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5B0E2" w14:textId="782C96C0" w:rsidR="00E446DE" w:rsidRPr="00E446DE" w:rsidRDefault="00160212" w:rsidP="00E446DE">
      <w:pPr>
        <w:widowControl w:val="0"/>
        <w:spacing w:after="0" w:line="240" w:lineRule="auto"/>
        <w:jc w:val="center"/>
        <w:rPr>
          <w:rFonts w:ascii="Gisha" w:eastAsia="Calibri" w:hAnsi="Gisha" w:cs="Gisha"/>
          <w:b/>
          <w:sz w:val="28"/>
          <w:szCs w:val="28"/>
          <w:lang w:val="en-US"/>
        </w:rPr>
      </w:pPr>
      <w:r>
        <w:rPr>
          <w:rFonts w:ascii="Gisha" w:eastAsia="Calibri" w:hAnsi="Gisha" w:cs="Gisha"/>
          <w:b/>
          <w:sz w:val="28"/>
          <w:szCs w:val="28"/>
          <w:lang w:val="en-US"/>
        </w:rPr>
        <w:t xml:space="preserve">Introduction to </w:t>
      </w:r>
      <w:r w:rsidR="00E446DE">
        <w:rPr>
          <w:rFonts w:ascii="Gisha" w:eastAsia="Calibri" w:hAnsi="Gisha" w:cs="Gisha"/>
          <w:b/>
          <w:sz w:val="28"/>
          <w:szCs w:val="28"/>
          <w:lang w:val="en-US"/>
        </w:rPr>
        <w:t>Financia</w:t>
      </w:r>
      <w:r w:rsidR="002C7145">
        <w:rPr>
          <w:rFonts w:ascii="Gisha" w:eastAsia="Calibri" w:hAnsi="Gisha" w:cs="Gisha"/>
          <w:b/>
          <w:sz w:val="28"/>
          <w:szCs w:val="28"/>
          <w:lang w:val="en-US"/>
        </w:rPr>
        <w:t>l Statement Analysis</w:t>
      </w:r>
    </w:p>
    <w:p w14:paraId="16DF96B6" w14:textId="77777777" w:rsidR="00E446DE" w:rsidRPr="00E446DE" w:rsidRDefault="00E446DE" w:rsidP="00E446DE">
      <w:pPr>
        <w:widowControl w:val="0"/>
        <w:spacing w:after="0" w:line="240" w:lineRule="auto"/>
        <w:rPr>
          <w:rFonts w:ascii="Gisha" w:eastAsia="Calibri" w:hAnsi="Gisha" w:cs="Gisha"/>
          <w:b/>
          <w:sz w:val="24"/>
          <w:szCs w:val="24"/>
          <w:lang w:val="en-US"/>
        </w:rPr>
      </w:pPr>
    </w:p>
    <w:p w14:paraId="1AA577F8" w14:textId="77777777" w:rsidR="00160212" w:rsidRDefault="00160212" w:rsidP="00E446DE">
      <w:pPr>
        <w:widowControl w:val="0"/>
        <w:spacing w:after="0" w:line="240" w:lineRule="auto"/>
        <w:rPr>
          <w:rFonts w:ascii="Gisha" w:eastAsia="Calibri" w:hAnsi="Gisha" w:cs="Gisha"/>
          <w:b/>
          <w:sz w:val="24"/>
          <w:szCs w:val="24"/>
          <w:lang w:val="en-US"/>
        </w:rPr>
      </w:pPr>
      <w:r>
        <w:rPr>
          <w:rFonts w:ascii="Gisha" w:eastAsia="Calibri" w:hAnsi="Gisha" w:cs="Gisha"/>
          <w:b/>
          <w:sz w:val="24"/>
          <w:szCs w:val="24"/>
          <w:lang w:val="en-US"/>
        </w:rPr>
        <w:t>Learning Outcomes</w:t>
      </w:r>
    </w:p>
    <w:p w14:paraId="58F8333E" w14:textId="77777777" w:rsidR="00160212" w:rsidRDefault="00000000" w:rsidP="00101CD3">
      <w:pPr>
        <w:widowControl w:val="0"/>
        <w:spacing w:after="0" w:line="240" w:lineRule="auto"/>
        <w:rPr>
          <w:rFonts w:ascii="Gisha" w:eastAsia="Calibri" w:hAnsi="Gisha" w:cs="Gisha"/>
          <w:b/>
          <w:sz w:val="24"/>
          <w:szCs w:val="24"/>
          <w:lang w:val="en-US"/>
        </w:rPr>
      </w:pPr>
      <w:r>
        <w:rPr>
          <w:rFonts w:ascii="Gisha" w:eastAsia="Calibri" w:hAnsi="Gisha" w:cs="Gisha"/>
          <w:b/>
          <w:sz w:val="24"/>
          <w:szCs w:val="24"/>
          <w:lang w:val="en-US"/>
        </w:rPr>
        <w:pict w14:anchorId="390A3005">
          <v:rect id="_x0000_i1026" style="width:0;height:1.5pt" o:hralign="center" o:hrstd="t" o:hr="t" fillcolor="#a0a0a0" stroked="f"/>
        </w:pict>
      </w:r>
    </w:p>
    <w:p w14:paraId="44D2BCAC" w14:textId="77777777" w:rsidR="00306A21" w:rsidRDefault="00306A21" w:rsidP="00101CD3">
      <w:pPr>
        <w:widowControl w:val="0"/>
        <w:spacing w:after="0" w:line="240" w:lineRule="auto"/>
        <w:rPr>
          <w:rFonts w:ascii="Gisha" w:eastAsia="Calibri" w:hAnsi="Gisha" w:cs="Gisha"/>
          <w:sz w:val="24"/>
          <w:szCs w:val="24"/>
          <w:lang w:val="en-US"/>
        </w:rPr>
      </w:pPr>
    </w:p>
    <w:p w14:paraId="639CE295" w14:textId="77777777" w:rsidR="00160212" w:rsidRDefault="00160212" w:rsidP="00101CD3">
      <w:pPr>
        <w:widowControl w:val="0"/>
        <w:spacing w:after="0" w:line="240" w:lineRule="auto"/>
        <w:rPr>
          <w:rFonts w:ascii="Gisha" w:eastAsia="Calibri" w:hAnsi="Gisha" w:cs="Gisha"/>
          <w:sz w:val="24"/>
          <w:szCs w:val="24"/>
          <w:lang w:val="en-US"/>
        </w:rPr>
      </w:pPr>
      <w:r w:rsidRPr="00160212">
        <w:rPr>
          <w:rFonts w:ascii="Gisha" w:eastAsia="Calibri" w:hAnsi="Gisha" w:cs="Gisha"/>
          <w:sz w:val="24"/>
          <w:szCs w:val="24"/>
          <w:lang w:val="en-US"/>
        </w:rPr>
        <w:t>After completing this module, students will be able to:</w:t>
      </w:r>
    </w:p>
    <w:p w14:paraId="14AD4EA4" w14:textId="77777777" w:rsidR="00160212" w:rsidRDefault="00160212" w:rsidP="00101CD3">
      <w:pPr>
        <w:widowControl w:val="0"/>
        <w:spacing w:after="0" w:line="240" w:lineRule="auto"/>
        <w:ind w:left="720" w:hanging="360"/>
        <w:rPr>
          <w:rFonts w:ascii="Gisha" w:eastAsia="Calibri" w:hAnsi="Gisha" w:cs="Gisha"/>
          <w:sz w:val="24"/>
          <w:szCs w:val="24"/>
          <w:lang w:val="en-US"/>
        </w:rPr>
      </w:pPr>
    </w:p>
    <w:p w14:paraId="57AE9B41" w14:textId="77777777" w:rsidR="00160212" w:rsidRDefault="00101CD3" w:rsidP="00101CD3">
      <w:pPr>
        <w:pStyle w:val="ListParagraph"/>
        <w:widowControl w:val="0"/>
        <w:numPr>
          <w:ilvl w:val="0"/>
          <w:numId w:val="16"/>
        </w:numPr>
        <w:spacing w:before="0" w:after="0"/>
        <w:rPr>
          <w:rFonts w:ascii="Gisha" w:eastAsia="Calibri" w:hAnsi="Gisha" w:cs="Gisha"/>
          <w:sz w:val="24"/>
          <w:szCs w:val="24"/>
          <w:lang w:val="en-US"/>
        </w:rPr>
      </w:pPr>
      <w:r>
        <w:rPr>
          <w:rFonts w:ascii="Gisha" w:eastAsia="Calibri" w:hAnsi="Gisha" w:cs="Gisha"/>
          <w:sz w:val="24"/>
          <w:szCs w:val="24"/>
          <w:lang w:val="en-US"/>
        </w:rPr>
        <w:t>Identify the sources of accounting and auditing standards in Canada.</w:t>
      </w:r>
    </w:p>
    <w:p w14:paraId="6086F6DC" w14:textId="77777777" w:rsidR="00101CD3" w:rsidRDefault="00101CD3" w:rsidP="002A3C16">
      <w:pPr>
        <w:pStyle w:val="ListParagraph"/>
        <w:widowControl w:val="0"/>
        <w:numPr>
          <w:ilvl w:val="0"/>
          <w:numId w:val="16"/>
        </w:numPr>
        <w:spacing w:before="0" w:after="0"/>
        <w:ind w:right="-450"/>
        <w:rPr>
          <w:rFonts w:ascii="Gisha" w:eastAsia="Calibri" w:hAnsi="Gisha" w:cs="Gisha"/>
          <w:sz w:val="24"/>
          <w:szCs w:val="24"/>
          <w:lang w:val="en-US"/>
        </w:rPr>
      </w:pPr>
      <w:r>
        <w:rPr>
          <w:rFonts w:ascii="Gisha" w:eastAsia="Calibri" w:hAnsi="Gisha" w:cs="Gisha"/>
          <w:sz w:val="24"/>
          <w:szCs w:val="24"/>
          <w:lang w:val="en-US"/>
        </w:rPr>
        <w:t xml:space="preserve">Describe the different financial </w:t>
      </w:r>
      <w:r w:rsidR="00306A21">
        <w:rPr>
          <w:rFonts w:ascii="Gisha" w:eastAsia="Calibri" w:hAnsi="Gisha" w:cs="Gisha"/>
          <w:sz w:val="24"/>
          <w:szCs w:val="24"/>
          <w:lang w:val="en-US"/>
        </w:rPr>
        <w:t xml:space="preserve">reporting </w:t>
      </w:r>
      <w:r>
        <w:rPr>
          <w:rFonts w:ascii="Gisha" w:eastAsia="Calibri" w:hAnsi="Gisha" w:cs="Gisha"/>
          <w:sz w:val="24"/>
          <w:szCs w:val="24"/>
          <w:lang w:val="en-US"/>
        </w:rPr>
        <w:t>disclosures required by securities regulators.</w:t>
      </w:r>
    </w:p>
    <w:p w14:paraId="34B9457E" w14:textId="44E884F7" w:rsidR="00101CD3" w:rsidRDefault="00306A21" w:rsidP="00101CD3">
      <w:pPr>
        <w:pStyle w:val="ListParagraph"/>
        <w:widowControl w:val="0"/>
        <w:numPr>
          <w:ilvl w:val="0"/>
          <w:numId w:val="16"/>
        </w:numPr>
        <w:spacing w:before="0" w:after="0"/>
        <w:rPr>
          <w:rFonts w:ascii="Gisha" w:eastAsia="Calibri" w:hAnsi="Gisha" w:cs="Gisha"/>
          <w:sz w:val="24"/>
          <w:szCs w:val="24"/>
          <w:lang w:val="en-US"/>
        </w:rPr>
      </w:pPr>
      <w:r>
        <w:rPr>
          <w:rFonts w:ascii="Gisha" w:eastAsia="Calibri" w:hAnsi="Gisha" w:cs="Gisha"/>
          <w:sz w:val="24"/>
          <w:szCs w:val="24"/>
          <w:lang w:val="en-US"/>
        </w:rPr>
        <w:t xml:space="preserve">Explain the audit process and the role of the </w:t>
      </w:r>
      <w:r w:rsidR="00C5031D">
        <w:rPr>
          <w:rFonts w:ascii="Gisha" w:eastAsia="Calibri" w:hAnsi="Gisha" w:cs="Gisha"/>
          <w:sz w:val="24"/>
          <w:szCs w:val="24"/>
          <w:lang w:val="en-US"/>
        </w:rPr>
        <w:t xml:space="preserve">board of </w:t>
      </w:r>
      <w:r w:rsidR="00304F2C">
        <w:rPr>
          <w:rFonts w:ascii="Gisha" w:eastAsia="Calibri" w:hAnsi="Gisha" w:cs="Gisha"/>
          <w:sz w:val="24"/>
          <w:szCs w:val="24"/>
          <w:lang w:val="en-US"/>
        </w:rPr>
        <w:t>directors’</w:t>
      </w:r>
      <w:r w:rsidR="00C5031D">
        <w:rPr>
          <w:rFonts w:ascii="Gisha" w:eastAsia="Calibri" w:hAnsi="Gisha" w:cs="Gisha"/>
          <w:sz w:val="24"/>
          <w:szCs w:val="24"/>
          <w:lang w:val="en-US"/>
        </w:rPr>
        <w:t xml:space="preserve"> </w:t>
      </w:r>
      <w:r>
        <w:rPr>
          <w:rFonts w:ascii="Gisha" w:eastAsia="Calibri" w:hAnsi="Gisha" w:cs="Gisha"/>
          <w:sz w:val="24"/>
          <w:szCs w:val="24"/>
          <w:lang w:val="en-US"/>
        </w:rPr>
        <w:t>audit committee.</w:t>
      </w:r>
    </w:p>
    <w:p w14:paraId="42ABB802" w14:textId="77777777" w:rsidR="00306A21" w:rsidRDefault="00306A21" w:rsidP="00101CD3">
      <w:pPr>
        <w:pStyle w:val="ListParagraph"/>
        <w:widowControl w:val="0"/>
        <w:numPr>
          <w:ilvl w:val="0"/>
          <w:numId w:val="16"/>
        </w:numPr>
        <w:spacing w:before="0" w:after="0"/>
        <w:rPr>
          <w:rFonts w:ascii="Gisha" w:eastAsia="Calibri" w:hAnsi="Gisha" w:cs="Gisha"/>
          <w:sz w:val="24"/>
          <w:szCs w:val="24"/>
          <w:lang w:val="en-US"/>
        </w:rPr>
      </w:pPr>
      <w:r>
        <w:rPr>
          <w:rFonts w:ascii="Gisha" w:eastAsia="Calibri" w:hAnsi="Gisha" w:cs="Gisha"/>
          <w:sz w:val="24"/>
          <w:szCs w:val="24"/>
          <w:lang w:val="en-US"/>
        </w:rPr>
        <w:t>Discuss the limitations of financial reporting</w:t>
      </w:r>
      <w:r w:rsidR="00C5031D">
        <w:rPr>
          <w:rFonts w:ascii="Gisha" w:eastAsia="Calibri" w:hAnsi="Gisha" w:cs="Gisha"/>
          <w:sz w:val="24"/>
          <w:szCs w:val="24"/>
          <w:lang w:val="en-US"/>
        </w:rPr>
        <w:t xml:space="preserve"> and how they can be addressed.</w:t>
      </w:r>
    </w:p>
    <w:p w14:paraId="50BEF845" w14:textId="77777777" w:rsidR="00306A21" w:rsidRDefault="00306A21" w:rsidP="00E446DE">
      <w:pPr>
        <w:widowControl w:val="0"/>
        <w:spacing w:after="0" w:line="240" w:lineRule="auto"/>
        <w:rPr>
          <w:rFonts w:ascii="Gisha" w:eastAsia="Calibri" w:hAnsi="Gisha" w:cs="Gisha"/>
          <w:b/>
          <w:sz w:val="24"/>
          <w:szCs w:val="24"/>
          <w:lang w:val="en-US"/>
        </w:rPr>
      </w:pPr>
    </w:p>
    <w:p w14:paraId="49475D36" w14:textId="77777777" w:rsidR="00E446DE" w:rsidRPr="00E446DE" w:rsidRDefault="00E446DE" w:rsidP="00E446DE">
      <w:pPr>
        <w:widowControl w:val="0"/>
        <w:spacing w:after="0" w:line="240" w:lineRule="auto"/>
        <w:rPr>
          <w:rFonts w:ascii="Gisha" w:eastAsia="Calibri" w:hAnsi="Gisha" w:cs="Gisha"/>
          <w:b/>
          <w:sz w:val="24"/>
          <w:szCs w:val="24"/>
          <w:lang w:val="en-US"/>
        </w:rPr>
      </w:pPr>
      <w:r w:rsidRPr="00E446DE">
        <w:rPr>
          <w:rFonts w:ascii="Gisha" w:eastAsia="Calibri" w:hAnsi="Gisha" w:cs="Gisha"/>
          <w:b/>
          <w:sz w:val="24"/>
          <w:szCs w:val="24"/>
          <w:lang w:val="en-US"/>
        </w:rPr>
        <w:t>Introduction</w:t>
      </w:r>
    </w:p>
    <w:p w14:paraId="51CFBAE8" w14:textId="77777777" w:rsidR="00E446DE" w:rsidRDefault="00000000" w:rsidP="00E446DE">
      <w:pPr>
        <w:widowControl w:val="0"/>
        <w:spacing w:after="0"/>
        <w:ind w:left="540" w:hanging="540"/>
        <w:outlineLvl w:val="2"/>
        <w:rPr>
          <w:rFonts w:ascii="Gisha" w:eastAsiaTheme="majorEastAsia" w:hAnsi="Gisha" w:cs="Gisha"/>
          <w:b/>
          <w:bCs/>
          <w:sz w:val="24"/>
          <w:szCs w:val="24"/>
        </w:rPr>
      </w:pPr>
      <w:r>
        <w:rPr>
          <w:rFonts w:ascii="Gisha" w:eastAsia="Calibri" w:hAnsi="Gisha" w:cs="Gisha"/>
          <w:b/>
          <w:sz w:val="24"/>
          <w:szCs w:val="24"/>
          <w:lang w:val="en-US"/>
        </w:rPr>
        <w:pict w14:anchorId="56E0F712">
          <v:rect id="_x0000_i1027" style="width:0;height:1.5pt" o:hralign="center" o:hrstd="t" o:hr="t" fillcolor="#a0a0a0" stroked="f"/>
        </w:pict>
      </w:r>
    </w:p>
    <w:p w14:paraId="29422B67" w14:textId="77777777" w:rsidR="00E446DE" w:rsidRPr="004B2B0C" w:rsidRDefault="00E446DE" w:rsidP="00E446DE">
      <w:pPr>
        <w:widowControl w:val="0"/>
        <w:spacing w:after="0" w:line="240" w:lineRule="auto"/>
        <w:outlineLvl w:val="2"/>
        <w:rPr>
          <w:rFonts w:ascii="Gisha" w:eastAsiaTheme="majorEastAsia" w:hAnsi="Gisha" w:cs="Gisha"/>
          <w:sz w:val="24"/>
          <w:szCs w:val="24"/>
        </w:rPr>
      </w:pPr>
    </w:p>
    <w:p w14:paraId="6A87CF14" w14:textId="6C82E0F1" w:rsidR="00E446DE" w:rsidRPr="00F65516" w:rsidRDefault="00E446DE" w:rsidP="0073598F">
      <w:pPr>
        <w:widowControl w:val="0"/>
        <w:spacing w:after="0" w:line="240" w:lineRule="auto"/>
        <w:ind w:right="-360"/>
        <w:outlineLvl w:val="2"/>
        <w:rPr>
          <w:rFonts w:ascii="Gisha" w:eastAsiaTheme="majorEastAsia" w:hAnsi="Gisha" w:cs="Gisha"/>
          <w:sz w:val="24"/>
          <w:szCs w:val="24"/>
        </w:rPr>
      </w:pPr>
      <w:r w:rsidRPr="00F65516">
        <w:rPr>
          <w:rFonts w:ascii="Gisha" w:eastAsiaTheme="majorEastAsia" w:hAnsi="Gisha" w:cs="Gisha" w:hint="cs"/>
          <w:sz w:val="24"/>
          <w:szCs w:val="24"/>
        </w:rPr>
        <w:t xml:space="preserve">A corporation’s audited financial statements </w:t>
      </w:r>
      <w:r w:rsidR="00626724">
        <w:rPr>
          <w:rFonts w:ascii="Gisha" w:eastAsiaTheme="majorEastAsia" w:hAnsi="Gisha" w:cs="Gisha"/>
          <w:sz w:val="24"/>
          <w:szCs w:val="24"/>
        </w:rPr>
        <w:t xml:space="preserve">and explanatory notes </w:t>
      </w:r>
      <w:r w:rsidRPr="00F65516">
        <w:rPr>
          <w:rFonts w:ascii="Gisha" w:eastAsiaTheme="majorEastAsia" w:hAnsi="Gisha" w:cs="Gisha" w:hint="cs"/>
          <w:sz w:val="24"/>
          <w:szCs w:val="24"/>
        </w:rPr>
        <w:t xml:space="preserve">are the most important source of information </w:t>
      </w:r>
      <w:r>
        <w:rPr>
          <w:rFonts w:ascii="Gisha" w:eastAsiaTheme="majorEastAsia" w:hAnsi="Gisha" w:cs="Gisha"/>
          <w:sz w:val="24"/>
          <w:szCs w:val="24"/>
        </w:rPr>
        <w:t xml:space="preserve">about </w:t>
      </w:r>
      <w:r w:rsidRPr="00F65516">
        <w:rPr>
          <w:rFonts w:ascii="Gisha" w:eastAsiaTheme="majorEastAsia" w:hAnsi="Gisha" w:cs="Gisha" w:hint="cs"/>
          <w:sz w:val="24"/>
          <w:szCs w:val="24"/>
        </w:rPr>
        <w:t xml:space="preserve">its </w:t>
      </w:r>
      <w:r>
        <w:rPr>
          <w:rFonts w:ascii="Gisha" w:eastAsiaTheme="majorEastAsia" w:hAnsi="Gisha" w:cs="Gisha"/>
          <w:sz w:val="24"/>
          <w:szCs w:val="24"/>
        </w:rPr>
        <w:t xml:space="preserve">operating and </w:t>
      </w:r>
      <w:r w:rsidRPr="00F65516">
        <w:rPr>
          <w:rFonts w:ascii="Gisha" w:eastAsiaTheme="majorEastAsia" w:hAnsi="Gisha" w:cs="Gisha" w:hint="cs"/>
          <w:sz w:val="24"/>
          <w:szCs w:val="24"/>
        </w:rPr>
        <w:t>financial performance.  Until the Enron bankruptcy in 2001, most investors naively assume</w:t>
      </w:r>
      <w:r>
        <w:rPr>
          <w:rFonts w:ascii="Gisha" w:eastAsiaTheme="majorEastAsia" w:hAnsi="Gisha" w:cs="Gisha"/>
          <w:sz w:val="24"/>
          <w:szCs w:val="24"/>
        </w:rPr>
        <w:t>d</w:t>
      </w:r>
      <w:r w:rsidRPr="00F65516">
        <w:rPr>
          <w:rFonts w:ascii="Gisha" w:eastAsiaTheme="majorEastAsia" w:hAnsi="Gisha" w:cs="Gisha" w:hint="cs"/>
          <w:sz w:val="24"/>
          <w:szCs w:val="24"/>
        </w:rPr>
        <w:t xml:space="preserve"> that</w:t>
      </w:r>
      <w:r>
        <w:rPr>
          <w:rFonts w:ascii="Gisha" w:eastAsiaTheme="majorEastAsia" w:hAnsi="Gisha" w:cs="Gisha"/>
          <w:sz w:val="24"/>
          <w:szCs w:val="24"/>
        </w:rPr>
        <w:t xml:space="preserve"> all audited </w:t>
      </w:r>
      <w:r w:rsidRPr="00F65516">
        <w:rPr>
          <w:rFonts w:ascii="Gisha" w:eastAsiaTheme="majorEastAsia" w:hAnsi="Gisha" w:cs="Gisha" w:hint="cs"/>
          <w:sz w:val="24"/>
          <w:szCs w:val="24"/>
        </w:rPr>
        <w:t>financial statements</w:t>
      </w:r>
      <w:r>
        <w:rPr>
          <w:rFonts w:ascii="Gisha" w:eastAsiaTheme="majorEastAsia" w:hAnsi="Gisha" w:cs="Gisha"/>
          <w:sz w:val="24"/>
          <w:szCs w:val="24"/>
        </w:rPr>
        <w:t xml:space="preserve"> </w:t>
      </w:r>
      <w:r w:rsidRPr="00F65516">
        <w:rPr>
          <w:rFonts w:ascii="Gisha" w:eastAsiaTheme="majorEastAsia" w:hAnsi="Gisha" w:cs="Gisha" w:hint="cs"/>
          <w:sz w:val="24"/>
          <w:szCs w:val="24"/>
        </w:rPr>
        <w:t xml:space="preserve">were accurate.  What Enron exposed was </w:t>
      </w:r>
      <w:r>
        <w:rPr>
          <w:rFonts w:ascii="Gisha" w:eastAsiaTheme="majorEastAsia" w:hAnsi="Gisha" w:cs="Gisha"/>
          <w:sz w:val="24"/>
          <w:szCs w:val="24"/>
        </w:rPr>
        <w:t xml:space="preserve">that companies </w:t>
      </w:r>
      <w:r w:rsidRPr="00F65516">
        <w:rPr>
          <w:rFonts w:ascii="Gisha" w:eastAsiaTheme="majorEastAsia" w:hAnsi="Gisha" w:cs="Gisha" w:hint="cs"/>
          <w:sz w:val="24"/>
          <w:szCs w:val="24"/>
        </w:rPr>
        <w:t>regularly engag</w:t>
      </w:r>
      <w:r>
        <w:rPr>
          <w:rFonts w:ascii="Gisha" w:eastAsiaTheme="majorEastAsia" w:hAnsi="Gisha" w:cs="Gisha"/>
          <w:sz w:val="24"/>
          <w:szCs w:val="24"/>
        </w:rPr>
        <w:t>ed</w:t>
      </w:r>
      <w:r w:rsidRPr="00F65516">
        <w:rPr>
          <w:rFonts w:ascii="Gisha" w:eastAsiaTheme="majorEastAsia" w:hAnsi="Gisha" w:cs="Gisha" w:hint="cs"/>
          <w:sz w:val="24"/>
          <w:szCs w:val="24"/>
        </w:rPr>
        <w:t xml:space="preserve"> in accounting manipulation to </w:t>
      </w:r>
      <w:r>
        <w:rPr>
          <w:rFonts w:ascii="Gisha" w:eastAsiaTheme="majorEastAsia" w:hAnsi="Gisha" w:cs="Gisha"/>
          <w:sz w:val="24"/>
          <w:szCs w:val="24"/>
        </w:rPr>
        <w:t xml:space="preserve">hide problems and exaggerate </w:t>
      </w:r>
      <w:r w:rsidR="00AE7600">
        <w:rPr>
          <w:rFonts w:ascii="Gisha" w:eastAsiaTheme="majorEastAsia" w:hAnsi="Gisha" w:cs="Gisha"/>
          <w:sz w:val="24"/>
          <w:szCs w:val="24"/>
        </w:rPr>
        <w:t>their</w:t>
      </w:r>
      <w:r>
        <w:rPr>
          <w:rFonts w:ascii="Gisha" w:eastAsiaTheme="majorEastAsia" w:hAnsi="Gisha" w:cs="Gisha"/>
          <w:sz w:val="24"/>
          <w:szCs w:val="24"/>
        </w:rPr>
        <w:t xml:space="preserve"> financial</w:t>
      </w:r>
      <w:r w:rsidRPr="00F65516">
        <w:rPr>
          <w:rFonts w:ascii="Gisha" w:eastAsiaTheme="majorEastAsia" w:hAnsi="Gisha" w:cs="Gisha" w:hint="cs"/>
          <w:sz w:val="24"/>
          <w:szCs w:val="24"/>
        </w:rPr>
        <w:t xml:space="preserve"> performance</w:t>
      </w:r>
      <w:r w:rsidR="00304F2C">
        <w:rPr>
          <w:rFonts w:ascii="Gisha" w:eastAsiaTheme="majorEastAsia" w:hAnsi="Gisha" w:cs="Gisha"/>
          <w:sz w:val="24"/>
          <w:szCs w:val="24"/>
        </w:rPr>
        <w:t>,</w:t>
      </w:r>
      <w:r w:rsidRPr="00F65516">
        <w:rPr>
          <w:rFonts w:ascii="Gisha" w:eastAsiaTheme="majorEastAsia" w:hAnsi="Gisha" w:cs="Gisha" w:hint="cs"/>
          <w:sz w:val="24"/>
          <w:szCs w:val="24"/>
        </w:rPr>
        <w:t xml:space="preserve"> and that these actions we</w:t>
      </w:r>
      <w:r>
        <w:rPr>
          <w:rFonts w:ascii="Gisha" w:eastAsiaTheme="majorEastAsia" w:hAnsi="Gisha" w:cs="Gisha"/>
          <w:sz w:val="24"/>
          <w:szCs w:val="24"/>
        </w:rPr>
        <w:t xml:space="preserve">nt </w:t>
      </w:r>
      <w:r w:rsidRPr="00F65516">
        <w:rPr>
          <w:rFonts w:ascii="Gisha" w:eastAsiaTheme="majorEastAsia" w:hAnsi="Gisha" w:cs="Gisha" w:hint="cs"/>
          <w:sz w:val="24"/>
          <w:szCs w:val="24"/>
        </w:rPr>
        <w:t xml:space="preserve">undetected </w:t>
      </w:r>
      <w:r>
        <w:rPr>
          <w:rFonts w:ascii="Gisha" w:eastAsiaTheme="majorEastAsia" w:hAnsi="Gisha" w:cs="Gisha"/>
          <w:sz w:val="24"/>
          <w:szCs w:val="24"/>
        </w:rPr>
        <w:t>or were ignored by their auditors.</w:t>
      </w:r>
    </w:p>
    <w:p w14:paraId="77202919" w14:textId="77777777" w:rsidR="00E446DE" w:rsidRPr="00F65516" w:rsidRDefault="00E446DE" w:rsidP="00E446DE">
      <w:pPr>
        <w:widowControl w:val="0"/>
        <w:spacing w:after="0" w:line="240" w:lineRule="auto"/>
        <w:outlineLvl w:val="2"/>
        <w:rPr>
          <w:rFonts w:ascii="Gisha" w:eastAsiaTheme="majorEastAsia" w:hAnsi="Gisha" w:cs="Gisha"/>
          <w:sz w:val="24"/>
          <w:szCs w:val="24"/>
        </w:rPr>
      </w:pPr>
    </w:p>
    <w:p w14:paraId="27D5A76F" w14:textId="77777777" w:rsidR="00077548" w:rsidRDefault="00E446DE" w:rsidP="00E446DE">
      <w:pPr>
        <w:widowControl w:val="0"/>
        <w:spacing w:after="0" w:line="240" w:lineRule="auto"/>
        <w:contextualSpacing/>
        <w:rPr>
          <w:rFonts w:ascii="Gisha" w:eastAsiaTheme="minorEastAsia" w:hAnsi="Gisha" w:cs="Gisha"/>
          <w:kern w:val="24"/>
          <w:sz w:val="24"/>
          <w:szCs w:val="24"/>
          <w:lang w:eastAsia="en-CA"/>
        </w:rPr>
      </w:pPr>
      <w:r>
        <w:rPr>
          <w:rFonts w:ascii="Gisha" w:eastAsiaTheme="minorEastAsia" w:hAnsi="Gisha" w:cs="Gisha"/>
          <w:kern w:val="24"/>
          <w:sz w:val="24"/>
          <w:szCs w:val="24"/>
          <w:lang w:eastAsia="en-CA"/>
        </w:rPr>
        <w:t>A c</w:t>
      </w:r>
      <w:r w:rsidRPr="00C42828">
        <w:rPr>
          <w:rFonts w:ascii="Gisha" w:eastAsiaTheme="minorEastAsia" w:hAnsi="Gisha" w:cs="Gisha" w:hint="cs"/>
          <w:kern w:val="24"/>
          <w:sz w:val="24"/>
          <w:szCs w:val="24"/>
          <w:lang w:eastAsia="en-CA"/>
        </w:rPr>
        <w:t>ompany</w:t>
      </w:r>
      <w:r>
        <w:rPr>
          <w:rFonts w:ascii="Gisha" w:eastAsiaTheme="minorEastAsia" w:hAnsi="Gisha" w:cs="Gisha"/>
          <w:kern w:val="24"/>
          <w:sz w:val="24"/>
          <w:szCs w:val="24"/>
          <w:lang w:eastAsia="en-CA"/>
        </w:rPr>
        <w:t>’s</w:t>
      </w:r>
      <w:r w:rsidRPr="00C42828">
        <w:rPr>
          <w:rFonts w:ascii="Gisha" w:eastAsiaTheme="minorEastAsia" w:hAnsi="Gisha" w:cs="Gisha" w:hint="cs"/>
          <w:kern w:val="24"/>
          <w:sz w:val="24"/>
          <w:szCs w:val="24"/>
          <w:lang w:eastAsia="en-CA"/>
        </w:rPr>
        <w:t xml:space="preserve"> managers are under tremendous </w:t>
      </w:r>
      <w:r>
        <w:rPr>
          <w:rFonts w:ascii="Gisha" w:eastAsiaTheme="minorEastAsia" w:hAnsi="Gisha" w:cs="Gisha"/>
          <w:kern w:val="24"/>
          <w:sz w:val="24"/>
          <w:szCs w:val="24"/>
          <w:lang w:eastAsia="en-CA"/>
        </w:rPr>
        <w:t xml:space="preserve">financial </w:t>
      </w:r>
      <w:r w:rsidRPr="00C42828">
        <w:rPr>
          <w:rFonts w:ascii="Gisha" w:eastAsiaTheme="minorEastAsia" w:hAnsi="Gisha" w:cs="Gisha" w:hint="cs"/>
          <w:kern w:val="24"/>
          <w:sz w:val="24"/>
          <w:szCs w:val="24"/>
          <w:lang w:eastAsia="en-CA"/>
        </w:rPr>
        <w:t>pressure</w:t>
      </w:r>
      <w:r>
        <w:rPr>
          <w:rFonts w:ascii="Gisha" w:eastAsiaTheme="minorEastAsia" w:hAnsi="Gisha" w:cs="Gisha"/>
          <w:kern w:val="24"/>
          <w:sz w:val="24"/>
          <w:szCs w:val="24"/>
          <w:lang w:eastAsia="en-CA"/>
        </w:rPr>
        <w:t xml:space="preserve"> for different reasons.</w:t>
      </w:r>
      <w:r w:rsidRPr="00380A35">
        <w:rPr>
          <w:rFonts w:ascii="Gisha" w:eastAsiaTheme="minorEastAsia" w:hAnsi="Gisha" w:cs="Gisha" w:hint="cs"/>
          <w:kern w:val="24"/>
          <w:sz w:val="24"/>
          <w:szCs w:val="24"/>
          <w:lang w:eastAsia="en-CA"/>
        </w:rPr>
        <w:t xml:space="preserve">  </w:t>
      </w:r>
    </w:p>
    <w:p w14:paraId="4A8510D6" w14:textId="77777777" w:rsidR="00077548" w:rsidRDefault="00077548" w:rsidP="00E446DE">
      <w:pPr>
        <w:widowControl w:val="0"/>
        <w:spacing w:after="0" w:line="240" w:lineRule="auto"/>
        <w:contextualSpacing/>
        <w:rPr>
          <w:rFonts w:ascii="Gisha" w:eastAsiaTheme="minorEastAsia" w:hAnsi="Gisha" w:cs="Gisha"/>
          <w:kern w:val="24"/>
          <w:sz w:val="24"/>
          <w:szCs w:val="24"/>
          <w:lang w:eastAsia="en-CA"/>
        </w:rPr>
      </w:pPr>
    </w:p>
    <w:p w14:paraId="6DE3AE77" w14:textId="679E1D6D" w:rsidR="00077548" w:rsidRPr="00FA0706" w:rsidRDefault="00E446DE" w:rsidP="00FA0706">
      <w:pPr>
        <w:pStyle w:val="ListParagraph"/>
        <w:widowControl w:val="0"/>
        <w:numPr>
          <w:ilvl w:val="0"/>
          <w:numId w:val="21"/>
        </w:numPr>
        <w:spacing w:after="0"/>
        <w:ind w:left="720"/>
        <w:contextualSpacing/>
        <w:rPr>
          <w:rFonts w:ascii="Gisha" w:hAnsi="Gisha" w:cs="Gisha"/>
          <w:kern w:val="24"/>
          <w:sz w:val="24"/>
          <w:szCs w:val="24"/>
        </w:rPr>
      </w:pPr>
      <w:r w:rsidRPr="00077548">
        <w:rPr>
          <w:rFonts w:ascii="Gisha" w:hAnsi="Gisha" w:cs="Gisha" w:hint="cs"/>
          <w:kern w:val="24"/>
          <w:sz w:val="24"/>
          <w:szCs w:val="24"/>
        </w:rPr>
        <w:t xml:space="preserve">Large public </w:t>
      </w:r>
      <w:r w:rsidRPr="00077548">
        <w:rPr>
          <w:rFonts w:ascii="Gisha" w:hAnsi="Gisha" w:cs="Gisha"/>
          <w:kern w:val="24"/>
          <w:sz w:val="24"/>
          <w:szCs w:val="24"/>
        </w:rPr>
        <w:t>corporations</w:t>
      </w:r>
      <w:r w:rsidRPr="00077548">
        <w:rPr>
          <w:rFonts w:ascii="Gisha" w:hAnsi="Gisha" w:cs="Gisha" w:hint="cs"/>
          <w:kern w:val="24"/>
          <w:sz w:val="24"/>
          <w:szCs w:val="24"/>
        </w:rPr>
        <w:t xml:space="preserve"> </w:t>
      </w:r>
      <w:r w:rsidRPr="00077548">
        <w:rPr>
          <w:rFonts w:ascii="Gisha" w:hAnsi="Gisha" w:cs="Gisha"/>
          <w:kern w:val="24"/>
          <w:sz w:val="24"/>
          <w:szCs w:val="24"/>
        </w:rPr>
        <w:t xml:space="preserve">are monitored by a </w:t>
      </w:r>
      <w:r w:rsidRPr="00077548">
        <w:rPr>
          <w:rFonts w:ascii="Gisha" w:hAnsi="Gisha" w:cs="Gisha" w:hint="cs"/>
          <w:kern w:val="24"/>
          <w:sz w:val="24"/>
          <w:szCs w:val="24"/>
        </w:rPr>
        <w:t xml:space="preserve">group of </w:t>
      </w:r>
      <w:r w:rsidRPr="00077548">
        <w:rPr>
          <w:rFonts w:ascii="Gisha" w:hAnsi="Gisha" w:cs="Gisha"/>
          <w:kern w:val="24"/>
          <w:sz w:val="24"/>
          <w:szCs w:val="24"/>
        </w:rPr>
        <w:t>outside</w:t>
      </w:r>
      <w:r w:rsidRPr="00077548">
        <w:rPr>
          <w:rFonts w:ascii="Gisha" w:hAnsi="Gisha" w:cs="Gisha" w:hint="cs"/>
          <w:kern w:val="24"/>
          <w:sz w:val="24"/>
          <w:szCs w:val="24"/>
        </w:rPr>
        <w:t xml:space="preserve"> </w:t>
      </w:r>
      <w:r w:rsidRPr="00077548">
        <w:rPr>
          <w:rFonts w:ascii="Gisha" w:hAnsi="Gisha" w:cs="Gisha"/>
          <w:kern w:val="24"/>
          <w:sz w:val="24"/>
          <w:szCs w:val="24"/>
        </w:rPr>
        <w:t xml:space="preserve">equity </w:t>
      </w:r>
      <w:r w:rsidRPr="00077548">
        <w:rPr>
          <w:rFonts w:ascii="Gisha" w:hAnsi="Gisha" w:cs="Gisha" w:hint="cs"/>
          <w:kern w:val="24"/>
          <w:sz w:val="24"/>
          <w:szCs w:val="24"/>
        </w:rPr>
        <w:t xml:space="preserve">analysts </w:t>
      </w:r>
      <w:r w:rsidRPr="00077548">
        <w:rPr>
          <w:rFonts w:ascii="Gisha" w:hAnsi="Gisha" w:cs="Gisha"/>
          <w:kern w:val="24"/>
          <w:sz w:val="24"/>
          <w:szCs w:val="24"/>
        </w:rPr>
        <w:t>who research</w:t>
      </w:r>
      <w:r w:rsidRPr="00077548">
        <w:rPr>
          <w:rFonts w:ascii="Gisha" w:hAnsi="Gisha" w:cs="Gisha" w:hint="cs"/>
          <w:kern w:val="24"/>
          <w:sz w:val="24"/>
          <w:szCs w:val="24"/>
        </w:rPr>
        <w:t xml:space="preserve"> the</w:t>
      </w:r>
      <w:r w:rsidRPr="00077548">
        <w:rPr>
          <w:rFonts w:ascii="Gisha" w:hAnsi="Gisha" w:cs="Gisha"/>
          <w:kern w:val="24"/>
          <w:sz w:val="24"/>
          <w:szCs w:val="24"/>
        </w:rPr>
        <w:t xml:space="preserve">ir </w:t>
      </w:r>
      <w:r w:rsidRPr="00077548">
        <w:rPr>
          <w:rFonts w:ascii="Gisha" w:hAnsi="Gisha" w:cs="Gisha" w:hint="cs"/>
          <w:kern w:val="24"/>
          <w:sz w:val="24"/>
          <w:szCs w:val="24"/>
        </w:rPr>
        <w:t xml:space="preserve">performance on behalf of </w:t>
      </w:r>
      <w:r w:rsidRPr="00077548">
        <w:rPr>
          <w:rFonts w:ascii="Gisha" w:hAnsi="Gisha" w:cs="Gisha"/>
          <w:kern w:val="24"/>
          <w:sz w:val="24"/>
          <w:szCs w:val="24"/>
        </w:rPr>
        <w:t xml:space="preserve">different investment </w:t>
      </w:r>
      <w:r w:rsidRPr="00077548">
        <w:rPr>
          <w:rFonts w:ascii="Gisha" w:hAnsi="Gisha" w:cs="Gisha" w:hint="cs"/>
          <w:kern w:val="24"/>
          <w:sz w:val="24"/>
          <w:szCs w:val="24"/>
        </w:rPr>
        <w:t>firm</w:t>
      </w:r>
      <w:r w:rsidRPr="00077548">
        <w:rPr>
          <w:rFonts w:ascii="Gisha" w:hAnsi="Gisha" w:cs="Gisha"/>
          <w:kern w:val="24"/>
          <w:sz w:val="24"/>
          <w:szCs w:val="24"/>
        </w:rPr>
        <w:t>s</w:t>
      </w:r>
      <w:r w:rsidRPr="00077548">
        <w:rPr>
          <w:rFonts w:ascii="Gisha" w:hAnsi="Gisha" w:cs="Gisha" w:hint="cs"/>
          <w:kern w:val="24"/>
          <w:sz w:val="24"/>
          <w:szCs w:val="24"/>
        </w:rPr>
        <w:t>.</w:t>
      </w:r>
      <w:r w:rsidRPr="00077548">
        <w:rPr>
          <w:rFonts w:ascii="Gisha" w:hAnsi="Gisha" w:cs="Gisha"/>
          <w:kern w:val="24"/>
          <w:sz w:val="24"/>
          <w:szCs w:val="24"/>
        </w:rPr>
        <w:t xml:space="preserve">  Businesses </w:t>
      </w:r>
      <w:r w:rsidRPr="00077548">
        <w:rPr>
          <w:rFonts w:ascii="Gisha" w:hAnsi="Gisha" w:cs="Gisha" w:hint="cs"/>
          <w:kern w:val="24"/>
          <w:sz w:val="24"/>
          <w:szCs w:val="24"/>
        </w:rPr>
        <w:t xml:space="preserve">must meet or beat </w:t>
      </w:r>
      <w:r w:rsidRPr="00077548">
        <w:rPr>
          <w:rFonts w:ascii="Gisha" w:hAnsi="Gisha" w:cs="Gisha"/>
          <w:kern w:val="24"/>
          <w:sz w:val="24"/>
          <w:szCs w:val="24"/>
        </w:rPr>
        <w:t xml:space="preserve">these </w:t>
      </w:r>
      <w:r w:rsidRPr="00077548">
        <w:rPr>
          <w:rFonts w:ascii="Gisha" w:hAnsi="Gisha" w:cs="Gisha" w:hint="cs"/>
          <w:kern w:val="24"/>
          <w:sz w:val="24"/>
          <w:szCs w:val="24"/>
        </w:rPr>
        <w:t xml:space="preserve">analysts’ </w:t>
      </w:r>
      <w:r w:rsidRPr="00077548">
        <w:rPr>
          <w:rFonts w:ascii="Gisha" w:hAnsi="Gisha" w:cs="Gisha"/>
          <w:kern w:val="24"/>
          <w:sz w:val="24"/>
          <w:szCs w:val="24"/>
        </w:rPr>
        <w:t xml:space="preserve">quarterly </w:t>
      </w:r>
      <w:r w:rsidRPr="00077548">
        <w:rPr>
          <w:rFonts w:ascii="Gisha" w:hAnsi="Gisha" w:cs="Gisha" w:hint="cs"/>
          <w:kern w:val="24"/>
          <w:sz w:val="24"/>
          <w:szCs w:val="24"/>
        </w:rPr>
        <w:t xml:space="preserve">earnings </w:t>
      </w:r>
      <w:r w:rsidRPr="00077548">
        <w:rPr>
          <w:rFonts w:ascii="Gisha" w:hAnsi="Gisha" w:cs="Gisha"/>
          <w:kern w:val="24"/>
          <w:sz w:val="24"/>
          <w:szCs w:val="24"/>
        </w:rPr>
        <w:t>estimates</w:t>
      </w:r>
      <w:r w:rsidRPr="00077548">
        <w:rPr>
          <w:rFonts w:ascii="Gisha" w:hAnsi="Gisha" w:cs="Gisha" w:hint="cs"/>
          <w:kern w:val="24"/>
          <w:sz w:val="24"/>
          <w:szCs w:val="24"/>
        </w:rPr>
        <w:t xml:space="preserve"> </w:t>
      </w:r>
      <w:r w:rsidRPr="00077548">
        <w:rPr>
          <w:rFonts w:ascii="Gisha" w:hAnsi="Gisha" w:cs="Gisha"/>
          <w:kern w:val="24"/>
          <w:sz w:val="24"/>
          <w:szCs w:val="24"/>
        </w:rPr>
        <w:t>(i.e.</w:t>
      </w:r>
      <w:r w:rsidR="00626724">
        <w:rPr>
          <w:rFonts w:ascii="Gisha" w:hAnsi="Gisha" w:cs="Gisha"/>
          <w:kern w:val="24"/>
          <w:sz w:val="24"/>
          <w:szCs w:val="24"/>
        </w:rPr>
        <w:t>,</w:t>
      </w:r>
      <w:r w:rsidRPr="00077548">
        <w:rPr>
          <w:rFonts w:ascii="Gisha" w:hAnsi="Gisha" w:cs="Gisha"/>
          <w:kern w:val="24"/>
          <w:sz w:val="24"/>
          <w:szCs w:val="24"/>
        </w:rPr>
        <w:t xml:space="preserve"> “beat the street”) </w:t>
      </w:r>
      <w:r w:rsidRPr="00077548">
        <w:rPr>
          <w:rFonts w:ascii="Gisha" w:hAnsi="Gisha" w:cs="Gisha" w:hint="cs"/>
          <w:kern w:val="24"/>
          <w:sz w:val="24"/>
          <w:szCs w:val="24"/>
        </w:rPr>
        <w:t xml:space="preserve">or there </w:t>
      </w:r>
      <w:r w:rsidRPr="00077548">
        <w:rPr>
          <w:rFonts w:ascii="Gisha" w:hAnsi="Gisha" w:cs="Gisha"/>
          <w:kern w:val="24"/>
          <w:sz w:val="24"/>
          <w:szCs w:val="24"/>
        </w:rPr>
        <w:t xml:space="preserve">will likely be serious </w:t>
      </w:r>
      <w:r w:rsidRPr="00077548">
        <w:rPr>
          <w:rFonts w:ascii="Gisha" w:hAnsi="Gisha" w:cs="Gisha" w:hint="cs"/>
          <w:kern w:val="24"/>
          <w:sz w:val="24"/>
          <w:szCs w:val="24"/>
        </w:rPr>
        <w:t>stock market</w:t>
      </w:r>
      <w:r w:rsidRPr="00077548">
        <w:rPr>
          <w:rFonts w:ascii="Gisha" w:hAnsi="Gisha" w:cs="Gisha"/>
          <w:kern w:val="24"/>
          <w:sz w:val="24"/>
          <w:szCs w:val="24"/>
        </w:rPr>
        <w:t xml:space="preserve"> repercussions</w:t>
      </w:r>
      <w:r w:rsidRPr="00077548">
        <w:rPr>
          <w:rFonts w:ascii="Gisha" w:hAnsi="Gisha" w:cs="Gisha" w:hint="cs"/>
          <w:kern w:val="24"/>
          <w:sz w:val="24"/>
          <w:szCs w:val="24"/>
        </w:rPr>
        <w:t xml:space="preserve">.  </w:t>
      </w:r>
    </w:p>
    <w:p w14:paraId="52A90B6F" w14:textId="7707DAD2" w:rsidR="00077548" w:rsidRPr="00FA0706" w:rsidRDefault="00E446DE" w:rsidP="00FA0706">
      <w:pPr>
        <w:pStyle w:val="ListParagraph"/>
        <w:widowControl w:val="0"/>
        <w:numPr>
          <w:ilvl w:val="0"/>
          <w:numId w:val="21"/>
        </w:numPr>
        <w:spacing w:after="0"/>
        <w:ind w:left="720"/>
        <w:contextualSpacing/>
        <w:rPr>
          <w:rFonts w:ascii="Gisha" w:hAnsi="Gisha" w:cs="Gisha"/>
          <w:kern w:val="24"/>
          <w:sz w:val="24"/>
          <w:szCs w:val="24"/>
        </w:rPr>
      </w:pPr>
      <w:r w:rsidRPr="00077548">
        <w:rPr>
          <w:rFonts w:ascii="Gisha" w:hAnsi="Gisha" w:cs="Gisha" w:hint="cs"/>
          <w:kern w:val="24"/>
          <w:sz w:val="24"/>
          <w:szCs w:val="24"/>
        </w:rPr>
        <w:t xml:space="preserve">Portfolio managers are evaluated based on </w:t>
      </w:r>
      <w:r w:rsidRPr="00077548">
        <w:rPr>
          <w:rFonts w:ascii="Gisha" w:hAnsi="Gisha" w:cs="Gisha"/>
          <w:kern w:val="24"/>
          <w:sz w:val="24"/>
          <w:szCs w:val="24"/>
        </w:rPr>
        <w:t xml:space="preserve">their </w:t>
      </w:r>
      <w:r w:rsidRPr="00077548">
        <w:rPr>
          <w:rFonts w:ascii="Gisha" w:hAnsi="Gisha" w:cs="Gisha" w:hint="cs"/>
          <w:kern w:val="24"/>
          <w:sz w:val="24"/>
          <w:szCs w:val="24"/>
        </w:rPr>
        <w:t>short-term</w:t>
      </w:r>
      <w:r w:rsidRPr="00077548">
        <w:rPr>
          <w:rFonts w:ascii="Gisha" w:hAnsi="Gisha" w:cs="Gisha"/>
          <w:kern w:val="24"/>
          <w:sz w:val="24"/>
          <w:szCs w:val="24"/>
        </w:rPr>
        <w:t xml:space="preserve"> and not their long-term </w:t>
      </w:r>
      <w:r w:rsidRPr="00077548">
        <w:rPr>
          <w:rFonts w:ascii="Gisha" w:hAnsi="Gisha" w:cs="Gisha" w:hint="cs"/>
          <w:kern w:val="24"/>
          <w:sz w:val="24"/>
          <w:szCs w:val="24"/>
        </w:rPr>
        <w:t>performance</w:t>
      </w:r>
      <w:r w:rsidR="008F65B5">
        <w:rPr>
          <w:rFonts w:ascii="Gisha" w:hAnsi="Gisha" w:cs="Gisha"/>
          <w:kern w:val="24"/>
          <w:sz w:val="24"/>
          <w:szCs w:val="24"/>
        </w:rPr>
        <w:t xml:space="preserve">, </w:t>
      </w:r>
      <w:r w:rsidRPr="00077548">
        <w:rPr>
          <w:rFonts w:ascii="Gisha" w:hAnsi="Gisha" w:cs="Gisha"/>
          <w:kern w:val="24"/>
          <w:sz w:val="24"/>
          <w:szCs w:val="24"/>
        </w:rPr>
        <w:t xml:space="preserve">so missing earnings estimates </w:t>
      </w:r>
      <w:r w:rsidRPr="00077548">
        <w:rPr>
          <w:rFonts w:ascii="Gisha" w:hAnsi="Gisha" w:cs="Gisha" w:hint="cs"/>
          <w:kern w:val="24"/>
          <w:sz w:val="24"/>
          <w:szCs w:val="24"/>
        </w:rPr>
        <w:t>usually</w:t>
      </w:r>
      <w:r w:rsidRPr="00077548">
        <w:rPr>
          <w:rFonts w:ascii="Gisha" w:hAnsi="Gisha" w:cs="Gisha"/>
          <w:kern w:val="24"/>
          <w:sz w:val="24"/>
          <w:szCs w:val="24"/>
        </w:rPr>
        <w:t xml:space="preserve"> </w:t>
      </w:r>
      <w:r w:rsidR="00BA6CF3">
        <w:rPr>
          <w:rFonts w:ascii="Gisha" w:hAnsi="Gisha" w:cs="Gisha"/>
          <w:kern w:val="24"/>
          <w:sz w:val="24"/>
          <w:szCs w:val="24"/>
        </w:rPr>
        <w:t>causes</w:t>
      </w:r>
      <w:r w:rsidRPr="00077548">
        <w:rPr>
          <w:rFonts w:ascii="Gisha" w:hAnsi="Gisha" w:cs="Gisha" w:hint="cs"/>
          <w:kern w:val="24"/>
          <w:sz w:val="24"/>
          <w:szCs w:val="24"/>
        </w:rPr>
        <w:t xml:space="preserve"> </w:t>
      </w:r>
      <w:r w:rsidRPr="00077548">
        <w:rPr>
          <w:rFonts w:ascii="Gisha" w:hAnsi="Gisha" w:cs="Gisha"/>
          <w:kern w:val="24"/>
          <w:sz w:val="24"/>
          <w:szCs w:val="24"/>
        </w:rPr>
        <w:t xml:space="preserve">an immediate decline </w:t>
      </w:r>
      <w:r w:rsidRPr="00077548">
        <w:rPr>
          <w:rFonts w:ascii="Gisha" w:hAnsi="Gisha" w:cs="Gisha" w:hint="cs"/>
          <w:kern w:val="24"/>
          <w:sz w:val="24"/>
          <w:szCs w:val="24"/>
        </w:rPr>
        <w:t xml:space="preserve">in </w:t>
      </w:r>
      <w:r w:rsidRPr="00077548">
        <w:rPr>
          <w:rFonts w:ascii="Gisha" w:hAnsi="Gisha" w:cs="Gisha"/>
          <w:kern w:val="24"/>
          <w:sz w:val="24"/>
          <w:szCs w:val="24"/>
        </w:rPr>
        <w:t xml:space="preserve">a company’s </w:t>
      </w:r>
      <w:r w:rsidRPr="00077548">
        <w:rPr>
          <w:rFonts w:ascii="Gisha" w:hAnsi="Gisha" w:cs="Gisha" w:hint="cs"/>
          <w:kern w:val="24"/>
          <w:sz w:val="24"/>
          <w:szCs w:val="24"/>
        </w:rPr>
        <w:t>share price</w:t>
      </w:r>
      <w:r w:rsidRPr="00077548">
        <w:rPr>
          <w:rFonts w:ascii="Gisha" w:hAnsi="Gisha" w:cs="Gisha"/>
          <w:kern w:val="24"/>
          <w:sz w:val="24"/>
          <w:szCs w:val="24"/>
        </w:rPr>
        <w:t xml:space="preserve"> as portfolio managers sell shares in response to the bad news</w:t>
      </w:r>
      <w:r w:rsidRPr="00077548">
        <w:rPr>
          <w:rFonts w:ascii="Gisha" w:hAnsi="Gisha" w:cs="Gisha" w:hint="cs"/>
          <w:kern w:val="24"/>
          <w:sz w:val="24"/>
          <w:szCs w:val="24"/>
        </w:rPr>
        <w:t xml:space="preserve">.  </w:t>
      </w:r>
    </w:p>
    <w:p w14:paraId="3A287312" w14:textId="77777777" w:rsidR="00077548" w:rsidRPr="00FA0706" w:rsidRDefault="00E446DE" w:rsidP="00FA0706">
      <w:pPr>
        <w:pStyle w:val="ListParagraph"/>
        <w:widowControl w:val="0"/>
        <w:numPr>
          <w:ilvl w:val="0"/>
          <w:numId w:val="21"/>
        </w:numPr>
        <w:spacing w:after="0"/>
        <w:ind w:left="720"/>
        <w:contextualSpacing/>
        <w:rPr>
          <w:rFonts w:ascii="Gisha" w:eastAsia="Times New Roman" w:hAnsi="Gisha" w:cs="Gisha"/>
          <w:sz w:val="24"/>
          <w:szCs w:val="24"/>
        </w:rPr>
      </w:pPr>
      <w:r w:rsidRPr="00077548">
        <w:rPr>
          <w:rFonts w:ascii="Gisha" w:hAnsi="Gisha" w:cs="Gisha" w:hint="cs"/>
          <w:kern w:val="24"/>
          <w:sz w:val="24"/>
          <w:szCs w:val="24"/>
        </w:rPr>
        <w:t xml:space="preserve">CEOs and other executives receive a large portion of their pay from bonuses and stock options that </w:t>
      </w:r>
      <w:r w:rsidRPr="00077548">
        <w:rPr>
          <w:rFonts w:ascii="Gisha" w:hAnsi="Gisha" w:cs="Gisha"/>
          <w:kern w:val="24"/>
          <w:sz w:val="24"/>
          <w:szCs w:val="24"/>
        </w:rPr>
        <w:t>are contingent on a rising share price</w:t>
      </w:r>
      <w:r w:rsidRPr="00077548">
        <w:rPr>
          <w:rFonts w:ascii="Gisha" w:hAnsi="Gisha" w:cs="Gisha" w:hint="cs"/>
          <w:kern w:val="24"/>
          <w:sz w:val="24"/>
          <w:szCs w:val="24"/>
        </w:rPr>
        <w:t>.</w:t>
      </w:r>
      <w:r w:rsidRPr="00077548">
        <w:rPr>
          <w:rFonts w:ascii="Gisha" w:eastAsia="Times New Roman" w:hAnsi="Gisha" w:cs="Gisha" w:hint="cs"/>
          <w:sz w:val="24"/>
          <w:szCs w:val="24"/>
        </w:rPr>
        <w:t xml:space="preserve"> </w:t>
      </w:r>
    </w:p>
    <w:p w14:paraId="3CD359E6" w14:textId="77777777" w:rsidR="008F65B5" w:rsidRPr="00FA0706" w:rsidRDefault="00E446DE" w:rsidP="002A3C16">
      <w:pPr>
        <w:pStyle w:val="ListParagraph"/>
        <w:widowControl w:val="0"/>
        <w:numPr>
          <w:ilvl w:val="0"/>
          <w:numId w:val="21"/>
        </w:numPr>
        <w:spacing w:after="0"/>
        <w:ind w:left="720" w:right="-900"/>
        <w:contextualSpacing/>
        <w:rPr>
          <w:rFonts w:ascii="Gisha" w:eastAsia="Times New Roman" w:hAnsi="Gisha" w:cs="Gisha"/>
          <w:sz w:val="24"/>
          <w:szCs w:val="24"/>
        </w:rPr>
      </w:pPr>
      <w:r w:rsidRPr="00077548">
        <w:rPr>
          <w:rFonts w:ascii="Gisha" w:hAnsi="Gisha" w:cs="Gisha" w:hint="cs"/>
          <w:kern w:val="24"/>
          <w:sz w:val="24"/>
          <w:szCs w:val="24"/>
        </w:rPr>
        <w:t xml:space="preserve">Companies </w:t>
      </w:r>
      <w:r w:rsidRPr="00077548">
        <w:rPr>
          <w:rFonts w:ascii="Gisha" w:hAnsi="Gisha" w:cs="Gisha"/>
          <w:kern w:val="24"/>
          <w:sz w:val="24"/>
          <w:szCs w:val="24"/>
        </w:rPr>
        <w:t xml:space="preserve">also </w:t>
      </w:r>
      <w:r w:rsidRPr="00077548">
        <w:rPr>
          <w:rFonts w:ascii="Gisha" w:hAnsi="Gisha" w:cs="Gisha" w:hint="cs"/>
          <w:kern w:val="24"/>
          <w:sz w:val="24"/>
          <w:szCs w:val="24"/>
        </w:rPr>
        <w:t>need “in-the-money” stock options to attract and retain good managers</w:t>
      </w:r>
      <w:r w:rsidRPr="00077548">
        <w:rPr>
          <w:rFonts w:ascii="Gisha" w:eastAsia="Times New Roman" w:hAnsi="Gisha" w:cs="Gisha" w:hint="cs"/>
          <w:sz w:val="24"/>
          <w:szCs w:val="24"/>
        </w:rPr>
        <w:t>.</w:t>
      </w:r>
    </w:p>
    <w:p w14:paraId="132C96A9" w14:textId="77CFDA80" w:rsidR="00077548" w:rsidRPr="00FA0706" w:rsidRDefault="00E446DE" w:rsidP="00FA0706">
      <w:pPr>
        <w:pStyle w:val="ListParagraph"/>
        <w:widowControl w:val="0"/>
        <w:numPr>
          <w:ilvl w:val="0"/>
          <w:numId w:val="21"/>
        </w:numPr>
        <w:spacing w:after="0"/>
        <w:ind w:left="720"/>
        <w:contextualSpacing/>
        <w:rPr>
          <w:rFonts w:ascii="Gisha" w:eastAsia="Times New Roman" w:hAnsi="Gisha" w:cs="Gisha"/>
          <w:sz w:val="24"/>
          <w:szCs w:val="24"/>
        </w:rPr>
      </w:pPr>
      <w:r w:rsidRPr="00077548">
        <w:rPr>
          <w:rFonts w:ascii="Gisha" w:hAnsi="Gisha" w:cs="Gisha"/>
          <w:kern w:val="24"/>
          <w:sz w:val="24"/>
          <w:szCs w:val="24"/>
        </w:rPr>
        <w:t>Bank loan conditions</w:t>
      </w:r>
      <w:r w:rsidR="008F65B5">
        <w:rPr>
          <w:rFonts w:ascii="Gisha" w:hAnsi="Gisha" w:cs="Gisha"/>
          <w:kern w:val="24"/>
          <w:sz w:val="24"/>
          <w:szCs w:val="24"/>
        </w:rPr>
        <w:t xml:space="preserve"> </w:t>
      </w:r>
      <w:r w:rsidRPr="00077548">
        <w:rPr>
          <w:rFonts w:ascii="Gisha" w:hAnsi="Gisha" w:cs="Gisha"/>
          <w:kern w:val="24"/>
          <w:sz w:val="24"/>
          <w:szCs w:val="24"/>
        </w:rPr>
        <w:t xml:space="preserve">are often based on profitability, so companies </w:t>
      </w:r>
      <w:r w:rsidR="00D10016">
        <w:rPr>
          <w:rFonts w:ascii="Gisha" w:hAnsi="Gisha" w:cs="Gisha"/>
          <w:kern w:val="24"/>
          <w:sz w:val="24"/>
          <w:szCs w:val="24"/>
        </w:rPr>
        <w:t>frequently</w:t>
      </w:r>
      <w:r w:rsidRPr="00077548">
        <w:rPr>
          <w:rFonts w:ascii="Gisha" w:hAnsi="Gisha" w:cs="Gisha"/>
          <w:kern w:val="24"/>
          <w:sz w:val="24"/>
          <w:szCs w:val="24"/>
        </w:rPr>
        <w:t xml:space="preserve"> inflate their earnings </w:t>
      </w:r>
      <w:r w:rsidRPr="00077548">
        <w:rPr>
          <w:rFonts w:ascii="Gisha" w:hAnsi="Gisha" w:cs="Gisha" w:hint="cs"/>
          <w:kern w:val="24"/>
          <w:sz w:val="24"/>
          <w:szCs w:val="24"/>
        </w:rPr>
        <w:t xml:space="preserve">to </w:t>
      </w:r>
      <w:r w:rsidRPr="00077548">
        <w:rPr>
          <w:rFonts w:ascii="Gisha" w:hAnsi="Gisha" w:cs="Gisha"/>
          <w:kern w:val="24"/>
          <w:sz w:val="24"/>
          <w:szCs w:val="24"/>
        </w:rPr>
        <w:t>keep</w:t>
      </w:r>
      <w:r w:rsidRPr="00077548">
        <w:rPr>
          <w:rFonts w:ascii="Gisha" w:hAnsi="Gisha" w:cs="Gisha" w:hint="cs"/>
          <w:kern w:val="24"/>
          <w:sz w:val="24"/>
          <w:szCs w:val="24"/>
        </w:rPr>
        <w:t xml:space="preserve"> </w:t>
      </w:r>
      <w:r w:rsidRPr="00077548">
        <w:rPr>
          <w:rFonts w:ascii="Gisha" w:hAnsi="Gisha" w:cs="Gisha"/>
          <w:kern w:val="24"/>
          <w:sz w:val="24"/>
          <w:szCs w:val="24"/>
        </w:rPr>
        <w:t>their</w:t>
      </w:r>
      <w:r w:rsidRPr="00077548">
        <w:rPr>
          <w:rFonts w:ascii="Gisha" w:hAnsi="Gisha" w:cs="Gisha" w:hint="cs"/>
          <w:kern w:val="24"/>
          <w:sz w:val="24"/>
          <w:szCs w:val="24"/>
        </w:rPr>
        <w:t xml:space="preserve"> f</w:t>
      </w:r>
      <w:r w:rsidRPr="00077548">
        <w:rPr>
          <w:rFonts w:ascii="Gisha" w:hAnsi="Gisha" w:cs="Gisha"/>
          <w:kern w:val="24"/>
          <w:sz w:val="24"/>
          <w:szCs w:val="24"/>
        </w:rPr>
        <w:t>inancing</w:t>
      </w:r>
      <w:r w:rsidRPr="00077548">
        <w:rPr>
          <w:rFonts w:ascii="Gisha" w:eastAsia="Times New Roman" w:hAnsi="Gisha" w:cs="Gisha" w:hint="cs"/>
          <w:sz w:val="24"/>
          <w:szCs w:val="24"/>
        </w:rPr>
        <w:t xml:space="preserve">.  </w:t>
      </w:r>
    </w:p>
    <w:p w14:paraId="309C9D86" w14:textId="77EA0AD4" w:rsidR="00E446DE" w:rsidRPr="00077548" w:rsidRDefault="00E446DE" w:rsidP="00077548">
      <w:pPr>
        <w:pStyle w:val="ListParagraph"/>
        <w:widowControl w:val="0"/>
        <w:numPr>
          <w:ilvl w:val="0"/>
          <w:numId w:val="21"/>
        </w:numPr>
        <w:spacing w:after="0"/>
        <w:ind w:left="720"/>
        <w:contextualSpacing/>
        <w:rPr>
          <w:rFonts w:ascii="Gisha" w:hAnsi="Gisha" w:cs="Gisha"/>
          <w:kern w:val="24"/>
          <w:sz w:val="24"/>
          <w:szCs w:val="24"/>
        </w:rPr>
      </w:pPr>
      <w:r w:rsidRPr="00077548">
        <w:rPr>
          <w:rFonts w:ascii="Gisha" w:hAnsi="Gisha" w:cs="Gisha" w:hint="cs"/>
          <w:kern w:val="24"/>
          <w:sz w:val="24"/>
          <w:szCs w:val="24"/>
        </w:rPr>
        <w:t>CEOs are under constant scrutiny</w:t>
      </w:r>
      <w:r w:rsidRPr="00077548">
        <w:rPr>
          <w:rFonts w:ascii="Gisha" w:hAnsi="Gisha" w:cs="Gisha"/>
          <w:kern w:val="24"/>
          <w:sz w:val="24"/>
          <w:szCs w:val="24"/>
        </w:rPr>
        <w:t xml:space="preserve"> from the board of directors </w:t>
      </w:r>
      <w:r w:rsidRPr="00077548">
        <w:rPr>
          <w:rFonts w:ascii="Gisha" w:hAnsi="Gisha" w:cs="Gisha" w:hint="cs"/>
          <w:kern w:val="24"/>
          <w:sz w:val="24"/>
          <w:szCs w:val="24"/>
        </w:rPr>
        <w:t xml:space="preserve">and </w:t>
      </w:r>
      <w:r w:rsidRPr="00077548">
        <w:rPr>
          <w:rFonts w:ascii="Gisha" w:hAnsi="Gisha" w:cs="Gisha"/>
          <w:kern w:val="24"/>
          <w:sz w:val="24"/>
          <w:szCs w:val="24"/>
        </w:rPr>
        <w:t>a</w:t>
      </w:r>
      <w:r w:rsidRPr="00077548">
        <w:rPr>
          <w:rFonts w:ascii="Gisha" w:hAnsi="Gisha" w:cs="Gisha" w:hint="cs"/>
          <w:kern w:val="24"/>
          <w:sz w:val="24"/>
          <w:szCs w:val="24"/>
        </w:rPr>
        <w:t>re always fearful of losing the</w:t>
      </w:r>
      <w:r w:rsidRPr="00077548">
        <w:rPr>
          <w:rFonts w:ascii="Gisha" w:hAnsi="Gisha" w:cs="Gisha"/>
          <w:kern w:val="24"/>
          <w:sz w:val="24"/>
          <w:szCs w:val="24"/>
        </w:rPr>
        <w:t xml:space="preserve">ir </w:t>
      </w:r>
      <w:r w:rsidR="00D71B0F">
        <w:rPr>
          <w:rFonts w:ascii="Gisha" w:hAnsi="Gisha" w:cs="Gisha"/>
          <w:kern w:val="24"/>
          <w:sz w:val="24"/>
          <w:szCs w:val="24"/>
        </w:rPr>
        <w:t>jobs</w:t>
      </w:r>
      <w:r w:rsidRPr="00077548">
        <w:rPr>
          <w:rFonts w:ascii="Gisha" w:hAnsi="Gisha" w:cs="Gisha"/>
          <w:kern w:val="24"/>
          <w:sz w:val="24"/>
          <w:szCs w:val="24"/>
        </w:rPr>
        <w:t xml:space="preserve"> if they do not meet market earnings expectations</w:t>
      </w:r>
      <w:r w:rsidRPr="00077548">
        <w:rPr>
          <w:rFonts w:ascii="Gisha" w:hAnsi="Gisha" w:cs="Gisha" w:hint="cs"/>
          <w:kern w:val="24"/>
          <w:sz w:val="24"/>
          <w:szCs w:val="24"/>
        </w:rPr>
        <w:t>.</w:t>
      </w:r>
    </w:p>
    <w:p w14:paraId="0353E624" w14:textId="77777777" w:rsidR="00E446DE" w:rsidRPr="00380A35" w:rsidRDefault="00E446DE" w:rsidP="00E446DE">
      <w:pPr>
        <w:widowControl w:val="0"/>
        <w:spacing w:after="0" w:line="240" w:lineRule="auto"/>
        <w:contextualSpacing/>
        <w:textAlignment w:val="baseline"/>
        <w:rPr>
          <w:rFonts w:ascii="Gisha" w:eastAsia="MS PGothic" w:hAnsi="Gisha" w:cs="Gisha"/>
          <w:color w:val="000000"/>
          <w:kern w:val="24"/>
          <w:sz w:val="24"/>
          <w:szCs w:val="24"/>
          <w:lang w:eastAsia="en-CA"/>
        </w:rPr>
      </w:pPr>
    </w:p>
    <w:p w14:paraId="44B098FE" w14:textId="71E8DC1C" w:rsidR="00E446DE" w:rsidRDefault="00E446DE" w:rsidP="00E446DE">
      <w:pPr>
        <w:widowControl w:val="0"/>
        <w:spacing w:after="0" w:line="240" w:lineRule="auto"/>
        <w:contextualSpacing/>
        <w:textAlignment w:val="baseline"/>
        <w:rPr>
          <w:rFonts w:ascii="Gisha" w:eastAsia="MS PGothic" w:hAnsi="Gisha" w:cs="Gisha"/>
          <w:color w:val="000000"/>
          <w:kern w:val="24"/>
          <w:sz w:val="24"/>
          <w:szCs w:val="24"/>
        </w:rPr>
      </w:pPr>
      <w:r w:rsidRPr="001D1695">
        <w:rPr>
          <w:rFonts w:ascii="Gisha" w:eastAsia="MS PGothic" w:hAnsi="Gisha" w:cs="Gisha" w:hint="cs"/>
          <w:color w:val="000000"/>
          <w:kern w:val="24"/>
          <w:sz w:val="24"/>
          <w:szCs w:val="24"/>
        </w:rPr>
        <w:t>These pressures force executives to spend a lot of valuable time playing the “earnings game.”  Th</w:t>
      </w:r>
      <w:r>
        <w:rPr>
          <w:rFonts w:ascii="Gisha" w:eastAsia="MS PGothic" w:hAnsi="Gisha" w:cs="Gisha"/>
          <w:color w:val="000000"/>
          <w:kern w:val="24"/>
          <w:sz w:val="24"/>
          <w:szCs w:val="24"/>
        </w:rPr>
        <w:t>ey exaggerate the company’s earning</w:t>
      </w:r>
      <w:r w:rsidRPr="001D1695">
        <w:rPr>
          <w:rFonts w:ascii="Gisha" w:eastAsia="MS PGothic" w:hAnsi="Gisha" w:cs="Gisha" w:hint="cs"/>
          <w:color w:val="000000"/>
          <w:kern w:val="24"/>
          <w:sz w:val="24"/>
          <w:szCs w:val="24"/>
        </w:rPr>
        <w:t xml:space="preserve">s to meet growth targets </w:t>
      </w:r>
      <w:r>
        <w:rPr>
          <w:rFonts w:ascii="Gisha" w:eastAsia="MS PGothic" w:hAnsi="Gisha" w:cs="Gisha"/>
          <w:color w:val="000000"/>
          <w:kern w:val="24"/>
          <w:sz w:val="24"/>
          <w:szCs w:val="24"/>
        </w:rPr>
        <w:t>or</w:t>
      </w:r>
      <w:r w:rsidRPr="001D1695">
        <w:rPr>
          <w:rFonts w:ascii="Gisha" w:eastAsia="MS PGothic" w:hAnsi="Gisha" w:cs="Gisha" w:hint="cs"/>
          <w:color w:val="000000"/>
          <w:kern w:val="24"/>
          <w:sz w:val="24"/>
          <w:szCs w:val="24"/>
        </w:rPr>
        <w:t xml:space="preserve"> “smooth” profits</w:t>
      </w:r>
      <w:r>
        <w:rPr>
          <w:rFonts w:ascii="Gisha" w:eastAsia="MS PGothic" w:hAnsi="Gisha" w:cs="Gisha"/>
          <w:color w:val="000000"/>
          <w:kern w:val="24"/>
          <w:sz w:val="24"/>
          <w:szCs w:val="24"/>
        </w:rPr>
        <w:t xml:space="preserve"> over time to regularly meet analysts’ expectations and avoid </w:t>
      </w:r>
      <w:r w:rsidRPr="001D1695">
        <w:rPr>
          <w:rFonts w:ascii="Gisha" w:eastAsia="MS PGothic" w:hAnsi="Gisha" w:cs="Gisha" w:hint="cs"/>
          <w:color w:val="000000"/>
          <w:kern w:val="24"/>
          <w:sz w:val="24"/>
          <w:szCs w:val="24"/>
        </w:rPr>
        <w:t>concerns</w:t>
      </w:r>
      <w:r>
        <w:rPr>
          <w:rFonts w:ascii="Gisha" w:eastAsia="MS PGothic" w:hAnsi="Gisha" w:cs="Gisha"/>
          <w:color w:val="000000"/>
          <w:kern w:val="24"/>
          <w:sz w:val="24"/>
          <w:szCs w:val="24"/>
        </w:rPr>
        <w:t xml:space="preserve"> by the board of directors and</w:t>
      </w:r>
      <w:r w:rsidRPr="001D1695">
        <w:rPr>
          <w:rFonts w:ascii="Gisha" w:eastAsia="MS PGothic" w:hAnsi="Gisha" w:cs="Gisha" w:hint="cs"/>
          <w:color w:val="000000"/>
          <w:kern w:val="24"/>
          <w:sz w:val="24"/>
          <w:szCs w:val="24"/>
        </w:rPr>
        <w:t xml:space="preserve"> </w:t>
      </w:r>
      <w:r>
        <w:rPr>
          <w:rFonts w:ascii="Gisha" w:eastAsia="MS PGothic" w:hAnsi="Gisha" w:cs="Gisha"/>
          <w:color w:val="000000"/>
          <w:kern w:val="24"/>
          <w:sz w:val="24"/>
          <w:szCs w:val="24"/>
        </w:rPr>
        <w:t xml:space="preserve">the stock </w:t>
      </w:r>
      <w:r w:rsidRPr="001D1695">
        <w:rPr>
          <w:rFonts w:ascii="Gisha" w:eastAsia="MS PGothic" w:hAnsi="Gisha" w:cs="Gisha" w:hint="cs"/>
          <w:color w:val="000000"/>
          <w:kern w:val="24"/>
          <w:sz w:val="24"/>
          <w:szCs w:val="24"/>
        </w:rPr>
        <w:t>market. Analy</w:t>
      </w:r>
      <w:r>
        <w:rPr>
          <w:rFonts w:ascii="Gisha" w:eastAsia="MS PGothic" w:hAnsi="Gisha" w:cs="Gisha"/>
          <w:color w:val="000000"/>
          <w:kern w:val="24"/>
          <w:sz w:val="24"/>
          <w:szCs w:val="24"/>
        </w:rPr>
        <w:t xml:space="preserve">sts skillfully </w:t>
      </w:r>
      <w:r w:rsidRPr="001D1695">
        <w:rPr>
          <w:rFonts w:ascii="Gisha" w:eastAsia="MS PGothic" w:hAnsi="Gisha" w:cs="Gisha" w:hint="cs"/>
          <w:color w:val="000000"/>
          <w:kern w:val="24"/>
          <w:sz w:val="24"/>
          <w:szCs w:val="24"/>
        </w:rPr>
        <w:t>guide analysts to a</w:t>
      </w:r>
      <w:r>
        <w:rPr>
          <w:rFonts w:ascii="Gisha" w:eastAsia="MS PGothic" w:hAnsi="Gisha" w:cs="Gisha"/>
          <w:color w:val="000000"/>
          <w:kern w:val="24"/>
          <w:sz w:val="24"/>
          <w:szCs w:val="24"/>
        </w:rPr>
        <w:t>n</w:t>
      </w:r>
      <w:r w:rsidRPr="001D1695">
        <w:rPr>
          <w:rFonts w:ascii="Gisha" w:eastAsia="MS PGothic" w:hAnsi="Gisha" w:cs="Gisha" w:hint="cs"/>
          <w:color w:val="000000"/>
          <w:kern w:val="24"/>
          <w:sz w:val="24"/>
          <w:szCs w:val="24"/>
        </w:rPr>
        <w:t xml:space="preserve"> earnings </w:t>
      </w:r>
      <w:r>
        <w:rPr>
          <w:rFonts w:ascii="Gisha" w:eastAsia="MS PGothic" w:hAnsi="Gisha" w:cs="Gisha"/>
          <w:color w:val="000000"/>
          <w:kern w:val="24"/>
          <w:sz w:val="24"/>
          <w:szCs w:val="24"/>
        </w:rPr>
        <w:lastRenderedPageBreak/>
        <w:t xml:space="preserve">per share figure every quarter </w:t>
      </w:r>
      <w:r w:rsidRPr="001D1695">
        <w:rPr>
          <w:rFonts w:ascii="Gisha" w:eastAsia="MS PGothic" w:hAnsi="Gisha" w:cs="Gisha" w:hint="cs"/>
          <w:color w:val="000000"/>
          <w:kern w:val="24"/>
          <w:sz w:val="24"/>
          <w:szCs w:val="24"/>
        </w:rPr>
        <w:t xml:space="preserve">and usually err on the low </w:t>
      </w:r>
      <w:r w:rsidRPr="001D1695">
        <w:rPr>
          <w:rFonts w:ascii="Gisha" w:eastAsia="MS PGothic" w:hAnsi="Gisha" w:cs="Gisha"/>
          <w:color w:val="000000"/>
          <w:kern w:val="24"/>
          <w:sz w:val="24"/>
          <w:szCs w:val="24"/>
        </w:rPr>
        <w:t>side,</w:t>
      </w:r>
      <w:r w:rsidRPr="001D1695">
        <w:rPr>
          <w:rFonts w:ascii="Gisha" w:eastAsia="MS PGothic" w:hAnsi="Gisha" w:cs="Gisha" w:hint="cs"/>
          <w:color w:val="000000"/>
          <w:kern w:val="24"/>
          <w:sz w:val="24"/>
          <w:szCs w:val="24"/>
        </w:rPr>
        <w:t xml:space="preserve"> so the</w:t>
      </w:r>
      <w:r>
        <w:rPr>
          <w:rFonts w:ascii="Gisha" w:eastAsia="MS PGothic" w:hAnsi="Gisha" w:cs="Gisha"/>
          <w:color w:val="000000"/>
          <w:kern w:val="24"/>
          <w:sz w:val="24"/>
          <w:szCs w:val="24"/>
        </w:rPr>
        <w:t xml:space="preserve"> company ends up </w:t>
      </w:r>
      <w:r w:rsidRPr="001D1695">
        <w:rPr>
          <w:rFonts w:ascii="Gisha" w:eastAsia="MS PGothic" w:hAnsi="Gisha" w:cs="Gisha" w:hint="cs"/>
          <w:color w:val="000000"/>
          <w:kern w:val="24"/>
          <w:sz w:val="24"/>
          <w:szCs w:val="24"/>
        </w:rPr>
        <w:t>exceed</w:t>
      </w:r>
      <w:r>
        <w:rPr>
          <w:rFonts w:ascii="Gisha" w:eastAsia="MS PGothic" w:hAnsi="Gisha" w:cs="Gisha"/>
          <w:color w:val="000000"/>
          <w:kern w:val="24"/>
          <w:sz w:val="24"/>
          <w:szCs w:val="24"/>
        </w:rPr>
        <w:t>ing the</w:t>
      </w:r>
      <w:r w:rsidRPr="001D1695">
        <w:rPr>
          <w:rFonts w:ascii="Gisha" w:eastAsia="MS PGothic" w:hAnsi="Gisha" w:cs="Gisha" w:hint="cs"/>
          <w:color w:val="000000"/>
          <w:kern w:val="24"/>
          <w:sz w:val="24"/>
          <w:szCs w:val="24"/>
        </w:rPr>
        <w:t xml:space="preserve"> forecast.  If </w:t>
      </w:r>
      <w:r>
        <w:rPr>
          <w:rFonts w:ascii="Gisha" w:eastAsia="MS PGothic" w:hAnsi="Gisha" w:cs="Gisha"/>
          <w:color w:val="000000"/>
          <w:kern w:val="24"/>
          <w:sz w:val="24"/>
          <w:szCs w:val="24"/>
        </w:rPr>
        <w:t xml:space="preserve">it is </w:t>
      </w:r>
      <w:r w:rsidRPr="001D1695">
        <w:rPr>
          <w:rFonts w:ascii="Gisha" w:eastAsia="MS PGothic" w:hAnsi="Gisha" w:cs="Gisha" w:hint="cs"/>
          <w:color w:val="000000"/>
          <w:kern w:val="24"/>
          <w:sz w:val="24"/>
          <w:szCs w:val="24"/>
        </w:rPr>
        <w:t>going to miss</w:t>
      </w:r>
      <w:r>
        <w:rPr>
          <w:rFonts w:ascii="Gisha" w:eastAsia="MS PGothic" w:hAnsi="Gisha" w:cs="Gisha"/>
          <w:color w:val="000000"/>
          <w:kern w:val="24"/>
          <w:sz w:val="24"/>
          <w:szCs w:val="24"/>
        </w:rPr>
        <w:t xml:space="preserve"> expectations</w:t>
      </w:r>
      <w:r w:rsidRPr="001D1695">
        <w:rPr>
          <w:rFonts w:ascii="Gisha" w:eastAsia="MS PGothic" w:hAnsi="Gisha" w:cs="Gisha" w:hint="cs"/>
          <w:color w:val="000000"/>
          <w:kern w:val="24"/>
          <w:sz w:val="24"/>
          <w:szCs w:val="24"/>
        </w:rPr>
        <w:t>, th</w:t>
      </w:r>
      <w:r>
        <w:rPr>
          <w:rFonts w:ascii="Gisha" w:eastAsia="MS PGothic" w:hAnsi="Gisha" w:cs="Gisha"/>
          <w:color w:val="000000"/>
          <w:kern w:val="24"/>
          <w:sz w:val="24"/>
          <w:szCs w:val="24"/>
        </w:rPr>
        <w:t>e firm</w:t>
      </w:r>
      <w:r w:rsidRPr="001D1695">
        <w:rPr>
          <w:rFonts w:ascii="Gisha" w:eastAsia="MS PGothic" w:hAnsi="Gisha" w:cs="Gisha" w:hint="cs"/>
          <w:color w:val="000000"/>
          <w:kern w:val="24"/>
          <w:sz w:val="24"/>
          <w:szCs w:val="24"/>
        </w:rPr>
        <w:t xml:space="preserve"> do</w:t>
      </w:r>
      <w:r>
        <w:rPr>
          <w:rFonts w:ascii="Gisha" w:eastAsia="MS PGothic" w:hAnsi="Gisha" w:cs="Gisha"/>
          <w:color w:val="000000"/>
          <w:kern w:val="24"/>
          <w:sz w:val="24"/>
          <w:szCs w:val="24"/>
        </w:rPr>
        <w:t>es</w:t>
      </w:r>
      <w:r w:rsidRPr="001D1695">
        <w:rPr>
          <w:rFonts w:ascii="Gisha" w:eastAsia="MS PGothic" w:hAnsi="Gisha" w:cs="Gisha" w:hint="cs"/>
          <w:color w:val="000000"/>
          <w:kern w:val="24"/>
          <w:sz w:val="24"/>
          <w:szCs w:val="24"/>
        </w:rPr>
        <w:t xml:space="preserve"> </w:t>
      </w:r>
      <w:r>
        <w:rPr>
          <w:rFonts w:ascii="Gisha" w:eastAsia="MS PGothic" w:hAnsi="Gisha" w:cs="Gisha"/>
          <w:color w:val="000000"/>
          <w:kern w:val="24"/>
          <w:sz w:val="24"/>
          <w:szCs w:val="24"/>
        </w:rPr>
        <w:t xml:space="preserve">so </w:t>
      </w:r>
      <w:r w:rsidRPr="001D1695">
        <w:rPr>
          <w:rFonts w:ascii="Gisha" w:eastAsia="MS PGothic" w:hAnsi="Gisha" w:cs="Gisha" w:hint="cs"/>
          <w:color w:val="000000"/>
          <w:kern w:val="24"/>
          <w:sz w:val="24"/>
          <w:szCs w:val="24"/>
        </w:rPr>
        <w:t>by a lot and save</w:t>
      </w:r>
      <w:r>
        <w:rPr>
          <w:rFonts w:ascii="Gisha" w:eastAsia="MS PGothic" w:hAnsi="Gisha" w:cs="Gisha"/>
          <w:color w:val="000000"/>
          <w:kern w:val="24"/>
          <w:sz w:val="24"/>
          <w:szCs w:val="24"/>
        </w:rPr>
        <w:t>s</w:t>
      </w:r>
      <w:r w:rsidRPr="001D1695">
        <w:rPr>
          <w:rFonts w:ascii="Gisha" w:eastAsia="MS PGothic" w:hAnsi="Gisha" w:cs="Gisha" w:hint="cs"/>
          <w:color w:val="000000"/>
          <w:kern w:val="24"/>
          <w:sz w:val="24"/>
          <w:szCs w:val="24"/>
        </w:rPr>
        <w:t xml:space="preserve"> the earnings for the future</w:t>
      </w:r>
      <w:r>
        <w:rPr>
          <w:rFonts w:ascii="Gisha" w:eastAsia="MS PGothic" w:hAnsi="Gisha" w:cs="Gisha"/>
          <w:color w:val="000000"/>
          <w:kern w:val="24"/>
          <w:sz w:val="24"/>
          <w:szCs w:val="24"/>
        </w:rPr>
        <w:t xml:space="preserve"> through various “financial shenanigans.”</w:t>
      </w:r>
      <w:r w:rsidRPr="00865638">
        <w:rPr>
          <w:rFonts w:ascii="Gisha" w:hAnsi="Gisha" w:cs="Gisha" w:hint="cs"/>
          <w:sz w:val="24"/>
          <w:szCs w:val="24"/>
          <w:lang w:val="en-US"/>
        </w:rPr>
        <w:t xml:space="preserve"> </w:t>
      </w:r>
      <w:r>
        <w:rPr>
          <w:rFonts w:ascii="Gisha" w:hAnsi="Gisha" w:cs="Gisha"/>
          <w:sz w:val="24"/>
          <w:szCs w:val="24"/>
          <w:lang w:val="en-US"/>
        </w:rPr>
        <w:t xml:space="preserve"> </w:t>
      </w:r>
      <w:bookmarkStart w:id="0" w:name="_Hlk40460125"/>
      <w:r>
        <w:rPr>
          <w:rFonts w:ascii="Gisha" w:hAnsi="Gisha" w:cs="Gisha"/>
          <w:sz w:val="24"/>
          <w:szCs w:val="24"/>
          <w:lang w:val="en-US"/>
        </w:rPr>
        <w:t xml:space="preserve">Companies can inflate or smooth their profits through </w:t>
      </w:r>
      <w:r>
        <w:rPr>
          <w:rFonts w:ascii="Gisha" w:hAnsi="Gisha" w:cs="Gisha" w:hint="cs"/>
          <w:sz w:val="24"/>
          <w:szCs w:val="24"/>
          <w:lang w:val="en-US"/>
        </w:rPr>
        <w:t>aggressive revenue recognition</w:t>
      </w:r>
      <w:r w:rsidR="00692E01">
        <w:rPr>
          <w:rFonts w:ascii="Gisha" w:hAnsi="Gisha" w:cs="Gisha"/>
          <w:sz w:val="24"/>
          <w:szCs w:val="24"/>
          <w:lang w:val="en-US"/>
        </w:rPr>
        <w:t>, excessive cost capitalization, deferring discretionary costs like research and development, maintenance, advertising, or employee training, delaying or accelerating the recognition of gains and losses on assets,</w:t>
      </w:r>
      <w:r>
        <w:rPr>
          <w:rFonts w:ascii="Gisha" w:hAnsi="Gisha" w:cs="Gisha"/>
          <w:sz w:val="24"/>
          <w:szCs w:val="24"/>
          <w:lang w:val="en-US"/>
        </w:rPr>
        <w:t xml:space="preserve"> </w:t>
      </w:r>
      <w:r>
        <w:rPr>
          <w:rFonts w:ascii="Gisha" w:hAnsi="Gisha" w:cs="Gisha" w:hint="cs"/>
          <w:sz w:val="24"/>
          <w:szCs w:val="24"/>
          <w:lang w:val="en-US"/>
        </w:rPr>
        <w:t xml:space="preserve">or </w:t>
      </w:r>
      <w:r>
        <w:rPr>
          <w:rFonts w:ascii="Gisha" w:hAnsi="Gisha" w:cs="Gisha"/>
          <w:sz w:val="24"/>
          <w:szCs w:val="24"/>
          <w:lang w:val="en-US"/>
        </w:rPr>
        <w:t xml:space="preserve">timing </w:t>
      </w:r>
      <w:r>
        <w:rPr>
          <w:rFonts w:ascii="Gisha" w:hAnsi="Gisha" w:cs="Gisha" w:hint="cs"/>
          <w:sz w:val="24"/>
          <w:szCs w:val="24"/>
          <w:lang w:val="en-US"/>
        </w:rPr>
        <w:t>non-recurring items</w:t>
      </w:r>
      <w:r>
        <w:rPr>
          <w:rFonts w:ascii="Gisha" w:hAnsi="Gisha" w:cs="Gisha"/>
          <w:sz w:val="24"/>
          <w:szCs w:val="24"/>
          <w:lang w:val="en-US"/>
        </w:rPr>
        <w:t xml:space="preserve"> like restructuring charges.</w:t>
      </w:r>
    </w:p>
    <w:p w14:paraId="45EA1EAB" w14:textId="77777777" w:rsidR="00E446DE" w:rsidRPr="002A3C16" w:rsidRDefault="00E446DE" w:rsidP="00E446DE">
      <w:pPr>
        <w:widowControl w:val="0"/>
        <w:spacing w:after="0" w:line="240" w:lineRule="auto"/>
        <w:contextualSpacing/>
        <w:textAlignment w:val="baseline"/>
        <w:rPr>
          <w:rFonts w:ascii="Gisha" w:eastAsia="MS PGothic" w:hAnsi="Gisha" w:cs="Gisha"/>
          <w:color w:val="000000"/>
          <w:kern w:val="24"/>
          <w:sz w:val="20"/>
          <w:szCs w:val="20"/>
        </w:rPr>
      </w:pPr>
    </w:p>
    <w:bookmarkEnd w:id="0"/>
    <w:p w14:paraId="41A76129" w14:textId="77777777" w:rsidR="00E446DE" w:rsidRDefault="00E446DE" w:rsidP="00E446DE">
      <w:pPr>
        <w:widowControl w:val="0"/>
        <w:spacing w:after="0" w:line="240" w:lineRule="auto"/>
        <w:contextualSpacing/>
        <w:textAlignment w:val="baseline"/>
        <w:rPr>
          <w:rFonts w:ascii="Gisha" w:eastAsia="MS PGothic" w:hAnsi="Gisha" w:cs="Gisha"/>
          <w:color w:val="000000"/>
          <w:kern w:val="24"/>
          <w:sz w:val="24"/>
          <w:szCs w:val="24"/>
        </w:rPr>
      </w:pPr>
      <w:r>
        <w:rPr>
          <w:rFonts w:ascii="Gisha" w:eastAsia="MS PGothic" w:hAnsi="Gisha" w:cs="Gisha"/>
          <w:color w:val="000000"/>
          <w:kern w:val="24"/>
          <w:sz w:val="24"/>
          <w:szCs w:val="24"/>
        </w:rPr>
        <w:t xml:space="preserve">Accounting manipulation went undetected at Enron and other companies </w:t>
      </w:r>
      <w:r w:rsidRPr="00762C81">
        <w:rPr>
          <w:rFonts w:ascii="Gisha" w:eastAsia="MS PGothic" w:hAnsi="Gisha" w:cs="Gisha" w:hint="cs"/>
          <w:color w:val="000000"/>
          <w:kern w:val="24"/>
          <w:sz w:val="24"/>
          <w:szCs w:val="24"/>
        </w:rPr>
        <w:t xml:space="preserve">because </w:t>
      </w:r>
      <w:r>
        <w:rPr>
          <w:rFonts w:ascii="Gisha" w:eastAsia="MS PGothic" w:hAnsi="Gisha" w:cs="Gisha"/>
          <w:color w:val="000000"/>
          <w:kern w:val="24"/>
          <w:sz w:val="24"/>
          <w:szCs w:val="24"/>
        </w:rPr>
        <w:t xml:space="preserve">the public accounting firms performing their audits did not properly </w:t>
      </w:r>
      <w:r w:rsidRPr="00762C81">
        <w:rPr>
          <w:rFonts w:ascii="Gisha" w:eastAsia="MS PGothic" w:hAnsi="Gisha" w:cs="Gisha" w:hint="cs"/>
          <w:color w:val="000000"/>
          <w:kern w:val="24"/>
          <w:sz w:val="24"/>
          <w:szCs w:val="24"/>
        </w:rPr>
        <w:t xml:space="preserve">plan </w:t>
      </w:r>
      <w:r>
        <w:rPr>
          <w:rFonts w:ascii="Gisha" w:eastAsia="MS PGothic" w:hAnsi="Gisha" w:cs="Gisha"/>
          <w:color w:val="000000"/>
          <w:kern w:val="24"/>
          <w:sz w:val="24"/>
          <w:szCs w:val="24"/>
        </w:rPr>
        <w:t>the engagements and did not effectively manage j</w:t>
      </w:r>
      <w:r w:rsidRPr="00762C81">
        <w:rPr>
          <w:rFonts w:ascii="Gisha" w:eastAsia="MS PGothic" w:hAnsi="Gisha" w:cs="Gisha" w:hint="cs"/>
          <w:color w:val="000000"/>
          <w:kern w:val="24"/>
          <w:sz w:val="24"/>
          <w:szCs w:val="24"/>
        </w:rPr>
        <w:t xml:space="preserve">unior </w:t>
      </w:r>
      <w:r>
        <w:rPr>
          <w:rFonts w:ascii="Gisha" w:eastAsia="MS PGothic" w:hAnsi="Gisha" w:cs="Gisha"/>
          <w:color w:val="000000"/>
          <w:kern w:val="24"/>
          <w:sz w:val="24"/>
          <w:szCs w:val="24"/>
        </w:rPr>
        <w:t>associates</w:t>
      </w:r>
      <w:r w:rsidRPr="00762C81">
        <w:rPr>
          <w:rFonts w:ascii="Gisha" w:eastAsia="MS PGothic" w:hAnsi="Gisha" w:cs="Gisha" w:hint="cs"/>
          <w:color w:val="000000"/>
          <w:kern w:val="24"/>
          <w:sz w:val="24"/>
          <w:szCs w:val="24"/>
        </w:rPr>
        <w:t xml:space="preserve"> who </w:t>
      </w:r>
      <w:r>
        <w:rPr>
          <w:rFonts w:ascii="Gisha" w:eastAsia="MS PGothic" w:hAnsi="Gisha" w:cs="Gisha"/>
          <w:color w:val="000000"/>
          <w:kern w:val="24"/>
          <w:sz w:val="24"/>
          <w:szCs w:val="24"/>
        </w:rPr>
        <w:t xml:space="preserve">often </w:t>
      </w:r>
      <w:r w:rsidRPr="00762C81">
        <w:rPr>
          <w:rFonts w:ascii="Gisha" w:eastAsia="MS PGothic" w:hAnsi="Gisha" w:cs="Gisha" w:hint="cs"/>
          <w:color w:val="000000"/>
          <w:kern w:val="24"/>
          <w:sz w:val="24"/>
          <w:szCs w:val="24"/>
        </w:rPr>
        <w:t>lacked adequate training.</w:t>
      </w:r>
      <w:r>
        <w:rPr>
          <w:rFonts w:ascii="Gisha" w:eastAsia="MS PGothic" w:hAnsi="Gisha" w:cs="Gisha"/>
          <w:color w:val="000000"/>
          <w:kern w:val="24"/>
          <w:sz w:val="24"/>
          <w:szCs w:val="24"/>
        </w:rPr>
        <w:t xml:space="preserve">  They also </w:t>
      </w:r>
      <w:r w:rsidRPr="00762C81">
        <w:rPr>
          <w:rFonts w:ascii="Gisha" w:eastAsia="MS PGothic" w:hAnsi="Gisha" w:cs="Gisha" w:hint="cs"/>
          <w:color w:val="000000"/>
          <w:kern w:val="24"/>
          <w:sz w:val="24"/>
          <w:szCs w:val="24"/>
        </w:rPr>
        <w:t xml:space="preserve">did additional </w:t>
      </w:r>
      <w:r>
        <w:rPr>
          <w:rFonts w:ascii="Gisha" w:eastAsia="MS PGothic" w:hAnsi="Gisha" w:cs="Gisha"/>
          <w:color w:val="000000"/>
          <w:kern w:val="24"/>
          <w:sz w:val="24"/>
          <w:szCs w:val="24"/>
        </w:rPr>
        <w:t>consulting work for their clients that w</w:t>
      </w:r>
      <w:r w:rsidR="008F65B5">
        <w:rPr>
          <w:rFonts w:ascii="Gisha" w:eastAsia="MS PGothic" w:hAnsi="Gisha" w:cs="Gisha"/>
          <w:color w:val="000000"/>
          <w:kern w:val="24"/>
          <w:sz w:val="24"/>
          <w:szCs w:val="24"/>
        </w:rPr>
        <w:t>as</w:t>
      </w:r>
      <w:r>
        <w:rPr>
          <w:rFonts w:ascii="Gisha" w:eastAsia="MS PGothic" w:hAnsi="Gisha" w:cs="Gisha"/>
          <w:color w:val="000000"/>
          <w:kern w:val="24"/>
          <w:sz w:val="24"/>
          <w:szCs w:val="24"/>
        </w:rPr>
        <w:t xml:space="preserve"> usually more profitable than the audit.  The partners were fearful of losing this</w:t>
      </w:r>
      <w:r w:rsidR="008F65B5">
        <w:rPr>
          <w:rFonts w:ascii="Gisha" w:eastAsia="MS PGothic" w:hAnsi="Gisha" w:cs="Gisha"/>
          <w:color w:val="000000"/>
          <w:kern w:val="24"/>
          <w:sz w:val="24"/>
          <w:szCs w:val="24"/>
        </w:rPr>
        <w:t xml:space="preserve"> non-audit </w:t>
      </w:r>
      <w:r>
        <w:rPr>
          <w:rFonts w:ascii="Gisha" w:eastAsia="MS PGothic" w:hAnsi="Gisha" w:cs="Gisha"/>
          <w:color w:val="000000"/>
          <w:kern w:val="24"/>
          <w:sz w:val="24"/>
          <w:szCs w:val="24"/>
        </w:rPr>
        <w:t>work if they opposed the client’s attempts to manipulate earnings.  Finally, many auditors went to work for their audit clients after they left their accounting firms, so they often overlooked questionable practices to gain favour with future employers.</w:t>
      </w:r>
    </w:p>
    <w:p w14:paraId="4D472FF8" w14:textId="77777777" w:rsidR="00E446DE" w:rsidRPr="002A3C16" w:rsidRDefault="00E446DE" w:rsidP="00E446DE">
      <w:pPr>
        <w:widowControl w:val="0"/>
        <w:spacing w:after="0" w:line="240" w:lineRule="auto"/>
        <w:contextualSpacing/>
        <w:textAlignment w:val="baseline"/>
        <w:rPr>
          <w:rFonts w:ascii="Gisha" w:eastAsia="MS PGothic" w:hAnsi="Gisha" w:cs="Gisha"/>
          <w:color w:val="000000"/>
          <w:kern w:val="24"/>
          <w:sz w:val="20"/>
          <w:szCs w:val="20"/>
        </w:rPr>
      </w:pPr>
    </w:p>
    <w:p w14:paraId="3F082146" w14:textId="77777777" w:rsidR="00E446DE" w:rsidRDefault="00E446DE" w:rsidP="002A3C16">
      <w:pPr>
        <w:widowControl w:val="0"/>
        <w:spacing w:after="0" w:line="240" w:lineRule="auto"/>
        <w:ind w:right="-540"/>
        <w:contextualSpacing/>
        <w:textAlignment w:val="baseline"/>
        <w:rPr>
          <w:rFonts w:ascii="Gisha" w:eastAsia="MS PGothic" w:hAnsi="Gisha" w:cs="Gisha"/>
          <w:color w:val="000000"/>
          <w:kern w:val="24"/>
          <w:sz w:val="24"/>
          <w:szCs w:val="24"/>
        </w:rPr>
      </w:pPr>
      <w:r>
        <w:rPr>
          <w:rFonts w:ascii="Gisha" w:eastAsia="MS PGothic" w:hAnsi="Gisha" w:cs="Gisha"/>
          <w:color w:val="000000"/>
          <w:kern w:val="24"/>
          <w:sz w:val="24"/>
          <w:szCs w:val="24"/>
        </w:rPr>
        <w:t xml:space="preserve">In response to </w:t>
      </w:r>
      <w:r w:rsidR="002B7045">
        <w:rPr>
          <w:rFonts w:ascii="Gisha" w:eastAsia="MS PGothic" w:hAnsi="Gisha" w:cs="Gisha"/>
          <w:color w:val="000000"/>
          <w:kern w:val="24"/>
          <w:sz w:val="24"/>
          <w:szCs w:val="24"/>
        </w:rPr>
        <w:t xml:space="preserve">the </w:t>
      </w:r>
      <w:r>
        <w:rPr>
          <w:rFonts w:ascii="Gisha" w:eastAsia="MS PGothic" w:hAnsi="Gisha" w:cs="Gisha"/>
          <w:color w:val="000000"/>
          <w:kern w:val="24"/>
          <w:sz w:val="24"/>
          <w:szCs w:val="24"/>
        </w:rPr>
        <w:t>Enron</w:t>
      </w:r>
      <w:r w:rsidR="002B7045">
        <w:rPr>
          <w:rFonts w:ascii="Gisha" w:eastAsia="MS PGothic" w:hAnsi="Gisha" w:cs="Gisha"/>
          <w:color w:val="000000"/>
          <w:kern w:val="24"/>
          <w:sz w:val="24"/>
          <w:szCs w:val="24"/>
        </w:rPr>
        <w:t xml:space="preserve"> crisis</w:t>
      </w:r>
      <w:r>
        <w:rPr>
          <w:rFonts w:ascii="Gisha" w:eastAsia="MS PGothic" w:hAnsi="Gisha" w:cs="Gisha"/>
          <w:color w:val="000000"/>
          <w:kern w:val="24"/>
          <w:sz w:val="24"/>
          <w:szCs w:val="24"/>
        </w:rPr>
        <w:t xml:space="preserve"> and </w:t>
      </w:r>
      <w:r w:rsidR="002B7045">
        <w:rPr>
          <w:rFonts w:ascii="Gisha" w:eastAsia="MS PGothic" w:hAnsi="Gisha" w:cs="Gisha"/>
          <w:color w:val="000000"/>
          <w:kern w:val="24"/>
          <w:sz w:val="24"/>
          <w:szCs w:val="24"/>
        </w:rPr>
        <w:t xml:space="preserve">new financial </w:t>
      </w:r>
      <w:r>
        <w:rPr>
          <w:rFonts w:ascii="Gisha" w:eastAsia="MS PGothic" w:hAnsi="Gisha" w:cs="Gisha"/>
          <w:color w:val="000000"/>
          <w:kern w:val="24"/>
          <w:sz w:val="24"/>
          <w:szCs w:val="24"/>
        </w:rPr>
        <w:t>legislatio</w:t>
      </w:r>
      <w:r w:rsidR="002B7045">
        <w:rPr>
          <w:rFonts w:ascii="Gisha" w:eastAsia="MS PGothic" w:hAnsi="Gisha" w:cs="Gisha"/>
          <w:color w:val="000000"/>
          <w:kern w:val="24"/>
          <w:sz w:val="24"/>
          <w:szCs w:val="24"/>
        </w:rPr>
        <w:t xml:space="preserve">n </w:t>
      </w:r>
      <w:r>
        <w:rPr>
          <w:rFonts w:ascii="Gisha" w:eastAsia="MS PGothic" w:hAnsi="Gisha" w:cs="Gisha"/>
          <w:color w:val="000000"/>
          <w:kern w:val="24"/>
          <w:sz w:val="24"/>
          <w:szCs w:val="24"/>
        </w:rPr>
        <w:t>in the U.S., Canada adopted new international accounting and auditing standards, and the C</w:t>
      </w:r>
      <w:r w:rsidR="002B7045">
        <w:rPr>
          <w:rFonts w:ascii="Gisha" w:eastAsia="MS PGothic" w:hAnsi="Gisha" w:cs="Gisha"/>
          <w:color w:val="000000"/>
          <w:kern w:val="24"/>
          <w:sz w:val="24"/>
          <w:szCs w:val="24"/>
        </w:rPr>
        <w:t xml:space="preserve">anadian Securities Administrators </w:t>
      </w:r>
      <w:r>
        <w:rPr>
          <w:rFonts w:ascii="Gisha" w:eastAsia="MS PGothic" w:hAnsi="Gisha" w:cs="Gisha"/>
          <w:color w:val="000000"/>
          <w:kern w:val="24"/>
          <w:sz w:val="24"/>
          <w:szCs w:val="24"/>
        </w:rPr>
        <w:t xml:space="preserve">passed additional </w:t>
      </w:r>
      <w:r w:rsidR="003B4F61">
        <w:rPr>
          <w:rFonts w:ascii="Gisha" w:eastAsia="MS PGothic" w:hAnsi="Gisha" w:cs="Gisha"/>
          <w:color w:val="000000"/>
          <w:kern w:val="24"/>
          <w:sz w:val="24"/>
          <w:szCs w:val="24"/>
        </w:rPr>
        <w:t>N</w:t>
      </w:r>
      <w:r>
        <w:rPr>
          <w:rFonts w:ascii="Gisha" w:eastAsia="MS PGothic" w:hAnsi="Gisha" w:cs="Gisha"/>
          <w:color w:val="000000"/>
          <w:kern w:val="24"/>
          <w:sz w:val="24"/>
          <w:szCs w:val="24"/>
        </w:rPr>
        <w:t xml:space="preserve">ational </w:t>
      </w:r>
      <w:r w:rsidR="003B4F61">
        <w:rPr>
          <w:rFonts w:ascii="Gisha" w:eastAsia="MS PGothic" w:hAnsi="Gisha" w:cs="Gisha"/>
          <w:color w:val="000000"/>
          <w:kern w:val="24"/>
          <w:sz w:val="24"/>
          <w:szCs w:val="24"/>
        </w:rPr>
        <w:t>I</w:t>
      </w:r>
      <w:r>
        <w:rPr>
          <w:rFonts w:ascii="Gisha" w:eastAsia="MS PGothic" w:hAnsi="Gisha" w:cs="Gisha"/>
          <w:color w:val="000000"/>
          <w:kern w:val="24"/>
          <w:sz w:val="24"/>
          <w:szCs w:val="24"/>
        </w:rPr>
        <w:t>nstruments relating to financial reporting and auditing.</w:t>
      </w:r>
    </w:p>
    <w:p w14:paraId="35F14EA6" w14:textId="77777777" w:rsidR="00E446DE" w:rsidRPr="002A3C16" w:rsidRDefault="00E446DE" w:rsidP="00E446DE">
      <w:pPr>
        <w:widowControl w:val="0"/>
        <w:spacing w:after="0" w:line="240" w:lineRule="auto"/>
        <w:outlineLvl w:val="2"/>
        <w:rPr>
          <w:rFonts w:ascii="Gisha" w:eastAsiaTheme="majorEastAsia" w:hAnsi="Gisha" w:cs="Gisha"/>
          <w:sz w:val="20"/>
          <w:szCs w:val="20"/>
        </w:rPr>
      </w:pPr>
    </w:p>
    <w:p w14:paraId="05631671" w14:textId="77777777" w:rsidR="0035387C" w:rsidRPr="002D0D43" w:rsidRDefault="0035387C" w:rsidP="0035387C">
      <w:pPr>
        <w:widowControl w:val="0"/>
        <w:spacing w:after="0" w:line="240" w:lineRule="auto"/>
        <w:ind w:left="540" w:hanging="540"/>
        <w:rPr>
          <w:rFonts w:ascii="Gisha" w:hAnsi="Gisha" w:cs="Gisha"/>
          <w:b/>
          <w:sz w:val="24"/>
          <w:szCs w:val="24"/>
        </w:rPr>
      </w:pPr>
      <w:r w:rsidRPr="002D0D43">
        <w:rPr>
          <w:rFonts w:ascii="Gisha" w:hAnsi="Gisha" w:cs="Gisha" w:hint="cs"/>
          <w:b/>
          <w:sz w:val="24"/>
          <w:szCs w:val="24"/>
        </w:rPr>
        <w:t xml:space="preserve">1.1 | </w:t>
      </w:r>
      <w:r w:rsidR="002D0D43" w:rsidRPr="002D0D43">
        <w:rPr>
          <w:rFonts w:ascii="Gisha" w:hAnsi="Gisha" w:cs="Gisha" w:hint="cs"/>
          <w:b/>
          <w:sz w:val="24"/>
          <w:szCs w:val="24"/>
        </w:rPr>
        <w:t>Accounting</w:t>
      </w:r>
      <w:r w:rsidR="002D0D43">
        <w:rPr>
          <w:rFonts w:ascii="Gisha" w:hAnsi="Gisha" w:cs="Gisha"/>
          <w:b/>
          <w:sz w:val="24"/>
          <w:szCs w:val="24"/>
        </w:rPr>
        <w:t xml:space="preserve"> </w:t>
      </w:r>
      <w:r w:rsidR="003B0212">
        <w:rPr>
          <w:rFonts w:ascii="Gisha" w:hAnsi="Gisha" w:cs="Gisha"/>
          <w:b/>
          <w:sz w:val="24"/>
          <w:szCs w:val="24"/>
        </w:rPr>
        <w:t>and Auditing</w:t>
      </w:r>
    </w:p>
    <w:p w14:paraId="4560A240" w14:textId="77777777" w:rsidR="0035387C" w:rsidRDefault="00000000" w:rsidP="0035387C">
      <w:pPr>
        <w:widowControl w:val="0"/>
        <w:spacing w:after="0" w:line="240" w:lineRule="auto"/>
        <w:outlineLvl w:val="2"/>
        <w:rPr>
          <w:rFonts w:ascii="Gisha" w:eastAsiaTheme="majorEastAsia" w:hAnsi="Gisha" w:cs="Gisha"/>
          <w:b/>
          <w:bCs/>
          <w:sz w:val="24"/>
          <w:szCs w:val="24"/>
        </w:rPr>
      </w:pPr>
      <w:r>
        <w:rPr>
          <w:rFonts w:ascii="Gisha" w:hAnsi="Gisha" w:cs="Gisha"/>
          <w:sz w:val="24"/>
          <w:szCs w:val="24"/>
        </w:rPr>
        <w:pict w14:anchorId="0F7363C7">
          <v:rect id="_x0000_i1028" style="width:0;height:1.5pt" o:hralign="center" o:hrstd="t" o:hr="t" fillcolor="#a0a0a0" stroked="f"/>
        </w:pict>
      </w:r>
    </w:p>
    <w:p w14:paraId="273D49BE" w14:textId="77777777" w:rsidR="00E446DE" w:rsidRPr="002A3C16" w:rsidRDefault="00E446DE" w:rsidP="00E446DE">
      <w:pPr>
        <w:widowControl w:val="0"/>
        <w:spacing w:after="0" w:line="240" w:lineRule="auto"/>
        <w:textAlignment w:val="baseline"/>
        <w:rPr>
          <w:rFonts w:ascii="Gisha" w:eastAsia="+mn-ea" w:hAnsi="Gisha" w:cs="Gisha"/>
          <w:b/>
          <w:bCs/>
          <w:color w:val="000000"/>
          <w:sz w:val="20"/>
          <w:szCs w:val="20"/>
          <w:lang w:eastAsia="en-CA"/>
        </w:rPr>
      </w:pPr>
    </w:p>
    <w:p w14:paraId="7542C55A" w14:textId="77777777" w:rsidR="002D0D43" w:rsidRDefault="002D0D43" w:rsidP="00E446DE">
      <w:pPr>
        <w:widowControl w:val="0"/>
        <w:spacing w:after="0" w:line="240" w:lineRule="auto"/>
        <w:textAlignment w:val="baseline"/>
        <w:rPr>
          <w:rFonts w:ascii="Gisha" w:eastAsia="+mn-ea" w:hAnsi="Gisha" w:cs="Gisha"/>
          <w:b/>
          <w:bCs/>
          <w:color w:val="000000"/>
          <w:sz w:val="24"/>
          <w:szCs w:val="24"/>
          <w:lang w:eastAsia="en-CA"/>
        </w:rPr>
      </w:pPr>
      <w:r>
        <w:rPr>
          <w:rFonts w:ascii="Gisha" w:eastAsia="+mn-ea" w:hAnsi="Gisha" w:cs="Gisha"/>
          <w:b/>
          <w:bCs/>
          <w:color w:val="000000"/>
          <w:sz w:val="24"/>
          <w:szCs w:val="24"/>
          <w:lang w:eastAsia="en-CA"/>
        </w:rPr>
        <w:t>Accounting and Auditing Standards</w:t>
      </w:r>
    </w:p>
    <w:p w14:paraId="1D9A0AE7" w14:textId="77777777" w:rsidR="002D0D43" w:rsidRPr="002A3C16" w:rsidRDefault="002D0D43" w:rsidP="00E446DE">
      <w:pPr>
        <w:widowControl w:val="0"/>
        <w:spacing w:after="0" w:line="240" w:lineRule="auto"/>
        <w:textAlignment w:val="baseline"/>
        <w:rPr>
          <w:rFonts w:ascii="Gisha" w:eastAsia="+mn-ea" w:hAnsi="Gisha" w:cs="Gisha"/>
          <w:b/>
          <w:bCs/>
          <w:color w:val="000000"/>
          <w:sz w:val="20"/>
          <w:szCs w:val="20"/>
          <w:lang w:eastAsia="en-CA"/>
        </w:rPr>
      </w:pPr>
    </w:p>
    <w:p w14:paraId="39A1077A" w14:textId="77777777" w:rsidR="00E446DE" w:rsidRDefault="00E446DE" w:rsidP="00E446DE">
      <w:pPr>
        <w:widowControl w:val="0"/>
        <w:spacing w:after="0" w:line="240" w:lineRule="auto"/>
        <w:contextualSpacing/>
        <w:textAlignment w:val="baseline"/>
        <w:rPr>
          <w:rFonts w:ascii="Gisha" w:eastAsia="Times New Roman" w:hAnsi="Gisha" w:cs="Gisha"/>
          <w:color w:val="3333CC"/>
          <w:sz w:val="24"/>
          <w:szCs w:val="24"/>
          <w:lang w:eastAsia="en-CA"/>
        </w:rPr>
      </w:pPr>
      <w:r w:rsidRPr="00A52183">
        <w:rPr>
          <w:rFonts w:ascii="Gisha" w:eastAsia="+mn-ea" w:hAnsi="Gisha" w:cs="Gisha"/>
          <w:sz w:val="24"/>
          <w:szCs w:val="24"/>
          <w:lang w:eastAsia="en-CA"/>
        </w:rPr>
        <w:t>The Accounting Standards Oversight Council oversees the development of accounting standards for public</w:t>
      </w:r>
      <w:r>
        <w:rPr>
          <w:rFonts w:ascii="Gisha" w:eastAsia="+mn-ea" w:hAnsi="Gisha" w:cs="Gisha"/>
          <w:sz w:val="24"/>
          <w:szCs w:val="24"/>
          <w:lang w:eastAsia="en-CA"/>
        </w:rPr>
        <w:t xml:space="preserve"> and </w:t>
      </w:r>
      <w:r w:rsidRPr="00A52183">
        <w:rPr>
          <w:rFonts w:ascii="Gisha" w:eastAsia="+mn-ea" w:hAnsi="Gisha" w:cs="Gisha"/>
          <w:sz w:val="24"/>
          <w:szCs w:val="24"/>
          <w:lang w:eastAsia="en-CA"/>
        </w:rPr>
        <w:t>private</w:t>
      </w:r>
      <w:r>
        <w:rPr>
          <w:rFonts w:ascii="Gisha" w:eastAsia="+mn-ea" w:hAnsi="Gisha" w:cs="Gisha"/>
          <w:sz w:val="24"/>
          <w:szCs w:val="24"/>
          <w:lang w:eastAsia="en-CA"/>
        </w:rPr>
        <w:t xml:space="preserve"> companies</w:t>
      </w:r>
      <w:r w:rsidRPr="00A52183">
        <w:rPr>
          <w:rFonts w:ascii="Gisha" w:eastAsia="+mn-ea" w:hAnsi="Gisha" w:cs="Gisha"/>
          <w:sz w:val="24"/>
          <w:szCs w:val="24"/>
          <w:lang w:eastAsia="en-CA"/>
        </w:rPr>
        <w:t xml:space="preserve">, not-for-profit organizations, pension plans, and the public sector in Canada.  </w:t>
      </w:r>
      <w:r>
        <w:rPr>
          <w:rFonts w:ascii="Gisha" w:eastAsia="+mn-ea" w:hAnsi="Gisha" w:cs="Gisha"/>
          <w:color w:val="000000"/>
          <w:sz w:val="24"/>
          <w:szCs w:val="24"/>
          <w:lang w:eastAsia="en-CA"/>
        </w:rPr>
        <w:t xml:space="preserve">The Auditing and Assurance Standards Oversight Council oversees the development of auditing standards.  </w:t>
      </w:r>
    </w:p>
    <w:p w14:paraId="71A898B4" w14:textId="77777777" w:rsidR="00E446DE" w:rsidRPr="00C11E43" w:rsidRDefault="00E446DE" w:rsidP="00E446DE">
      <w:pPr>
        <w:widowControl w:val="0"/>
        <w:spacing w:after="0" w:line="240" w:lineRule="auto"/>
        <w:textAlignment w:val="baseline"/>
        <w:rPr>
          <w:rFonts w:ascii="Gisha" w:eastAsia="+mn-ea" w:hAnsi="Gisha" w:cs="Gisha"/>
          <w:b/>
          <w:bCs/>
          <w:sz w:val="20"/>
          <w:szCs w:val="20"/>
          <w:lang w:eastAsia="en-CA"/>
        </w:rPr>
      </w:pPr>
    </w:p>
    <w:p w14:paraId="6BF712DF" w14:textId="77777777" w:rsidR="00E446DE" w:rsidRPr="00655D93" w:rsidRDefault="00E446DE" w:rsidP="00E446DE">
      <w:pPr>
        <w:widowControl w:val="0"/>
        <w:spacing w:after="0" w:line="240" w:lineRule="auto"/>
        <w:jc w:val="center"/>
        <w:textAlignment w:val="baseline"/>
        <w:rPr>
          <w:rFonts w:ascii="Gisha" w:eastAsia="+mn-ea" w:hAnsi="Gisha" w:cs="Gisha"/>
          <w:b/>
          <w:bCs/>
          <w:sz w:val="24"/>
          <w:szCs w:val="24"/>
          <w:lang w:eastAsia="en-CA"/>
        </w:rPr>
      </w:pPr>
      <w:r w:rsidRPr="00655D93">
        <w:rPr>
          <w:rFonts w:ascii="Gisha" w:eastAsia="+mn-ea" w:hAnsi="Gisha" w:cs="Gisha"/>
          <w:b/>
          <w:bCs/>
          <w:sz w:val="24"/>
          <w:szCs w:val="24"/>
          <w:lang w:eastAsia="en-CA"/>
        </w:rPr>
        <w:t>Exhibit 4:  Accounting Standards Bodies in Canada</w:t>
      </w:r>
    </w:p>
    <w:p w14:paraId="009BDAFE" w14:textId="77777777" w:rsidR="00E446DE" w:rsidRPr="00C11E43" w:rsidRDefault="00E446DE" w:rsidP="00E446DE">
      <w:pPr>
        <w:widowControl w:val="0"/>
        <w:spacing w:after="0" w:line="240" w:lineRule="auto"/>
        <w:jc w:val="center"/>
        <w:textAlignment w:val="baseline"/>
        <w:rPr>
          <w:rFonts w:ascii="Gisha" w:eastAsia="+mn-ea" w:hAnsi="Gisha" w:cs="Gisha"/>
          <w:b/>
          <w:bCs/>
          <w:sz w:val="20"/>
          <w:szCs w:val="20"/>
          <w:lang w:eastAsia="en-CA"/>
        </w:rPr>
      </w:pPr>
    </w:p>
    <w:tbl>
      <w:tblPr>
        <w:tblStyle w:val="TableGrid"/>
        <w:tblW w:w="7290" w:type="dxa"/>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tblGrid>
      <w:tr w:rsidR="00E446DE" w:rsidRPr="00A52183" w14:paraId="5D23E9A7" w14:textId="77777777">
        <w:tc>
          <w:tcPr>
            <w:tcW w:w="7290" w:type="dxa"/>
          </w:tcPr>
          <w:p w14:paraId="762CFDFD" w14:textId="77777777" w:rsidR="00E446DE" w:rsidRPr="00A52183" w:rsidRDefault="00E446DE">
            <w:pPr>
              <w:widowControl w:val="0"/>
              <w:ind w:left="345"/>
              <w:jc w:val="center"/>
              <w:textAlignment w:val="baseline"/>
              <w:rPr>
                <w:rFonts w:ascii="Gisha" w:eastAsia="+mn-ea" w:hAnsi="Gisha" w:cs="Gisha"/>
                <w:b/>
                <w:bCs/>
                <w:lang w:eastAsia="en-CA"/>
              </w:rPr>
            </w:pPr>
            <w:r w:rsidRPr="00A52183">
              <w:rPr>
                <w:rFonts w:ascii="Gisha" w:eastAsia="+mn-ea" w:hAnsi="Gisha" w:cs="Gisha" w:hint="cs"/>
                <w:b/>
                <w:bCs/>
                <w:lang w:eastAsia="en-CA"/>
              </w:rPr>
              <w:t>Accounting Standards Oversight Council</w:t>
            </w:r>
          </w:p>
          <w:p w14:paraId="3718CA33" w14:textId="77777777" w:rsidR="00E446DE" w:rsidRPr="00A52183" w:rsidRDefault="00E446DE">
            <w:pPr>
              <w:widowControl w:val="0"/>
              <w:ind w:left="345"/>
              <w:textAlignment w:val="baseline"/>
              <w:rPr>
                <w:rFonts w:ascii="Gisha" w:eastAsia="+mn-ea" w:hAnsi="Gisha" w:cs="Gisha"/>
                <w:lang w:eastAsia="en-CA"/>
              </w:rPr>
            </w:pPr>
          </w:p>
          <w:p w14:paraId="4D11CC23" w14:textId="77777777" w:rsidR="00E446DE" w:rsidRPr="006D73CE" w:rsidRDefault="00E446DE">
            <w:pPr>
              <w:widowControl w:val="0"/>
              <w:ind w:left="345"/>
              <w:textAlignment w:val="baseline"/>
              <w:rPr>
                <w:rFonts w:ascii="Gisha" w:hAnsi="Gisha" w:cs="Gisha"/>
                <w:lang w:eastAsia="en-CA"/>
              </w:rPr>
            </w:pPr>
            <w:r w:rsidRPr="00266F37">
              <w:rPr>
                <w:rFonts w:ascii="Gisha" w:eastAsia="+mn-ea" w:hAnsi="Gisha" w:cs="Gisha" w:hint="cs"/>
                <w:lang w:eastAsia="en-CA"/>
              </w:rPr>
              <w:t>Accounting Standards Board (</w:t>
            </w:r>
            <w:proofErr w:type="spellStart"/>
            <w:r w:rsidRPr="00266F37">
              <w:rPr>
                <w:rFonts w:ascii="Gisha" w:eastAsia="+mn-ea" w:hAnsi="Gisha" w:cs="Gisha" w:hint="cs"/>
                <w:lang w:eastAsia="en-CA"/>
              </w:rPr>
              <w:t>AcSB</w:t>
            </w:r>
            <w:proofErr w:type="spellEnd"/>
            <w:r w:rsidRPr="00266F37">
              <w:rPr>
                <w:rFonts w:ascii="Gisha" w:eastAsia="+mn-ea" w:hAnsi="Gisha" w:cs="Gisha" w:hint="cs"/>
                <w:lang w:eastAsia="en-CA"/>
              </w:rPr>
              <w:t>)</w:t>
            </w:r>
          </w:p>
          <w:p w14:paraId="3ED12ABD" w14:textId="77777777" w:rsidR="00E446DE" w:rsidRPr="00A52183" w:rsidRDefault="00E446DE">
            <w:pPr>
              <w:widowControl w:val="0"/>
              <w:ind w:left="705"/>
              <w:contextualSpacing/>
              <w:textAlignment w:val="baseline"/>
              <w:rPr>
                <w:rFonts w:ascii="Gisha" w:hAnsi="Gisha" w:cs="Gisha"/>
                <w:lang w:eastAsia="en-CA"/>
              </w:rPr>
            </w:pPr>
            <w:r w:rsidRPr="00266F37">
              <w:rPr>
                <w:rFonts w:ascii="Gisha" w:eastAsia="+mn-ea" w:hAnsi="Gisha" w:cs="Gisha" w:hint="cs"/>
                <w:lang w:eastAsia="en-CA"/>
              </w:rPr>
              <w:t>CPA Canada Handbook - Accounting</w:t>
            </w:r>
          </w:p>
          <w:p w14:paraId="79616E32" w14:textId="77777777" w:rsidR="00E446DE" w:rsidRPr="00266F37" w:rsidRDefault="00E446DE">
            <w:pPr>
              <w:widowControl w:val="0"/>
              <w:ind w:left="1065"/>
              <w:textAlignment w:val="baseline"/>
              <w:rPr>
                <w:rFonts w:ascii="Gisha" w:hAnsi="Gisha" w:cs="Gisha"/>
                <w:lang w:eastAsia="en-CA"/>
              </w:rPr>
            </w:pPr>
            <w:r w:rsidRPr="00266F37">
              <w:rPr>
                <w:rFonts w:ascii="Gisha" w:eastAsia="+mn-ea" w:hAnsi="Gisha" w:cs="Gisha" w:hint="cs"/>
                <w:lang w:eastAsia="en-CA"/>
              </w:rPr>
              <w:t>Part I – International Financial Reporting Standards</w:t>
            </w:r>
            <w:r w:rsidRPr="00A52183">
              <w:rPr>
                <w:rFonts w:ascii="Gisha" w:eastAsia="+mn-ea" w:hAnsi="Gisha" w:cs="Gisha" w:hint="cs"/>
                <w:lang w:eastAsia="en-CA"/>
              </w:rPr>
              <w:t xml:space="preserve"> (IFRS)</w:t>
            </w:r>
          </w:p>
          <w:p w14:paraId="29CD76B1" w14:textId="77777777" w:rsidR="00E446DE" w:rsidRPr="00266F37" w:rsidRDefault="00E446DE">
            <w:pPr>
              <w:widowControl w:val="0"/>
              <w:ind w:left="1065"/>
              <w:textAlignment w:val="baseline"/>
              <w:rPr>
                <w:rFonts w:ascii="Gisha" w:hAnsi="Gisha" w:cs="Gisha"/>
                <w:lang w:eastAsia="en-CA"/>
              </w:rPr>
            </w:pPr>
            <w:r w:rsidRPr="00266F37">
              <w:rPr>
                <w:rFonts w:ascii="Gisha" w:eastAsia="+mn-ea" w:hAnsi="Gisha" w:cs="Gisha" w:hint="cs"/>
                <w:lang w:eastAsia="en-CA"/>
              </w:rPr>
              <w:t>Part II – Accounting Standards for Private Enterprises</w:t>
            </w:r>
          </w:p>
          <w:p w14:paraId="4A4F27F6" w14:textId="77777777" w:rsidR="00E446DE" w:rsidRPr="00266F37" w:rsidRDefault="00E446DE">
            <w:pPr>
              <w:widowControl w:val="0"/>
              <w:ind w:left="1065"/>
              <w:textAlignment w:val="baseline"/>
              <w:rPr>
                <w:rFonts w:ascii="Gisha" w:hAnsi="Gisha" w:cs="Gisha"/>
                <w:lang w:eastAsia="en-CA"/>
              </w:rPr>
            </w:pPr>
            <w:r w:rsidRPr="00266F37">
              <w:rPr>
                <w:rFonts w:ascii="Gisha" w:eastAsia="+mn-ea" w:hAnsi="Gisha" w:cs="Gisha" w:hint="cs"/>
                <w:lang w:eastAsia="en-CA"/>
              </w:rPr>
              <w:t>Part III – Accounting for Not-for-Profit Organizations</w:t>
            </w:r>
          </w:p>
          <w:p w14:paraId="3E5E7B81" w14:textId="5FCB623F" w:rsidR="00101CD3" w:rsidRPr="002A3C16" w:rsidRDefault="00E446DE" w:rsidP="002A3C16">
            <w:pPr>
              <w:widowControl w:val="0"/>
              <w:ind w:left="1065"/>
              <w:textAlignment w:val="baseline"/>
              <w:rPr>
                <w:rFonts w:ascii="Gisha" w:hAnsi="Gisha" w:cs="Gisha"/>
                <w:lang w:eastAsia="en-CA"/>
              </w:rPr>
            </w:pPr>
            <w:r w:rsidRPr="00266F37">
              <w:rPr>
                <w:rFonts w:ascii="Gisha" w:eastAsia="+mn-ea" w:hAnsi="Gisha" w:cs="Gisha" w:hint="cs"/>
                <w:lang w:eastAsia="en-CA"/>
              </w:rPr>
              <w:t>Part IV – Accounting for Pension Plans</w:t>
            </w:r>
          </w:p>
          <w:p w14:paraId="49B4D649" w14:textId="77777777" w:rsidR="00E446DE" w:rsidRPr="000157F5" w:rsidRDefault="00E446DE">
            <w:pPr>
              <w:widowControl w:val="0"/>
              <w:kinsoku w:val="0"/>
              <w:overflowPunct w:val="0"/>
              <w:ind w:left="345"/>
              <w:textAlignment w:val="baseline"/>
              <w:rPr>
                <w:rFonts w:ascii="Gisha" w:hAnsi="Gisha" w:cs="Gisha"/>
                <w:lang w:eastAsia="en-CA"/>
              </w:rPr>
            </w:pPr>
            <w:r w:rsidRPr="00266F37">
              <w:rPr>
                <w:rFonts w:ascii="Gisha" w:eastAsia="+mn-ea" w:hAnsi="Gisha" w:cs="Gisha" w:hint="cs"/>
                <w:lang w:eastAsia="en-CA"/>
              </w:rPr>
              <w:t>Public Sector Accounting Board (PSAB)</w:t>
            </w:r>
          </w:p>
          <w:p w14:paraId="398D80DE" w14:textId="77777777" w:rsidR="00E446DE" w:rsidRPr="00A52183" w:rsidRDefault="00E446DE">
            <w:pPr>
              <w:widowControl w:val="0"/>
              <w:kinsoku w:val="0"/>
              <w:overflowPunct w:val="0"/>
              <w:ind w:left="705"/>
              <w:contextualSpacing/>
              <w:textAlignment w:val="baseline"/>
              <w:rPr>
                <w:rFonts w:ascii="Gisha" w:eastAsia="+mn-ea" w:hAnsi="Gisha" w:cs="Gisha"/>
                <w:lang w:eastAsia="en-CA"/>
              </w:rPr>
            </w:pPr>
            <w:r w:rsidRPr="00266F37">
              <w:rPr>
                <w:rFonts w:ascii="Gisha" w:eastAsia="+mn-ea" w:hAnsi="Gisha" w:cs="Gisha" w:hint="cs"/>
                <w:lang w:eastAsia="en-CA"/>
              </w:rPr>
              <w:t xml:space="preserve">CPA Canada </w:t>
            </w:r>
            <w:r w:rsidRPr="00A52183">
              <w:rPr>
                <w:rFonts w:ascii="Gisha" w:eastAsia="+mn-ea" w:hAnsi="Gisha" w:cs="Gisha" w:hint="cs"/>
                <w:lang w:eastAsia="en-CA"/>
              </w:rPr>
              <w:t xml:space="preserve">Handbook - </w:t>
            </w:r>
            <w:r w:rsidRPr="00266F37">
              <w:rPr>
                <w:rFonts w:ascii="Gisha" w:eastAsia="+mn-ea" w:hAnsi="Gisha" w:cs="Gisha" w:hint="cs"/>
                <w:lang w:eastAsia="en-CA"/>
              </w:rPr>
              <w:t>Public Sector Accounting</w:t>
            </w:r>
          </w:p>
          <w:p w14:paraId="04959008" w14:textId="77777777" w:rsidR="00E446DE" w:rsidRPr="00A52183" w:rsidRDefault="00E446DE">
            <w:pPr>
              <w:widowControl w:val="0"/>
              <w:kinsoku w:val="0"/>
              <w:overflowPunct w:val="0"/>
              <w:contextualSpacing/>
              <w:textAlignment w:val="baseline"/>
              <w:rPr>
                <w:rFonts w:ascii="Gisha" w:hAnsi="Gisha" w:cs="Gisha"/>
                <w:lang w:eastAsia="en-CA"/>
              </w:rPr>
            </w:pPr>
          </w:p>
          <w:p w14:paraId="78C32C0A" w14:textId="77777777" w:rsidR="00E446DE" w:rsidRPr="00266F37" w:rsidRDefault="00E446DE">
            <w:pPr>
              <w:widowControl w:val="0"/>
              <w:kinsoku w:val="0"/>
              <w:overflowPunct w:val="0"/>
              <w:ind w:left="705"/>
              <w:contextualSpacing/>
              <w:jc w:val="center"/>
              <w:textAlignment w:val="baseline"/>
              <w:rPr>
                <w:rFonts w:ascii="Gisha" w:hAnsi="Gisha" w:cs="Gisha"/>
                <w:b/>
                <w:bCs/>
                <w:lang w:eastAsia="en-CA"/>
              </w:rPr>
            </w:pPr>
            <w:r w:rsidRPr="00A52183">
              <w:rPr>
                <w:rFonts w:ascii="Gisha" w:hAnsi="Gisha" w:cs="Gisha" w:hint="cs"/>
                <w:b/>
                <w:bCs/>
                <w:lang w:eastAsia="en-CA"/>
              </w:rPr>
              <w:t>Auditing and Assurance Standards Oversight Council</w:t>
            </w:r>
          </w:p>
          <w:p w14:paraId="727D711E" w14:textId="77777777" w:rsidR="00E446DE" w:rsidRPr="00A52183" w:rsidRDefault="00E446DE">
            <w:pPr>
              <w:widowControl w:val="0"/>
              <w:kinsoku w:val="0"/>
              <w:overflowPunct w:val="0"/>
              <w:textAlignment w:val="baseline"/>
              <w:rPr>
                <w:rFonts w:ascii="Gisha" w:eastAsia="+mn-ea" w:hAnsi="Gisha" w:cs="Gisha"/>
                <w:b/>
                <w:bCs/>
                <w:color w:val="000000"/>
                <w:lang w:eastAsia="en-CA"/>
              </w:rPr>
            </w:pPr>
          </w:p>
          <w:p w14:paraId="516984E8" w14:textId="77777777" w:rsidR="00E446DE" w:rsidRPr="000157F5" w:rsidRDefault="00E446DE">
            <w:pPr>
              <w:widowControl w:val="0"/>
              <w:kinsoku w:val="0"/>
              <w:overflowPunct w:val="0"/>
              <w:ind w:left="345"/>
              <w:textAlignment w:val="baseline"/>
              <w:rPr>
                <w:rFonts w:ascii="Gisha" w:hAnsi="Gisha" w:cs="Gisha"/>
                <w:lang w:eastAsia="en-CA"/>
              </w:rPr>
            </w:pPr>
            <w:r w:rsidRPr="00A52183">
              <w:rPr>
                <w:rFonts w:ascii="Gisha" w:eastAsia="+mn-ea" w:hAnsi="Gisha" w:cs="Gisha" w:hint="cs"/>
                <w:color w:val="000000"/>
                <w:lang w:eastAsia="en-CA"/>
              </w:rPr>
              <w:t>Auditing and Assurance Standards Board (AASB)</w:t>
            </w:r>
          </w:p>
          <w:p w14:paraId="581C9F9B" w14:textId="77777777" w:rsidR="00E446DE" w:rsidRPr="006C2691" w:rsidRDefault="00E446DE">
            <w:pPr>
              <w:widowControl w:val="0"/>
              <w:kinsoku w:val="0"/>
              <w:overflowPunct w:val="0"/>
              <w:ind w:left="705"/>
              <w:contextualSpacing/>
              <w:textAlignment w:val="baseline"/>
              <w:rPr>
                <w:rFonts w:ascii="Gisha" w:hAnsi="Gisha" w:cs="Gisha"/>
                <w:color w:val="3333CC"/>
                <w:lang w:eastAsia="en-CA"/>
              </w:rPr>
            </w:pPr>
            <w:r w:rsidRPr="00A52183">
              <w:rPr>
                <w:rFonts w:ascii="Gisha" w:eastAsia="+mn-ea" w:hAnsi="Gisha" w:cs="Gisha" w:hint="cs"/>
                <w:color w:val="000000"/>
                <w:lang w:eastAsia="en-CA"/>
              </w:rPr>
              <w:t>CPA Canada Handbook – Assurance</w:t>
            </w:r>
          </w:p>
        </w:tc>
      </w:tr>
    </w:tbl>
    <w:p w14:paraId="45C79E88" w14:textId="77777777" w:rsidR="00E446DE" w:rsidRDefault="00E446DE" w:rsidP="00E446DE">
      <w:pPr>
        <w:widowControl w:val="0"/>
        <w:spacing w:after="0" w:line="240" w:lineRule="auto"/>
        <w:contextualSpacing/>
        <w:textAlignment w:val="baseline"/>
        <w:rPr>
          <w:rFonts w:ascii="Gisha" w:eastAsia="+mn-ea" w:hAnsi="Gisha" w:cs="Gisha"/>
          <w:sz w:val="24"/>
          <w:szCs w:val="24"/>
          <w:lang w:eastAsia="en-CA"/>
        </w:rPr>
      </w:pPr>
    </w:p>
    <w:p w14:paraId="1619B2B5" w14:textId="4199747D" w:rsidR="00E446DE" w:rsidRDefault="00E446DE" w:rsidP="00E446DE">
      <w:pPr>
        <w:widowControl w:val="0"/>
        <w:spacing w:after="0" w:line="240" w:lineRule="auto"/>
        <w:contextualSpacing/>
        <w:textAlignment w:val="baseline"/>
        <w:rPr>
          <w:rFonts w:ascii="Gisha" w:eastAsia="+mn-ea" w:hAnsi="Gisha" w:cs="Gisha"/>
          <w:color w:val="000000"/>
          <w:sz w:val="24"/>
          <w:szCs w:val="24"/>
          <w:lang w:eastAsia="en-CA"/>
        </w:rPr>
      </w:pPr>
      <w:r w:rsidRPr="00266F37">
        <w:rPr>
          <w:rFonts w:ascii="Gisha" w:eastAsia="+mn-ea" w:hAnsi="Gisha" w:cs="Gisha" w:hint="cs"/>
          <w:sz w:val="24"/>
          <w:szCs w:val="24"/>
          <w:lang w:eastAsia="en-CA"/>
        </w:rPr>
        <w:t>Effective January 1, 2011, Canada adopted IFRS for all Publicly Accountable Enterprises (PAE).</w:t>
      </w:r>
      <w:r w:rsidRPr="00984324">
        <w:rPr>
          <w:rFonts w:ascii="Gisha" w:eastAsia="Times New Roman" w:hAnsi="Gisha" w:cs="Gisha" w:hint="cs"/>
          <w:sz w:val="24"/>
          <w:szCs w:val="24"/>
          <w:lang w:eastAsia="en-CA"/>
        </w:rPr>
        <w:t xml:space="preserve">  </w:t>
      </w:r>
      <w:r w:rsidRPr="00266F37">
        <w:rPr>
          <w:rFonts w:ascii="Gisha" w:eastAsia="+mn-ea" w:hAnsi="Gisha" w:cs="Gisha" w:hint="cs"/>
          <w:sz w:val="24"/>
          <w:szCs w:val="24"/>
          <w:lang w:eastAsia="en-CA"/>
        </w:rPr>
        <w:t>PAEs are organizations that (1) issue debt or equity that trades in public markets, or (2) hold assets in a fiduciary capacity for a broad group of outsiders.</w:t>
      </w:r>
      <w:r w:rsidRPr="00984324">
        <w:rPr>
          <w:rFonts w:ascii="Gisha" w:eastAsia="Times New Roman" w:hAnsi="Gisha" w:cs="Gisha" w:hint="cs"/>
          <w:sz w:val="24"/>
          <w:szCs w:val="24"/>
          <w:lang w:eastAsia="en-CA"/>
        </w:rPr>
        <w:t xml:space="preserve">  IFRS are developed by the International Accounting Standards Committee (IASB) of which CPA Canada is a founding member.  </w:t>
      </w:r>
      <w:r w:rsidRPr="00266F37">
        <w:rPr>
          <w:rFonts w:ascii="Gisha" w:eastAsia="+mn-ea" w:hAnsi="Gisha" w:cs="Gisha" w:hint="cs"/>
          <w:sz w:val="24"/>
          <w:szCs w:val="24"/>
          <w:lang w:eastAsia="en-CA"/>
        </w:rPr>
        <w:t xml:space="preserve">Private Enterprises are not obligated to </w:t>
      </w:r>
      <w:r w:rsidRPr="00984324">
        <w:rPr>
          <w:rFonts w:ascii="Gisha" w:eastAsia="+mn-ea" w:hAnsi="Gisha" w:cs="Gisha" w:hint="cs"/>
          <w:sz w:val="24"/>
          <w:szCs w:val="24"/>
          <w:lang w:eastAsia="en-CA"/>
        </w:rPr>
        <w:t>use</w:t>
      </w:r>
      <w:r w:rsidRPr="00266F37">
        <w:rPr>
          <w:rFonts w:ascii="Gisha" w:eastAsia="+mn-ea" w:hAnsi="Gisha" w:cs="Gisha" w:hint="cs"/>
          <w:sz w:val="24"/>
          <w:szCs w:val="24"/>
          <w:lang w:eastAsia="en-CA"/>
        </w:rPr>
        <w:t xml:space="preserve"> IFRS and have the option to foll</w:t>
      </w:r>
      <w:r w:rsidRPr="00984324">
        <w:rPr>
          <w:rFonts w:ascii="Gisha" w:eastAsia="+mn-ea" w:hAnsi="Gisha" w:cs="Gisha" w:hint="cs"/>
          <w:sz w:val="24"/>
          <w:szCs w:val="24"/>
          <w:lang w:eastAsia="en-CA"/>
        </w:rPr>
        <w:t xml:space="preserve">ow </w:t>
      </w:r>
      <w:r w:rsidRPr="00266F37">
        <w:rPr>
          <w:rFonts w:ascii="Gisha" w:eastAsia="+mn-ea" w:hAnsi="Gisha" w:cs="Gisha" w:hint="cs"/>
          <w:sz w:val="24"/>
          <w:szCs w:val="24"/>
          <w:lang w:eastAsia="en-CA"/>
        </w:rPr>
        <w:t xml:space="preserve">a simplified Canadian GAAP free of the detailed reporting standards </w:t>
      </w:r>
      <w:r w:rsidRPr="00984324">
        <w:rPr>
          <w:rFonts w:ascii="Gisha" w:eastAsia="+mn-ea" w:hAnsi="Gisha" w:cs="Gisha" w:hint="cs"/>
          <w:sz w:val="24"/>
          <w:szCs w:val="24"/>
          <w:lang w:eastAsia="en-CA"/>
        </w:rPr>
        <w:t xml:space="preserve">established </w:t>
      </w:r>
      <w:r w:rsidRPr="00266F37">
        <w:rPr>
          <w:rFonts w:ascii="Gisha" w:eastAsia="+mn-ea" w:hAnsi="Gisha" w:cs="Gisha" w:hint="cs"/>
          <w:sz w:val="24"/>
          <w:szCs w:val="24"/>
          <w:lang w:eastAsia="en-CA"/>
        </w:rPr>
        <w:t>for large public companies.</w:t>
      </w:r>
      <w:r w:rsidRPr="00984324">
        <w:rPr>
          <w:rFonts w:ascii="Gisha" w:eastAsia="+mn-ea" w:hAnsi="Gisha" w:cs="Gisha" w:hint="cs"/>
          <w:sz w:val="24"/>
          <w:szCs w:val="24"/>
          <w:lang w:eastAsia="en-CA"/>
        </w:rPr>
        <w:t xml:space="preserve"> </w:t>
      </w:r>
      <w:r>
        <w:rPr>
          <w:rFonts w:ascii="Gisha" w:eastAsia="+mn-ea" w:hAnsi="Gisha" w:cs="Gisha"/>
        </w:rPr>
        <w:t xml:space="preserve"> The </w:t>
      </w:r>
      <w:r w:rsidRPr="00266F37">
        <w:rPr>
          <w:rFonts w:ascii="Gisha" w:eastAsia="+mn-ea" w:hAnsi="Gisha" w:cs="Gisha" w:hint="cs"/>
          <w:sz w:val="24"/>
          <w:szCs w:val="24"/>
          <w:lang w:eastAsia="en-CA"/>
        </w:rPr>
        <w:t>U.S.</w:t>
      </w:r>
      <w:r w:rsidR="00304F2C">
        <w:rPr>
          <w:rFonts w:ascii="Gisha" w:eastAsia="+mn-ea" w:hAnsi="Gisha" w:cs="Gisha"/>
          <w:sz w:val="24"/>
          <w:szCs w:val="24"/>
          <w:lang w:eastAsia="en-CA"/>
        </w:rPr>
        <w:t>,</w:t>
      </w:r>
      <w:r w:rsidR="00BD2677">
        <w:rPr>
          <w:rFonts w:ascii="Gisha" w:eastAsia="+mn-ea" w:hAnsi="Gisha" w:cs="Gisha"/>
          <w:sz w:val="24"/>
          <w:szCs w:val="24"/>
          <w:lang w:eastAsia="en-CA"/>
        </w:rPr>
        <w:t xml:space="preserve"> </w:t>
      </w:r>
      <w:r w:rsidRPr="00266F37">
        <w:rPr>
          <w:rFonts w:ascii="Gisha" w:eastAsia="+mn-ea" w:hAnsi="Gisha" w:cs="Gisha" w:hint="cs"/>
          <w:sz w:val="24"/>
          <w:szCs w:val="24"/>
          <w:lang w:eastAsia="en-CA"/>
        </w:rPr>
        <w:t>along with China and Japan</w:t>
      </w:r>
      <w:r w:rsidR="00304F2C">
        <w:rPr>
          <w:rFonts w:ascii="Gisha" w:eastAsia="+mn-ea" w:hAnsi="Gisha" w:cs="Gisha"/>
          <w:sz w:val="24"/>
          <w:szCs w:val="24"/>
          <w:lang w:eastAsia="en-CA"/>
        </w:rPr>
        <w:t>,</w:t>
      </w:r>
      <w:r w:rsidRPr="00266F37">
        <w:rPr>
          <w:rFonts w:ascii="Gisha" w:eastAsia="+mn-ea" w:hAnsi="Gisha" w:cs="Gisha" w:hint="cs"/>
          <w:sz w:val="24"/>
          <w:szCs w:val="24"/>
          <w:lang w:eastAsia="en-CA"/>
        </w:rPr>
        <w:t xml:space="preserve"> are the major countries</w:t>
      </w:r>
      <w:r>
        <w:rPr>
          <w:rFonts w:ascii="Gisha" w:eastAsia="+mn-ea" w:hAnsi="Gisha" w:cs="Gisha"/>
          <w:sz w:val="24"/>
          <w:szCs w:val="24"/>
          <w:lang w:eastAsia="en-CA"/>
        </w:rPr>
        <w:t xml:space="preserve"> that have </w:t>
      </w:r>
      <w:r w:rsidRPr="00266F37">
        <w:rPr>
          <w:rFonts w:ascii="Gisha" w:eastAsia="+mn-ea" w:hAnsi="Gisha" w:cs="Gisha" w:hint="cs"/>
          <w:sz w:val="24"/>
          <w:szCs w:val="24"/>
          <w:lang w:eastAsia="en-CA"/>
        </w:rPr>
        <w:t>not adopted IFRS.</w:t>
      </w:r>
      <w:r w:rsidRPr="00A52183">
        <w:rPr>
          <w:rFonts w:ascii="Gisha" w:eastAsia="Times New Roman" w:hAnsi="Gisha" w:cs="Gisha"/>
          <w:sz w:val="24"/>
          <w:szCs w:val="24"/>
          <w:lang w:eastAsia="en-CA"/>
        </w:rPr>
        <w:t xml:space="preserve">  </w:t>
      </w:r>
      <w:r w:rsidR="00304F2C">
        <w:rPr>
          <w:rFonts w:ascii="Gisha" w:eastAsia="Times New Roman" w:hAnsi="Gisha" w:cs="Gisha"/>
          <w:sz w:val="24"/>
          <w:szCs w:val="24"/>
          <w:lang w:eastAsia="en-CA"/>
        </w:rPr>
        <w:t xml:space="preserve">The </w:t>
      </w:r>
      <w:r w:rsidR="00D71B0F">
        <w:rPr>
          <w:rFonts w:ascii="Gisha" w:eastAsia="+mn-ea" w:hAnsi="Gisha" w:cs="Gisha"/>
          <w:sz w:val="24"/>
          <w:szCs w:val="24"/>
          <w:lang w:eastAsia="en-CA"/>
        </w:rPr>
        <w:t>U.S.</w:t>
      </w:r>
      <w:r w:rsidRPr="00A52183">
        <w:rPr>
          <w:rFonts w:ascii="Gisha" w:eastAsia="+mn-ea" w:hAnsi="Gisha" w:cs="Gisha"/>
          <w:sz w:val="24"/>
          <w:szCs w:val="24"/>
          <w:lang w:eastAsia="en-CA"/>
        </w:rPr>
        <w:t xml:space="preserve"> Financial Accounting Standards Board (FASB)</w:t>
      </w:r>
      <w:r w:rsidRPr="00266F37">
        <w:rPr>
          <w:rFonts w:ascii="Gisha" w:eastAsia="+mn-ea" w:hAnsi="Gisha" w:cs="Gisha" w:hint="cs"/>
          <w:sz w:val="24"/>
          <w:szCs w:val="24"/>
          <w:lang w:eastAsia="en-CA"/>
        </w:rPr>
        <w:t xml:space="preserve"> is working to harmonize their standards with </w:t>
      </w:r>
      <w:r w:rsidR="004513F9" w:rsidRPr="00266F37">
        <w:rPr>
          <w:rFonts w:ascii="Gisha" w:eastAsia="+mn-ea" w:hAnsi="Gisha" w:cs="Gisha"/>
          <w:sz w:val="24"/>
          <w:szCs w:val="24"/>
          <w:lang w:eastAsia="en-CA"/>
        </w:rPr>
        <w:t>IFRS,</w:t>
      </w:r>
      <w:r w:rsidRPr="00266F37">
        <w:rPr>
          <w:rFonts w:ascii="Gisha" w:eastAsia="+mn-ea" w:hAnsi="Gisha" w:cs="Gisha" w:hint="cs"/>
          <w:sz w:val="24"/>
          <w:szCs w:val="24"/>
          <w:lang w:eastAsia="en-CA"/>
        </w:rPr>
        <w:t xml:space="preserve"> and many international firms report using both </w:t>
      </w:r>
      <w:r>
        <w:rPr>
          <w:rFonts w:ascii="Gisha" w:eastAsia="+mn-ea" w:hAnsi="Gisha" w:cs="Gisha"/>
          <w:sz w:val="24"/>
          <w:szCs w:val="24"/>
          <w:lang w:eastAsia="en-CA"/>
        </w:rPr>
        <w:t xml:space="preserve">IFRS and </w:t>
      </w:r>
      <w:r w:rsidRPr="00266F37">
        <w:rPr>
          <w:rFonts w:ascii="Gisha" w:eastAsia="+mn-ea" w:hAnsi="Gisha" w:cs="Gisha" w:hint="cs"/>
          <w:sz w:val="24"/>
          <w:szCs w:val="24"/>
          <w:lang w:eastAsia="en-CA"/>
        </w:rPr>
        <w:t>U.S. GAAP.</w:t>
      </w:r>
      <w:r w:rsidRPr="00A52183">
        <w:rPr>
          <w:rFonts w:ascii="Gisha" w:eastAsia="+mn-ea" w:hAnsi="Gisha" w:cs="Gisha" w:hint="cs"/>
          <w:color w:val="000000"/>
          <w:sz w:val="24"/>
          <w:szCs w:val="24"/>
          <w:lang w:eastAsia="en-CA"/>
        </w:rPr>
        <w:t xml:space="preserve"> </w:t>
      </w:r>
    </w:p>
    <w:p w14:paraId="72E9816C" w14:textId="77777777" w:rsidR="00E446DE" w:rsidRDefault="00E446DE" w:rsidP="00E446DE">
      <w:pPr>
        <w:pStyle w:val="NormalWeb"/>
        <w:widowControl w:val="0"/>
        <w:kinsoku w:val="0"/>
        <w:overflowPunct w:val="0"/>
        <w:spacing w:before="0" w:beforeAutospacing="0" w:after="0" w:afterAutospacing="0"/>
        <w:textAlignment w:val="baseline"/>
        <w:rPr>
          <w:rFonts w:ascii="Gisha" w:eastAsia="+mn-ea" w:hAnsi="Gisha" w:cs="Gisha"/>
        </w:rPr>
      </w:pPr>
    </w:p>
    <w:p w14:paraId="03170ADE" w14:textId="05C2DE1F" w:rsidR="00E446DE" w:rsidRPr="001C4291" w:rsidRDefault="00E446DE" w:rsidP="00E446DE">
      <w:pPr>
        <w:pStyle w:val="NormalWeb"/>
        <w:widowControl w:val="0"/>
        <w:kinsoku w:val="0"/>
        <w:overflowPunct w:val="0"/>
        <w:spacing w:before="0" w:beforeAutospacing="0" w:after="0" w:afterAutospacing="0"/>
        <w:textAlignment w:val="baseline"/>
        <w:rPr>
          <w:rFonts w:ascii="Gisha" w:hAnsi="Gisha" w:cs="Gisha"/>
        </w:rPr>
      </w:pPr>
      <w:r w:rsidRPr="00266F37">
        <w:rPr>
          <w:rFonts w:ascii="Gisha" w:eastAsia="+mn-ea" w:hAnsi="Gisha" w:cs="Gisha" w:hint="cs"/>
          <w:color w:val="000000"/>
        </w:rPr>
        <w:t xml:space="preserve">Canada </w:t>
      </w:r>
      <w:r w:rsidRPr="00984324">
        <w:rPr>
          <w:rFonts w:ascii="Gisha" w:eastAsia="+mn-ea" w:hAnsi="Gisha" w:cs="Gisha" w:hint="cs"/>
          <w:color w:val="000000"/>
        </w:rPr>
        <w:t>is a member of the International Auditing and Assurance Standards Board (IAASB)</w:t>
      </w:r>
      <w:r>
        <w:rPr>
          <w:rFonts w:ascii="Gisha" w:eastAsia="+mn-ea" w:hAnsi="Gisha" w:cs="Gisha"/>
          <w:color w:val="000000"/>
        </w:rPr>
        <w:t xml:space="preserve"> and adopts </w:t>
      </w:r>
      <w:r w:rsidRPr="00984324">
        <w:rPr>
          <w:rFonts w:ascii="Gisha" w:eastAsia="+mn-ea" w:hAnsi="Gisha" w:cs="Gisha" w:hint="cs"/>
          <w:color w:val="000000"/>
        </w:rPr>
        <w:t>International Standards Auditing (</w:t>
      </w:r>
      <w:r w:rsidRPr="00266F37">
        <w:rPr>
          <w:rFonts w:ascii="Gisha" w:eastAsia="+mn-ea" w:hAnsi="Gisha" w:cs="Gisha" w:hint="cs"/>
          <w:color w:val="000000"/>
        </w:rPr>
        <w:t>ISA</w:t>
      </w:r>
      <w:r w:rsidRPr="00984324">
        <w:rPr>
          <w:rFonts w:ascii="Gisha" w:eastAsia="+mn-ea" w:hAnsi="Gisha" w:cs="Gisha" w:hint="cs"/>
          <w:color w:val="000000"/>
        </w:rPr>
        <w:t>)</w:t>
      </w:r>
      <w:r>
        <w:rPr>
          <w:rFonts w:ascii="Gisha" w:eastAsia="+mn-ea" w:hAnsi="Gisha" w:cs="Gisha"/>
          <w:color w:val="000000"/>
        </w:rPr>
        <w:t xml:space="preserve"> as they are introduced</w:t>
      </w:r>
      <w:r w:rsidRPr="00266F37">
        <w:rPr>
          <w:rFonts w:ascii="Gisha" w:eastAsia="+mn-ea" w:hAnsi="Gisha" w:cs="Gisha" w:hint="cs"/>
          <w:color w:val="000000"/>
        </w:rPr>
        <w:t>.</w:t>
      </w:r>
      <w:r>
        <w:rPr>
          <w:rFonts w:ascii="Gisha" w:eastAsia="+mn-ea" w:hAnsi="Gisha" w:cs="Gisha"/>
          <w:color w:val="000000"/>
        </w:rPr>
        <w:t xml:space="preserve">  </w:t>
      </w:r>
      <w:r w:rsidRPr="00266F37">
        <w:rPr>
          <w:rFonts w:ascii="Gisha" w:eastAsia="+mn-ea" w:hAnsi="Gisha" w:cs="Gisha" w:hint="cs"/>
        </w:rPr>
        <w:t xml:space="preserve">CPA Canada funds the </w:t>
      </w:r>
      <w:proofErr w:type="spellStart"/>
      <w:r w:rsidRPr="00266F37">
        <w:rPr>
          <w:rFonts w:ascii="Gisha" w:eastAsia="+mn-ea" w:hAnsi="Gisha" w:cs="Gisha" w:hint="cs"/>
        </w:rPr>
        <w:t>AcSB</w:t>
      </w:r>
      <w:proofErr w:type="spellEnd"/>
      <w:r>
        <w:rPr>
          <w:rFonts w:ascii="Gisha" w:eastAsia="+mn-ea" w:hAnsi="Gisha" w:cs="Gisha"/>
        </w:rPr>
        <w:t xml:space="preserve">, </w:t>
      </w:r>
      <w:r w:rsidRPr="00266F37">
        <w:rPr>
          <w:rFonts w:ascii="Gisha" w:eastAsia="+mn-ea" w:hAnsi="Gisha" w:cs="Gisha" w:hint="cs"/>
        </w:rPr>
        <w:t>PSAB</w:t>
      </w:r>
      <w:r>
        <w:rPr>
          <w:rFonts w:ascii="Gisha" w:eastAsia="+mn-ea" w:hAnsi="Gisha" w:cs="Gisha"/>
        </w:rPr>
        <w:t>, and AASB</w:t>
      </w:r>
      <w:r w:rsidR="00304F2C">
        <w:rPr>
          <w:rFonts w:ascii="Gisha" w:eastAsia="+mn-ea" w:hAnsi="Gisha" w:cs="Gisha"/>
        </w:rPr>
        <w:t>,</w:t>
      </w:r>
      <w:r>
        <w:rPr>
          <w:rFonts w:ascii="Gisha" w:eastAsia="+mn-ea" w:hAnsi="Gisha" w:cs="Gisha"/>
        </w:rPr>
        <w:t xml:space="preserve"> </w:t>
      </w:r>
      <w:r w:rsidRPr="00266F37">
        <w:rPr>
          <w:rFonts w:ascii="Gisha" w:eastAsia="+mn-ea" w:hAnsi="Gisha" w:cs="Gisha" w:hint="cs"/>
        </w:rPr>
        <w:t xml:space="preserve">but these bodies </w:t>
      </w:r>
      <w:r w:rsidRPr="00A52183">
        <w:rPr>
          <w:rFonts w:ascii="Gisha" w:eastAsia="+mn-ea" w:hAnsi="Gisha" w:cs="Gisha"/>
        </w:rPr>
        <w:t xml:space="preserve">operate </w:t>
      </w:r>
      <w:r w:rsidRPr="00266F37">
        <w:rPr>
          <w:rFonts w:ascii="Gisha" w:eastAsia="+mn-ea" w:hAnsi="Gisha" w:cs="Gisha" w:hint="cs"/>
        </w:rPr>
        <w:t>independent</w:t>
      </w:r>
      <w:r>
        <w:rPr>
          <w:rFonts w:ascii="Gisha" w:eastAsia="+mn-ea" w:hAnsi="Gisha" w:cs="Gisha"/>
        </w:rPr>
        <w:t>ly</w:t>
      </w:r>
      <w:r w:rsidRPr="00266F37">
        <w:rPr>
          <w:rFonts w:ascii="Gisha" w:eastAsia="+mn-ea" w:hAnsi="Gisha" w:cs="Gisha" w:hint="cs"/>
        </w:rPr>
        <w:t xml:space="preserve"> t</w:t>
      </w:r>
      <w:r>
        <w:rPr>
          <w:rFonts w:ascii="Gisha" w:eastAsia="+mn-ea" w:hAnsi="Gisha" w:cs="Gisha"/>
        </w:rPr>
        <w:t xml:space="preserve">o remain </w:t>
      </w:r>
      <w:r w:rsidRPr="00266F37">
        <w:rPr>
          <w:rFonts w:ascii="Gisha" w:eastAsia="+mn-ea" w:hAnsi="Gisha" w:cs="Gisha" w:hint="cs"/>
        </w:rPr>
        <w:t>objectiv</w:t>
      </w:r>
      <w:r>
        <w:rPr>
          <w:rFonts w:ascii="Gisha" w:eastAsia="+mn-ea" w:hAnsi="Gisha" w:cs="Gisha"/>
        </w:rPr>
        <w:t>e</w:t>
      </w:r>
      <w:r w:rsidRPr="00266F37">
        <w:rPr>
          <w:rFonts w:ascii="Gisha" w:eastAsia="+mn-ea" w:hAnsi="Gisha" w:cs="Gisha" w:hint="cs"/>
        </w:rPr>
        <w:t>.</w:t>
      </w:r>
      <w:r w:rsidRPr="00A52183">
        <w:rPr>
          <w:rFonts w:ascii="Gisha" w:eastAsia="+mn-ea" w:hAnsi="Gisha" w:cs="Gisha" w:hint="cs"/>
        </w:rPr>
        <w:t xml:space="preserve"> </w:t>
      </w:r>
      <w:r>
        <w:rPr>
          <w:rFonts w:ascii="Gisha" w:eastAsia="+mn-ea" w:hAnsi="Gisha" w:cs="Gisha"/>
        </w:rPr>
        <w:t xml:space="preserve"> </w:t>
      </w:r>
    </w:p>
    <w:p w14:paraId="2608993A" w14:textId="77777777" w:rsidR="00E446DE" w:rsidRDefault="00160212" w:rsidP="00E446DE">
      <w:pPr>
        <w:widowControl w:val="0"/>
        <w:spacing w:after="0" w:line="240" w:lineRule="auto"/>
        <w:outlineLvl w:val="2"/>
        <w:rPr>
          <w:rFonts w:ascii="Gisha" w:eastAsiaTheme="majorEastAsia" w:hAnsi="Gisha" w:cs="Gisha"/>
          <w:b/>
          <w:bCs/>
          <w:sz w:val="24"/>
          <w:szCs w:val="24"/>
        </w:rPr>
      </w:pPr>
      <w:r>
        <w:rPr>
          <w:rFonts w:ascii="Gisha" w:eastAsiaTheme="majorEastAsia" w:hAnsi="Gisha" w:cs="Gisha"/>
          <w:b/>
          <w:bCs/>
          <w:sz w:val="24"/>
          <w:szCs w:val="24"/>
        </w:rPr>
        <w:br/>
      </w:r>
      <w:r w:rsidR="00E446DE">
        <w:rPr>
          <w:rFonts w:ascii="Gisha" w:eastAsiaTheme="majorEastAsia" w:hAnsi="Gisha" w:cs="Gisha"/>
          <w:b/>
          <w:bCs/>
          <w:sz w:val="24"/>
          <w:szCs w:val="24"/>
        </w:rPr>
        <w:t>Financial Reporting Disclosures</w:t>
      </w:r>
    </w:p>
    <w:p w14:paraId="32EB10DA" w14:textId="77777777" w:rsidR="00E446DE" w:rsidRDefault="00E446DE" w:rsidP="00E446DE">
      <w:pPr>
        <w:widowControl w:val="0"/>
        <w:spacing w:after="0" w:line="240" w:lineRule="auto"/>
        <w:outlineLvl w:val="2"/>
        <w:rPr>
          <w:rFonts w:ascii="Gisha" w:eastAsiaTheme="majorEastAsia" w:hAnsi="Gisha" w:cs="Gisha"/>
          <w:b/>
          <w:bCs/>
          <w:sz w:val="24"/>
          <w:szCs w:val="24"/>
        </w:rPr>
      </w:pPr>
    </w:p>
    <w:p w14:paraId="7EF2504F" w14:textId="570E20B3" w:rsidR="00866895" w:rsidRPr="00866895" w:rsidRDefault="00866895" w:rsidP="00866895">
      <w:pPr>
        <w:widowControl w:val="0"/>
        <w:spacing w:after="0" w:line="240" w:lineRule="auto"/>
        <w:rPr>
          <w:rFonts w:ascii="Gisha" w:eastAsia="Calibri" w:hAnsi="Gisha" w:cs="Gisha"/>
          <w:bCs/>
          <w:sz w:val="24"/>
          <w:szCs w:val="24"/>
          <w:lang w:val="en-US"/>
        </w:rPr>
      </w:pPr>
      <w:r w:rsidRPr="00866895">
        <w:rPr>
          <w:rFonts w:ascii="Gisha" w:eastAsia="Calibri" w:hAnsi="Gisha" w:cs="Gisha" w:hint="cs"/>
          <w:sz w:val="24"/>
          <w:szCs w:val="24"/>
          <w:lang w:val="en-US"/>
        </w:rPr>
        <w:t xml:space="preserve">In Canada, most large companies </w:t>
      </w:r>
      <w:r w:rsidR="00D71B0F">
        <w:rPr>
          <w:rFonts w:ascii="Gisha" w:eastAsia="Calibri" w:hAnsi="Gisha" w:cs="Gisha"/>
          <w:sz w:val="24"/>
          <w:szCs w:val="24"/>
          <w:lang w:val="en-US"/>
        </w:rPr>
        <w:t>are incorporated</w:t>
      </w:r>
      <w:r w:rsidRPr="00866895">
        <w:rPr>
          <w:rFonts w:ascii="Gisha" w:eastAsia="Calibri" w:hAnsi="Gisha" w:cs="Gisha" w:hint="cs"/>
          <w:sz w:val="24"/>
          <w:szCs w:val="24"/>
          <w:lang w:val="en-US"/>
        </w:rPr>
        <w:t xml:space="preserve"> federally under the Canada Business Corporations Act (CBCA) so they ca</w:t>
      </w:r>
      <w:r w:rsidRPr="00866895">
        <w:rPr>
          <w:rFonts w:ascii="Gisha" w:eastAsia="Calibri" w:hAnsi="Gisha" w:cs="Gisha"/>
          <w:sz w:val="24"/>
          <w:szCs w:val="24"/>
          <w:lang w:val="en-US"/>
        </w:rPr>
        <w:t>n conduct business</w:t>
      </w:r>
      <w:r w:rsidRPr="00866895">
        <w:rPr>
          <w:rFonts w:ascii="Gisha" w:eastAsia="Calibri" w:hAnsi="Gisha" w:cs="Gisha" w:hint="cs"/>
          <w:sz w:val="24"/>
          <w:szCs w:val="24"/>
          <w:lang w:val="en-US"/>
        </w:rPr>
        <w:t xml:space="preserve"> in every province.  CBCA stipulates the powers and responsibilities of a firm’s board of directors and the rights of its shareholders</w:t>
      </w:r>
      <w:r w:rsidR="00D10016">
        <w:rPr>
          <w:rFonts w:ascii="Gisha" w:eastAsia="Calibri" w:hAnsi="Gisha" w:cs="Gisha"/>
          <w:sz w:val="24"/>
          <w:szCs w:val="24"/>
          <w:lang w:val="en-US"/>
        </w:rPr>
        <w:t xml:space="preserve">.  However, </w:t>
      </w:r>
      <w:r w:rsidRPr="00866895">
        <w:rPr>
          <w:rFonts w:ascii="Gisha" w:eastAsia="Calibri" w:hAnsi="Gisha" w:cs="Gisha" w:hint="cs"/>
          <w:sz w:val="24"/>
          <w:szCs w:val="24"/>
          <w:lang w:val="en-US"/>
        </w:rPr>
        <w:t xml:space="preserve">many of these regulations can be modified in the company’s articles of incorporation and bylaws if supported by shareholders.  </w:t>
      </w:r>
    </w:p>
    <w:p w14:paraId="30FFF417" w14:textId="77777777" w:rsidR="003A1BA0" w:rsidRDefault="003A1BA0" w:rsidP="00866895">
      <w:pPr>
        <w:widowControl w:val="0"/>
        <w:spacing w:after="0" w:line="240" w:lineRule="auto"/>
        <w:rPr>
          <w:rFonts w:ascii="Gisha" w:eastAsia="Times New Roman" w:hAnsi="Gisha" w:cs="Gisha"/>
          <w:sz w:val="24"/>
          <w:szCs w:val="24"/>
        </w:rPr>
      </w:pPr>
    </w:p>
    <w:p w14:paraId="6643E6E7" w14:textId="7A6A963A" w:rsidR="002B7045" w:rsidRDefault="003A1BA0" w:rsidP="00866895">
      <w:pPr>
        <w:widowControl w:val="0"/>
        <w:spacing w:after="0" w:line="240" w:lineRule="auto"/>
        <w:rPr>
          <w:rFonts w:ascii="Gisha" w:eastAsia="Times New Roman" w:hAnsi="Gisha" w:cs="Gisha"/>
          <w:sz w:val="24"/>
          <w:szCs w:val="24"/>
        </w:rPr>
      </w:pPr>
      <w:r>
        <w:rPr>
          <w:rFonts w:ascii="Gisha" w:eastAsia="Times New Roman" w:hAnsi="Gisha" w:cs="Gisha"/>
          <w:sz w:val="24"/>
          <w:szCs w:val="24"/>
        </w:rPr>
        <w:t>S</w:t>
      </w:r>
      <w:r w:rsidR="00866895" w:rsidRPr="00866895">
        <w:rPr>
          <w:rFonts w:ascii="Gisha" w:eastAsia="Times New Roman" w:hAnsi="Gisha" w:cs="Gisha" w:hint="cs"/>
          <w:sz w:val="24"/>
          <w:szCs w:val="24"/>
        </w:rPr>
        <w:t xml:space="preserve">ecurities regulation in Canada was a provincial jurisdiction </w:t>
      </w:r>
      <w:r>
        <w:rPr>
          <w:rFonts w:ascii="Gisha" w:eastAsia="Times New Roman" w:hAnsi="Gisha" w:cs="Gisha"/>
          <w:sz w:val="24"/>
          <w:szCs w:val="24"/>
        </w:rPr>
        <w:t>until recently</w:t>
      </w:r>
      <w:r w:rsidR="00304F2C">
        <w:rPr>
          <w:rFonts w:ascii="Gisha" w:eastAsia="Times New Roman" w:hAnsi="Gisha" w:cs="Gisha"/>
          <w:sz w:val="24"/>
          <w:szCs w:val="24"/>
        </w:rPr>
        <w:t>,</w:t>
      </w:r>
      <w:r>
        <w:rPr>
          <w:rFonts w:ascii="Gisha" w:eastAsia="Times New Roman" w:hAnsi="Gisha" w:cs="Gisha"/>
          <w:sz w:val="24"/>
          <w:szCs w:val="24"/>
        </w:rPr>
        <w:t xml:space="preserve"> </w:t>
      </w:r>
      <w:r w:rsidR="00304F2C">
        <w:rPr>
          <w:rFonts w:ascii="Gisha" w:eastAsia="Times New Roman" w:hAnsi="Gisha" w:cs="Gisha"/>
          <w:sz w:val="24"/>
          <w:szCs w:val="24"/>
        </w:rPr>
        <w:t>when</w:t>
      </w:r>
      <w:r w:rsidR="00866895" w:rsidRPr="00866895">
        <w:rPr>
          <w:rFonts w:ascii="Gisha" w:eastAsia="Times New Roman" w:hAnsi="Gisha" w:cs="Gisha" w:hint="cs"/>
          <w:sz w:val="24"/>
          <w:szCs w:val="24"/>
        </w:rPr>
        <w:t xml:space="preserve"> each province had its</w:t>
      </w:r>
      <w:r w:rsidR="00866895" w:rsidRPr="00866895">
        <w:rPr>
          <w:rFonts w:ascii="Gisha" w:eastAsia="Times New Roman" w:hAnsi="Gisha" w:cs="Gisha"/>
          <w:sz w:val="24"/>
          <w:szCs w:val="24"/>
        </w:rPr>
        <w:t xml:space="preserve"> </w:t>
      </w:r>
      <w:r w:rsidR="00EF01FB">
        <w:rPr>
          <w:rFonts w:ascii="Gisha" w:eastAsia="Times New Roman" w:hAnsi="Gisha" w:cs="Gisha"/>
          <w:sz w:val="24"/>
          <w:szCs w:val="24"/>
        </w:rPr>
        <w:t xml:space="preserve">own </w:t>
      </w:r>
      <w:r w:rsidR="00866895" w:rsidRPr="00866895">
        <w:rPr>
          <w:rFonts w:ascii="Gisha" w:eastAsia="Times New Roman" w:hAnsi="Gisha" w:cs="Gisha" w:hint="cs"/>
          <w:sz w:val="24"/>
          <w:szCs w:val="24"/>
        </w:rPr>
        <w:t xml:space="preserve">legislation.  </w:t>
      </w:r>
      <w:r w:rsidR="00454126">
        <w:rPr>
          <w:rFonts w:ascii="Gisha" w:eastAsia="Calibri" w:hAnsi="Gisha" w:cs="Gisha"/>
          <w:bCs/>
          <w:sz w:val="24"/>
          <w:szCs w:val="24"/>
          <w:lang w:val="en-US"/>
        </w:rPr>
        <w:t>B</w:t>
      </w:r>
      <w:r w:rsidR="00454126" w:rsidRPr="00866895">
        <w:rPr>
          <w:rFonts w:ascii="Gisha" w:eastAsia="Calibri" w:hAnsi="Gisha" w:cs="Gisha" w:hint="cs"/>
          <w:bCs/>
          <w:sz w:val="24"/>
          <w:szCs w:val="24"/>
          <w:lang w:val="en-US"/>
        </w:rPr>
        <w:t>usinesses listed on the Toronto Stock Exchange (TSX) or the Toronto Stock Exchange Venture (TSXV), Canada’s large and small</w:t>
      </w:r>
      <w:r w:rsidR="00454126" w:rsidRPr="00866895">
        <w:rPr>
          <w:rFonts w:ascii="Gisha" w:eastAsia="Calibri" w:hAnsi="Gisha" w:cs="Gisha"/>
          <w:bCs/>
          <w:sz w:val="24"/>
          <w:szCs w:val="24"/>
          <w:lang w:val="en-US"/>
        </w:rPr>
        <w:t>-</w:t>
      </w:r>
      <w:r w:rsidR="00454126" w:rsidRPr="00866895">
        <w:rPr>
          <w:rFonts w:ascii="Gisha" w:eastAsia="Calibri" w:hAnsi="Gisha" w:cs="Gisha" w:hint="cs"/>
          <w:bCs/>
          <w:sz w:val="24"/>
          <w:szCs w:val="24"/>
          <w:lang w:val="en-US"/>
        </w:rPr>
        <w:t xml:space="preserve">cap exchanges, must follow other regulations in </w:t>
      </w:r>
      <w:r w:rsidR="00454126">
        <w:rPr>
          <w:rFonts w:ascii="Gisha" w:eastAsia="Calibri" w:hAnsi="Gisha" w:cs="Gisha"/>
          <w:bCs/>
          <w:sz w:val="24"/>
          <w:szCs w:val="24"/>
          <w:lang w:val="en-US"/>
        </w:rPr>
        <w:t>the</w:t>
      </w:r>
      <w:r w:rsidR="00454126" w:rsidRPr="00866895">
        <w:rPr>
          <w:rFonts w:ascii="Gisha" w:eastAsia="Calibri" w:hAnsi="Gisha" w:cs="Gisha" w:hint="cs"/>
          <w:bCs/>
          <w:sz w:val="24"/>
          <w:szCs w:val="24"/>
          <w:lang w:val="en-US"/>
        </w:rPr>
        <w:t xml:space="preserve"> TSX Company Manual.  </w:t>
      </w:r>
      <w:r w:rsidR="00866895" w:rsidRPr="00866895">
        <w:rPr>
          <w:rFonts w:ascii="Gisha" w:eastAsia="Times New Roman" w:hAnsi="Gisha" w:cs="Gisha" w:hint="cs"/>
          <w:sz w:val="24"/>
          <w:szCs w:val="24"/>
        </w:rPr>
        <w:t xml:space="preserve">Most countries, including the U.S. through its Securities </w:t>
      </w:r>
      <w:r w:rsidR="00304F2C">
        <w:rPr>
          <w:rFonts w:ascii="Gisha" w:eastAsia="Times New Roman" w:hAnsi="Gisha" w:cs="Gisha"/>
          <w:sz w:val="24"/>
          <w:szCs w:val="24"/>
        </w:rPr>
        <w:t xml:space="preserve">and </w:t>
      </w:r>
      <w:r w:rsidR="00866895" w:rsidRPr="00866895">
        <w:rPr>
          <w:rFonts w:ascii="Gisha" w:eastAsia="Times New Roman" w:hAnsi="Gisha" w:cs="Gisha" w:hint="cs"/>
          <w:sz w:val="24"/>
          <w:szCs w:val="24"/>
        </w:rPr>
        <w:t xml:space="preserve">Exchange Commission (SEC), have recognized that national securities regulation is more effective given </w:t>
      </w:r>
      <w:r w:rsidR="00866895" w:rsidRPr="00866895">
        <w:rPr>
          <w:rFonts w:ascii="Gisha" w:eastAsia="Times New Roman" w:hAnsi="Gisha" w:cs="Gisha"/>
          <w:sz w:val="24"/>
          <w:szCs w:val="24"/>
        </w:rPr>
        <w:t xml:space="preserve">that </w:t>
      </w:r>
      <w:r w:rsidR="00866895" w:rsidRPr="00866895">
        <w:rPr>
          <w:rFonts w:ascii="Gisha" w:eastAsia="Times New Roman" w:hAnsi="Gisha" w:cs="Gisha" w:hint="cs"/>
          <w:sz w:val="24"/>
          <w:szCs w:val="24"/>
        </w:rPr>
        <w:t>public companies typically raise funds in several jurisdictions</w:t>
      </w:r>
      <w:r w:rsidR="00866895" w:rsidRPr="00866895">
        <w:rPr>
          <w:rFonts w:ascii="Gisha" w:eastAsia="Times New Roman" w:hAnsi="Gisha" w:cs="Gisha"/>
          <w:sz w:val="24"/>
          <w:szCs w:val="24"/>
        </w:rPr>
        <w:t xml:space="preserve"> at once.</w:t>
      </w:r>
      <w:r w:rsidR="00866895" w:rsidRPr="00866895">
        <w:rPr>
          <w:rFonts w:ascii="Gisha" w:eastAsia="Times New Roman" w:hAnsi="Gisha" w:cs="Gisha" w:hint="cs"/>
          <w:sz w:val="24"/>
          <w:szCs w:val="24"/>
        </w:rPr>
        <w:t xml:space="preserve">  Despite this, provincial governments were unwilling to give up their authority, although they did agree to form the Canadian Securities Administrators (CSA).</w:t>
      </w:r>
    </w:p>
    <w:p w14:paraId="55FE0FDF" w14:textId="77777777" w:rsidR="002B7045" w:rsidRDefault="002B7045" w:rsidP="00866895">
      <w:pPr>
        <w:widowControl w:val="0"/>
        <w:spacing w:after="0" w:line="240" w:lineRule="auto"/>
        <w:rPr>
          <w:rFonts w:ascii="Gisha" w:eastAsia="Times New Roman" w:hAnsi="Gisha" w:cs="Gisha"/>
          <w:sz w:val="24"/>
          <w:szCs w:val="24"/>
        </w:rPr>
      </w:pPr>
    </w:p>
    <w:p w14:paraId="0EB3C3B1" w14:textId="449E08B8" w:rsidR="00866895" w:rsidRPr="00866895" w:rsidRDefault="002B7045" w:rsidP="00866895">
      <w:pPr>
        <w:widowControl w:val="0"/>
        <w:spacing w:after="0" w:line="240" w:lineRule="auto"/>
        <w:rPr>
          <w:rFonts w:ascii="Gisha" w:eastAsia="Calibri" w:hAnsi="Gisha" w:cs="Gisha"/>
          <w:bCs/>
          <w:sz w:val="24"/>
          <w:szCs w:val="24"/>
          <w:lang w:val="en-US"/>
        </w:rPr>
      </w:pPr>
      <w:r>
        <w:rPr>
          <w:rFonts w:ascii="Gisha" w:eastAsia="Times New Roman" w:hAnsi="Gisha" w:cs="Gisha"/>
          <w:sz w:val="24"/>
          <w:szCs w:val="24"/>
        </w:rPr>
        <w:t xml:space="preserve">The CSA </w:t>
      </w:r>
      <w:r w:rsidR="00866895" w:rsidRPr="00866895">
        <w:rPr>
          <w:rFonts w:ascii="Gisha" w:eastAsia="Times New Roman" w:hAnsi="Gisha" w:cs="Gisha" w:hint="cs"/>
          <w:sz w:val="24"/>
          <w:szCs w:val="24"/>
        </w:rPr>
        <w:t xml:space="preserve">is a national body composed of federal, </w:t>
      </w:r>
      <w:r w:rsidR="00866895" w:rsidRPr="00866895">
        <w:rPr>
          <w:rFonts w:ascii="Gisha" w:eastAsia="Times New Roman" w:hAnsi="Gisha" w:cs="Gisha"/>
          <w:sz w:val="24"/>
          <w:szCs w:val="24"/>
        </w:rPr>
        <w:t>provincial,</w:t>
      </w:r>
      <w:r w:rsidR="00866895" w:rsidRPr="00866895">
        <w:rPr>
          <w:rFonts w:ascii="Gisha" w:eastAsia="Times New Roman" w:hAnsi="Gisha" w:cs="Gisha" w:hint="cs"/>
          <w:sz w:val="24"/>
          <w:szCs w:val="24"/>
        </w:rPr>
        <w:t xml:space="preserve"> and territorial governments that prepares national or multilateral </w:t>
      </w:r>
      <w:r w:rsidR="00866895" w:rsidRPr="00866895">
        <w:rPr>
          <w:rFonts w:ascii="Gisha" w:eastAsia="Times New Roman" w:hAnsi="Gisha" w:cs="Gisha"/>
          <w:sz w:val="24"/>
          <w:szCs w:val="24"/>
        </w:rPr>
        <w:t xml:space="preserve">policies or </w:t>
      </w:r>
      <w:r w:rsidR="00866895" w:rsidRPr="00866895">
        <w:rPr>
          <w:rFonts w:ascii="Gisha" w:eastAsia="Times New Roman" w:hAnsi="Gisha" w:cs="Gisha" w:hint="cs"/>
          <w:sz w:val="24"/>
          <w:szCs w:val="24"/>
        </w:rPr>
        <w:t>instruments relating to securities regulation.  National instruments</w:t>
      </w:r>
      <w:r w:rsidR="002F74FF">
        <w:rPr>
          <w:rFonts w:ascii="Gisha" w:eastAsia="Times New Roman" w:hAnsi="Gisha" w:cs="Gisha"/>
          <w:sz w:val="24"/>
          <w:szCs w:val="24"/>
        </w:rPr>
        <w:t xml:space="preserve"> (NI)</w:t>
      </w:r>
      <w:r w:rsidR="00866895" w:rsidRPr="00866895">
        <w:rPr>
          <w:rFonts w:ascii="Gisha" w:eastAsia="Times New Roman" w:hAnsi="Gisha" w:cs="Gisha" w:hint="cs"/>
          <w:sz w:val="24"/>
          <w:szCs w:val="24"/>
        </w:rPr>
        <w:t xml:space="preserve"> are adopted and implemented by each province’s securities commission</w:t>
      </w:r>
      <w:r w:rsidR="00304F2C">
        <w:rPr>
          <w:rFonts w:ascii="Gisha" w:eastAsia="Times New Roman" w:hAnsi="Gisha" w:cs="Gisha"/>
          <w:sz w:val="24"/>
          <w:szCs w:val="24"/>
        </w:rPr>
        <w:t>,</w:t>
      </w:r>
      <w:r w:rsidR="00866895" w:rsidRPr="00866895">
        <w:rPr>
          <w:rFonts w:ascii="Gisha" w:eastAsia="Times New Roman" w:hAnsi="Gisha" w:cs="Gisha" w:hint="cs"/>
          <w:sz w:val="24"/>
          <w:szCs w:val="24"/>
        </w:rPr>
        <w:t xml:space="preserve"> while multilateral instruments are only effective in some provinces. </w:t>
      </w:r>
      <w:r w:rsidR="00866895" w:rsidRPr="00866895">
        <w:rPr>
          <w:rFonts w:ascii="Gisha" w:eastAsia="Times New Roman" w:hAnsi="Gisha" w:cs="Gisha"/>
          <w:sz w:val="24"/>
          <w:szCs w:val="24"/>
        </w:rPr>
        <w:t xml:space="preserve"> </w:t>
      </w:r>
      <w:r w:rsidR="00866895" w:rsidRPr="00866895">
        <w:rPr>
          <w:rFonts w:ascii="Gisha" w:eastAsia="Times New Roman" w:hAnsi="Gisha" w:cs="Gisha" w:hint="cs"/>
          <w:sz w:val="24"/>
          <w:szCs w:val="24"/>
        </w:rPr>
        <w:t xml:space="preserve">In a November 2018 decision, the Supreme Court of Canada finally gave the federal government the power to establish a national securities regulator </w:t>
      </w:r>
      <w:r w:rsidR="00866895" w:rsidRPr="00866895">
        <w:rPr>
          <w:rFonts w:ascii="Gisha" w:eastAsia="Times New Roman" w:hAnsi="Gisha" w:cs="Gisha"/>
          <w:sz w:val="24"/>
          <w:szCs w:val="24"/>
        </w:rPr>
        <w:t xml:space="preserve">that is responsible for </w:t>
      </w:r>
      <w:r w:rsidR="00304F2C">
        <w:rPr>
          <w:rFonts w:ascii="Gisha" w:eastAsia="Times New Roman" w:hAnsi="Gisha" w:cs="Gisha"/>
          <w:sz w:val="24"/>
          <w:szCs w:val="24"/>
        </w:rPr>
        <w:t>securities</w:t>
      </w:r>
      <w:r w:rsidR="00866895" w:rsidRPr="00866895">
        <w:rPr>
          <w:rFonts w:ascii="Gisha" w:eastAsia="Times New Roman" w:hAnsi="Gisha" w:cs="Gisha"/>
          <w:sz w:val="24"/>
          <w:szCs w:val="24"/>
        </w:rPr>
        <w:t xml:space="preserve"> regulation in Canada</w:t>
      </w:r>
      <w:r w:rsidR="00304F2C">
        <w:rPr>
          <w:rFonts w:ascii="Gisha" w:eastAsia="Times New Roman" w:hAnsi="Gisha" w:cs="Gisha"/>
          <w:sz w:val="24"/>
          <w:szCs w:val="24"/>
        </w:rPr>
        <w:t>,</w:t>
      </w:r>
      <w:r w:rsidR="00866895" w:rsidRPr="00866895">
        <w:rPr>
          <w:rFonts w:ascii="Gisha" w:eastAsia="Times New Roman" w:hAnsi="Gisha" w:cs="Gisha"/>
          <w:sz w:val="24"/>
          <w:szCs w:val="24"/>
        </w:rPr>
        <w:t xml:space="preserve"> </w:t>
      </w:r>
      <w:r w:rsidR="00866895" w:rsidRPr="00866895">
        <w:rPr>
          <w:rFonts w:ascii="Gisha" w:eastAsia="Times New Roman" w:hAnsi="Gisha" w:cs="Gisha" w:hint="cs"/>
          <w:sz w:val="24"/>
          <w:szCs w:val="24"/>
        </w:rPr>
        <w:t xml:space="preserve">but there has been limited progress </w:t>
      </w:r>
      <w:r w:rsidR="00D71B0F">
        <w:rPr>
          <w:rFonts w:ascii="Gisha" w:eastAsia="Times New Roman" w:hAnsi="Gisha" w:cs="Gisha"/>
          <w:sz w:val="24"/>
          <w:szCs w:val="24"/>
        </w:rPr>
        <w:t>to date</w:t>
      </w:r>
      <w:r w:rsidR="00866895" w:rsidRPr="00866895">
        <w:rPr>
          <w:rFonts w:ascii="Gisha" w:eastAsia="Times New Roman" w:hAnsi="Gisha" w:cs="Gisha" w:hint="cs"/>
          <w:sz w:val="24"/>
          <w:szCs w:val="24"/>
        </w:rPr>
        <w:t xml:space="preserve">.  The Supreme Court also indicated </w:t>
      </w:r>
      <w:r w:rsidR="00304F2C">
        <w:rPr>
          <w:rFonts w:ascii="Gisha" w:eastAsia="Times New Roman" w:hAnsi="Gisha" w:cs="Gisha"/>
          <w:sz w:val="24"/>
          <w:szCs w:val="24"/>
        </w:rPr>
        <w:t xml:space="preserve">that </w:t>
      </w:r>
      <w:r w:rsidR="00866895" w:rsidRPr="00866895">
        <w:rPr>
          <w:rFonts w:ascii="Gisha" w:eastAsia="Times New Roman" w:hAnsi="Gisha" w:cs="Gisha" w:hint="cs"/>
          <w:sz w:val="24"/>
          <w:szCs w:val="24"/>
        </w:rPr>
        <w:t>the federal and provincial governments should continue to work together cooperatively.</w:t>
      </w:r>
    </w:p>
    <w:p w14:paraId="21672370" w14:textId="77777777" w:rsidR="00866895" w:rsidRDefault="00866895" w:rsidP="00E446DE">
      <w:pPr>
        <w:widowControl w:val="0"/>
        <w:spacing w:after="0" w:line="240" w:lineRule="auto"/>
        <w:outlineLvl w:val="2"/>
        <w:rPr>
          <w:rFonts w:ascii="Gisha" w:eastAsiaTheme="majorEastAsia" w:hAnsi="Gisha" w:cs="Gisha"/>
          <w:sz w:val="24"/>
          <w:szCs w:val="24"/>
        </w:rPr>
      </w:pPr>
    </w:p>
    <w:p w14:paraId="0CC733C4" w14:textId="51C00A51" w:rsidR="00E446DE" w:rsidRPr="00DE3E72" w:rsidRDefault="002B7045" w:rsidP="00E446DE">
      <w:pPr>
        <w:widowControl w:val="0"/>
        <w:spacing w:after="0" w:line="240" w:lineRule="auto"/>
        <w:outlineLvl w:val="2"/>
        <w:rPr>
          <w:rFonts w:ascii="Gisha" w:eastAsiaTheme="majorEastAsia" w:hAnsi="Gisha" w:cs="Gisha"/>
          <w:sz w:val="24"/>
          <w:szCs w:val="24"/>
        </w:rPr>
      </w:pPr>
      <w:r>
        <w:rPr>
          <w:rFonts w:ascii="Gisha" w:eastAsiaTheme="majorEastAsia" w:hAnsi="Gisha" w:cs="Gisha"/>
          <w:sz w:val="24"/>
          <w:szCs w:val="24"/>
        </w:rPr>
        <w:lastRenderedPageBreak/>
        <w:t xml:space="preserve">The CSA’s </w:t>
      </w:r>
      <w:r w:rsidR="00E446DE" w:rsidRPr="00DE3E72">
        <w:rPr>
          <w:rFonts w:ascii="Gisha" w:eastAsiaTheme="majorEastAsia" w:hAnsi="Gisha" w:cs="Gisha" w:hint="cs"/>
          <w:sz w:val="24"/>
          <w:szCs w:val="24"/>
        </w:rPr>
        <w:t xml:space="preserve">NI 51-102 Continuous Disclosure Obligations outlines the financial </w:t>
      </w:r>
      <w:r w:rsidR="00E446DE" w:rsidRPr="00DE3E72">
        <w:rPr>
          <w:rFonts w:ascii="Gisha" w:eastAsiaTheme="majorEastAsia" w:hAnsi="Gisha" w:cs="Gisha"/>
          <w:sz w:val="24"/>
          <w:szCs w:val="24"/>
        </w:rPr>
        <w:t>information</w:t>
      </w:r>
      <w:r w:rsidR="00E446DE" w:rsidRPr="00DE3E72">
        <w:rPr>
          <w:rFonts w:ascii="Gisha" w:eastAsiaTheme="majorEastAsia" w:hAnsi="Gisha" w:cs="Gisha" w:hint="cs"/>
          <w:sz w:val="24"/>
          <w:szCs w:val="24"/>
        </w:rPr>
        <w:t xml:space="preserve"> public corporations must </w:t>
      </w:r>
      <w:r w:rsidR="00E446DE" w:rsidRPr="00DE3E72">
        <w:rPr>
          <w:rFonts w:ascii="Gisha" w:eastAsiaTheme="majorEastAsia" w:hAnsi="Gisha" w:cs="Gisha"/>
          <w:sz w:val="24"/>
          <w:szCs w:val="24"/>
        </w:rPr>
        <w:t xml:space="preserve">supply </w:t>
      </w:r>
      <w:r w:rsidR="00E446DE" w:rsidRPr="00DE3E72">
        <w:rPr>
          <w:rFonts w:ascii="Gisha" w:eastAsiaTheme="majorEastAsia" w:hAnsi="Gisha" w:cs="Gisha" w:hint="cs"/>
          <w:sz w:val="24"/>
          <w:szCs w:val="24"/>
        </w:rPr>
        <w:t xml:space="preserve">to their </w:t>
      </w:r>
      <w:r w:rsidR="00E446DE" w:rsidRPr="00DE3E72">
        <w:rPr>
          <w:rFonts w:ascii="Gisha" w:eastAsiaTheme="majorEastAsia" w:hAnsi="Gisha" w:cs="Gisha"/>
          <w:sz w:val="24"/>
          <w:szCs w:val="24"/>
        </w:rPr>
        <w:t>shareholders and market regulators</w:t>
      </w:r>
      <w:r w:rsidR="00E446DE" w:rsidRPr="00DE3E72">
        <w:rPr>
          <w:rFonts w:ascii="Gisha" w:eastAsiaTheme="majorEastAsia" w:hAnsi="Gisha" w:cs="Gisha" w:hint="cs"/>
          <w:sz w:val="24"/>
          <w:szCs w:val="24"/>
        </w:rPr>
        <w:t>.  Audited annual financial statements and the accompanying notes</w:t>
      </w:r>
      <w:r w:rsidR="00E446DE" w:rsidRPr="00DE3E72">
        <w:rPr>
          <w:rFonts w:ascii="Gisha" w:eastAsiaTheme="majorEastAsia" w:hAnsi="Gisha" w:cs="Gisha"/>
          <w:sz w:val="24"/>
          <w:szCs w:val="24"/>
        </w:rPr>
        <w:t xml:space="preserve"> </w:t>
      </w:r>
      <w:r w:rsidR="00E446DE">
        <w:rPr>
          <w:rFonts w:ascii="Gisha" w:eastAsiaTheme="majorEastAsia" w:hAnsi="Gisha" w:cs="Gisha"/>
          <w:sz w:val="24"/>
          <w:szCs w:val="24"/>
        </w:rPr>
        <w:t xml:space="preserve">are </w:t>
      </w:r>
      <w:r w:rsidR="00E446DE" w:rsidRPr="00DE3E72">
        <w:rPr>
          <w:rFonts w:ascii="Gisha" w:eastAsiaTheme="majorEastAsia" w:hAnsi="Gisha" w:cs="Gisha" w:hint="cs"/>
          <w:sz w:val="24"/>
          <w:szCs w:val="24"/>
        </w:rPr>
        <w:t>approved by the board of directors and</w:t>
      </w:r>
      <w:r w:rsidR="00E446DE">
        <w:rPr>
          <w:rFonts w:ascii="Gisha" w:eastAsiaTheme="majorEastAsia" w:hAnsi="Gisha" w:cs="Gisha"/>
          <w:sz w:val="24"/>
          <w:szCs w:val="24"/>
        </w:rPr>
        <w:t xml:space="preserve"> </w:t>
      </w:r>
      <w:r w:rsidR="00E446DE" w:rsidRPr="00DE3E72">
        <w:rPr>
          <w:rFonts w:ascii="Gisha" w:eastAsiaTheme="majorEastAsia" w:hAnsi="Gisha" w:cs="Gisha"/>
          <w:sz w:val="24"/>
          <w:szCs w:val="24"/>
        </w:rPr>
        <w:t xml:space="preserve">filed </w:t>
      </w:r>
      <w:r w:rsidR="00E446DE">
        <w:rPr>
          <w:rFonts w:ascii="Gisha" w:eastAsiaTheme="majorEastAsia" w:hAnsi="Gisha" w:cs="Gisha"/>
          <w:sz w:val="24"/>
          <w:szCs w:val="24"/>
        </w:rPr>
        <w:t xml:space="preserve">with regulators </w:t>
      </w:r>
      <w:r w:rsidR="00E446DE" w:rsidRPr="00DE3E72">
        <w:rPr>
          <w:rFonts w:ascii="Gisha" w:eastAsiaTheme="majorEastAsia" w:hAnsi="Gisha" w:cs="Gisha" w:hint="cs"/>
          <w:sz w:val="24"/>
          <w:szCs w:val="24"/>
        </w:rPr>
        <w:t xml:space="preserve">within 90 days of </w:t>
      </w:r>
      <w:r w:rsidR="00304F2C">
        <w:rPr>
          <w:rFonts w:ascii="Gisha" w:eastAsiaTheme="majorEastAsia" w:hAnsi="Gisha" w:cs="Gisha"/>
          <w:sz w:val="24"/>
          <w:szCs w:val="24"/>
        </w:rPr>
        <w:t xml:space="preserve">the </w:t>
      </w:r>
      <w:r w:rsidR="00E446DE" w:rsidRPr="00DE3E72">
        <w:rPr>
          <w:rFonts w:ascii="Gisha" w:eastAsiaTheme="majorEastAsia" w:hAnsi="Gisha" w:cs="Gisha"/>
          <w:sz w:val="24"/>
          <w:szCs w:val="24"/>
        </w:rPr>
        <w:t xml:space="preserve">financial </w:t>
      </w:r>
      <w:r w:rsidR="00E446DE" w:rsidRPr="00DE3E72">
        <w:rPr>
          <w:rFonts w:ascii="Gisha" w:eastAsiaTheme="majorEastAsia" w:hAnsi="Gisha" w:cs="Gisha" w:hint="cs"/>
          <w:sz w:val="24"/>
          <w:szCs w:val="24"/>
        </w:rPr>
        <w:t>year</w:t>
      </w:r>
      <w:r w:rsidR="00E446DE">
        <w:rPr>
          <w:rFonts w:ascii="Gisha" w:eastAsiaTheme="majorEastAsia" w:hAnsi="Gisha" w:cs="Gisha"/>
          <w:sz w:val="24"/>
          <w:szCs w:val="24"/>
        </w:rPr>
        <w:t>-</w:t>
      </w:r>
      <w:r w:rsidR="00E446DE" w:rsidRPr="00DE3E72">
        <w:rPr>
          <w:rFonts w:ascii="Gisha" w:eastAsiaTheme="majorEastAsia" w:hAnsi="Gisha" w:cs="Gisha" w:hint="cs"/>
          <w:sz w:val="24"/>
          <w:szCs w:val="24"/>
        </w:rPr>
        <w:t>end.  Th</w:t>
      </w:r>
      <w:r w:rsidR="00E446DE">
        <w:rPr>
          <w:rFonts w:ascii="Gisha" w:eastAsiaTheme="majorEastAsia" w:hAnsi="Gisha" w:cs="Gisha"/>
          <w:sz w:val="24"/>
          <w:szCs w:val="24"/>
        </w:rPr>
        <w:t>is</w:t>
      </w:r>
      <w:r w:rsidR="00E446DE" w:rsidRPr="00DE3E72">
        <w:rPr>
          <w:rFonts w:ascii="Gisha" w:eastAsiaTheme="majorEastAsia" w:hAnsi="Gisha" w:cs="Gisha" w:hint="cs"/>
          <w:sz w:val="24"/>
          <w:szCs w:val="24"/>
        </w:rPr>
        <w:t xml:space="preserve"> include</w:t>
      </w:r>
      <w:r w:rsidR="00E446DE">
        <w:rPr>
          <w:rFonts w:ascii="Gisha" w:eastAsiaTheme="majorEastAsia" w:hAnsi="Gisha" w:cs="Gisha"/>
          <w:sz w:val="24"/>
          <w:szCs w:val="24"/>
        </w:rPr>
        <w:t>s</w:t>
      </w:r>
      <w:r w:rsidR="00E446DE" w:rsidRPr="00DE3E72">
        <w:rPr>
          <w:rFonts w:ascii="Gisha" w:eastAsiaTheme="majorEastAsia" w:hAnsi="Gisha" w:cs="Gisha" w:hint="cs"/>
          <w:sz w:val="24"/>
          <w:szCs w:val="24"/>
        </w:rPr>
        <w:t xml:space="preserve"> a statement of comprehensive income (i.e. income statement), </w:t>
      </w:r>
      <w:r w:rsidR="00D71B0F">
        <w:rPr>
          <w:rFonts w:ascii="Gisha" w:eastAsiaTheme="majorEastAsia" w:hAnsi="Gisha" w:cs="Gisha"/>
          <w:sz w:val="24"/>
          <w:szCs w:val="24"/>
        </w:rPr>
        <w:t xml:space="preserve">a </w:t>
      </w:r>
      <w:r w:rsidR="00E446DE" w:rsidRPr="00DE3E72">
        <w:rPr>
          <w:rFonts w:ascii="Gisha" w:eastAsiaTheme="majorEastAsia" w:hAnsi="Gisha" w:cs="Gisha" w:hint="cs"/>
          <w:sz w:val="24"/>
          <w:szCs w:val="24"/>
        </w:rPr>
        <w:t xml:space="preserve">statement of changes in equity, </w:t>
      </w:r>
      <w:r w:rsidR="00D71B0F">
        <w:rPr>
          <w:rFonts w:ascii="Gisha" w:eastAsiaTheme="majorEastAsia" w:hAnsi="Gisha" w:cs="Gisha"/>
          <w:sz w:val="24"/>
          <w:szCs w:val="24"/>
        </w:rPr>
        <w:t xml:space="preserve">a </w:t>
      </w:r>
      <w:r w:rsidR="00E446DE" w:rsidRPr="00DE3E72">
        <w:rPr>
          <w:rFonts w:ascii="Gisha" w:eastAsiaTheme="majorEastAsia" w:hAnsi="Gisha" w:cs="Gisha" w:hint="cs"/>
          <w:sz w:val="24"/>
          <w:szCs w:val="24"/>
        </w:rPr>
        <w:t>statement of cash flows</w:t>
      </w:r>
      <w:r w:rsidR="00E446DE" w:rsidRPr="00DE3E72">
        <w:rPr>
          <w:rFonts w:ascii="Gisha" w:eastAsiaTheme="majorEastAsia" w:hAnsi="Gisha" w:cs="Gisha"/>
          <w:sz w:val="24"/>
          <w:szCs w:val="24"/>
        </w:rPr>
        <w:t xml:space="preserve">, </w:t>
      </w:r>
      <w:r w:rsidR="00E446DE" w:rsidRPr="00DE3E72">
        <w:rPr>
          <w:rFonts w:ascii="Gisha" w:eastAsiaTheme="majorEastAsia" w:hAnsi="Gisha" w:cs="Gisha" w:hint="cs"/>
          <w:sz w:val="24"/>
          <w:szCs w:val="24"/>
        </w:rPr>
        <w:t xml:space="preserve">and a statement of financial position (i.e. balance sheet). </w:t>
      </w:r>
      <w:r w:rsidR="00E446DE" w:rsidRPr="00DE3E72">
        <w:rPr>
          <w:rFonts w:ascii="Gisha" w:eastAsiaTheme="majorEastAsia" w:hAnsi="Gisha" w:cs="Gisha"/>
          <w:sz w:val="24"/>
          <w:szCs w:val="24"/>
        </w:rPr>
        <w:t>C</w:t>
      </w:r>
      <w:r w:rsidR="00E446DE" w:rsidRPr="00DE3E72">
        <w:rPr>
          <w:rFonts w:ascii="Gisha" w:eastAsiaTheme="majorEastAsia" w:hAnsi="Gisha" w:cs="Gisha" w:hint="cs"/>
          <w:sz w:val="24"/>
          <w:szCs w:val="24"/>
        </w:rPr>
        <w:t xml:space="preserve">omparative financial </w:t>
      </w:r>
      <w:r w:rsidR="00E446DE" w:rsidRPr="00DE3E72">
        <w:rPr>
          <w:rFonts w:ascii="Gisha" w:eastAsiaTheme="majorEastAsia" w:hAnsi="Gisha" w:cs="Gisha"/>
          <w:sz w:val="24"/>
          <w:szCs w:val="24"/>
        </w:rPr>
        <w:t xml:space="preserve">data </w:t>
      </w:r>
      <w:r w:rsidR="00E446DE" w:rsidRPr="00DE3E72">
        <w:rPr>
          <w:rFonts w:ascii="Gisha" w:eastAsiaTheme="majorEastAsia" w:hAnsi="Gisha" w:cs="Gisha" w:hint="cs"/>
          <w:sz w:val="24"/>
          <w:szCs w:val="24"/>
        </w:rPr>
        <w:t xml:space="preserve">for the previous </w:t>
      </w:r>
      <w:r w:rsidR="00E446DE" w:rsidRPr="00DE3E72">
        <w:rPr>
          <w:rFonts w:ascii="Gisha" w:eastAsiaTheme="majorEastAsia" w:hAnsi="Gisha" w:cs="Gisha"/>
          <w:sz w:val="24"/>
          <w:szCs w:val="24"/>
        </w:rPr>
        <w:t xml:space="preserve">financial </w:t>
      </w:r>
      <w:r w:rsidR="00E446DE" w:rsidRPr="00DE3E72">
        <w:rPr>
          <w:rFonts w:ascii="Gisha" w:eastAsiaTheme="majorEastAsia" w:hAnsi="Gisha" w:cs="Gisha" w:hint="cs"/>
          <w:sz w:val="24"/>
          <w:szCs w:val="24"/>
        </w:rPr>
        <w:t>year</w:t>
      </w:r>
      <w:r w:rsidR="00E446DE" w:rsidRPr="00DE3E72">
        <w:rPr>
          <w:rFonts w:ascii="Gisha" w:eastAsiaTheme="majorEastAsia" w:hAnsi="Gisha" w:cs="Gisha"/>
          <w:sz w:val="24"/>
          <w:szCs w:val="24"/>
        </w:rPr>
        <w:t xml:space="preserve"> is included.</w:t>
      </w:r>
    </w:p>
    <w:p w14:paraId="5119A2E5" w14:textId="77777777" w:rsidR="00E446DE" w:rsidRPr="00DA6391" w:rsidRDefault="00E446DE" w:rsidP="00E446DE">
      <w:pPr>
        <w:widowControl w:val="0"/>
        <w:spacing w:after="0" w:line="240" w:lineRule="auto"/>
        <w:outlineLvl w:val="2"/>
        <w:rPr>
          <w:rFonts w:ascii="Gisha" w:eastAsiaTheme="majorEastAsia" w:hAnsi="Gisha" w:cs="Gisha"/>
          <w:sz w:val="24"/>
          <w:szCs w:val="24"/>
        </w:rPr>
      </w:pPr>
    </w:p>
    <w:p w14:paraId="5F8B09F9" w14:textId="41DB9371" w:rsidR="00E446DE" w:rsidRDefault="00E446DE" w:rsidP="00E446DE">
      <w:pPr>
        <w:widowControl w:val="0"/>
        <w:kinsoku w:val="0"/>
        <w:overflowPunct w:val="0"/>
        <w:spacing w:after="0" w:line="240" w:lineRule="auto"/>
        <w:contextualSpacing/>
        <w:textAlignment w:val="baseline"/>
        <w:rPr>
          <w:rFonts w:ascii="Gisha" w:eastAsia="+mn-ea" w:hAnsi="Gisha" w:cs="Gisha"/>
          <w:color w:val="000000"/>
          <w:sz w:val="24"/>
          <w:szCs w:val="24"/>
          <w:lang w:val="en-US"/>
        </w:rPr>
      </w:pPr>
      <w:r w:rsidRPr="00DA6391">
        <w:rPr>
          <w:rFonts w:ascii="Gisha" w:eastAsiaTheme="majorEastAsia" w:hAnsi="Gisha" w:cs="Gisha" w:hint="cs"/>
          <w:sz w:val="24"/>
          <w:szCs w:val="24"/>
        </w:rPr>
        <w:t>Interim financial statements and notes must be approved by the board of directors or the audit committee</w:t>
      </w:r>
      <w:r>
        <w:rPr>
          <w:rFonts w:ascii="Gisha" w:eastAsiaTheme="majorEastAsia" w:hAnsi="Gisha" w:cs="Gisha"/>
          <w:sz w:val="24"/>
          <w:szCs w:val="24"/>
        </w:rPr>
        <w:t xml:space="preserve"> and filed with regulators within 45 days of each quarter-end</w:t>
      </w:r>
      <w:r w:rsidRPr="00DA6391">
        <w:rPr>
          <w:rFonts w:ascii="Gisha" w:eastAsiaTheme="majorEastAsia" w:hAnsi="Gisha" w:cs="Gisha" w:hint="cs"/>
          <w:sz w:val="24"/>
          <w:szCs w:val="24"/>
        </w:rPr>
        <w:t xml:space="preserve">.  </w:t>
      </w:r>
      <w:r>
        <w:rPr>
          <w:rFonts w:ascii="Gisha" w:eastAsia="+mn-ea" w:hAnsi="Gisha" w:cs="Gisha"/>
          <w:color w:val="000000"/>
          <w:sz w:val="24"/>
          <w:szCs w:val="24"/>
          <w:lang w:val="en-US"/>
        </w:rPr>
        <w:t>These reports</w:t>
      </w:r>
      <w:r w:rsidRPr="00DA6391">
        <w:rPr>
          <w:rFonts w:ascii="Gisha" w:eastAsia="+mn-ea" w:hAnsi="Gisha" w:cs="Gisha" w:hint="cs"/>
          <w:color w:val="000000"/>
          <w:sz w:val="24"/>
          <w:szCs w:val="24"/>
          <w:lang w:val="en-US"/>
        </w:rPr>
        <w:t xml:space="preserve"> </w:t>
      </w:r>
      <w:r>
        <w:rPr>
          <w:rFonts w:ascii="Gisha" w:eastAsia="+mn-ea" w:hAnsi="Gisha" w:cs="Gisha"/>
          <w:color w:val="000000"/>
          <w:sz w:val="24"/>
          <w:szCs w:val="24"/>
          <w:lang w:val="en-US"/>
        </w:rPr>
        <w:t>cover</w:t>
      </w:r>
      <w:r w:rsidRPr="00DA6391">
        <w:rPr>
          <w:rFonts w:ascii="Gisha" w:eastAsia="+mn-ea" w:hAnsi="Gisha" w:cs="Gisha" w:hint="cs"/>
          <w:color w:val="000000"/>
          <w:sz w:val="24"/>
          <w:szCs w:val="24"/>
          <w:lang w:val="en-US"/>
        </w:rPr>
        <w:t xml:space="preserve"> each of the first three quarters </w:t>
      </w:r>
      <w:r>
        <w:rPr>
          <w:rFonts w:ascii="Gisha" w:eastAsia="+mn-ea" w:hAnsi="Gisha" w:cs="Gisha"/>
          <w:color w:val="000000"/>
          <w:sz w:val="24"/>
          <w:szCs w:val="24"/>
          <w:lang w:val="en-US"/>
        </w:rPr>
        <w:t xml:space="preserve">and are </w:t>
      </w:r>
      <w:r w:rsidRPr="00DA6391">
        <w:rPr>
          <w:rFonts w:ascii="Gisha" w:eastAsia="+mn-ea" w:hAnsi="Gisha" w:cs="Gisha" w:hint="cs"/>
          <w:color w:val="000000"/>
          <w:sz w:val="24"/>
          <w:szCs w:val="24"/>
          <w:lang w:val="en-US"/>
        </w:rPr>
        <w:t xml:space="preserve">followed by </w:t>
      </w:r>
      <w:r>
        <w:rPr>
          <w:rFonts w:ascii="Gisha" w:eastAsia="+mn-ea" w:hAnsi="Gisha" w:cs="Gisha"/>
          <w:color w:val="000000"/>
          <w:sz w:val="24"/>
          <w:szCs w:val="24"/>
          <w:lang w:val="en-US"/>
        </w:rPr>
        <w:t xml:space="preserve">the annual financial statements at </w:t>
      </w:r>
      <w:r w:rsidRPr="00DA6391">
        <w:rPr>
          <w:rFonts w:ascii="Gisha" w:eastAsia="+mn-ea" w:hAnsi="Gisha" w:cs="Gisha" w:hint="cs"/>
          <w:color w:val="000000"/>
          <w:sz w:val="24"/>
          <w:szCs w:val="24"/>
          <w:lang w:val="en-US"/>
        </w:rPr>
        <w:t>the end of quarter</w:t>
      </w:r>
      <w:r>
        <w:rPr>
          <w:rFonts w:ascii="Gisha" w:eastAsia="+mn-ea" w:hAnsi="Gisha" w:cs="Gisha"/>
          <w:color w:val="000000"/>
          <w:sz w:val="24"/>
          <w:szCs w:val="24"/>
          <w:lang w:val="en-US"/>
        </w:rPr>
        <w:t xml:space="preserve"> four</w:t>
      </w:r>
      <w:r>
        <w:rPr>
          <w:rFonts w:ascii="Gisha" w:eastAsiaTheme="majorEastAsia" w:hAnsi="Gisha" w:cs="Gisha"/>
          <w:sz w:val="24"/>
          <w:szCs w:val="24"/>
        </w:rPr>
        <w:t>.  Interim reports</w:t>
      </w:r>
      <w:r w:rsidRPr="00DA6391">
        <w:rPr>
          <w:rFonts w:ascii="Gisha" w:eastAsiaTheme="majorEastAsia" w:hAnsi="Gisha" w:cs="Gisha" w:hint="cs"/>
          <w:sz w:val="24"/>
          <w:szCs w:val="24"/>
        </w:rPr>
        <w:t xml:space="preserve"> do not have to be audited because of</w:t>
      </w:r>
      <w:r>
        <w:rPr>
          <w:rFonts w:ascii="Gisha" w:eastAsiaTheme="majorEastAsia" w:hAnsi="Gisha" w:cs="Gisha"/>
          <w:sz w:val="24"/>
          <w:szCs w:val="24"/>
        </w:rPr>
        <w:t xml:space="preserve"> the </w:t>
      </w:r>
      <w:r w:rsidRPr="00DA6391">
        <w:rPr>
          <w:rFonts w:ascii="Gisha" w:eastAsiaTheme="majorEastAsia" w:hAnsi="Gisha" w:cs="Gisha" w:hint="cs"/>
          <w:sz w:val="24"/>
          <w:szCs w:val="24"/>
        </w:rPr>
        <w:t>time constraints and added expense</w:t>
      </w:r>
      <w:r w:rsidR="00304F2C">
        <w:rPr>
          <w:rFonts w:ascii="Gisha" w:eastAsiaTheme="majorEastAsia" w:hAnsi="Gisha" w:cs="Gisha"/>
          <w:sz w:val="24"/>
          <w:szCs w:val="24"/>
        </w:rPr>
        <w:t>,</w:t>
      </w:r>
      <w:r w:rsidRPr="00DA6391">
        <w:rPr>
          <w:rFonts w:ascii="Gisha" w:eastAsiaTheme="majorEastAsia" w:hAnsi="Gisha" w:cs="Gisha" w:hint="cs"/>
          <w:sz w:val="24"/>
          <w:szCs w:val="24"/>
        </w:rPr>
        <w:t xml:space="preserve"> but </w:t>
      </w:r>
      <w:r>
        <w:rPr>
          <w:rFonts w:ascii="Gisha" w:eastAsiaTheme="majorEastAsia" w:hAnsi="Gisha" w:cs="Gisha"/>
          <w:sz w:val="24"/>
          <w:szCs w:val="24"/>
        </w:rPr>
        <w:t xml:space="preserve">firms </w:t>
      </w:r>
      <w:r w:rsidRPr="00DA6391">
        <w:rPr>
          <w:rFonts w:ascii="Gisha" w:eastAsiaTheme="majorEastAsia" w:hAnsi="Gisha" w:cs="Gisha" w:hint="cs"/>
          <w:sz w:val="24"/>
          <w:szCs w:val="24"/>
        </w:rPr>
        <w:t xml:space="preserve">must </w:t>
      </w:r>
      <w:r>
        <w:rPr>
          <w:rFonts w:ascii="Gisha" w:eastAsiaTheme="majorEastAsia" w:hAnsi="Gisha" w:cs="Gisha"/>
          <w:sz w:val="24"/>
          <w:szCs w:val="24"/>
        </w:rPr>
        <w:t>indicate</w:t>
      </w:r>
      <w:r w:rsidRPr="00DA6391">
        <w:rPr>
          <w:rFonts w:ascii="Gisha" w:eastAsiaTheme="majorEastAsia" w:hAnsi="Gisha" w:cs="Gisha" w:hint="cs"/>
          <w:sz w:val="24"/>
          <w:szCs w:val="24"/>
        </w:rPr>
        <w:t xml:space="preserve"> </w:t>
      </w:r>
      <w:r>
        <w:rPr>
          <w:rFonts w:ascii="Gisha" w:eastAsiaTheme="majorEastAsia" w:hAnsi="Gisha" w:cs="Gisha"/>
          <w:sz w:val="24"/>
          <w:szCs w:val="24"/>
        </w:rPr>
        <w:t xml:space="preserve">this </w:t>
      </w:r>
      <w:r w:rsidRPr="00DA6391">
        <w:rPr>
          <w:rFonts w:ascii="Gisha" w:eastAsiaTheme="majorEastAsia" w:hAnsi="Gisha" w:cs="Gisha" w:hint="cs"/>
          <w:sz w:val="24"/>
          <w:szCs w:val="24"/>
        </w:rPr>
        <w:t>to s</w:t>
      </w:r>
      <w:r>
        <w:rPr>
          <w:rFonts w:ascii="Gisha" w:eastAsiaTheme="majorEastAsia" w:hAnsi="Gisha" w:cs="Gisha"/>
          <w:sz w:val="24"/>
          <w:szCs w:val="24"/>
        </w:rPr>
        <w:t>hareholders</w:t>
      </w:r>
      <w:r w:rsidRPr="00DA6391">
        <w:rPr>
          <w:rFonts w:ascii="Gisha" w:eastAsiaTheme="majorEastAsia" w:hAnsi="Gisha" w:cs="Gisha" w:hint="cs"/>
          <w:sz w:val="24"/>
          <w:szCs w:val="24"/>
        </w:rPr>
        <w:t xml:space="preserve">.  </w:t>
      </w:r>
      <w:r>
        <w:rPr>
          <w:rFonts w:ascii="Gisha" w:eastAsiaTheme="majorEastAsia" w:hAnsi="Gisha" w:cs="Gisha"/>
          <w:sz w:val="24"/>
          <w:szCs w:val="24"/>
        </w:rPr>
        <w:t xml:space="preserve">If the interim reports are audited, an </w:t>
      </w:r>
      <w:r w:rsidRPr="00DA6391">
        <w:rPr>
          <w:rFonts w:ascii="Gisha" w:eastAsiaTheme="majorEastAsia" w:hAnsi="Gisha" w:cs="Gisha" w:hint="cs"/>
          <w:sz w:val="24"/>
          <w:szCs w:val="24"/>
        </w:rPr>
        <w:t xml:space="preserve">auditor’s opinion must be provided.  Comparative financial </w:t>
      </w:r>
      <w:r>
        <w:rPr>
          <w:rFonts w:ascii="Gisha" w:eastAsiaTheme="majorEastAsia" w:hAnsi="Gisha" w:cs="Gisha"/>
          <w:sz w:val="24"/>
          <w:szCs w:val="24"/>
        </w:rPr>
        <w:t xml:space="preserve">data </w:t>
      </w:r>
      <w:r w:rsidRPr="00DA6391">
        <w:rPr>
          <w:rFonts w:ascii="Gisha" w:eastAsiaTheme="majorEastAsia" w:hAnsi="Gisha" w:cs="Gisha" w:hint="cs"/>
          <w:sz w:val="24"/>
          <w:szCs w:val="24"/>
        </w:rPr>
        <w:t xml:space="preserve">for the </w:t>
      </w:r>
      <w:r w:rsidRPr="00062F31">
        <w:rPr>
          <w:rFonts w:ascii="Gisha" w:eastAsiaTheme="majorEastAsia" w:hAnsi="Gisha" w:cs="Gisha" w:hint="cs"/>
          <w:sz w:val="24"/>
          <w:szCs w:val="24"/>
        </w:rPr>
        <w:t>corresponding quarter in the previous</w:t>
      </w:r>
      <w:r>
        <w:rPr>
          <w:rFonts w:ascii="Gisha" w:eastAsiaTheme="majorEastAsia" w:hAnsi="Gisha" w:cs="Gisha"/>
          <w:sz w:val="24"/>
          <w:szCs w:val="24"/>
        </w:rPr>
        <w:t xml:space="preserve"> financial</w:t>
      </w:r>
      <w:r w:rsidRPr="00062F31">
        <w:rPr>
          <w:rFonts w:ascii="Gisha" w:eastAsiaTheme="majorEastAsia" w:hAnsi="Gisha" w:cs="Gisha" w:hint="cs"/>
          <w:sz w:val="24"/>
          <w:szCs w:val="24"/>
        </w:rPr>
        <w:t xml:space="preserve"> year</w:t>
      </w:r>
      <w:r>
        <w:rPr>
          <w:rFonts w:ascii="Gisha" w:eastAsiaTheme="majorEastAsia" w:hAnsi="Gisha" w:cs="Gisha"/>
          <w:sz w:val="24"/>
          <w:szCs w:val="24"/>
        </w:rPr>
        <w:t xml:space="preserve"> is </w:t>
      </w:r>
      <w:r w:rsidRPr="00062F31">
        <w:rPr>
          <w:rFonts w:ascii="Gisha" w:eastAsiaTheme="majorEastAsia" w:hAnsi="Gisha" w:cs="Gisha" w:hint="cs"/>
          <w:sz w:val="24"/>
          <w:szCs w:val="24"/>
        </w:rPr>
        <w:t>included.</w:t>
      </w:r>
      <w:r w:rsidRPr="00062F31">
        <w:rPr>
          <w:rFonts w:ascii="Gisha" w:eastAsia="+mn-ea" w:hAnsi="Gisha" w:cs="Gisha" w:hint="cs"/>
          <w:color w:val="000000"/>
          <w:sz w:val="24"/>
          <w:szCs w:val="24"/>
          <w:lang w:val="en-US"/>
        </w:rPr>
        <w:t xml:space="preserve"> </w:t>
      </w:r>
    </w:p>
    <w:p w14:paraId="740A8D0A" w14:textId="77777777" w:rsidR="00E446DE" w:rsidRDefault="00E446DE" w:rsidP="00E446DE">
      <w:pPr>
        <w:widowControl w:val="0"/>
        <w:kinsoku w:val="0"/>
        <w:overflowPunct w:val="0"/>
        <w:spacing w:after="0" w:line="240" w:lineRule="auto"/>
        <w:contextualSpacing/>
        <w:textAlignment w:val="baseline"/>
        <w:rPr>
          <w:rFonts w:ascii="Gisha" w:eastAsia="+mn-ea" w:hAnsi="Gisha" w:cs="Gisha"/>
          <w:color w:val="000000"/>
          <w:sz w:val="24"/>
          <w:szCs w:val="24"/>
          <w:lang w:val="en-US"/>
        </w:rPr>
      </w:pPr>
    </w:p>
    <w:p w14:paraId="53D1B4F0" w14:textId="2A895A67" w:rsidR="00E446DE" w:rsidRPr="00C957BA" w:rsidRDefault="00E446DE" w:rsidP="00E446DE">
      <w:pPr>
        <w:widowControl w:val="0"/>
        <w:kinsoku w:val="0"/>
        <w:overflowPunct w:val="0"/>
        <w:spacing w:after="0" w:line="240" w:lineRule="auto"/>
        <w:contextualSpacing/>
        <w:textAlignment w:val="baseline"/>
        <w:rPr>
          <w:rFonts w:ascii="Gisha" w:eastAsia="+mn-ea" w:hAnsi="Gisha" w:cs="Gisha"/>
          <w:color w:val="000000"/>
          <w:sz w:val="24"/>
          <w:szCs w:val="24"/>
          <w:lang w:val="en-US"/>
        </w:rPr>
      </w:pPr>
      <w:r w:rsidRPr="00062F31">
        <w:rPr>
          <w:rFonts w:ascii="Gisha" w:eastAsiaTheme="majorEastAsia" w:hAnsi="Gisha" w:cs="Gisha"/>
          <w:sz w:val="24"/>
          <w:szCs w:val="24"/>
        </w:rPr>
        <w:t xml:space="preserve">A Management, Discussion, </w:t>
      </w:r>
      <w:r w:rsidR="00D71B0F">
        <w:rPr>
          <w:rFonts w:ascii="Gisha" w:eastAsiaTheme="majorEastAsia" w:hAnsi="Gisha" w:cs="Gisha"/>
          <w:sz w:val="24"/>
          <w:szCs w:val="24"/>
        </w:rPr>
        <w:t>and</w:t>
      </w:r>
      <w:r w:rsidRPr="00062F31">
        <w:rPr>
          <w:rFonts w:ascii="Gisha" w:eastAsiaTheme="majorEastAsia" w:hAnsi="Gisha" w:cs="Gisha"/>
          <w:sz w:val="24"/>
          <w:szCs w:val="24"/>
        </w:rPr>
        <w:t xml:space="preserve"> Analysis (MD&amp;A)</w:t>
      </w:r>
      <w:r>
        <w:rPr>
          <w:rFonts w:ascii="Gisha" w:eastAsiaTheme="majorEastAsia" w:hAnsi="Gisha" w:cs="Gisha"/>
          <w:sz w:val="24"/>
          <w:szCs w:val="24"/>
        </w:rPr>
        <w:t xml:space="preserve"> must accompany the </w:t>
      </w:r>
      <w:r w:rsidRPr="00062F31">
        <w:rPr>
          <w:rFonts w:ascii="Gisha" w:eastAsiaTheme="majorEastAsia" w:hAnsi="Gisha" w:cs="Gisha"/>
          <w:sz w:val="24"/>
          <w:szCs w:val="24"/>
        </w:rPr>
        <w:t xml:space="preserve">annual financial statements and each interim </w:t>
      </w:r>
      <w:r>
        <w:rPr>
          <w:rFonts w:ascii="Gisha" w:eastAsiaTheme="majorEastAsia" w:hAnsi="Gisha" w:cs="Gisha"/>
          <w:sz w:val="24"/>
          <w:szCs w:val="24"/>
        </w:rPr>
        <w:t>report</w:t>
      </w:r>
      <w:r w:rsidRPr="00062F31">
        <w:rPr>
          <w:rFonts w:ascii="Gisha" w:eastAsiaTheme="majorEastAsia" w:hAnsi="Gisha" w:cs="Gisha"/>
          <w:sz w:val="24"/>
          <w:szCs w:val="24"/>
        </w:rPr>
        <w:t>.</w:t>
      </w:r>
      <w:r>
        <w:rPr>
          <w:rFonts w:ascii="Gisha" w:eastAsiaTheme="majorEastAsia" w:hAnsi="Gisha" w:cs="Gisha"/>
          <w:sz w:val="24"/>
          <w:szCs w:val="24"/>
        </w:rPr>
        <w:t xml:space="preserve">  It is a verbal description, from management’s perspective, of the company’s current financial performance, opportunities and risks, successes and failures, and financial position.  This is a balanced account of the company’s performance that expands on the </w:t>
      </w:r>
      <w:r w:rsidR="00BF50B1">
        <w:rPr>
          <w:rFonts w:ascii="Gisha" w:eastAsiaTheme="majorEastAsia" w:hAnsi="Gisha" w:cs="Gisha"/>
          <w:sz w:val="24"/>
          <w:szCs w:val="24"/>
        </w:rPr>
        <w:t>mostly</w:t>
      </w:r>
      <w:r>
        <w:rPr>
          <w:rFonts w:ascii="Gisha" w:eastAsiaTheme="majorEastAsia" w:hAnsi="Gisha" w:cs="Gisha"/>
          <w:sz w:val="24"/>
          <w:szCs w:val="24"/>
        </w:rPr>
        <w:t xml:space="preserve"> numerical information in its financial statements and notes.</w:t>
      </w:r>
      <w:r>
        <w:rPr>
          <w:rFonts w:ascii="Gisha" w:eastAsia="+mn-ea" w:hAnsi="Gisha" w:cs="Gisha"/>
          <w:color w:val="000000"/>
          <w:sz w:val="24"/>
          <w:szCs w:val="24"/>
          <w:lang w:val="en-US"/>
        </w:rPr>
        <w:t xml:space="preserve">  </w:t>
      </w:r>
      <w:r>
        <w:rPr>
          <w:rFonts w:ascii="Gisha" w:eastAsiaTheme="majorEastAsia" w:hAnsi="Gisha" w:cs="Gisha"/>
          <w:sz w:val="24"/>
          <w:szCs w:val="24"/>
        </w:rPr>
        <w:t xml:space="preserve">MD&amp;A may also include a financial outlook containing forward-looking information about a </w:t>
      </w:r>
      <w:r w:rsidR="00D71B0F">
        <w:rPr>
          <w:rFonts w:ascii="Gisha" w:eastAsiaTheme="majorEastAsia" w:hAnsi="Gisha" w:cs="Gisha"/>
          <w:sz w:val="24"/>
          <w:szCs w:val="24"/>
        </w:rPr>
        <w:t>business’s</w:t>
      </w:r>
      <w:r>
        <w:rPr>
          <w:rFonts w:ascii="Gisha" w:eastAsiaTheme="majorEastAsia" w:hAnsi="Gisha" w:cs="Gisha"/>
          <w:sz w:val="24"/>
          <w:szCs w:val="24"/>
        </w:rPr>
        <w:t xml:space="preserve"> financial prospects.  The firm must identify this outlook as a projection, describe the assumptions that the projection is based on, and caution users of any risks that may cause the actual results to vary from estimates.  The outlook needs to have a reasonable basis and be updated regularly.</w:t>
      </w:r>
      <w:r w:rsidRPr="00A3528E">
        <w:rPr>
          <w:rFonts w:ascii="Gisha" w:eastAsiaTheme="majorEastAsia" w:hAnsi="Gisha" w:cs="Gisha"/>
          <w:sz w:val="24"/>
          <w:szCs w:val="24"/>
        </w:rPr>
        <w:t xml:space="preserve"> </w:t>
      </w:r>
      <w:r>
        <w:rPr>
          <w:rFonts w:ascii="Gisha" w:eastAsiaTheme="majorEastAsia" w:hAnsi="Gisha" w:cs="Gisha"/>
          <w:sz w:val="24"/>
          <w:szCs w:val="24"/>
        </w:rPr>
        <w:t xml:space="preserve"> The annual </w:t>
      </w:r>
      <w:r w:rsidRPr="00062F31">
        <w:rPr>
          <w:rFonts w:ascii="Gisha" w:eastAsiaTheme="majorEastAsia" w:hAnsi="Gisha" w:cs="Gisha"/>
          <w:sz w:val="24"/>
          <w:szCs w:val="24"/>
        </w:rPr>
        <w:t xml:space="preserve">MD&amp;A </w:t>
      </w:r>
      <w:r>
        <w:rPr>
          <w:rFonts w:ascii="Gisha" w:eastAsiaTheme="majorEastAsia" w:hAnsi="Gisha" w:cs="Gisha"/>
          <w:sz w:val="24"/>
          <w:szCs w:val="24"/>
        </w:rPr>
        <w:t xml:space="preserve">must be </w:t>
      </w:r>
      <w:r w:rsidRPr="00062F31">
        <w:rPr>
          <w:rFonts w:ascii="Gisha" w:eastAsiaTheme="majorEastAsia" w:hAnsi="Gisha" w:cs="Gisha"/>
          <w:sz w:val="24"/>
          <w:szCs w:val="24"/>
        </w:rPr>
        <w:t xml:space="preserve">approved by the board of directors, and the MD&amp;A </w:t>
      </w:r>
      <w:r>
        <w:rPr>
          <w:rFonts w:ascii="Gisha" w:eastAsiaTheme="majorEastAsia" w:hAnsi="Gisha" w:cs="Gisha"/>
          <w:sz w:val="24"/>
          <w:szCs w:val="24"/>
        </w:rPr>
        <w:t>for each of the</w:t>
      </w:r>
      <w:r w:rsidRPr="00062F31">
        <w:rPr>
          <w:rFonts w:ascii="Gisha" w:eastAsiaTheme="majorEastAsia" w:hAnsi="Gisha" w:cs="Gisha"/>
          <w:sz w:val="24"/>
          <w:szCs w:val="24"/>
        </w:rPr>
        <w:t xml:space="preserve"> interim </w:t>
      </w:r>
      <w:r>
        <w:rPr>
          <w:rFonts w:ascii="Gisha" w:eastAsiaTheme="majorEastAsia" w:hAnsi="Gisha" w:cs="Gisha"/>
          <w:sz w:val="24"/>
          <w:szCs w:val="24"/>
        </w:rPr>
        <w:t xml:space="preserve">reports </w:t>
      </w:r>
      <w:r w:rsidRPr="00062F31">
        <w:rPr>
          <w:rFonts w:ascii="Gisha" w:eastAsiaTheme="majorEastAsia" w:hAnsi="Gisha" w:cs="Gisha"/>
          <w:sz w:val="24"/>
          <w:szCs w:val="24"/>
        </w:rPr>
        <w:t>can be approved by</w:t>
      </w:r>
      <w:r>
        <w:rPr>
          <w:rFonts w:ascii="Gisha" w:eastAsiaTheme="majorEastAsia" w:hAnsi="Gisha" w:cs="Gisha"/>
          <w:sz w:val="24"/>
          <w:szCs w:val="24"/>
        </w:rPr>
        <w:t xml:space="preserve"> </w:t>
      </w:r>
      <w:r w:rsidRPr="00062F31">
        <w:rPr>
          <w:rFonts w:ascii="Gisha" w:eastAsiaTheme="majorEastAsia" w:hAnsi="Gisha" w:cs="Gisha"/>
          <w:sz w:val="24"/>
          <w:szCs w:val="24"/>
        </w:rPr>
        <w:t xml:space="preserve">the board of directors or </w:t>
      </w:r>
      <w:r w:rsidR="00304F2C">
        <w:rPr>
          <w:rFonts w:ascii="Gisha" w:eastAsiaTheme="majorEastAsia" w:hAnsi="Gisha" w:cs="Gisha"/>
          <w:sz w:val="24"/>
          <w:szCs w:val="24"/>
        </w:rPr>
        <w:t xml:space="preserve">the </w:t>
      </w:r>
      <w:r w:rsidRPr="00062F31">
        <w:rPr>
          <w:rFonts w:ascii="Gisha" w:eastAsiaTheme="majorEastAsia" w:hAnsi="Gisha" w:cs="Gisha"/>
          <w:sz w:val="24"/>
          <w:szCs w:val="24"/>
        </w:rPr>
        <w:t>audit committee.</w:t>
      </w:r>
    </w:p>
    <w:p w14:paraId="2F174237" w14:textId="77777777" w:rsidR="00E446DE" w:rsidRDefault="00E446DE" w:rsidP="00E446DE">
      <w:pPr>
        <w:widowControl w:val="0"/>
        <w:kinsoku w:val="0"/>
        <w:overflowPunct w:val="0"/>
        <w:spacing w:after="0" w:line="240" w:lineRule="auto"/>
        <w:contextualSpacing/>
        <w:textAlignment w:val="baseline"/>
        <w:rPr>
          <w:rFonts w:ascii="Gisha" w:eastAsia="+mn-ea" w:hAnsi="Gisha" w:cs="Gisha"/>
          <w:color w:val="000000"/>
          <w:sz w:val="24"/>
          <w:szCs w:val="24"/>
          <w:lang w:val="en-US"/>
        </w:rPr>
      </w:pPr>
    </w:p>
    <w:p w14:paraId="2A540875" w14:textId="77777777" w:rsidR="00E446DE" w:rsidRDefault="00E446DE" w:rsidP="00E446DE">
      <w:pPr>
        <w:widowControl w:val="0"/>
        <w:kinsoku w:val="0"/>
        <w:overflowPunct w:val="0"/>
        <w:spacing w:after="0" w:line="240" w:lineRule="auto"/>
        <w:contextualSpacing/>
        <w:textAlignment w:val="baseline"/>
        <w:rPr>
          <w:rFonts w:ascii="Gisha" w:eastAsiaTheme="majorEastAsia" w:hAnsi="Gisha" w:cs="Gisha"/>
          <w:sz w:val="24"/>
          <w:szCs w:val="24"/>
          <w:lang w:val="en-US"/>
        </w:rPr>
      </w:pPr>
      <w:r w:rsidRPr="00062F31">
        <w:rPr>
          <w:rFonts w:ascii="Gisha" w:eastAsiaTheme="majorEastAsia" w:hAnsi="Gisha" w:cs="Gisha"/>
          <w:sz w:val="24"/>
          <w:szCs w:val="24"/>
        </w:rPr>
        <w:t xml:space="preserve">MD&amp;A may </w:t>
      </w:r>
      <w:r>
        <w:rPr>
          <w:rFonts w:ascii="Gisha" w:eastAsiaTheme="majorEastAsia" w:hAnsi="Gisha" w:cs="Gisha"/>
          <w:sz w:val="24"/>
          <w:szCs w:val="24"/>
        </w:rPr>
        <w:t xml:space="preserve">also include adjusted accounting figures from the </w:t>
      </w:r>
      <w:r>
        <w:rPr>
          <w:rFonts w:ascii="Gisha" w:eastAsiaTheme="majorEastAsia" w:hAnsi="Gisha" w:cs="Gisha"/>
          <w:sz w:val="24"/>
          <w:szCs w:val="24"/>
          <w:lang w:val="en-US"/>
        </w:rPr>
        <w:t xml:space="preserve">company’s </w:t>
      </w:r>
      <w:r w:rsidRPr="00062F31">
        <w:rPr>
          <w:rFonts w:ascii="Gisha" w:eastAsiaTheme="majorEastAsia" w:hAnsi="Gisha" w:cs="Gisha"/>
          <w:sz w:val="24"/>
          <w:szCs w:val="24"/>
          <w:lang w:val="en-US"/>
        </w:rPr>
        <w:t>audited financial stateme</w:t>
      </w:r>
      <w:r>
        <w:rPr>
          <w:rFonts w:ascii="Gisha" w:eastAsiaTheme="majorEastAsia" w:hAnsi="Gisha" w:cs="Gisha"/>
          <w:sz w:val="24"/>
          <w:szCs w:val="24"/>
          <w:lang w:val="en-US"/>
        </w:rPr>
        <w:t>nts.  Firms feel these “non-</w:t>
      </w:r>
      <w:r w:rsidR="000A254F">
        <w:rPr>
          <w:rFonts w:ascii="Gisha" w:eastAsiaTheme="majorEastAsia" w:hAnsi="Gisha" w:cs="Gisha"/>
          <w:sz w:val="24"/>
          <w:szCs w:val="24"/>
          <w:lang w:val="en-US"/>
        </w:rPr>
        <w:t>IFRS</w:t>
      </w:r>
      <w:r>
        <w:rPr>
          <w:rFonts w:ascii="Gisha" w:eastAsiaTheme="majorEastAsia" w:hAnsi="Gisha" w:cs="Gisha"/>
          <w:sz w:val="24"/>
          <w:szCs w:val="24"/>
          <w:lang w:val="en-US"/>
        </w:rPr>
        <w:t xml:space="preserve">” disclosures better measure their financial </w:t>
      </w:r>
      <w:r w:rsidRPr="00062F31">
        <w:rPr>
          <w:rFonts w:ascii="Gisha" w:eastAsiaTheme="majorEastAsia" w:hAnsi="Gisha" w:cs="Gisha"/>
          <w:sz w:val="24"/>
          <w:szCs w:val="24"/>
          <w:lang w:val="en-US"/>
        </w:rPr>
        <w:t xml:space="preserve">performance, but unethical companies </w:t>
      </w:r>
      <w:r>
        <w:rPr>
          <w:rFonts w:ascii="Gisha" w:eastAsiaTheme="majorEastAsia" w:hAnsi="Gisha" w:cs="Gisha"/>
          <w:sz w:val="24"/>
          <w:szCs w:val="24"/>
          <w:lang w:val="en-US"/>
        </w:rPr>
        <w:t xml:space="preserve">do use them </w:t>
      </w:r>
      <w:r w:rsidRPr="00062F31">
        <w:rPr>
          <w:rFonts w:ascii="Gisha" w:eastAsiaTheme="majorEastAsia" w:hAnsi="Gisha" w:cs="Gisha"/>
          <w:sz w:val="24"/>
          <w:szCs w:val="24"/>
          <w:lang w:val="en-US"/>
        </w:rPr>
        <w:t xml:space="preserve">to manipulate </w:t>
      </w:r>
      <w:r>
        <w:rPr>
          <w:rFonts w:ascii="Gisha" w:eastAsiaTheme="majorEastAsia" w:hAnsi="Gisha" w:cs="Gisha"/>
          <w:sz w:val="24"/>
          <w:szCs w:val="24"/>
          <w:lang w:val="en-US"/>
        </w:rPr>
        <w:t>earnings</w:t>
      </w:r>
      <w:r w:rsidRPr="00062F31">
        <w:rPr>
          <w:rFonts w:ascii="Gisha" w:eastAsiaTheme="majorEastAsia" w:hAnsi="Gisha" w:cs="Gisha"/>
          <w:sz w:val="24"/>
          <w:szCs w:val="24"/>
          <w:lang w:val="en-US"/>
        </w:rPr>
        <w:t>.</w:t>
      </w:r>
      <w:r>
        <w:rPr>
          <w:rFonts w:ascii="Gisha" w:eastAsiaTheme="majorEastAsia" w:hAnsi="Gisha" w:cs="Gisha"/>
          <w:sz w:val="24"/>
          <w:szCs w:val="24"/>
          <w:lang w:val="en-US"/>
        </w:rPr>
        <w:t xml:space="preserve">  For example, companies may exclude unusual or non-recurring transactions such as restructuring charges or one-time gains and losses from asset sales from net income as they will not likely recur soon.</w:t>
      </w:r>
    </w:p>
    <w:p w14:paraId="74D52720" w14:textId="77777777" w:rsidR="00E446DE" w:rsidRPr="00E41F1F" w:rsidRDefault="00E446DE" w:rsidP="00E446DE">
      <w:pPr>
        <w:widowControl w:val="0"/>
        <w:kinsoku w:val="0"/>
        <w:overflowPunct w:val="0"/>
        <w:spacing w:after="0" w:line="240" w:lineRule="auto"/>
        <w:contextualSpacing/>
        <w:textAlignment w:val="baseline"/>
        <w:rPr>
          <w:rFonts w:ascii="Gisha" w:eastAsiaTheme="majorEastAsia" w:hAnsi="Gisha" w:cs="Gisha"/>
          <w:sz w:val="24"/>
          <w:szCs w:val="24"/>
          <w:lang w:val="en-US"/>
        </w:rPr>
      </w:pPr>
    </w:p>
    <w:p w14:paraId="304AE06D" w14:textId="0C27605F" w:rsidR="00E446DE" w:rsidRDefault="00E446DE" w:rsidP="00E446DE">
      <w:pPr>
        <w:widowControl w:val="0"/>
        <w:spacing w:after="0" w:line="240" w:lineRule="auto"/>
        <w:contextualSpacing/>
        <w:textAlignment w:val="baseline"/>
        <w:rPr>
          <w:rFonts w:ascii="Gisha" w:eastAsia="+mn-ea" w:hAnsi="Gisha" w:cs="Gisha"/>
          <w:color w:val="000000"/>
          <w:sz w:val="24"/>
          <w:szCs w:val="24"/>
          <w:lang w:val="en-US" w:eastAsia="en-CA"/>
        </w:rPr>
      </w:pPr>
      <w:r>
        <w:rPr>
          <w:rFonts w:ascii="Gisha" w:eastAsia="+mn-ea" w:hAnsi="Gisha" w:cs="Gisha"/>
          <w:color w:val="000000"/>
          <w:sz w:val="24"/>
          <w:szCs w:val="24"/>
          <w:lang w:val="en-US" w:eastAsia="en-CA"/>
        </w:rPr>
        <w:t>Historically, companies issued an annual report which included the audited financial statements</w:t>
      </w:r>
      <w:r w:rsidR="00DA3B73">
        <w:rPr>
          <w:rFonts w:ascii="Gisha" w:eastAsia="+mn-ea" w:hAnsi="Gisha" w:cs="Gisha"/>
          <w:color w:val="000000"/>
          <w:sz w:val="24"/>
          <w:szCs w:val="24"/>
          <w:lang w:val="en-US" w:eastAsia="en-CA"/>
        </w:rPr>
        <w:t xml:space="preserve"> on a two-year comparative basis</w:t>
      </w:r>
      <w:r>
        <w:rPr>
          <w:rFonts w:ascii="Gisha" w:eastAsia="+mn-ea" w:hAnsi="Gisha" w:cs="Gisha"/>
          <w:color w:val="000000"/>
          <w:sz w:val="24"/>
          <w:szCs w:val="24"/>
          <w:lang w:val="en-US" w:eastAsia="en-CA"/>
        </w:rPr>
        <w:t>, notes</w:t>
      </w:r>
      <w:r w:rsidR="00DA3B73">
        <w:rPr>
          <w:rFonts w:ascii="Gisha" w:eastAsia="+mn-ea" w:hAnsi="Gisha" w:cs="Gisha"/>
          <w:color w:val="000000"/>
          <w:sz w:val="24"/>
          <w:szCs w:val="24"/>
          <w:lang w:val="en-US" w:eastAsia="en-CA"/>
        </w:rPr>
        <w:t xml:space="preserve"> to the financial statements</w:t>
      </w:r>
      <w:r>
        <w:rPr>
          <w:rFonts w:ascii="Gisha" w:eastAsia="+mn-ea" w:hAnsi="Gisha" w:cs="Gisha"/>
          <w:color w:val="000000"/>
          <w:sz w:val="24"/>
          <w:szCs w:val="24"/>
          <w:lang w:val="en-US" w:eastAsia="en-CA"/>
        </w:rPr>
        <w:t>, and MD&amp;A</w:t>
      </w:r>
      <w:r w:rsidR="00304F2C">
        <w:rPr>
          <w:rFonts w:ascii="Gisha" w:eastAsia="+mn-ea" w:hAnsi="Gisha" w:cs="Gisha"/>
          <w:color w:val="000000"/>
          <w:sz w:val="24"/>
          <w:szCs w:val="24"/>
          <w:lang w:val="en-US" w:eastAsia="en-CA"/>
        </w:rPr>
        <w:t>,</w:t>
      </w:r>
      <w:r>
        <w:rPr>
          <w:rFonts w:ascii="Gisha" w:eastAsia="+mn-ea" w:hAnsi="Gisha" w:cs="Gisha"/>
          <w:color w:val="000000"/>
          <w:sz w:val="24"/>
          <w:szCs w:val="24"/>
          <w:lang w:val="en-US" w:eastAsia="en-CA"/>
        </w:rPr>
        <w:t xml:space="preserve"> along with a chairperson’s or CEO’s message, the </w:t>
      </w:r>
      <w:r w:rsidR="004A23D5">
        <w:rPr>
          <w:rFonts w:ascii="Gisha" w:eastAsia="+mn-ea" w:hAnsi="Gisha" w:cs="Gisha"/>
          <w:color w:val="000000"/>
          <w:sz w:val="24"/>
          <w:szCs w:val="24"/>
          <w:lang w:val="en-US" w:eastAsia="en-CA"/>
        </w:rPr>
        <w:t xml:space="preserve">independent </w:t>
      </w:r>
      <w:r>
        <w:rPr>
          <w:rFonts w:ascii="Gisha" w:eastAsia="+mn-ea" w:hAnsi="Gisha" w:cs="Gisha"/>
          <w:color w:val="000000"/>
          <w:sz w:val="24"/>
          <w:szCs w:val="24"/>
          <w:lang w:val="en-US" w:eastAsia="en-CA"/>
        </w:rPr>
        <w:t xml:space="preserve">auditor’s report, and </w:t>
      </w:r>
      <w:r w:rsidR="0029084A">
        <w:rPr>
          <w:rFonts w:ascii="Gisha" w:eastAsia="+mn-ea" w:hAnsi="Gisha" w:cs="Gisha"/>
          <w:color w:val="000000"/>
          <w:sz w:val="24"/>
          <w:szCs w:val="24"/>
          <w:lang w:val="en-US" w:eastAsia="en-CA"/>
        </w:rPr>
        <w:t>a statement on management’s responsibility for the financial statements</w:t>
      </w:r>
      <w:r>
        <w:rPr>
          <w:rFonts w:ascii="Gisha" w:eastAsia="+mn-ea" w:hAnsi="Gisha" w:cs="Gisha"/>
          <w:color w:val="000000"/>
          <w:sz w:val="24"/>
          <w:szCs w:val="24"/>
          <w:lang w:val="en-US" w:eastAsia="en-CA"/>
        </w:rPr>
        <w:t xml:space="preserve">. </w:t>
      </w:r>
      <w:r w:rsidR="004A23D5">
        <w:rPr>
          <w:rFonts w:ascii="Gisha" w:eastAsia="+mn-ea" w:hAnsi="Gisha" w:cs="Gisha"/>
          <w:color w:val="000000"/>
          <w:sz w:val="24"/>
          <w:szCs w:val="24"/>
          <w:lang w:val="en-US" w:eastAsia="en-CA"/>
        </w:rPr>
        <w:t xml:space="preserve"> Many</w:t>
      </w:r>
      <w:r>
        <w:rPr>
          <w:rFonts w:ascii="Gisha" w:eastAsia="+mn-ea" w:hAnsi="Gisha" w:cs="Gisha"/>
          <w:color w:val="000000"/>
          <w:sz w:val="24"/>
          <w:szCs w:val="24"/>
          <w:lang w:val="en-US" w:eastAsia="en-CA"/>
        </w:rPr>
        <w:t xml:space="preserve"> companies continue this practice, but </w:t>
      </w:r>
      <w:r w:rsidR="004A23D5">
        <w:rPr>
          <w:rFonts w:ascii="Gisha" w:eastAsia="+mn-ea" w:hAnsi="Gisha" w:cs="Gisha"/>
          <w:color w:val="000000"/>
          <w:sz w:val="24"/>
          <w:szCs w:val="24"/>
          <w:lang w:val="en-US" w:eastAsia="en-CA"/>
        </w:rPr>
        <w:t xml:space="preserve">some </w:t>
      </w:r>
      <w:r>
        <w:rPr>
          <w:rFonts w:ascii="Gisha" w:eastAsia="+mn-ea" w:hAnsi="Gisha" w:cs="Gisha"/>
          <w:color w:val="000000"/>
          <w:sz w:val="24"/>
          <w:szCs w:val="24"/>
          <w:lang w:val="en-US" w:eastAsia="en-CA"/>
        </w:rPr>
        <w:t xml:space="preserve">now issue </w:t>
      </w:r>
      <w:r w:rsidR="004A23D5">
        <w:rPr>
          <w:rFonts w:ascii="Gisha" w:eastAsia="+mn-ea" w:hAnsi="Gisha" w:cs="Gisha"/>
          <w:color w:val="000000"/>
          <w:sz w:val="24"/>
          <w:szCs w:val="24"/>
          <w:lang w:val="en-US" w:eastAsia="en-CA"/>
        </w:rPr>
        <w:t>the MD&amp;A</w:t>
      </w:r>
      <w:r>
        <w:rPr>
          <w:rFonts w:ascii="Gisha" w:eastAsia="+mn-ea" w:hAnsi="Gisha" w:cs="Gisha"/>
          <w:color w:val="000000"/>
          <w:sz w:val="24"/>
          <w:szCs w:val="24"/>
          <w:lang w:val="en-US" w:eastAsia="en-CA"/>
        </w:rPr>
        <w:t xml:space="preserve"> separately. </w:t>
      </w:r>
    </w:p>
    <w:p w14:paraId="43907B5B" w14:textId="77777777" w:rsidR="00454126" w:rsidRDefault="00454126" w:rsidP="00E446DE">
      <w:pPr>
        <w:widowControl w:val="0"/>
        <w:spacing w:after="0" w:line="240" w:lineRule="auto"/>
        <w:contextualSpacing/>
        <w:textAlignment w:val="baseline"/>
        <w:rPr>
          <w:rFonts w:ascii="Gisha" w:eastAsia="+mn-ea" w:hAnsi="Gisha" w:cs="Gisha"/>
          <w:color w:val="000000"/>
          <w:sz w:val="24"/>
          <w:szCs w:val="24"/>
          <w:lang w:val="en-US" w:eastAsia="en-CA"/>
        </w:rPr>
      </w:pPr>
    </w:p>
    <w:p w14:paraId="66E0F02F" w14:textId="77777777" w:rsidR="002A3C16" w:rsidRDefault="002A3C16">
      <w:pPr>
        <w:rPr>
          <w:rFonts w:ascii="Gisha" w:eastAsia="+mn-ea" w:hAnsi="Gisha" w:cs="Gisha"/>
          <w:b/>
          <w:color w:val="000000"/>
          <w:sz w:val="24"/>
          <w:szCs w:val="24"/>
          <w:lang w:val="en-US" w:eastAsia="en-CA"/>
        </w:rPr>
      </w:pPr>
      <w:r>
        <w:rPr>
          <w:rFonts w:ascii="Gisha" w:eastAsia="+mn-ea" w:hAnsi="Gisha" w:cs="Gisha"/>
          <w:b/>
          <w:color w:val="000000"/>
          <w:sz w:val="24"/>
          <w:szCs w:val="24"/>
          <w:lang w:val="en-US" w:eastAsia="en-CA"/>
        </w:rPr>
        <w:br w:type="page"/>
      </w:r>
    </w:p>
    <w:p w14:paraId="18D93005" w14:textId="2D02FE42" w:rsidR="00454126" w:rsidRPr="00454126" w:rsidRDefault="00454126" w:rsidP="00454126">
      <w:pPr>
        <w:widowControl w:val="0"/>
        <w:spacing w:after="0" w:line="240" w:lineRule="auto"/>
        <w:contextualSpacing/>
        <w:jc w:val="center"/>
        <w:textAlignment w:val="baseline"/>
        <w:rPr>
          <w:rFonts w:ascii="Gisha" w:eastAsia="+mn-ea" w:hAnsi="Gisha" w:cs="Gisha"/>
          <w:b/>
          <w:color w:val="000000"/>
          <w:sz w:val="24"/>
          <w:szCs w:val="24"/>
          <w:lang w:val="en-US" w:eastAsia="en-CA"/>
        </w:rPr>
      </w:pPr>
      <w:r w:rsidRPr="00454126">
        <w:rPr>
          <w:rFonts w:ascii="Gisha" w:eastAsia="+mn-ea" w:hAnsi="Gisha" w:cs="Gisha"/>
          <w:b/>
          <w:color w:val="000000"/>
          <w:sz w:val="24"/>
          <w:szCs w:val="24"/>
          <w:lang w:val="en-US" w:eastAsia="en-CA"/>
        </w:rPr>
        <w:lastRenderedPageBreak/>
        <w:t>Exhibit 1:  Format of a</w:t>
      </w:r>
      <w:r w:rsidR="00DA3B73">
        <w:rPr>
          <w:rFonts w:ascii="Gisha" w:eastAsia="+mn-ea" w:hAnsi="Gisha" w:cs="Gisha"/>
          <w:b/>
          <w:color w:val="000000"/>
          <w:sz w:val="24"/>
          <w:szCs w:val="24"/>
          <w:lang w:val="en-US" w:eastAsia="en-CA"/>
        </w:rPr>
        <w:t xml:space="preserve"> Typical</w:t>
      </w:r>
      <w:r w:rsidRPr="00454126">
        <w:rPr>
          <w:rFonts w:ascii="Gisha" w:eastAsia="+mn-ea" w:hAnsi="Gisha" w:cs="Gisha"/>
          <w:b/>
          <w:color w:val="000000"/>
          <w:sz w:val="24"/>
          <w:szCs w:val="24"/>
          <w:lang w:val="en-US" w:eastAsia="en-CA"/>
        </w:rPr>
        <w:t xml:space="preserve"> Annual Report</w:t>
      </w:r>
    </w:p>
    <w:p w14:paraId="5F14011D" w14:textId="77777777" w:rsidR="00454126" w:rsidRDefault="00454126" w:rsidP="00E446DE">
      <w:pPr>
        <w:widowControl w:val="0"/>
        <w:spacing w:after="0" w:line="240" w:lineRule="auto"/>
        <w:contextualSpacing/>
        <w:textAlignment w:val="baseline"/>
        <w:rPr>
          <w:rFonts w:ascii="Gisha" w:eastAsia="+mn-ea" w:hAnsi="Gisha" w:cs="Gisha"/>
          <w:color w:val="000000"/>
          <w:sz w:val="24"/>
          <w:szCs w:val="24"/>
          <w:lang w:val="en-US" w:eastAsia="en-CA"/>
        </w:rPr>
      </w:pPr>
    </w:p>
    <w:tbl>
      <w:tblPr>
        <w:tblStyle w:val="TableGrid"/>
        <w:tblW w:w="0" w:type="auto"/>
        <w:tblInd w:w="2178" w:type="dxa"/>
        <w:tblLook w:val="04A0" w:firstRow="1" w:lastRow="0" w:firstColumn="1" w:lastColumn="0" w:noHBand="0" w:noVBand="1"/>
      </w:tblPr>
      <w:tblGrid>
        <w:gridCol w:w="5395"/>
      </w:tblGrid>
      <w:tr w:rsidR="00454126" w14:paraId="28AE023F" w14:textId="77777777" w:rsidTr="00A824F0">
        <w:tc>
          <w:tcPr>
            <w:tcW w:w="5395" w:type="dxa"/>
            <w:tcBorders>
              <w:top w:val="nil"/>
              <w:left w:val="nil"/>
              <w:bottom w:val="nil"/>
              <w:right w:val="nil"/>
            </w:tcBorders>
          </w:tcPr>
          <w:p w14:paraId="1D7B9273" w14:textId="77777777" w:rsidR="00454126" w:rsidRPr="00DA3B73" w:rsidRDefault="00454126" w:rsidP="00E446DE">
            <w:pPr>
              <w:widowControl w:val="0"/>
              <w:contextualSpacing/>
              <w:textAlignment w:val="baseline"/>
              <w:rPr>
                <w:rFonts w:ascii="Gisha" w:eastAsia="+mn-ea" w:hAnsi="Gisha" w:cs="Gisha"/>
                <w:color w:val="000000"/>
                <w:sz w:val="20"/>
                <w:szCs w:val="20"/>
                <w:lang w:val="en-US" w:eastAsia="en-CA"/>
              </w:rPr>
            </w:pPr>
            <w:r w:rsidRPr="00DA3B73">
              <w:rPr>
                <w:rFonts w:ascii="Gisha" w:eastAsia="+mn-ea" w:hAnsi="Gisha" w:cs="Gisha"/>
                <w:color w:val="000000"/>
                <w:sz w:val="20"/>
                <w:szCs w:val="20"/>
                <w:lang w:val="en-US" w:eastAsia="en-CA"/>
              </w:rPr>
              <w:t>Chairperson’s/</w:t>
            </w:r>
            <w:r w:rsidR="00DA3B73">
              <w:rPr>
                <w:rFonts w:ascii="Gisha" w:eastAsia="+mn-ea" w:hAnsi="Gisha" w:cs="Gisha"/>
                <w:color w:val="000000"/>
                <w:sz w:val="20"/>
                <w:szCs w:val="20"/>
                <w:lang w:val="en-US" w:eastAsia="en-CA"/>
              </w:rPr>
              <w:t>p</w:t>
            </w:r>
            <w:r w:rsidRPr="00DA3B73">
              <w:rPr>
                <w:rFonts w:ascii="Gisha" w:eastAsia="+mn-ea" w:hAnsi="Gisha" w:cs="Gisha"/>
                <w:color w:val="000000"/>
                <w:sz w:val="20"/>
                <w:szCs w:val="20"/>
                <w:lang w:val="en-US" w:eastAsia="en-CA"/>
              </w:rPr>
              <w:t xml:space="preserve">resident’s </w:t>
            </w:r>
            <w:r w:rsidR="00DA3B73">
              <w:rPr>
                <w:rFonts w:ascii="Gisha" w:eastAsia="+mn-ea" w:hAnsi="Gisha" w:cs="Gisha"/>
                <w:color w:val="000000"/>
                <w:sz w:val="20"/>
                <w:szCs w:val="20"/>
                <w:lang w:val="en-US" w:eastAsia="en-CA"/>
              </w:rPr>
              <w:t>r</w:t>
            </w:r>
            <w:r w:rsidRPr="00DA3B73">
              <w:rPr>
                <w:rFonts w:ascii="Gisha" w:eastAsia="+mn-ea" w:hAnsi="Gisha" w:cs="Gisha"/>
                <w:color w:val="000000"/>
                <w:sz w:val="20"/>
                <w:szCs w:val="20"/>
                <w:lang w:val="en-US" w:eastAsia="en-CA"/>
              </w:rPr>
              <w:t>eport</w:t>
            </w:r>
          </w:p>
        </w:tc>
      </w:tr>
      <w:tr w:rsidR="00454126" w14:paraId="24F2E0CA" w14:textId="77777777" w:rsidTr="00A824F0">
        <w:tc>
          <w:tcPr>
            <w:tcW w:w="5395" w:type="dxa"/>
            <w:tcBorders>
              <w:top w:val="nil"/>
              <w:left w:val="nil"/>
              <w:bottom w:val="nil"/>
              <w:right w:val="nil"/>
            </w:tcBorders>
          </w:tcPr>
          <w:p w14:paraId="3698F4C4" w14:textId="77777777" w:rsidR="00454126" w:rsidRPr="00DA3B73" w:rsidRDefault="00454126" w:rsidP="00E446DE">
            <w:pPr>
              <w:widowControl w:val="0"/>
              <w:contextualSpacing/>
              <w:textAlignment w:val="baseline"/>
              <w:rPr>
                <w:rFonts w:ascii="Gisha" w:eastAsia="+mn-ea" w:hAnsi="Gisha" w:cs="Gisha"/>
                <w:color w:val="000000"/>
                <w:sz w:val="20"/>
                <w:szCs w:val="20"/>
                <w:lang w:val="en-US" w:eastAsia="en-CA"/>
              </w:rPr>
            </w:pPr>
            <w:r w:rsidRPr="00DA3B73">
              <w:rPr>
                <w:rFonts w:ascii="Gisha" w:eastAsia="+mn-ea" w:hAnsi="Gisha" w:cs="Gisha"/>
                <w:color w:val="000000"/>
                <w:sz w:val="20"/>
                <w:szCs w:val="20"/>
                <w:lang w:val="en-US" w:eastAsia="en-CA"/>
              </w:rPr>
              <w:t xml:space="preserve">Management, </w:t>
            </w:r>
            <w:r w:rsidR="00DA3B73">
              <w:rPr>
                <w:rFonts w:ascii="Gisha" w:eastAsia="+mn-ea" w:hAnsi="Gisha" w:cs="Gisha"/>
                <w:color w:val="000000"/>
                <w:sz w:val="20"/>
                <w:szCs w:val="20"/>
                <w:lang w:val="en-US" w:eastAsia="en-CA"/>
              </w:rPr>
              <w:t>d</w:t>
            </w:r>
            <w:r w:rsidRPr="00DA3B73">
              <w:rPr>
                <w:rFonts w:ascii="Gisha" w:eastAsia="+mn-ea" w:hAnsi="Gisha" w:cs="Gisha"/>
                <w:color w:val="000000"/>
                <w:sz w:val="20"/>
                <w:szCs w:val="20"/>
                <w:lang w:val="en-US" w:eastAsia="en-CA"/>
              </w:rPr>
              <w:t xml:space="preserve">iscussion, and </w:t>
            </w:r>
            <w:r w:rsidR="00DA3B73">
              <w:rPr>
                <w:rFonts w:ascii="Gisha" w:eastAsia="+mn-ea" w:hAnsi="Gisha" w:cs="Gisha"/>
                <w:color w:val="000000"/>
                <w:sz w:val="20"/>
                <w:szCs w:val="20"/>
                <w:lang w:val="en-US" w:eastAsia="en-CA"/>
              </w:rPr>
              <w:t>a</w:t>
            </w:r>
            <w:r w:rsidRPr="00DA3B73">
              <w:rPr>
                <w:rFonts w:ascii="Gisha" w:eastAsia="+mn-ea" w:hAnsi="Gisha" w:cs="Gisha"/>
                <w:color w:val="000000"/>
                <w:sz w:val="20"/>
                <w:szCs w:val="20"/>
                <w:lang w:val="en-US" w:eastAsia="en-CA"/>
              </w:rPr>
              <w:t>nalysis</w:t>
            </w:r>
          </w:p>
        </w:tc>
      </w:tr>
      <w:tr w:rsidR="00454126" w14:paraId="51AAE80B" w14:textId="77777777" w:rsidTr="00A824F0">
        <w:tc>
          <w:tcPr>
            <w:tcW w:w="5395" w:type="dxa"/>
            <w:tcBorders>
              <w:top w:val="nil"/>
              <w:left w:val="nil"/>
              <w:bottom w:val="nil"/>
              <w:right w:val="nil"/>
            </w:tcBorders>
          </w:tcPr>
          <w:p w14:paraId="14A67A34" w14:textId="77777777" w:rsidR="00454126" w:rsidRPr="00DA3B73" w:rsidRDefault="00454126" w:rsidP="00E446DE">
            <w:pPr>
              <w:widowControl w:val="0"/>
              <w:contextualSpacing/>
              <w:textAlignment w:val="baseline"/>
              <w:rPr>
                <w:rFonts w:ascii="Gisha" w:eastAsia="+mn-ea" w:hAnsi="Gisha" w:cs="Gisha"/>
                <w:color w:val="000000"/>
                <w:sz w:val="20"/>
                <w:szCs w:val="20"/>
                <w:lang w:val="en-US" w:eastAsia="en-CA"/>
              </w:rPr>
            </w:pPr>
            <w:r w:rsidRPr="00DA3B73">
              <w:rPr>
                <w:rFonts w:ascii="Gisha" w:eastAsia="+mn-ea" w:hAnsi="Gisha" w:cs="Gisha"/>
                <w:color w:val="000000"/>
                <w:sz w:val="20"/>
                <w:szCs w:val="20"/>
                <w:lang w:val="en-US" w:eastAsia="en-CA"/>
              </w:rPr>
              <w:t xml:space="preserve">Financial </w:t>
            </w:r>
            <w:r w:rsidR="00DA3B73">
              <w:rPr>
                <w:rFonts w:ascii="Gisha" w:eastAsia="+mn-ea" w:hAnsi="Gisha" w:cs="Gisha"/>
                <w:color w:val="000000"/>
                <w:sz w:val="20"/>
                <w:szCs w:val="20"/>
                <w:lang w:val="en-US" w:eastAsia="en-CA"/>
              </w:rPr>
              <w:t>s</w:t>
            </w:r>
            <w:r w:rsidRPr="00DA3B73">
              <w:rPr>
                <w:rFonts w:ascii="Gisha" w:eastAsia="+mn-ea" w:hAnsi="Gisha" w:cs="Gisha"/>
                <w:color w:val="000000"/>
                <w:sz w:val="20"/>
                <w:szCs w:val="20"/>
                <w:lang w:val="en-US" w:eastAsia="en-CA"/>
              </w:rPr>
              <w:t>tatements</w:t>
            </w:r>
          </w:p>
        </w:tc>
      </w:tr>
      <w:tr w:rsidR="00454126" w14:paraId="7BD44220" w14:textId="77777777" w:rsidTr="00A824F0">
        <w:tc>
          <w:tcPr>
            <w:tcW w:w="5395" w:type="dxa"/>
            <w:tcBorders>
              <w:top w:val="nil"/>
              <w:left w:val="nil"/>
              <w:bottom w:val="nil"/>
              <w:right w:val="nil"/>
            </w:tcBorders>
          </w:tcPr>
          <w:p w14:paraId="2494CEF5" w14:textId="77777777" w:rsidR="00454126" w:rsidRPr="00DA3B73" w:rsidRDefault="00454126" w:rsidP="00E446DE">
            <w:pPr>
              <w:widowControl w:val="0"/>
              <w:contextualSpacing/>
              <w:textAlignment w:val="baseline"/>
              <w:rPr>
                <w:rFonts w:ascii="Gisha" w:eastAsia="+mn-ea" w:hAnsi="Gisha" w:cs="Gisha"/>
                <w:color w:val="000000"/>
                <w:sz w:val="20"/>
                <w:szCs w:val="20"/>
                <w:lang w:val="en-US" w:eastAsia="en-CA"/>
              </w:rPr>
            </w:pPr>
            <w:r w:rsidRPr="00DA3B73">
              <w:rPr>
                <w:rFonts w:ascii="Gisha" w:eastAsia="+mn-ea" w:hAnsi="Gisha" w:cs="Gisha"/>
                <w:color w:val="000000"/>
                <w:sz w:val="20"/>
                <w:szCs w:val="20"/>
                <w:lang w:val="en-US" w:eastAsia="en-CA"/>
              </w:rPr>
              <w:t xml:space="preserve">  </w:t>
            </w:r>
            <w:r w:rsidR="00DA3B73">
              <w:rPr>
                <w:rFonts w:ascii="Gisha" w:eastAsia="+mn-ea" w:hAnsi="Gisha" w:cs="Gisha"/>
                <w:color w:val="000000"/>
                <w:sz w:val="20"/>
                <w:szCs w:val="20"/>
                <w:lang w:val="en-US" w:eastAsia="en-CA"/>
              </w:rPr>
              <w:t xml:space="preserve"> </w:t>
            </w:r>
            <w:r w:rsidRPr="00DA3B73">
              <w:rPr>
                <w:rFonts w:ascii="Gisha" w:eastAsia="+mn-ea" w:hAnsi="Gisha" w:cs="Gisha"/>
                <w:color w:val="000000"/>
                <w:sz w:val="20"/>
                <w:szCs w:val="20"/>
                <w:lang w:val="en-US" w:eastAsia="en-CA"/>
              </w:rPr>
              <w:t>Statement of profit or loss</w:t>
            </w:r>
          </w:p>
        </w:tc>
      </w:tr>
      <w:tr w:rsidR="00454126" w14:paraId="3FE8160B" w14:textId="77777777" w:rsidTr="00A824F0">
        <w:tc>
          <w:tcPr>
            <w:tcW w:w="5395" w:type="dxa"/>
            <w:tcBorders>
              <w:top w:val="nil"/>
              <w:left w:val="nil"/>
              <w:bottom w:val="nil"/>
              <w:right w:val="nil"/>
            </w:tcBorders>
          </w:tcPr>
          <w:p w14:paraId="18F9BD83" w14:textId="77777777" w:rsidR="00454126" w:rsidRPr="00DA3B73" w:rsidRDefault="00454126" w:rsidP="00E446DE">
            <w:pPr>
              <w:widowControl w:val="0"/>
              <w:contextualSpacing/>
              <w:textAlignment w:val="baseline"/>
              <w:rPr>
                <w:rFonts w:ascii="Gisha" w:eastAsia="+mn-ea" w:hAnsi="Gisha" w:cs="Gisha"/>
                <w:color w:val="000000"/>
                <w:sz w:val="20"/>
                <w:szCs w:val="20"/>
                <w:lang w:val="en-US" w:eastAsia="en-CA"/>
              </w:rPr>
            </w:pPr>
            <w:r w:rsidRPr="00DA3B73">
              <w:rPr>
                <w:rFonts w:ascii="Gisha" w:eastAsia="+mn-ea" w:hAnsi="Gisha" w:cs="Gisha"/>
                <w:color w:val="000000"/>
                <w:sz w:val="20"/>
                <w:szCs w:val="20"/>
                <w:lang w:val="en-US" w:eastAsia="en-CA"/>
              </w:rPr>
              <w:t xml:space="preserve"> </w:t>
            </w:r>
            <w:r w:rsidR="00DA3B73">
              <w:rPr>
                <w:rFonts w:ascii="Gisha" w:eastAsia="+mn-ea" w:hAnsi="Gisha" w:cs="Gisha"/>
                <w:color w:val="000000"/>
                <w:sz w:val="20"/>
                <w:szCs w:val="20"/>
                <w:lang w:val="en-US" w:eastAsia="en-CA"/>
              </w:rPr>
              <w:t xml:space="preserve"> </w:t>
            </w:r>
            <w:r w:rsidRPr="00DA3B73">
              <w:rPr>
                <w:rFonts w:ascii="Gisha" w:eastAsia="+mn-ea" w:hAnsi="Gisha" w:cs="Gisha"/>
                <w:color w:val="000000"/>
                <w:sz w:val="20"/>
                <w:szCs w:val="20"/>
                <w:lang w:val="en-US" w:eastAsia="en-CA"/>
              </w:rPr>
              <w:t xml:space="preserve"> Statement of comprehensive income</w:t>
            </w:r>
          </w:p>
        </w:tc>
      </w:tr>
      <w:tr w:rsidR="00454126" w14:paraId="0540F23D" w14:textId="77777777" w:rsidTr="00A824F0">
        <w:tc>
          <w:tcPr>
            <w:tcW w:w="5395" w:type="dxa"/>
            <w:tcBorders>
              <w:top w:val="nil"/>
              <w:left w:val="nil"/>
              <w:bottom w:val="nil"/>
              <w:right w:val="nil"/>
            </w:tcBorders>
          </w:tcPr>
          <w:p w14:paraId="45A27A77" w14:textId="77777777" w:rsidR="00454126" w:rsidRPr="00DA3B73" w:rsidRDefault="00454126" w:rsidP="00E446DE">
            <w:pPr>
              <w:widowControl w:val="0"/>
              <w:contextualSpacing/>
              <w:textAlignment w:val="baseline"/>
              <w:rPr>
                <w:rFonts w:ascii="Gisha" w:eastAsia="+mn-ea" w:hAnsi="Gisha" w:cs="Gisha"/>
                <w:color w:val="000000"/>
                <w:sz w:val="20"/>
                <w:szCs w:val="20"/>
                <w:lang w:val="en-US" w:eastAsia="en-CA"/>
              </w:rPr>
            </w:pPr>
            <w:r w:rsidRPr="00DA3B73">
              <w:rPr>
                <w:rFonts w:ascii="Gisha" w:eastAsia="+mn-ea" w:hAnsi="Gisha" w:cs="Gisha"/>
                <w:color w:val="000000"/>
                <w:sz w:val="20"/>
                <w:szCs w:val="20"/>
                <w:lang w:val="en-US" w:eastAsia="en-CA"/>
              </w:rPr>
              <w:t xml:space="preserve">  </w:t>
            </w:r>
            <w:r w:rsidR="00DA3B73">
              <w:rPr>
                <w:rFonts w:ascii="Gisha" w:eastAsia="+mn-ea" w:hAnsi="Gisha" w:cs="Gisha"/>
                <w:color w:val="000000"/>
                <w:sz w:val="20"/>
                <w:szCs w:val="20"/>
                <w:lang w:val="en-US" w:eastAsia="en-CA"/>
              </w:rPr>
              <w:t xml:space="preserve"> </w:t>
            </w:r>
            <w:r w:rsidRPr="00DA3B73">
              <w:rPr>
                <w:rFonts w:ascii="Gisha" w:eastAsia="+mn-ea" w:hAnsi="Gisha" w:cs="Gisha"/>
                <w:color w:val="000000"/>
                <w:sz w:val="20"/>
                <w:szCs w:val="20"/>
                <w:lang w:val="en-US" w:eastAsia="en-CA"/>
              </w:rPr>
              <w:t>Statement of changes in retained earnings</w:t>
            </w:r>
          </w:p>
        </w:tc>
      </w:tr>
      <w:tr w:rsidR="00454126" w14:paraId="4FA0C7A8" w14:textId="77777777" w:rsidTr="00A824F0">
        <w:tc>
          <w:tcPr>
            <w:tcW w:w="5395" w:type="dxa"/>
            <w:tcBorders>
              <w:top w:val="nil"/>
              <w:left w:val="nil"/>
              <w:bottom w:val="nil"/>
              <w:right w:val="nil"/>
            </w:tcBorders>
          </w:tcPr>
          <w:p w14:paraId="2799BAD2" w14:textId="77777777" w:rsidR="00454126" w:rsidRPr="00DA3B73" w:rsidRDefault="00454126" w:rsidP="00E446DE">
            <w:pPr>
              <w:widowControl w:val="0"/>
              <w:contextualSpacing/>
              <w:textAlignment w:val="baseline"/>
              <w:rPr>
                <w:rFonts w:ascii="Gisha" w:eastAsia="+mn-ea" w:hAnsi="Gisha" w:cs="Gisha"/>
                <w:color w:val="000000"/>
                <w:sz w:val="20"/>
                <w:szCs w:val="20"/>
                <w:lang w:val="en-US" w:eastAsia="en-CA"/>
              </w:rPr>
            </w:pPr>
            <w:r w:rsidRPr="00DA3B73">
              <w:rPr>
                <w:rFonts w:ascii="Gisha" w:eastAsia="+mn-ea" w:hAnsi="Gisha" w:cs="Gisha"/>
                <w:color w:val="000000"/>
                <w:sz w:val="20"/>
                <w:szCs w:val="20"/>
                <w:lang w:val="en-US" w:eastAsia="en-CA"/>
              </w:rPr>
              <w:t xml:space="preserve">  </w:t>
            </w:r>
            <w:r w:rsidR="00DA3B73">
              <w:rPr>
                <w:rFonts w:ascii="Gisha" w:eastAsia="+mn-ea" w:hAnsi="Gisha" w:cs="Gisha"/>
                <w:color w:val="000000"/>
                <w:sz w:val="20"/>
                <w:szCs w:val="20"/>
                <w:lang w:val="en-US" w:eastAsia="en-CA"/>
              </w:rPr>
              <w:t xml:space="preserve"> </w:t>
            </w:r>
            <w:r w:rsidRPr="00DA3B73">
              <w:rPr>
                <w:rFonts w:ascii="Gisha" w:eastAsia="+mn-ea" w:hAnsi="Gisha" w:cs="Gisha"/>
                <w:color w:val="000000"/>
                <w:sz w:val="20"/>
                <w:szCs w:val="20"/>
                <w:lang w:val="en-US" w:eastAsia="en-CA"/>
              </w:rPr>
              <w:t>Statement of financial position</w:t>
            </w:r>
          </w:p>
        </w:tc>
      </w:tr>
      <w:tr w:rsidR="00454126" w14:paraId="4CADD955" w14:textId="77777777" w:rsidTr="00A824F0">
        <w:tc>
          <w:tcPr>
            <w:tcW w:w="5395" w:type="dxa"/>
            <w:tcBorders>
              <w:top w:val="nil"/>
              <w:left w:val="nil"/>
              <w:bottom w:val="nil"/>
              <w:right w:val="nil"/>
            </w:tcBorders>
          </w:tcPr>
          <w:p w14:paraId="661848CD" w14:textId="77777777" w:rsidR="00454126" w:rsidRPr="00DA3B73" w:rsidRDefault="00454126" w:rsidP="00E446DE">
            <w:pPr>
              <w:widowControl w:val="0"/>
              <w:contextualSpacing/>
              <w:textAlignment w:val="baseline"/>
              <w:rPr>
                <w:rFonts w:ascii="Gisha" w:eastAsia="+mn-ea" w:hAnsi="Gisha" w:cs="Gisha"/>
                <w:color w:val="000000"/>
                <w:sz w:val="20"/>
                <w:szCs w:val="20"/>
                <w:lang w:val="en-US" w:eastAsia="en-CA"/>
              </w:rPr>
            </w:pPr>
            <w:r w:rsidRPr="00DA3B73">
              <w:rPr>
                <w:rFonts w:ascii="Gisha" w:eastAsia="+mn-ea" w:hAnsi="Gisha" w:cs="Gisha"/>
                <w:color w:val="000000"/>
                <w:sz w:val="20"/>
                <w:szCs w:val="20"/>
                <w:lang w:val="en-US" w:eastAsia="en-CA"/>
              </w:rPr>
              <w:t xml:space="preserve">  </w:t>
            </w:r>
            <w:r w:rsidR="00DA3B73">
              <w:rPr>
                <w:rFonts w:ascii="Gisha" w:eastAsia="+mn-ea" w:hAnsi="Gisha" w:cs="Gisha"/>
                <w:color w:val="000000"/>
                <w:sz w:val="20"/>
                <w:szCs w:val="20"/>
                <w:lang w:val="en-US" w:eastAsia="en-CA"/>
              </w:rPr>
              <w:t xml:space="preserve"> </w:t>
            </w:r>
            <w:r w:rsidRPr="00DA3B73">
              <w:rPr>
                <w:rFonts w:ascii="Gisha" w:eastAsia="+mn-ea" w:hAnsi="Gisha" w:cs="Gisha"/>
                <w:color w:val="000000"/>
                <w:sz w:val="20"/>
                <w:szCs w:val="20"/>
                <w:lang w:val="en-US" w:eastAsia="en-CA"/>
              </w:rPr>
              <w:t>Statement of cash flows</w:t>
            </w:r>
          </w:p>
        </w:tc>
      </w:tr>
      <w:tr w:rsidR="00454126" w14:paraId="3458246C" w14:textId="77777777" w:rsidTr="00A824F0">
        <w:tc>
          <w:tcPr>
            <w:tcW w:w="5395" w:type="dxa"/>
            <w:tcBorders>
              <w:top w:val="nil"/>
              <w:left w:val="nil"/>
              <w:bottom w:val="nil"/>
              <w:right w:val="nil"/>
            </w:tcBorders>
          </w:tcPr>
          <w:p w14:paraId="44776B32" w14:textId="77777777" w:rsidR="00454126" w:rsidRPr="00DA3B73" w:rsidRDefault="00454126" w:rsidP="00E446DE">
            <w:pPr>
              <w:widowControl w:val="0"/>
              <w:contextualSpacing/>
              <w:textAlignment w:val="baseline"/>
              <w:rPr>
                <w:rFonts w:ascii="Gisha" w:eastAsia="+mn-ea" w:hAnsi="Gisha" w:cs="Gisha"/>
                <w:color w:val="000000"/>
                <w:sz w:val="20"/>
                <w:szCs w:val="20"/>
                <w:lang w:val="en-US" w:eastAsia="en-CA"/>
              </w:rPr>
            </w:pPr>
            <w:r w:rsidRPr="00DA3B73">
              <w:rPr>
                <w:rFonts w:ascii="Gisha" w:eastAsia="+mn-ea" w:hAnsi="Gisha" w:cs="Gisha"/>
                <w:color w:val="000000"/>
                <w:sz w:val="20"/>
                <w:szCs w:val="20"/>
                <w:lang w:val="en-US" w:eastAsia="en-CA"/>
              </w:rPr>
              <w:t>Notes to the financial statements</w:t>
            </w:r>
          </w:p>
        </w:tc>
      </w:tr>
      <w:tr w:rsidR="00454126" w14:paraId="4A3BE4C6" w14:textId="77777777" w:rsidTr="00A824F0">
        <w:tc>
          <w:tcPr>
            <w:tcW w:w="5395" w:type="dxa"/>
            <w:tcBorders>
              <w:top w:val="nil"/>
              <w:left w:val="nil"/>
              <w:bottom w:val="nil"/>
              <w:right w:val="nil"/>
            </w:tcBorders>
          </w:tcPr>
          <w:p w14:paraId="347A131C" w14:textId="77777777" w:rsidR="00454126" w:rsidRPr="00DA3B73" w:rsidRDefault="00454126" w:rsidP="00E446DE">
            <w:pPr>
              <w:widowControl w:val="0"/>
              <w:contextualSpacing/>
              <w:textAlignment w:val="baseline"/>
              <w:rPr>
                <w:rFonts w:ascii="Gisha" w:eastAsia="+mn-ea" w:hAnsi="Gisha" w:cs="Gisha"/>
                <w:color w:val="000000"/>
                <w:sz w:val="20"/>
                <w:szCs w:val="20"/>
                <w:lang w:val="en-US" w:eastAsia="en-CA"/>
              </w:rPr>
            </w:pPr>
            <w:r w:rsidRPr="00DA3B73">
              <w:rPr>
                <w:rFonts w:ascii="Gisha" w:eastAsia="+mn-ea" w:hAnsi="Gisha" w:cs="Gisha"/>
                <w:color w:val="000000"/>
                <w:sz w:val="20"/>
                <w:szCs w:val="20"/>
                <w:lang w:val="en-US" w:eastAsia="en-CA"/>
              </w:rPr>
              <w:t xml:space="preserve">  </w:t>
            </w:r>
            <w:r w:rsidR="00DA3B73">
              <w:rPr>
                <w:rFonts w:ascii="Gisha" w:eastAsia="+mn-ea" w:hAnsi="Gisha" w:cs="Gisha"/>
                <w:color w:val="000000"/>
                <w:sz w:val="20"/>
                <w:szCs w:val="20"/>
                <w:lang w:val="en-US" w:eastAsia="en-CA"/>
              </w:rPr>
              <w:t xml:space="preserve"> </w:t>
            </w:r>
            <w:r w:rsidRPr="00DA3B73">
              <w:rPr>
                <w:rFonts w:ascii="Gisha" w:eastAsia="+mn-ea" w:hAnsi="Gisha" w:cs="Gisha"/>
                <w:color w:val="000000"/>
                <w:sz w:val="20"/>
                <w:szCs w:val="20"/>
                <w:lang w:val="en-US" w:eastAsia="en-CA"/>
              </w:rPr>
              <w:t>Significant accounting policies</w:t>
            </w:r>
          </w:p>
        </w:tc>
      </w:tr>
      <w:tr w:rsidR="00454126" w14:paraId="6749FA00" w14:textId="77777777" w:rsidTr="00A824F0">
        <w:tc>
          <w:tcPr>
            <w:tcW w:w="5395" w:type="dxa"/>
            <w:tcBorders>
              <w:top w:val="nil"/>
              <w:left w:val="nil"/>
              <w:bottom w:val="nil"/>
              <w:right w:val="nil"/>
            </w:tcBorders>
          </w:tcPr>
          <w:p w14:paraId="76C46455" w14:textId="77777777" w:rsidR="00454126" w:rsidRPr="00DA3B73" w:rsidRDefault="00454126" w:rsidP="00E446DE">
            <w:pPr>
              <w:widowControl w:val="0"/>
              <w:contextualSpacing/>
              <w:textAlignment w:val="baseline"/>
              <w:rPr>
                <w:rFonts w:ascii="Gisha" w:eastAsia="+mn-ea" w:hAnsi="Gisha" w:cs="Gisha"/>
                <w:color w:val="000000"/>
                <w:sz w:val="20"/>
                <w:szCs w:val="20"/>
                <w:lang w:val="en-US" w:eastAsia="en-CA"/>
              </w:rPr>
            </w:pPr>
            <w:r w:rsidRPr="00DA3B73">
              <w:rPr>
                <w:rFonts w:ascii="Gisha" w:eastAsia="+mn-ea" w:hAnsi="Gisha" w:cs="Gisha"/>
                <w:color w:val="000000"/>
                <w:sz w:val="20"/>
                <w:szCs w:val="20"/>
                <w:lang w:val="en-US" w:eastAsia="en-CA"/>
              </w:rPr>
              <w:t xml:space="preserve">  </w:t>
            </w:r>
            <w:r w:rsidR="00DA3B73">
              <w:rPr>
                <w:rFonts w:ascii="Gisha" w:eastAsia="+mn-ea" w:hAnsi="Gisha" w:cs="Gisha"/>
                <w:color w:val="000000"/>
                <w:sz w:val="20"/>
                <w:szCs w:val="20"/>
                <w:lang w:val="en-US" w:eastAsia="en-CA"/>
              </w:rPr>
              <w:t xml:space="preserve"> </w:t>
            </w:r>
            <w:r w:rsidRPr="00DA3B73">
              <w:rPr>
                <w:rFonts w:ascii="Gisha" w:eastAsia="+mn-ea" w:hAnsi="Gisha" w:cs="Gisha"/>
                <w:color w:val="000000"/>
                <w:sz w:val="20"/>
                <w:szCs w:val="20"/>
                <w:lang w:val="en-US" w:eastAsia="en-CA"/>
              </w:rPr>
              <w:t>Detailed financial information</w:t>
            </w:r>
          </w:p>
        </w:tc>
      </w:tr>
      <w:tr w:rsidR="00454126" w14:paraId="188EF0E9" w14:textId="77777777" w:rsidTr="00A824F0">
        <w:tc>
          <w:tcPr>
            <w:tcW w:w="5395" w:type="dxa"/>
            <w:tcBorders>
              <w:top w:val="nil"/>
              <w:left w:val="nil"/>
              <w:bottom w:val="nil"/>
              <w:right w:val="nil"/>
            </w:tcBorders>
          </w:tcPr>
          <w:p w14:paraId="1C08CC36" w14:textId="77777777" w:rsidR="00454126" w:rsidRPr="00DA3B73" w:rsidRDefault="00454126" w:rsidP="00E446DE">
            <w:pPr>
              <w:widowControl w:val="0"/>
              <w:contextualSpacing/>
              <w:textAlignment w:val="baseline"/>
              <w:rPr>
                <w:rFonts w:ascii="Gisha" w:eastAsia="+mn-ea" w:hAnsi="Gisha" w:cs="Gisha"/>
                <w:color w:val="000000"/>
                <w:sz w:val="20"/>
                <w:szCs w:val="20"/>
                <w:lang w:val="en-US" w:eastAsia="en-CA"/>
              </w:rPr>
            </w:pPr>
            <w:r w:rsidRPr="00DA3B73">
              <w:rPr>
                <w:rFonts w:ascii="Gisha" w:eastAsia="+mn-ea" w:hAnsi="Gisha" w:cs="Gisha"/>
                <w:color w:val="000000"/>
                <w:sz w:val="20"/>
                <w:szCs w:val="20"/>
                <w:lang w:val="en-US" w:eastAsia="en-CA"/>
              </w:rPr>
              <w:t>Managemen</w:t>
            </w:r>
            <w:r w:rsidR="004A23D5">
              <w:rPr>
                <w:rFonts w:ascii="Gisha" w:eastAsia="+mn-ea" w:hAnsi="Gisha" w:cs="Gisha"/>
                <w:color w:val="000000"/>
                <w:sz w:val="20"/>
                <w:szCs w:val="20"/>
                <w:lang w:val="en-US" w:eastAsia="en-CA"/>
              </w:rPr>
              <w:t>t’s responsibility for the financial statements</w:t>
            </w:r>
          </w:p>
        </w:tc>
      </w:tr>
      <w:tr w:rsidR="00454126" w14:paraId="6F94E664" w14:textId="77777777" w:rsidTr="00A824F0">
        <w:tc>
          <w:tcPr>
            <w:tcW w:w="5395" w:type="dxa"/>
            <w:tcBorders>
              <w:top w:val="nil"/>
              <w:left w:val="nil"/>
              <w:bottom w:val="nil"/>
              <w:right w:val="nil"/>
            </w:tcBorders>
          </w:tcPr>
          <w:p w14:paraId="3EBCE473" w14:textId="77777777" w:rsidR="00454126" w:rsidRPr="00DA3B73" w:rsidRDefault="004A23D5" w:rsidP="00E446DE">
            <w:pPr>
              <w:widowControl w:val="0"/>
              <w:contextualSpacing/>
              <w:textAlignment w:val="baseline"/>
              <w:rPr>
                <w:rFonts w:ascii="Gisha" w:eastAsia="+mn-ea" w:hAnsi="Gisha" w:cs="Gisha"/>
                <w:color w:val="000000"/>
                <w:sz w:val="20"/>
                <w:szCs w:val="20"/>
                <w:lang w:val="en-US" w:eastAsia="en-CA"/>
              </w:rPr>
            </w:pPr>
            <w:r>
              <w:rPr>
                <w:rFonts w:ascii="Gisha" w:eastAsia="+mn-ea" w:hAnsi="Gisha" w:cs="Gisha"/>
                <w:color w:val="000000"/>
                <w:sz w:val="20"/>
                <w:szCs w:val="20"/>
                <w:lang w:val="en-US" w:eastAsia="en-CA"/>
              </w:rPr>
              <w:t xml:space="preserve">Independent </w:t>
            </w:r>
            <w:r w:rsidR="00454126" w:rsidRPr="00DA3B73">
              <w:rPr>
                <w:rFonts w:ascii="Gisha" w:eastAsia="+mn-ea" w:hAnsi="Gisha" w:cs="Gisha"/>
                <w:color w:val="000000"/>
                <w:sz w:val="20"/>
                <w:szCs w:val="20"/>
                <w:lang w:val="en-US" w:eastAsia="en-CA"/>
              </w:rPr>
              <w:t>auditor’s report</w:t>
            </w:r>
          </w:p>
        </w:tc>
      </w:tr>
      <w:tr w:rsidR="00454126" w14:paraId="3F47D6B5" w14:textId="77777777" w:rsidTr="00A824F0">
        <w:tc>
          <w:tcPr>
            <w:tcW w:w="5395" w:type="dxa"/>
            <w:tcBorders>
              <w:top w:val="nil"/>
              <w:left w:val="nil"/>
              <w:bottom w:val="nil"/>
              <w:right w:val="nil"/>
            </w:tcBorders>
          </w:tcPr>
          <w:p w14:paraId="3E5789A2" w14:textId="77777777" w:rsidR="00454126" w:rsidRPr="00DA3B73" w:rsidRDefault="00DA3B73" w:rsidP="00E446DE">
            <w:pPr>
              <w:widowControl w:val="0"/>
              <w:contextualSpacing/>
              <w:textAlignment w:val="baseline"/>
              <w:rPr>
                <w:rFonts w:ascii="Gisha" w:eastAsia="+mn-ea" w:hAnsi="Gisha" w:cs="Gisha"/>
                <w:color w:val="000000"/>
                <w:sz w:val="20"/>
                <w:szCs w:val="20"/>
                <w:lang w:val="en-US" w:eastAsia="en-CA"/>
              </w:rPr>
            </w:pPr>
            <w:r w:rsidRPr="00DA3B73">
              <w:rPr>
                <w:rFonts w:ascii="Gisha" w:eastAsia="+mn-ea" w:hAnsi="Gisha" w:cs="Gisha"/>
                <w:color w:val="000000"/>
                <w:sz w:val="20"/>
                <w:szCs w:val="20"/>
                <w:lang w:val="en-US" w:eastAsia="en-CA"/>
              </w:rPr>
              <w:t>Historical summary</w:t>
            </w:r>
          </w:p>
        </w:tc>
      </w:tr>
    </w:tbl>
    <w:p w14:paraId="4204A2D7" w14:textId="77777777" w:rsidR="00E446DE" w:rsidRPr="00681CDA" w:rsidRDefault="00E446DE" w:rsidP="00DA3B73">
      <w:pPr>
        <w:widowControl w:val="0"/>
        <w:spacing w:after="0" w:line="240" w:lineRule="auto"/>
        <w:contextualSpacing/>
        <w:textAlignment w:val="baseline"/>
        <w:rPr>
          <w:rFonts w:ascii="Gisha" w:eastAsia="+mn-ea" w:hAnsi="Gisha" w:cs="Gisha"/>
          <w:color w:val="000000"/>
          <w:sz w:val="20"/>
          <w:szCs w:val="20"/>
          <w:lang w:val="en-US" w:eastAsia="en-CA"/>
        </w:rPr>
      </w:pPr>
    </w:p>
    <w:p w14:paraId="46E7D7B7" w14:textId="568758F5" w:rsidR="00E446DE" w:rsidRPr="00062F31" w:rsidRDefault="00E446DE" w:rsidP="00E446DE">
      <w:pPr>
        <w:widowControl w:val="0"/>
        <w:spacing w:after="0" w:line="240" w:lineRule="auto"/>
        <w:contextualSpacing/>
        <w:textAlignment w:val="baseline"/>
        <w:rPr>
          <w:rFonts w:ascii="Gisha" w:eastAsia="+mn-ea" w:hAnsi="Gisha" w:cs="Gisha"/>
          <w:color w:val="000000"/>
          <w:sz w:val="24"/>
          <w:szCs w:val="24"/>
          <w:lang w:val="en-US" w:eastAsia="en-CA"/>
        </w:rPr>
      </w:pPr>
      <w:r w:rsidRPr="00062F31">
        <w:rPr>
          <w:rFonts w:ascii="Gisha" w:eastAsia="+mn-ea" w:hAnsi="Gisha" w:cs="Gisha" w:hint="cs"/>
          <w:color w:val="000000"/>
          <w:sz w:val="24"/>
          <w:szCs w:val="24"/>
          <w:lang w:val="en-US" w:eastAsia="en-CA"/>
        </w:rPr>
        <w:t xml:space="preserve">Other </w:t>
      </w:r>
      <w:r>
        <w:rPr>
          <w:rFonts w:ascii="Gisha" w:eastAsia="+mn-ea" w:hAnsi="Gisha" w:cs="Gisha"/>
          <w:color w:val="000000"/>
          <w:sz w:val="24"/>
          <w:szCs w:val="24"/>
          <w:lang w:val="en-US" w:eastAsia="en-CA"/>
        </w:rPr>
        <w:t>required</w:t>
      </w:r>
      <w:r w:rsidR="00404675">
        <w:rPr>
          <w:rFonts w:ascii="Gisha" w:eastAsia="+mn-ea" w:hAnsi="Gisha" w:cs="Gisha"/>
          <w:color w:val="000000"/>
          <w:sz w:val="24"/>
          <w:szCs w:val="24"/>
          <w:lang w:val="en-US" w:eastAsia="en-CA"/>
        </w:rPr>
        <w:t xml:space="preserve"> </w:t>
      </w:r>
      <w:r w:rsidR="00304F2C">
        <w:rPr>
          <w:rFonts w:ascii="Gisha" w:eastAsia="+mn-ea" w:hAnsi="Gisha" w:cs="Gisha"/>
          <w:color w:val="000000"/>
          <w:sz w:val="24"/>
          <w:szCs w:val="24"/>
          <w:lang w:val="en-US" w:eastAsia="en-CA"/>
        </w:rPr>
        <w:t>filings</w:t>
      </w:r>
      <w:r w:rsidR="00404675">
        <w:rPr>
          <w:rFonts w:ascii="Gisha" w:eastAsia="+mn-ea" w:hAnsi="Gisha" w:cs="Gisha"/>
          <w:color w:val="000000"/>
          <w:sz w:val="24"/>
          <w:szCs w:val="24"/>
          <w:lang w:val="en-US" w:eastAsia="en-CA"/>
        </w:rPr>
        <w:t xml:space="preserve"> under CSA’s </w:t>
      </w:r>
      <w:r w:rsidRPr="00DA6391">
        <w:rPr>
          <w:rFonts w:ascii="Gisha" w:eastAsiaTheme="majorEastAsia" w:hAnsi="Gisha" w:cs="Gisha" w:hint="cs"/>
          <w:sz w:val="24"/>
          <w:szCs w:val="24"/>
        </w:rPr>
        <w:t xml:space="preserve">NI 51-102 </w:t>
      </w:r>
      <w:r w:rsidRPr="00062F31">
        <w:rPr>
          <w:rFonts w:ascii="Gisha" w:eastAsia="+mn-ea" w:hAnsi="Gisha" w:cs="Gisha" w:hint="cs"/>
          <w:color w:val="000000"/>
          <w:sz w:val="24"/>
          <w:szCs w:val="24"/>
          <w:lang w:val="en-US" w:eastAsia="en-CA"/>
        </w:rPr>
        <w:t>include:</w:t>
      </w:r>
    </w:p>
    <w:p w14:paraId="474B5781" w14:textId="77777777" w:rsidR="00E446DE" w:rsidRPr="00681CDA" w:rsidRDefault="00E446DE" w:rsidP="00E446DE">
      <w:pPr>
        <w:widowControl w:val="0"/>
        <w:spacing w:after="0" w:line="240" w:lineRule="auto"/>
        <w:contextualSpacing/>
        <w:textAlignment w:val="baseline"/>
        <w:rPr>
          <w:rFonts w:ascii="Gisha" w:eastAsia="+mn-ea" w:hAnsi="Gisha" w:cs="Gisha"/>
          <w:color w:val="000000"/>
          <w:sz w:val="20"/>
          <w:szCs w:val="20"/>
          <w:lang w:val="en-US" w:eastAsia="en-CA"/>
        </w:rPr>
      </w:pPr>
    </w:p>
    <w:p w14:paraId="3068C967" w14:textId="59DA76D9" w:rsidR="00E446DE" w:rsidRPr="008556DD" w:rsidRDefault="00E446DE" w:rsidP="00E446DE">
      <w:pPr>
        <w:widowControl w:val="0"/>
        <w:tabs>
          <w:tab w:val="left" w:pos="8820"/>
        </w:tabs>
        <w:kinsoku w:val="0"/>
        <w:overflowPunct w:val="0"/>
        <w:spacing w:after="0" w:line="240" w:lineRule="auto"/>
        <w:ind w:left="360" w:right="-180"/>
        <w:textAlignment w:val="baseline"/>
        <w:rPr>
          <w:rFonts w:ascii="Gisha" w:eastAsia="Times New Roman" w:hAnsi="Gisha" w:cs="Gisha"/>
          <w:sz w:val="24"/>
          <w:szCs w:val="24"/>
          <w:lang w:eastAsia="en-CA"/>
        </w:rPr>
      </w:pPr>
      <w:r w:rsidRPr="008556DD">
        <w:rPr>
          <w:rFonts w:ascii="Gisha" w:eastAsia="+mn-ea" w:hAnsi="Gisha" w:cs="Gisha" w:hint="cs"/>
          <w:b/>
          <w:bCs/>
          <w:color w:val="000000"/>
          <w:sz w:val="24"/>
          <w:szCs w:val="24"/>
          <w:lang w:val="en-US" w:eastAsia="en-CA"/>
        </w:rPr>
        <w:t xml:space="preserve">Annual information form.  </w:t>
      </w:r>
      <w:r>
        <w:rPr>
          <w:rFonts w:ascii="Gisha" w:eastAsia="+mn-ea" w:hAnsi="Gisha" w:cs="Gisha"/>
          <w:color w:val="000000"/>
          <w:sz w:val="24"/>
          <w:szCs w:val="24"/>
          <w:lang w:val="en-US" w:eastAsia="en-CA"/>
        </w:rPr>
        <w:t>P</w:t>
      </w:r>
      <w:r w:rsidRPr="008556DD">
        <w:rPr>
          <w:rFonts w:ascii="Gisha" w:eastAsia="+mn-ea" w:hAnsi="Gisha" w:cs="Gisha" w:hint="cs"/>
          <w:color w:val="000000"/>
          <w:sz w:val="24"/>
          <w:szCs w:val="24"/>
          <w:lang w:val="en-US" w:eastAsia="en-CA"/>
        </w:rPr>
        <w:t xml:space="preserve">rovides </w:t>
      </w:r>
      <w:r>
        <w:rPr>
          <w:rFonts w:ascii="Gisha" w:eastAsia="+mn-ea" w:hAnsi="Gisha" w:cs="Gisha"/>
          <w:color w:val="000000"/>
          <w:sz w:val="24"/>
          <w:szCs w:val="24"/>
          <w:lang w:val="en-US" w:eastAsia="en-CA"/>
        </w:rPr>
        <w:t xml:space="preserve">a detailed description of the company’s history; products and services; </w:t>
      </w:r>
      <w:r w:rsidRPr="008556DD">
        <w:rPr>
          <w:rFonts w:ascii="Gisha" w:eastAsia="+mn-ea" w:hAnsi="Gisha" w:cs="Gisha" w:hint="cs"/>
          <w:color w:val="000000"/>
          <w:sz w:val="24"/>
          <w:szCs w:val="24"/>
          <w:lang w:val="en-US" w:eastAsia="en-CA"/>
        </w:rPr>
        <w:t>operating units</w:t>
      </w:r>
      <w:r>
        <w:rPr>
          <w:rFonts w:ascii="Gisha" w:eastAsia="+mn-ea" w:hAnsi="Gisha" w:cs="Gisha"/>
          <w:color w:val="000000"/>
          <w:sz w:val="24"/>
          <w:szCs w:val="24"/>
          <w:lang w:val="en-US" w:eastAsia="en-CA"/>
        </w:rPr>
        <w:t xml:space="preserve"> and subsidiaries</w:t>
      </w:r>
      <w:r w:rsidRPr="008556DD">
        <w:rPr>
          <w:rFonts w:ascii="Gisha" w:eastAsia="+mn-ea" w:hAnsi="Gisha" w:cs="Gisha" w:hint="cs"/>
          <w:color w:val="000000"/>
          <w:sz w:val="24"/>
          <w:szCs w:val="24"/>
          <w:lang w:val="en-US" w:eastAsia="en-CA"/>
        </w:rPr>
        <w:t xml:space="preserve">; </w:t>
      </w:r>
      <w:r>
        <w:rPr>
          <w:rFonts w:ascii="Gisha" w:eastAsia="+mn-ea" w:hAnsi="Gisha" w:cs="Gisha"/>
          <w:color w:val="000000"/>
          <w:sz w:val="24"/>
          <w:szCs w:val="24"/>
          <w:lang w:val="en-US" w:eastAsia="en-CA"/>
        </w:rPr>
        <w:t>competitive market conditions;</w:t>
      </w:r>
      <w:r w:rsidRPr="00117473">
        <w:rPr>
          <w:rFonts w:ascii="Gisha" w:eastAsia="+mn-ea" w:hAnsi="Gisha" w:cs="Gisha"/>
          <w:color w:val="000000"/>
          <w:sz w:val="24"/>
          <w:szCs w:val="24"/>
          <w:lang w:val="en-US" w:eastAsia="en-CA"/>
        </w:rPr>
        <w:t xml:space="preserve"> </w:t>
      </w:r>
      <w:r>
        <w:rPr>
          <w:rFonts w:ascii="Gisha" w:eastAsia="+mn-ea" w:hAnsi="Gisha" w:cs="Gisha"/>
          <w:color w:val="000000"/>
          <w:sz w:val="24"/>
          <w:szCs w:val="24"/>
          <w:lang w:val="en-US" w:eastAsia="en-CA"/>
        </w:rPr>
        <w:t xml:space="preserve">seasonal or cyclical nature; access to specialized knowledge and skills; new product developments; intangible property such as brand names, customer lists, copyrights, franchises, </w:t>
      </w:r>
      <w:r w:rsidR="00D71B0F">
        <w:rPr>
          <w:rFonts w:ascii="Gisha" w:eastAsia="+mn-ea" w:hAnsi="Gisha" w:cs="Gisha"/>
          <w:color w:val="000000"/>
          <w:sz w:val="24"/>
          <w:szCs w:val="24"/>
          <w:lang w:val="en-US" w:eastAsia="en-CA"/>
        </w:rPr>
        <w:t>licenses</w:t>
      </w:r>
      <w:r>
        <w:rPr>
          <w:rFonts w:ascii="Gisha" w:eastAsia="+mn-ea" w:hAnsi="Gisha" w:cs="Gisha"/>
          <w:color w:val="000000"/>
          <w:sz w:val="24"/>
          <w:szCs w:val="24"/>
          <w:lang w:val="en-US" w:eastAsia="en-CA"/>
        </w:rPr>
        <w:t xml:space="preserve">, patents, software, and trademarks; access to critical raw materials and key components; output and reserves at natural resource properties; exploration or research and development efforts; major contracts; economic dependence on specific customers, geographical regions, foreign operations, suppliers, or technologies; </w:t>
      </w:r>
      <w:r w:rsidRPr="008556DD">
        <w:rPr>
          <w:rFonts w:ascii="Gisha" w:eastAsia="+mn-ea" w:hAnsi="Gisha" w:cs="Gisha" w:hint="cs"/>
          <w:color w:val="000000"/>
          <w:sz w:val="24"/>
          <w:szCs w:val="24"/>
          <w:lang w:val="en-US" w:eastAsia="en-CA"/>
        </w:rPr>
        <w:t xml:space="preserve">expansion plans and other business developments; business risks; </w:t>
      </w:r>
      <w:r>
        <w:rPr>
          <w:rFonts w:ascii="Gisha" w:eastAsia="+mn-ea" w:hAnsi="Gisha" w:cs="Gisha"/>
          <w:color w:val="000000"/>
          <w:sz w:val="24"/>
          <w:szCs w:val="24"/>
          <w:lang w:val="en-US" w:eastAsia="en-CA"/>
        </w:rPr>
        <w:t xml:space="preserve">workforce size and composition; </w:t>
      </w:r>
      <w:r w:rsidRPr="008556DD">
        <w:rPr>
          <w:rFonts w:ascii="Gisha" w:eastAsia="+mn-ea" w:hAnsi="Gisha" w:cs="Gisha" w:hint="cs"/>
          <w:color w:val="000000"/>
          <w:sz w:val="24"/>
          <w:szCs w:val="24"/>
          <w:lang w:val="en-US" w:eastAsia="en-CA"/>
        </w:rPr>
        <w:t>corporate social responsibility</w:t>
      </w:r>
      <w:r>
        <w:rPr>
          <w:rFonts w:ascii="Gisha" w:eastAsia="+mn-ea" w:hAnsi="Gisha" w:cs="Gisha"/>
          <w:color w:val="000000"/>
          <w:sz w:val="24"/>
          <w:szCs w:val="24"/>
          <w:lang w:val="en-US" w:eastAsia="en-CA"/>
        </w:rPr>
        <w:t xml:space="preserve"> policies</w:t>
      </w:r>
      <w:r w:rsidRPr="008556DD">
        <w:rPr>
          <w:rFonts w:ascii="Gisha" w:eastAsia="+mn-ea" w:hAnsi="Gisha" w:cs="Gisha" w:hint="cs"/>
          <w:color w:val="000000"/>
          <w:sz w:val="24"/>
          <w:szCs w:val="24"/>
          <w:lang w:val="en-US" w:eastAsia="en-CA"/>
        </w:rPr>
        <w:t>; capital structure</w:t>
      </w:r>
      <w:r>
        <w:rPr>
          <w:rFonts w:ascii="Gisha" w:eastAsia="+mn-ea" w:hAnsi="Gisha" w:cs="Gisha"/>
          <w:color w:val="000000"/>
          <w:sz w:val="24"/>
          <w:szCs w:val="24"/>
          <w:lang w:val="en-US" w:eastAsia="en-CA"/>
        </w:rPr>
        <w:t xml:space="preserve"> and credit ratings; </w:t>
      </w:r>
      <w:r w:rsidRPr="008556DD">
        <w:rPr>
          <w:rFonts w:ascii="Gisha" w:eastAsia="+mn-ea" w:hAnsi="Gisha" w:cs="Gisha" w:hint="cs"/>
          <w:color w:val="000000"/>
          <w:sz w:val="24"/>
          <w:szCs w:val="24"/>
          <w:lang w:val="en-US" w:eastAsia="en-CA"/>
        </w:rPr>
        <w:t xml:space="preserve">sources of </w:t>
      </w:r>
      <w:r>
        <w:rPr>
          <w:rFonts w:ascii="Gisha" w:eastAsia="+mn-ea" w:hAnsi="Gisha" w:cs="Gisha"/>
          <w:color w:val="000000"/>
          <w:sz w:val="24"/>
          <w:szCs w:val="24"/>
          <w:lang w:val="en-US" w:eastAsia="en-CA"/>
        </w:rPr>
        <w:t xml:space="preserve">debt and equity </w:t>
      </w:r>
      <w:r w:rsidRPr="008556DD">
        <w:rPr>
          <w:rFonts w:ascii="Gisha" w:eastAsia="+mn-ea" w:hAnsi="Gisha" w:cs="Gisha" w:hint="cs"/>
          <w:color w:val="000000"/>
          <w:sz w:val="24"/>
          <w:szCs w:val="24"/>
          <w:lang w:val="en-US" w:eastAsia="en-CA"/>
        </w:rPr>
        <w:t xml:space="preserve">financing; </w:t>
      </w:r>
      <w:r>
        <w:rPr>
          <w:rFonts w:ascii="Gisha" w:eastAsia="+mn-ea" w:hAnsi="Gisha" w:cs="Gisha"/>
          <w:color w:val="000000"/>
          <w:sz w:val="24"/>
          <w:szCs w:val="24"/>
          <w:lang w:val="en-US" w:eastAsia="en-CA"/>
        </w:rPr>
        <w:t xml:space="preserve">dividend distributions; bankruptcies and corporate reorganizations; executives and directors; </w:t>
      </w:r>
      <w:r w:rsidRPr="008556DD">
        <w:rPr>
          <w:rFonts w:ascii="Gisha" w:eastAsia="+mn-ea" w:hAnsi="Gisha" w:cs="Gisha" w:hint="cs"/>
          <w:color w:val="000000"/>
          <w:sz w:val="24"/>
          <w:szCs w:val="24"/>
          <w:lang w:val="en-US" w:eastAsia="en-CA"/>
        </w:rPr>
        <w:t>conflicts of interests</w:t>
      </w:r>
      <w:r>
        <w:rPr>
          <w:rFonts w:ascii="Gisha" w:eastAsia="+mn-ea" w:hAnsi="Gisha" w:cs="Gisha"/>
          <w:color w:val="000000"/>
          <w:sz w:val="24"/>
          <w:szCs w:val="24"/>
          <w:lang w:val="en-US" w:eastAsia="en-CA"/>
        </w:rPr>
        <w:t xml:space="preserve"> and non-arm’s length transactions</w:t>
      </w:r>
      <w:r w:rsidRPr="008556DD">
        <w:rPr>
          <w:rFonts w:ascii="Gisha" w:eastAsia="+mn-ea" w:hAnsi="Gisha" w:cs="Gisha" w:hint="cs"/>
          <w:color w:val="000000"/>
          <w:sz w:val="24"/>
          <w:szCs w:val="24"/>
          <w:lang w:val="en-US" w:eastAsia="en-CA"/>
        </w:rPr>
        <w:t xml:space="preserve">; </w:t>
      </w:r>
      <w:r>
        <w:rPr>
          <w:rFonts w:ascii="Gisha" w:eastAsia="+mn-ea" w:hAnsi="Gisha" w:cs="Gisha"/>
          <w:color w:val="000000"/>
          <w:sz w:val="24"/>
          <w:szCs w:val="24"/>
          <w:lang w:val="en-US" w:eastAsia="en-CA"/>
        </w:rPr>
        <w:t xml:space="preserve">and </w:t>
      </w:r>
      <w:r w:rsidRPr="008556DD">
        <w:rPr>
          <w:rFonts w:ascii="Gisha" w:eastAsia="+mn-ea" w:hAnsi="Gisha" w:cs="Gisha" w:hint="cs"/>
          <w:color w:val="000000"/>
          <w:sz w:val="24"/>
          <w:szCs w:val="24"/>
          <w:lang w:val="en-US" w:eastAsia="en-CA"/>
        </w:rPr>
        <w:t>legal proceedings and regulatory actions.</w:t>
      </w:r>
      <w:r>
        <w:rPr>
          <w:rFonts w:ascii="Gisha" w:eastAsia="+mn-ea" w:hAnsi="Gisha" w:cs="Gisha"/>
          <w:color w:val="000000"/>
          <w:sz w:val="24"/>
          <w:szCs w:val="24"/>
          <w:lang w:val="en-US" w:eastAsia="en-CA"/>
        </w:rPr>
        <w:t xml:space="preserve">  An annual information form duplicates some of the information in </w:t>
      </w:r>
      <w:proofErr w:type="gramStart"/>
      <w:r>
        <w:rPr>
          <w:rFonts w:ascii="Gisha" w:eastAsia="+mn-ea" w:hAnsi="Gisha" w:cs="Gisha"/>
          <w:color w:val="000000"/>
          <w:sz w:val="24"/>
          <w:szCs w:val="24"/>
          <w:lang w:val="en-US" w:eastAsia="en-CA"/>
        </w:rPr>
        <w:t>the MD</w:t>
      </w:r>
      <w:proofErr w:type="gramEnd"/>
      <w:r>
        <w:rPr>
          <w:rFonts w:ascii="Gisha" w:eastAsia="+mn-ea" w:hAnsi="Gisha" w:cs="Gisha"/>
          <w:color w:val="000000"/>
          <w:sz w:val="24"/>
          <w:szCs w:val="24"/>
          <w:lang w:val="en-US" w:eastAsia="en-CA"/>
        </w:rPr>
        <w:t>&amp;A, but it is meant to be a more comprehensive description of the company</w:t>
      </w:r>
      <w:r w:rsidR="00304F2C">
        <w:rPr>
          <w:rFonts w:ascii="Gisha" w:eastAsia="+mn-ea" w:hAnsi="Gisha" w:cs="Gisha"/>
          <w:color w:val="000000"/>
          <w:sz w:val="24"/>
          <w:szCs w:val="24"/>
          <w:lang w:val="en-US" w:eastAsia="en-CA"/>
        </w:rPr>
        <w:t>,</w:t>
      </w:r>
      <w:r>
        <w:rPr>
          <w:rFonts w:ascii="Gisha" w:eastAsia="+mn-ea" w:hAnsi="Gisha" w:cs="Gisha"/>
          <w:color w:val="000000"/>
          <w:sz w:val="24"/>
          <w:szCs w:val="24"/>
          <w:lang w:val="en-US" w:eastAsia="en-CA"/>
        </w:rPr>
        <w:t xml:space="preserve"> while </w:t>
      </w:r>
      <w:proofErr w:type="gramStart"/>
      <w:r>
        <w:rPr>
          <w:rFonts w:ascii="Gisha" w:eastAsia="+mn-ea" w:hAnsi="Gisha" w:cs="Gisha"/>
          <w:color w:val="000000"/>
          <w:sz w:val="24"/>
          <w:szCs w:val="24"/>
          <w:lang w:val="en-US" w:eastAsia="en-CA"/>
        </w:rPr>
        <w:t>the MD</w:t>
      </w:r>
      <w:proofErr w:type="gramEnd"/>
      <w:r>
        <w:rPr>
          <w:rFonts w:ascii="Gisha" w:eastAsia="+mn-ea" w:hAnsi="Gisha" w:cs="Gisha"/>
          <w:color w:val="000000"/>
          <w:sz w:val="24"/>
          <w:szCs w:val="24"/>
          <w:lang w:val="en-US" w:eastAsia="en-CA"/>
        </w:rPr>
        <w:t>&amp;A relates to developments in a specific accounting period.</w:t>
      </w:r>
    </w:p>
    <w:p w14:paraId="3F035095" w14:textId="77777777" w:rsidR="00E446DE" w:rsidRPr="008556DD" w:rsidRDefault="00E446DE" w:rsidP="00E446DE">
      <w:pPr>
        <w:widowControl w:val="0"/>
        <w:spacing w:after="0" w:line="240" w:lineRule="auto"/>
        <w:ind w:left="360"/>
        <w:contextualSpacing/>
        <w:textAlignment w:val="baseline"/>
        <w:rPr>
          <w:rFonts w:ascii="Gisha" w:eastAsia="+mn-ea" w:hAnsi="Gisha" w:cs="Gisha"/>
          <w:b/>
          <w:bCs/>
          <w:color w:val="000000"/>
          <w:sz w:val="24"/>
          <w:szCs w:val="24"/>
          <w:lang w:val="en-US" w:eastAsia="en-CA"/>
        </w:rPr>
      </w:pPr>
    </w:p>
    <w:p w14:paraId="7D3727A3" w14:textId="667A605A" w:rsidR="00E446DE" w:rsidRDefault="00E446DE" w:rsidP="00E446DE">
      <w:pPr>
        <w:pStyle w:val="NormalWeb"/>
        <w:widowControl w:val="0"/>
        <w:kinsoku w:val="0"/>
        <w:overflowPunct w:val="0"/>
        <w:spacing w:before="0" w:beforeAutospacing="0" w:after="0" w:afterAutospacing="0"/>
        <w:ind w:left="360"/>
        <w:textAlignment w:val="baseline"/>
        <w:rPr>
          <w:rFonts w:ascii="Gisha" w:eastAsia="+mn-ea" w:hAnsi="Gisha" w:cs="Gisha"/>
          <w:color w:val="000000"/>
          <w:lang w:val="en-US"/>
        </w:rPr>
      </w:pPr>
      <w:r w:rsidRPr="008556DD">
        <w:rPr>
          <w:rFonts w:ascii="Gisha" w:eastAsia="+mn-ea" w:hAnsi="Gisha" w:cs="Gisha" w:hint="cs"/>
          <w:b/>
          <w:bCs/>
          <w:color w:val="000000"/>
          <w:lang w:val="en-US"/>
        </w:rPr>
        <w:t xml:space="preserve">Management information circular.  </w:t>
      </w:r>
      <w:r w:rsidRPr="008556DD">
        <w:rPr>
          <w:rFonts w:ascii="Gisha" w:eastAsia="+mn-ea" w:hAnsi="Gisha" w:cs="Gisha" w:hint="cs"/>
          <w:color w:val="000000"/>
          <w:lang w:val="en-US"/>
        </w:rPr>
        <w:t>Provides information</w:t>
      </w:r>
      <w:r>
        <w:rPr>
          <w:rFonts w:ascii="Gisha" w:eastAsia="+mn-ea" w:hAnsi="Gisha" w:cs="Gisha"/>
          <w:color w:val="000000"/>
          <w:lang w:val="en-US"/>
        </w:rPr>
        <w:t xml:space="preserve"> about</w:t>
      </w:r>
      <w:r w:rsidRPr="008556DD">
        <w:rPr>
          <w:rFonts w:ascii="Gisha" w:eastAsia="+mn-ea" w:hAnsi="Gisha" w:cs="Gisha" w:hint="cs"/>
          <w:color w:val="000000"/>
          <w:lang w:val="en-US"/>
        </w:rPr>
        <w:t xml:space="preserve"> </w:t>
      </w:r>
      <w:r>
        <w:rPr>
          <w:rFonts w:ascii="Gisha" w:eastAsia="+mn-ea" w:hAnsi="Gisha" w:cs="Gisha"/>
          <w:color w:val="000000"/>
          <w:lang w:val="en-US"/>
        </w:rPr>
        <w:t xml:space="preserve">the </w:t>
      </w:r>
      <w:r w:rsidRPr="008556DD">
        <w:rPr>
          <w:rFonts w:ascii="Gisha" w:eastAsia="+mn-ea" w:hAnsi="Gisha" w:cs="Gisha" w:hint="cs"/>
          <w:color w:val="000000"/>
          <w:lang w:val="en-US"/>
        </w:rPr>
        <w:t xml:space="preserve">issues to be voted on </w:t>
      </w:r>
      <w:r>
        <w:rPr>
          <w:rFonts w:ascii="Gisha" w:eastAsia="+mn-ea" w:hAnsi="Gisha" w:cs="Gisha"/>
          <w:color w:val="000000"/>
          <w:lang w:val="en-US"/>
        </w:rPr>
        <w:t xml:space="preserve">by shareholders </w:t>
      </w:r>
      <w:r w:rsidRPr="008556DD">
        <w:rPr>
          <w:rFonts w:ascii="Gisha" w:eastAsia="+mn-ea" w:hAnsi="Gisha" w:cs="Gisha" w:hint="cs"/>
          <w:color w:val="000000"/>
          <w:lang w:val="en-US"/>
        </w:rPr>
        <w:t>at the company’s next annual general meeting</w:t>
      </w:r>
      <w:r w:rsidR="00304F2C">
        <w:rPr>
          <w:rFonts w:ascii="Gisha" w:eastAsia="+mn-ea" w:hAnsi="Gisha" w:cs="Gisha"/>
          <w:color w:val="000000"/>
          <w:lang w:val="en-US"/>
        </w:rPr>
        <w:t>,</w:t>
      </w:r>
      <w:r w:rsidRPr="008556DD">
        <w:rPr>
          <w:rFonts w:ascii="Gisha" w:eastAsia="+mn-ea" w:hAnsi="Gisha" w:cs="Gisha" w:hint="cs"/>
          <w:color w:val="000000"/>
          <w:lang w:val="en-US"/>
        </w:rPr>
        <w:t xml:space="preserve"> such as director elections, </w:t>
      </w:r>
      <w:r>
        <w:rPr>
          <w:rFonts w:ascii="Gisha" w:eastAsia="+mn-ea" w:hAnsi="Gisha" w:cs="Gisha"/>
          <w:color w:val="000000"/>
          <w:lang w:val="en-US"/>
        </w:rPr>
        <w:t xml:space="preserve">the </w:t>
      </w:r>
      <w:r w:rsidRPr="008556DD">
        <w:rPr>
          <w:rFonts w:ascii="Gisha" w:eastAsia="+mn-ea" w:hAnsi="Gisha" w:cs="Gisha" w:hint="cs"/>
          <w:color w:val="000000"/>
          <w:lang w:val="en-US"/>
        </w:rPr>
        <w:t xml:space="preserve">appointment of external auditors, </w:t>
      </w:r>
      <w:r>
        <w:rPr>
          <w:rFonts w:ascii="Gisha" w:eastAsia="+mn-ea" w:hAnsi="Gisha" w:cs="Gisha"/>
          <w:color w:val="000000"/>
          <w:lang w:val="en-US"/>
        </w:rPr>
        <w:t xml:space="preserve">the </w:t>
      </w:r>
      <w:r w:rsidRPr="008556DD">
        <w:rPr>
          <w:rFonts w:ascii="Gisha" w:eastAsia="+mn-ea" w:hAnsi="Gisha" w:cs="Gisha" w:hint="cs"/>
          <w:color w:val="000000"/>
          <w:lang w:val="en-US"/>
        </w:rPr>
        <w:t xml:space="preserve">approval of executive compensation plans, and other </w:t>
      </w:r>
      <w:r>
        <w:rPr>
          <w:rFonts w:ascii="Gisha" w:eastAsia="+mn-ea" w:hAnsi="Gisha" w:cs="Gisha"/>
          <w:color w:val="000000"/>
          <w:lang w:val="en-US"/>
        </w:rPr>
        <w:t xml:space="preserve">management and </w:t>
      </w:r>
      <w:r w:rsidRPr="008556DD">
        <w:rPr>
          <w:rFonts w:ascii="Gisha" w:eastAsia="+mn-ea" w:hAnsi="Gisha" w:cs="Gisha" w:hint="cs"/>
          <w:color w:val="000000"/>
          <w:lang w:val="en-US"/>
        </w:rPr>
        <w:t xml:space="preserve">shareholder proposals.  The circular is approved by </w:t>
      </w:r>
      <w:r>
        <w:rPr>
          <w:rFonts w:ascii="Gisha" w:eastAsia="+mn-ea" w:hAnsi="Gisha" w:cs="Gisha"/>
          <w:color w:val="000000"/>
          <w:lang w:val="en-US"/>
        </w:rPr>
        <w:t xml:space="preserve">market </w:t>
      </w:r>
      <w:r w:rsidRPr="008556DD">
        <w:rPr>
          <w:rFonts w:ascii="Gisha" w:eastAsia="+mn-ea" w:hAnsi="Gisha" w:cs="Gisha" w:hint="cs"/>
          <w:color w:val="000000"/>
          <w:lang w:val="en-US"/>
        </w:rPr>
        <w:t>regulators and</w:t>
      </w:r>
      <w:r>
        <w:rPr>
          <w:rFonts w:ascii="Gisha" w:eastAsia="+mn-ea" w:hAnsi="Gisha" w:cs="Gisha"/>
          <w:color w:val="000000"/>
          <w:lang w:val="en-US"/>
        </w:rPr>
        <w:t xml:space="preserve"> gives </w:t>
      </w:r>
      <w:r w:rsidRPr="008556DD">
        <w:rPr>
          <w:rFonts w:ascii="Gisha" w:eastAsia="+mn-ea" w:hAnsi="Gisha" w:cs="Gisha" w:hint="cs"/>
          <w:color w:val="000000"/>
          <w:lang w:val="en-US"/>
        </w:rPr>
        <w:t xml:space="preserve">extensive information </w:t>
      </w:r>
      <w:r>
        <w:rPr>
          <w:rFonts w:ascii="Gisha" w:eastAsia="+mn-ea" w:hAnsi="Gisha" w:cs="Gisha"/>
          <w:color w:val="000000"/>
          <w:lang w:val="en-US"/>
        </w:rPr>
        <w:t xml:space="preserve">on </w:t>
      </w:r>
      <w:r w:rsidRPr="008556DD">
        <w:rPr>
          <w:rFonts w:ascii="Gisha" w:eastAsia="+mn-ea" w:hAnsi="Gisha" w:cs="Gisha" w:hint="cs"/>
          <w:color w:val="000000"/>
          <w:lang w:val="en-US"/>
        </w:rPr>
        <w:t xml:space="preserve">the </w:t>
      </w:r>
      <w:r>
        <w:rPr>
          <w:rFonts w:ascii="Gisha" w:eastAsia="+mn-ea" w:hAnsi="Gisha" w:cs="Gisha"/>
          <w:color w:val="000000"/>
          <w:lang w:val="en-US"/>
        </w:rPr>
        <w:t>firm</w:t>
      </w:r>
      <w:r w:rsidRPr="008556DD">
        <w:rPr>
          <w:rFonts w:ascii="Gisha" w:eastAsia="+mn-ea" w:hAnsi="Gisha" w:cs="Gisha" w:hint="cs"/>
          <w:color w:val="000000"/>
          <w:lang w:val="en-US"/>
        </w:rPr>
        <w:t xml:space="preserve">’s financial performance, governance, and executive compensation.  </w:t>
      </w:r>
    </w:p>
    <w:p w14:paraId="47F88B4E" w14:textId="77777777" w:rsidR="00E446DE" w:rsidRDefault="00E446DE" w:rsidP="00E446DE">
      <w:pPr>
        <w:pStyle w:val="NormalWeb"/>
        <w:widowControl w:val="0"/>
        <w:kinsoku w:val="0"/>
        <w:overflowPunct w:val="0"/>
        <w:spacing w:before="0" w:beforeAutospacing="0" w:after="0" w:afterAutospacing="0"/>
        <w:ind w:left="360"/>
        <w:textAlignment w:val="baseline"/>
        <w:rPr>
          <w:rFonts w:ascii="Gisha" w:eastAsia="+mn-ea" w:hAnsi="Gisha" w:cs="Gisha"/>
          <w:b/>
          <w:bCs/>
          <w:color w:val="000000"/>
          <w:lang w:val="en-US"/>
        </w:rPr>
      </w:pPr>
    </w:p>
    <w:p w14:paraId="2505092D" w14:textId="3BC1581D" w:rsidR="00E446DE" w:rsidRDefault="00E446DE" w:rsidP="00E446DE">
      <w:pPr>
        <w:pStyle w:val="NormalWeb"/>
        <w:widowControl w:val="0"/>
        <w:kinsoku w:val="0"/>
        <w:overflowPunct w:val="0"/>
        <w:spacing w:before="0" w:beforeAutospacing="0" w:after="0" w:afterAutospacing="0"/>
        <w:ind w:left="360"/>
        <w:textAlignment w:val="baseline"/>
        <w:rPr>
          <w:rFonts w:ascii="Gisha" w:eastAsia="+mn-ea" w:hAnsi="Gisha" w:cs="Gisha"/>
          <w:b/>
          <w:bCs/>
          <w:color w:val="000000"/>
          <w:lang w:val="en-US"/>
        </w:rPr>
      </w:pPr>
      <w:r w:rsidRPr="00497687">
        <w:rPr>
          <w:rFonts w:ascii="Gisha" w:eastAsia="+mn-ea" w:hAnsi="Gisha" w:cs="Gisha"/>
          <w:b/>
          <w:bCs/>
          <w:color w:val="000000"/>
          <w:lang w:val="en-US"/>
        </w:rPr>
        <w:t>Notices of shareholder meetings and voting results.</w:t>
      </w:r>
      <w:r>
        <w:rPr>
          <w:rFonts w:ascii="Gisha" w:eastAsia="+mn-ea" w:hAnsi="Gisha" w:cs="Gisha"/>
          <w:b/>
          <w:bCs/>
          <w:color w:val="000000"/>
          <w:lang w:val="en-US"/>
        </w:rPr>
        <w:t xml:space="preserve">  </w:t>
      </w:r>
      <w:r w:rsidRPr="00FD70E2">
        <w:rPr>
          <w:rFonts w:ascii="Gisha" w:eastAsia="+mn-ea" w:hAnsi="Gisha" w:cs="Gisha"/>
          <w:color w:val="000000"/>
          <w:lang w:val="en-US"/>
        </w:rPr>
        <w:t xml:space="preserve">Shareholders </w:t>
      </w:r>
      <w:r>
        <w:rPr>
          <w:rFonts w:ascii="Gisha" w:eastAsia="+mn-ea" w:hAnsi="Gisha" w:cs="Gisha"/>
          <w:color w:val="000000"/>
          <w:lang w:val="en-US"/>
        </w:rPr>
        <w:t xml:space="preserve">must be </w:t>
      </w:r>
      <w:r w:rsidRPr="00FD70E2">
        <w:rPr>
          <w:rFonts w:ascii="Gisha" w:eastAsia="+mn-ea" w:hAnsi="Gisha" w:cs="Gisha"/>
          <w:color w:val="000000"/>
          <w:lang w:val="en-US"/>
        </w:rPr>
        <w:t>given advance</w:t>
      </w:r>
      <w:r>
        <w:rPr>
          <w:rFonts w:ascii="Gisha" w:eastAsia="+mn-ea" w:hAnsi="Gisha" w:cs="Gisha"/>
          <w:color w:val="000000"/>
          <w:lang w:val="en-US"/>
        </w:rPr>
        <w:t>d</w:t>
      </w:r>
      <w:r w:rsidRPr="00FD70E2">
        <w:rPr>
          <w:rFonts w:ascii="Gisha" w:eastAsia="+mn-ea" w:hAnsi="Gisha" w:cs="Gisha"/>
          <w:color w:val="000000"/>
          <w:lang w:val="en-US"/>
        </w:rPr>
        <w:t xml:space="preserve"> notice of all shareholder meetings</w:t>
      </w:r>
      <w:r>
        <w:rPr>
          <w:rFonts w:ascii="Gisha" w:eastAsia="+mn-ea" w:hAnsi="Gisha" w:cs="Gisha"/>
          <w:color w:val="000000"/>
          <w:lang w:val="en-US"/>
        </w:rPr>
        <w:t xml:space="preserve">, minutes of discussions at the meetings, and </w:t>
      </w:r>
      <w:r w:rsidRPr="00FD70E2">
        <w:rPr>
          <w:rFonts w:ascii="Gisha" w:eastAsia="+mn-ea" w:hAnsi="Gisha" w:cs="Gisha"/>
          <w:color w:val="000000"/>
          <w:lang w:val="en-US"/>
        </w:rPr>
        <w:t xml:space="preserve">the </w:t>
      </w:r>
      <w:r w:rsidR="00D71B0F">
        <w:rPr>
          <w:rFonts w:ascii="Gisha" w:eastAsia="+mn-ea" w:hAnsi="Gisha" w:cs="Gisha"/>
          <w:color w:val="000000"/>
          <w:lang w:val="en-US"/>
        </w:rPr>
        <w:t>percentage</w:t>
      </w:r>
      <w:r w:rsidRPr="00FD70E2">
        <w:rPr>
          <w:rFonts w:ascii="Gisha" w:eastAsia="+mn-ea" w:hAnsi="Gisha" w:cs="Gisha"/>
          <w:color w:val="000000"/>
          <w:lang w:val="en-US"/>
        </w:rPr>
        <w:t xml:space="preserve"> </w:t>
      </w:r>
      <w:r>
        <w:rPr>
          <w:rFonts w:ascii="Gisha" w:eastAsia="+mn-ea" w:hAnsi="Gisha" w:cs="Gisha"/>
          <w:color w:val="000000"/>
          <w:lang w:val="en-US"/>
        </w:rPr>
        <w:t xml:space="preserve">of shareholders who were </w:t>
      </w:r>
      <w:r w:rsidRPr="00FD70E2">
        <w:rPr>
          <w:rFonts w:ascii="Gisha" w:eastAsia="+mn-ea" w:hAnsi="Gisha" w:cs="Gisha"/>
          <w:color w:val="000000"/>
          <w:lang w:val="en-US"/>
        </w:rPr>
        <w:t>for</w:t>
      </w:r>
      <w:r>
        <w:rPr>
          <w:rFonts w:ascii="Gisha" w:eastAsia="+mn-ea" w:hAnsi="Gisha" w:cs="Gisha"/>
          <w:color w:val="000000"/>
          <w:lang w:val="en-US"/>
        </w:rPr>
        <w:t xml:space="preserve"> or</w:t>
      </w:r>
      <w:r w:rsidRPr="00FD70E2">
        <w:rPr>
          <w:rFonts w:ascii="Gisha" w:eastAsia="+mn-ea" w:hAnsi="Gisha" w:cs="Gisha"/>
          <w:color w:val="000000"/>
          <w:lang w:val="en-US"/>
        </w:rPr>
        <w:t xml:space="preserve"> against </w:t>
      </w:r>
      <w:r>
        <w:rPr>
          <w:rFonts w:ascii="Gisha" w:eastAsia="+mn-ea" w:hAnsi="Gisha" w:cs="Gisha"/>
          <w:color w:val="000000"/>
          <w:lang w:val="en-US"/>
        </w:rPr>
        <w:t>each motion or abstained from the vote.</w:t>
      </w:r>
    </w:p>
    <w:p w14:paraId="4D3DD505" w14:textId="77777777" w:rsidR="00E446DE" w:rsidRDefault="00E446DE" w:rsidP="00E446DE">
      <w:pPr>
        <w:widowControl w:val="0"/>
        <w:spacing w:after="0" w:line="240" w:lineRule="auto"/>
        <w:ind w:left="360"/>
        <w:contextualSpacing/>
        <w:textAlignment w:val="baseline"/>
        <w:rPr>
          <w:rFonts w:ascii="Gisha" w:eastAsia="+mn-ea" w:hAnsi="Gisha" w:cs="Gisha"/>
          <w:b/>
          <w:bCs/>
          <w:color w:val="000000"/>
          <w:sz w:val="24"/>
          <w:szCs w:val="24"/>
          <w:lang w:val="en-US" w:eastAsia="en-CA"/>
        </w:rPr>
      </w:pPr>
    </w:p>
    <w:p w14:paraId="5821FA34" w14:textId="77777777" w:rsidR="00E446DE" w:rsidRPr="008556DD" w:rsidRDefault="00E446DE" w:rsidP="00E446DE">
      <w:pPr>
        <w:widowControl w:val="0"/>
        <w:spacing w:after="0" w:line="240" w:lineRule="auto"/>
        <w:ind w:left="360"/>
        <w:contextualSpacing/>
        <w:textAlignment w:val="baseline"/>
        <w:rPr>
          <w:rFonts w:ascii="Gisha" w:eastAsia="+mn-ea" w:hAnsi="Gisha" w:cs="Gisha"/>
          <w:color w:val="000000"/>
          <w:sz w:val="24"/>
          <w:szCs w:val="24"/>
          <w:lang w:val="en-US" w:eastAsia="en-CA"/>
        </w:rPr>
      </w:pPr>
      <w:r w:rsidRPr="002347AB">
        <w:rPr>
          <w:rFonts w:ascii="Gisha" w:eastAsia="+mn-ea" w:hAnsi="Gisha" w:cs="Gisha"/>
          <w:b/>
          <w:bCs/>
          <w:color w:val="000000"/>
          <w:sz w:val="24"/>
          <w:szCs w:val="24"/>
          <w:lang w:val="en-US" w:eastAsia="en-CA"/>
        </w:rPr>
        <w:lastRenderedPageBreak/>
        <w:t>Proxy solicitation.</w:t>
      </w:r>
      <w:r>
        <w:rPr>
          <w:rFonts w:ascii="Gisha" w:eastAsia="+mn-ea" w:hAnsi="Gisha" w:cs="Gisha"/>
          <w:color w:val="000000"/>
          <w:sz w:val="24"/>
          <w:szCs w:val="24"/>
          <w:lang w:val="en-US" w:eastAsia="en-CA"/>
        </w:rPr>
        <w:t xml:space="preserve">  </w:t>
      </w:r>
      <w:r w:rsidRPr="00421B78">
        <w:rPr>
          <w:rFonts w:ascii="Gisha" w:eastAsia="+mn-ea" w:hAnsi="Gisha" w:cs="Gisha"/>
          <w:color w:val="000000"/>
          <w:sz w:val="24"/>
          <w:szCs w:val="24"/>
          <w:lang w:val="en-US" w:eastAsia="en-CA"/>
        </w:rPr>
        <w:t xml:space="preserve">Since </w:t>
      </w:r>
      <w:r w:rsidRPr="00421B78">
        <w:rPr>
          <w:rFonts w:ascii="Gisha" w:eastAsia="+mn-ea" w:hAnsi="Gisha" w:cs="Gisha" w:hint="cs"/>
          <w:color w:val="000000"/>
          <w:sz w:val="24"/>
          <w:szCs w:val="24"/>
          <w:lang w:val="en-US" w:eastAsia="en-CA"/>
        </w:rPr>
        <w:t xml:space="preserve">most shareholders do not attend the annual </w:t>
      </w:r>
      <w:r w:rsidRPr="00421B78">
        <w:rPr>
          <w:rFonts w:ascii="Gisha" w:eastAsia="+mn-ea" w:hAnsi="Gisha" w:cs="Gisha"/>
          <w:color w:val="000000"/>
          <w:sz w:val="24"/>
          <w:szCs w:val="24"/>
          <w:lang w:val="en-US" w:eastAsia="en-CA"/>
        </w:rPr>
        <w:t xml:space="preserve">general </w:t>
      </w:r>
      <w:r w:rsidRPr="00421B78">
        <w:rPr>
          <w:rFonts w:ascii="Gisha" w:eastAsia="+mn-ea" w:hAnsi="Gisha" w:cs="Gisha" w:hint="cs"/>
          <w:color w:val="000000"/>
          <w:sz w:val="24"/>
          <w:szCs w:val="24"/>
          <w:lang w:val="en-US" w:eastAsia="en-CA"/>
        </w:rPr>
        <w:t>meeting, management asks for their votes in a proxy solicitation so they can exercise them at the general meeting in support of their agenda.  Other shareholder groups who oppose management may try to compete for these votes by issuing their information circular</w:t>
      </w:r>
      <w:r w:rsidRPr="00421B78">
        <w:rPr>
          <w:rFonts w:ascii="Gisha" w:eastAsia="+mn-ea" w:hAnsi="Gisha" w:cs="Gisha"/>
          <w:color w:val="000000"/>
          <w:sz w:val="24"/>
          <w:szCs w:val="24"/>
          <w:lang w:val="en-US" w:eastAsia="en-CA"/>
        </w:rPr>
        <w:t>s</w:t>
      </w:r>
      <w:r w:rsidRPr="00421B78">
        <w:rPr>
          <w:rFonts w:ascii="Gisha" w:eastAsia="+mn-ea" w:hAnsi="Gisha" w:cs="Gisha" w:hint="cs"/>
          <w:color w:val="000000"/>
          <w:sz w:val="24"/>
          <w:szCs w:val="24"/>
          <w:lang w:val="en-US" w:eastAsia="en-CA"/>
        </w:rPr>
        <w:t xml:space="preserve"> and proxy solicitation</w:t>
      </w:r>
      <w:r w:rsidRPr="00421B78">
        <w:rPr>
          <w:rFonts w:ascii="Gisha" w:eastAsia="+mn-ea" w:hAnsi="Gisha" w:cs="Gisha"/>
          <w:color w:val="000000"/>
          <w:sz w:val="24"/>
          <w:szCs w:val="24"/>
          <w:lang w:val="en-US" w:eastAsia="en-CA"/>
        </w:rPr>
        <w:t>s.</w:t>
      </w:r>
    </w:p>
    <w:p w14:paraId="2A88917B" w14:textId="77777777" w:rsidR="00E446DE" w:rsidRDefault="00E446DE" w:rsidP="00E446DE">
      <w:pPr>
        <w:pStyle w:val="NormalWeb"/>
        <w:widowControl w:val="0"/>
        <w:kinsoku w:val="0"/>
        <w:overflowPunct w:val="0"/>
        <w:spacing w:before="0" w:beforeAutospacing="0" w:after="0" w:afterAutospacing="0"/>
        <w:textAlignment w:val="baseline"/>
        <w:rPr>
          <w:rFonts w:ascii="Gisha" w:eastAsia="+mn-ea" w:hAnsi="Gisha" w:cs="Gisha"/>
          <w:b/>
          <w:bCs/>
          <w:color w:val="000000"/>
          <w:lang w:val="en-US"/>
        </w:rPr>
      </w:pPr>
    </w:p>
    <w:p w14:paraId="5441E76F" w14:textId="7B8B72DE" w:rsidR="00E446DE" w:rsidRPr="008556DD" w:rsidRDefault="00E446DE" w:rsidP="00E446DE">
      <w:pPr>
        <w:pStyle w:val="NormalWeb"/>
        <w:widowControl w:val="0"/>
        <w:kinsoku w:val="0"/>
        <w:overflowPunct w:val="0"/>
        <w:spacing w:before="0" w:beforeAutospacing="0" w:after="0" w:afterAutospacing="0"/>
        <w:ind w:left="360"/>
        <w:textAlignment w:val="baseline"/>
        <w:rPr>
          <w:rFonts w:ascii="Gisha" w:hAnsi="Gisha" w:cs="Gisha"/>
        </w:rPr>
      </w:pPr>
      <w:r w:rsidRPr="008556DD">
        <w:rPr>
          <w:rFonts w:ascii="Gisha" w:eastAsia="+mn-ea" w:hAnsi="Gisha" w:cs="Gisha" w:hint="cs"/>
          <w:b/>
          <w:bCs/>
          <w:color w:val="000000"/>
          <w:lang w:val="en-US"/>
        </w:rPr>
        <w:t>Prospectus</w:t>
      </w:r>
      <w:r>
        <w:rPr>
          <w:rFonts w:ascii="Gisha" w:eastAsia="+mn-ea" w:hAnsi="Gisha" w:cs="Gisha"/>
          <w:b/>
          <w:bCs/>
          <w:color w:val="000000"/>
          <w:lang w:val="en-US"/>
        </w:rPr>
        <w:t xml:space="preserve">.  </w:t>
      </w:r>
      <w:r w:rsidRPr="00421B78">
        <w:rPr>
          <w:rFonts w:ascii="Gisha" w:eastAsia="+mn-ea" w:hAnsi="Gisha" w:cs="Gisha"/>
          <w:color w:val="000000"/>
          <w:lang w:val="en-US"/>
        </w:rPr>
        <w:t xml:space="preserve">Required by market </w:t>
      </w:r>
      <w:r w:rsidRPr="00421B78">
        <w:rPr>
          <w:rFonts w:ascii="Gisha" w:eastAsia="+mn-ea" w:hAnsi="Gisha" w:cs="Gisha" w:hint="cs"/>
          <w:color w:val="000000"/>
          <w:lang w:val="en-US"/>
        </w:rPr>
        <w:t xml:space="preserve">regulators to issue debt or equity securities to the public.  A preliminary prospectus </w:t>
      </w:r>
      <w:r>
        <w:rPr>
          <w:rFonts w:ascii="Gisha" w:eastAsia="+mn-ea" w:hAnsi="Gisha" w:cs="Gisha"/>
          <w:color w:val="000000"/>
          <w:lang w:val="en-US"/>
        </w:rPr>
        <w:t>gives</w:t>
      </w:r>
      <w:r w:rsidRPr="00421B78">
        <w:rPr>
          <w:rFonts w:ascii="Gisha" w:eastAsia="+mn-ea" w:hAnsi="Gisha" w:cs="Gisha" w:hint="cs"/>
          <w:color w:val="000000"/>
          <w:lang w:val="en-US"/>
        </w:rPr>
        <w:t xml:space="preserve"> general information about the business and the type of security it is issuing</w:t>
      </w:r>
      <w:r w:rsidR="00304F2C">
        <w:rPr>
          <w:rFonts w:ascii="Gisha" w:eastAsia="+mn-ea" w:hAnsi="Gisha" w:cs="Gisha"/>
          <w:color w:val="000000"/>
          <w:lang w:val="en-US"/>
        </w:rPr>
        <w:t>,</w:t>
      </w:r>
      <w:r w:rsidRPr="00421B78">
        <w:rPr>
          <w:rFonts w:ascii="Gisha" w:eastAsia="+mn-ea" w:hAnsi="Gisha" w:cs="Gisha" w:hint="cs"/>
          <w:color w:val="000000"/>
          <w:lang w:val="en-US"/>
        </w:rPr>
        <w:t xml:space="preserve"> while the final prospectus includes the number of shares </w:t>
      </w:r>
      <w:proofErr w:type="gramStart"/>
      <w:r>
        <w:rPr>
          <w:rFonts w:ascii="Gisha" w:eastAsia="+mn-ea" w:hAnsi="Gisha" w:cs="Gisha"/>
          <w:color w:val="000000"/>
          <w:lang w:val="en-US"/>
        </w:rPr>
        <w:t>to be sold</w:t>
      </w:r>
      <w:proofErr w:type="gramEnd"/>
      <w:r>
        <w:rPr>
          <w:rFonts w:ascii="Gisha" w:eastAsia="+mn-ea" w:hAnsi="Gisha" w:cs="Gisha"/>
          <w:color w:val="000000"/>
          <w:lang w:val="en-US"/>
        </w:rPr>
        <w:t xml:space="preserve"> </w:t>
      </w:r>
      <w:r w:rsidRPr="00421B78">
        <w:rPr>
          <w:rFonts w:ascii="Gisha" w:eastAsia="+mn-ea" w:hAnsi="Gisha" w:cs="Gisha" w:hint="cs"/>
          <w:color w:val="000000"/>
          <w:lang w:val="en-US"/>
        </w:rPr>
        <w:t>and their unit price once investor demand is determined.</w:t>
      </w:r>
    </w:p>
    <w:p w14:paraId="7F587FA9" w14:textId="77777777" w:rsidR="00E446DE" w:rsidRDefault="00E446DE" w:rsidP="00E446DE">
      <w:pPr>
        <w:pStyle w:val="NormalWeb"/>
        <w:widowControl w:val="0"/>
        <w:kinsoku w:val="0"/>
        <w:overflowPunct w:val="0"/>
        <w:spacing w:before="0" w:beforeAutospacing="0" w:after="0" w:afterAutospacing="0"/>
        <w:ind w:left="360"/>
        <w:textAlignment w:val="baseline"/>
        <w:rPr>
          <w:rFonts w:ascii="Gisha" w:eastAsia="+mn-ea" w:hAnsi="Gisha" w:cs="Gisha"/>
          <w:b/>
          <w:bCs/>
          <w:color w:val="000000"/>
          <w:lang w:val="en-US"/>
        </w:rPr>
      </w:pPr>
    </w:p>
    <w:p w14:paraId="01267DA5" w14:textId="77777777" w:rsidR="00E446DE" w:rsidRPr="00124BA7" w:rsidRDefault="00E446DE" w:rsidP="00E446DE">
      <w:pPr>
        <w:pStyle w:val="NormalWeb"/>
        <w:widowControl w:val="0"/>
        <w:kinsoku w:val="0"/>
        <w:overflowPunct w:val="0"/>
        <w:spacing w:before="0" w:beforeAutospacing="0" w:after="0" w:afterAutospacing="0"/>
        <w:ind w:left="360"/>
        <w:textAlignment w:val="baseline"/>
        <w:rPr>
          <w:rFonts w:ascii="Gisha" w:eastAsia="+mn-ea" w:hAnsi="Gisha" w:cs="Gisha"/>
          <w:color w:val="000000"/>
          <w:lang w:val="en-US"/>
        </w:rPr>
      </w:pPr>
      <w:r>
        <w:rPr>
          <w:rFonts w:ascii="Gisha" w:eastAsia="+mn-ea" w:hAnsi="Gisha" w:cs="Gisha"/>
          <w:b/>
          <w:bCs/>
          <w:color w:val="000000"/>
          <w:lang w:val="en-US"/>
        </w:rPr>
        <w:t xml:space="preserve">Business acquisition report.  </w:t>
      </w:r>
      <w:r>
        <w:rPr>
          <w:rFonts w:ascii="Gisha" w:eastAsia="+mn-ea" w:hAnsi="Gisha" w:cs="Gisha"/>
          <w:color w:val="000000"/>
          <w:lang w:val="en-US"/>
        </w:rPr>
        <w:t xml:space="preserve">A report must be filed describing all significant acquisitions within 90 days of the purchase.  </w:t>
      </w:r>
    </w:p>
    <w:p w14:paraId="3CAED12C" w14:textId="77777777" w:rsidR="00E446DE" w:rsidRDefault="00E446DE" w:rsidP="00E446DE">
      <w:pPr>
        <w:pStyle w:val="NormalWeb"/>
        <w:widowControl w:val="0"/>
        <w:kinsoku w:val="0"/>
        <w:overflowPunct w:val="0"/>
        <w:spacing w:before="0" w:beforeAutospacing="0" w:after="0" w:afterAutospacing="0"/>
        <w:ind w:left="360"/>
        <w:textAlignment w:val="baseline"/>
        <w:rPr>
          <w:rFonts w:ascii="Gisha" w:eastAsia="+mn-ea" w:hAnsi="Gisha" w:cs="Gisha"/>
          <w:b/>
          <w:bCs/>
          <w:color w:val="000000"/>
          <w:lang w:val="en-US"/>
        </w:rPr>
      </w:pPr>
    </w:p>
    <w:p w14:paraId="199B6199" w14:textId="77777777" w:rsidR="00E446DE" w:rsidRPr="004C01A8" w:rsidRDefault="00E446DE" w:rsidP="00E446DE">
      <w:pPr>
        <w:pStyle w:val="NormalWeb"/>
        <w:widowControl w:val="0"/>
        <w:kinsoku w:val="0"/>
        <w:overflowPunct w:val="0"/>
        <w:spacing w:before="0" w:beforeAutospacing="0" w:after="0" w:afterAutospacing="0"/>
        <w:ind w:left="360"/>
        <w:textAlignment w:val="baseline"/>
        <w:rPr>
          <w:rFonts w:ascii="Gisha" w:eastAsia="+mn-ea" w:hAnsi="Gisha" w:cs="Gisha"/>
          <w:color w:val="000000"/>
        </w:rPr>
      </w:pPr>
      <w:r w:rsidRPr="008556DD">
        <w:rPr>
          <w:rFonts w:ascii="Gisha" w:eastAsia="+mn-ea" w:hAnsi="Gisha" w:cs="Gisha" w:hint="cs"/>
          <w:b/>
          <w:bCs/>
          <w:color w:val="000000"/>
          <w:lang w:val="en-US"/>
        </w:rPr>
        <w:t>Take-over bid circular</w:t>
      </w:r>
      <w:r>
        <w:rPr>
          <w:rFonts w:ascii="Gisha" w:eastAsia="+mn-ea" w:hAnsi="Gisha" w:cs="Gisha"/>
          <w:b/>
          <w:bCs/>
          <w:color w:val="000000"/>
          <w:lang w:val="en-US"/>
        </w:rPr>
        <w:t xml:space="preserve">.  </w:t>
      </w:r>
      <w:r w:rsidRPr="00421B78">
        <w:rPr>
          <w:rFonts w:ascii="Gisha" w:eastAsia="+mn-ea" w:hAnsi="Gisha" w:cs="Gisha"/>
          <w:color w:val="000000"/>
          <w:lang w:val="en-US"/>
        </w:rPr>
        <w:t xml:space="preserve">Shareholders </w:t>
      </w:r>
      <w:r w:rsidRPr="00421B78">
        <w:rPr>
          <w:rFonts w:ascii="Gisha" w:eastAsia="+mn-ea" w:hAnsi="Gisha" w:cs="Gisha"/>
          <w:color w:val="000000"/>
        </w:rPr>
        <w:t xml:space="preserve">must be notified </w:t>
      </w:r>
      <w:r w:rsidRPr="00421B78">
        <w:rPr>
          <w:rFonts w:ascii="Gisha" w:eastAsia="+mn-ea" w:hAnsi="Gisha" w:cs="Gisha" w:hint="cs"/>
          <w:color w:val="000000"/>
        </w:rPr>
        <w:t xml:space="preserve">when an offeror </w:t>
      </w:r>
      <w:r w:rsidRPr="00421B78">
        <w:rPr>
          <w:rFonts w:ascii="Gisha" w:eastAsia="+mn-ea" w:hAnsi="Gisha" w:cs="Gisha"/>
          <w:color w:val="000000"/>
        </w:rPr>
        <w:t>tries</w:t>
      </w:r>
      <w:r w:rsidRPr="00421B78">
        <w:rPr>
          <w:rFonts w:ascii="Gisha" w:eastAsia="+mn-ea" w:hAnsi="Gisha" w:cs="Gisha" w:hint="cs"/>
          <w:color w:val="000000"/>
        </w:rPr>
        <w:t xml:space="preserve"> to buy 20</w:t>
      </w:r>
      <w:r w:rsidRPr="00421B78">
        <w:rPr>
          <w:rFonts w:ascii="Gisha" w:eastAsia="+mn-ea" w:hAnsi="Gisha" w:cs="Gisha"/>
          <w:color w:val="000000"/>
        </w:rPr>
        <w:t xml:space="preserve">% </w:t>
      </w:r>
      <w:r w:rsidRPr="00421B78">
        <w:rPr>
          <w:rFonts w:ascii="Gisha" w:eastAsia="+mn-ea" w:hAnsi="Gisha" w:cs="Gisha" w:hint="cs"/>
          <w:color w:val="000000"/>
        </w:rPr>
        <w:t xml:space="preserve">or more of </w:t>
      </w:r>
      <w:r>
        <w:rPr>
          <w:rFonts w:ascii="Gisha" w:eastAsia="+mn-ea" w:hAnsi="Gisha" w:cs="Gisha"/>
          <w:color w:val="000000"/>
        </w:rPr>
        <w:t>the</w:t>
      </w:r>
      <w:r w:rsidRPr="00421B78">
        <w:rPr>
          <w:rFonts w:ascii="Gisha" w:eastAsia="+mn-ea" w:hAnsi="Gisha" w:cs="Gisha" w:hint="cs"/>
          <w:color w:val="000000"/>
        </w:rPr>
        <w:t xml:space="preserve"> company’s shares.  Sizeable share price premiums are </w:t>
      </w:r>
      <w:r>
        <w:rPr>
          <w:rFonts w:ascii="Gisha" w:eastAsia="+mn-ea" w:hAnsi="Gisha" w:cs="Gisha"/>
          <w:color w:val="000000"/>
        </w:rPr>
        <w:t xml:space="preserve">usually </w:t>
      </w:r>
      <w:r w:rsidRPr="00421B78">
        <w:rPr>
          <w:rFonts w:ascii="Gisha" w:eastAsia="+mn-ea" w:hAnsi="Gisha" w:cs="Gisha" w:hint="cs"/>
          <w:color w:val="000000"/>
        </w:rPr>
        <w:t>paid in business take-overs, so</w:t>
      </w:r>
      <w:r w:rsidRPr="004C01A8">
        <w:rPr>
          <w:rFonts w:ascii="Gisha" w:eastAsia="+mn-ea" w:hAnsi="Gisha" w:cs="Gisha" w:hint="cs"/>
          <w:color w:val="000000"/>
        </w:rPr>
        <w:t xml:space="preserve"> shareholders</w:t>
      </w:r>
      <w:r>
        <w:rPr>
          <w:rFonts w:ascii="Gisha" w:eastAsia="+mn-ea" w:hAnsi="Gisha" w:cs="Gisha"/>
          <w:color w:val="000000"/>
        </w:rPr>
        <w:t xml:space="preserve"> need to be kept </w:t>
      </w:r>
      <w:r w:rsidRPr="004C01A8">
        <w:rPr>
          <w:rFonts w:ascii="Gisha" w:eastAsia="+mn-ea" w:hAnsi="Gisha" w:cs="Gisha" w:hint="cs"/>
          <w:color w:val="000000"/>
        </w:rPr>
        <w:t>informed</w:t>
      </w:r>
      <w:r>
        <w:rPr>
          <w:rFonts w:ascii="Gisha" w:eastAsia="+mn-ea" w:hAnsi="Gisha" w:cs="Gisha"/>
          <w:color w:val="000000"/>
        </w:rPr>
        <w:t xml:space="preserve"> </w:t>
      </w:r>
      <w:r w:rsidRPr="004C01A8">
        <w:rPr>
          <w:rFonts w:ascii="Gisha" w:eastAsia="+mn-ea" w:hAnsi="Gisha" w:cs="Gisha" w:hint="cs"/>
          <w:color w:val="000000"/>
        </w:rPr>
        <w:t>so the</w:t>
      </w:r>
      <w:r>
        <w:rPr>
          <w:rFonts w:ascii="Gisha" w:eastAsia="+mn-ea" w:hAnsi="Gisha" w:cs="Gisha"/>
          <w:color w:val="000000"/>
        </w:rPr>
        <w:t xml:space="preserve">y can </w:t>
      </w:r>
      <w:r w:rsidRPr="004C01A8">
        <w:rPr>
          <w:rFonts w:ascii="Gisha" w:eastAsia="+mn-ea" w:hAnsi="Gisha" w:cs="Gisha" w:hint="cs"/>
          <w:color w:val="000000"/>
        </w:rPr>
        <w:t>participate in the</w:t>
      </w:r>
      <w:r>
        <w:rPr>
          <w:rFonts w:ascii="Gisha" w:eastAsia="+mn-ea" w:hAnsi="Gisha" w:cs="Gisha"/>
          <w:color w:val="000000"/>
        </w:rPr>
        <w:t>se</w:t>
      </w:r>
      <w:r w:rsidRPr="004C01A8">
        <w:rPr>
          <w:rFonts w:ascii="Gisha" w:eastAsia="+mn-ea" w:hAnsi="Gisha" w:cs="Gisha" w:hint="cs"/>
          <w:color w:val="000000"/>
        </w:rPr>
        <w:t xml:space="preserve"> offer</w:t>
      </w:r>
      <w:r>
        <w:rPr>
          <w:rFonts w:ascii="Gisha" w:eastAsia="+mn-ea" w:hAnsi="Gisha" w:cs="Gisha"/>
          <w:color w:val="000000"/>
        </w:rPr>
        <w:t>s</w:t>
      </w:r>
      <w:r w:rsidRPr="004C01A8">
        <w:rPr>
          <w:rFonts w:ascii="Gisha" w:eastAsia="+mn-ea" w:hAnsi="Gisha" w:cs="Gisha" w:hint="cs"/>
          <w:color w:val="000000"/>
        </w:rPr>
        <w:t xml:space="preserve">. </w:t>
      </w:r>
    </w:p>
    <w:p w14:paraId="78FBFD00" w14:textId="77777777" w:rsidR="00E446DE" w:rsidRDefault="00E446DE" w:rsidP="00E446DE">
      <w:pPr>
        <w:pStyle w:val="NormalWeb"/>
        <w:widowControl w:val="0"/>
        <w:kinsoku w:val="0"/>
        <w:overflowPunct w:val="0"/>
        <w:spacing w:before="0" w:beforeAutospacing="0" w:after="0" w:afterAutospacing="0"/>
        <w:textAlignment w:val="baseline"/>
        <w:rPr>
          <w:rFonts w:ascii="Gisha" w:eastAsia="+mn-ea" w:hAnsi="Gisha" w:cs="Gisha"/>
          <w:color w:val="000000"/>
          <w:lang w:val="en-US"/>
        </w:rPr>
      </w:pPr>
    </w:p>
    <w:p w14:paraId="7625E1B5" w14:textId="77777777" w:rsidR="00E446DE" w:rsidRDefault="00E446DE" w:rsidP="00E446DE">
      <w:pPr>
        <w:pStyle w:val="NormalWeb"/>
        <w:widowControl w:val="0"/>
        <w:kinsoku w:val="0"/>
        <w:overflowPunct w:val="0"/>
        <w:spacing w:before="0" w:beforeAutospacing="0" w:after="0" w:afterAutospacing="0"/>
        <w:ind w:left="360"/>
        <w:textAlignment w:val="baseline"/>
        <w:rPr>
          <w:rFonts w:ascii="Gisha" w:eastAsia="+mn-ea" w:hAnsi="Gisha" w:cs="Gisha"/>
          <w:color w:val="000000"/>
        </w:rPr>
      </w:pPr>
      <w:r w:rsidRPr="00497687">
        <w:rPr>
          <w:rFonts w:ascii="Gisha" w:eastAsia="+mn-ea" w:hAnsi="Gisha" w:cs="Gisha"/>
          <w:b/>
          <w:bCs/>
          <w:color w:val="000000"/>
          <w:lang w:val="en-US"/>
        </w:rPr>
        <w:t>Changes in ownership.</w:t>
      </w:r>
      <w:r w:rsidRPr="008556DD">
        <w:rPr>
          <w:rFonts w:ascii="Gisha" w:eastAsia="+mn-ea" w:hAnsi="Gisha" w:cs="Gisha" w:hint="cs"/>
          <w:color w:val="000000"/>
        </w:rPr>
        <w:t xml:space="preserve"> </w:t>
      </w:r>
      <w:r>
        <w:rPr>
          <w:rFonts w:ascii="Gisha" w:eastAsia="+mn-ea" w:hAnsi="Gisha" w:cs="Gisha"/>
          <w:color w:val="000000"/>
        </w:rPr>
        <w:t xml:space="preserve"> </w:t>
      </w:r>
      <w:r w:rsidRPr="008556DD">
        <w:rPr>
          <w:rFonts w:ascii="Gisha" w:eastAsia="+mn-ea" w:hAnsi="Gisha" w:cs="Gisha" w:hint="cs"/>
          <w:color w:val="000000"/>
        </w:rPr>
        <w:t>Share purchases by investors that exceed 5</w:t>
      </w:r>
      <w:r>
        <w:rPr>
          <w:rFonts w:ascii="Gisha" w:eastAsia="+mn-ea" w:hAnsi="Gisha" w:cs="Gisha"/>
          <w:color w:val="000000"/>
        </w:rPr>
        <w:t>%</w:t>
      </w:r>
      <w:r w:rsidRPr="008556DD">
        <w:rPr>
          <w:rFonts w:ascii="Gisha" w:eastAsia="+mn-ea" w:hAnsi="Gisha" w:cs="Gisha" w:hint="cs"/>
          <w:color w:val="000000"/>
        </w:rPr>
        <w:t xml:space="preserve"> of a firm’s shares over </w:t>
      </w:r>
      <w:r>
        <w:rPr>
          <w:rFonts w:ascii="Gisha" w:eastAsia="+mn-ea" w:hAnsi="Gisha" w:cs="Gisha"/>
          <w:color w:val="000000"/>
        </w:rPr>
        <w:t xml:space="preserve">12 months </w:t>
      </w:r>
      <w:r w:rsidRPr="008556DD">
        <w:rPr>
          <w:rFonts w:ascii="Gisha" w:eastAsia="+mn-ea" w:hAnsi="Gisha" w:cs="Gisha" w:hint="cs"/>
          <w:color w:val="000000"/>
        </w:rPr>
        <w:t>must be disclosed.  When an investor’s ownership s</w:t>
      </w:r>
      <w:r>
        <w:rPr>
          <w:rFonts w:ascii="Gisha" w:eastAsia="+mn-ea" w:hAnsi="Gisha" w:cs="Gisha"/>
          <w:color w:val="000000"/>
        </w:rPr>
        <w:t>take</w:t>
      </w:r>
      <w:r w:rsidRPr="008556DD">
        <w:rPr>
          <w:rFonts w:ascii="Gisha" w:eastAsia="+mn-ea" w:hAnsi="Gisha" w:cs="Gisha" w:hint="cs"/>
          <w:color w:val="000000"/>
        </w:rPr>
        <w:t xml:space="preserve"> exceeds 10</w:t>
      </w:r>
      <w:r>
        <w:rPr>
          <w:rFonts w:ascii="Gisha" w:eastAsia="+mn-ea" w:hAnsi="Gisha" w:cs="Gisha"/>
          <w:color w:val="000000"/>
        </w:rPr>
        <w:t>%</w:t>
      </w:r>
      <w:r w:rsidRPr="008556DD">
        <w:rPr>
          <w:rFonts w:ascii="Gisha" w:eastAsia="+mn-ea" w:hAnsi="Gisha" w:cs="Gisha" w:hint="cs"/>
          <w:color w:val="000000"/>
        </w:rPr>
        <w:t>, it must be disclose</w:t>
      </w:r>
      <w:r>
        <w:rPr>
          <w:rFonts w:ascii="Gisha" w:eastAsia="+mn-ea" w:hAnsi="Gisha" w:cs="Gisha"/>
          <w:color w:val="000000"/>
        </w:rPr>
        <w:t>d</w:t>
      </w:r>
      <w:r w:rsidRPr="008556DD">
        <w:rPr>
          <w:rFonts w:ascii="Gisha" w:eastAsia="+mn-ea" w:hAnsi="Gisha" w:cs="Gisha" w:hint="cs"/>
          <w:color w:val="000000"/>
        </w:rPr>
        <w:t xml:space="preserve"> along with each subsequent </w:t>
      </w:r>
      <w:r>
        <w:rPr>
          <w:rFonts w:ascii="Gisha" w:eastAsia="+mn-ea" w:hAnsi="Gisha" w:cs="Gisha"/>
          <w:color w:val="000000"/>
        </w:rPr>
        <w:t xml:space="preserve">2% </w:t>
      </w:r>
      <w:r w:rsidRPr="008556DD">
        <w:rPr>
          <w:rFonts w:ascii="Gisha" w:eastAsia="+mn-ea" w:hAnsi="Gisha" w:cs="Gisha" w:hint="cs"/>
          <w:color w:val="000000"/>
        </w:rPr>
        <w:t>increment in ownership.</w:t>
      </w:r>
      <w:r>
        <w:rPr>
          <w:rFonts w:ascii="Gisha" w:eastAsia="+mn-ea" w:hAnsi="Gisha" w:cs="Gisha"/>
          <w:color w:val="000000"/>
        </w:rPr>
        <w:t xml:space="preserve">  This information helps identify potential business take-overs, so shareholders can buy additional shares before prices begin to rise.</w:t>
      </w:r>
    </w:p>
    <w:p w14:paraId="2650CE92" w14:textId="77777777" w:rsidR="00E446DE" w:rsidRDefault="00E446DE" w:rsidP="00E446DE">
      <w:pPr>
        <w:pStyle w:val="NormalWeb"/>
        <w:widowControl w:val="0"/>
        <w:kinsoku w:val="0"/>
        <w:overflowPunct w:val="0"/>
        <w:spacing w:before="0" w:beforeAutospacing="0" w:after="0" w:afterAutospacing="0"/>
        <w:textAlignment w:val="baseline"/>
        <w:rPr>
          <w:rFonts w:ascii="Gisha" w:hAnsi="Gisha" w:cs="Gisha"/>
        </w:rPr>
      </w:pPr>
    </w:p>
    <w:p w14:paraId="05118D96" w14:textId="260B3CB3" w:rsidR="00E446DE" w:rsidRPr="00CF640C" w:rsidRDefault="00E446DE" w:rsidP="00E446DE">
      <w:pPr>
        <w:pStyle w:val="NormalWeb"/>
        <w:widowControl w:val="0"/>
        <w:kinsoku w:val="0"/>
        <w:overflowPunct w:val="0"/>
        <w:spacing w:before="0" w:beforeAutospacing="0" w:after="0" w:afterAutospacing="0"/>
        <w:ind w:left="360"/>
        <w:textAlignment w:val="baseline"/>
        <w:rPr>
          <w:rFonts w:ascii="Gisha" w:hAnsi="Gisha" w:cs="Gisha"/>
          <w:b/>
          <w:bCs/>
        </w:rPr>
      </w:pPr>
      <w:r w:rsidRPr="00CF640C">
        <w:rPr>
          <w:rFonts w:ascii="Gisha" w:hAnsi="Gisha" w:cs="Gisha"/>
          <w:b/>
          <w:bCs/>
        </w:rPr>
        <w:t>Material change report.</w:t>
      </w:r>
      <w:r>
        <w:rPr>
          <w:rFonts w:ascii="Gisha" w:hAnsi="Gisha" w:cs="Gisha"/>
          <w:b/>
          <w:bCs/>
        </w:rPr>
        <w:t xml:space="preserve">  </w:t>
      </w:r>
      <w:r w:rsidRPr="00FF1CD3">
        <w:rPr>
          <w:rFonts w:ascii="Gisha" w:hAnsi="Gisha" w:cs="Gisha"/>
        </w:rPr>
        <w:t>Companies must disclose the nature and substance of any change</w:t>
      </w:r>
      <w:r w:rsidR="00304F2C">
        <w:rPr>
          <w:rFonts w:ascii="Gisha" w:hAnsi="Gisha" w:cs="Gisha"/>
        </w:rPr>
        <w:t>,</w:t>
      </w:r>
      <w:r w:rsidRPr="00FF1CD3">
        <w:rPr>
          <w:rFonts w:ascii="Gisha" w:hAnsi="Gisha" w:cs="Gisha"/>
        </w:rPr>
        <w:t xml:space="preserve"> </w:t>
      </w:r>
      <w:r>
        <w:rPr>
          <w:rFonts w:ascii="Gisha" w:hAnsi="Gisha" w:cs="Gisha"/>
        </w:rPr>
        <w:t>such as the divestiture or spin-off of a business unit</w:t>
      </w:r>
      <w:r w:rsidR="00304F2C">
        <w:rPr>
          <w:rFonts w:ascii="Gisha" w:hAnsi="Gisha" w:cs="Gisha"/>
        </w:rPr>
        <w:t>,</w:t>
      </w:r>
      <w:r>
        <w:rPr>
          <w:rFonts w:ascii="Gisha" w:hAnsi="Gisha" w:cs="Gisha"/>
        </w:rPr>
        <w:t xml:space="preserve"> that is expected to have a material impact on </w:t>
      </w:r>
      <w:r w:rsidR="009C53A3">
        <w:rPr>
          <w:rFonts w:ascii="Gisha" w:hAnsi="Gisha" w:cs="Gisha"/>
        </w:rPr>
        <w:t>their</w:t>
      </w:r>
      <w:r>
        <w:rPr>
          <w:rFonts w:ascii="Gisha" w:hAnsi="Gisha" w:cs="Gisha"/>
        </w:rPr>
        <w:t xml:space="preserve"> share price</w:t>
      </w:r>
      <w:r w:rsidRPr="00FF1CD3">
        <w:rPr>
          <w:rFonts w:ascii="Gisha" w:hAnsi="Gisha" w:cs="Gisha"/>
        </w:rPr>
        <w:t>.</w:t>
      </w:r>
      <w:r>
        <w:rPr>
          <w:rFonts w:ascii="Gisha" w:hAnsi="Gisha" w:cs="Gisha"/>
        </w:rPr>
        <w:t xml:space="preserve">  No disclosure is required if the company feels it would be detrimental to its business interests.</w:t>
      </w:r>
    </w:p>
    <w:p w14:paraId="0D715F1B" w14:textId="77777777" w:rsidR="00E446DE" w:rsidRDefault="00E446DE" w:rsidP="00E446DE">
      <w:pPr>
        <w:pStyle w:val="NormalWeb"/>
        <w:widowControl w:val="0"/>
        <w:kinsoku w:val="0"/>
        <w:overflowPunct w:val="0"/>
        <w:spacing w:before="0" w:beforeAutospacing="0" w:after="0" w:afterAutospacing="0"/>
        <w:ind w:left="360"/>
        <w:textAlignment w:val="baseline"/>
        <w:rPr>
          <w:rFonts w:ascii="Gisha" w:hAnsi="Gisha" w:cs="Gisha"/>
          <w:b/>
          <w:bCs/>
        </w:rPr>
      </w:pPr>
    </w:p>
    <w:p w14:paraId="515A3758" w14:textId="77777777" w:rsidR="00E446DE" w:rsidRPr="00584C59" w:rsidRDefault="00E446DE" w:rsidP="00E446DE">
      <w:pPr>
        <w:pStyle w:val="NormalWeb"/>
        <w:widowControl w:val="0"/>
        <w:kinsoku w:val="0"/>
        <w:overflowPunct w:val="0"/>
        <w:spacing w:before="0" w:beforeAutospacing="0" w:after="0" w:afterAutospacing="0"/>
        <w:ind w:left="360"/>
        <w:textAlignment w:val="baseline"/>
        <w:rPr>
          <w:rFonts w:ascii="Gisha" w:hAnsi="Gisha" w:cs="Gisha"/>
        </w:rPr>
      </w:pPr>
      <w:r w:rsidRPr="00CF640C">
        <w:rPr>
          <w:rFonts w:ascii="Gisha" w:hAnsi="Gisha" w:cs="Gisha"/>
          <w:b/>
          <w:bCs/>
        </w:rPr>
        <w:t>Change of auditor.</w:t>
      </w:r>
      <w:r>
        <w:rPr>
          <w:rFonts w:ascii="Gisha" w:hAnsi="Gisha" w:cs="Gisha"/>
          <w:b/>
          <w:bCs/>
        </w:rPr>
        <w:t xml:space="preserve">  </w:t>
      </w:r>
      <w:r w:rsidRPr="00584C59">
        <w:rPr>
          <w:rFonts w:ascii="Gisha" w:hAnsi="Gisha" w:cs="Gisha"/>
        </w:rPr>
        <w:t>Compan</w:t>
      </w:r>
      <w:r>
        <w:rPr>
          <w:rFonts w:ascii="Gisha" w:hAnsi="Gisha" w:cs="Gisha"/>
        </w:rPr>
        <w:t>ies</w:t>
      </w:r>
      <w:r w:rsidRPr="00584C59">
        <w:rPr>
          <w:rFonts w:ascii="Gisha" w:hAnsi="Gisha" w:cs="Gisha"/>
        </w:rPr>
        <w:t xml:space="preserve"> must disclose the appointment of a </w:t>
      </w:r>
      <w:r>
        <w:rPr>
          <w:rFonts w:ascii="Gisha" w:hAnsi="Gisha" w:cs="Gisha"/>
        </w:rPr>
        <w:t xml:space="preserve">new </w:t>
      </w:r>
      <w:r w:rsidRPr="00584C59">
        <w:rPr>
          <w:rFonts w:ascii="Gisha" w:hAnsi="Gisha" w:cs="Gisha"/>
        </w:rPr>
        <w:t>auditor</w:t>
      </w:r>
      <w:r>
        <w:rPr>
          <w:rFonts w:ascii="Gisha" w:hAnsi="Gisha" w:cs="Gisha"/>
        </w:rPr>
        <w:t xml:space="preserve"> and indicate whether the previous auditor resigned, was removed, or was not reappointed.  The filing must discuss any disagreements between the company and its previous auditor that may have led to the change.</w:t>
      </w:r>
    </w:p>
    <w:p w14:paraId="0D0A0F14" w14:textId="77777777" w:rsidR="00E446DE" w:rsidRDefault="00E446DE" w:rsidP="00E446DE">
      <w:pPr>
        <w:pStyle w:val="NormalWeb"/>
        <w:widowControl w:val="0"/>
        <w:kinsoku w:val="0"/>
        <w:overflowPunct w:val="0"/>
        <w:spacing w:before="0" w:beforeAutospacing="0" w:after="0" w:afterAutospacing="0"/>
        <w:textAlignment w:val="baseline"/>
        <w:rPr>
          <w:rFonts w:ascii="Gisha" w:eastAsia="+mn-ea" w:hAnsi="Gisha" w:cs="Gisha"/>
          <w:b/>
          <w:bCs/>
          <w:color w:val="000000"/>
          <w:lang w:val="en-US"/>
        </w:rPr>
      </w:pPr>
    </w:p>
    <w:p w14:paraId="55F11927" w14:textId="77777777" w:rsidR="00E446DE" w:rsidRDefault="00E446DE" w:rsidP="00E446DE">
      <w:pPr>
        <w:pStyle w:val="NormalWeb"/>
        <w:widowControl w:val="0"/>
        <w:kinsoku w:val="0"/>
        <w:overflowPunct w:val="0"/>
        <w:spacing w:before="0" w:beforeAutospacing="0" w:after="0" w:afterAutospacing="0"/>
        <w:ind w:left="360"/>
        <w:textAlignment w:val="baseline"/>
        <w:rPr>
          <w:rFonts w:ascii="Gisha" w:eastAsia="+mn-ea" w:hAnsi="Gisha" w:cs="Gisha"/>
          <w:b/>
          <w:bCs/>
          <w:color w:val="000000"/>
          <w:lang w:val="en-US"/>
        </w:rPr>
      </w:pPr>
      <w:r>
        <w:rPr>
          <w:rFonts w:ascii="Gisha" w:eastAsia="+mn-ea" w:hAnsi="Gisha" w:cs="Gisha"/>
          <w:b/>
          <w:bCs/>
          <w:color w:val="000000"/>
          <w:lang w:val="en-US"/>
        </w:rPr>
        <w:t xml:space="preserve">Change of corporate structure. </w:t>
      </w:r>
      <w:r w:rsidRPr="00A20CE6">
        <w:rPr>
          <w:rFonts w:ascii="Gisha" w:eastAsia="+mn-ea" w:hAnsi="Gisha" w:cs="Gisha"/>
          <w:color w:val="000000"/>
          <w:lang w:val="en-US"/>
        </w:rPr>
        <w:t xml:space="preserve"> </w:t>
      </w:r>
      <w:r>
        <w:rPr>
          <w:rFonts w:ascii="Gisha" w:eastAsia="+mn-ea" w:hAnsi="Gisha" w:cs="Gisha"/>
          <w:color w:val="000000"/>
          <w:lang w:val="en-US"/>
        </w:rPr>
        <w:t xml:space="preserve">Changes to the company’s </w:t>
      </w:r>
      <w:r w:rsidRPr="00A20CE6">
        <w:rPr>
          <w:rFonts w:ascii="Gisha" w:eastAsia="+mn-ea" w:hAnsi="Gisha" w:cs="Gisha"/>
          <w:color w:val="000000"/>
          <w:lang w:val="en-US"/>
        </w:rPr>
        <w:t>legal name</w:t>
      </w:r>
      <w:r>
        <w:rPr>
          <w:rFonts w:ascii="Gisha" w:eastAsia="+mn-ea" w:hAnsi="Gisha" w:cs="Gisha"/>
          <w:color w:val="000000"/>
          <w:lang w:val="en-US"/>
        </w:rPr>
        <w:t xml:space="preserve"> or year-end date must be disclosed along with a decision to de-list the company and take it private or to go public through a reverse take-over.  A reverse take-over is when an existing private corporation is bought by a shell company that is already public to avoid having to go through an initial public offering and issue a prospectus.</w:t>
      </w:r>
    </w:p>
    <w:p w14:paraId="1D5ED16D" w14:textId="77777777" w:rsidR="00E446DE" w:rsidRDefault="00E446DE" w:rsidP="00E446DE">
      <w:pPr>
        <w:pStyle w:val="NormalWeb"/>
        <w:widowControl w:val="0"/>
        <w:kinsoku w:val="0"/>
        <w:overflowPunct w:val="0"/>
        <w:spacing w:before="0" w:beforeAutospacing="0" w:after="0" w:afterAutospacing="0"/>
        <w:textAlignment w:val="baseline"/>
        <w:rPr>
          <w:rFonts w:ascii="Gisha" w:eastAsia="+mn-ea" w:hAnsi="Gisha" w:cs="Gisha"/>
          <w:b/>
          <w:bCs/>
          <w:color w:val="000000"/>
          <w:lang w:val="en-US"/>
        </w:rPr>
      </w:pPr>
    </w:p>
    <w:p w14:paraId="5994F76C" w14:textId="3640B756" w:rsidR="00E446DE" w:rsidRPr="008556DD" w:rsidRDefault="00E446DE" w:rsidP="00E446DE">
      <w:pPr>
        <w:pStyle w:val="NormalWeb"/>
        <w:widowControl w:val="0"/>
        <w:kinsoku w:val="0"/>
        <w:overflowPunct w:val="0"/>
        <w:spacing w:before="0" w:beforeAutospacing="0" w:after="0" w:afterAutospacing="0"/>
        <w:ind w:left="360" w:right="-180"/>
        <w:textAlignment w:val="baseline"/>
        <w:rPr>
          <w:rFonts w:ascii="Gisha" w:hAnsi="Gisha" w:cs="Gisha"/>
        </w:rPr>
      </w:pPr>
      <w:r w:rsidRPr="008556DD">
        <w:rPr>
          <w:rFonts w:ascii="Gisha" w:eastAsia="+mn-ea" w:hAnsi="Gisha" w:cs="Gisha" w:hint="cs"/>
          <w:b/>
          <w:bCs/>
          <w:color w:val="000000"/>
          <w:lang w:val="en-US"/>
        </w:rPr>
        <w:t>Issuer bid circular</w:t>
      </w:r>
      <w:r>
        <w:rPr>
          <w:rFonts w:ascii="Gisha" w:eastAsia="+mn-ea" w:hAnsi="Gisha" w:cs="Gisha"/>
          <w:b/>
          <w:bCs/>
          <w:color w:val="000000"/>
          <w:lang w:val="en-US"/>
        </w:rPr>
        <w:t xml:space="preserve">s.  </w:t>
      </w:r>
      <w:r w:rsidR="00304F2C">
        <w:rPr>
          <w:rFonts w:ascii="Gisha" w:eastAsia="+mn-ea" w:hAnsi="Gisha" w:cs="Gisha"/>
          <w:color w:val="000000"/>
          <w:lang w:val="en-US"/>
        </w:rPr>
        <w:t>It must</w:t>
      </w:r>
      <w:r w:rsidRPr="006C4D8D">
        <w:rPr>
          <w:rFonts w:ascii="Gisha" w:eastAsia="+mn-ea" w:hAnsi="Gisha" w:cs="Gisha" w:hint="cs"/>
          <w:color w:val="000000"/>
          <w:lang w:val="en-US"/>
        </w:rPr>
        <w:t xml:space="preserve"> be sent to all shareholders when a company </w:t>
      </w:r>
      <w:r>
        <w:rPr>
          <w:rFonts w:ascii="Gisha" w:eastAsia="+mn-ea" w:hAnsi="Gisha" w:cs="Gisha"/>
          <w:color w:val="000000"/>
          <w:lang w:val="en-US"/>
        </w:rPr>
        <w:t>tries</w:t>
      </w:r>
      <w:r w:rsidRPr="006C4D8D">
        <w:rPr>
          <w:rFonts w:ascii="Gisha" w:eastAsia="+mn-ea" w:hAnsi="Gisha" w:cs="Gisha" w:hint="cs"/>
          <w:color w:val="000000"/>
          <w:lang w:val="en-US"/>
        </w:rPr>
        <w:t xml:space="preserve"> to buy back its</w:t>
      </w:r>
      <w:r>
        <w:rPr>
          <w:rFonts w:ascii="Gisha" w:eastAsia="+mn-ea" w:hAnsi="Gisha" w:cs="Gisha"/>
          <w:color w:val="000000"/>
          <w:lang w:val="en-US"/>
        </w:rPr>
        <w:t xml:space="preserve"> </w:t>
      </w:r>
      <w:r w:rsidRPr="006C4D8D">
        <w:rPr>
          <w:rFonts w:ascii="Gisha" w:eastAsia="+mn-ea" w:hAnsi="Gisha" w:cs="Gisha" w:hint="cs"/>
          <w:color w:val="000000"/>
          <w:lang w:val="en-US"/>
        </w:rPr>
        <w:t>shares at a specified price</w:t>
      </w:r>
      <w:r w:rsidR="0049035D">
        <w:rPr>
          <w:rFonts w:ascii="Gisha" w:eastAsia="+mn-ea" w:hAnsi="Gisha" w:cs="Gisha"/>
          <w:color w:val="000000"/>
          <w:lang w:val="en-US"/>
        </w:rPr>
        <w:t xml:space="preserve"> so that</w:t>
      </w:r>
      <w:r w:rsidRPr="006C4D8D">
        <w:rPr>
          <w:rFonts w:ascii="Gisha" w:eastAsia="+mn-ea" w:hAnsi="Gisha" w:cs="Gisha" w:hint="cs"/>
          <w:color w:val="000000"/>
          <w:lang w:val="en-US"/>
        </w:rPr>
        <w:t xml:space="preserve"> all shareholders can </w:t>
      </w:r>
      <w:r w:rsidRPr="006C4D8D">
        <w:rPr>
          <w:rFonts w:ascii="Gisha" w:eastAsia="+mn-ea" w:hAnsi="Gisha" w:cs="Gisha"/>
          <w:color w:val="000000"/>
          <w:lang w:val="en-US"/>
        </w:rPr>
        <w:t>take part</w:t>
      </w:r>
      <w:r w:rsidRPr="006C4D8D">
        <w:rPr>
          <w:rFonts w:ascii="Gisha" w:eastAsia="+mn-ea" w:hAnsi="Gisha" w:cs="Gisha" w:hint="cs"/>
          <w:color w:val="000000"/>
          <w:lang w:val="en-US"/>
        </w:rPr>
        <w:t xml:space="preserve"> in the offer.  </w:t>
      </w:r>
      <w:r>
        <w:rPr>
          <w:rFonts w:ascii="Gisha" w:eastAsia="+mn-ea" w:hAnsi="Gisha" w:cs="Gisha"/>
          <w:color w:val="000000"/>
          <w:lang w:val="en-US"/>
        </w:rPr>
        <w:t>C</w:t>
      </w:r>
      <w:r w:rsidRPr="006C4D8D">
        <w:rPr>
          <w:rFonts w:ascii="Gisha" w:eastAsia="+mn-ea" w:hAnsi="Gisha" w:cs="Gisha" w:hint="cs"/>
          <w:color w:val="000000"/>
          <w:lang w:val="en-US"/>
        </w:rPr>
        <w:t xml:space="preserve">ompanies use </w:t>
      </w:r>
      <w:r w:rsidRPr="004C01A8">
        <w:rPr>
          <w:rFonts w:ascii="Gisha" w:eastAsia="+mn-ea" w:hAnsi="Gisha" w:cs="Gisha" w:hint="cs"/>
          <w:color w:val="000000"/>
          <w:lang w:val="en-US"/>
        </w:rPr>
        <w:t xml:space="preserve">share repurchases as a substitute for paying cash dividends.  </w:t>
      </w:r>
      <w:r w:rsidRPr="004C01A8">
        <w:rPr>
          <w:rFonts w:ascii="Gisha" w:eastAsia="+mn-ea" w:hAnsi="Gisha" w:cs="Gisha"/>
          <w:color w:val="000000"/>
          <w:lang w:val="en-US"/>
        </w:rPr>
        <w:t>N</w:t>
      </w:r>
      <w:r w:rsidRPr="004C01A8">
        <w:rPr>
          <w:rFonts w:ascii="Gisha" w:eastAsia="+mn-ea" w:hAnsi="Gisha" w:cs="Gisha" w:hint="cs"/>
          <w:color w:val="000000"/>
          <w:lang w:val="en-US"/>
        </w:rPr>
        <w:t>ormal course issuer bid</w:t>
      </w:r>
      <w:r w:rsidRPr="004C01A8">
        <w:rPr>
          <w:rFonts w:ascii="Gisha" w:eastAsia="+mn-ea" w:hAnsi="Gisha" w:cs="Gisha"/>
          <w:color w:val="000000"/>
          <w:lang w:val="en-US"/>
        </w:rPr>
        <w:t>s</w:t>
      </w:r>
      <w:r w:rsidRPr="004C01A8">
        <w:rPr>
          <w:rFonts w:ascii="Gisha" w:eastAsia="+mn-ea" w:hAnsi="Gisha" w:cs="Gisha" w:hint="cs"/>
          <w:color w:val="000000"/>
          <w:lang w:val="en-US"/>
        </w:rPr>
        <w:t xml:space="preserve"> allow </w:t>
      </w:r>
      <w:r>
        <w:rPr>
          <w:rFonts w:ascii="Gisha" w:eastAsia="+mn-ea" w:hAnsi="Gisha" w:cs="Gisha"/>
          <w:color w:val="000000"/>
          <w:lang w:val="en-US"/>
        </w:rPr>
        <w:t xml:space="preserve">them </w:t>
      </w:r>
      <w:r w:rsidRPr="004C01A8">
        <w:rPr>
          <w:rFonts w:ascii="Gisha" w:eastAsia="+mn-ea" w:hAnsi="Gisha" w:cs="Gisha" w:hint="cs"/>
          <w:color w:val="000000"/>
          <w:lang w:val="en-US"/>
        </w:rPr>
        <w:t xml:space="preserve">to </w:t>
      </w:r>
      <w:r>
        <w:rPr>
          <w:rFonts w:ascii="Gisha" w:eastAsia="+mn-ea" w:hAnsi="Gisha" w:cs="Gisha"/>
          <w:color w:val="000000"/>
          <w:lang w:val="en-US"/>
        </w:rPr>
        <w:t xml:space="preserve">buy back </w:t>
      </w:r>
      <w:r w:rsidRPr="004C01A8">
        <w:rPr>
          <w:rFonts w:ascii="Gisha" w:eastAsia="+mn-ea" w:hAnsi="Gisha" w:cs="Gisha" w:hint="cs"/>
          <w:color w:val="000000"/>
          <w:lang w:val="en-US"/>
        </w:rPr>
        <w:t>up to 5</w:t>
      </w:r>
      <w:r w:rsidRPr="004C01A8">
        <w:rPr>
          <w:rFonts w:ascii="Gisha" w:eastAsia="+mn-ea" w:hAnsi="Gisha" w:cs="Gisha"/>
          <w:color w:val="000000"/>
          <w:lang w:val="en-US"/>
        </w:rPr>
        <w:t>%</w:t>
      </w:r>
      <w:r w:rsidRPr="004C01A8">
        <w:rPr>
          <w:rFonts w:ascii="Gisha" w:eastAsia="+mn-ea" w:hAnsi="Gisha" w:cs="Gisha" w:hint="cs"/>
          <w:color w:val="000000"/>
          <w:lang w:val="en-US"/>
        </w:rPr>
        <w:t xml:space="preserve"> of </w:t>
      </w:r>
      <w:r w:rsidR="00304F2C">
        <w:rPr>
          <w:rFonts w:ascii="Gisha" w:eastAsia="+mn-ea" w:hAnsi="Gisha" w:cs="Gisha"/>
          <w:color w:val="000000"/>
          <w:lang w:val="en-US"/>
        </w:rPr>
        <w:t>their</w:t>
      </w:r>
      <w:r w:rsidRPr="004C01A8">
        <w:rPr>
          <w:rFonts w:ascii="Gisha" w:eastAsia="+mn-ea" w:hAnsi="Gisha" w:cs="Gisha" w:hint="cs"/>
          <w:color w:val="000000"/>
          <w:lang w:val="en-US"/>
        </w:rPr>
        <w:t xml:space="preserve"> shares over </w:t>
      </w:r>
      <w:r>
        <w:rPr>
          <w:rFonts w:ascii="Gisha" w:eastAsia="+mn-ea" w:hAnsi="Gisha" w:cs="Gisha"/>
          <w:color w:val="000000"/>
          <w:lang w:val="en-US"/>
        </w:rPr>
        <w:t xml:space="preserve">12 months </w:t>
      </w:r>
      <w:r w:rsidRPr="004C01A8">
        <w:rPr>
          <w:rFonts w:ascii="Gisha" w:eastAsia="+mn-ea" w:hAnsi="Gisha" w:cs="Gisha" w:hint="cs"/>
          <w:color w:val="000000"/>
          <w:lang w:val="en-US"/>
        </w:rPr>
        <w:t xml:space="preserve">at </w:t>
      </w:r>
      <w:r w:rsidRPr="004C01A8">
        <w:rPr>
          <w:rFonts w:ascii="Gisha" w:eastAsia="+mn-ea" w:hAnsi="Gisha" w:cs="Gisha" w:hint="cs"/>
          <w:color w:val="000000"/>
          <w:lang w:val="en-US"/>
        </w:rPr>
        <w:lastRenderedPageBreak/>
        <w:t>the current market price without going through th</w:t>
      </w:r>
      <w:r>
        <w:rPr>
          <w:rFonts w:ascii="Gisha" w:eastAsia="+mn-ea" w:hAnsi="Gisha" w:cs="Gisha"/>
          <w:color w:val="000000"/>
          <w:lang w:val="en-US"/>
        </w:rPr>
        <w:t xml:space="preserve">is </w:t>
      </w:r>
      <w:r w:rsidRPr="004C01A8">
        <w:rPr>
          <w:rFonts w:ascii="Gisha" w:eastAsia="+mn-ea" w:hAnsi="Gisha" w:cs="Gisha" w:hint="cs"/>
          <w:color w:val="000000"/>
          <w:lang w:val="en-US"/>
        </w:rPr>
        <w:t>formal</w:t>
      </w:r>
      <w:r>
        <w:rPr>
          <w:rFonts w:ascii="Gisha" w:eastAsia="+mn-ea" w:hAnsi="Gisha" w:cs="Gisha"/>
          <w:color w:val="000000"/>
          <w:lang w:val="en-US"/>
        </w:rPr>
        <w:t xml:space="preserve"> </w:t>
      </w:r>
      <w:r w:rsidRPr="004C01A8">
        <w:rPr>
          <w:rFonts w:ascii="Gisha" w:eastAsia="+mn-ea" w:hAnsi="Gisha" w:cs="Gisha" w:hint="cs"/>
          <w:color w:val="000000"/>
          <w:lang w:val="en-US"/>
        </w:rPr>
        <w:t>process</w:t>
      </w:r>
      <w:r>
        <w:rPr>
          <w:rFonts w:ascii="Gisha" w:eastAsia="+mn-ea" w:hAnsi="Gisha" w:cs="Gisha"/>
          <w:color w:val="000000"/>
          <w:lang w:val="en-US"/>
        </w:rPr>
        <w:t>, but s</w:t>
      </w:r>
      <w:r w:rsidRPr="004C01A8">
        <w:rPr>
          <w:rFonts w:ascii="Gisha" w:eastAsia="+mn-ea" w:hAnsi="Gisha" w:cs="Gisha" w:hint="cs"/>
          <w:color w:val="000000"/>
          <w:lang w:val="en-US"/>
        </w:rPr>
        <w:t xml:space="preserve">hareholders </w:t>
      </w:r>
      <w:r>
        <w:rPr>
          <w:rFonts w:ascii="Gisha" w:eastAsia="+mn-ea" w:hAnsi="Gisha" w:cs="Gisha"/>
          <w:color w:val="000000"/>
          <w:lang w:val="en-US"/>
        </w:rPr>
        <w:t xml:space="preserve">must still be </w:t>
      </w:r>
      <w:r w:rsidRPr="004C01A8">
        <w:rPr>
          <w:rFonts w:ascii="Gisha" w:eastAsia="+mn-ea" w:hAnsi="Gisha" w:cs="Gisha" w:hint="cs"/>
          <w:color w:val="000000"/>
          <w:lang w:val="en-US"/>
        </w:rPr>
        <w:t xml:space="preserve">informed </w:t>
      </w:r>
      <w:r w:rsidRPr="004C01A8">
        <w:rPr>
          <w:rFonts w:ascii="Gisha" w:eastAsia="+mn-ea" w:hAnsi="Gisha" w:cs="Gisha"/>
          <w:color w:val="000000"/>
          <w:lang w:val="en-US"/>
        </w:rPr>
        <w:t>beforehand</w:t>
      </w:r>
      <w:r w:rsidRPr="004C01A8">
        <w:rPr>
          <w:rFonts w:ascii="Gisha" w:eastAsia="+mn-ea" w:hAnsi="Gisha" w:cs="Gisha" w:hint="cs"/>
          <w:color w:val="000000"/>
          <w:lang w:val="en-US"/>
        </w:rPr>
        <w:t xml:space="preserve"> of the amount and timing of these</w:t>
      </w:r>
      <w:r>
        <w:rPr>
          <w:rFonts w:ascii="Gisha" w:eastAsia="+mn-ea" w:hAnsi="Gisha" w:cs="Gisha"/>
          <w:color w:val="000000"/>
          <w:lang w:val="en-US"/>
        </w:rPr>
        <w:t xml:space="preserve"> </w:t>
      </w:r>
      <w:r w:rsidRPr="004C01A8">
        <w:rPr>
          <w:rFonts w:ascii="Gisha" w:eastAsia="+mn-ea" w:hAnsi="Gisha" w:cs="Gisha" w:hint="cs"/>
          <w:color w:val="000000"/>
          <w:lang w:val="en-US"/>
        </w:rPr>
        <w:t>repurchases.</w:t>
      </w:r>
    </w:p>
    <w:p w14:paraId="42E4C63F" w14:textId="77777777" w:rsidR="00E446DE" w:rsidRDefault="00E446DE" w:rsidP="00E446DE">
      <w:pPr>
        <w:pStyle w:val="NormalWeb"/>
        <w:widowControl w:val="0"/>
        <w:kinsoku w:val="0"/>
        <w:overflowPunct w:val="0"/>
        <w:spacing w:before="0" w:beforeAutospacing="0" w:after="0" w:afterAutospacing="0"/>
        <w:ind w:left="360"/>
        <w:textAlignment w:val="baseline"/>
        <w:rPr>
          <w:rFonts w:ascii="Gisha" w:eastAsia="+mn-ea" w:hAnsi="Gisha" w:cs="Gisha"/>
          <w:b/>
          <w:bCs/>
          <w:color w:val="000000"/>
          <w:lang w:val="en-US"/>
        </w:rPr>
      </w:pPr>
    </w:p>
    <w:p w14:paraId="5D963AD2" w14:textId="77777777" w:rsidR="00E446DE" w:rsidRDefault="00E446DE" w:rsidP="00E446DE">
      <w:pPr>
        <w:pStyle w:val="NormalWeb"/>
        <w:widowControl w:val="0"/>
        <w:kinsoku w:val="0"/>
        <w:overflowPunct w:val="0"/>
        <w:spacing w:before="0" w:beforeAutospacing="0" w:after="0" w:afterAutospacing="0"/>
        <w:ind w:left="360"/>
        <w:textAlignment w:val="baseline"/>
        <w:rPr>
          <w:rFonts w:ascii="Gisha" w:eastAsia="+mn-ea" w:hAnsi="Gisha" w:cs="Gisha"/>
          <w:color w:val="000000"/>
          <w:lang w:val="en-US"/>
        </w:rPr>
      </w:pPr>
      <w:r w:rsidRPr="008556DD">
        <w:rPr>
          <w:rFonts w:ascii="Gisha" w:eastAsia="+mn-ea" w:hAnsi="Gisha" w:cs="Gisha" w:hint="cs"/>
          <w:b/>
          <w:bCs/>
          <w:color w:val="000000"/>
          <w:lang w:val="en-US"/>
        </w:rPr>
        <w:t>Insider trading</w:t>
      </w:r>
      <w:r>
        <w:rPr>
          <w:rFonts w:ascii="Gisha" w:eastAsia="+mn-ea" w:hAnsi="Gisha" w:cs="Gisha"/>
          <w:b/>
          <w:bCs/>
          <w:color w:val="000000"/>
          <w:lang w:val="en-US"/>
        </w:rPr>
        <w:t xml:space="preserve"> reports.  </w:t>
      </w:r>
      <w:r w:rsidRPr="001457DE">
        <w:rPr>
          <w:rFonts w:ascii="Gisha" w:eastAsia="+mn-ea" w:hAnsi="Gisha" w:cs="Gisha"/>
          <w:color w:val="000000"/>
          <w:lang w:val="en-US"/>
        </w:rPr>
        <w:t xml:space="preserve">Insider trading </w:t>
      </w:r>
      <w:r w:rsidRPr="001457DE">
        <w:rPr>
          <w:rFonts w:ascii="Gisha" w:eastAsia="+mn-ea" w:hAnsi="Gisha" w:cs="Gisha" w:hint="cs"/>
          <w:color w:val="000000"/>
          <w:lang w:val="en-US"/>
        </w:rPr>
        <w:t xml:space="preserve">involves unfairly </w:t>
      </w:r>
      <w:r>
        <w:rPr>
          <w:rFonts w:ascii="Gisha" w:eastAsia="+mn-ea" w:hAnsi="Gisha" w:cs="Gisha"/>
          <w:color w:val="000000"/>
          <w:lang w:val="en-US"/>
        </w:rPr>
        <w:t xml:space="preserve">trading </w:t>
      </w:r>
      <w:r w:rsidRPr="001457DE">
        <w:rPr>
          <w:rFonts w:ascii="Gisha" w:eastAsia="+mn-ea" w:hAnsi="Gisha" w:cs="Gisha" w:hint="cs"/>
          <w:color w:val="000000"/>
          <w:lang w:val="en-US"/>
        </w:rPr>
        <w:t>in the shares of a public company when in possession of material, non-public information about the company</w:t>
      </w:r>
      <w:r>
        <w:rPr>
          <w:rFonts w:ascii="Gisha" w:eastAsia="+mn-ea" w:hAnsi="Gisha" w:cs="Gisha"/>
          <w:color w:val="000000"/>
          <w:lang w:val="en-US"/>
        </w:rPr>
        <w:t xml:space="preserve">, </w:t>
      </w:r>
      <w:r w:rsidRPr="001457DE">
        <w:rPr>
          <w:rFonts w:ascii="Gisha" w:eastAsia="+mn-ea" w:hAnsi="Gisha" w:cs="Gisha" w:hint="cs"/>
          <w:color w:val="000000"/>
          <w:lang w:val="en-US"/>
        </w:rPr>
        <w:t>or sharing th</w:t>
      </w:r>
      <w:r>
        <w:rPr>
          <w:rFonts w:ascii="Gisha" w:eastAsia="+mn-ea" w:hAnsi="Gisha" w:cs="Gisha"/>
          <w:color w:val="000000"/>
          <w:lang w:val="en-US"/>
        </w:rPr>
        <w:t>at</w:t>
      </w:r>
      <w:r w:rsidRPr="001457DE">
        <w:rPr>
          <w:rFonts w:ascii="Gisha" w:eastAsia="+mn-ea" w:hAnsi="Gisha" w:cs="Gisha" w:hint="cs"/>
          <w:color w:val="000000"/>
          <w:lang w:val="en-US"/>
        </w:rPr>
        <w:t xml:space="preserve"> information with others</w:t>
      </w:r>
      <w:r>
        <w:rPr>
          <w:rFonts w:ascii="Gisha" w:eastAsia="+mn-ea" w:hAnsi="Gisha" w:cs="Gisha"/>
          <w:color w:val="000000"/>
          <w:lang w:val="en-US"/>
        </w:rPr>
        <w:t>.</w:t>
      </w:r>
      <w:r w:rsidRPr="001457DE">
        <w:rPr>
          <w:rFonts w:ascii="Gisha" w:eastAsia="+mn-ea" w:hAnsi="Gisha" w:cs="Gisha" w:hint="cs"/>
          <w:color w:val="000000"/>
          <w:lang w:val="en-US"/>
        </w:rPr>
        <w:t xml:space="preserve">  To help prevent insider trading</w:t>
      </w:r>
      <w:r>
        <w:rPr>
          <w:rFonts w:ascii="Gisha" w:eastAsia="+mn-ea" w:hAnsi="Gisha" w:cs="Gisha"/>
          <w:color w:val="000000"/>
          <w:lang w:val="en-US"/>
        </w:rPr>
        <w:t xml:space="preserve"> and support the integrity of the financial markets</w:t>
      </w:r>
      <w:r w:rsidRPr="001457DE">
        <w:rPr>
          <w:rFonts w:ascii="Gisha" w:eastAsia="+mn-ea" w:hAnsi="Gisha" w:cs="Gisha" w:hint="cs"/>
          <w:color w:val="000000"/>
          <w:lang w:val="en-US"/>
        </w:rPr>
        <w:t>,</w:t>
      </w:r>
      <w:r>
        <w:rPr>
          <w:rFonts w:ascii="Gisha" w:eastAsia="+mn-ea" w:hAnsi="Gisha" w:cs="Gisha"/>
          <w:color w:val="000000"/>
          <w:lang w:val="en-US"/>
        </w:rPr>
        <w:t xml:space="preserve"> </w:t>
      </w:r>
      <w:r w:rsidRPr="001457DE">
        <w:rPr>
          <w:rFonts w:ascii="Gisha" w:eastAsia="+mn-ea" w:hAnsi="Gisha" w:cs="Gisha" w:hint="cs"/>
          <w:color w:val="000000"/>
          <w:lang w:val="en-US"/>
        </w:rPr>
        <w:t>regulators require directors and senior managers of public co</w:t>
      </w:r>
      <w:r>
        <w:rPr>
          <w:rFonts w:ascii="Gisha" w:eastAsia="+mn-ea" w:hAnsi="Gisha" w:cs="Gisha"/>
          <w:color w:val="000000"/>
          <w:lang w:val="en-US"/>
        </w:rPr>
        <w:t>rporations</w:t>
      </w:r>
      <w:r w:rsidRPr="001457DE">
        <w:rPr>
          <w:rFonts w:ascii="Gisha" w:eastAsia="+mn-ea" w:hAnsi="Gisha" w:cs="Gisha" w:hint="cs"/>
          <w:color w:val="000000"/>
          <w:lang w:val="en-US"/>
        </w:rPr>
        <w:t xml:space="preserve"> </w:t>
      </w:r>
      <w:r>
        <w:rPr>
          <w:rFonts w:ascii="Gisha" w:eastAsia="+mn-ea" w:hAnsi="Gisha" w:cs="Gisha"/>
          <w:color w:val="000000"/>
          <w:lang w:val="en-US"/>
        </w:rPr>
        <w:t xml:space="preserve">to </w:t>
      </w:r>
      <w:r w:rsidRPr="001457DE">
        <w:rPr>
          <w:rFonts w:ascii="Gisha" w:eastAsia="+mn-ea" w:hAnsi="Gisha" w:cs="Gisha" w:hint="cs"/>
          <w:color w:val="000000"/>
          <w:lang w:val="en-US"/>
        </w:rPr>
        <w:t>disclose their trading activity in</w:t>
      </w:r>
      <w:r>
        <w:rPr>
          <w:rFonts w:ascii="Gisha" w:eastAsia="+mn-ea" w:hAnsi="Gisha" w:cs="Gisha"/>
          <w:color w:val="000000"/>
          <w:lang w:val="en-US"/>
        </w:rPr>
        <w:t xml:space="preserve"> </w:t>
      </w:r>
      <w:r w:rsidRPr="001457DE">
        <w:rPr>
          <w:rFonts w:ascii="Gisha" w:eastAsia="+mn-ea" w:hAnsi="Gisha" w:cs="Gisha" w:hint="cs"/>
          <w:color w:val="000000"/>
          <w:lang w:val="en-US"/>
        </w:rPr>
        <w:t>insider trading reports.</w:t>
      </w:r>
    </w:p>
    <w:p w14:paraId="675B859E" w14:textId="77777777" w:rsidR="00E446DE" w:rsidRDefault="00E446DE" w:rsidP="00E446DE">
      <w:pPr>
        <w:pStyle w:val="NormalWeb"/>
        <w:widowControl w:val="0"/>
        <w:kinsoku w:val="0"/>
        <w:overflowPunct w:val="0"/>
        <w:spacing w:before="0" w:beforeAutospacing="0" w:after="0" w:afterAutospacing="0"/>
        <w:ind w:left="360"/>
        <w:textAlignment w:val="baseline"/>
        <w:rPr>
          <w:rFonts w:ascii="Gisha" w:eastAsia="+mn-ea" w:hAnsi="Gisha" w:cs="Gisha"/>
          <w:color w:val="000000"/>
          <w:lang w:val="en-US"/>
        </w:rPr>
      </w:pPr>
    </w:p>
    <w:p w14:paraId="3D21FDDA" w14:textId="7F31E69C" w:rsidR="00E446DE" w:rsidRPr="00CF640C" w:rsidRDefault="00E446DE" w:rsidP="00E446DE">
      <w:pPr>
        <w:pStyle w:val="NormalWeb"/>
        <w:widowControl w:val="0"/>
        <w:kinsoku w:val="0"/>
        <w:overflowPunct w:val="0"/>
        <w:spacing w:before="0" w:beforeAutospacing="0" w:after="0" w:afterAutospacing="0"/>
        <w:ind w:left="360"/>
        <w:textAlignment w:val="baseline"/>
        <w:rPr>
          <w:rFonts w:ascii="Gisha" w:hAnsi="Gisha" w:cs="Gisha"/>
          <w:b/>
          <w:bCs/>
        </w:rPr>
      </w:pPr>
      <w:r w:rsidRPr="00CF640C">
        <w:rPr>
          <w:rFonts w:ascii="Gisha" w:hAnsi="Gisha" w:cs="Gisha"/>
          <w:b/>
          <w:bCs/>
        </w:rPr>
        <w:t>Restricted security disclosure.</w:t>
      </w:r>
      <w:r>
        <w:rPr>
          <w:rFonts w:ascii="Gisha" w:hAnsi="Gisha" w:cs="Gisha"/>
          <w:b/>
          <w:bCs/>
        </w:rPr>
        <w:t xml:space="preserve">  </w:t>
      </w:r>
      <w:r>
        <w:rPr>
          <w:rFonts w:ascii="Gisha" w:hAnsi="Gisha" w:cs="Gisha"/>
        </w:rPr>
        <w:t>C</w:t>
      </w:r>
      <w:r w:rsidRPr="00076038">
        <w:rPr>
          <w:rFonts w:ascii="Gisha" w:hAnsi="Gisha" w:cs="Gisha"/>
        </w:rPr>
        <w:t>ompan</w:t>
      </w:r>
      <w:r>
        <w:rPr>
          <w:rFonts w:ascii="Gisha" w:hAnsi="Gisha" w:cs="Gisha"/>
        </w:rPr>
        <w:t>ies</w:t>
      </w:r>
      <w:r w:rsidRPr="00076038">
        <w:rPr>
          <w:rFonts w:ascii="Gisha" w:hAnsi="Gisha" w:cs="Gisha"/>
        </w:rPr>
        <w:t xml:space="preserve"> must disclose</w:t>
      </w:r>
      <w:r>
        <w:rPr>
          <w:rFonts w:ascii="Gisha" w:hAnsi="Gisha" w:cs="Gisha"/>
        </w:rPr>
        <w:t xml:space="preserve"> the issuance of m</w:t>
      </w:r>
      <w:r w:rsidRPr="00076038">
        <w:rPr>
          <w:rFonts w:ascii="Gisha" w:eastAsia="+mn-ea" w:hAnsi="Gisha" w:cs="Gisha" w:hint="cs"/>
          <w:color w:val="000000"/>
          <w:lang w:eastAsia="en-US"/>
        </w:rPr>
        <w:t>ultiple classes</w:t>
      </w:r>
      <w:r>
        <w:rPr>
          <w:rFonts w:ascii="Gisha" w:eastAsia="+mn-ea" w:hAnsi="Gisha" w:cs="Gisha"/>
          <w:color w:val="000000"/>
          <w:lang w:eastAsia="en-US"/>
        </w:rPr>
        <w:t xml:space="preserve"> of shares</w:t>
      </w:r>
      <w:r w:rsidRPr="00076038">
        <w:rPr>
          <w:rFonts w:ascii="Gisha" w:eastAsia="+mn-ea" w:hAnsi="Gisha" w:cs="Gisha" w:hint="cs"/>
          <w:color w:val="000000"/>
          <w:lang w:eastAsia="en-US"/>
        </w:rPr>
        <w:t xml:space="preserve"> with different voting rights</w:t>
      </w:r>
      <w:r>
        <w:rPr>
          <w:rFonts w:ascii="Gisha" w:eastAsia="+mn-ea" w:hAnsi="Gisha" w:cs="Gisha"/>
          <w:color w:val="000000"/>
          <w:lang w:eastAsia="en-US"/>
        </w:rPr>
        <w:t xml:space="preserve">. These can </w:t>
      </w:r>
      <w:r w:rsidRPr="00076038">
        <w:rPr>
          <w:rFonts w:ascii="Gisha" w:eastAsia="+mn-ea" w:hAnsi="Gisha" w:cs="Gisha" w:hint="cs"/>
          <w:color w:val="000000"/>
          <w:lang w:eastAsia="en-US"/>
        </w:rPr>
        <w:t>consist of non-voting shares</w:t>
      </w:r>
      <w:r w:rsidR="00891A0C">
        <w:rPr>
          <w:rFonts w:ascii="Gisha" w:eastAsia="+mn-ea" w:hAnsi="Gisha" w:cs="Gisha"/>
          <w:color w:val="000000"/>
          <w:lang w:eastAsia="en-US"/>
        </w:rPr>
        <w:t>, restricted voting shares that limit the number of shares in a class that can be voted,</w:t>
      </w:r>
      <w:r w:rsidRPr="00076038">
        <w:rPr>
          <w:rFonts w:ascii="Gisha" w:eastAsia="+mn-ea" w:hAnsi="Gisha" w:cs="Gisha" w:hint="cs"/>
          <w:color w:val="000000"/>
          <w:lang w:eastAsia="en-US"/>
        </w:rPr>
        <w:t xml:space="preserve"> or subordinate voting shares </w:t>
      </w:r>
      <w:r>
        <w:rPr>
          <w:rFonts w:ascii="Gisha" w:eastAsia="+mn-ea" w:hAnsi="Gisha" w:cs="Gisha"/>
          <w:color w:val="000000"/>
          <w:lang w:eastAsia="en-US"/>
        </w:rPr>
        <w:t xml:space="preserve">that </w:t>
      </w:r>
      <w:r w:rsidRPr="00076038">
        <w:rPr>
          <w:rFonts w:ascii="Gisha" w:eastAsia="+mn-ea" w:hAnsi="Gisha" w:cs="Gisha" w:hint="cs"/>
          <w:color w:val="000000"/>
          <w:lang w:eastAsia="en-US"/>
        </w:rPr>
        <w:t>receive only one vote per share</w:t>
      </w:r>
      <w:r w:rsidR="00891A0C">
        <w:rPr>
          <w:rFonts w:ascii="Gisha" w:eastAsia="+mn-ea" w:hAnsi="Gisha" w:cs="Gisha"/>
          <w:color w:val="000000"/>
          <w:lang w:eastAsia="en-US"/>
        </w:rPr>
        <w:t>,</w:t>
      </w:r>
      <w:r w:rsidRPr="00076038">
        <w:rPr>
          <w:rFonts w:ascii="Gisha" w:eastAsia="+mn-ea" w:hAnsi="Gisha" w:cs="Gisha" w:hint="cs"/>
          <w:color w:val="000000"/>
          <w:lang w:eastAsia="en-US"/>
        </w:rPr>
        <w:t xml:space="preserve"> while multiple voting shares receive more than one vote per share.</w:t>
      </w:r>
      <w:r>
        <w:rPr>
          <w:rFonts w:ascii="Gisha" w:eastAsia="+mn-ea" w:hAnsi="Gisha" w:cs="Gisha"/>
          <w:color w:val="000000"/>
          <w:lang w:eastAsia="en-US"/>
        </w:rPr>
        <w:t xml:space="preserve">  There may also be other restrictions</w:t>
      </w:r>
      <w:r w:rsidR="00304F2C">
        <w:rPr>
          <w:rFonts w:ascii="Gisha" w:eastAsia="+mn-ea" w:hAnsi="Gisha" w:cs="Gisha"/>
          <w:color w:val="000000"/>
          <w:lang w:eastAsia="en-US"/>
        </w:rPr>
        <w:t>,</w:t>
      </w:r>
      <w:r>
        <w:rPr>
          <w:rFonts w:ascii="Gisha" w:eastAsia="+mn-ea" w:hAnsi="Gisha" w:cs="Gisha"/>
          <w:color w:val="000000"/>
          <w:lang w:eastAsia="en-US"/>
        </w:rPr>
        <w:t xml:space="preserve"> such as the ability to share in profits or participate in a take-over offer.</w:t>
      </w:r>
    </w:p>
    <w:p w14:paraId="5C146CE9" w14:textId="77777777" w:rsidR="00E446DE" w:rsidRDefault="00E446DE" w:rsidP="00E446DE">
      <w:pPr>
        <w:pStyle w:val="NormalWeb"/>
        <w:widowControl w:val="0"/>
        <w:kinsoku w:val="0"/>
        <w:overflowPunct w:val="0"/>
        <w:spacing w:before="0" w:beforeAutospacing="0" w:after="0" w:afterAutospacing="0"/>
        <w:textAlignment w:val="baseline"/>
        <w:rPr>
          <w:rFonts w:ascii="Gisha" w:eastAsia="+mn-ea" w:hAnsi="Gisha" w:cs="Gisha"/>
          <w:b/>
          <w:bCs/>
          <w:color w:val="000000"/>
          <w:lang w:val="en-US"/>
        </w:rPr>
      </w:pPr>
    </w:p>
    <w:p w14:paraId="16A302E2" w14:textId="77777777" w:rsidR="00E446DE" w:rsidRPr="00703A47" w:rsidRDefault="00E446DE" w:rsidP="00E446DE">
      <w:pPr>
        <w:pStyle w:val="NormalWeb"/>
        <w:widowControl w:val="0"/>
        <w:kinsoku w:val="0"/>
        <w:overflowPunct w:val="0"/>
        <w:spacing w:before="0" w:beforeAutospacing="0" w:after="0" w:afterAutospacing="0"/>
        <w:ind w:left="360"/>
        <w:textAlignment w:val="baseline"/>
        <w:rPr>
          <w:rFonts w:ascii="Gisha" w:eastAsia="+mn-ea" w:hAnsi="Gisha" w:cs="Gisha"/>
          <w:color w:val="000000"/>
          <w:lang w:val="en-US"/>
        </w:rPr>
      </w:pPr>
      <w:r w:rsidRPr="00703A47">
        <w:rPr>
          <w:rFonts w:ascii="Gisha" w:eastAsia="+mn-ea" w:hAnsi="Gisha" w:cs="Gisha"/>
          <w:b/>
          <w:bCs/>
          <w:color w:val="000000"/>
          <w:lang w:val="en-US"/>
        </w:rPr>
        <w:t xml:space="preserve">News releases.  </w:t>
      </w:r>
      <w:r w:rsidRPr="00703A47">
        <w:rPr>
          <w:rFonts w:ascii="Gisha" w:eastAsia="+mn-ea" w:hAnsi="Gisha" w:cs="Gisha"/>
          <w:color w:val="000000"/>
          <w:lang w:val="en-US"/>
        </w:rPr>
        <w:t>Any news release containing financial information about the company must be filed with regulators.</w:t>
      </w:r>
    </w:p>
    <w:p w14:paraId="06B26296" w14:textId="77777777" w:rsidR="00E446DE" w:rsidRPr="00703A47" w:rsidRDefault="00E446DE" w:rsidP="00E446DE">
      <w:pPr>
        <w:widowControl w:val="0"/>
        <w:spacing w:after="0" w:line="240" w:lineRule="auto"/>
        <w:contextualSpacing/>
        <w:textAlignment w:val="baseline"/>
        <w:rPr>
          <w:rFonts w:ascii="Gisha" w:eastAsia="+mn-ea" w:hAnsi="Gisha" w:cs="Gisha"/>
          <w:color w:val="000000"/>
          <w:sz w:val="24"/>
          <w:szCs w:val="24"/>
          <w:lang w:val="en-US" w:eastAsia="en-CA"/>
        </w:rPr>
      </w:pPr>
    </w:p>
    <w:p w14:paraId="047CB6BD" w14:textId="3F7E11D4" w:rsidR="00E446DE" w:rsidRPr="00703A47" w:rsidRDefault="00E446DE" w:rsidP="00AF0CDE">
      <w:pPr>
        <w:widowControl w:val="0"/>
        <w:spacing w:after="0" w:line="240" w:lineRule="auto"/>
        <w:ind w:right="-216"/>
        <w:contextualSpacing/>
        <w:textAlignment w:val="baseline"/>
        <w:rPr>
          <w:rFonts w:ascii="Gisha" w:eastAsia="Times New Roman" w:hAnsi="Gisha" w:cs="Gisha"/>
          <w:color w:val="3333CC"/>
          <w:sz w:val="24"/>
          <w:szCs w:val="24"/>
          <w:lang w:eastAsia="en-CA"/>
        </w:rPr>
      </w:pPr>
      <w:r w:rsidRPr="00703A47">
        <w:rPr>
          <w:rFonts w:ascii="Gisha" w:eastAsia="+mn-ea" w:hAnsi="Gisha" w:cs="Gisha" w:hint="cs"/>
          <w:color w:val="000000"/>
          <w:sz w:val="24"/>
          <w:szCs w:val="24"/>
          <w:lang w:val="en-US" w:eastAsia="en-CA"/>
        </w:rPr>
        <w:t xml:space="preserve">All </w:t>
      </w:r>
      <w:r w:rsidRPr="00703A47">
        <w:rPr>
          <w:rFonts w:ascii="Gisha" w:eastAsia="+mn-ea" w:hAnsi="Gisha" w:cs="Gisha"/>
          <w:color w:val="000000"/>
          <w:sz w:val="24"/>
          <w:szCs w:val="24"/>
          <w:lang w:val="en-US" w:eastAsia="en-CA"/>
        </w:rPr>
        <w:t xml:space="preserve">regulatory </w:t>
      </w:r>
      <w:r w:rsidRPr="00703A47">
        <w:rPr>
          <w:rFonts w:ascii="Gisha" w:eastAsia="+mn-ea" w:hAnsi="Gisha" w:cs="Gisha" w:hint="cs"/>
          <w:color w:val="000000"/>
          <w:sz w:val="24"/>
          <w:szCs w:val="24"/>
          <w:lang w:val="en-US" w:eastAsia="en-CA"/>
        </w:rPr>
        <w:t xml:space="preserve">filings are </w:t>
      </w:r>
      <w:r w:rsidRPr="00703A47">
        <w:rPr>
          <w:rFonts w:ascii="Gisha" w:eastAsia="+mn-ea" w:hAnsi="Gisha" w:cs="Gisha"/>
          <w:color w:val="000000"/>
          <w:sz w:val="24"/>
          <w:szCs w:val="24"/>
          <w:lang w:val="en-US" w:eastAsia="en-CA"/>
        </w:rPr>
        <w:t xml:space="preserve">posted </w:t>
      </w:r>
      <w:r>
        <w:rPr>
          <w:rFonts w:ascii="Gisha" w:eastAsia="+mn-ea" w:hAnsi="Gisha" w:cs="Gisha"/>
          <w:color w:val="000000"/>
          <w:sz w:val="24"/>
          <w:szCs w:val="24"/>
          <w:lang w:val="en-US" w:eastAsia="en-CA"/>
        </w:rPr>
        <w:t xml:space="preserve">electronically </w:t>
      </w:r>
      <w:r w:rsidRPr="00703A47">
        <w:rPr>
          <w:rFonts w:ascii="Gisha" w:eastAsia="+mn-ea" w:hAnsi="Gisha" w:cs="Gisha"/>
          <w:color w:val="000000"/>
          <w:sz w:val="24"/>
          <w:szCs w:val="24"/>
          <w:lang w:val="en-US" w:eastAsia="en-CA"/>
        </w:rPr>
        <w:t xml:space="preserve">on </w:t>
      </w:r>
      <w:r>
        <w:rPr>
          <w:rFonts w:ascii="Gisha" w:eastAsia="+mn-ea" w:hAnsi="Gisha" w:cs="Gisha"/>
          <w:color w:val="000000"/>
          <w:sz w:val="24"/>
          <w:szCs w:val="24"/>
          <w:lang w:val="en-US" w:eastAsia="en-CA"/>
        </w:rPr>
        <w:t xml:space="preserve">CSA’s </w:t>
      </w:r>
      <w:r w:rsidRPr="00703A47">
        <w:rPr>
          <w:rFonts w:ascii="Gisha" w:eastAsia="+mn-ea" w:hAnsi="Gisha" w:cs="Gisha" w:hint="cs"/>
          <w:color w:val="000000"/>
          <w:sz w:val="24"/>
          <w:szCs w:val="24"/>
          <w:lang w:val="en-US" w:eastAsia="en-CA"/>
        </w:rPr>
        <w:t>SEDAR (System for Electronic Data Analysis and Retrieval) and SEDI (System for Electronic Disclosures by Insiders)</w:t>
      </w:r>
      <w:r>
        <w:rPr>
          <w:rFonts w:ascii="Gisha" w:eastAsia="+mn-ea" w:hAnsi="Gisha" w:cs="Gisha"/>
          <w:color w:val="000000"/>
          <w:sz w:val="24"/>
          <w:szCs w:val="24"/>
          <w:lang w:val="en-US" w:eastAsia="en-CA"/>
        </w:rPr>
        <w:t xml:space="preserve"> to provide users with easy access to this information.</w:t>
      </w:r>
      <w:r w:rsidR="00F0346A">
        <w:rPr>
          <w:rFonts w:ascii="Gisha" w:eastAsia="+mn-ea" w:hAnsi="Gisha" w:cs="Gisha"/>
          <w:color w:val="000000"/>
          <w:sz w:val="24"/>
          <w:szCs w:val="24"/>
          <w:lang w:val="en-US" w:eastAsia="en-CA"/>
        </w:rPr>
        <w:t xml:space="preserve">  </w:t>
      </w:r>
      <w:r w:rsidR="00BD37F8">
        <w:rPr>
          <w:rFonts w:ascii="Gisha" w:eastAsia="+mn-ea" w:hAnsi="Gisha" w:cs="Gisha"/>
          <w:color w:val="000000"/>
          <w:sz w:val="24"/>
          <w:szCs w:val="24"/>
          <w:lang w:val="en-US" w:eastAsia="en-CA"/>
        </w:rPr>
        <w:t xml:space="preserve">Similar filings are required in the U.S. by the </w:t>
      </w:r>
      <w:r w:rsidR="00304F2C">
        <w:rPr>
          <w:rFonts w:ascii="Gisha" w:eastAsia="+mn-ea" w:hAnsi="Gisha" w:cs="Gisha"/>
          <w:color w:val="000000"/>
          <w:sz w:val="24"/>
          <w:szCs w:val="24"/>
          <w:lang w:val="en-US" w:eastAsia="en-CA"/>
        </w:rPr>
        <w:t>Securities and</w:t>
      </w:r>
      <w:r w:rsidR="00BD37F8">
        <w:rPr>
          <w:rFonts w:ascii="Gisha" w:eastAsia="+mn-ea" w:hAnsi="Gisha" w:cs="Gisha"/>
          <w:color w:val="000000"/>
          <w:sz w:val="24"/>
          <w:szCs w:val="24"/>
          <w:lang w:val="en-US" w:eastAsia="en-CA"/>
        </w:rPr>
        <w:t xml:space="preserve"> Exchange Commission (SEC).  These include the 10-K and 10-Q</w:t>
      </w:r>
      <w:r w:rsidR="00304F2C">
        <w:rPr>
          <w:rFonts w:ascii="Gisha" w:eastAsia="+mn-ea" w:hAnsi="Gisha" w:cs="Gisha"/>
          <w:color w:val="000000"/>
          <w:sz w:val="24"/>
          <w:szCs w:val="24"/>
          <w:lang w:val="en-US" w:eastAsia="en-CA"/>
        </w:rPr>
        <w:t>,</w:t>
      </w:r>
      <w:r w:rsidR="00BD37F8">
        <w:rPr>
          <w:rFonts w:ascii="Gisha" w:eastAsia="+mn-ea" w:hAnsi="Gisha" w:cs="Gisha"/>
          <w:color w:val="000000"/>
          <w:sz w:val="24"/>
          <w:szCs w:val="24"/>
          <w:lang w:val="en-US" w:eastAsia="en-CA"/>
        </w:rPr>
        <w:t xml:space="preserve"> which are the annual and quarterly information forms required by all public companies.  All U.S. filings are available through a system similar to SEDAR called the EDGAR (Electronic Data Gathering Analysis Retrieval).</w:t>
      </w:r>
    </w:p>
    <w:p w14:paraId="3F7B2483" w14:textId="77777777" w:rsidR="00E446DE" w:rsidRDefault="00E446DE" w:rsidP="00E446DE">
      <w:pPr>
        <w:widowControl w:val="0"/>
        <w:spacing w:after="0" w:line="240" w:lineRule="auto"/>
        <w:contextualSpacing/>
        <w:textAlignment w:val="baseline"/>
        <w:rPr>
          <w:rFonts w:ascii="Gisha" w:eastAsia="+mn-ea" w:hAnsi="Gisha" w:cs="Gisha"/>
          <w:color w:val="000000"/>
          <w:sz w:val="24"/>
          <w:szCs w:val="24"/>
          <w:lang w:val="en-US" w:eastAsia="en-CA"/>
        </w:rPr>
      </w:pPr>
    </w:p>
    <w:p w14:paraId="723483BD" w14:textId="77777777" w:rsidR="00E446DE" w:rsidRPr="00E41F1F" w:rsidRDefault="00E446DE" w:rsidP="00E446DE">
      <w:pPr>
        <w:widowControl w:val="0"/>
        <w:spacing w:after="0" w:line="240" w:lineRule="auto"/>
        <w:contextualSpacing/>
        <w:textAlignment w:val="baseline"/>
        <w:rPr>
          <w:rFonts w:ascii="Gisha" w:eastAsia="+mn-ea" w:hAnsi="Gisha" w:cs="Gisha"/>
          <w:b/>
          <w:bCs/>
          <w:color w:val="000000"/>
          <w:sz w:val="24"/>
          <w:szCs w:val="24"/>
          <w:lang w:val="en-US" w:eastAsia="en-CA"/>
        </w:rPr>
      </w:pPr>
      <w:r w:rsidRPr="00E41F1F">
        <w:rPr>
          <w:rFonts w:ascii="Gisha" w:eastAsia="+mn-ea" w:hAnsi="Gisha" w:cs="Gisha"/>
          <w:b/>
          <w:bCs/>
          <w:color w:val="000000"/>
          <w:sz w:val="24"/>
          <w:szCs w:val="24"/>
          <w:lang w:val="en-US" w:eastAsia="en-CA"/>
        </w:rPr>
        <w:t xml:space="preserve">Certification of Disclosures </w:t>
      </w:r>
    </w:p>
    <w:p w14:paraId="63AED4CE" w14:textId="77777777" w:rsidR="00E446DE" w:rsidRDefault="00E446DE" w:rsidP="00E446DE">
      <w:pPr>
        <w:widowControl w:val="0"/>
        <w:spacing w:after="0" w:line="240" w:lineRule="auto"/>
        <w:contextualSpacing/>
        <w:textAlignment w:val="baseline"/>
        <w:rPr>
          <w:rFonts w:ascii="Gisha" w:eastAsia="+mn-ea" w:hAnsi="Gisha" w:cs="Gisha"/>
          <w:color w:val="000000"/>
          <w:sz w:val="24"/>
          <w:szCs w:val="24"/>
          <w:lang w:val="en-US" w:eastAsia="en-CA"/>
        </w:rPr>
      </w:pPr>
    </w:p>
    <w:p w14:paraId="4526D973" w14:textId="1A42BF13" w:rsidR="00E446DE" w:rsidRPr="00CF5142" w:rsidRDefault="00404675" w:rsidP="00E446DE">
      <w:pPr>
        <w:widowControl w:val="0"/>
        <w:spacing w:after="0" w:line="240" w:lineRule="auto"/>
        <w:contextualSpacing/>
        <w:textAlignment w:val="baseline"/>
        <w:rPr>
          <w:rFonts w:ascii="Gisha" w:eastAsia="+mn-ea" w:hAnsi="Gisha" w:cs="Gisha"/>
          <w:color w:val="000000"/>
          <w:sz w:val="24"/>
          <w:szCs w:val="24"/>
          <w:lang w:val="en-US" w:eastAsia="en-CA"/>
        </w:rPr>
      </w:pPr>
      <w:r>
        <w:rPr>
          <w:rFonts w:ascii="Gisha" w:eastAsia="+mn-ea" w:hAnsi="Gisha" w:cs="Gisha"/>
          <w:color w:val="000000"/>
          <w:sz w:val="24"/>
          <w:szCs w:val="24"/>
          <w:lang w:val="en-US" w:eastAsia="en-CA"/>
        </w:rPr>
        <w:t xml:space="preserve">CSA’s </w:t>
      </w:r>
      <w:r w:rsidR="00E446DE" w:rsidRPr="00DE3E72">
        <w:rPr>
          <w:rFonts w:ascii="Gisha" w:eastAsia="+mn-ea" w:hAnsi="Gisha" w:cs="Gisha" w:hint="cs"/>
          <w:color w:val="000000"/>
          <w:sz w:val="24"/>
          <w:szCs w:val="24"/>
          <w:lang w:val="en-US" w:eastAsia="en-CA"/>
        </w:rPr>
        <w:t>NI 52-109 Certification of Disclosure in Issuers’ Annual and Interim Filings</w:t>
      </w:r>
      <w:r w:rsidR="00E446DE" w:rsidRPr="00DE3E72">
        <w:rPr>
          <w:rFonts w:ascii="Gisha" w:eastAsia="+mn-ea" w:hAnsi="Gisha" w:cs="Gisha"/>
          <w:color w:val="000000"/>
          <w:sz w:val="24"/>
          <w:szCs w:val="24"/>
          <w:lang w:val="en-US" w:eastAsia="en-CA"/>
        </w:rPr>
        <w:t xml:space="preserve"> </w:t>
      </w:r>
      <w:r w:rsidR="00E446DE" w:rsidRPr="00DE3E72">
        <w:rPr>
          <w:rFonts w:ascii="Gisha" w:eastAsia="+mn-ea" w:hAnsi="Gisha" w:cs="Gisha" w:hint="cs"/>
          <w:color w:val="000000"/>
          <w:sz w:val="24"/>
          <w:szCs w:val="24"/>
          <w:lang w:val="en-US" w:eastAsia="en-CA"/>
        </w:rPr>
        <w:t>requires</w:t>
      </w:r>
      <w:r w:rsidR="00E446DE">
        <w:rPr>
          <w:rFonts w:ascii="Gisha" w:eastAsia="+mn-ea" w:hAnsi="Gisha" w:cs="Gisha"/>
          <w:color w:val="000000"/>
          <w:sz w:val="24"/>
          <w:szCs w:val="24"/>
          <w:lang w:val="en-US" w:eastAsia="en-CA"/>
        </w:rPr>
        <w:t xml:space="preserve"> a company’s</w:t>
      </w:r>
      <w:r w:rsidR="00E446DE" w:rsidRPr="00DE3E72">
        <w:rPr>
          <w:rFonts w:ascii="Gisha" w:eastAsia="+mn-ea" w:hAnsi="Gisha" w:cs="Gisha" w:hint="cs"/>
          <w:color w:val="000000"/>
          <w:sz w:val="24"/>
          <w:szCs w:val="24"/>
          <w:lang w:val="en-US" w:eastAsia="en-CA"/>
        </w:rPr>
        <w:t xml:space="preserve"> CEO and CFO </w:t>
      </w:r>
      <w:r w:rsidR="00E446DE" w:rsidRPr="00DE3E72">
        <w:rPr>
          <w:rFonts w:ascii="Gisha" w:eastAsia="+mn-ea" w:hAnsi="Gisha" w:cs="Gisha"/>
          <w:color w:val="000000"/>
          <w:sz w:val="24"/>
          <w:szCs w:val="24"/>
          <w:lang w:val="en-US" w:eastAsia="en-CA"/>
        </w:rPr>
        <w:t xml:space="preserve">to </w:t>
      </w:r>
      <w:r w:rsidR="00E446DE" w:rsidRPr="00DE3E72">
        <w:rPr>
          <w:rFonts w:ascii="Gisha" w:eastAsia="+mn-ea" w:hAnsi="Gisha" w:cs="Gisha" w:hint="cs"/>
          <w:color w:val="000000"/>
          <w:sz w:val="24"/>
          <w:szCs w:val="24"/>
          <w:lang w:val="en-US" w:eastAsia="en-CA"/>
        </w:rPr>
        <w:t>certify the accuracy of the disclosures in the annual and interim financial statements, MD&amp;A, and other corporate disclosures.</w:t>
      </w:r>
      <w:r w:rsidR="00E446DE" w:rsidRPr="00DE3E72">
        <w:rPr>
          <w:rFonts w:ascii="Gisha" w:eastAsia="+mn-ea" w:hAnsi="Gisha" w:cs="Gisha"/>
          <w:color w:val="000000"/>
          <w:sz w:val="24"/>
          <w:szCs w:val="24"/>
          <w:lang w:val="en-US" w:eastAsia="en-CA"/>
        </w:rPr>
        <w:t xml:space="preserve">  This encourages senior management to take a strong interest in the accuracy of these reports</w:t>
      </w:r>
      <w:r w:rsidR="00304F2C">
        <w:rPr>
          <w:rFonts w:ascii="Gisha" w:eastAsia="+mn-ea" w:hAnsi="Gisha" w:cs="Gisha"/>
          <w:color w:val="000000"/>
          <w:sz w:val="24"/>
          <w:szCs w:val="24"/>
          <w:lang w:val="en-US" w:eastAsia="en-CA"/>
        </w:rPr>
        <w:t>,</w:t>
      </w:r>
      <w:r w:rsidR="00E446DE" w:rsidRPr="00DE3E72">
        <w:rPr>
          <w:rFonts w:ascii="Gisha" w:eastAsia="+mn-ea" w:hAnsi="Gisha" w:cs="Gisha"/>
          <w:color w:val="000000"/>
          <w:sz w:val="24"/>
          <w:szCs w:val="24"/>
          <w:lang w:val="en-US" w:eastAsia="en-CA"/>
        </w:rPr>
        <w:t xml:space="preserve"> and </w:t>
      </w:r>
      <w:r w:rsidR="00E446DE">
        <w:rPr>
          <w:rFonts w:ascii="Gisha" w:eastAsia="+mn-ea" w:hAnsi="Gisha" w:cs="Gisha"/>
          <w:color w:val="000000"/>
          <w:sz w:val="24"/>
          <w:szCs w:val="24"/>
          <w:lang w:val="en-US" w:eastAsia="en-CA"/>
        </w:rPr>
        <w:t xml:space="preserve">it </w:t>
      </w:r>
      <w:r w:rsidR="00E446DE" w:rsidRPr="00DE3E72">
        <w:rPr>
          <w:rFonts w:ascii="Gisha" w:eastAsia="+mn-ea" w:hAnsi="Gisha" w:cs="Gisha"/>
          <w:color w:val="000000"/>
          <w:sz w:val="24"/>
          <w:szCs w:val="24"/>
          <w:lang w:val="en-US" w:eastAsia="en-CA"/>
        </w:rPr>
        <w:t>establishe</w:t>
      </w:r>
      <w:r w:rsidR="00E446DE">
        <w:rPr>
          <w:rFonts w:ascii="Gisha" w:eastAsia="+mn-ea" w:hAnsi="Gisha" w:cs="Gisha"/>
          <w:color w:val="000000"/>
          <w:sz w:val="24"/>
          <w:szCs w:val="24"/>
          <w:lang w:val="en-US" w:eastAsia="en-CA"/>
        </w:rPr>
        <w:t>s</w:t>
      </w:r>
      <w:r w:rsidR="00E446DE" w:rsidRPr="00DE3E72">
        <w:rPr>
          <w:rFonts w:ascii="Gisha" w:eastAsia="+mn-ea" w:hAnsi="Gisha" w:cs="Gisha"/>
          <w:color w:val="000000"/>
          <w:sz w:val="24"/>
          <w:szCs w:val="24"/>
          <w:lang w:val="en-US" w:eastAsia="en-CA"/>
        </w:rPr>
        <w:t xml:space="preserve"> their liability if problems are </w:t>
      </w:r>
      <w:r w:rsidR="00E446DE">
        <w:rPr>
          <w:rFonts w:ascii="Gisha" w:eastAsia="+mn-ea" w:hAnsi="Gisha" w:cs="Gisha"/>
          <w:color w:val="000000"/>
          <w:sz w:val="24"/>
          <w:szCs w:val="24"/>
          <w:lang w:val="en-US" w:eastAsia="en-CA"/>
        </w:rPr>
        <w:t xml:space="preserve">later </w:t>
      </w:r>
      <w:r w:rsidR="00E446DE" w:rsidRPr="00DE3E72">
        <w:rPr>
          <w:rFonts w:ascii="Gisha" w:eastAsia="+mn-ea" w:hAnsi="Gisha" w:cs="Gisha"/>
          <w:color w:val="000000"/>
          <w:sz w:val="24"/>
          <w:szCs w:val="24"/>
          <w:lang w:val="en-US" w:eastAsia="en-CA"/>
        </w:rPr>
        <w:t xml:space="preserve">discovered.  </w:t>
      </w:r>
      <w:r w:rsidR="00E446DE">
        <w:rPr>
          <w:rFonts w:ascii="Gisha" w:eastAsia="+mn-ea" w:hAnsi="Gisha" w:cs="Gisha"/>
          <w:color w:val="000000"/>
          <w:sz w:val="24"/>
          <w:szCs w:val="24"/>
          <w:lang w:val="en-US" w:eastAsia="en-CA"/>
        </w:rPr>
        <w:t xml:space="preserve">Management </w:t>
      </w:r>
      <w:r w:rsidR="00E446DE" w:rsidRPr="00CF5142">
        <w:rPr>
          <w:rFonts w:ascii="Gisha" w:eastAsia="+mn-ea" w:hAnsi="Gisha" w:cs="Gisha"/>
          <w:color w:val="000000"/>
          <w:sz w:val="24"/>
          <w:szCs w:val="24"/>
          <w:lang w:val="en-US" w:eastAsia="en-CA"/>
        </w:rPr>
        <w:t xml:space="preserve">must also </w:t>
      </w:r>
      <w:r w:rsidR="00E446DE">
        <w:rPr>
          <w:rFonts w:ascii="Gisha" w:eastAsia="+mn-ea" w:hAnsi="Gisha" w:cs="Gisha"/>
          <w:color w:val="000000"/>
          <w:sz w:val="24"/>
          <w:szCs w:val="24"/>
          <w:lang w:val="en-US" w:eastAsia="en-CA"/>
        </w:rPr>
        <w:t xml:space="preserve">file a statement </w:t>
      </w:r>
      <w:r>
        <w:rPr>
          <w:rFonts w:ascii="Gisha" w:eastAsia="+mn-ea" w:hAnsi="Gisha" w:cs="Gisha"/>
          <w:color w:val="000000"/>
          <w:sz w:val="24"/>
          <w:szCs w:val="24"/>
          <w:lang w:val="en-US" w:eastAsia="en-CA"/>
        </w:rPr>
        <w:t xml:space="preserve">under </w:t>
      </w:r>
      <w:r w:rsidR="00E446DE" w:rsidRPr="00CF5142">
        <w:rPr>
          <w:rFonts w:ascii="Gisha" w:eastAsia="+mn-ea" w:hAnsi="Gisha" w:cs="Gisha" w:hint="cs"/>
          <w:color w:val="000000"/>
          <w:sz w:val="24"/>
          <w:szCs w:val="24"/>
          <w:lang w:val="en-US" w:eastAsia="en-CA"/>
        </w:rPr>
        <w:t>NI 52-111 Reporting on Internal Control Over Financial Reporting</w:t>
      </w:r>
      <w:r w:rsidR="00E446DE">
        <w:rPr>
          <w:rFonts w:ascii="Gisha" w:eastAsia="+mn-ea" w:hAnsi="Gisha" w:cs="Gisha"/>
          <w:color w:val="000000"/>
          <w:sz w:val="24"/>
          <w:szCs w:val="24"/>
          <w:lang w:val="en-US" w:eastAsia="en-CA"/>
        </w:rPr>
        <w:t xml:space="preserve">.  This statement </w:t>
      </w:r>
      <w:r w:rsidR="00E446DE" w:rsidRPr="00CF5142">
        <w:rPr>
          <w:rFonts w:ascii="Gisha" w:eastAsia="+mn-ea" w:hAnsi="Gisha" w:cs="Gisha"/>
          <w:color w:val="000000"/>
          <w:sz w:val="24"/>
          <w:szCs w:val="24"/>
          <w:lang w:val="en-US" w:eastAsia="en-CA"/>
        </w:rPr>
        <w:t>describes the processes take</w:t>
      </w:r>
      <w:r w:rsidR="00E446DE">
        <w:rPr>
          <w:rFonts w:ascii="Gisha" w:eastAsia="+mn-ea" w:hAnsi="Gisha" w:cs="Gisha"/>
          <w:color w:val="000000"/>
          <w:sz w:val="24"/>
          <w:szCs w:val="24"/>
          <w:lang w:val="en-US" w:eastAsia="en-CA"/>
        </w:rPr>
        <w:t>n</w:t>
      </w:r>
      <w:r w:rsidR="00E446DE" w:rsidRPr="00CF5142">
        <w:rPr>
          <w:rFonts w:ascii="Gisha" w:eastAsia="+mn-ea" w:hAnsi="Gisha" w:cs="Gisha"/>
          <w:color w:val="000000"/>
          <w:sz w:val="24"/>
          <w:szCs w:val="24"/>
          <w:lang w:val="en-US" w:eastAsia="en-CA"/>
        </w:rPr>
        <w:t xml:space="preserve"> to ensure the reliability of financial reporting and that all revenues, expenditures, and asset purcha</w:t>
      </w:r>
      <w:r w:rsidR="00E446DE">
        <w:rPr>
          <w:rFonts w:ascii="Gisha" w:eastAsia="+mn-ea" w:hAnsi="Gisha" w:cs="Gisha"/>
          <w:color w:val="000000"/>
          <w:sz w:val="24"/>
          <w:szCs w:val="24"/>
          <w:lang w:val="en-US" w:eastAsia="en-CA"/>
        </w:rPr>
        <w:t>ses and</w:t>
      </w:r>
      <w:r w:rsidR="00E446DE" w:rsidRPr="00CF5142">
        <w:rPr>
          <w:rFonts w:ascii="Gisha" w:eastAsia="+mn-ea" w:hAnsi="Gisha" w:cs="Gisha"/>
          <w:color w:val="000000"/>
          <w:sz w:val="24"/>
          <w:szCs w:val="24"/>
          <w:lang w:val="en-US" w:eastAsia="en-CA"/>
        </w:rPr>
        <w:t xml:space="preserve"> sales are properly authorized.</w:t>
      </w:r>
    </w:p>
    <w:p w14:paraId="7E70D8DB" w14:textId="77777777" w:rsidR="00E446DE" w:rsidRPr="00C06936" w:rsidRDefault="00E446DE" w:rsidP="00E446DE">
      <w:pPr>
        <w:widowControl w:val="0"/>
        <w:spacing w:after="0" w:line="240" w:lineRule="auto"/>
        <w:outlineLvl w:val="2"/>
        <w:rPr>
          <w:rFonts w:ascii="Gisha" w:eastAsiaTheme="majorEastAsia" w:hAnsi="Gisha" w:cs="Gisha"/>
          <w:b/>
          <w:bCs/>
          <w:sz w:val="24"/>
          <w:szCs w:val="24"/>
        </w:rPr>
      </w:pPr>
    </w:p>
    <w:p w14:paraId="4A3C3FB8" w14:textId="77777777" w:rsidR="00E446DE" w:rsidRPr="00C06936" w:rsidRDefault="00E446DE" w:rsidP="00E446DE">
      <w:pPr>
        <w:widowControl w:val="0"/>
        <w:spacing w:after="0" w:line="240" w:lineRule="auto"/>
        <w:outlineLvl w:val="2"/>
        <w:rPr>
          <w:rFonts w:ascii="Gisha" w:eastAsiaTheme="majorEastAsia" w:hAnsi="Gisha" w:cs="Gisha"/>
          <w:b/>
          <w:bCs/>
          <w:sz w:val="24"/>
          <w:szCs w:val="24"/>
        </w:rPr>
      </w:pPr>
      <w:r w:rsidRPr="00C06936">
        <w:rPr>
          <w:rFonts w:ascii="Gisha" w:eastAsiaTheme="majorEastAsia" w:hAnsi="Gisha" w:cs="Gisha" w:hint="cs"/>
          <w:b/>
          <w:bCs/>
          <w:sz w:val="24"/>
          <w:szCs w:val="24"/>
        </w:rPr>
        <w:t>Audit Process</w:t>
      </w:r>
    </w:p>
    <w:p w14:paraId="046560EC" w14:textId="77777777" w:rsidR="00E446DE" w:rsidRDefault="00E446DE" w:rsidP="00E446DE">
      <w:pPr>
        <w:widowControl w:val="0"/>
        <w:spacing w:after="0" w:line="240" w:lineRule="auto"/>
        <w:outlineLvl w:val="2"/>
        <w:rPr>
          <w:rFonts w:ascii="Gisha" w:eastAsiaTheme="majorEastAsia" w:hAnsi="Gisha" w:cs="Gisha"/>
          <w:sz w:val="24"/>
          <w:szCs w:val="24"/>
        </w:rPr>
      </w:pPr>
    </w:p>
    <w:p w14:paraId="4043E080" w14:textId="38CE6A06" w:rsidR="00E446DE" w:rsidRPr="00910EBE" w:rsidRDefault="00E446DE" w:rsidP="00E446DE">
      <w:pPr>
        <w:widowControl w:val="0"/>
        <w:kinsoku w:val="0"/>
        <w:overflowPunct w:val="0"/>
        <w:spacing w:after="0" w:line="240" w:lineRule="auto"/>
        <w:contextualSpacing/>
        <w:textAlignment w:val="baseline"/>
        <w:rPr>
          <w:rFonts w:ascii="Gisha" w:eastAsiaTheme="majorEastAsia" w:hAnsi="Gisha" w:cs="Gisha"/>
          <w:sz w:val="24"/>
          <w:szCs w:val="24"/>
        </w:rPr>
      </w:pPr>
      <w:r>
        <w:rPr>
          <w:rFonts w:ascii="Gisha" w:eastAsiaTheme="majorEastAsia" w:hAnsi="Gisha" w:cs="Gisha"/>
          <w:sz w:val="24"/>
          <w:szCs w:val="24"/>
        </w:rPr>
        <w:t xml:space="preserve">Audited financial statements of public corporations must include an </w:t>
      </w:r>
      <w:r w:rsidR="00601B1B">
        <w:rPr>
          <w:rFonts w:ascii="Gisha" w:eastAsiaTheme="majorEastAsia" w:hAnsi="Gisha" w:cs="Gisha"/>
          <w:sz w:val="24"/>
          <w:szCs w:val="24"/>
        </w:rPr>
        <w:t xml:space="preserve">independent </w:t>
      </w:r>
      <w:r>
        <w:rPr>
          <w:rFonts w:ascii="Gisha" w:eastAsiaTheme="majorEastAsia" w:hAnsi="Gisha" w:cs="Gisha"/>
          <w:sz w:val="24"/>
          <w:szCs w:val="24"/>
        </w:rPr>
        <w:t>auditor’s report</w:t>
      </w:r>
      <w:r w:rsidR="00304F2C">
        <w:rPr>
          <w:rFonts w:ascii="Gisha" w:eastAsiaTheme="majorEastAsia" w:hAnsi="Gisha" w:cs="Gisha"/>
          <w:sz w:val="24"/>
          <w:szCs w:val="24"/>
        </w:rPr>
        <w:t>,</w:t>
      </w:r>
      <w:r>
        <w:rPr>
          <w:rFonts w:ascii="Gisha" w:eastAsiaTheme="majorEastAsia" w:hAnsi="Gisha" w:cs="Gisha"/>
          <w:sz w:val="24"/>
          <w:szCs w:val="24"/>
        </w:rPr>
        <w:t xml:space="preserve"> which gives an opinion </w:t>
      </w:r>
      <w:r w:rsidR="004513F9">
        <w:rPr>
          <w:rFonts w:ascii="Gisha" w:eastAsiaTheme="majorEastAsia" w:hAnsi="Gisha" w:cs="Gisha"/>
          <w:sz w:val="24"/>
          <w:szCs w:val="24"/>
        </w:rPr>
        <w:t>about</w:t>
      </w:r>
      <w:r>
        <w:rPr>
          <w:rFonts w:ascii="Gisha" w:eastAsiaTheme="majorEastAsia" w:hAnsi="Gisha" w:cs="Gisha"/>
          <w:sz w:val="24"/>
          <w:szCs w:val="24"/>
        </w:rPr>
        <w:t xml:space="preserve"> the quality of the financial reporting.  Auditing standards permit four types of opinions</w:t>
      </w:r>
      <w:r w:rsidR="004513F9">
        <w:rPr>
          <w:rFonts w:ascii="Gisha" w:eastAsiaTheme="majorEastAsia" w:hAnsi="Gisha" w:cs="Gisha"/>
          <w:sz w:val="24"/>
          <w:szCs w:val="24"/>
        </w:rPr>
        <w:t>:</w:t>
      </w:r>
    </w:p>
    <w:p w14:paraId="07087322" w14:textId="77777777" w:rsidR="00E446DE" w:rsidRPr="00910EBE" w:rsidRDefault="00E446DE" w:rsidP="00E446DE">
      <w:pPr>
        <w:pStyle w:val="NormalWeb"/>
        <w:widowControl w:val="0"/>
        <w:spacing w:before="0" w:beforeAutospacing="0" w:after="0" w:afterAutospacing="0"/>
        <w:textAlignment w:val="baseline"/>
        <w:rPr>
          <w:rFonts w:ascii="Gisha" w:hAnsi="Gisha" w:cs="Gisha"/>
        </w:rPr>
      </w:pPr>
    </w:p>
    <w:p w14:paraId="6A3590A7" w14:textId="029B4758" w:rsidR="00E446DE" w:rsidRPr="00910EBE" w:rsidRDefault="00E446DE" w:rsidP="00E446DE">
      <w:pPr>
        <w:pStyle w:val="NormalWeb"/>
        <w:widowControl w:val="0"/>
        <w:spacing w:before="0" w:beforeAutospacing="0" w:after="0" w:afterAutospacing="0"/>
        <w:ind w:left="360"/>
        <w:textAlignment w:val="baseline"/>
        <w:rPr>
          <w:rFonts w:ascii="Gisha" w:hAnsi="Gisha" w:cs="Gisha"/>
        </w:rPr>
      </w:pPr>
      <w:r w:rsidRPr="00910EBE">
        <w:rPr>
          <w:rFonts w:ascii="Gisha" w:hAnsi="Gisha" w:cs="Gisha" w:hint="cs"/>
          <w:color w:val="000000"/>
          <w:lang w:val="en-US"/>
        </w:rPr>
        <w:t>Unqualified</w:t>
      </w:r>
      <w:r w:rsidR="00601B1B">
        <w:rPr>
          <w:rFonts w:ascii="Gisha" w:hAnsi="Gisha" w:cs="Gisha"/>
          <w:color w:val="000000"/>
          <w:lang w:val="en-US"/>
        </w:rPr>
        <w:tab/>
      </w:r>
      <w:r w:rsidR="00030F32">
        <w:rPr>
          <w:rFonts w:ascii="Gisha" w:hAnsi="Gisha" w:cs="Gisha"/>
          <w:color w:val="000000"/>
          <w:lang w:val="en-US"/>
        </w:rPr>
        <w:t>No</w:t>
      </w:r>
      <w:r w:rsidRPr="00910EBE">
        <w:rPr>
          <w:rFonts w:ascii="Gisha" w:hAnsi="Gisha" w:cs="Gisha" w:hint="cs"/>
          <w:color w:val="000000"/>
          <w:lang w:val="en-US"/>
        </w:rPr>
        <w:t xml:space="preserve"> significant reservations</w:t>
      </w:r>
    </w:p>
    <w:p w14:paraId="23FB4471" w14:textId="77777777" w:rsidR="00E446DE" w:rsidRPr="00910EBE" w:rsidRDefault="00E446DE" w:rsidP="00E446DE">
      <w:pPr>
        <w:pStyle w:val="NormalWeb"/>
        <w:widowControl w:val="0"/>
        <w:spacing w:before="0" w:beforeAutospacing="0" w:after="0" w:afterAutospacing="0"/>
        <w:ind w:left="360"/>
        <w:textAlignment w:val="baseline"/>
        <w:rPr>
          <w:rFonts w:ascii="Gisha" w:hAnsi="Gisha" w:cs="Gisha"/>
        </w:rPr>
      </w:pPr>
      <w:r w:rsidRPr="00910EBE">
        <w:rPr>
          <w:rFonts w:ascii="Gisha" w:hAnsi="Gisha" w:cs="Gisha" w:hint="cs"/>
          <w:color w:val="000000"/>
          <w:lang w:val="en-US"/>
        </w:rPr>
        <w:t>Qualified</w:t>
      </w:r>
      <w:r w:rsidR="00601B1B">
        <w:rPr>
          <w:rFonts w:ascii="Gisha" w:hAnsi="Gisha" w:cs="Gisha"/>
          <w:color w:val="000000"/>
          <w:lang w:val="en-US"/>
        </w:rPr>
        <w:tab/>
      </w:r>
      <w:r w:rsidR="00601B1B">
        <w:rPr>
          <w:rFonts w:ascii="Gisha" w:hAnsi="Gisha" w:cs="Gisha"/>
          <w:color w:val="000000"/>
          <w:lang w:val="en-US"/>
        </w:rPr>
        <w:tab/>
      </w:r>
      <w:r>
        <w:rPr>
          <w:rFonts w:ascii="Gisha" w:hAnsi="Gisha" w:cs="Gisha"/>
          <w:color w:val="000000"/>
          <w:lang w:val="en-US"/>
        </w:rPr>
        <w:t>R</w:t>
      </w:r>
      <w:r w:rsidRPr="00910EBE">
        <w:rPr>
          <w:rFonts w:ascii="Gisha" w:hAnsi="Gisha" w:cs="Gisha" w:hint="cs"/>
          <w:color w:val="000000"/>
          <w:lang w:val="en-US"/>
        </w:rPr>
        <w:t xml:space="preserve">eservations about one account only </w:t>
      </w:r>
    </w:p>
    <w:p w14:paraId="797D5A7F" w14:textId="77777777" w:rsidR="00E446DE" w:rsidRPr="00910EBE" w:rsidRDefault="00E446DE" w:rsidP="00E446DE">
      <w:pPr>
        <w:pStyle w:val="NormalWeb"/>
        <w:widowControl w:val="0"/>
        <w:spacing w:before="0" w:beforeAutospacing="0" w:after="0" w:afterAutospacing="0"/>
        <w:ind w:left="360"/>
        <w:textAlignment w:val="baseline"/>
        <w:rPr>
          <w:rFonts w:ascii="Gisha" w:hAnsi="Gisha" w:cs="Gisha"/>
        </w:rPr>
      </w:pPr>
      <w:r w:rsidRPr="00910EBE">
        <w:rPr>
          <w:rFonts w:ascii="Gisha" w:hAnsi="Gisha" w:cs="Gisha" w:hint="cs"/>
          <w:color w:val="000000"/>
          <w:lang w:val="en-US"/>
        </w:rPr>
        <w:t>Adverse</w:t>
      </w:r>
      <w:r w:rsidR="00601B1B">
        <w:rPr>
          <w:rFonts w:ascii="Gisha" w:hAnsi="Gisha" w:cs="Gisha"/>
          <w:color w:val="000000"/>
          <w:lang w:val="en-US"/>
        </w:rPr>
        <w:tab/>
      </w:r>
      <w:r w:rsidR="00601B1B">
        <w:rPr>
          <w:rFonts w:ascii="Gisha" w:hAnsi="Gisha" w:cs="Gisha"/>
          <w:color w:val="000000"/>
          <w:lang w:val="en-US"/>
        </w:rPr>
        <w:tab/>
      </w:r>
      <w:r>
        <w:rPr>
          <w:rFonts w:ascii="Gisha" w:hAnsi="Gisha" w:cs="Gisha"/>
          <w:color w:val="000000"/>
          <w:lang w:val="en-US"/>
        </w:rPr>
        <w:t>F</w:t>
      </w:r>
      <w:r w:rsidRPr="00910EBE">
        <w:rPr>
          <w:rFonts w:ascii="Gisha" w:hAnsi="Gisha" w:cs="Gisha" w:hint="cs"/>
          <w:color w:val="000000"/>
          <w:lang w:val="en-US"/>
        </w:rPr>
        <w:t>inancial statements are materially misstated</w:t>
      </w:r>
    </w:p>
    <w:p w14:paraId="5905A3DC" w14:textId="77777777" w:rsidR="00E446DE" w:rsidRPr="00910EBE" w:rsidRDefault="00E446DE" w:rsidP="00E446DE">
      <w:pPr>
        <w:pStyle w:val="NormalWeb"/>
        <w:widowControl w:val="0"/>
        <w:spacing w:before="0" w:beforeAutospacing="0" w:after="0" w:afterAutospacing="0"/>
        <w:ind w:left="360"/>
        <w:textAlignment w:val="baseline"/>
        <w:rPr>
          <w:rFonts w:ascii="Gisha" w:hAnsi="Gisha" w:cs="Gisha"/>
        </w:rPr>
      </w:pPr>
      <w:r w:rsidRPr="00910EBE">
        <w:rPr>
          <w:rFonts w:ascii="Gisha" w:hAnsi="Gisha" w:cs="Gisha" w:hint="cs"/>
          <w:color w:val="000000"/>
          <w:lang w:val="en-US"/>
        </w:rPr>
        <w:t>Disclaimer</w:t>
      </w:r>
      <w:r w:rsidR="00601B1B">
        <w:rPr>
          <w:rFonts w:ascii="Gisha" w:hAnsi="Gisha" w:cs="Gisha"/>
          <w:color w:val="000000"/>
          <w:lang w:val="en-US"/>
        </w:rPr>
        <w:tab/>
      </w:r>
      <w:r>
        <w:rPr>
          <w:rFonts w:ascii="Gisha" w:hAnsi="Gisha" w:cs="Gisha"/>
          <w:color w:val="000000"/>
          <w:lang w:val="en-US"/>
        </w:rPr>
        <w:t>U</w:t>
      </w:r>
      <w:r w:rsidRPr="00910EBE">
        <w:rPr>
          <w:rFonts w:ascii="Gisha" w:hAnsi="Gisha" w:cs="Gisha" w:hint="cs"/>
          <w:color w:val="000000"/>
          <w:lang w:val="en-US"/>
        </w:rPr>
        <w:t xml:space="preserve">nable to </w:t>
      </w:r>
      <w:r>
        <w:rPr>
          <w:rFonts w:ascii="Gisha" w:hAnsi="Gisha" w:cs="Gisha"/>
          <w:color w:val="000000"/>
          <w:lang w:val="en-US"/>
        </w:rPr>
        <w:t>obtain</w:t>
      </w:r>
      <w:r w:rsidRPr="00910EBE">
        <w:rPr>
          <w:rFonts w:ascii="Gisha" w:hAnsi="Gisha" w:cs="Gisha" w:hint="cs"/>
          <w:color w:val="000000"/>
          <w:lang w:val="en-US"/>
        </w:rPr>
        <w:t xml:space="preserve"> </w:t>
      </w:r>
      <w:r>
        <w:rPr>
          <w:rFonts w:ascii="Gisha" w:hAnsi="Gisha" w:cs="Gisha"/>
          <w:color w:val="000000"/>
          <w:lang w:val="en-US"/>
        </w:rPr>
        <w:t xml:space="preserve">the </w:t>
      </w:r>
      <w:r w:rsidRPr="00910EBE">
        <w:rPr>
          <w:rFonts w:ascii="Gisha" w:hAnsi="Gisha" w:cs="Gisha" w:hint="cs"/>
          <w:color w:val="000000"/>
          <w:lang w:val="en-US"/>
        </w:rPr>
        <w:t>appropriate audit evidence</w:t>
      </w:r>
    </w:p>
    <w:p w14:paraId="486C1426" w14:textId="77777777" w:rsidR="00E446DE" w:rsidRDefault="00E446DE" w:rsidP="00E446DE">
      <w:pPr>
        <w:pStyle w:val="NormalWeb"/>
        <w:widowControl w:val="0"/>
        <w:spacing w:before="0" w:beforeAutospacing="0" w:after="0" w:afterAutospacing="0"/>
        <w:textAlignment w:val="baseline"/>
        <w:rPr>
          <w:rFonts w:ascii="Gisha" w:eastAsia="+mn-ea" w:hAnsi="Gisha" w:cs="Gisha"/>
          <w:b/>
          <w:bCs/>
          <w:color w:val="000000"/>
          <w:lang w:val="en-US"/>
        </w:rPr>
      </w:pPr>
    </w:p>
    <w:p w14:paraId="754DDEDA" w14:textId="7A736440" w:rsidR="00E446DE" w:rsidRPr="00BC5E0B" w:rsidRDefault="00E446DE" w:rsidP="00E446DE">
      <w:pPr>
        <w:pStyle w:val="NormalWeb"/>
        <w:widowControl w:val="0"/>
        <w:spacing w:before="0" w:beforeAutospacing="0" w:after="0" w:afterAutospacing="0"/>
        <w:textAlignment w:val="baseline"/>
        <w:rPr>
          <w:rFonts w:ascii="Gisha" w:eastAsia="+mn-ea" w:hAnsi="Gisha" w:cs="Gisha"/>
          <w:color w:val="000000"/>
          <w:lang w:val="en-US"/>
        </w:rPr>
      </w:pPr>
      <w:r w:rsidRPr="00BC5E0B">
        <w:rPr>
          <w:rFonts w:ascii="Gisha" w:eastAsia="+mn-ea" w:hAnsi="Gisha" w:cs="Gisha"/>
          <w:color w:val="000000"/>
          <w:lang w:val="en-US"/>
        </w:rPr>
        <w:t xml:space="preserve">An audit </w:t>
      </w:r>
      <w:r>
        <w:rPr>
          <w:rFonts w:ascii="Gisha" w:eastAsia="+mn-ea" w:hAnsi="Gisha" w:cs="Gisha"/>
          <w:color w:val="000000"/>
          <w:lang w:val="en-US"/>
        </w:rPr>
        <w:t xml:space="preserve">is an in-depth investigation </w:t>
      </w:r>
      <w:r w:rsidRPr="00BC5E0B">
        <w:rPr>
          <w:rFonts w:ascii="Gisha" w:eastAsia="+mn-ea" w:hAnsi="Gisha" w:cs="Gisha"/>
          <w:color w:val="000000"/>
          <w:lang w:val="en-US"/>
        </w:rPr>
        <w:t xml:space="preserve">that </w:t>
      </w:r>
      <w:r>
        <w:rPr>
          <w:rFonts w:ascii="Gisha" w:eastAsia="+mn-ea" w:hAnsi="Gisha" w:cs="Gisha"/>
          <w:color w:val="000000"/>
          <w:lang w:val="en-US"/>
        </w:rPr>
        <w:t>gives</w:t>
      </w:r>
      <w:r w:rsidRPr="00BC5E0B">
        <w:rPr>
          <w:rFonts w:ascii="Gisha" w:eastAsia="+mn-ea" w:hAnsi="Gisha" w:cs="Gisha"/>
          <w:color w:val="000000"/>
          <w:lang w:val="en-US"/>
        </w:rPr>
        <w:t xml:space="preserve"> a high level of assurance.  </w:t>
      </w:r>
      <w:r>
        <w:rPr>
          <w:rFonts w:ascii="Gisha" w:eastAsia="+mn-ea" w:hAnsi="Gisha" w:cs="Gisha"/>
          <w:color w:val="000000"/>
          <w:lang w:val="en-US"/>
        </w:rPr>
        <w:t xml:space="preserve">Private companies </w:t>
      </w:r>
      <w:r w:rsidR="004513F9">
        <w:rPr>
          <w:rFonts w:ascii="Gisha" w:eastAsia="+mn-ea" w:hAnsi="Gisha" w:cs="Gisha"/>
          <w:color w:val="000000"/>
          <w:lang w:val="en-US"/>
        </w:rPr>
        <w:t xml:space="preserve">can </w:t>
      </w:r>
      <w:r>
        <w:rPr>
          <w:rFonts w:ascii="Gisha" w:eastAsia="+mn-ea" w:hAnsi="Gisha" w:cs="Gisha"/>
          <w:color w:val="000000"/>
          <w:lang w:val="en-US"/>
        </w:rPr>
        <w:t xml:space="preserve">request a simpler review engagement that only </w:t>
      </w:r>
      <w:r w:rsidR="004513F9">
        <w:rPr>
          <w:rFonts w:ascii="Gisha" w:eastAsia="+mn-ea" w:hAnsi="Gisha" w:cs="Gisha"/>
          <w:color w:val="000000"/>
          <w:lang w:val="en-US"/>
        </w:rPr>
        <w:t>provides</w:t>
      </w:r>
      <w:r>
        <w:rPr>
          <w:rFonts w:ascii="Gisha" w:eastAsia="+mn-ea" w:hAnsi="Gisha" w:cs="Gisha"/>
          <w:color w:val="000000"/>
          <w:lang w:val="en-US"/>
        </w:rPr>
        <w:t xml:space="preserve"> a moderate level of assurance.  </w:t>
      </w:r>
    </w:p>
    <w:p w14:paraId="476B445C" w14:textId="77777777" w:rsidR="00E446DE" w:rsidRPr="00910EBE" w:rsidRDefault="00E446DE" w:rsidP="00E446DE">
      <w:pPr>
        <w:pStyle w:val="NormalWeb"/>
        <w:widowControl w:val="0"/>
        <w:spacing w:before="0" w:beforeAutospacing="0" w:after="0" w:afterAutospacing="0"/>
        <w:textAlignment w:val="baseline"/>
        <w:rPr>
          <w:rFonts w:ascii="Gisha" w:hAnsi="Gisha" w:cs="Gisha"/>
        </w:rPr>
      </w:pPr>
    </w:p>
    <w:p w14:paraId="792A5E4D" w14:textId="77777777" w:rsidR="00866895" w:rsidRDefault="00E446DE" w:rsidP="00866895">
      <w:pPr>
        <w:widowControl w:val="0"/>
        <w:tabs>
          <w:tab w:val="left" w:pos="1134"/>
        </w:tabs>
        <w:spacing w:after="0" w:line="240" w:lineRule="auto"/>
        <w:contextualSpacing/>
        <w:textAlignment w:val="baseline"/>
        <w:rPr>
          <w:rFonts w:ascii="Gisha" w:eastAsiaTheme="majorEastAsia" w:hAnsi="Gisha" w:cs="Gisha"/>
          <w:sz w:val="24"/>
          <w:szCs w:val="24"/>
        </w:rPr>
      </w:pPr>
      <w:r w:rsidRPr="006D4652">
        <w:rPr>
          <w:rFonts w:ascii="Gisha" w:eastAsiaTheme="majorEastAsia" w:hAnsi="Gisha" w:cs="Gisha"/>
          <w:b/>
          <w:bCs/>
          <w:sz w:val="24"/>
          <w:szCs w:val="24"/>
        </w:rPr>
        <w:t xml:space="preserve">Audit </w:t>
      </w:r>
      <w:r w:rsidR="00866895">
        <w:rPr>
          <w:rFonts w:ascii="Gisha" w:eastAsiaTheme="majorEastAsia" w:hAnsi="Gisha" w:cs="Gisha"/>
          <w:b/>
          <w:bCs/>
          <w:sz w:val="24"/>
          <w:szCs w:val="24"/>
        </w:rPr>
        <w:t>C</w:t>
      </w:r>
      <w:r w:rsidRPr="006D4652">
        <w:rPr>
          <w:rFonts w:ascii="Gisha" w:eastAsiaTheme="majorEastAsia" w:hAnsi="Gisha" w:cs="Gisha"/>
          <w:b/>
          <w:bCs/>
          <w:sz w:val="24"/>
          <w:szCs w:val="24"/>
        </w:rPr>
        <w:t>ommittees</w:t>
      </w:r>
    </w:p>
    <w:p w14:paraId="6970AADA" w14:textId="77777777" w:rsidR="00866895" w:rsidRDefault="00866895" w:rsidP="00866895">
      <w:pPr>
        <w:widowControl w:val="0"/>
        <w:tabs>
          <w:tab w:val="left" w:pos="1134"/>
        </w:tabs>
        <w:spacing w:after="0" w:line="240" w:lineRule="auto"/>
        <w:contextualSpacing/>
        <w:textAlignment w:val="baseline"/>
        <w:rPr>
          <w:rFonts w:ascii="Gisha" w:eastAsiaTheme="majorEastAsia" w:hAnsi="Gisha" w:cs="Gisha"/>
          <w:sz w:val="24"/>
          <w:szCs w:val="24"/>
        </w:rPr>
      </w:pPr>
    </w:p>
    <w:p w14:paraId="22576934" w14:textId="4E94952A" w:rsidR="00E446DE" w:rsidRPr="00D45A40" w:rsidRDefault="00207698" w:rsidP="00866895">
      <w:pPr>
        <w:widowControl w:val="0"/>
        <w:tabs>
          <w:tab w:val="left" w:pos="1134"/>
        </w:tabs>
        <w:spacing w:after="0" w:line="240" w:lineRule="auto"/>
        <w:contextualSpacing/>
        <w:textAlignment w:val="baseline"/>
        <w:rPr>
          <w:rFonts w:ascii="Gisha" w:eastAsia="Times New Roman" w:hAnsi="Gisha" w:cs="Gisha"/>
          <w:sz w:val="24"/>
          <w:szCs w:val="24"/>
          <w:lang w:val="en-US"/>
        </w:rPr>
      </w:pPr>
      <w:r>
        <w:rPr>
          <w:rFonts w:ascii="Gisha" w:eastAsiaTheme="majorEastAsia" w:hAnsi="Gisha" w:cs="Gisha"/>
          <w:sz w:val="24"/>
          <w:szCs w:val="24"/>
        </w:rPr>
        <w:t xml:space="preserve">CSA’s </w:t>
      </w:r>
      <w:r w:rsidR="00E446DE">
        <w:rPr>
          <w:rFonts w:ascii="Gisha" w:eastAsiaTheme="majorEastAsia" w:hAnsi="Gisha" w:cs="Gisha"/>
          <w:sz w:val="24"/>
          <w:szCs w:val="24"/>
        </w:rPr>
        <w:t xml:space="preserve">NI 52-110 Audit Committees requires that </w:t>
      </w:r>
      <w:r w:rsidR="00E446DE" w:rsidRPr="00D45A40">
        <w:rPr>
          <w:rFonts w:ascii="Gisha" w:eastAsia="Times New Roman" w:hAnsi="Gisha" w:cs="Gisha"/>
          <w:sz w:val="24"/>
          <w:szCs w:val="24"/>
          <w:lang w:val="en-US"/>
        </w:rPr>
        <w:t>companies</w:t>
      </w:r>
      <w:r w:rsidR="00E446DE" w:rsidRPr="00D45A40">
        <w:rPr>
          <w:rFonts w:ascii="Gisha" w:eastAsia="Times New Roman" w:hAnsi="Gisha" w:cs="Gisha" w:hint="cs"/>
          <w:sz w:val="24"/>
          <w:szCs w:val="24"/>
          <w:lang w:val="en-US"/>
        </w:rPr>
        <w:t xml:space="preserve"> </w:t>
      </w:r>
      <w:r w:rsidR="00E446DE">
        <w:rPr>
          <w:rFonts w:ascii="Gisha" w:eastAsia="Times New Roman" w:hAnsi="Gisha" w:cs="Gisha"/>
          <w:sz w:val="24"/>
          <w:szCs w:val="24"/>
          <w:lang w:val="en-US"/>
        </w:rPr>
        <w:t xml:space="preserve">have </w:t>
      </w:r>
      <w:r w:rsidR="00E446DE" w:rsidRPr="00D45A40">
        <w:rPr>
          <w:rFonts w:ascii="Gisha" w:eastAsia="Times New Roman" w:hAnsi="Gisha" w:cs="Gisha" w:hint="cs"/>
          <w:sz w:val="24"/>
          <w:szCs w:val="24"/>
          <w:lang w:val="en-US"/>
        </w:rPr>
        <w:t xml:space="preserve">an audit committee of at least three </w:t>
      </w:r>
      <w:r w:rsidR="00E446DE">
        <w:rPr>
          <w:rFonts w:ascii="Gisha" w:eastAsia="Times New Roman" w:hAnsi="Gisha" w:cs="Gisha"/>
          <w:sz w:val="24"/>
          <w:szCs w:val="24"/>
          <w:lang w:val="en-US"/>
        </w:rPr>
        <w:t xml:space="preserve">independent </w:t>
      </w:r>
      <w:r w:rsidR="00E446DE" w:rsidRPr="00D45A40">
        <w:rPr>
          <w:rFonts w:ascii="Gisha" w:eastAsia="Times New Roman" w:hAnsi="Gisha" w:cs="Gisha" w:hint="cs"/>
          <w:sz w:val="24"/>
          <w:szCs w:val="24"/>
          <w:lang w:val="en-US"/>
        </w:rPr>
        <w:t xml:space="preserve">directors </w:t>
      </w:r>
      <w:r w:rsidR="00E446DE">
        <w:rPr>
          <w:rFonts w:ascii="Gisha" w:eastAsia="Times New Roman" w:hAnsi="Gisha" w:cs="Gisha"/>
          <w:sz w:val="24"/>
          <w:szCs w:val="24"/>
          <w:lang w:val="en-US"/>
        </w:rPr>
        <w:t xml:space="preserve">who are </w:t>
      </w:r>
      <w:r w:rsidR="00E446DE" w:rsidRPr="00D45A40">
        <w:rPr>
          <w:rFonts w:ascii="Gisha" w:eastAsia="Times New Roman" w:hAnsi="Gisha" w:cs="Gisha" w:hint="cs"/>
          <w:sz w:val="24"/>
          <w:szCs w:val="24"/>
          <w:lang w:val="en-US"/>
        </w:rPr>
        <w:t xml:space="preserve">financially literate.  The committee should have a charter outlining its </w:t>
      </w:r>
      <w:r w:rsidR="00E446DE">
        <w:rPr>
          <w:rFonts w:ascii="Gisha" w:eastAsia="Times New Roman" w:hAnsi="Gisha" w:cs="Gisha"/>
          <w:sz w:val="24"/>
          <w:szCs w:val="24"/>
          <w:lang w:val="en-US"/>
        </w:rPr>
        <w:t>responsibilities</w:t>
      </w:r>
      <w:r w:rsidR="00304F2C">
        <w:rPr>
          <w:rFonts w:ascii="Gisha" w:eastAsia="Times New Roman" w:hAnsi="Gisha" w:cs="Gisha"/>
          <w:sz w:val="24"/>
          <w:szCs w:val="24"/>
          <w:lang w:val="en-US"/>
        </w:rPr>
        <w:t>,</w:t>
      </w:r>
      <w:r w:rsidR="00E446DE">
        <w:rPr>
          <w:rFonts w:ascii="Gisha" w:eastAsia="Times New Roman" w:hAnsi="Gisha" w:cs="Gisha"/>
          <w:sz w:val="24"/>
          <w:szCs w:val="24"/>
          <w:lang w:val="en-US"/>
        </w:rPr>
        <w:t xml:space="preserve"> which are to:</w:t>
      </w:r>
    </w:p>
    <w:p w14:paraId="0E6BBAF9" w14:textId="77777777" w:rsidR="00E446DE" w:rsidRPr="00D45A40" w:rsidRDefault="00E446DE" w:rsidP="00866895">
      <w:pPr>
        <w:widowControl w:val="0"/>
        <w:tabs>
          <w:tab w:val="left" w:pos="1134"/>
        </w:tabs>
        <w:spacing w:after="0" w:line="240" w:lineRule="auto"/>
        <w:ind w:left="360" w:hanging="360"/>
        <w:contextualSpacing/>
        <w:textAlignment w:val="baseline"/>
        <w:rPr>
          <w:rFonts w:ascii="Gisha" w:eastAsia="Times New Roman" w:hAnsi="Gisha" w:cs="Gisha"/>
          <w:sz w:val="24"/>
          <w:szCs w:val="24"/>
          <w:lang w:val="en-US"/>
        </w:rPr>
      </w:pPr>
    </w:p>
    <w:p w14:paraId="55F09615" w14:textId="6C80C085" w:rsidR="00E446DE" w:rsidRPr="00D45A40" w:rsidRDefault="00E446DE" w:rsidP="00866895">
      <w:pPr>
        <w:widowControl w:val="0"/>
        <w:numPr>
          <w:ilvl w:val="0"/>
          <w:numId w:val="1"/>
        </w:numPr>
        <w:tabs>
          <w:tab w:val="left" w:pos="1134"/>
        </w:tabs>
        <w:spacing w:after="0" w:line="240" w:lineRule="auto"/>
        <w:ind w:left="720"/>
        <w:contextualSpacing/>
        <w:textAlignment w:val="baseline"/>
        <w:rPr>
          <w:rFonts w:ascii="Gisha" w:eastAsia="Times New Roman" w:hAnsi="Gisha" w:cs="Gisha"/>
          <w:sz w:val="24"/>
          <w:szCs w:val="24"/>
          <w:lang w:val="en-US"/>
        </w:rPr>
      </w:pPr>
      <w:r w:rsidRPr="00D45A40">
        <w:rPr>
          <w:rFonts w:ascii="Gisha" w:eastAsia="Times New Roman" w:hAnsi="Gisha" w:cs="Gisha" w:hint="cs"/>
          <w:sz w:val="24"/>
          <w:szCs w:val="24"/>
          <w:lang w:val="en-US"/>
        </w:rPr>
        <w:t>Recommend an external auditor to the board</w:t>
      </w:r>
      <w:r w:rsidR="004513F9">
        <w:rPr>
          <w:rFonts w:ascii="Gisha" w:eastAsia="Times New Roman" w:hAnsi="Gisha" w:cs="Gisha"/>
          <w:sz w:val="24"/>
          <w:szCs w:val="24"/>
          <w:lang w:val="en-US"/>
        </w:rPr>
        <w:t>;</w:t>
      </w:r>
    </w:p>
    <w:p w14:paraId="09BA833E" w14:textId="2266AF7F" w:rsidR="00E446DE" w:rsidRPr="00D45A40" w:rsidRDefault="00E446DE" w:rsidP="00866895">
      <w:pPr>
        <w:widowControl w:val="0"/>
        <w:numPr>
          <w:ilvl w:val="0"/>
          <w:numId w:val="1"/>
        </w:numPr>
        <w:tabs>
          <w:tab w:val="left" w:pos="1134"/>
        </w:tabs>
        <w:spacing w:after="0" w:line="240" w:lineRule="auto"/>
        <w:ind w:left="720"/>
        <w:contextualSpacing/>
        <w:textAlignment w:val="baseline"/>
        <w:rPr>
          <w:rFonts w:ascii="Gisha" w:eastAsia="Times New Roman" w:hAnsi="Gisha" w:cs="Gisha"/>
          <w:sz w:val="24"/>
          <w:szCs w:val="24"/>
          <w:lang w:val="en-US"/>
        </w:rPr>
      </w:pPr>
      <w:r w:rsidRPr="00D45A40">
        <w:rPr>
          <w:rFonts w:ascii="Gisha" w:eastAsia="Times New Roman" w:hAnsi="Gisha" w:cs="Gisha" w:hint="cs"/>
          <w:sz w:val="24"/>
          <w:szCs w:val="24"/>
          <w:lang w:val="en-US"/>
        </w:rPr>
        <w:t>Determine auditor compensation</w:t>
      </w:r>
      <w:r w:rsidR="004513F9">
        <w:rPr>
          <w:rFonts w:ascii="Gisha" w:eastAsia="Times New Roman" w:hAnsi="Gisha" w:cs="Gisha"/>
          <w:sz w:val="24"/>
          <w:szCs w:val="24"/>
          <w:lang w:val="en-US"/>
        </w:rPr>
        <w:t>;</w:t>
      </w:r>
    </w:p>
    <w:p w14:paraId="53498C4F" w14:textId="5867544E" w:rsidR="00E446DE" w:rsidRPr="00D45A40" w:rsidRDefault="00E446DE" w:rsidP="00866895">
      <w:pPr>
        <w:widowControl w:val="0"/>
        <w:numPr>
          <w:ilvl w:val="0"/>
          <w:numId w:val="1"/>
        </w:numPr>
        <w:tabs>
          <w:tab w:val="left" w:pos="1134"/>
        </w:tabs>
        <w:spacing w:after="0" w:line="240" w:lineRule="auto"/>
        <w:ind w:left="720"/>
        <w:contextualSpacing/>
        <w:textAlignment w:val="baseline"/>
        <w:rPr>
          <w:rFonts w:ascii="Gisha" w:eastAsia="Times New Roman" w:hAnsi="Gisha" w:cs="Gisha"/>
          <w:sz w:val="24"/>
          <w:szCs w:val="24"/>
          <w:lang w:val="en-US"/>
        </w:rPr>
      </w:pPr>
      <w:r w:rsidRPr="00D45A40">
        <w:rPr>
          <w:rFonts w:ascii="Gisha" w:eastAsia="Times New Roman" w:hAnsi="Gisha" w:cs="Gisha" w:hint="cs"/>
          <w:sz w:val="24"/>
          <w:szCs w:val="24"/>
          <w:lang w:val="en-US"/>
        </w:rPr>
        <w:t>Directly oversee the auditor</w:t>
      </w:r>
      <w:r>
        <w:rPr>
          <w:rFonts w:ascii="Gisha" w:eastAsia="Times New Roman" w:hAnsi="Gisha" w:cs="Gisha"/>
          <w:sz w:val="24"/>
          <w:szCs w:val="24"/>
          <w:lang w:val="en-US"/>
        </w:rPr>
        <w:t>’</w:t>
      </w:r>
      <w:r w:rsidRPr="00D45A40">
        <w:rPr>
          <w:rFonts w:ascii="Gisha" w:eastAsia="Times New Roman" w:hAnsi="Gisha" w:cs="Gisha" w:hint="cs"/>
          <w:sz w:val="24"/>
          <w:szCs w:val="24"/>
          <w:lang w:val="en-US"/>
        </w:rPr>
        <w:t xml:space="preserve">s work as they prepare the annual audit report and any other audit work </w:t>
      </w:r>
      <w:r w:rsidR="004513F9">
        <w:rPr>
          <w:rFonts w:ascii="Gisha" w:eastAsia="Times New Roman" w:hAnsi="Gisha" w:cs="Gisha"/>
          <w:sz w:val="24"/>
          <w:szCs w:val="24"/>
          <w:lang w:val="en-US"/>
        </w:rPr>
        <w:t>;</w:t>
      </w:r>
    </w:p>
    <w:p w14:paraId="479881AC" w14:textId="0F1A24E2" w:rsidR="00E446DE" w:rsidRPr="00D45A40" w:rsidRDefault="00E446DE" w:rsidP="00866895">
      <w:pPr>
        <w:widowControl w:val="0"/>
        <w:numPr>
          <w:ilvl w:val="0"/>
          <w:numId w:val="1"/>
        </w:numPr>
        <w:tabs>
          <w:tab w:val="left" w:pos="1134"/>
        </w:tabs>
        <w:spacing w:after="0" w:line="240" w:lineRule="auto"/>
        <w:ind w:left="720"/>
        <w:contextualSpacing/>
        <w:textAlignment w:val="baseline"/>
        <w:rPr>
          <w:rFonts w:ascii="Gisha" w:eastAsia="Times New Roman" w:hAnsi="Gisha" w:cs="Gisha"/>
          <w:sz w:val="24"/>
          <w:szCs w:val="24"/>
          <w:lang w:val="en-US"/>
        </w:rPr>
      </w:pPr>
      <w:r w:rsidRPr="00D45A40">
        <w:rPr>
          <w:rFonts w:ascii="Gisha" w:eastAsia="Times New Roman" w:hAnsi="Gisha" w:cs="Gisha" w:hint="cs"/>
          <w:sz w:val="24"/>
          <w:szCs w:val="24"/>
          <w:lang w:val="en-US"/>
        </w:rPr>
        <w:t>Resolve any disagreements between the company and its external auditors</w:t>
      </w:r>
      <w:r w:rsidR="004513F9">
        <w:rPr>
          <w:rFonts w:ascii="Gisha" w:eastAsia="Times New Roman" w:hAnsi="Gisha" w:cs="Gisha"/>
          <w:sz w:val="24"/>
          <w:szCs w:val="24"/>
          <w:lang w:val="en-US"/>
        </w:rPr>
        <w:t>;</w:t>
      </w:r>
    </w:p>
    <w:p w14:paraId="40B38E8F" w14:textId="79059ED5" w:rsidR="00E446DE" w:rsidRPr="00D45A40" w:rsidRDefault="00E446DE" w:rsidP="00866895">
      <w:pPr>
        <w:widowControl w:val="0"/>
        <w:numPr>
          <w:ilvl w:val="0"/>
          <w:numId w:val="1"/>
        </w:numPr>
        <w:tabs>
          <w:tab w:val="left" w:pos="1134"/>
        </w:tabs>
        <w:spacing w:after="0" w:line="240" w:lineRule="auto"/>
        <w:ind w:left="720"/>
        <w:contextualSpacing/>
        <w:textAlignment w:val="baseline"/>
        <w:rPr>
          <w:rFonts w:ascii="Gisha" w:eastAsia="Times New Roman" w:hAnsi="Gisha" w:cs="Gisha"/>
          <w:sz w:val="24"/>
          <w:szCs w:val="24"/>
          <w:lang w:val="en-US"/>
        </w:rPr>
      </w:pPr>
      <w:r w:rsidRPr="00D45A40">
        <w:rPr>
          <w:rFonts w:ascii="Gisha" w:eastAsia="Times New Roman" w:hAnsi="Gisha" w:cs="Gisha" w:hint="cs"/>
          <w:sz w:val="24"/>
          <w:szCs w:val="24"/>
          <w:lang w:val="en-US"/>
        </w:rPr>
        <w:t xml:space="preserve">Approve the </w:t>
      </w:r>
      <w:r>
        <w:rPr>
          <w:rFonts w:ascii="Gisha" w:eastAsia="Times New Roman" w:hAnsi="Gisha" w:cs="Gisha"/>
          <w:sz w:val="24"/>
          <w:szCs w:val="24"/>
          <w:lang w:val="en-US"/>
        </w:rPr>
        <w:t xml:space="preserve">annual financial statements, </w:t>
      </w:r>
      <w:r w:rsidRPr="00D45A40">
        <w:rPr>
          <w:rFonts w:ascii="Gisha" w:eastAsia="Times New Roman" w:hAnsi="Gisha" w:cs="Gisha" w:hint="cs"/>
          <w:sz w:val="24"/>
          <w:szCs w:val="24"/>
          <w:lang w:val="en-US"/>
        </w:rPr>
        <w:t>interim</w:t>
      </w:r>
      <w:r>
        <w:rPr>
          <w:rFonts w:ascii="Gisha" w:eastAsia="Times New Roman" w:hAnsi="Gisha" w:cs="Gisha"/>
          <w:sz w:val="24"/>
          <w:szCs w:val="24"/>
          <w:lang w:val="en-US"/>
        </w:rPr>
        <w:t xml:space="preserve"> reports, </w:t>
      </w:r>
      <w:r w:rsidRPr="00D45A40">
        <w:rPr>
          <w:rFonts w:ascii="Gisha" w:eastAsia="Times New Roman" w:hAnsi="Gisha" w:cs="Gisha" w:hint="cs"/>
          <w:sz w:val="24"/>
          <w:szCs w:val="24"/>
          <w:lang w:val="en-US"/>
        </w:rPr>
        <w:t>and MD&amp;A</w:t>
      </w:r>
      <w:r w:rsidR="004513F9">
        <w:rPr>
          <w:rFonts w:ascii="Gisha" w:eastAsia="Times New Roman" w:hAnsi="Gisha" w:cs="Gisha"/>
          <w:sz w:val="24"/>
          <w:szCs w:val="24"/>
          <w:lang w:val="en-US"/>
        </w:rPr>
        <w:t>;</w:t>
      </w:r>
    </w:p>
    <w:p w14:paraId="4370CD14" w14:textId="67AB3C13" w:rsidR="00E446DE" w:rsidRPr="00D45A40" w:rsidRDefault="00E446DE" w:rsidP="00866895">
      <w:pPr>
        <w:widowControl w:val="0"/>
        <w:numPr>
          <w:ilvl w:val="0"/>
          <w:numId w:val="1"/>
        </w:numPr>
        <w:tabs>
          <w:tab w:val="left" w:pos="1134"/>
        </w:tabs>
        <w:spacing w:after="0" w:line="240" w:lineRule="auto"/>
        <w:ind w:left="720"/>
        <w:contextualSpacing/>
        <w:textAlignment w:val="baseline"/>
        <w:rPr>
          <w:rFonts w:ascii="Gisha" w:eastAsia="Times New Roman" w:hAnsi="Gisha" w:cs="Gisha"/>
          <w:sz w:val="24"/>
          <w:szCs w:val="24"/>
          <w:lang w:val="en-US"/>
        </w:rPr>
      </w:pPr>
      <w:r w:rsidRPr="00D45A40">
        <w:rPr>
          <w:rFonts w:ascii="Gisha" w:eastAsia="Times New Roman" w:hAnsi="Gisha" w:cs="Gisha" w:hint="cs"/>
          <w:sz w:val="24"/>
          <w:szCs w:val="24"/>
          <w:lang w:val="en-US"/>
        </w:rPr>
        <w:t>Approve any other public financial disclosures</w:t>
      </w:r>
      <w:r w:rsidR="004513F9">
        <w:rPr>
          <w:rFonts w:ascii="Gisha" w:eastAsia="Times New Roman" w:hAnsi="Gisha" w:cs="Gisha"/>
          <w:sz w:val="24"/>
          <w:szCs w:val="24"/>
          <w:lang w:val="en-US"/>
        </w:rPr>
        <w:t>;</w:t>
      </w:r>
    </w:p>
    <w:p w14:paraId="59785CE5" w14:textId="2F2C97EB" w:rsidR="00E446DE" w:rsidRPr="00D45A40" w:rsidRDefault="00E446DE" w:rsidP="00866895">
      <w:pPr>
        <w:widowControl w:val="0"/>
        <w:numPr>
          <w:ilvl w:val="0"/>
          <w:numId w:val="1"/>
        </w:numPr>
        <w:tabs>
          <w:tab w:val="left" w:pos="1134"/>
        </w:tabs>
        <w:spacing w:after="0" w:line="240" w:lineRule="auto"/>
        <w:ind w:left="720"/>
        <w:contextualSpacing/>
        <w:textAlignment w:val="baseline"/>
        <w:rPr>
          <w:rFonts w:ascii="Gisha" w:eastAsia="Times New Roman" w:hAnsi="Gisha" w:cs="Gisha"/>
          <w:sz w:val="24"/>
          <w:szCs w:val="24"/>
          <w:lang w:val="en-US"/>
        </w:rPr>
      </w:pPr>
      <w:r w:rsidRPr="00D45A40">
        <w:rPr>
          <w:rFonts w:ascii="Gisha" w:eastAsia="Times New Roman" w:hAnsi="Gisha" w:cs="Gisha" w:hint="cs"/>
          <w:sz w:val="24"/>
          <w:szCs w:val="24"/>
          <w:lang w:val="en-US"/>
        </w:rPr>
        <w:t>Approve all non-audit work to be performed by the audit firm to reduce any potential conflicts of interest</w:t>
      </w:r>
      <w:r w:rsidR="004513F9">
        <w:rPr>
          <w:rFonts w:ascii="Gisha" w:eastAsia="Times New Roman" w:hAnsi="Gisha" w:cs="Gisha"/>
          <w:sz w:val="24"/>
          <w:szCs w:val="24"/>
          <w:lang w:val="en-US"/>
        </w:rPr>
        <w:t>;</w:t>
      </w:r>
    </w:p>
    <w:p w14:paraId="799094DB" w14:textId="5CCCE53E" w:rsidR="00E446DE" w:rsidRPr="00D45A40" w:rsidRDefault="00E446DE" w:rsidP="002A3C16">
      <w:pPr>
        <w:widowControl w:val="0"/>
        <w:numPr>
          <w:ilvl w:val="0"/>
          <w:numId w:val="1"/>
        </w:numPr>
        <w:tabs>
          <w:tab w:val="left" w:pos="1134"/>
        </w:tabs>
        <w:spacing w:after="0" w:line="240" w:lineRule="auto"/>
        <w:ind w:left="720" w:right="-360"/>
        <w:contextualSpacing/>
        <w:textAlignment w:val="baseline"/>
        <w:rPr>
          <w:rFonts w:ascii="Gisha" w:eastAsia="Times New Roman" w:hAnsi="Gisha" w:cs="Gisha"/>
          <w:sz w:val="24"/>
          <w:szCs w:val="24"/>
          <w:lang w:val="en-US"/>
        </w:rPr>
      </w:pPr>
      <w:r w:rsidRPr="00D45A40">
        <w:rPr>
          <w:rFonts w:ascii="Gisha" w:eastAsia="Times New Roman" w:hAnsi="Gisha" w:cs="Gisha" w:hint="cs"/>
          <w:sz w:val="24"/>
          <w:szCs w:val="24"/>
          <w:lang w:val="en-US"/>
        </w:rPr>
        <w:t xml:space="preserve">Approve company hiring policies relating to the current and former </w:t>
      </w:r>
      <w:r w:rsidR="006072C5">
        <w:rPr>
          <w:rFonts w:ascii="Gisha" w:eastAsia="Times New Roman" w:hAnsi="Gisha" w:cs="Gisha"/>
          <w:sz w:val="24"/>
          <w:szCs w:val="24"/>
          <w:lang w:val="en-US"/>
        </w:rPr>
        <w:t xml:space="preserve">audit </w:t>
      </w:r>
      <w:r w:rsidRPr="00D45A40">
        <w:rPr>
          <w:rFonts w:ascii="Gisha" w:eastAsia="Times New Roman" w:hAnsi="Gisha" w:cs="Gisha" w:hint="cs"/>
          <w:sz w:val="24"/>
          <w:szCs w:val="24"/>
          <w:lang w:val="en-US"/>
        </w:rPr>
        <w:t xml:space="preserve">partners and </w:t>
      </w:r>
      <w:r w:rsidR="006072C5">
        <w:rPr>
          <w:rFonts w:ascii="Gisha" w:eastAsia="Times New Roman" w:hAnsi="Gisha" w:cs="Gisha"/>
          <w:sz w:val="24"/>
          <w:szCs w:val="24"/>
          <w:lang w:val="en-US"/>
        </w:rPr>
        <w:t xml:space="preserve">other </w:t>
      </w:r>
      <w:r w:rsidRPr="00D45A40">
        <w:rPr>
          <w:rFonts w:ascii="Gisha" w:eastAsia="Times New Roman" w:hAnsi="Gisha" w:cs="Gisha" w:hint="cs"/>
          <w:sz w:val="24"/>
          <w:szCs w:val="24"/>
          <w:lang w:val="en-US"/>
        </w:rPr>
        <w:t>employees of the audit firm to reduce potential conflicts of interest</w:t>
      </w:r>
      <w:r w:rsidR="004513F9">
        <w:rPr>
          <w:rFonts w:ascii="Gisha" w:eastAsia="Times New Roman" w:hAnsi="Gisha" w:cs="Gisha"/>
          <w:sz w:val="24"/>
          <w:szCs w:val="24"/>
          <w:lang w:val="en-US"/>
        </w:rPr>
        <w:t>;</w:t>
      </w:r>
    </w:p>
    <w:p w14:paraId="3AAB8354" w14:textId="3A17FCB3" w:rsidR="00E446DE" w:rsidRPr="00D45A40" w:rsidRDefault="00E446DE" w:rsidP="00866895">
      <w:pPr>
        <w:widowControl w:val="0"/>
        <w:numPr>
          <w:ilvl w:val="0"/>
          <w:numId w:val="1"/>
        </w:numPr>
        <w:tabs>
          <w:tab w:val="left" w:pos="1134"/>
        </w:tabs>
        <w:spacing w:after="0" w:line="240" w:lineRule="auto"/>
        <w:ind w:left="720"/>
        <w:contextualSpacing/>
        <w:textAlignment w:val="baseline"/>
        <w:rPr>
          <w:rFonts w:ascii="Gisha" w:eastAsia="Times New Roman" w:hAnsi="Gisha" w:cs="Gisha"/>
          <w:sz w:val="24"/>
          <w:szCs w:val="24"/>
          <w:lang w:val="en-US"/>
        </w:rPr>
      </w:pPr>
      <w:r w:rsidRPr="00D45A40">
        <w:rPr>
          <w:rFonts w:ascii="Gisha" w:eastAsia="Times New Roman" w:hAnsi="Gisha" w:cs="Gisha" w:hint="cs"/>
          <w:sz w:val="24"/>
          <w:szCs w:val="24"/>
          <w:lang w:val="en-US"/>
        </w:rPr>
        <w:t>Establish procedures to deal with external complaints received by the company about accounting, internal control, or auditing matters</w:t>
      </w:r>
      <w:r w:rsidR="004513F9">
        <w:rPr>
          <w:rFonts w:ascii="Gisha" w:eastAsia="Times New Roman" w:hAnsi="Gisha" w:cs="Gisha"/>
          <w:sz w:val="24"/>
          <w:szCs w:val="24"/>
          <w:lang w:val="en-US"/>
        </w:rPr>
        <w:t>; and</w:t>
      </w:r>
    </w:p>
    <w:p w14:paraId="60DA0B66" w14:textId="45462B28" w:rsidR="00E446DE" w:rsidRPr="00D45A40" w:rsidRDefault="00E446DE" w:rsidP="00866895">
      <w:pPr>
        <w:widowControl w:val="0"/>
        <w:numPr>
          <w:ilvl w:val="0"/>
          <w:numId w:val="1"/>
        </w:numPr>
        <w:tabs>
          <w:tab w:val="left" w:pos="1134"/>
        </w:tabs>
        <w:spacing w:after="0" w:line="240" w:lineRule="auto"/>
        <w:ind w:left="720"/>
        <w:contextualSpacing/>
        <w:textAlignment w:val="baseline"/>
        <w:rPr>
          <w:rFonts w:ascii="Gisha" w:eastAsia="Times New Roman" w:hAnsi="Gisha" w:cs="Gisha"/>
          <w:sz w:val="24"/>
          <w:szCs w:val="24"/>
          <w:lang w:val="en-US"/>
        </w:rPr>
      </w:pPr>
      <w:r w:rsidRPr="00D45A40">
        <w:rPr>
          <w:rFonts w:ascii="Gisha" w:eastAsia="Times New Roman" w:hAnsi="Gisha" w:cs="Gisha" w:hint="cs"/>
          <w:sz w:val="24"/>
          <w:szCs w:val="24"/>
          <w:lang w:val="en-US"/>
        </w:rPr>
        <w:t xml:space="preserve">Establish procedures </w:t>
      </w:r>
      <w:r w:rsidR="00AF0CDE">
        <w:rPr>
          <w:rFonts w:ascii="Gisha" w:eastAsia="Times New Roman" w:hAnsi="Gisha" w:cs="Gisha"/>
          <w:sz w:val="24"/>
          <w:szCs w:val="24"/>
          <w:lang w:val="en-US"/>
        </w:rPr>
        <w:t xml:space="preserve">such as a whistle-blower program </w:t>
      </w:r>
      <w:r w:rsidRPr="00D45A40">
        <w:rPr>
          <w:rFonts w:ascii="Gisha" w:eastAsia="Times New Roman" w:hAnsi="Gisha" w:cs="Gisha" w:hint="cs"/>
          <w:sz w:val="24"/>
          <w:szCs w:val="24"/>
          <w:lang w:val="en-US"/>
        </w:rPr>
        <w:t xml:space="preserve">to allow employees to make confidential, anonymous </w:t>
      </w:r>
      <w:r w:rsidR="00D71B0F">
        <w:rPr>
          <w:rFonts w:ascii="Gisha" w:eastAsia="Times New Roman" w:hAnsi="Gisha" w:cs="Gisha"/>
          <w:sz w:val="24"/>
          <w:szCs w:val="24"/>
          <w:lang w:val="en-US"/>
        </w:rPr>
        <w:t>submissions</w:t>
      </w:r>
      <w:r w:rsidRPr="00D45A40">
        <w:rPr>
          <w:rFonts w:ascii="Gisha" w:eastAsia="Times New Roman" w:hAnsi="Gisha" w:cs="Gisha" w:hint="cs"/>
          <w:sz w:val="24"/>
          <w:szCs w:val="24"/>
          <w:lang w:val="en-US"/>
        </w:rPr>
        <w:t xml:space="preserve"> concerning questionable accounting or audit matters</w:t>
      </w:r>
      <w:r w:rsidR="003A1BA0">
        <w:rPr>
          <w:rFonts w:ascii="Gisha" w:eastAsia="Times New Roman" w:hAnsi="Gisha" w:cs="Gisha"/>
          <w:sz w:val="24"/>
          <w:szCs w:val="24"/>
          <w:lang w:val="en-US"/>
        </w:rPr>
        <w:t xml:space="preserve"> without fear of retribution</w:t>
      </w:r>
      <w:r w:rsidR="004513F9">
        <w:rPr>
          <w:rFonts w:ascii="Gisha" w:eastAsia="Times New Roman" w:hAnsi="Gisha" w:cs="Gisha"/>
          <w:sz w:val="24"/>
          <w:szCs w:val="24"/>
          <w:lang w:val="en-US"/>
        </w:rPr>
        <w:t>.</w:t>
      </w:r>
    </w:p>
    <w:p w14:paraId="27F438C0" w14:textId="77777777" w:rsidR="00E446DE" w:rsidRPr="00D45A40" w:rsidRDefault="00E446DE" w:rsidP="00866895">
      <w:pPr>
        <w:widowControl w:val="0"/>
        <w:tabs>
          <w:tab w:val="left" w:pos="1134"/>
        </w:tabs>
        <w:spacing w:after="0" w:line="240" w:lineRule="auto"/>
        <w:ind w:left="360" w:hanging="360"/>
        <w:contextualSpacing/>
        <w:textAlignment w:val="baseline"/>
        <w:rPr>
          <w:rFonts w:ascii="Gisha" w:eastAsia="Times New Roman" w:hAnsi="Gisha" w:cs="Gisha"/>
          <w:sz w:val="24"/>
          <w:szCs w:val="24"/>
        </w:rPr>
      </w:pPr>
    </w:p>
    <w:p w14:paraId="5F31D86B" w14:textId="77777777" w:rsidR="00E446DE" w:rsidRPr="0029084A" w:rsidRDefault="00E446DE" w:rsidP="00AF0CDE">
      <w:pPr>
        <w:widowControl w:val="0"/>
        <w:tabs>
          <w:tab w:val="left" w:pos="1134"/>
        </w:tabs>
        <w:spacing w:after="0" w:line="240" w:lineRule="auto"/>
        <w:ind w:right="-306"/>
        <w:contextualSpacing/>
        <w:textAlignment w:val="baseline"/>
        <w:rPr>
          <w:rFonts w:ascii="Gisha" w:eastAsia="Times New Roman" w:hAnsi="Gisha" w:cs="Gisha"/>
          <w:sz w:val="24"/>
          <w:szCs w:val="24"/>
        </w:rPr>
      </w:pPr>
      <w:r w:rsidRPr="0029084A">
        <w:rPr>
          <w:rFonts w:ascii="Gisha" w:eastAsia="Times New Roman" w:hAnsi="Gisha" w:cs="Gisha" w:hint="cs"/>
          <w:sz w:val="24"/>
          <w:szCs w:val="24"/>
        </w:rPr>
        <w:t xml:space="preserve">The </w:t>
      </w:r>
      <w:r w:rsidRPr="0029084A">
        <w:rPr>
          <w:rFonts w:ascii="Gisha" w:eastAsia="Times New Roman" w:hAnsi="Gisha" w:cs="Gisha"/>
          <w:sz w:val="24"/>
          <w:szCs w:val="24"/>
        </w:rPr>
        <w:t xml:space="preserve">audit </w:t>
      </w:r>
      <w:r w:rsidRPr="0029084A">
        <w:rPr>
          <w:rFonts w:ascii="Gisha" w:eastAsia="Times New Roman" w:hAnsi="Gisha" w:cs="Gisha" w:hint="cs"/>
          <w:sz w:val="24"/>
          <w:szCs w:val="24"/>
        </w:rPr>
        <w:t xml:space="preserve">committee </w:t>
      </w:r>
      <w:r w:rsidRPr="0029084A">
        <w:rPr>
          <w:rFonts w:ascii="Gisha" w:eastAsia="Times New Roman" w:hAnsi="Gisha" w:cs="Gisha"/>
          <w:sz w:val="24"/>
          <w:szCs w:val="24"/>
        </w:rPr>
        <w:t xml:space="preserve">has </w:t>
      </w:r>
      <w:r w:rsidRPr="0029084A">
        <w:rPr>
          <w:rFonts w:ascii="Gisha" w:eastAsia="Times New Roman" w:hAnsi="Gisha" w:cs="Gisha" w:hint="cs"/>
          <w:sz w:val="24"/>
          <w:szCs w:val="24"/>
        </w:rPr>
        <w:t>the authority to hire outside advisers to assist in the audit review proces</w:t>
      </w:r>
      <w:r w:rsidR="003A1BA0" w:rsidRPr="0029084A">
        <w:rPr>
          <w:rFonts w:ascii="Gisha" w:eastAsia="Times New Roman" w:hAnsi="Gisha" w:cs="Gisha"/>
          <w:sz w:val="24"/>
          <w:szCs w:val="24"/>
        </w:rPr>
        <w:t>s.</w:t>
      </w:r>
      <w:r w:rsidR="0029084A" w:rsidRPr="0029084A">
        <w:rPr>
          <w:rFonts w:ascii="Gisha" w:hAnsi="Gisha" w:cs="Gisha"/>
          <w:sz w:val="24"/>
          <w:szCs w:val="24"/>
        </w:rPr>
        <w:t xml:space="preserve"> As discussed, companies must disclose the appointment of a new auditor and indicate whether the previous auditor resigned, was removed, or was not reappointed.  The filing must discuss any disagreements between the company and its previous auditor that may have led to the change.</w:t>
      </w:r>
    </w:p>
    <w:p w14:paraId="16486354" w14:textId="77777777" w:rsidR="00E446DE" w:rsidRDefault="00E446DE" w:rsidP="00E446DE">
      <w:pPr>
        <w:widowControl w:val="0"/>
        <w:spacing w:after="0" w:line="240" w:lineRule="auto"/>
        <w:contextualSpacing/>
        <w:textAlignment w:val="baseline"/>
        <w:rPr>
          <w:rFonts w:ascii="Gisha" w:eastAsiaTheme="minorEastAsia" w:hAnsi="Gisha" w:cs="Gisha"/>
          <w:sz w:val="24"/>
          <w:szCs w:val="24"/>
          <w:lang w:val="en-US" w:eastAsia="en-CA"/>
        </w:rPr>
      </w:pPr>
    </w:p>
    <w:p w14:paraId="72175AEA" w14:textId="77777777" w:rsidR="00866895" w:rsidRDefault="00E446DE" w:rsidP="00866895">
      <w:pPr>
        <w:widowControl w:val="0"/>
        <w:spacing w:after="0" w:line="240" w:lineRule="auto"/>
        <w:contextualSpacing/>
        <w:textAlignment w:val="baseline"/>
        <w:rPr>
          <w:rFonts w:ascii="Gisha" w:eastAsiaTheme="minorEastAsia" w:hAnsi="Gisha" w:cs="Gisha"/>
          <w:b/>
          <w:bCs/>
          <w:sz w:val="24"/>
          <w:szCs w:val="24"/>
          <w:lang w:val="en-US" w:eastAsia="en-CA"/>
        </w:rPr>
      </w:pPr>
      <w:r w:rsidRPr="006D4652">
        <w:rPr>
          <w:rFonts w:ascii="Gisha" w:eastAsiaTheme="minorEastAsia" w:hAnsi="Gisha" w:cs="Gisha"/>
          <w:b/>
          <w:bCs/>
          <w:sz w:val="24"/>
          <w:szCs w:val="24"/>
          <w:lang w:val="en-US" w:eastAsia="en-CA"/>
        </w:rPr>
        <w:t>Canadian Public Accountability Board</w:t>
      </w:r>
    </w:p>
    <w:p w14:paraId="0507B534" w14:textId="77777777" w:rsidR="00866895" w:rsidRDefault="00866895" w:rsidP="00866895">
      <w:pPr>
        <w:widowControl w:val="0"/>
        <w:spacing w:after="0" w:line="240" w:lineRule="auto"/>
        <w:contextualSpacing/>
        <w:textAlignment w:val="baseline"/>
        <w:rPr>
          <w:rFonts w:ascii="Gisha" w:eastAsiaTheme="minorEastAsia" w:hAnsi="Gisha" w:cs="Gisha"/>
          <w:sz w:val="24"/>
          <w:szCs w:val="24"/>
          <w:lang w:val="en-US" w:eastAsia="en-CA"/>
        </w:rPr>
      </w:pPr>
    </w:p>
    <w:p w14:paraId="13BF387A" w14:textId="1F63DE72" w:rsidR="00207698" w:rsidRDefault="00207698" w:rsidP="00AF0CDE">
      <w:pPr>
        <w:widowControl w:val="0"/>
        <w:spacing w:after="0" w:line="240" w:lineRule="auto"/>
        <w:ind w:right="-216"/>
        <w:contextualSpacing/>
        <w:textAlignment w:val="baseline"/>
        <w:rPr>
          <w:rFonts w:ascii="Gisha" w:eastAsia="+mn-ea" w:hAnsi="Gisha" w:cs="Gisha"/>
          <w:sz w:val="24"/>
          <w:szCs w:val="24"/>
          <w:lang w:eastAsia="en-CA"/>
        </w:rPr>
      </w:pPr>
      <w:r>
        <w:rPr>
          <w:rFonts w:ascii="Gisha" w:eastAsiaTheme="minorEastAsia" w:hAnsi="Gisha" w:cs="Gisha"/>
          <w:sz w:val="24"/>
          <w:szCs w:val="24"/>
          <w:lang w:val="en-US" w:eastAsia="en-CA"/>
        </w:rPr>
        <w:t xml:space="preserve">CSA’s </w:t>
      </w:r>
      <w:r w:rsidR="00E446DE" w:rsidRPr="008B7763">
        <w:rPr>
          <w:rFonts w:ascii="Gisha" w:eastAsiaTheme="minorEastAsia" w:hAnsi="Gisha" w:cs="Gisha"/>
          <w:sz w:val="24"/>
          <w:szCs w:val="24"/>
          <w:lang w:val="en-US" w:eastAsia="en-CA"/>
        </w:rPr>
        <w:t>N</w:t>
      </w:r>
      <w:r w:rsidR="00E446DE" w:rsidRPr="008B7763">
        <w:rPr>
          <w:rFonts w:ascii="Gisha" w:eastAsiaTheme="minorEastAsia" w:hAnsi="Gisha" w:cs="Gisha" w:hint="cs"/>
          <w:sz w:val="24"/>
          <w:szCs w:val="24"/>
          <w:lang w:val="en-US" w:eastAsia="en-CA"/>
        </w:rPr>
        <w:t xml:space="preserve">I 51-108 </w:t>
      </w:r>
      <w:r w:rsidR="00E446DE" w:rsidRPr="008B7763">
        <w:rPr>
          <w:rFonts w:ascii="Gisha" w:eastAsiaTheme="minorEastAsia" w:hAnsi="Gisha" w:cs="Gisha"/>
          <w:sz w:val="24"/>
          <w:szCs w:val="24"/>
          <w:lang w:val="en-US" w:eastAsia="en-CA"/>
        </w:rPr>
        <w:t xml:space="preserve">Auditor Oversight </w:t>
      </w:r>
      <w:r w:rsidR="00E446DE" w:rsidRPr="008B7763">
        <w:rPr>
          <w:rFonts w:ascii="Gisha" w:eastAsiaTheme="minorEastAsia" w:hAnsi="Gisha" w:cs="Gisha" w:hint="cs"/>
          <w:sz w:val="24"/>
          <w:szCs w:val="24"/>
          <w:lang w:val="en-US" w:eastAsia="en-CA"/>
        </w:rPr>
        <w:t>establishe</w:t>
      </w:r>
      <w:r>
        <w:rPr>
          <w:rFonts w:ascii="Gisha" w:eastAsiaTheme="minorEastAsia" w:hAnsi="Gisha" w:cs="Gisha"/>
          <w:sz w:val="24"/>
          <w:szCs w:val="24"/>
          <w:lang w:val="en-US" w:eastAsia="en-CA"/>
        </w:rPr>
        <w:t>d</w:t>
      </w:r>
      <w:r w:rsidR="00E446DE" w:rsidRPr="008B7763">
        <w:rPr>
          <w:rFonts w:ascii="Gisha" w:eastAsiaTheme="minorEastAsia" w:hAnsi="Gisha" w:cs="Gisha" w:hint="cs"/>
          <w:sz w:val="24"/>
          <w:szCs w:val="24"/>
          <w:lang w:val="en-US" w:eastAsia="en-CA"/>
        </w:rPr>
        <w:t xml:space="preserve"> the Canadian Public Accountability Board (CPAB)</w:t>
      </w:r>
      <w:r w:rsidR="00304F2C">
        <w:rPr>
          <w:rFonts w:ascii="Gisha" w:eastAsiaTheme="minorEastAsia" w:hAnsi="Gisha" w:cs="Gisha"/>
          <w:sz w:val="24"/>
          <w:szCs w:val="24"/>
          <w:lang w:val="en-US" w:eastAsia="en-CA"/>
        </w:rPr>
        <w:t>,</w:t>
      </w:r>
      <w:r w:rsidR="00E446DE" w:rsidRPr="008B7763">
        <w:rPr>
          <w:rFonts w:ascii="Gisha" w:eastAsiaTheme="minorEastAsia" w:hAnsi="Gisha" w:cs="Gisha" w:hint="cs"/>
          <w:sz w:val="24"/>
          <w:szCs w:val="24"/>
          <w:lang w:val="en-US" w:eastAsia="en-CA"/>
        </w:rPr>
        <w:t xml:space="preserve"> whose role is to promote high</w:t>
      </w:r>
      <w:r w:rsidR="00E446DE">
        <w:rPr>
          <w:rFonts w:ascii="Gisha" w:eastAsiaTheme="minorEastAsia" w:hAnsi="Gisha" w:cs="Gisha"/>
          <w:sz w:val="24"/>
          <w:szCs w:val="24"/>
          <w:lang w:val="en-US" w:eastAsia="en-CA"/>
        </w:rPr>
        <w:t>-</w:t>
      </w:r>
      <w:r w:rsidR="00E446DE" w:rsidRPr="008B7763">
        <w:rPr>
          <w:rFonts w:ascii="Gisha" w:eastAsiaTheme="minorEastAsia" w:hAnsi="Gisha" w:cs="Gisha" w:hint="cs"/>
          <w:sz w:val="24"/>
          <w:szCs w:val="24"/>
          <w:lang w:val="en-US" w:eastAsia="en-CA"/>
        </w:rPr>
        <w:t>quality audits</w:t>
      </w:r>
      <w:r w:rsidR="00E446DE" w:rsidRPr="008B7763">
        <w:rPr>
          <w:rFonts w:ascii="Gisha" w:eastAsiaTheme="minorEastAsia" w:hAnsi="Gisha" w:cs="Gisha"/>
          <w:sz w:val="24"/>
          <w:szCs w:val="24"/>
          <w:lang w:val="en-US" w:eastAsia="en-CA"/>
        </w:rPr>
        <w:t xml:space="preserve"> in Canada</w:t>
      </w:r>
      <w:r>
        <w:rPr>
          <w:rFonts w:ascii="Gisha" w:eastAsiaTheme="minorEastAsia" w:hAnsi="Gisha" w:cs="Gisha"/>
          <w:sz w:val="24"/>
          <w:szCs w:val="24"/>
          <w:lang w:val="en-US" w:eastAsia="en-CA"/>
        </w:rPr>
        <w:t xml:space="preserve">.  </w:t>
      </w:r>
      <w:r w:rsidR="00E446DE" w:rsidRPr="008B7763">
        <w:rPr>
          <w:rFonts w:ascii="Gisha" w:eastAsiaTheme="minorEastAsia" w:hAnsi="Gisha" w:cs="Gisha"/>
          <w:sz w:val="24"/>
          <w:szCs w:val="24"/>
          <w:lang w:val="en-US" w:eastAsia="en-CA"/>
        </w:rPr>
        <w:t xml:space="preserve">All public accounting firms must </w:t>
      </w:r>
      <w:r w:rsidR="00E446DE">
        <w:rPr>
          <w:rFonts w:ascii="Gisha" w:eastAsia="+mn-ea" w:hAnsi="Gisha" w:cs="Gisha"/>
          <w:sz w:val="24"/>
          <w:szCs w:val="24"/>
          <w:lang w:eastAsia="en-CA"/>
        </w:rPr>
        <w:t xml:space="preserve">be admitted </w:t>
      </w:r>
      <w:r w:rsidR="00E446DE" w:rsidRPr="008B7763">
        <w:rPr>
          <w:rFonts w:ascii="Gisha" w:eastAsia="+mn-ea" w:hAnsi="Gisha" w:cs="Gisha"/>
          <w:sz w:val="24"/>
          <w:szCs w:val="24"/>
          <w:lang w:eastAsia="en-CA"/>
        </w:rPr>
        <w:t xml:space="preserve">as </w:t>
      </w:r>
      <w:r w:rsidR="00E446DE">
        <w:rPr>
          <w:rFonts w:ascii="Gisha" w:eastAsia="+mn-ea" w:hAnsi="Gisha" w:cs="Gisha"/>
          <w:sz w:val="24"/>
          <w:szCs w:val="24"/>
          <w:lang w:eastAsia="en-CA"/>
        </w:rPr>
        <w:t xml:space="preserve">a </w:t>
      </w:r>
      <w:r w:rsidR="00E446DE" w:rsidRPr="008B7763">
        <w:rPr>
          <w:rFonts w:ascii="Gisha" w:eastAsia="+mn-ea" w:hAnsi="Gisha" w:cs="Gisha"/>
          <w:sz w:val="24"/>
          <w:szCs w:val="24"/>
          <w:lang w:eastAsia="en-CA"/>
        </w:rPr>
        <w:t>participating audit firm</w:t>
      </w:r>
      <w:r w:rsidR="00E446DE">
        <w:rPr>
          <w:rFonts w:ascii="Gisha" w:eastAsia="+mn-ea" w:hAnsi="Gisha" w:cs="Gisha"/>
          <w:sz w:val="24"/>
          <w:szCs w:val="24"/>
          <w:lang w:eastAsia="en-CA"/>
        </w:rPr>
        <w:t xml:space="preserve"> by the CPAB </w:t>
      </w:r>
      <w:r w:rsidR="00E446DE" w:rsidRPr="008B7763">
        <w:rPr>
          <w:rFonts w:ascii="Gisha" w:eastAsia="+mn-ea" w:hAnsi="Gisha" w:cs="Gisha"/>
          <w:sz w:val="24"/>
          <w:szCs w:val="24"/>
          <w:lang w:eastAsia="en-CA"/>
        </w:rPr>
        <w:t xml:space="preserve">to </w:t>
      </w:r>
      <w:r w:rsidR="00E446DE">
        <w:rPr>
          <w:rFonts w:ascii="Gisha" w:eastAsia="+mn-ea" w:hAnsi="Gisha" w:cs="Gisha"/>
          <w:sz w:val="24"/>
          <w:szCs w:val="24"/>
          <w:lang w:eastAsia="en-CA"/>
        </w:rPr>
        <w:t>undertake audit engagements</w:t>
      </w:r>
      <w:r w:rsidR="00E446DE" w:rsidRPr="008B7763">
        <w:rPr>
          <w:rFonts w:ascii="Gisha" w:eastAsia="+mn-ea" w:hAnsi="Gisha" w:cs="Gisha"/>
          <w:sz w:val="24"/>
          <w:szCs w:val="24"/>
          <w:lang w:eastAsia="en-CA"/>
        </w:rPr>
        <w:t xml:space="preserve">.  CPAB </w:t>
      </w:r>
      <w:r w:rsidR="00E446DE">
        <w:rPr>
          <w:rFonts w:ascii="Gisha" w:eastAsia="+mn-ea" w:hAnsi="Gisha" w:cs="Gisha"/>
          <w:sz w:val="24"/>
          <w:szCs w:val="24"/>
          <w:lang w:eastAsia="en-CA"/>
        </w:rPr>
        <w:t xml:space="preserve">regularly </w:t>
      </w:r>
      <w:r w:rsidR="00E446DE" w:rsidRPr="008B7763">
        <w:rPr>
          <w:rFonts w:ascii="Gisha" w:eastAsia="+mn-ea" w:hAnsi="Gisha" w:cs="Gisha"/>
          <w:sz w:val="24"/>
          <w:szCs w:val="24"/>
          <w:lang w:eastAsia="en-CA"/>
        </w:rPr>
        <w:t xml:space="preserve">completes compliance </w:t>
      </w:r>
      <w:r w:rsidR="00E446DE" w:rsidRPr="008B7763">
        <w:rPr>
          <w:rFonts w:ascii="Gisha" w:eastAsia="+mn-ea" w:hAnsi="Gisha" w:cs="Gisha" w:hint="cs"/>
          <w:sz w:val="24"/>
          <w:szCs w:val="24"/>
          <w:lang w:eastAsia="en-CA"/>
        </w:rPr>
        <w:t>audit</w:t>
      </w:r>
      <w:r w:rsidR="00E446DE" w:rsidRPr="008B7763">
        <w:rPr>
          <w:rFonts w:ascii="Gisha" w:eastAsia="+mn-ea" w:hAnsi="Gisha" w:cs="Gisha"/>
          <w:sz w:val="24"/>
          <w:szCs w:val="24"/>
          <w:lang w:eastAsia="en-CA"/>
        </w:rPr>
        <w:t>s</w:t>
      </w:r>
      <w:r w:rsidR="00E446DE" w:rsidRPr="008B7763">
        <w:rPr>
          <w:rFonts w:ascii="Gisha" w:eastAsia="+mn-ea" w:hAnsi="Gisha" w:cs="Gisha" w:hint="cs"/>
          <w:sz w:val="24"/>
          <w:szCs w:val="24"/>
          <w:lang w:eastAsia="en-CA"/>
        </w:rPr>
        <w:t xml:space="preserve"> </w:t>
      </w:r>
      <w:r w:rsidR="00E446DE" w:rsidRPr="008B7763">
        <w:rPr>
          <w:rFonts w:ascii="Gisha" w:eastAsia="+mn-ea" w:hAnsi="Gisha" w:cs="Gisha"/>
          <w:sz w:val="24"/>
          <w:szCs w:val="24"/>
          <w:lang w:eastAsia="en-CA"/>
        </w:rPr>
        <w:t xml:space="preserve">of each </w:t>
      </w:r>
      <w:r w:rsidR="00E446DE">
        <w:rPr>
          <w:rFonts w:ascii="Gisha" w:eastAsia="+mn-ea" w:hAnsi="Gisha" w:cs="Gisha"/>
          <w:sz w:val="24"/>
          <w:szCs w:val="24"/>
          <w:lang w:eastAsia="en-CA"/>
        </w:rPr>
        <w:t xml:space="preserve">participating audit </w:t>
      </w:r>
      <w:r w:rsidR="00E446DE" w:rsidRPr="008B7763">
        <w:rPr>
          <w:rFonts w:ascii="Gisha" w:eastAsia="+mn-ea" w:hAnsi="Gisha" w:cs="Gisha" w:hint="cs"/>
          <w:sz w:val="24"/>
          <w:szCs w:val="24"/>
          <w:lang w:eastAsia="en-CA"/>
        </w:rPr>
        <w:lastRenderedPageBreak/>
        <w:t>firm</w:t>
      </w:r>
      <w:r w:rsidR="00304F2C">
        <w:rPr>
          <w:rFonts w:ascii="Gisha" w:eastAsia="+mn-ea" w:hAnsi="Gisha" w:cs="Gisha"/>
          <w:sz w:val="24"/>
          <w:szCs w:val="24"/>
          <w:lang w:eastAsia="en-CA"/>
        </w:rPr>
        <w:t>,</w:t>
      </w:r>
      <w:r w:rsidR="00E446DE" w:rsidRPr="008B7763">
        <w:rPr>
          <w:rFonts w:ascii="Gisha" w:eastAsia="+mn-ea" w:hAnsi="Gisha" w:cs="Gisha" w:hint="cs"/>
          <w:sz w:val="24"/>
          <w:szCs w:val="24"/>
          <w:lang w:eastAsia="en-CA"/>
        </w:rPr>
        <w:t xml:space="preserve"> </w:t>
      </w:r>
      <w:r>
        <w:rPr>
          <w:rFonts w:ascii="Gisha" w:eastAsia="+mn-ea" w:hAnsi="Gisha" w:cs="Gisha"/>
          <w:sz w:val="24"/>
          <w:szCs w:val="24"/>
          <w:lang w:eastAsia="en-CA"/>
        </w:rPr>
        <w:t>which involves</w:t>
      </w:r>
      <w:r w:rsidR="00E446DE" w:rsidRPr="008B7763">
        <w:rPr>
          <w:rFonts w:ascii="Gisha" w:eastAsia="+mn-ea" w:hAnsi="Gisha" w:cs="Gisha" w:hint="cs"/>
          <w:sz w:val="24"/>
          <w:szCs w:val="24"/>
          <w:lang w:eastAsia="en-CA"/>
        </w:rPr>
        <w:t xml:space="preserve"> </w:t>
      </w:r>
      <w:r w:rsidR="00E446DE">
        <w:rPr>
          <w:rFonts w:ascii="Gisha" w:eastAsia="+mn-ea" w:hAnsi="Gisha" w:cs="Gisha"/>
          <w:sz w:val="24"/>
          <w:szCs w:val="24"/>
          <w:lang w:eastAsia="en-CA"/>
        </w:rPr>
        <w:t>evaluat</w:t>
      </w:r>
      <w:r>
        <w:rPr>
          <w:rFonts w:ascii="Gisha" w:eastAsia="+mn-ea" w:hAnsi="Gisha" w:cs="Gisha"/>
          <w:sz w:val="24"/>
          <w:szCs w:val="24"/>
          <w:lang w:eastAsia="en-CA"/>
        </w:rPr>
        <w:t>ing</w:t>
      </w:r>
      <w:r w:rsidR="00E446DE" w:rsidRPr="008B7763">
        <w:rPr>
          <w:rFonts w:ascii="Gisha" w:eastAsia="+mn-ea" w:hAnsi="Gisha" w:cs="Gisha"/>
          <w:sz w:val="24"/>
          <w:szCs w:val="24"/>
          <w:lang w:eastAsia="en-CA"/>
        </w:rPr>
        <w:t xml:space="preserve"> </w:t>
      </w:r>
      <w:r w:rsidR="00E446DE" w:rsidRPr="008B7763">
        <w:rPr>
          <w:rFonts w:ascii="Gisha" w:eastAsia="+mn-ea" w:hAnsi="Gisha" w:cs="Gisha" w:hint="cs"/>
          <w:sz w:val="24"/>
          <w:szCs w:val="24"/>
          <w:lang w:eastAsia="en-CA"/>
        </w:rPr>
        <w:t>the quality of</w:t>
      </w:r>
      <w:r w:rsidR="00E446DE" w:rsidRPr="008B7763">
        <w:rPr>
          <w:rFonts w:ascii="Gisha" w:eastAsia="+mn-ea" w:hAnsi="Gisha" w:cs="Gisha"/>
          <w:sz w:val="24"/>
          <w:szCs w:val="24"/>
          <w:lang w:eastAsia="en-CA"/>
        </w:rPr>
        <w:t xml:space="preserve"> </w:t>
      </w:r>
      <w:r w:rsidR="00E446DE">
        <w:rPr>
          <w:rFonts w:ascii="Gisha" w:eastAsia="+mn-ea" w:hAnsi="Gisha" w:cs="Gisha"/>
          <w:sz w:val="24"/>
          <w:szCs w:val="24"/>
          <w:lang w:eastAsia="en-CA"/>
        </w:rPr>
        <w:t>an actual audit</w:t>
      </w:r>
      <w:r w:rsidR="00E446DE" w:rsidRPr="008B7763">
        <w:rPr>
          <w:rFonts w:ascii="Gisha" w:eastAsia="+mn-ea" w:hAnsi="Gisha" w:cs="Gisha"/>
          <w:sz w:val="24"/>
          <w:szCs w:val="24"/>
          <w:lang w:eastAsia="en-CA"/>
        </w:rPr>
        <w:t xml:space="preserve">.  </w:t>
      </w:r>
      <w:r w:rsidR="00E446DE">
        <w:rPr>
          <w:rFonts w:ascii="Gisha" w:eastAsia="+mn-ea" w:hAnsi="Gisha" w:cs="Gisha"/>
          <w:sz w:val="24"/>
          <w:szCs w:val="24"/>
          <w:lang w:eastAsia="en-CA"/>
        </w:rPr>
        <w:t>A compliance audit</w:t>
      </w:r>
      <w:r w:rsidR="00E446DE" w:rsidRPr="008B7763">
        <w:rPr>
          <w:rFonts w:ascii="Gisha" w:eastAsia="+mn-ea" w:hAnsi="Gisha" w:cs="Gisha"/>
          <w:sz w:val="24"/>
          <w:szCs w:val="24"/>
          <w:lang w:eastAsia="en-CA"/>
        </w:rPr>
        <w:t xml:space="preserve"> covers f</w:t>
      </w:r>
      <w:r w:rsidR="00E446DE" w:rsidRPr="008B7763">
        <w:rPr>
          <w:rFonts w:ascii="Gisha" w:eastAsia="+mn-ea" w:hAnsi="Gisha" w:cs="Gisha" w:hint="cs"/>
          <w:sz w:val="24"/>
          <w:szCs w:val="24"/>
          <w:lang w:eastAsia="en-CA"/>
        </w:rPr>
        <w:t>actors such as</w:t>
      </w:r>
      <w:r w:rsidR="00E446DE">
        <w:rPr>
          <w:rFonts w:ascii="Gisha" w:eastAsia="+mn-ea" w:hAnsi="Gisha" w:cs="Gisha"/>
          <w:sz w:val="24"/>
          <w:szCs w:val="24"/>
          <w:lang w:eastAsia="en-CA"/>
        </w:rPr>
        <w:t xml:space="preserve"> </w:t>
      </w:r>
      <w:r w:rsidR="00E446DE" w:rsidRPr="008B7763">
        <w:rPr>
          <w:rFonts w:ascii="Gisha" w:eastAsia="+mn-ea" w:hAnsi="Gisha" w:cs="Gisha" w:hint="cs"/>
          <w:sz w:val="24"/>
          <w:szCs w:val="24"/>
          <w:lang w:eastAsia="en-CA"/>
        </w:rPr>
        <w:t xml:space="preserve">management oversight, </w:t>
      </w:r>
      <w:r w:rsidR="00E446DE">
        <w:rPr>
          <w:rFonts w:ascii="Gisha" w:eastAsia="+mn-ea" w:hAnsi="Gisha" w:cs="Gisha"/>
          <w:sz w:val="24"/>
          <w:szCs w:val="24"/>
          <w:lang w:eastAsia="en-CA"/>
        </w:rPr>
        <w:t xml:space="preserve">auditor </w:t>
      </w:r>
      <w:r w:rsidR="00E446DE" w:rsidRPr="008B7763">
        <w:rPr>
          <w:rFonts w:ascii="Gisha" w:eastAsia="+mn-ea" w:hAnsi="Gisha" w:cs="Gisha" w:hint="cs"/>
          <w:sz w:val="24"/>
          <w:szCs w:val="24"/>
          <w:lang w:eastAsia="en-CA"/>
        </w:rPr>
        <w:t>training, auditor independence, evaluation of auditors</w:t>
      </w:r>
      <w:r w:rsidR="00E446DE" w:rsidRPr="008B7763">
        <w:rPr>
          <w:rFonts w:ascii="Gisha" w:eastAsia="+mn-ea" w:hAnsi="Gisha" w:cs="Gisha"/>
          <w:sz w:val="24"/>
          <w:szCs w:val="24"/>
          <w:lang w:eastAsia="en-CA"/>
        </w:rPr>
        <w:t xml:space="preserve">, assessment of </w:t>
      </w:r>
      <w:r w:rsidR="00E446DE" w:rsidRPr="008B7763">
        <w:rPr>
          <w:rFonts w:ascii="Gisha" w:eastAsia="+mn-ea" w:hAnsi="Gisha" w:cs="Gisha" w:hint="cs"/>
          <w:sz w:val="24"/>
          <w:szCs w:val="24"/>
          <w:lang w:eastAsia="en-CA"/>
        </w:rPr>
        <w:t>audit engagements, and procedures for the acceptance and renewal of clients</w:t>
      </w:r>
      <w:r w:rsidR="00E446DE" w:rsidRPr="008B7763">
        <w:rPr>
          <w:rFonts w:ascii="Gisha" w:eastAsia="+mn-ea" w:hAnsi="Gisha" w:cs="Gisha"/>
          <w:sz w:val="24"/>
          <w:szCs w:val="24"/>
          <w:lang w:eastAsia="en-CA"/>
        </w:rPr>
        <w:t xml:space="preserve">.  </w:t>
      </w:r>
    </w:p>
    <w:p w14:paraId="29E656B8" w14:textId="77777777" w:rsidR="00207698" w:rsidRDefault="00207698" w:rsidP="00AF0CDE">
      <w:pPr>
        <w:widowControl w:val="0"/>
        <w:spacing w:after="0" w:line="240" w:lineRule="auto"/>
        <w:ind w:right="-216"/>
        <w:contextualSpacing/>
        <w:textAlignment w:val="baseline"/>
        <w:rPr>
          <w:rFonts w:ascii="Gisha" w:eastAsia="+mn-ea" w:hAnsi="Gisha" w:cs="Gisha"/>
          <w:sz w:val="24"/>
          <w:szCs w:val="24"/>
          <w:lang w:eastAsia="en-CA"/>
        </w:rPr>
      </w:pPr>
    </w:p>
    <w:p w14:paraId="0499A5BE" w14:textId="224FF037" w:rsidR="00207698" w:rsidRDefault="00E446DE" w:rsidP="00AF0CDE">
      <w:pPr>
        <w:widowControl w:val="0"/>
        <w:spacing w:after="0" w:line="240" w:lineRule="auto"/>
        <w:ind w:right="-216"/>
        <w:contextualSpacing/>
        <w:textAlignment w:val="baseline"/>
        <w:rPr>
          <w:rFonts w:ascii="Gisha" w:eastAsia="+mn-ea" w:hAnsi="Gisha" w:cs="Gisha"/>
          <w:sz w:val="24"/>
          <w:szCs w:val="24"/>
          <w:lang w:eastAsia="en-CA"/>
        </w:rPr>
      </w:pPr>
      <w:r>
        <w:rPr>
          <w:rFonts w:ascii="Gisha" w:eastAsia="+mn-ea" w:hAnsi="Gisha" w:cs="Gisha"/>
          <w:sz w:val="24"/>
          <w:szCs w:val="24"/>
          <w:lang w:eastAsia="en-CA"/>
        </w:rPr>
        <w:t xml:space="preserve">After each compliance audit, </w:t>
      </w:r>
      <w:r w:rsidRPr="008B7763">
        <w:rPr>
          <w:rFonts w:ascii="Gisha" w:eastAsia="+mn-ea" w:hAnsi="Gisha" w:cs="Gisha"/>
          <w:sz w:val="24"/>
          <w:szCs w:val="24"/>
          <w:lang w:eastAsia="en-CA"/>
        </w:rPr>
        <w:t>CPAB publishes an i</w:t>
      </w:r>
      <w:r w:rsidRPr="008B7763">
        <w:rPr>
          <w:rFonts w:ascii="Gisha" w:eastAsia="+mn-ea" w:hAnsi="Gisha" w:cs="Gisha" w:hint="cs"/>
          <w:sz w:val="24"/>
          <w:szCs w:val="24"/>
          <w:lang w:eastAsia="en-CA"/>
        </w:rPr>
        <w:t>nspection report</w:t>
      </w:r>
      <w:r w:rsidRPr="008B7763">
        <w:rPr>
          <w:rFonts w:ascii="Gisha" w:eastAsia="+mn-ea" w:hAnsi="Gisha" w:cs="Gisha"/>
          <w:sz w:val="24"/>
          <w:szCs w:val="24"/>
          <w:lang w:eastAsia="en-CA"/>
        </w:rPr>
        <w:t xml:space="preserve"> th</w:t>
      </w:r>
      <w:r>
        <w:rPr>
          <w:rFonts w:ascii="Gisha" w:eastAsia="+mn-ea" w:hAnsi="Gisha" w:cs="Gisha"/>
          <w:sz w:val="24"/>
          <w:szCs w:val="24"/>
          <w:lang w:eastAsia="en-CA"/>
        </w:rPr>
        <w:t>at gives</w:t>
      </w:r>
      <w:r w:rsidRPr="008B7763">
        <w:rPr>
          <w:rFonts w:ascii="Gisha" w:eastAsia="+mn-ea" w:hAnsi="Gisha" w:cs="Gisha"/>
          <w:sz w:val="24"/>
          <w:szCs w:val="24"/>
          <w:lang w:eastAsia="en-CA"/>
        </w:rPr>
        <w:t xml:space="preserve"> </w:t>
      </w:r>
      <w:r w:rsidRPr="008B7763">
        <w:rPr>
          <w:rFonts w:ascii="Gisha" w:eastAsia="+mn-ea" w:hAnsi="Gisha" w:cs="Gisha" w:hint="cs"/>
          <w:sz w:val="24"/>
          <w:szCs w:val="24"/>
          <w:lang w:eastAsia="en-CA"/>
        </w:rPr>
        <w:t>recommendations for improvement that must be implemente</w:t>
      </w:r>
      <w:r w:rsidRPr="008B7763">
        <w:rPr>
          <w:rFonts w:ascii="Gisha" w:eastAsia="+mn-ea" w:hAnsi="Gisha" w:cs="Gisha"/>
          <w:sz w:val="24"/>
          <w:szCs w:val="24"/>
          <w:lang w:eastAsia="en-CA"/>
        </w:rPr>
        <w:t xml:space="preserve">d </w:t>
      </w:r>
      <w:r>
        <w:rPr>
          <w:rFonts w:ascii="Gisha" w:eastAsia="+mn-ea" w:hAnsi="Gisha" w:cs="Gisha"/>
          <w:sz w:val="24"/>
          <w:szCs w:val="24"/>
          <w:lang w:eastAsia="en-CA"/>
        </w:rPr>
        <w:t xml:space="preserve">along with any remedial actions.  Remedial actions may include </w:t>
      </w:r>
      <w:r w:rsidR="009F79AD">
        <w:rPr>
          <w:rFonts w:ascii="Gisha" w:eastAsia="+mn-ea" w:hAnsi="Gisha" w:cs="Gisha"/>
          <w:sz w:val="24"/>
          <w:szCs w:val="24"/>
          <w:lang w:eastAsia="en-CA"/>
        </w:rPr>
        <w:t xml:space="preserve">the </w:t>
      </w:r>
      <w:r>
        <w:rPr>
          <w:rFonts w:ascii="Gisha" w:eastAsia="+mn-ea" w:hAnsi="Gisha" w:cs="Gisha"/>
          <w:sz w:val="24"/>
          <w:szCs w:val="24"/>
          <w:lang w:eastAsia="en-CA"/>
        </w:rPr>
        <w:t>termination of an audit engagement; requiring that the audit firm engage an independent monitor that reports to the CPAB about the audit firm’s compliance with professional standards; requiring that the audit firm engage an independent supervisor that oversees the work of the audit firm; or limiting the number and types of audits a firm can accept.  P</w:t>
      </w:r>
      <w:r w:rsidRPr="008B7763">
        <w:rPr>
          <w:rFonts w:ascii="Gisha" w:eastAsia="+mn-ea" w:hAnsi="Gisha" w:cs="Gisha" w:hint="cs"/>
          <w:sz w:val="24"/>
          <w:szCs w:val="24"/>
          <w:lang w:eastAsia="en-CA"/>
        </w:rPr>
        <w:t>roblem cases</w:t>
      </w:r>
      <w:r>
        <w:rPr>
          <w:rFonts w:ascii="Gisha" w:eastAsia="+mn-ea" w:hAnsi="Gisha" w:cs="Gisha"/>
          <w:sz w:val="24"/>
          <w:szCs w:val="24"/>
          <w:lang w:eastAsia="en-CA"/>
        </w:rPr>
        <w:t xml:space="preserve"> are referred</w:t>
      </w:r>
      <w:r w:rsidRPr="008B7763">
        <w:rPr>
          <w:rFonts w:ascii="Gisha" w:eastAsia="+mn-ea" w:hAnsi="Gisha" w:cs="Gisha" w:hint="cs"/>
          <w:sz w:val="24"/>
          <w:szCs w:val="24"/>
          <w:lang w:eastAsia="en-CA"/>
        </w:rPr>
        <w:t xml:space="preserve"> to</w:t>
      </w:r>
      <w:r>
        <w:rPr>
          <w:rFonts w:ascii="Gisha" w:eastAsia="+mn-ea" w:hAnsi="Gisha" w:cs="Gisha"/>
          <w:sz w:val="24"/>
          <w:szCs w:val="24"/>
          <w:lang w:eastAsia="en-CA"/>
        </w:rPr>
        <w:t xml:space="preserve"> </w:t>
      </w:r>
      <w:r w:rsidR="00304F2C">
        <w:rPr>
          <w:rFonts w:ascii="Gisha" w:eastAsia="+mn-ea" w:hAnsi="Gisha" w:cs="Gisha"/>
          <w:sz w:val="24"/>
          <w:szCs w:val="24"/>
          <w:lang w:eastAsia="en-CA"/>
        </w:rPr>
        <w:t xml:space="preserve">the </w:t>
      </w:r>
      <w:r>
        <w:rPr>
          <w:rFonts w:ascii="Gisha" w:eastAsia="+mn-ea" w:hAnsi="Gisha" w:cs="Gisha"/>
          <w:sz w:val="24"/>
          <w:szCs w:val="24"/>
          <w:lang w:eastAsia="en-CA"/>
        </w:rPr>
        <w:t xml:space="preserve">market regulators and CPA Canada for possible disciplinary action.  </w:t>
      </w:r>
    </w:p>
    <w:p w14:paraId="157815C9" w14:textId="77777777" w:rsidR="00207698" w:rsidRDefault="00207698" w:rsidP="00AF0CDE">
      <w:pPr>
        <w:widowControl w:val="0"/>
        <w:spacing w:after="0" w:line="240" w:lineRule="auto"/>
        <w:ind w:right="-216"/>
        <w:contextualSpacing/>
        <w:textAlignment w:val="baseline"/>
        <w:rPr>
          <w:rFonts w:ascii="Gisha" w:eastAsia="+mn-ea" w:hAnsi="Gisha" w:cs="Gisha"/>
          <w:sz w:val="24"/>
          <w:szCs w:val="24"/>
          <w:lang w:eastAsia="en-CA"/>
        </w:rPr>
      </w:pPr>
    </w:p>
    <w:p w14:paraId="3AE8767E" w14:textId="77777777" w:rsidR="00E446DE" w:rsidRPr="00207698" w:rsidRDefault="00E446DE" w:rsidP="00AF0CDE">
      <w:pPr>
        <w:widowControl w:val="0"/>
        <w:spacing w:after="0" w:line="240" w:lineRule="auto"/>
        <w:ind w:right="-216"/>
        <w:contextualSpacing/>
        <w:textAlignment w:val="baseline"/>
        <w:rPr>
          <w:rFonts w:ascii="Gisha" w:eastAsiaTheme="minorEastAsia" w:hAnsi="Gisha" w:cs="Gisha"/>
          <w:sz w:val="24"/>
          <w:szCs w:val="24"/>
          <w:lang w:val="en-US" w:eastAsia="en-CA"/>
        </w:rPr>
      </w:pPr>
      <w:r w:rsidRPr="008B7763">
        <w:rPr>
          <w:rFonts w:ascii="Gisha" w:eastAsia="+mn-ea" w:hAnsi="Gisha" w:cs="Gisha"/>
          <w:sz w:val="24"/>
          <w:szCs w:val="24"/>
          <w:lang w:eastAsia="en-CA"/>
        </w:rPr>
        <w:t>CPAB</w:t>
      </w:r>
      <w:r w:rsidRPr="008B7763">
        <w:rPr>
          <w:rFonts w:ascii="Gisha" w:eastAsia="+mn-ea" w:hAnsi="Gisha" w:cs="Gisha" w:hint="cs"/>
          <w:sz w:val="24"/>
          <w:szCs w:val="24"/>
          <w:lang w:eastAsia="en-CA"/>
        </w:rPr>
        <w:t xml:space="preserve"> </w:t>
      </w:r>
      <w:r w:rsidRPr="008B7763">
        <w:rPr>
          <w:rFonts w:ascii="Gisha" w:eastAsia="+mn-ea" w:hAnsi="Gisha" w:cs="Gisha"/>
          <w:sz w:val="24"/>
          <w:szCs w:val="24"/>
          <w:lang w:eastAsia="en-CA"/>
        </w:rPr>
        <w:t xml:space="preserve">also </w:t>
      </w:r>
      <w:r>
        <w:rPr>
          <w:rFonts w:ascii="Gisha" w:eastAsia="+mn-ea" w:hAnsi="Gisha" w:cs="Gisha"/>
          <w:sz w:val="24"/>
          <w:szCs w:val="24"/>
          <w:lang w:eastAsia="en-CA"/>
        </w:rPr>
        <w:t>comments</w:t>
      </w:r>
      <w:r w:rsidRPr="008B7763">
        <w:rPr>
          <w:rFonts w:ascii="Gisha" w:eastAsia="+mn-ea" w:hAnsi="Gisha" w:cs="Gisha" w:hint="cs"/>
          <w:sz w:val="24"/>
          <w:szCs w:val="24"/>
          <w:lang w:eastAsia="en-CA"/>
        </w:rPr>
        <w:t xml:space="preserve"> on </w:t>
      </w:r>
      <w:r>
        <w:rPr>
          <w:rFonts w:ascii="Gisha" w:eastAsia="+mn-ea" w:hAnsi="Gisha" w:cs="Gisha"/>
          <w:sz w:val="24"/>
          <w:szCs w:val="24"/>
          <w:lang w:eastAsia="en-CA"/>
        </w:rPr>
        <w:t xml:space="preserve">general trends in </w:t>
      </w:r>
      <w:r w:rsidRPr="008B7763">
        <w:rPr>
          <w:rFonts w:ascii="Gisha" w:eastAsia="+mn-ea" w:hAnsi="Gisha" w:cs="Gisha" w:hint="cs"/>
          <w:sz w:val="24"/>
          <w:szCs w:val="24"/>
          <w:lang w:eastAsia="en-CA"/>
        </w:rPr>
        <w:t>audit quality in Canada</w:t>
      </w:r>
      <w:r w:rsidRPr="008B7763">
        <w:rPr>
          <w:rFonts w:ascii="Gisha" w:eastAsia="Times New Roman" w:hAnsi="Gisha" w:cs="Gisha"/>
          <w:sz w:val="24"/>
          <w:szCs w:val="24"/>
          <w:lang w:eastAsia="en-CA"/>
        </w:rPr>
        <w:t xml:space="preserve"> and </w:t>
      </w:r>
      <w:r w:rsidRPr="008B7763">
        <w:rPr>
          <w:rFonts w:ascii="Gisha" w:eastAsia="+mn-ea" w:hAnsi="Gisha" w:cs="Gisha" w:hint="cs"/>
          <w:sz w:val="24"/>
          <w:szCs w:val="24"/>
          <w:lang w:eastAsia="en-CA"/>
        </w:rPr>
        <w:t>new accounting</w:t>
      </w:r>
      <w:r>
        <w:rPr>
          <w:rFonts w:ascii="Gisha" w:eastAsia="+mn-ea" w:hAnsi="Gisha" w:cs="Gisha"/>
          <w:sz w:val="24"/>
          <w:szCs w:val="24"/>
          <w:lang w:eastAsia="en-CA"/>
        </w:rPr>
        <w:t xml:space="preserve">, </w:t>
      </w:r>
      <w:r w:rsidRPr="008B7763">
        <w:rPr>
          <w:rFonts w:ascii="Gisha" w:eastAsia="+mn-ea" w:hAnsi="Gisha" w:cs="Gisha" w:hint="cs"/>
          <w:sz w:val="24"/>
          <w:szCs w:val="24"/>
          <w:lang w:eastAsia="en-CA"/>
        </w:rPr>
        <w:t>auditing</w:t>
      </w:r>
      <w:r>
        <w:rPr>
          <w:rFonts w:ascii="Gisha" w:eastAsia="+mn-ea" w:hAnsi="Gisha" w:cs="Gisha"/>
          <w:sz w:val="24"/>
          <w:szCs w:val="24"/>
          <w:lang w:eastAsia="en-CA"/>
        </w:rPr>
        <w:t xml:space="preserve">, </w:t>
      </w:r>
      <w:r w:rsidRPr="008B7763">
        <w:rPr>
          <w:rFonts w:ascii="Gisha" w:eastAsia="+mn-ea" w:hAnsi="Gisha" w:cs="Gisha" w:hint="cs"/>
          <w:sz w:val="24"/>
          <w:szCs w:val="24"/>
          <w:lang w:eastAsia="en-CA"/>
        </w:rPr>
        <w:t xml:space="preserve">and governance </w:t>
      </w:r>
      <w:r w:rsidRPr="008B7763">
        <w:rPr>
          <w:rFonts w:ascii="Gisha" w:eastAsia="+mn-ea" w:hAnsi="Gisha" w:cs="Gisha"/>
          <w:sz w:val="24"/>
          <w:szCs w:val="24"/>
          <w:lang w:eastAsia="en-CA"/>
        </w:rPr>
        <w:t>standards</w:t>
      </w:r>
      <w:r>
        <w:rPr>
          <w:rFonts w:ascii="Gisha" w:eastAsia="+mn-ea" w:hAnsi="Gisha" w:cs="Gisha"/>
          <w:sz w:val="24"/>
          <w:szCs w:val="24"/>
          <w:lang w:eastAsia="en-CA"/>
        </w:rPr>
        <w:t xml:space="preserve"> proposed by the </w:t>
      </w:r>
      <w:proofErr w:type="spellStart"/>
      <w:r>
        <w:rPr>
          <w:rFonts w:ascii="Gisha" w:eastAsia="+mn-ea" w:hAnsi="Gisha" w:cs="Gisha"/>
          <w:sz w:val="24"/>
          <w:szCs w:val="24"/>
          <w:lang w:eastAsia="en-CA"/>
        </w:rPr>
        <w:t>AcSB</w:t>
      </w:r>
      <w:proofErr w:type="spellEnd"/>
      <w:r>
        <w:rPr>
          <w:rFonts w:ascii="Gisha" w:eastAsia="+mn-ea" w:hAnsi="Gisha" w:cs="Gisha"/>
          <w:sz w:val="24"/>
          <w:szCs w:val="24"/>
          <w:lang w:eastAsia="en-CA"/>
        </w:rPr>
        <w:t>, AASB, and CSA.</w:t>
      </w:r>
    </w:p>
    <w:p w14:paraId="03169BA4" w14:textId="77777777" w:rsidR="00DA3B73" w:rsidRDefault="00DA3B73"/>
    <w:p w14:paraId="155D8A38" w14:textId="77777777" w:rsidR="003B0212" w:rsidRPr="003B0212" w:rsidRDefault="003B0212" w:rsidP="003B0212">
      <w:pPr>
        <w:pStyle w:val="ListParagraph"/>
        <w:widowControl w:val="0"/>
        <w:numPr>
          <w:ilvl w:val="1"/>
          <w:numId w:val="8"/>
        </w:numPr>
        <w:spacing w:after="0"/>
        <w:rPr>
          <w:rFonts w:ascii="Gisha" w:hAnsi="Gisha" w:cs="Gisha"/>
          <w:b/>
          <w:sz w:val="24"/>
          <w:szCs w:val="24"/>
        </w:rPr>
      </w:pPr>
      <w:r w:rsidRPr="003B0212">
        <w:rPr>
          <w:rFonts w:ascii="Gisha" w:hAnsi="Gisha" w:cs="Gisha" w:hint="cs"/>
          <w:b/>
          <w:sz w:val="24"/>
          <w:szCs w:val="24"/>
        </w:rPr>
        <w:t xml:space="preserve">| </w:t>
      </w:r>
      <w:r w:rsidRPr="003B0212">
        <w:rPr>
          <w:rFonts w:ascii="Gisha" w:hAnsi="Gisha" w:cs="Gisha"/>
          <w:b/>
          <w:sz w:val="24"/>
          <w:szCs w:val="24"/>
        </w:rPr>
        <w:t>Limitations of Financial Reporting</w:t>
      </w:r>
    </w:p>
    <w:p w14:paraId="408C3D32" w14:textId="77777777" w:rsidR="003B0212" w:rsidRDefault="00000000" w:rsidP="003B0212">
      <w:pPr>
        <w:widowControl w:val="0"/>
        <w:spacing w:after="0" w:line="240" w:lineRule="auto"/>
        <w:outlineLvl w:val="2"/>
        <w:rPr>
          <w:rFonts w:ascii="Gisha" w:eastAsiaTheme="majorEastAsia" w:hAnsi="Gisha" w:cs="Gisha"/>
          <w:b/>
          <w:bCs/>
          <w:sz w:val="24"/>
          <w:szCs w:val="24"/>
        </w:rPr>
      </w:pPr>
      <w:r>
        <w:rPr>
          <w:rFonts w:ascii="Gisha" w:hAnsi="Gisha" w:cs="Gisha"/>
          <w:sz w:val="24"/>
          <w:szCs w:val="24"/>
        </w:rPr>
        <w:pict w14:anchorId="58C794E5">
          <v:rect id="_x0000_i1029" style="width:0;height:1.5pt" o:hralign="center" o:hrstd="t" o:hr="t" fillcolor="#a0a0a0" stroked="f"/>
        </w:pict>
      </w:r>
    </w:p>
    <w:p w14:paraId="5F147025" w14:textId="77777777" w:rsidR="003B0212" w:rsidRDefault="003B0212" w:rsidP="00A154A2">
      <w:pPr>
        <w:spacing w:after="0" w:line="240" w:lineRule="auto"/>
        <w:contextualSpacing/>
        <w:textAlignment w:val="baseline"/>
        <w:rPr>
          <w:rFonts w:ascii="Palatino Linotype" w:eastAsia="+mn-ea" w:hAnsi="Palatino Linotype" w:cs="+mn-cs"/>
          <w:color w:val="000000"/>
          <w:sz w:val="24"/>
          <w:szCs w:val="24"/>
          <w:lang w:val="en-US"/>
        </w:rPr>
      </w:pPr>
    </w:p>
    <w:p w14:paraId="2E1F1223" w14:textId="2CA1D8E8" w:rsidR="003B0212" w:rsidRPr="004D721F" w:rsidRDefault="00ED0CA9" w:rsidP="00A154A2">
      <w:pPr>
        <w:spacing w:after="0" w:line="240" w:lineRule="auto"/>
        <w:contextualSpacing/>
        <w:textAlignment w:val="baseline"/>
        <w:rPr>
          <w:rFonts w:ascii="Gisha" w:eastAsia="Times New Roman" w:hAnsi="Gisha" w:cs="Gisha"/>
          <w:sz w:val="24"/>
          <w:szCs w:val="24"/>
          <w:lang w:val="en-US"/>
        </w:rPr>
      </w:pPr>
      <w:r w:rsidRPr="004D721F">
        <w:rPr>
          <w:rFonts w:ascii="Gisha" w:eastAsia="+mn-ea" w:hAnsi="Gisha" w:cs="Gisha"/>
          <w:sz w:val="24"/>
          <w:szCs w:val="24"/>
          <w:lang w:val="en-US"/>
        </w:rPr>
        <w:t xml:space="preserve">The </w:t>
      </w:r>
      <w:r w:rsidR="00A154A2" w:rsidRPr="00A154A2">
        <w:rPr>
          <w:rFonts w:ascii="Gisha" w:eastAsia="+mn-ea" w:hAnsi="Gisha" w:cs="Gisha" w:hint="cs"/>
          <w:sz w:val="24"/>
          <w:szCs w:val="24"/>
          <w:lang w:val="en-US"/>
        </w:rPr>
        <w:t xml:space="preserve">IFRS </w:t>
      </w:r>
      <w:r w:rsidRPr="004D721F">
        <w:rPr>
          <w:rFonts w:ascii="Gisha" w:eastAsia="+mn-ea" w:hAnsi="Gisha" w:cs="Gisha"/>
          <w:sz w:val="24"/>
          <w:szCs w:val="24"/>
          <w:lang w:val="en-US"/>
        </w:rPr>
        <w:t xml:space="preserve">Committee </w:t>
      </w:r>
      <w:r w:rsidR="00A154A2" w:rsidRPr="00A154A2">
        <w:rPr>
          <w:rFonts w:ascii="Gisha" w:eastAsia="+mn-ea" w:hAnsi="Gisha" w:cs="Gisha" w:hint="cs"/>
          <w:sz w:val="24"/>
          <w:szCs w:val="24"/>
          <w:lang w:val="en-US"/>
        </w:rPr>
        <w:t xml:space="preserve">is </w:t>
      </w:r>
      <w:r w:rsidRPr="004D721F">
        <w:rPr>
          <w:rFonts w:ascii="Gisha" w:eastAsia="+mn-ea" w:hAnsi="Gisha" w:cs="Gisha"/>
          <w:sz w:val="24"/>
          <w:szCs w:val="24"/>
          <w:lang w:val="en-US"/>
        </w:rPr>
        <w:t xml:space="preserve">constantly implementing new or revised </w:t>
      </w:r>
      <w:r w:rsidR="00A154A2" w:rsidRPr="00A154A2">
        <w:rPr>
          <w:rFonts w:ascii="Gisha" w:eastAsia="+mn-ea" w:hAnsi="Gisha" w:cs="Gisha" w:hint="cs"/>
          <w:sz w:val="24"/>
          <w:szCs w:val="24"/>
          <w:lang w:val="en-US"/>
        </w:rPr>
        <w:t>accounting standards</w:t>
      </w:r>
      <w:r w:rsidRPr="004D721F">
        <w:rPr>
          <w:rFonts w:ascii="Gisha" w:eastAsia="+mn-ea" w:hAnsi="Gisha" w:cs="Gisha"/>
          <w:sz w:val="24"/>
          <w:szCs w:val="24"/>
          <w:lang w:val="en-US"/>
        </w:rPr>
        <w:t xml:space="preserve"> to improve the quality of financial reporting</w:t>
      </w:r>
      <w:r w:rsidRPr="004D721F">
        <w:rPr>
          <w:rFonts w:ascii="Gisha" w:eastAsia="Times New Roman" w:hAnsi="Gisha" w:cs="Gisha"/>
          <w:sz w:val="24"/>
          <w:szCs w:val="24"/>
          <w:lang w:val="en-US"/>
        </w:rPr>
        <w:t xml:space="preserve">. </w:t>
      </w:r>
      <w:r w:rsidR="004D721F" w:rsidRPr="004D721F">
        <w:rPr>
          <w:rFonts w:ascii="Gisha" w:eastAsia="Times New Roman" w:hAnsi="Gisha" w:cs="Gisha"/>
          <w:sz w:val="24"/>
          <w:szCs w:val="24"/>
          <w:lang w:val="en-US"/>
        </w:rPr>
        <w:t xml:space="preserve"> </w:t>
      </w:r>
      <w:r w:rsidRPr="004D721F">
        <w:rPr>
          <w:rFonts w:ascii="Gisha" w:eastAsia="Times New Roman" w:hAnsi="Gisha" w:cs="Gisha"/>
          <w:sz w:val="24"/>
          <w:szCs w:val="24"/>
          <w:lang w:val="en-US"/>
        </w:rPr>
        <w:t xml:space="preserve">The </w:t>
      </w:r>
      <w:r w:rsidR="00A154A2" w:rsidRPr="00A154A2">
        <w:rPr>
          <w:rFonts w:ascii="Gisha" w:eastAsia="+mn-ea" w:hAnsi="Gisha" w:cs="Gisha" w:hint="cs"/>
          <w:sz w:val="24"/>
          <w:szCs w:val="24"/>
          <w:lang w:val="en-US"/>
        </w:rPr>
        <w:t>IAASB is</w:t>
      </w:r>
      <w:r w:rsidRPr="004D721F">
        <w:rPr>
          <w:rFonts w:ascii="Gisha" w:eastAsia="+mn-ea" w:hAnsi="Gisha" w:cs="Gisha"/>
          <w:sz w:val="24"/>
          <w:szCs w:val="24"/>
          <w:lang w:val="en-US"/>
        </w:rPr>
        <w:t xml:space="preserve"> </w:t>
      </w:r>
      <w:r w:rsidR="004D721F" w:rsidRPr="004D721F">
        <w:rPr>
          <w:rFonts w:ascii="Gisha" w:eastAsia="+mn-ea" w:hAnsi="Gisha" w:cs="Gisha"/>
          <w:sz w:val="24"/>
          <w:szCs w:val="24"/>
          <w:lang w:val="en-US"/>
        </w:rPr>
        <w:t xml:space="preserve">developing </w:t>
      </w:r>
      <w:r w:rsidR="00A154A2" w:rsidRPr="00A154A2">
        <w:rPr>
          <w:rFonts w:ascii="Gisha" w:eastAsia="+mn-ea" w:hAnsi="Gisha" w:cs="Gisha" w:hint="cs"/>
          <w:sz w:val="24"/>
          <w:szCs w:val="24"/>
          <w:lang w:val="en-US"/>
        </w:rPr>
        <w:t xml:space="preserve">more comprehensive auditing standards </w:t>
      </w:r>
      <w:r w:rsidRPr="004D721F">
        <w:rPr>
          <w:rFonts w:ascii="Gisha" w:eastAsia="+mn-ea" w:hAnsi="Gisha" w:cs="Gisha"/>
          <w:sz w:val="24"/>
          <w:szCs w:val="24"/>
          <w:lang w:val="en-US"/>
        </w:rPr>
        <w:t>that regulators</w:t>
      </w:r>
      <w:r w:rsidR="00A154A2" w:rsidRPr="00A154A2">
        <w:rPr>
          <w:rFonts w:ascii="Gisha" w:eastAsia="+mn-ea" w:hAnsi="Gisha" w:cs="Gisha" w:hint="cs"/>
          <w:sz w:val="24"/>
          <w:szCs w:val="24"/>
          <w:lang w:val="en-US"/>
        </w:rPr>
        <w:t xml:space="preserve"> are enforcing through strict</w:t>
      </w:r>
      <w:r w:rsidRPr="004D721F">
        <w:rPr>
          <w:rFonts w:ascii="Gisha" w:eastAsia="+mn-ea" w:hAnsi="Gisha" w:cs="Gisha"/>
          <w:sz w:val="24"/>
          <w:szCs w:val="24"/>
          <w:lang w:val="en-US"/>
        </w:rPr>
        <w:t>er</w:t>
      </w:r>
      <w:r w:rsidR="00A154A2" w:rsidRPr="00A154A2">
        <w:rPr>
          <w:rFonts w:ascii="Gisha" w:eastAsia="+mn-ea" w:hAnsi="Gisha" w:cs="Gisha" w:hint="cs"/>
          <w:sz w:val="24"/>
          <w:szCs w:val="24"/>
          <w:lang w:val="en-US"/>
        </w:rPr>
        <w:t xml:space="preserve"> auditing firm oversight</w:t>
      </w:r>
      <w:r w:rsidRPr="004D721F">
        <w:rPr>
          <w:rFonts w:ascii="Gisha" w:eastAsia="+mn-ea" w:hAnsi="Gisha" w:cs="Gisha"/>
          <w:sz w:val="24"/>
          <w:szCs w:val="24"/>
          <w:lang w:val="en-US"/>
        </w:rPr>
        <w:t>. G</w:t>
      </w:r>
      <w:r w:rsidR="00A154A2" w:rsidRPr="00A154A2">
        <w:rPr>
          <w:rFonts w:ascii="Gisha" w:eastAsia="+mn-ea" w:hAnsi="Gisha" w:cs="Gisha" w:hint="cs"/>
          <w:sz w:val="24"/>
          <w:szCs w:val="24"/>
          <w:lang w:val="en-US"/>
        </w:rPr>
        <w:t>overnments and securities regulators are</w:t>
      </w:r>
      <w:r w:rsidR="00A154A2" w:rsidRPr="004D721F">
        <w:rPr>
          <w:rFonts w:ascii="Gisha" w:eastAsia="+mn-ea" w:hAnsi="Gisha" w:cs="Gisha"/>
          <w:sz w:val="24"/>
          <w:szCs w:val="24"/>
          <w:lang w:val="en-US"/>
        </w:rPr>
        <w:t xml:space="preserve"> </w:t>
      </w:r>
      <w:r w:rsidR="004D721F" w:rsidRPr="004D721F">
        <w:rPr>
          <w:rFonts w:ascii="Gisha" w:eastAsia="+mn-ea" w:hAnsi="Gisha" w:cs="Gisha"/>
          <w:sz w:val="24"/>
          <w:szCs w:val="24"/>
          <w:lang w:val="en-US"/>
        </w:rPr>
        <w:t xml:space="preserve">introducing </w:t>
      </w:r>
      <w:r w:rsidR="00A154A2" w:rsidRPr="00A154A2">
        <w:rPr>
          <w:rFonts w:ascii="Gisha" w:eastAsia="+mn-ea" w:hAnsi="Gisha" w:cs="Gisha" w:hint="cs"/>
          <w:sz w:val="24"/>
          <w:szCs w:val="24"/>
          <w:lang w:val="en-US"/>
        </w:rPr>
        <w:t xml:space="preserve">new </w:t>
      </w:r>
      <w:r w:rsidRPr="004D721F">
        <w:rPr>
          <w:rFonts w:ascii="Gisha" w:eastAsia="+mn-ea" w:hAnsi="Gisha" w:cs="Gisha"/>
          <w:sz w:val="24"/>
          <w:szCs w:val="24"/>
          <w:lang w:val="en-US"/>
        </w:rPr>
        <w:t xml:space="preserve">disclosure </w:t>
      </w:r>
      <w:r w:rsidR="00A154A2" w:rsidRPr="00A154A2">
        <w:rPr>
          <w:rFonts w:ascii="Gisha" w:eastAsia="+mn-ea" w:hAnsi="Gisha" w:cs="Gisha" w:hint="cs"/>
          <w:sz w:val="24"/>
          <w:szCs w:val="24"/>
          <w:lang w:val="en-US"/>
        </w:rPr>
        <w:t>r</w:t>
      </w:r>
      <w:r w:rsidR="004D721F" w:rsidRPr="004D721F">
        <w:rPr>
          <w:rFonts w:ascii="Gisha" w:eastAsia="+mn-ea" w:hAnsi="Gisha" w:cs="Gisha"/>
          <w:sz w:val="24"/>
          <w:szCs w:val="24"/>
          <w:lang w:val="en-US"/>
        </w:rPr>
        <w:t>equirements</w:t>
      </w:r>
      <w:r w:rsidRPr="004D721F">
        <w:rPr>
          <w:rFonts w:ascii="Gisha" w:eastAsia="+mn-ea" w:hAnsi="Gisha" w:cs="Gisha"/>
          <w:sz w:val="24"/>
          <w:szCs w:val="24"/>
          <w:lang w:val="en-US"/>
        </w:rPr>
        <w:t xml:space="preserve"> to better meet the needs of investors</w:t>
      </w:r>
      <w:r w:rsidR="00A154A2" w:rsidRPr="004D721F">
        <w:rPr>
          <w:rFonts w:ascii="Gisha" w:eastAsia="Times New Roman" w:hAnsi="Gisha" w:cs="Gisha"/>
          <w:sz w:val="24"/>
          <w:szCs w:val="24"/>
          <w:lang w:val="en-US"/>
        </w:rPr>
        <w:t xml:space="preserve">. </w:t>
      </w:r>
      <w:r w:rsidR="003B0212" w:rsidRPr="003B0212">
        <w:rPr>
          <w:rFonts w:ascii="Gisha" w:eastAsia="+mn-ea" w:hAnsi="Gisha" w:cs="Gisha" w:hint="cs"/>
          <w:sz w:val="24"/>
          <w:szCs w:val="24"/>
          <w:lang w:val="en-US"/>
        </w:rPr>
        <w:t xml:space="preserve">Despite all the effort that goes into the preparation of </w:t>
      </w:r>
      <w:r w:rsidR="00453B53">
        <w:rPr>
          <w:rFonts w:ascii="Gisha" w:eastAsia="+mn-ea" w:hAnsi="Gisha" w:cs="Gisha"/>
          <w:sz w:val="24"/>
          <w:szCs w:val="24"/>
          <w:lang w:val="en-US"/>
        </w:rPr>
        <w:t xml:space="preserve">a </w:t>
      </w:r>
      <w:r w:rsidR="00A154A2" w:rsidRPr="004D721F">
        <w:rPr>
          <w:rFonts w:ascii="Gisha" w:eastAsia="+mn-ea" w:hAnsi="Gisha" w:cs="Gisha"/>
          <w:sz w:val="24"/>
          <w:szCs w:val="24"/>
          <w:lang w:val="en-US"/>
        </w:rPr>
        <w:t xml:space="preserve">public company’s </w:t>
      </w:r>
      <w:r w:rsidR="003B0212" w:rsidRPr="003B0212">
        <w:rPr>
          <w:rFonts w:ascii="Gisha" w:eastAsia="+mn-ea" w:hAnsi="Gisha" w:cs="Gisha" w:hint="cs"/>
          <w:sz w:val="24"/>
          <w:szCs w:val="24"/>
          <w:lang w:val="en-US"/>
        </w:rPr>
        <w:t xml:space="preserve">annual reports, </w:t>
      </w:r>
      <w:r w:rsidR="00A154A2" w:rsidRPr="004D721F">
        <w:rPr>
          <w:rFonts w:ascii="Gisha" w:eastAsia="+mn-ea" w:hAnsi="Gisha" w:cs="Gisha"/>
          <w:sz w:val="24"/>
          <w:szCs w:val="24"/>
          <w:lang w:val="en-US"/>
        </w:rPr>
        <w:t xml:space="preserve">several </w:t>
      </w:r>
      <w:r w:rsidR="003B0212" w:rsidRPr="003B0212">
        <w:rPr>
          <w:rFonts w:ascii="Gisha" w:eastAsia="+mn-ea" w:hAnsi="Gisha" w:cs="Gisha" w:hint="cs"/>
          <w:sz w:val="24"/>
          <w:szCs w:val="24"/>
          <w:lang w:val="en-US"/>
        </w:rPr>
        <w:t xml:space="preserve">factors </w:t>
      </w:r>
      <w:r w:rsidRPr="004D721F">
        <w:rPr>
          <w:rFonts w:ascii="Gisha" w:eastAsia="+mn-ea" w:hAnsi="Gisha" w:cs="Gisha"/>
          <w:sz w:val="24"/>
          <w:szCs w:val="24"/>
          <w:lang w:val="en-US"/>
        </w:rPr>
        <w:t xml:space="preserve">still negatively </w:t>
      </w:r>
      <w:r w:rsidR="009F79AD">
        <w:rPr>
          <w:rFonts w:ascii="Gisha" w:eastAsia="+mn-ea" w:hAnsi="Gisha" w:cs="Gisha"/>
          <w:sz w:val="24"/>
          <w:szCs w:val="24"/>
          <w:lang w:val="en-US"/>
        </w:rPr>
        <w:t>impact</w:t>
      </w:r>
      <w:r w:rsidRPr="004D721F">
        <w:rPr>
          <w:rFonts w:ascii="Gisha" w:eastAsia="+mn-ea" w:hAnsi="Gisha" w:cs="Gisha"/>
          <w:sz w:val="24"/>
          <w:szCs w:val="24"/>
          <w:lang w:val="en-US"/>
        </w:rPr>
        <w:t xml:space="preserve"> </w:t>
      </w:r>
      <w:r w:rsidR="00A154A2" w:rsidRPr="004D721F">
        <w:rPr>
          <w:rFonts w:ascii="Gisha" w:eastAsia="+mn-ea" w:hAnsi="Gisha" w:cs="Gisha"/>
          <w:sz w:val="24"/>
          <w:szCs w:val="24"/>
          <w:lang w:val="en-US"/>
        </w:rPr>
        <w:t xml:space="preserve">the </w:t>
      </w:r>
      <w:r w:rsidR="003B0212" w:rsidRPr="003B0212">
        <w:rPr>
          <w:rFonts w:ascii="Gisha" w:eastAsia="+mn-ea" w:hAnsi="Gisha" w:cs="Gisha" w:hint="cs"/>
          <w:sz w:val="24"/>
          <w:szCs w:val="24"/>
          <w:lang w:val="en-US"/>
        </w:rPr>
        <w:t xml:space="preserve">quality of </w:t>
      </w:r>
      <w:r w:rsidRPr="004D721F">
        <w:rPr>
          <w:rFonts w:ascii="Gisha" w:eastAsia="+mn-ea" w:hAnsi="Gisha" w:cs="Gisha"/>
          <w:sz w:val="24"/>
          <w:szCs w:val="24"/>
          <w:lang w:val="en-US"/>
        </w:rPr>
        <w:t>financial reporting</w:t>
      </w:r>
      <w:r w:rsidR="003B0212" w:rsidRPr="003B0212">
        <w:rPr>
          <w:rFonts w:ascii="Gisha" w:eastAsia="+mn-ea" w:hAnsi="Gisha" w:cs="Gisha" w:hint="cs"/>
          <w:sz w:val="24"/>
          <w:szCs w:val="24"/>
          <w:lang w:val="en-US"/>
        </w:rPr>
        <w:t>.</w:t>
      </w:r>
    </w:p>
    <w:p w14:paraId="79078242" w14:textId="77777777" w:rsidR="003B0212" w:rsidRPr="003B0212" w:rsidRDefault="003B0212" w:rsidP="00A154A2">
      <w:pPr>
        <w:spacing w:after="0" w:line="240" w:lineRule="auto"/>
        <w:contextualSpacing/>
        <w:textAlignment w:val="baseline"/>
        <w:rPr>
          <w:rFonts w:ascii="Gisha" w:eastAsia="Times New Roman" w:hAnsi="Gisha" w:cs="Gisha"/>
          <w:color w:val="3333CC"/>
          <w:sz w:val="24"/>
          <w:szCs w:val="24"/>
          <w:lang w:val="en-US"/>
        </w:rPr>
      </w:pPr>
    </w:p>
    <w:p w14:paraId="301D0B00" w14:textId="77777777" w:rsidR="003B0212" w:rsidRPr="00A154A2" w:rsidRDefault="006A7D00" w:rsidP="00A154A2">
      <w:pPr>
        <w:pStyle w:val="ListParagraph"/>
        <w:numPr>
          <w:ilvl w:val="0"/>
          <w:numId w:val="9"/>
        </w:numPr>
        <w:spacing w:after="0"/>
        <w:textAlignment w:val="baseline"/>
        <w:rPr>
          <w:rFonts w:ascii="Gisha" w:eastAsia="Times New Roman" w:hAnsi="Gisha" w:cs="Gisha"/>
          <w:sz w:val="24"/>
          <w:szCs w:val="24"/>
          <w:lang w:val="en-US"/>
        </w:rPr>
      </w:pPr>
      <w:r>
        <w:rPr>
          <w:rFonts w:ascii="Gisha" w:eastAsia="+mn-ea" w:hAnsi="Gisha" w:cs="Gisha"/>
          <w:color w:val="000000"/>
          <w:sz w:val="24"/>
          <w:szCs w:val="24"/>
          <w:lang w:val="en-US"/>
        </w:rPr>
        <w:t>V</w:t>
      </w:r>
      <w:r w:rsidR="003B0212" w:rsidRPr="00A154A2">
        <w:rPr>
          <w:rFonts w:ascii="Gisha" w:eastAsia="+mn-ea" w:hAnsi="Gisha" w:cs="Gisha" w:hint="cs"/>
          <w:color w:val="000000"/>
          <w:sz w:val="24"/>
          <w:szCs w:val="24"/>
          <w:lang w:val="en-US"/>
        </w:rPr>
        <w:t>arying accounting policies and estimates</w:t>
      </w:r>
    </w:p>
    <w:p w14:paraId="653BBD90" w14:textId="77777777" w:rsidR="003B0212" w:rsidRPr="00A154A2" w:rsidRDefault="003B0212" w:rsidP="00077548">
      <w:pPr>
        <w:pStyle w:val="ListParagraph"/>
        <w:numPr>
          <w:ilvl w:val="0"/>
          <w:numId w:val="17"/>
        </w:numPr>
        <w:spacing w:after="0"/>
        <w:ind w:left="1080"/>
        <w:contextualSpacing/>
        <w:textAlignment w:val="baseline"/>
        <w:rPr>
          <w:rFonts w:ascii="Gisha" w:eastAsia="Times New Roman" w:hAnsi="Gisha" w:cs="Gisha"/>
          <w:color w:val="3333CC"/>
          <w:sz w:val="24"/>
          <w:szCs w:val="24"/>
          <w:lang w:val="en-US"/>
        </w:rPr>
      </w:pPr>
      <w:r w:rsidRPr="00A154A2">
        <w:rPr>
          <w:rFonts w:ascii="Gisha" w:eastAsia="Times New Roman" w:hAnsi="Gisha" w:cs="Gisha" w:hint="cs"/>
          <w:color w:val="000000"/>
          <w:sz w:val="24"/>
          <w:szCs w:val="24"/>
          <w:lang w:val="en-US"/>
        </w:rPr>
        <w:t>FIFO, average cost, specific identification</w:t>
      </w:r>
    </w:p>
    <w:p w14:paraId="3FE430DA" w14:textId="77777777" w:rsidR="003B0212" w:rsidRPr="00A154A2" w:rsidRDefault="003B0212" w:rsidP="00077548">
      <w:pPr>
        <w:pStyle w:val="ListParagraph"/>
        <w:numPr>
          <w:ilvl w:val="0"/>
          <w:numId w:val="17"/>
        </w:numPr>
        <w:spacing w:after="0"/>
        <w:ind w:left="1080"/>
        <w:contextualSpacing/>
        <w:textAlignment w:val="baseline"/>
        <w:rPr>
          <w:rFonts w:ascii="Gisha" w:eastAsia="Times New Roman" w:hAnsi="Gisha" w:cs="Gisha"/>
          <w:color w:val="3333CC"/>
          <w:sz w:val="24"/>
          <w:szCs w:val="24"/>
          <w:lang w:val="en-US"/>
        </w:rPr>
      </w:pPr>
      <w:r w:rsidRPr="00A154A2">
        <w:rPr>
          <w:rFonts w:ascii="Gisha" w:eastAsia="Times New Roman" w:hAnsi="Gisha" w:cs="Gisha" w:hint="cs"/>
          <w:color w:val="000000"/>
          <w:sz w:val="24"/>
          <w:szCs w:val="24"/>
          <w:lang w:val="en-US"/>
        </w:rPr>
        <w:t>Straight-line or accelerated depreciation</w:t>
      </w:r>
    </w:p>
    <w:p w14:paraId="3032F87B" w14:textId="77777777" w:rsidR="003B0212" w:rsidRPr="00A154A2" w:rsidRDefault="003B0212" w:rsidP="00077548">
      <w:pPr>
        <w:pStyle w:val="ListParagraph"/>
        <w:numPr>
          <w:ilvl w:val="0"/>
          <w:numId w:val="17"/>
        </w:numPr>
        <w:spacing w:after="0"/>
        <w:ind w:left="1080"/>
        <w:contextualSpacing/>
        <w:textAlignment w:val="baseline"/>
        <w:rPr>
          <w:rFonts w:ascii="Gisha" w:eastAsia="Times New Roman" w:hAnsi="Gisha" w:cs="Gisha"/>
          <w:color w:val="3333CC"/>
          <w:sz w:val="24"/>
          <w:szCs w:val="24"/>
          <w:lang w:val="en-US"/>
        </w:rPr>
      </w:pPr>
      <w:r w:rsidRPr="00A154A2">
        <w:rPr>
          <w:rFonts w:ascii="Gisha" w:eastAsia="Times New Roman" w:hAnsi="Gisha" w:cs="Gisha" w:hint="cs"/>
          <w:color w:val="000000"/>
          <w:sz w:val="24"/>
          <w:szCs w:val="24"/>
          <w:lang w:val="en-US"/>
        </w:rPr>
        <w:t>Useful life</w:t>
      </w:r>
      <w:r w:rsidR="004D721F">
        <w:rPr>
          <w:rFonts w:ascii="Gisha" w:eastAsia="Times New Roman" w:hAnsi="Gisha" w:cs="Gisha"/>
          <w:color w:val="000000"/>
          <w:sz w:val="24"/>
          <w:szCs w:val="24"/>
          <w:lang w:val="en-US"/>
        </w:rPr>
        <w:t xml:space="preserve"> or</w:t>
      </w:r>
      <w:r w:rsidRPr="00A154A2">
        <w:rPr>
          <w:rFonts w:ascii="Gisha" w:eastAsia="Times New Roman" w:hAnsi="Gisha" w:cs="Gisha" w:hint="cs"/>
          <w:color w:val="000000"/>
          <w:sz w:val="24"/>
          <w:szCs w:val="24"/>
          <w:lang w:val="en-US"/>
        </w:rPr>
        <w:t xml:space="preserve"> bad debts </w:t>
      </w:r>
      <w:r w:rsidR="004D721F">
        <w:rPr>
          <w:rFonts w:ascii="Gisha" w:eastAsia="Times New Roman" w:hAnsi="Gisha" w:cs="Gisha"/>
          <w:color w:val="000000"/>
          <w:sz w:val="24"/>
          <w:szCs w:val="24"/>
          <w:lang w:val="en-US"/>
        </w:rPr>
        <w:t>percentage</w:t>
      </w:r>
    </w:p>
    <w:p w14:paraId="2E7365FE" w14:textId="77777777" w:rsidR="00A154A2" w:rsidRDefault="00A154A2" w:rsidP="00A154A2">
      <w:pPr>
        <w:spacing w:after="0" w:line="240" w:lineRule="auto"/>
        <w:textAlignment w:val="baseline"/>
        <w:rPr>
          <w:rFonts w:ascii="Gisha" w:eastAsia="+mn-ea" w:hAnsi="Gisha" w:cs="Gisha"/>
          <w:color w:val="000000"/>
          <w:sz w:val="24"/>
          <w:szCs w:val="24"/>
          <w:lang w:val="en-US"/>
        </w:rPr>
      </w:pPr>
    </w:p>
    <w:p w14:paraId="1C1C9CEA" w14:textId="77777777" w:rsidR="003B0212" w:rsidRPr="00A154A2" w:rsidRDefault="003B0212" w:rsidP="00A154A2">
      <w:pPr>
        <w:pStyle w:val="ListParagraph"/>
        <w:numPr>
          <w:ilvl w:val="0"/>
          <w:numId w:val="9"/>
        </w:numPr>
        <w:spacing w:after="0"/>
        <w:textAlignment w:val="baseline"/>
        <w:rPr>
          <w:rFonts w:ascii="Gisha" w:eastAsia="Times New Roman" w:hAnsi="Gisha" w:cs="Gisha"/>
          <w:sz w:val="24"/>
          <w:szCs w:val="24"/>
          <w:lang w:val="en-US"/>
        </w:rPr>
      </w:pPr>
      <w:r w:rsidRPr="00A154A2">
        <w:rPr>
          <w:rFonts w:ascii="Gisha" w:eastAsia="+mn-ea" w:hAnsi="Gisha" w:cs="Gisha" w:hint="cs"/>
          <w:color w:val="000000"/>
          <w:sz w:val="24"/>
          <w:szCs w:val="24"/>
          <w:lang w:val="en-US"/>
        </w:rPr>
        <w:t>Inaccurate valuation of assets, liabilities, and equities</w:t>
      </w:r>
    </w:p>
    <w:p w14:paraId="10BC761B" w14:textId="77777777" w:rsidR="003B0212" w:rsidRPr="00077548" w:rsidRDefault="003B0212" w:rsidP="00077548">
      <w:pPr>
        <w:pStyle w:val="ListParagraph"/>
        <w:numPr>
          <w:ilvl w:val="0"/>
          <w:numId w:val="18"/>
        </w:numPr>
        <w:spacing w:after="0"/>
        <w:ind w:left="1080"/>
        <w:contextualSpacing/>
        <w:textAlignment w:val="baseline"/>
        <w:rPr>
          <w:rFonts w:ascii="Gisha" w:eastAsia="Times New Roman" w:hAnsi="Gisha" w:cs="Gisha"/>
          <w:color w:val="3333CC"/>
          <w:sz w:val="24"/>
          <w:szCs w:val="24"/>
          <w:lang w:val="en-US"/>
        </w:rPr>
      </w:pPr>
      <w:r w:rsidRPr="00077548">
        <w:rPr>
          <w:rFonts w:ascii="Gisha" w:eastAsia="Times New Roman" w:hAnsi="Gisha" w:cs="Gisha" w:hint="cs"/>
          <w:color w:val="000000"/>
          <w:sz w:val="24"/>
          <w:szCs w:val="24"/>
          <w:lang w:val="en-US"/>
        </w:rPr>
        <w:t>Historical cost versus fair market value</w:t>
      </w:r>
    </w:p>
    <w:p w14:paraId="290BAD05" w14:textId="77777777" w:rsidR="003B0212" w:rsidRPr="00077548" w:rsidRDefault="003B0212" w:rsidP="00077548">
      <w:pPr>
        <w:pStyle w:val="ListParagraph"/>
        <w:numPr>
          <w:ilvl w:val="0"/>
          <w:numId w:val="18"/>
        </w:numPr>
        <w:spacing w:after="0"/>
        <w:ind w:left="1080"/>
        <w:contextualSpacing/>
        <w:textAlignment w:val="baseline"/>
        <w:rPr>
          <w:rFonts w:ascii="Gisha" w:eastAsia="Times New Roman" w:hAnsi="Gisha" w:cs="Gisha"/>
          <w:color w:val="3333CC"/>
          <w:sz w:val="24"/>
          <w:szCs w:val="24"/>
          <w:lang w:val="en-US"/>
        </w:rPr>
      </w:pPr>
      <w:r w:rsidRPr="00077548">
        <w:rPr>
          <w:rFonts w:ascii="Gisha" w:eastAsia="Times New Roman" w:hAnsi="Gisha" w:cs="Gisha" w:hint="cs"/>
          <w:color w:val="000000"/>
          <w:sz w:val="24"/>
          <w:szCs w:val="24"/>
          <w:lang w:val="en-US"/>
        </w:rPr>
        <w:t>Key assets such as patents or goodwill may be excluded if developed internally</w:t>
      </w:r>
    </w:p>
    <w:p w14:paraId="3FF97009" w14:textId="77777777" w:rsidR="003B0212" w:rsidRPr="00077548" w:rsidRDefault="003B0212" w:rsidP="00077548">
      <w:pPr>
        <w:pStyle w:val="ListParagraph"/>
        <w:numPr>
          <w:ilvl w:val="0"/>
          <w:numId w:val="18"/>
        </w:numPr>
        <w:spacing w:after="0"/>
        <w:ind w:left="1080"/>
        <w:contextualSpacing/>
        <w:textAlignment w:val="baseline"/>
        <w:rPr>
          <w:rFonts w:ascii="Gisha" w:eastAsia="Times New Roman" w:hAnsi="Gisha" w:cs="Gisha"/>
          <w:color w:val="3333CC"/>
          <w:sz w:val="24"/>
          <w:szCs w:val="24"/>
          <w:lang w:val="en-US"/>
        </w:rPr>
      </w:pPr>
      <w:r w:rsidRPr="00077548">
        <w:rPr>
          <w:rFonts w:ascii="Gisha" w:eastAsia="Times New Roman" w:hAnsi="Gisha" w:cs="Gisha" w:hint="cs"/>
          <w:color w:val="000000"/>
          <w:sz w:val="24"/>
          <w:szCs w:val="24"/>
          <w:lang w:val="en-US"/>
        </w:rPr>
        <w:t>Off-balance sheet liabilities</w:t>
      </w:r>
    </w:p>
    <w:p w14:paraId="5F4BCD3A" w14:textId="77777777" w:rsidR="00A154A2" w:rsidRDefault="00A154A2" w:rsidP="00A154A2">
      <w:pPr>
        <w:spacing w:after="0" w:line="240" w:lineRule="auto"/>
        <w:textAlignment w:val="baseline"/>
        <w:rPr>
          <w:rFonts w:ascii="Gisha" w:eastAsia="+mn-ea" w:hAnsi="Gisha" w:cs="Gisha"/>
          <w:color w:val="000000"/>
          <w:sz w:val="24"/>
          <w:szCs w:val="24"/>
          <w:lang w:val="en-US"/>
        </w:rPr>
      </w:pPr>
    </w:p>
    <w:p w14:paraId="7A0D209B" w14:textId="77777777" w:rsidR="003B0212" w:rsidRPr="00A154A2" w:rsidRDefault="003B0212" w:rsidP="00A154A2">
      <w:pPr>
        <w:pStyle w:val="ListParagraph"/>
        <w:numPr>
          <w:ilvl w:val="0"/>
          <w:numId w:val="9"/>
        </w:numPr>
        <w:spacing w:after="0"/>
        <w:textAlignment w:val="baseline"/>
        <w:rPr>
          <w:rFonts w:ascii="Gisha" w:eastAsia="Times New Roman" w:hAnsi="Gisha" w:cs="Gisha"/>
          <w:sz w:val="24"/>
          <w:szCs w:val="24"/>
          <w:lang w:val="en-US"/>
        </w:rPr>
      </w:pPr>
      <w:r w:rsidRPr="00A154A2">
        <w:rPr>
          <w:rFonts w:ascii="Gisha" w:eastAsia="+mn-ea" w:hAnsi="Gisha" w:cs="Gisha" w:hint="cs"/>
          <w:color w:val="000000"/>
          <w:sz w:val="24"/>
          <w:szCs w:val="24"/>
          <w:lang w:val="en-US"/>
        </w:rPr>
        <w:t>Misclassification of financial assets and liabilities</w:t>
      </w:r>
    </w:p>
    <w:p w14:paraId="64A8C1C8" w14:textId="77777777" w:rsidR="003B0212" w:rsidRPr="00077548" w:rsidRDefault="003B0212" w:rsidP="00077548">
      <w:pPr>
        <w:pStyle w:val="ListParagraph"/>
        <w:numPr>
          <w:ilvl w:val="0"/>
          <w:numId w:val="19"/>
        </w:numPr>
        <w:spacing w:after="0"/>
        <w:ind w:left="1080"/>
        <w:contextualSpacing/>
        <w:textAlignment w:val="baseline"/>
        <w:rPr>
          <w:rFonts w:ascii="Gisha" w:eastAsia="Times New Roman" w:hAnsi="Gisha" w:cs="Gisha"/>
          <w:color w:val="3333CC"/>
          <w:sz w:val="24"/>
          <w:szCs w:val="24"/>
          <w:lang w:val="en-US"/>
        </w:rPr>
      </w:pPr>
      <w:r w:rsidRPr="00077548">
        <w:rPr>
          <w:rFonts w:ascii="Gisha" w:eastAsia="Times New Roman" w:hAnsi="Gisha" w:cs="Gisha" w:hint="cs"/>
          <w:color w:val="000000"/>
          <w:sz w:val="24"/>
          <w:szCs w:val="24"/>
          <w:lang w:val="en-US"/>
        </w:rPr>
        <w:t>Short-term versus long-term receivables</w:t>
      </w:r>
    </w:p>
    <w:p w14:paraId="391F1004" w14:textId="77777777" w:rsidR="003B0212" w:rsidRPr="00077548" w:rsidRDefault="003B0212" w:rsidP="00077548">
      <w:pPr>
        <w:pStyle w:val="ListParagraph"/>
        <w:numPr>
          <w:ilvl w:val="0"/>
          <w:numId w:val="19"/>
        </w:numPr>
        <w:spacing w:after="0"/>
        <w:ind w:left="1080"/>
        <w:contextualSpacing/>
        <w:textAlignment w:val="baseline"/>
        <w:rPr>
          <w:rFonts w:ascii="Gisha" w:eastAsia="Times New Roman" w:hAnsi="Gisha" w:cs="Gisha"/>
          <w:color w:val="3333CC"/>
          <w:sz w:val="24"/>
          <w:szCs w:val="24"/>
          <w:lang w:val="en-US"/>
        </w:rPr>
      </w:pPr>
      <w:r w:rsidRPr="00077548">
        <w:rPr>
          <w:rFonts w:ascii="Gisha" w:eastAsia="Times New Roman" w:hAnsi="Gisha" w:cs="Gisha" w:hint="cs"/>
          <w:color w:val="000000"/>
          <w:sz w:val="24"/>
          <w:szCs w:val="24"/>
          <w:lang w:val="en-US"/>
        </w:rPr>
        <w:t>Short-term versus long-term investments</w:t>
      </w:r>
    </w:p>
    <w:p w14:paraId="77B634AE" w14:textId="77777777" w:rsidR="003B0212" w:rsidRPr="00077548" w:rsidRDefault="003B0212" w:rsidP="00077548">
      <w:pPr>
        <w:pStyle w:val="ListParagraph"/>
        <w:numPr>
          <w:ilvl w:val="0"/>
          <w:numId w:val="19"/>
        </w:numPr>
        <w:spacing w:after="0"/>
        <w:ind w:left="1080"/>
        <w:contextualSpacing/>
        <w:textAlignment w:val="baseline"/>
        <w:rPr>
          <w:rFonts w:ascii="Gisha" w:eastAsia="Times New Roman" w:hAnsi="Gisha" w:cs="Gisha"/>
          <w:color w:val="3333CC"/>
          <w:sz w:val="24"/>
          <w:szCs w:val="24"/>
          <w:lang w:val="en-US"/>
        </w:rPr>
      </w:pPr>
      <w:r w:rsidRPr="00077548">
        <w:rPr>
          <w:rFonts w:ascii="Gisha" w:eastAsia="Times New Roman" w:hAnsi="Gisha" w:cs="Gisha" w:hint="cs"/>
          <w:color w:val="000000"/>
          <w:sz w:val="24"/>
          <w:szCs w:val="24"/>
          <w:lang w:val="en-US"/>
        </w:rPr>
        <w:t>Liability versus equity</w:t>
      </w:r>
    </w:p>
    <w:p w14:paraId="240FDF23" w14:textId="77777777" w:rsidR="00A154A2" w:rsidRDefault="00A154A2" w:rsidP="00A154A2">
      <w:pPr>
        <w:spacing w:after="0" w:line="240" w:lineRule="auto"/>
        <w:textAlignment w:val="baseline"/>
        <w:rPr>
          <w:rFonts w:ascii="Gisha" w:eastAsia="+mn-ea" w:hAnsi="Gisha" w:cs="Gisha"/>
          <w:color w:val="000000"/>
          <w:sz w:val="24"/>
          <w:szCs w:val="24"/>
          <w:lang w:val="en-US"/>
        </w:rPr>
      </w:pPr>
    </w:p>
    <w:p w14:paraId="0FF01929" w14:textId="77777777" w:rsidR="003B0212" w:rsidRPr="00A154A2" w:rsidRDefault="003B0212" w:rsidP="00A154A2">
      <w:pPr>
        <w:pStyle w:val="ListParagraph"/>
        <w:numPr>
          <w:ilvl w:val="0"/>
          <w:numId w:val="9"/>
        </w:numPr>
        <w:spacing w:after="0"/>
        <w:textAlignment w:val="baseline"/>
        <w:rPr>
          <w:rFonts w:ascii="Gisha" w:eastAsia="Times New Roman" w:hAnsi="Gisha" w:cs="Gisha"/>
          <w:sz w:val="24"/>
          <w:szCs w:val="24"/>
          <w:lang w:val="en-US"/>
        </w:rPr>
      </w:pPr>
      <w:r w:rsidRPr="00A154A2">
        <w:rPr>
          <w:rFonts w:ascii="Gisha" w:eastAsia="+mn-ea" w:hAnsi="Gisha" w:cs="Gisha" w:hint="cs"/>
          <w:color w:val="000000"/>
          <w:sz w:val="24"/>
          <w:szCs w:val="24"/>
          <w:lang w:val="en-US"/>
        </w:rPr>
        <w:t>Poor quality of earnings</w:t>
      </w:r>
    </w:p>
    <w:p w14:paraId="0901EC66" w14:textId="77777777" w:rsidR="003B0212" w:rsidRPr="00077548" w:rsidRDefault="00E77230" w:rsidP="00077548">
      <w:pPr>
        <w:pStyle w:val="ListParagraph"/>
        <w:numPr>
          <w:ilvl w:val="0"/>
          <w:numId w:val="20"/>
        </w:numPr>
        <w:spacing w:after="0"/>
        <w:ind w:left="1080"/>
        <w:contextualSpacing/>
        <w:textAlignment w:val="baseline"/>
        <w:rPr>
          <w:rFonts w:ascii="Gisha" w:eastAsia="Times New Roman" w:hAnsi="Gisha" w:cs="Gisha"/>
          <w:color w:val="3333CC"/>
          <w:sz w:val="24"/>
          <w:szCs w:val="24"/>
          <w:lang w:val="en-US"/>
        </w:rPr>
      </w:pPr>
      <w:r w:rsidRPr="00077548">
        <w:rPr>
          <w:rFonts w:ascii="Gisha" w:eastAsia="Times New Roman" w:hAnsi="Gisha" w:cs="Gisha"/>
          <w:color w:val="000000"/>
          <w:sz w:val="24"/>
          <w:szCs w:val="24"/>
          <w:lang w:val="en-US"/>
        </w:rPr>
        <w:t>Premature r</w:t>
      </w:r>
      <w:r w:rsidR="003B0212" w:rsidRPr="00077548">
        <w:rPr>
          <w:rFonts w:ascii="Gisha" w:eastAsia="Times New Roman" w:hAnsi="Gisha" w:cs="Gisha" w:hint="cs"/>
          <w:color w:val="000000"/>
          <w:sz w:val="24"/>
          <w:szCs w:val="24"/>
          <w:lang w:val="en-US"/>
        </w:rPr>
        <w:t>evenue recognition</w:t>
      </w:r>
    </w:p>
    <w:p w14:paraId="29D6C8DE" w14:textId="77777777" w:rsidR="009F79AD" w:rsidRPr="00077548" w:rsidRDefault="009F79AD" w:rsidP="009F79AD">
      <w:pPr>
        <w:pStyle w:val="ListParagraph"/>
        <w:numPr>
          <w:ilvl w:val="0"/>
          <w:numId w:val="20"/>
        </w:numPr>
        <w:spacing w:after="0"/>
        <w:ind w:left="1080"/>
        <w:contextualSpacing/>
        <w:textAlignment w:val="baseline"/>
        <w:rPr>
          <w:rFonts w:ascii="Gisha" w:eastAsia="Times New Roman" w:hAnsi="Gisha" w:cs="Gisha"/>
          <w:color w:val="3333CC"/>
          <w:sz w:val="24"/>
          <w:szCs w:val="24"/>
          <w:lang w:val="en-US"/>
        </w:rPr>
      </w:pPr>
      <w:r w:rsidRPr="00077548">
        <w:rPr>
          <w:rFonts w:ascii="Gisha" w:eastAsia="Times New Roman" w:hAnsi="Gisha" w:cs="Gisha" w:hint="cs"/>
          <w:color w:val="000000"/>
          <w:sz w:val="24"/>
          <w:szCs w:val="24"/>
          <w:lang w:val="en-US"/>
        </w:rPr>
        <w:t>Classifying operating expenses as non-operating</w:t>
      </w:r>
    </w:p>
    <w:p w14:paraId="2FE4AEE3" w14:textId="77777777" w:rsidR="009F79AD" w:rsidRPr="00077548" w:rsidRDefault="009F79AD" w:rsidP="009F79AD">
      <w:pPr>
        <w:pStyle w:val="ListParagraph"/>
        <w:numPr>
          <w:ilvl w:val="0"/>
          <w:numId w:val="20"/>
        </w:numPr>
        <w:spacing w:after="0"/>
        <w:ind w:left="1080"/>
        <w:contextualSpacing/>
        <w:textAlignment w:val="baseline"/>
        <w:rPr>
          <w:rFonts w:ascii="Gisha" w:eastAsia="Times New Roman" w:hAnsi="Gisha" w:cs="Gisha"/>
          <w:color w:val="3333CC"/>
          <w:sz w:val="24"/>
          <w:szCs w:val="24"/>
          <w:lang w:val="en-US"/>
        </w:rPr>
      </w:pPr>
      <w:r w:rsidRPr="00077548">
        <w:rPr>
          <w:rFonts w:ascii="Gisha" w:eastAsia="Times New Roman" w:hAnsi="Gisha" w:cs="Gisha"/>
          <w:sz w:val="24"/>
          <w:szCs w:val="24"/>
          <w:lang w:val="en-US"/>
        </w:rPr>
        <w:t>Classifying non-operating revenues as operating</w:t>
      </w:r>
    </w:p>
    <w:p w14:paraId="731603D1" w14:textId="77777777" w:rsidR="003B0212" w:rsidRPr="00077548" w:rsidRDefault="003B0212" w:rsidP="00077548">
      <w:pPr>
        <w:pStyle w:val="ListParagraph"/>
        <w:numPr>
          <w:ilvl w:val="0"/>
          <w:numId w:val="20"/>
        </w:numPr>
        <w:spacing w:after="0"/>
        <w:ind w:left="1080"/>
        <w:contextualSpacing/>
        <w:textAlignment w:val="baseline"/>
        <w:rPr>
          <w:rFonts w:ascii="Gisha" w:eastAsia="Times New Roman" w:hAnsi="Gisha" w:cs="Gisha"/>
          <w:color w:val="3333CC"/>
          <w:sz w:val="24"/>
          <w:szCs w:val="24"/>
          <w:lang w:val="en-US"/>
        </w:rPr>
      </w:pPr>
      <w:r w:rsidRPr="00077548">
        <w:rPr>
          <w:rFonts w:ascii="Gisha" w:eastAsia="Times New Roman" w:hAnsi="Gisha" w:cs="Gisha" w:hint="cs"/>
          <w:color w:val="000000"/>
          <w:sz w:val="24"/>
          <w:szCs w:val="24"/>
          <w:lang w:val="en-US"/>
        </w:rPr>
        <w:t>Expense capitalization</w:t>
      </w:r>
    </w:p>
    <w:p w14:paraId="2E9D6276" w14:textId="77777777" w:rsidR="009F79AD" w:rsidRPr="009F79AD" w:rsidRDefault="009F79AD" w:rsidP="00077548">
      <w:pPr>
        <w:pStyle w:val="ListParagraph"/>
        <w:numPr>
          <w:ilvl w:val="0"/>
          <w:numId w:val="20"/>
        </w:numPr>
        <w:spacing w:after="0"/>
        <w:ind w:left="1080"/>
        <w:contextualSpacing/>
        <w:textAlignment w:val="baseline"/>
        <w:rPr>
          <w:rFonts w:ascii="Gisha" w:eastAsia="Times New Roman" w:hAnsi="Gisha" w:cs="Gisha"/>
          <w:color w:val="3333CC"/>
          <w:sz w:val="24"/>
          <w:szCs w:val="24"/>
          <w:lang w:val="en-US"/>
        </w:rPr>
      </w:pPr>
      <w:r>
        <w:rPr>
          <w:rFonts w:ascii="Gisha" w:eastAsia="Times New Roman" w:hAnsi="Gisha" w:cs="Gisha"/>
          <w:color w:val="000000"/>
          <w:sz w:val="24"/>
          <w:szCs w:val="24"/>
          <w:lang w:val="en-US"/>
        </w:rPr>
        <w:t xml:space="preserve">Deferral of </w:t>
      </w:r>
      <w:r w:rsidR="003B0212" w:rsidRPr="00077548">
        <w:rPr>
          <w:rFonts w:ascii="Gisha" w:eastAsia="Times New Roman" w:hAnsi="Gisha" w:cs="Gisha" w:hint="cs"/>
          <w:color w:val="000000"/>
          <w:sz w:val="24"/>
          <w:szCs w:val="24"/>
          <w:lang w:val="en-US"/>
        </w:rPr>
        <w:t>discretionary expenses</w:t>
      </w:r>
    </w:p>
    <w:p w14:paraId="66D71451" w14:textId="77777777" w:rsidR="009F79AD" w:rsidRPr="009F79AD" w:rsidRDefault="0029084A" w:rsidP="00A154A2">
      <w:pPr>
        <w:pStyle w:val="ListParagraph"/>
        <w:numPr>
          <w:ilvl w:val="0"/>
          <w:numId w:val="20"/>
        </w:numPr>
        <w:spacing w:after="0"/>
        <w:ind w:left="1080"/>
        <w:contextualSpacing/>
        <w:textAlignment w:val="baseline"/>
        <w:rPr>
          <w:rFonts w:ascii="Gisha" w:eastAsia="Times New Roman" w:hAnsi="Gisha" w:cs="Gisha"/>
          <w:color w:val="3333CC"/>
          <w:sz w:val="24"/>
          <w:szCs w:val="24"/>
          <w:lang w:val="en-US"/>
        </w:rPr>
      </w:pPr>
      <w:r>
        <w:rPr>
          <w:rFonts w:ascii="Gisha" w:eastAsia="Times New Roman" w:hAnsi="Gisha" w:cs="Gisha"/>
          <w:color w:val="000000"/>
          <w:sz w:val="24"/>
          <w:szCs w:val="24"/>
          <w:lang w:val="en-US"/>
        </w:rPr>
        <w:t xml:space="preserve">Delaying or accelerating the </w:t>
      </w:r>
      <w:r w:rsidR="009F79AD" w:rsidRPr="009F79AD">
        <w:rPr>
          <w:rFonts w:ascii="Gisha" w:hAnsi="Gisha" w:cs="Gisha"/>
          <w:sz w:val="24"/>
          <w:szCs w:val="24"/>
          <w:lang w:val="en-US"/>
        </w:rPr>
        <w:t xml:space="preserve">recognition of </w:t>
      </w:r>
      <w:r w:rsidR="009F79AD" w:rsidRPr="009F79AD">
        <w:rPr>
          <w:rFonts w:ascii="Gisha" w:hAnsi="Gisha" w:cs="Gisha" w:hint="cs"/>
          <w:sz w:val="24"/>
          <w:szCs w:val="24"/>
          <w:lang w:val="en-US"/>
        </w:rPr>
        <w:t>gains and losses</w:t>
      </w:r>
      <w:r w:rsidR="009F79AD" w:rsidRPr="009F79AD">
        <w:rPr>
          <w:rFonts w:ascii="Gisha" w:hAnsi="Gisha" w:cs="Gisha"/>
          <w:sz w:val="24"/>
          <w:szCs w:val="24"/>
          <w:lang w:val="en-US"/>
        </w:rPr>
        <w:t xml:space="preserve"> on asset</w:t>
      </w:r>
      <w:r w:rsidR="009F79AD">
        <w:rPr>
          <w:rFonts w:ascii="Gisha" w:hAnsi="Gisha" w:cs="Gisha"/>
          <w:sz w:val="24"/>
          <w:szCs w:val="24"/>
          <w:lang w:val="en-US"/>
        </w:rPr>
        <w:t>s</w:t>
      </w:r>
    </w:p>
    <w:p w14:paraId="64336441" w14:textId="77777777" w:rsidR="009F79AD" w:rsidRPr="009F79AD" w:rsidRDefault="009F79AD" w:rsidP="00A154A2">
      <w:pPr>
        <w:pStyle w:val="ListParagraph"/>
        <w:numPr>
          <w:ilvl w:val="0"/>
          <w:numId w:val="20"/>
        </w:numPr>
        <w:spacing w:after="0"/>
        <w:ind w:left="1080"/>
        <w:contextualSpacing/>
        <w:textAlignment w:val="baseline"/>
        <w:rPr>
          <w:rFonts w:ascii="Gisha" w:eastAsia="Times New Roman" w:hAnsi="Gisha" w:cs="Gisha"/>
          <w:color w:val="3333CC"/>
          <w:sz w:val="24"/>
          <w:szCs w:val="24"/>
          <w:lang w:val="en-US"/>
        </w:rPr>
      </w:pPr>
      <w:r>
        <w:rPr>
          <w:rFonts w:ascii="Gisha" w:eastAsia="Times New Roman" w:hAnsi="Gisha" w:cs="Gisha"/>
          <w:color w:val="000000"/>
          <w:sz w:val="24"/>
          <w:szCs w:val="24"/>
          <w:lang w:val="en-US"/>
        </w:rPr>
        <w:t>T</w:t>
      </w:r>
      <w:r w:rsidRPr="009F79AD">
        <w:rPr>
          <w:rFonts w:ascii="Gisha" w:hAnsi="Gisha" w:cs="Gisha"/>
          <w:sz w:val="24"/>
          <w:szCs w:val="24"/>
          <w:lang w:val="en-US"/>
        </w:rPr>
        <w:t xml:space="preserve">iming </w:t>
      </w:r>
      <w:r w:rsidRPr="009F79AD">
        <w:rPr>
          <w:rFonts w:ascii="Gisha" w:hAnsi="Gisha" w:cs="Gisha" w:hint="cs"/>
          <w:sz w:val="24"/>
          <w:szCs w:val="24"/>
          <w:lang w:val="en-US"/>
        </w:rPr>
        <w:t>non-recurring items</w:t>
      </w:r>
      <w:r w:rsidRPr="009F79AD">
        <w:rPr>
          <w:rFonts w:ascii="Gisha" w:hAnsi="Gisha" w:cs="Gisha"/>
          <w:sz w:val="24"/>
          <w:szCs w:val="24"/>
          <w:lang w:val="en-US"/>
        </w:rPr>
        <w:t xml:space="preserve"> like restructuring charges</w:t>
      </w:r>
      <w:r w:rsidR="0029084A">
        <w:rPr>
          <w:rFonts w:ascii="Gisha" w:hAnsi="Gisha" w:cs="Gisha"/>
          <w:sz w:val="24"/>
          <w:szCs w:val="24"/>
          <w:lang w:val="en-US"/>
        </w:rPr>
        <w:t xml:space="preserve"> and any reversals</w:t>
      </w:r>
    </w:p>
    <w:p w14:paraId="229A02FB" w14:textId="77777777" w:rsidR="009F79AD" w:rsidRDefault="009F79AD" w:rsidP="00A154A2">
      <w:pPr>
        <w:spacing w:after="0" w:line="240" w:lineRule="auto"/>
        <w:contextualSpacing/>
        <w:textAlignment w:val="baseline"/>
        <w:rPr>
          <w:rFonts w:ascii="Gisha" w:hAnsi="Gisha" w:cs="Gisha"/>
          <w:sz w:val="24"/>
          <w:szCs w:val="24"/>
        </w:rPr>
      </w:pPr>
    </w:p>
    <w:p w14:paraId="09712A35" w14:textId="3B01028F" w:rsidR="009F79AD" w:rsidRDefault="00A154A2" w:rsidP="00A154A2">
      <w:pPr>
        <w:spacing w:after="0" w:line="240" w:lineRule="auto"/>
        <w:contextualSpacing/>
        <w:textAlignment w:val="baseline"/>
        <w:rPr>
          <w:rFonts w:ascii="Gisha" w:eastAsia="Times New Roman" w:hAnsi="Gisha" w:cs="Gisha"/>
          <w:sz w:val="24"/>
          <w:szCs w:val="24"/>
          <w:lang w:val="en-US"/>
        </w:rPr>
      </w:pPr>
      <w:r w:rsidRPr="00A154A2">
        <w:rPr>
          <w:rFonts w:ascii="Gisha" w:eastAsia="+mn-ea" w:hAnsi="Gisha" w:cs="Gisha" w:hint="cs"/>
          <w:sz w:val="24"/>
          <w:szCs w:val="24"/>
          <w:lang w:val="en-US"/>
        </w:rPr>
        <w:t>Financial analysts can adjust financial statements to make them more accurate and comparable</w:t>
      </w:r>
      <w:r w:rsidR="00A74E86">
        <w:rPr>
          <w:rFonts w:ascii="Gisha" w:eastAsia="+mn-ea" w:hAnsi="Gisha" w:cs="Gisha"/>
          <w:sz w:val="24"/>
          <w:szCs w:val="24"/>
          <w:lang w:val="en-US"/>
        </w:rPr>
        <w:t xml:space="preserve"> to other </w:t>
      </w:r>
      <w:r w:rsidR="004513F9">
        <w:rPr>
          <w:rFonts w:ascii="Gisha" w:eastAsia="+mn-ea" w:hAnsi="Gisha" w:cs="Gisha"/>
          <w:sz w:val="24"/>
          <w:szCs w:val="24"/>
          <w:lang w:val="en-US"/>
        </w:rPr>
        <w:t>companies,</w:t>
      </w:r>
      <w:r w:rsidRPr="004D721F">
        <w:rPr>
          <w:rFonts w:ascii="Gisha" w:eastAsia="Times New Roman" w:hAnsi="Gisha" w:cs="Gisha"/>
          <w:sz w:val="24"/>
          <w:szCs w:val="24"/>
          <w:lang w:val="en-US"/>
        </w:rPr>
        <w:t xml:space="preserve"> </w:t>
      </w:r>
      <w:r w:rsidRPr="004D721F">
        <w:rPr>
          <w:rFonts w:ascii="Gisha" w:eastAsia="+mn-ea" w:hAnsi="Gisha" w:cs="Gisha"/>
          <w:sz w:val="24"/>
          <w:szCs w:val="24"/>
          <w:lang w:val="en-US"/>
        </w:rPr>
        <w:t>b</w:t>
      </w:r>
      <w:r w:rsidRPr="00A154A2">
        <w:rPr>
          <w:rFonts w:ascii="Gisha" w:eastAsia="+mn-ea" w:hAnsi="Gisha" w:cs="Gisha" w:hint="cs"/>
          <w:sz w:val="24"/>
          <w:szCs w:val="24"/>
          <w:lang w:val="en-US"/>
        </w:rPr>
        <w:t>ut</w:t>
      </w:r>
      <w:r w:rsidRPr="004D721F">
        <w:rPr>
          <w:rFonts w:ascii="Gisha" w:eastAsia="Times New Roman" w:hAnsi="Gisha" w:cs="Gisha"/>
          <w:sz w:val="24"/>
          <w:szCs w:val="24"/>
          <w:lang w:val="en-US"/>
        </w:rPr>
        <w:t xml:space="preserve"> i</w:t>
      </w:r>
      <w:r w:rsidRPr="00A154A2">
        <w:rPr>
          <w:rFonts w:ascii="Gisha" w:eastAsia="Times New Roman" w:hAnsi="Gisha" w:cs="Gisha" w:hint="cs"/>
          <w:sz w:val="24"/>
          <w:szCs w:val="24"/>
          <w:lang w:val="en-US"/>
        </w:rPr>
        <w:t>nsufficient information may be available</w:t>
      </w:r>
      <w:r w:rsidR="004D721F">
        <w:rPr>
          <w:rFonts w:ascii="Gisha" w:eastAsia="Times New Roman" w:hAnsi="Gisha" w:cs="Gisha"/>
          <w:sz w:val="24"/>
          <w:szCs w:val="24"/>
          <w:lang w:val="en-US"/>
        </w:rPr>
        <w:t xml:space="preserve"> in the notes</w:t>
      </w:r>
      <w:r w:rsidR="009F79AD">
        <w:rPr>
          <w:rFonts w:ascii="Gisha" w:eastAsia="Times New Roman" w:hAnsi="Gisha" w:cs="Gisha"/>
          <w:sz w:val="24"/>
          <w:szCs w:val="24"/>
          <w:lang w:val="en-US"/>
        </w:rPr>
        <w:t xml:space="preserve">.  Additional </w:t>
      </w:r>
      <w:r w:rsidR="004D721F">
        <w:rPr>
          <w:rFonts w:ascii="Gisha" w:eastAsia="Times New Roman" w:hAnsi="Gisha" w:cs="Gisha"/>
          <w:sz w:val="24"/>
          <w:szCs w:val="24"/>
          <w:lang w:val="en-US"/>
        </w:rPr>
        <w:t xml:space="preserve">information </w:t>
      </w:r>
      <w:r w:rsidRPr="004D721F">
        <w:rPr>
          <w:rFonts w:ascii="Gisha" w:eastAsia="Times New Roman" w:hAnsi="Gisha" w:cs="Gisha"/>
          <w:sz w:val="24"/>
          <w:szCs w:val="24"/>
          <w:lang w:val="en-US"/>
        </w:rPr>
        <w:t xml:space="preserve">may </w:t>
      </w:r>
      <w:r w:rsidR="009F79AD">
        <w:rPr>
          <w:rFonts w:ascii="Gisha" w:eastAsia="Times New Roman" w:hAnsi="Gisha" w:cs="Gisha"/>
          <w:sz w:val="24"/>
          <w:szCs w:val="24"/>
          <w:lang w:val="en-US"/>
        </w:rPr>
        <w:t xml:space="preserve">also </w:t>
      </w:r>
      <w:r w:rsidRPr="004D721F">
        <w:rPr>
          <w:rFonts w:ascii="Gisha" w:eastAsia="Times New Roman" w:hAnsi="Gisha" w:cs="Gisha"/>
          <w:sz w:val="24"/>
          <w:szCs w:val="24"/>
          <w:lang w:val="en-US"/>
        </w:rPr>
        <w:t xml:space="preserve">be </w:t>
      </w:r>
      <w:r w:rsidR="00D71B0F">
        <w:rPr>
          <w:rFonts w:ascii="Gisha" w:eastAsia="Times New Roman" w:hAnsi="Gisha" w:cs="Gisha"/>
          <w:sz w:val="24"/>
          <w:szCs w:val="24"/>
          <w:lang w:val="en-US"/>
        </w:rPr>
        <w:t>time-consuming</w:t>
      </w:r>
      <w:r w:rsidRPr="00A154A2">
        <w:rPr>
          <w:rFonts w:ascii="Gisha" w:eastAsia="Times New Roman" w:hAnsi="Gisha" w:cs="Gisha" w:hint="cs"/>
          <w:sz w:val="24"/>
          <w:szCs w:val="24"/>
          <w:lang w:val="en-US"/>
        </w:rPr>
        <w:t xml:space="preserve"> and expensive </w:t>
      </w:r>
      <w:r w:rsidRPr="004D721F">
        <w:rPr>
          <w:rFonts w:ascii="Gisha" w:eastAsia="Times New Roman" w:hAnsi="Gisha" w:cs="Gisha"/>
          <w:sz w:val="24"/>
          <w:szCs w:val="24"/>
          <w:lang w:val="en-US"/>
        </w:rPr>
        <w:t>to collect, and a</w:t>
      </w:r>
      <w:r w:rsidRPr="00A154A2">
        <w:rPr>
          <w:rFonts w:ascii="Gisha" w:eastAsia="Times New Roman" w:hAnsi="Gisha" w:cs="Gisha" w:hint="cs"/>
          <w:sz w:val="24"/>
          <w:szCs w:val="24"/>
          <w:lang w:val="en-US"/>
        </w:rPr>
        <w:t>nalysts may</w:t>
      </w:r>
      <w:r w:rsidRPr="004D721F">
        <w:rPr>
          <w:rFonts w:ascii="Gisha" w:eastAsia="Times New Roman" w:hAnsi="Gisha" w:cs="Gisha"/>
          <w:sz w:val="24"/>
          <w:szCs w:val="24"/>
          <w:lang w:val="en-US"/>
        </w:rPr>
        <w:t xml:space="preserve"> lack </w:t>
      </w:r>
      <w:r w:rsidRPr="00A154A2">
        <w:rPr>
          <w:rFonts w:ascii="Gisha" w:eastAsia="Times New Roman" w:hAnsi="Gisha" w:cs="Gisha" w:hint="cs"/>
          <w:sz w:val="24"/>
          <w:szCs w:val="24"/>
          <w:lang w:val="en-US"/>
        </w:rPr>
        <w:t>the accounting expertise</w:t>
      </w:r>
      <w:r w:rsidRPr="004D721F">
        <w:rPr>
          <w:rFonts w:ascii="Gisha" w:eastAsia="Times New Roman" w:hAnsi="Gisha" w:cs="Gisha"/>
          <w:sz w:val="24"/>
          <w:szCs w:val="24"/>
          <w:lang w:val="en-US"/>
        </w:rPr>
        <w:t xml:space="preserve"> needed to process it.  </w:t>
      </w:r>
    </w:p>
    <w:p w14:paraId="556CF09F" w14:textId="77777777" w:rsidR="009F79AD" w:rsidRDefault="009F79AD" w:rsidP="00A154A2">
      <w:pPr>
        <w:spacing w:after="0" w:line="240" w:lineRule="auto"/>
        <w:contextualSpacing/>
        <w:textAlignment w:val="baseline"/>
        <w:rPr>
          <w:rFonts w:ascii="Gisha" w:eastAsia="+mn-ea" w:hAnsi="Gisha" w:cs="Gisha"/>
          <w:sz w:val="24"/>
          <w:szCs w:val="24"/>
          <w:lang w:val="en-US"/>
        </w:rPr>
      </w:pPr>
    </w:p>
    <w:p w14:paraId="4F57D489" w14:textId="4028C2D7" w:rsidR="00A154A2" w:rsidRPr="00A154A2" w:rsidRDefault="00A154A2" w:rsidP="00A154A2">
      <w:pPr>
        <w:spacing w:after="0" w:line="240" w:lineRule="auto"/>
        <w:contextualSpacing/>
        <w:textAlignment w:val="baseline"/>
        <w:rPr>
          <w:rFonts w:ascii="Gisha" w:eastAsia="Times New Roman" w:hAnsi="Gisha" w:cs="Gisha"/>
          <w:sz w:val="24"/>
          <w:szCs w:val="24"/>
          <w:lang w:val="en-US"/>
        </w:rPr>
      </w:pPr>
      <w:r w:rsidRPr="00A154A2">
        <w:rPr>
          <w:rFonts w:ascii="Gisha" w:eastAsia="+mn-ea" w:hAnsi="Gisha" w:cs="Gisha" w:hint="cs"/>
          <w:sz w:val="24"/>
          <w:szCs w:val="24"/>
          <w:lang w:val="en-US"/>
        </w:rPr>
        <w:t xml:space="preserve">What else </w:t>
      </w:r>
      <w:r w:rsidRPr="004D721F">
        <w:rPr>
          <w:rFonts w:ascii="Gisha" w:eastAsia="+mn-ea" w:hAnsi="Gisha" w:cs="Gisha"/>
          <w:sz w:val="24"/>
          <w:szCs w:val="24"/>
          <w:lang w:val="en-US"/>
        </w:rPr>
        <w:t>c</w:t>
      </w:r>
      <w:r w:rsidR="00E77230">
        <w:rPr>
          <w:rFonts w:ascii="Gisha" w:eastAsia="+mn-ea" w:hAnsi="Gisha" w:cs="Gisha"/>
          <w:sz w:val="24"/>
          <w:szCs w:val="24"/>
          <w:lang w:val="en-US"/>
        </w:rPr>
        <w:t xml:space="preserve">an </w:t>
      </w:r>
      <w:r w:rsidRPr="004D721F">
        <w:rPr>
          <w:rFonts w:ascii="Gisha" w:eastAsia="+mn-ea" w:hAnsi="Gisha" w:cs="Gisha"/>
          <w:sz w:val="24"/>
          <w:szCs w:val="24"/>
          <w:lang w:val="en-US"/>
        </w:rPr>
        <w:t xml:space="preserve">be </w:t>
      </w:r>
      <w:r w:rsidRPr="00A154A2">
        <w:rPr>
          <w:rFonts w:ascii="Gisha" w:eastAsia="+mn-ea" w:hAnsi="Gisha" w:cs="Gisha" w:hint="cs"/>
          <w:sz w:val="24"/>
          <w:szCs w:val="24"/>
          <w:lang w:val="en-US"/>
        </w:rPr>
        <w:t>done?</w:t>
      </w:r>
      <w:r w:rsidRPr="004D721F">
        <w:rPr>
          <w:rFonts w:ascii="Gisha" w:eastAsia="Times New Roman" w:hAnsi="Gisha" w:cs="Gisha"/>
          <w:sz w:val="24"/>
          <w:szCs w:val="24"/>
          <w:lang w:val="en-US"/>
        </w:rPr>
        <w:t xml:space="preserve">  </w:t>
      </w:r>
      <w:r w:rsidRPr="00A154A2">
        <w:rPr>
          <w:rFonts w:ascii="Gisha" w:eastAsia="+mn-ea" w:hAnsi="Gisha" w:cs="Gisha" w:hint="cs"/>
          <w:sz w:val="24"/>
          <w:szCs w:val="24"/>
          <w:lang w:val="en-US"/>
        </w:rPr>
        <w:t xml:space="preserve">Financial analysts are </w:t>
      </w:r>
      <w:r w:rsidR="00D71B0F">
        <w:rPr>
          <w:rFonts w:ascii="Gisha" w:eastAsia="+mn-ea" w:hAnsi="Gisha" w:cs="Gisha"/>
          <w:sz w:val="24"/>
          <w:szCs w:val="24"/>
          <w:lang w:val="en-US"/>
        </w:rPr>
        <w:t>increasingly</w:t>
      </w:r>
      <w:r w:rsidRPr="004D721F">
        <w:rPr>
          <w:rFonts w:ascii="Gisha" w:eastAsia="+mn-ea" w:hAnsi="Gisha" w:cs="Gisha"/>
          <w:sz w:val="24"/>
          <w:szCs w:val="24"/>
          <w:lang w:val="en-US"/>
        </w:rPr>
        <w:t xml:space="preserve"> </w:t>
      </w:r>
      <w:r w:rsidRPr="00A154A2">
        <w:rPr>
          <w:rFonts w:ascii="Gisha" w:eastAsia="+mn-ea" w:hAnsi="Gisha" w:cs="Gisha" w:hint="cs"/>
          <w:sz w:val="24"/>
          <w:szCs w:val="24"/>
          <w:lang w:val="en-US"/>
        </w:rPr>
        <w:t>using cash flow</w:t>
      </w:r>
      <w:r w:rsidRPr="004D721F">
        <w:rPr>
          <w:rFonts w:ascii="Gisha" w:eastAsia="+mn-ea" w:hAnsi="Gisha" w:cs="Gisha"/>
          <w:sz w:val="24"/>
          <w:szCs w:val="24"/>
          <w:lang w:val="en-US"/>
        </w:rPr>
        <w:t>-</w:t>
      </w:r>
      <w:r w:rsidRPr="00A154A2">
        <w:rPr>
          <w:rFonts w:ascii="Gisha" w:eastAsia="+mn-ea" w:hAnsi="Gisha" w:cs="Gisha" w:hint="cs"/>
          <w:sz w:val="24"/>
          <w:szCs w:val="24"/>
          <w:lang w:val="en-US"/>
        </w:rPr>
        <w:t>based information and ratios</w:t>
      </w:r>
      <w:r w:rsidR="00304F2C">
        <w:rPr>
          <w:rFonts w:ascii="Gisha" w:eastAsia="+mn-ea" w:hAnsi="Gisha" w:cs="Gisha"/>
          <w:sz w:val="24"/>
          <w:szCs w:val="24"/>
          <w:lang w:val="en-US"/>
        </w:rPr>
        <w:t>,</w:t>
      </w:r>
      <w:r w:rsidRPr="00A154A2">
        <w:rPr>
          <w:rFonts w:ascii="Gisha" w:eastAsia="+mn-ea" w:hAnsi="Gisha" w:cs="Gisha" w:hint="cs"/>
          <w:sz w:val="24"/>
          <w:szCs w:val="24"/>
          <w:lang w:val="en-US"/>
        </w:rPr>
        <w:t xml:space="preserve"> as cash is more difficult for companies to manipulate</w:t>
      </w:r>
      <w:r w:rsidRPr="004D721F">
        <w:rPr>
          <w:rFonts w:ascii="Gisha" w:eastAsia="+mn-ea" w:hAnsi="Gisha" w:cs="Gisha"/>
          <w:sz w:val="24"/>
          <w:szCs w:val="24"/>
          <w:lang w:val="en-US"/>
        </w:rPr>
        <w:t>.</w:t>
      </w:r>
      <w:r w:rsidR="009F79AD">
        <w:rPr>
          <w:rFonts w:ascii="Gisha" w:eastAsia="+mn-ea" w:hAnsi="Gisha" w:cs="Gisha"/>
          <w:sz w:val="24"/>
          <w:szCs w:val="24"/>
          <w:lang w:val="en-US"/>
        </w:rPr>
        <w:t xml:space="preserve">  </w:t>
      </w:r>
      <w:r w:rsidR="002B21D2">
        <w:rPr>
          <w:rFonts w:ascii="Gisha" w:eastAsia="+mn-ea" w:hAnsi="Gisha" w:cs="Gisha"/>
          <w:sz w:val="24"/>
          <w:szCs w:val="24"/>
          <w:lang w:val="en-US"/>
        </w:rPr>
        <w:t>Quan</w:t>
      </w:r>
      <w:r w:rsidR="003E6B4C">
        <w:rPr>
          <w:rFonts w:ascii="Gisha" w:eastAsia="+mn-ea" w:hAnsi="Gisha" w:cs="Gisha"/>
          <w:sz w:val="24"/>
          <w:szCs w:val="24"/>
          <w:lang w:val="en-US"/>
        </w:rPr>
        <w:t>titative models like the Beneish Model are also used to assess the degree of earnings manipulation.</w:t>
      </w:r>
    </w:p>
    <w:p w14:paraId="77815E43" w14:textId="77777777" w:rsidR="00A154A2" w:rsidRDefault="00A154A2" w:rsidP="00A154A2">
      <w:pPr>
        <w:spacing w:after="0" w:line="240" w:lineRule="auto"/>
      </w:pPr>
    </w:p>
    <w:sectPr w:rsidR="00A154A2" w:rsidSect="00A165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A748" w14:textId="77777777" w:rsidR="001273C3" w:rsidRDefault="001273C3" w:rsidP="002D0D43">
      <w:pPr>
        <w:spacing w:after="0" w:line="240" w:lineRule="auto"/>
      </w:pPr>
      <w:r>
        <w:separator/>
      </w:r>
    </w:p>
  </w:endnote>
  <w:endnote w:type="continuationSeparator" w:id="0">
    <w:p w14:paraId="64E511E0" w14:textId="77777777" w:rsidR="001273C3" w:rsidRDefault="001273C3" w:rsidP="002D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Gisha">
    <w:panose1 w:val="020B0502040204020203"/>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E0BD" w14:textId="77777777" w:rsidR="00BA6CF3" w:rsidRDefault="00000000" w:rsidP="002D0D43">
    <w:pPr>
      <w:pStyle w:val="Footer"/>
      <w:rPr>
        <w:rFonts w:ascii="Gisha" w:hAnsi="Gisha" w:cs="Gisha"/>
        <w:sz w:val="24"/>
        <w:szCs w:val="24"/>
      </w:rPr>
    </w:pPr>
    <w:r>
      <w:rPr>
        <w:rFonts w:ascii="Gisha" w:hAnsi="Gisha" w:cs="Gisha"/>
        <w:sz w:val="24"/>
        <w:szCs w:val="24"/>
      </w:rPr>
      <w:pict w14:anchorId="0B4822BA">
        <v:rect id="_x0000_i1030" style="width:0;height:1.5pt" o:hralign="center" o:bullet="t" o:hrstd="t" o:hr="t" fillcolor="#a0a0a0" stroked="f"/>
      </w:pict>
    </w:r>
  </w:p>
  <w:p w14:paraId="24C46D03" w14:textId="7FA4277B" w:rsidR="002D0D43" w:rsidRPr="00FA0706" w:rsidRDefault="00077548" w:rsidP="002D0D43">
    <w:pPr>
      <w:pStyle w:val="Footer"/>
      <w:rPr>
        <w:rFonts w:ascii="Gisha" w:hAnsi="Gisha" w:cs="Gisha"/>
        <w:sz w:val="24"/>
        <w:szCs w:val="24"/>
      </w:rPr>
    </w:pPr>
    <w:r w:rsidRPr="00FA0706">
      <w:rPr>
        <w:rFonts w:ascii="Gisha" w:hAnsi="Gisha" w:cs="Gisha" w:hint="cs"/>
        <w:sz w:val="24"/>
        <w:szCs w:val="24"/>
      </w:rPr>
      <w:t xml:space="preserve">Introduction to </w:t>
    </w:r>
    <w:r w:rsidR="002D0D43" w:rsidRPr="00FA0706">
      <w:rPr>
        <w:rFonts w:ascii="Gisha" w:hAnsi="Gisha" w:cs="Gisha" w:hint="cs"/>
        <w:sz w:val="24"/>
        <w:szCs w:val="24"/>
      </w:rPr>
      <w:t xml:space="preserve">Financial </w:t>
    </w:r>
    <w:r w:rsidRPr="00FA0706">
      <w:rPr>
        <w:rFonts w:ascii="Gisha" w:hAnsi="Gisha" w:cs="Gisha" w:hint="cs"/>
        <w:sz w:val="24"/>
        <w:szCs w:val="24"/>
      </w:rPr>
      <w:t>Statement Analysis</w:t>
    </w:r>
    <w:r w:rsidR="002D0D43" w:rsidRPr="00FA0706">
      <w:rPr>
        <w:rFonts w:ascii="Gisha" w:hAnsi="Gisha" w:cs="Gisha" w:hint="cs"/>
        <w:sz w:val="24"/>
        <w:szCs w:val="24"/>
      </w:rPr>
      <w:t xml:space="preserve">                                                         Page </w:t>
    </w:r>
    <w:r w:rsidR="002D0D43" w:rsidRPr="00FA0706">
      <w:rPr>
        <w:rFonts w:ascii="Gisha" w:hAnsi="Gisha" w:cs="Gisha" w:hint="cs"/>
        <w:sz w:val="24"/>
        <w:szCs w:val="24"/>
      </w:rPr>
      <w:fldChar w:fldCharType="begin"/>
    </w:r>
    <w:r w:rsidR="002D0D43" w:rsidRPr="00FA0706">
      <w:rPr>
        <w:rFonts w:ascii="Gisha" w:hAnsi="Gisha" w:cs="Gisha" w:hint="cs"/>
        <w:sz w:val="24"/>
        <w:szCs w:val="24"/>
      </w:rPr>
      <w:instrText xml:space="preserve"> PAGE   \* MERGEFORMAT </w:instrText>
    </w:r>
    <w:r w:rsidR="002D0D43" w:rsidRPr="00FA0706">
      <w:rPr>
        <w:rFonts w:ascii="Gisha" w:hAnsi="Gisha" w:cs="Gisha" w:hint="cs"/>
        <w:sz w:val="24"/>
        <w:szCs w:val="24"/>
      </w:rPr>
      <w:fldChar w:fldCharType="separate"/>
    </w:r>
    <w:r w:rsidR="002D0D43" w:rsidRPr="00FA0706">
      <w:rPr>
        <w:rFonts w:ascii="Gisha" w:hAnsi="Gisha" w:cs="Gisha" w:hint="cs"/>
        <w:sz w:val="24"/>
        <w:szCs w:val="24"/>
      </w:rPr>
      <w:t>1</w:t>
    </w:r>
    <w:r w:rsidR="002D0D43" w:rsidRPr="00FA0706">
      <w:rPr>
        <w:rFonts w:ascii="Gisha" w:hAnsi="Gisha" w:cs="Gisha" w:hint="cs"/>
        <w:noProof/>
        <w:sz w:val="24"/>
        <w:szCs w:val="24"/>
      </w:rPr>
      <w:fldChar w:fldCharType="end"/>
    </w:r>
  </w:p>
  <w:p w14:paraId="1E96D7B2" w14:textId="77777777" w:rsidR="002D0D43" w:rsidRPr="002D0D43" w:rsidRDefault="002D0D43" w:rsidP="002D0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C77E2" w14:textId="77777777" w:rsidR="001273C3" w:rsidRDefault="001273C3" w:rsidP="002D0D43">
      <w:pPr>
        <w:spacing w:after="0" w:line="240" w:lineRule="auto"/>
      </w:pPr>
      <w:r>
        <w:separator/>
      </w:r>
    </w:p>
  </w:footnote>
  <w:footnote w:type="continuationSeparator" w:id="0">
    <w:p w14:paraId="5E1C6A4B" w14:textId="77777777" w:rsidR="001273C3" w:rsidRDefault="001273C3" w:rsidP="002D0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150" style="width:0;height:1.5pt" o:hralign="center" o:bullet="t" o:hrstd="t" o:hr="t" fillcolor="#a0a0a0" stroked="f"/>
    </w:pict>
  </w:numPicBullet>
  <w:abstractNum w:abstractNumId="0" w15:restartNumberingAfterBreak="0">
    <w:nsid w:val="08991459"/>
    <w:multiLevelType w:val="hybridMultilevel"/>
    <w:tmpl w:val="947A8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092B4A"/>
    <w:multiLevelType w:val="hybridMultilevel"/>
    <w:tmpl w:val="FAB6C818"/>
    <w:lvl w:ilvl="0" w:tplc="DE920076">
      <w:start w:val="1"/>
      <w:numFmt w:val="bullet"/>
      <w:lvlText w:val="•"/>
      <w:lvlJc w:val="left"/>
      <w:pPr>
        <w:tabs>
          <w:tab w:val="num" w:pos="720"/>
        </w:tabs>
        <w:ind w:left="720" w:hanging="360"/>
      </w:pPr>
      <w:rPr>
        <w:rFonts w:ascii="Arial" w:hAnsi="Arial" w:hint="default"/>
      </w:rPr>
    </w:lvl>
    <w:lvl w:ilvl="1" w:tplc="28861176">
      <w:start w:val="193"/>
      <w:numFmt w:val="bullet"/>
      <w:lvlText w:val="•"/>
      <w:lvlJc w:val="left"/>
      <w:pPr>
        <w:tabs>
          <w:tab w:val="num" w:pos="1440"/>
        </w:tabs>
        <w:ind w:left="1440" w:hanging="360"/>
      </w:pPr>
      <w:rPr>
        <w:rFonts w:ascii="Arial" w:hAnsi="Arial" w:hint="default"/>
      </w:rPr>
    </w:lvl>
    <w:lvl w:ilvl="2" w:tplc="60507C5A" w:tentative="1">
      <w:start w:val="1"/>
      <w:numFmt w:val="bullet"/>
      <w:lvlText w:val="•"/>
      <w:lvlJc w:val="left"/>
      <w:pPr>
        <w:tabs>
          <w:tab w:val="num" w:pos="2160"/>
        </w:tabs>
        <w:ind w:left="2160" w:hanging="360"/>
      </w:pPr>
      <w:rPr>
        <w:rFonts w:ascii="Arial" w:hAnsi="Arial" w:hint="default"/>
      </w:rPr>
    </w:lvl>
    <w:lvl w:ilvl="3" w:tplc="E4E81A04" w:tentative="1">
      <w:start w:val="1"/>
      <w:numFmt w:val="bullet"/>
      <w:lvlText w:val="•"/>
      <w:lvlJc w:val="left"/>
      <w:pPr>
        <w:tabs>
          <w:tab w:val="num" w:pos="2880"/>
        </w:tabs>
        <w:ind w:left="2880" w:hanging="360"/>
      </w:pPr>
      <w:rPr>
        <w:rFonts w:ascii="Arial" w:hAnsi="Arial" w:hint="default"/>
      </w:rPr>
    </w:lvl>
    <w:lvl w:ilvl="4" w:tplc="7B920534" w:tentative="1">
      <w:start w:val="1"/>
      <w:numFmt w:val="bullet"/>
      <w:lvlText w:val="•"/>
      <w:lvlJc w:val="left"/>
      <w:pPr>
        <w:tabs>
          <w:tab w:val="num" w:pos="3600"/>
        </w:tabs>
        <w:ind w:left="3600" w:hanging="360"/>
      </w:pPr>
      <w:rPr>
        <w:rFonts w:ascii="Arial" w:hAnsi="Arial" w:hint="default"/>
      </w:rPr>
    </w:lvl>
    <w:lvl w:ilvl="5" w:tplc="1B1A0616" w:tentative="1">
      <w:start w:val="1"/>
      <w:numFmt w:val="bullet"/>
      <w:lvlText w:val="•"/>
      <w:lvlJc w:val="left"/>
      <w:pPr>
        <w:tabs>
          <w:tab w:val="num" w:pos="4320"/>
        </w:tabs>
        <w:ind w:left="4320" w:hanging="360"/>
      </w:pPr>
      <w:rPr>
        <w:rFonts w:ascii="Arial" w:hAnsi="Arial" w:hint="default"/>
      </w:rPr>
    </w:lvl>
    <w:lvl w:ilvl="6" w:tplc="F3884BFE" w:tentative="1">
      <w:start w:val="1"/>
      <w:numFmt w:val="bullet"/>
      <w:lvlText w:val="•"/>
      <w:lvlJc w:val="left"/>
      <w:pPr>
        <w:tabs>
          <w:tab w:val="num" w:pos="5040"/>
        </w:tabs>
        <w:ind w:left="5040" w:hanging="360"/>
      </w:pPr>
      <w:rPr>
        <w:rFonts w:ascii="Arial" w:hAnsi="Arial" w:hint="default"/>
      </w:rPr>
    </w:lvl>
    <w:lvl w:ilvl="7" w:tplc="AA74A882" w:tentative="1">
      <w:start w:val="1"/>
      <w:numFmt w:val="bullet"/>
      <w:lvlText w:val="•"/>
      <w:lvlJc w:val="left"/>
      <w:pPr>
        <w:tabs>
          <w:tab w:val="num" w:pos="5760"/>
        </w:tabs>
        <w:ind w:left="5760" w:hanging="360"/>
      </w:pPr>
      <w:rPr>
        <w:rFonts w:ascii="Arial" w:hAnsi="Arial" w:hint="default"/>
      </w:rPr>
    </w:lvl>
    <w:lvl w:ilvl="8" w:tplc="F50A20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DF6D5D"/>
    <w:multiLevelType w:val="hybridMultilevel"/>
    <w:tmpl w:val="8D1E1D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D5E4537"/>
    <w:multiLevelType w:val="hybridMultilevel"/>
    <w:tmpl w:val="2FE6F96E"/>
    <w:lvl w:ilvl="0" w:tplc="915E2C26">
      <w:start w:val="1"/>
      <w:numFmt w:val="bullet"/>
      <w:lvlText w:val="•"/>
      <w:lvlJc w:val="left"/>
      <w:pPr>
        <w:tabs>
          <w:tab w:val="num" w:pos="720"/>
        </w:tabs>
        <w:ind w:left="720" w:hanging="360"/>
      </w:pPr>
      <w:rPr>
        <w:rFonts w:ascii="Arial" w:hAnsi="Arial" w:hint="default"/>
      </w:rPr>
    </w:lvl>
    <w:lvl w:ilvl="1" w:tplc="1B7E0D74">
      <w:start w:val="1"/>
      <w:numFmt w:val="bullet"/>
      <w:lvlText w:val="•"/>
      <w:lvlJc w:val="left"/>
      <w:pPr>
        <w:tabs>
          <w:tab w:val="num" w:pos="1440"/>
        </w:tabs>
        <w:ind w:left="1440" w:hanging="360"/>
      </w:pPr>
      <w:rPr>
        <w:rFonts w:ascii="Arial" w:hAnsi="Arial" w:hint="default"/>
      </w:rPr>
    </w:lvl>
    <w:lvl w:ilvl="2" w:tplc="974E007C" w:tentative="1">
      <w:start w:val="1"/>
      <w:numFmt w:val="bullet"/>
      <w:lvlText w:val="•"/>
      <w:lvlJc w:val="left"/>
      <w:pPr>
        <w:tabs>
          <w:tab w:val="num" w:pos="2160"/>
        </w:tabs>
        <w:ind w:left="2160" w:hanging="360"/>
      </w:pPr>
      <w:rPr>
        <w:rFonts w:ascii="Arial" w:hAnsi="Arial" w:hint="default"/>
      </w:rPr>
    </w:lvl>
    <w:lvl w:ilvl="3" w:tplc="0BDC7024" w:tentative="1">
      <w:start w:val="1"/>
      <w:numFmt w:val="bullet"/>
      <w:lvlText w:val="•"/>
      <w:lvlJc w:val="left"/>
      <w:pPr>
        <w:tabs>
          <w:tab w:val="num" w:pos="2880"/>
        </w:tabs>
        <w:ind w:left="2880" w:hanging="360"/>
      </w:pPr>
      <w:rPr>
        <w:rFonts w:ascii="Arial" w:hAnsi="Arial" w:hint="default"/>
      </w:rPr>
    </w:lvl>
    <w:lvl w:ilvl="4" w:tplc="8938D254" w:tentative="1">
      <w:start w:val="1"/>
      <w:numFmt w:val="bullet"/>
      <w:lvlText w:val="•"/>
      <w:lvlJc w:val="left"/>
      <w:pPr>
        <w:tabs>
          <w:tab w:val="num" w:pos="3600"/>
        </w:tabs>
        <w:ind w:left="3600" w:hanging="360"/>
      </w:pPr>
      <w:rPr>
        <w:rFonts w:ascii="Arial" w:hAnsi="Arial" w:hint="default"/>
      </w:rPr>
    </w:lvl>
    <w:lvl w:ilvl="5" w:tplc="756ADA5E" w:tentative="1">
      <w:start w:val="1"/>
      <w:numFmt w:val="bullet"/>
      <w:lvlText w:val="•"/>
      <w:lvlJc w:val="left"/>
      <w:pPr>
        <w:tabs>
          <w:tab w:val="num" w:pos="4320"/>
        </w:tabs>
        <w:ind w:left="4320" w:hanging="360"/>
      </w:pPr>
      <w:rPr>
        <w:rFonts w:ascii="Arial" w:hAnsi="Arial" w:hint="default"/>
      </w:rPr>
    </w:lvl>
    <w:lvl w:ilvl="6" w:tplc="D8AE4212" w:tentative="1">
      <w:start w:val="1"/>
      <w:numFmt w:val="bullet"/>
      <w:lvlText w:val="•"/>
      <w:lvlJc w:val="left"/>
      <w:pPr>
        <w:tabs>
          <w:tab w:val="num" w:pos="5040"/>
        </w:tabs>
        <w:ind w:left="5040" w:hanging="360"/>
      </w:pPr>
      <w:rPr>
        <w:rFonts w:ascii="Arial" w:hAnsi="Arial" w:hint="default"/>
      </w:rPr>
    </w:lvl>
    <w:lvl w:ilvl="7" w:tplc="FB406A1A" w:tentative="1">
      <w:start w:val="1"/>
      <w:numFmt w:val="bullet"/>
      <w:lvlText w:val="•"/>
      <w:lvlJc w:val="left"/>
      <w:pPr>
        <w:tabs>
          <w:tab w:val="num" w:pos="5760"/>
        </w:tabs>
        <w:ind w:left="5760" w:hanging="360"/>
      </w:pPr>
      <w:rPr>
        <w:rFonts w:ascii="Arial" w:hAnsi="Arial" w:hint="default"/>
      </w:rPr>
    </w:lvl>
    <w:lvl w:ilvl="8" w:tplc="FE1AC4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972F41"/>
    <w:multiLevelType w:val="hybridMultilevel"/>
    <w:tmpl w:val="20F6D7BC"/>
    <w:lvl w:ilvl="0" w:tplc="3D08CB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877235"/>
    <w:multiLevelType w:val="hybridMultilevel"/>
    <w:tmpl w:val="78BADD0A"/>
    <w:lvl w:ilvl="0" w:tplc="40DA620A">
      <w:start w:val="1"/>
      <w:numFmt w:val="decimal"/>
      <w:lvlText w:val="%1."/>
      <w:lvlJc w:val="left"/>
      <w:pPr>
        <w:ind w:left="720" w:hanging="360"/>
      </w:pPr>
      <w:rPr>
        <w:rFonts w:eastAsia="+mn-e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81AE5"/>
    <w:multiLevelType w:val="hybridMultilevel"/>
    <w:tmpl w:val="10E68650"/>
    <w:lvl w:ilvl="0" w:tplc="44061258">
      <w:start w:val="1"/>
      <w:numFmt w:val="bullet"/>
      <w:lvlText w:val="•"/>
      <w:lvlJc w:val="left"/>
      <w:pPr>
        <w:tabs>
          <w:tab w:val="num" w:pos="720"/>
        </w:tabs>
        <w:ind w:left="720" w:hanging="360"/>
      </w:pPr>
      <w:rPr>
        <w:rFonts w:ascii="Arial" w:hAnsi="Arial" w:hint="default"/>
      </w:rPr>
    </w:lvl>
    <w:lvl w:ilvl="1" w:tplc="0D607D1A">
      <w:start w:val="1"/>
      <w:numFmt w:val="bullet"/>
      <w:lvlText w:val="•"/>
      <w:lvlJc w:val="left"/>
      <w:pPr>
        <w:tabs>
          <w:tab w:val="num" w:pos="1440"/>
        </w:tabs>
        <w:ind w:left="1440" w:hanging="360"/>
      </w:pPr>
      <w:rPr>
        <w:rFonts w:ascii="Arial" w:hAnsi="Arial" w:hint="default"/>
      </w:rPr>
    </w:lvl>
    <w:lvl w:ilvl="2" w:tplc="DF64A4AC" w:tentative="1">
      <w:start w:val="1"/>
      <w:numFmt w:val="bullet"/>
      <w:lvlText w:val="•"/>
      <w:lvlJc w:val="left"/>
      <w:pPr>
        <w:tabs>
          <w:tab w:val="num" w:pos="2160"/>
        </w:tabs>
        <w:ind w:left="2160" w:hanging="360"/>
      </w:pPr>
      <w:rPr>
        <w:rFonts w:ascii="Arial" w:hAnsi="Arial" w:hint="default"/>
      </w:rPr>
    </w:lvl>
    <w:lvl w:ilvl="3" w:tplc="C91CBB7C" w:tentative="1">
      <w:start w:val="1"/>
      <w:numFmt w:val="bullet"/>
      <w:lvlText w:val="•"/>
      <w:lvlJc w:val="left"/>
      <w:pPr>
        <w:tabs>
          <w:tab w:val="num" w:pos="2880"/>
        </w:tabs>
        <w:ind w:left="2880" w:hanging="360"/>
      </w:pPr>
      <w:rPr>
        <w:rFonts w:ascii="Arial" w:hAnsi="Arial" w:hint="default"/>
      </w:rPr>
    </w:lvl>
    <w:lvl w:ilvl="4" w:tplc="1C22CE6A" w:tentative="1">
      <w:start w:val="1"/>
      <w:numFmt w:val="bullet"/>
      <w:lvlText w:val="•"/>
      <w:lvlJc w:val="left"/>
      <w:pPr>
        <w:tabs>
          <w:tab w:val="num" w:pos="3600"/>
        </w:tabs>
        <w:ind w:left="3600" w:hanging="360"/>
      </w:pPr>
      <w:rPr>
        <w:rFonts w:ascii="Arial" w:hAnsi="Arial" w:hint="default"/>
      </w:rPr>
    </w:lvl>
    <w:lvl w:ilvl="5" w:tplc="3E7464D2" w:tentative="1">
      <w:start w:val="1"/>
      <w:numFmt w:val="bullet"/>
      <w:lvlText w:val="•"/>
      <w:lvlJc w:val="left"/>
      <w:pPr>
        <w:tabs>
          <w:tab w:val="num" w:pos="4320"/>
        </w:tabs>
        <w:ind w:left="4320" w:hanging="360"/>
      </w:pPr>
      <w:rPr>
        <w:rFonts w:ascii="Arial" w:hAnsi="Arial" w:hint="default"/>
      </w:rPr>
    </w:lvl>
    <w:lvl w:ilvl="6" w:tplc="43D481FE" w:tentative="1">
      <w:start w:val="1"/>
      <w:numFmt w:val="bullet"/>
      <w:lvlText w:val="•"/>
      <w:lvlJc w:val="left"/>
      <w:pPr>
        <w:tabs>
          <w:tab w:val="num" w:pos="5040"/>
        </w:tabs>
        <w:ind w:left="5040" w:hanging="360"/>
      </w:pPr>
      <w:rPr>
        <w:rFonts w:ascii="Arial" w:hAnsi="Arial" w:hint="default"/>
      </w:rPr>
    </w:lvl>
    <w:lvl w:ilvl="7" w:tplc="64825B80" w:tentative="1">
      <w:start w:val="1"/>
      <w:numFmt w:val="bullet"/>
      <w:lvlText w:val="•"/>
      <w:lvlJc w:val="left"/>
      <w:pPr>
        <w:tabs>
          <w:tab w:val="num" w:pos="5760"/>
        </w:tabs>
        <w:ind w:left="5760" w:hanging="360"/>
      </w:pPr>
      <w:rPr>
        <w:rFonts w:ascii="Arial" w:hAnsi="Arial" w:hint="default"/>
      </w:rPr>
    </w:lvl>
    <w:lvl w:ilvl="8" w:tplc="C44083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4600C11"/>
    <w:multiLevelType w:val="hybridMultilevel"/>
    <w:tmpl w:val="24D8F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D51AE0"/>
    <w:multiLevelType w:val="hybridMultilevel"/>
    <w:tmpl w:val="59F8E794"/>
    <w:lvl w:ilvl="0" w:tplc="DA78EC22">
      <w:start w:val="1"/>
      <w:numFmt w:val="bullet"/>
      <w:lvlText w:val="•"/>
      <w:lvlJc w:val="left"/>
      <w:pPr>
        <w:tabs>
          <w:tab w:val="num" w:pos="720"/>
        </w:tabs>
        <w:ind w:left="720" w:hanging="360"/>
      </w:pPr>
      <w:rPr>
        <w:rFonts w:ascii="Arial" w:hAnsi="Arial" w:hint="default"/>
      </w:rPr>
    </w:lvl>
    <w:lvl w:ilvl="1" w:tplc="85D49D16" w:tentative="1">
      <w:start w:val="1"/>
      <w:numFmt w:val="bullet"/>
      <w:lvlText w:val="•"/>
      <w:lvlJc w:val="left"/>
      <w:pPr>
        <w:tabs>
          <w:tab w:val="num" w:pos="1440"/>
        </w:tabs>
        <w:ind w:left="1440" w:hanging="360"/>
      </w:pPr>
      <w:rPr>
        <w:rFonts w:ascii="Arial" w:hAnsi="Arial" w:hint="default"/>
      </w:rPr>
    </w:lvl>
    <w:lvl w:ilvl="2" w:tplc="F478247A" w:tentative="1">
      <w:start w:val="1"/>
      <w:numFmt w:val="bullet"/>
      <w:lvlText w:val="•"/>
      <w:lvlJc w:val="left"/>
      <w:pPr>
        <w:tabs>
          <w:tab w:val="num" w:pos="2160"/>
        </w:tabs>
        <w:ind w:left="2160" w:hanging="360"/>
      </w:pPr>
      <w:rPr>
        <w:rFonts w:ascii="Arial" w:hAnsi="Arial" w:hint="default"/>
      </w:rPr>
    </w:lvl>
    <w:lvl w:ilvl="3" w:tplc="A4E4427A" w:tentative="1">
      <w:start w:val="1"/>
      <w:numFmt w:val="bullet"/>
      <w:lvlText w:val="•"/>
      <w:lvlJc w:val="left"/>
      <w:pPr>
        <w:tabs>
          <w:tab w:val="num" w:pos="2880"/>
        </w:tabs>
        <w:ind w:left="2880" w:hanging="360"/>
      </w:pPr>
      <w:rPr>
        <w:rFonts w:ascii="Arial" w:hAnsi="Arial" w:hint="default"/>
      </w:rPr>
    </w:lvl>
    <w:lvl w:ilvl="4" w:tplc="BAD02E56" w:tentative="1">
      <w:start w:val="1"/>
      <w:numFmt w:val="bullet"/>
      <w:lvlText w:val="•"/>
      <w:lvlJc w:val="left"/>
      <w:pPr>
        <w:tabs>
          <w:tab w:val="num" w:pos="3600"/>
        </w:tabs>
        <w:ind w:left="3600" w:hanging="360"/>
      </w:pPr>
      <w:rPr>
        <w:rFonts w:ascii="Arial" w:hAnsi="Arial" w:hint="default"/>
      </w:rPr>
    </w:lvl>
    <w:lvl w:ilvl="5" w:tplc="0B8C627E" w:tentative="1">
      <w:start w:val="1"/>
      <w:numFmt w:val="bullet"/>
      <w:lvlText w:val="•"/>
      <w:lvlJc w:val="left"/>
      <w:pPr>
        <w:tabs>
          <w:tab w:val="num" w:pos="4320"/>
        </w:tabs>
        <w:ind w:left="4320" w:hanging="360"/>
      </w:pPr>
      <w:rPr>
        <w:rFonts w:ascii="Arial" w:hAnsi="Arial" w:hint="default"/>
      </w:rPr>
    </w:lvl>
    <w:lvl w:ilvl="6" w:tplc="E80C9996" w:tentative="1">
      <w:start w:val="1"/>
      <w:numFmt w:val="bullet"/>
      <w:lvlText w:val="•"/>
      <w:lvlJc w:val="left"/>
      <w:pPr>
        <w:tabs>
          <w:tab w:val="num" w:pos="5040"/>
        </w:tabs>
        <w:ind w:left="5040" w:hanging="360"/>
      </w:pPr>
      <w:rPr>
        <w:rFonts w:ascii="Arial" w:hAnsi="Arial" w:hint="default"/>
      </w:rPr>
    </w:lvl>
    <w:lvl w:ilvl="7" w:tplc="A7E23D88" w:tentative="1">
      <w:start w:val="1"/>
      <w:numFmt w:val="bullet"/>
      <w:lvlText w:val="•"/>
      <w:lvlJc w:val="left"/>
      <w:pPr>
        <w:tabs>
          <w:tab w:val="num" w:pos="5760"/>
        </w:tabs>
        <w:ind w:left="5760" w:hanging="360"/>
      </w:pPr>
      <w:rPr>
        <w:rFonts w:ascii="Arial" w:hAnsi="Arial" w:hint="default"/>
      </w:rPr>
    </w:lvl>
    <w:lvl w:ilvl="8" w:tplc="0F1018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FD3390"/>
    <w:multiLevelType w:val="multilevel"/>
    <w:tmpl w:val="CE4CF9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8A445C"/>
    <w:multiLevelType w:val="hybridMultilevel"/>
    <w:tmpl w:val="6C7E8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EA72EA"/>
    <w:multiLevelType w:val="hybridMultilevel"/>
    <w:tmpl w:val="763C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E1F53"/>
    <w:multiLevelType w:val="hybridMultilevel"/>
    <w:tmpl w:val="D50E2834"/>
    <w:lvl w:ilvl="0" w:tplc="B490A6A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A1AF2"/>
    <w:multiLevelType w:val="hybridMultilevel"/>
    <w:tmpl w:val="DCE244A2"/>
    <w:lvl w:ilvl="0" w:tplc="B490A6A6">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EF3F8C"/>
    <w:multiLevelType w:val="hybridMultilevel"/>
    <w:tmpl w:val="395CDAF2"/>
    <w:lvl w:ilvl="0" w:tplc="FD484672">
      <w:start w:val="1"/>
      <w:numFmt w:val="bullet"/>
      <w:lvlText w:val="•"/>
      <w:lvlJc w:val="left"/>
      <w:pPr>
        <w:tabs>
          <w:tab w:val="num" w:pos="720"/>
        </w:tabs>
        <w:ind w:left="720" w:hanging="360"/>
      </w:pPr>
      <w:rPr>
        <w:rFonts w:ascii="Arial" w:hAnsi="Arial" w:hint="default"/>
      </w:rPr>
    </w:lvl>
    <w:lvl w:ilvl="1" w:tplc="F0405A26">
      <w:start w:val="1"/>
      <w:numFmt w:val="bullet"/>
      <w:lvlText w:val="•"/>
      <w:lvlJc w:val="left"/>
      <w:pPr>
        <w:tabs>
          <w:tab w:val="num" w:pos="1440"/>
        </w:tabs>
        <w:ind w:left="1440" w:hanging="360"/>
      </w:pPr>
      <w:rPr>
        <w:rFonts w:ascii="Arial" w:hAnsi="Arial" w:hint="default"/>
      </w:rPr>
    </w:lvl>
    <w:lvl w:ilvl="2" w:tplc="F61E9C72" w:tentative="1">
      <w:start w:val="1"/>
      <w:numFmt w:val="bullet"/>
      <w:lvlText w:val="•"/>
      <w:lvlJc w:val="left"/>
      <w:pPr>
        <w:tabs>
          <w:tab w:val="num" w:pos="2160"/>
        </w:tabs>
        <w:ind w:left="2160" w:hanging="360"/>
      </w:pPr>
      <w:rPr>
        <w:rFonts w:ascii="Arial" w:hAnsi="Arial" w:hint="default"/>
      </w:rPr>
    </w:lvl>
    <w:lvl w:ilvl="3" w:tplc="4BC4F390" w:tentative="1">
      <w:start w:val="1"/>
      <w:numFmt w:val="bullet"/>
      <w:lvlText w:val="•"/>
      <w:lvlJc w:val="left"/>
      <w:pPr>
        <w:tabs>
          <w:tab w:val="num" w:pos="2880"/>
        </w:tabs>
        <w:ind w:left="2880" w:hanging="360"/>
      </w:pPr>
      <w:rPr>
        <w:rFonts w:ascii="Arial" w:hAnsi="Arial" w:hint="default"/>
      </w:rPr>
    </w:lvl>
    <w:lvl w:ilvl="4" w:tplc="99AAB548" w:tentative="1">
      <w:start w:val="1"/>
      <w:numFmt w:val="bullet"/>
      <w:lvlText w:val="•"/>
      <w:lvlJc w:val="left"/>
      <w:pPr>
        <w:tabs>
          <w:tab w:val="num" w:pos="3600"/>
        </w:tabs>
        <w:ind w:left="3600" w:hanging="360"/>
      </w:pPr>
      <w:rPr>
        <w:rFonts w:ascii="Arial" w:hAnsi="Arial" w:hint="default"/>
      </w:rPr>
    </w:lvl>
    <w:lvl w:ilvl="5" w:tplc="327ABB16" w:tentative="1">
      <w:start w:val="1"/>
      <w:numFmt w:val="bullet"/>
      <w:lvlText w:val="•"/>
      <w:lvlJc w:val="left"/>
      <w:pPr>
        <w:tabs>
          <w:tab w:val="num" w:pos="4320"/>
        </w:tabs>
        <w:ind w:left="4320" w:hanging="360"/>
      </w:pPr>
      <w:rPr>
        <w:rFonts w:ascii="Arial" w:hAnsi="Arial" w:hint="default"/>
      </w:rPr>
    </w:lvl>
    <w:lvl w:ilvl="6" w:tplc="B97EC62E" w:tentative="1">
      <w:start w:val="1"/>
      <w:numFmt w:val="bullet"/>
      <w:lvlText w:val="•"/>
      <w:lvlJc w:val="left"/>
      <w:pPr>
        <w:tabs>
          <w:tab w:val="num" w:pos="5040"/>
        </w:tabs>
        <w:ind w:left="5040" w:hanging="360"/>
      </w:pPr>
      <w:rPr>
        <w:rFonts w:ascii="Arial" w:hAnsi="Arial" w:hint="default"/>
      </w:rPr>
    </w:lvl>
    <w:lvl w:ilvl="7" w:tplc="8C063BF0" w:tentative="1">
      <w:start w:val="1"/>
      <w:numFmt w:val="bullet"/>
      <w:lvlText w:val="•"/>
      <w:lvlJc w:val="left"/>
      <w:pPr>
        <w:tabs>
          <w:tab w:val="num" w:pos="5760"/>
        </w:tabs>
        <w:ind w:left="5760" w:hanging="360"/>
      </w:pPr>
      <w:rPr>
        <w:rFonts w:ascii="Arial" w:hAnsi="Arial" w:hint="default"/>
      </w:rPr>
    </w:lvl>
    <w:lvl w:ilvl="8" w:tplc="B9046B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F9F4BDD"/>
    <w:multiLevelType w:val="hybridMultilevel"/>
    <w:tmpl w:val="5094ACB2"/>
    <w:lvl w:ilvl="0" w:tplc="B490A6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B5AEA"/>
    <w:multiLevelType w:val="hybridMultilevel"/>
    <w:tmpl w:val="396C5540"/>
    <w:lvl w:ilvl="0" w:tplc="EB9C85EC">
      <w:start w:val="1"/>
      <w:numFmt w:val="bullet"/>
      <w:lvlText w:val="•"/>
      <w:lvlJc w:val="left"/>
      <w:pPr>
        <w:tabs>
          <w:tab w:val="num" w:pos="720"/>
        </w:tabs>
        <w:ind w:left="720" w:hanging="360"/>
      </w:pPr>
      <w:rPr>
        <w:rFonts w:ascii="Arial" w:hAnsi="Arial" w:hint="default"/>
      </w:rPr>
    </w:lvl>
    <w:lvl w:ilvl="1" w:tplc="4BB274FE">
      <w:start w:val="1"/>
      <w:numFmt w:val="bullet"/>
      <w:lvlText w:val="•"/>
      <w:lvlJc w:val="left"/>
      <w:pPr>
        <w:tabs>
          <w:tab w:val="num" w:pos="1440"/>
        </w:tabs>
        <w:ind w:left="1440" w:hanging="360"/>
      </w:pPr>
      <w:rPr>
        <w:rFonts w:ascii="Arial" w:hAnsi="Arial" w:hint="default"/>
      </w:rPr>
    </w:lvl>
    <w:lvl w:ilvl="2" w:tplc="CD0CC768" w:tentative="1">
      <w:start w:val="1"/>
      <w:numFmt w:val="bullet"/>
      <w:lvlText w:val="•"/>
      <w:lvlJc w:val="left"/>
      <w:pPr>
        <w:tabs>
          <w:tab w:val="num" w:pos="2160"/>
        </w:tabs>
        <w:ind w:left="2160" w:hanging="360"/>
      </w:pPr>
      <w:rPr>
        <w:rFonts w:ascii="Arial" w:hAnsi="Arial" w:hint="default"/>
      </w:rPr>
    </w:lvl>
    <w:lvl w:ilvl="3" w:tplc="7D2EE678" w:tentative="1">
      <w:start w:val="1"/>
      <w:numFmt w:val="bullet"/>
      <w:lvlText w:val="•"/>
      <w:lvlJc w:val="left"/>
      <w:pPr>
        <w:tabs>
          <w:tab w:val="num" w:pos="2880"/>
        </w:tabs>
        <w:ind w:left="2880" w:hanging="360"/>
      </w:pPr>
      <w:rPr>
        <w:rFonts w:ascii="Arial" w:hAnsi="Arial" w:hint="default"/>
      </w:rPr>
    </w:lvl>
    <w:lvl w:ilvl="4" w:tplc="42F06D9A" w:tentative="1">
      <w:start w:val="1"/>
      <w:numFmt w:val="bullet"/>
      <w:lvlText w:val="•"/>
      <w:lvlJc w:val="left"/>
      <w:pPr>
        <w:tabs>
          <w:tab w:val="num" w:pos="3600"/>
        </w:tabs>
        <w:ind w:left="3600" w:hanging="360"/>
      </w:pPr>
      <w:rPr>
        <w:rFonts w:ascii="Arial" w:hAnsi="Arial" w:hint="default"/>
      </w:rPr>
    </w:lvl>
    <w:lvl w:ilvl="5" w:tplc="45B49B72" w:tentative="1">
      <w:start w:val="1"/>
      <w:numFmt w:val="bullet"/>
      <w:lvlText w:val="•"/>
      <w:lvlJc w:val="left"/>
      <w:pPr>
        <w:tabs>
          <w:tab w:val="num" w:pos="4320"/>
        </w:tabs>
        <w:ind w:left="4320" w:hanging="360"/>
      </w:pPr>
      <w:rPr>
        <w:rFonts w:ascii="Arial" w:hAnsi="Arial" w:hint="default"/>
      </w:rPr>
    </w:lvl>
    <w:lvl w:ilvl="6" w:tplc="ECD2C846" w:tentative="1">
      <w:start w:val="1"/>
      <w:numFmt w:val="bullet"/>
      <w:lvlText w:val="•"/>
      <w:lvlJc w:val="left"/>
      <w:pPr>
        <w:tabs>
          <w:tab w:val="num" w:pos="5040"/>
        </w:tabs>
        <w:ind w:left="5040" w:hanging="360"/>
      </w:pPr>
      <w:rPr>
        <w:rFonts w:ascii="Arial" w:hAnsi="Arial" w:hint="default"/>
      </w:rPr>
    </w:lvl>
    <w:lvl w:ilvl="7" w:tplc="BC96678A" w:tentative="1">
      <w:start w:val="1"/>
      <w:numFmt w:val="bullet"/>
      <w:lvlText w:val="•"/>
      <w:lvlJc w:val="left"/>
      <w:pPr>
        <w:tabs>
          <w:tab w:val="num" w:pos="5760"/>
        </w:tabs>
        <w:ind w:left="5760" w:hanging="360"/>
      </w:pPr>
      <w:rPr>
        <w:rFonts w:ascii="Arial" w:hAnsi="Arial" w:hint="default"/>
      </w:rPr>
    </w:lvl>
    <w:lvl w:ilvl="8" w:tplc="95987E9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5945E5"/>
    <w:multiLevelType w:val="multilevel"/>
    <w:tmpl w:val="7100A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DC7A99"/>
    <w:multiLevelType w:val="hybridMultilevel"/>
    <w:tmpl w:val="0A98EE2C"/>
    <w:lvl w:ilvl="0" w:tplc="B490A6A6">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65F7CBD"/>
    <w:multiLevelType w:val="hybridMultilevel"/>
    <w:tmpl w:val="8966912C"/>
    <w:lvl w:ilvl="0" w:tplc="B490A6A6">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BA128DD"/>
    <w:multiLevelType w:val="hybridMultilevel"/>
    <w:tmpl w:val="F3C67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306825">
    <w:abstractNumId w:val="2"/>
  </w:num>
  <w:num w:numId="2" w16cid:durableId="1690371553">
    <w:abstractNumId w:val="17"/>
  </w:num>
  <w:num w:numId="3" w16cid:durableId="1111977767">
    <w:abstractNumId w:val="8"/>
  </w:num>
  <w:num w:numId="4" w16cid:durableId="1908808285">
    <w:abstractNumId w:val="6"/>
  </w:num>
  <w:num w:numId="5" w16cid:durableId="1300722321">
    <w:abstractNumId w:val="3"/>
  </w:num>
  <w:num w:numId="6" w16cid:durableId="1992441605">
    <w:abstractNumId w:val="14"/>
  </w:num>
  <w:num w:numId="7" w16cid:durableId="1644695498">
    <w:abstractNumId w:val="16"/>
  </w:num>
  <w:num w:numId="8" w16cid:durableId="1309096072">
    <w:abstractNumId w:val="9"/>
  </w:num>
  <w:num w:numId="9" w16cid:durableId="644358940">
    <w:abstractNumId w:val="5"/>
  </w:num>
  <w:num w:numId="10" w16cid:durableId="704597993">
    <w:abstractNumId w:val="11"/>
  </w:num>
  <w:num w:numId="11" w16cid:durableId="341248602">
    <w:abstractNumId w:val="0"/>
  </w:num>
  <w:num w:numId="12" w16cid:durableId="569735903">
    <w:abstractNumId w:val="10"/>
  </w:num>
  <w:num w:numId="13" w16cid:durableId="300575471">
    <w:abstractNumId w:val="7"/>
  </w:num>
  <w:num w:numId="14" w16cid:durableId="2117363801">
    <w:abstractNumId w:val="1"/>
  </w:num>
  <w:num w:numId="15" w16cid:durableId="500512429">
    <w:abstractNumId w:val="4"/>
  </w:num>
  <w:num w:numId="16" w16cid:durableId="1310935918">
    <w:abstractNumId w:val="20"/>
  </w:num>
  <w:num w:numId="17" w16cid:durableId="823860399">
    <w:abstractNumId w:val="15"/>
  </w:num>
  <w:num w:numId="18" w16cid:durableId="1922593244">
    <w:abstractNumId w:val="13"/>
  </w:num>
  <w:num w:numId="19" w16cid:durableId="672803334">
    <w:abstractNumId w:val="19"/>
  </w:num>
  <w:num w:numId="20" w16cid:durableId="75249091">
    <w:abstractNumId w:val="18"/>
  </w:num>
  <w:num w:numId="21" w16cid:durableId="4571412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46DE"/>
    <w:rsid w:val="00030F32"/>
    <w:rsid w:val="00066506"/>
    <w:rsid w:val="00077548"/>
    <w:rsid w:val="00081F94"/>
    <w:rsid w:val="000A254F"/>
    <w:rsid w:val="000A6729"/>
    <w:rsid w:val="00101CD3"/>
    <w:rsid w:val="001273C3"/>
    <w:rsid w:val="00160212"/>
    <w:rsid w:val="001F49C9"/>
    <w:rsid w:val="00202D99"/>
    <w:rsid w:val="00207698"/>
    <w:rsid w:val="0029084A"/>
    <w:rsid w:val="002A3C16"/>
    <w:rsid w:val="002B21D2"/>
    <w:rsid w:val="002B7045"/>
    <w:rsid w:val="002C7145"/>
    <w:rsid w:val="002D0D43"/>
    <w:rsid w:val="002F74FF"/>
    <w:rsid w:val="00304F2C"/>
    <w:rsid w:val="00306A21"/>
    <w:rsid w:val="00322FB2"/>
    <w:rsid w:val="00353389"/>
    <w:rsid w:val="0035387C"/>
    <w:rsid w:val="003A1BA0"/>
    <w:rsid w:val="003B0212"/>
    <w:rsid w:val="003B4F61"/>
    <w:rsid w:val="003E6B4C"/>
    <w:rsid w:val="00404675"/>
    <w:rsid w:val="004513F9"/>
    <w:rsid w:val="00453B53"/>
    <w:rsid w:val="00454126"/>
    <w:rsid w:val="00486C35"/>
    <w:rsid w:val="0049035D"/>
    <w:rsid w:val="004A23D5"/>
    <w:rsid w:val="004A5553"/>
    <w:rsid w:val="004D721F"/>
    <w:rsid w:val="00546F0E"/>
    <w:rsid w:val="00601B1B"/>
    <w:rsid w:val="006072C5"/>
    <w:rsid w:val="00626724"/>
    <w:rsid w:val="00692E01"/>
    <w:rsid w:val="0069433D"/>
    <w:rsid w:val="006A7D00"/>
    <w:rsid w:val="0073598F"/>
    <w:rsid w:val="0074629A"/>
    <w:rsid w:val="007561A8"/>
    <w:rsid w:val="007D101F"/>
    <w:rsid w:val="00855C4C"/>
    <w:rsid w:val="00866895"/>
    <w:rsid w:val="00891A0C"/>
    <w:rsid w:val="008F65B5"/>
    <w:rsid w:val="00947152"/>
    <w:rsid w:val="0096780D"/>
    <w:rsid w:val="009C53A3"/>
    <w:rsid w:val="009F79AD"/>
    <w:rsid w:val="00A154A2"/>
    <w:rsid w:val="00A1653C"/>
    <w:rsid w:val="00A65221"/>
    <w:rsid w:val="00A74E86"/>
    <w:rsid w:val="00A8054F"/>
    <w:rsid w:val="00A824F0"/>
    <w:rsid w:val="00AC1C54"/>
    <w:rsid w:val="00AC72FD"/>
    <w:rsid w:val="00AD2AE6"/>
    <w:rsid w:val="00AE7600"/>
    <w:rsid w:val="00AF0CDE"/>
    <w:rsid w:val="00B35299"/>
    <w:rsid w:val="00B939D4"/>
    <w:rsid w:val="00BA5E63"/>
    <w:rsid w:val="00BA6CF3"/>
    <w:rsid w:val="00BB6B65"/>
    <w:rsid w:val="00BD2677"/>
    <w:rsid w:val="00BD37F8"/>
    <w:rsid w:val="00BF50B1"/>
    <w:rsid w:val="00C5031D"/>
    <w:rsid w:val="00CA39EF"/>
    <w:rsid w:val="00CD2F77"/>
    <w:rsid w:val="00D05E7F"/>
    <w:rsid w:val="00D10016"/>
    <w:rsid w:val="00D11CCC"/>
    <w:rsid w:val="00D71B0F"/>
    <w:rsid w:val="00DA3B73"/>
    <w:rsid w:val="00DF7CE9"/>
    <w:rsid w:val="00E13EBA"/>
    <w:rsid w:val="00E30B01"/>
    <w:rsid w:val="00E44348"/>
    <w:rsid w:val="00E446DE"/>
    <w:rsid w:val="00E77230"/>
    <w:rsid w:val="00ED0CA9"/>
    <w:rsid w:val="00EF01FB"/>
    <w:rsid w:val="00F0346A"/>
    <w:rsid w:val="00F73316"/>
    <w:rsid w:val="00FA0706"/>
    <w:rsid w:val="00FD129D"/>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7F21D"/>
  <w15:docId w15:val="{B1E9B12E-5E76-4838-A335-6D0B6FD5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sha" w:eastAsiaTheme="minorHAnsi" w:hAnsi="Gisha" w:cs="Gisha"/>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212"/>
    <w:rPr>
      <w:rFonts w:asciiTheme="minorHAnsi" w:hAnsiTheme="minorHAnsi" w:cstheme="minorBid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o indent"/>
    <w:basedOn w:val="Normal"/>
    <w:uiPriority w:val="34"/>
    <w:qFormat/>
    <w:rsid w:val="00E446DE"/>
    <w:pPr>
      <w:spacing w:before="80" w:after="80" w:line="240" w:lineRule="auto"/>
      <w:ind w:left="720"/>
    </w:pPr>
    <w:rPr>
      <w:rFonts w:ascii="Palatino Linotype" w:eastAsiaTheme="minorEastAsia" w:hAnsi="Palatino Linotype"/>
      <w:sz w:val="23"/>
      <w:lang w:eastAsia="en-CA"/>
    </w:rPr>
  </w:style>
  <w:style w:type="paragraph" w:styleId="NormalWeb">
    <w:name w:val="Normal (Web)"/>
    <w:basedOn w:val="Normal"/>
    <w:uiPriority w:val="99"/>
    <w:unhideWhenUsed/>
    <w:rsid w:val="00E446DE"/>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39"/>
    <w:rsid w:val="00E446D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0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D43"/>
    <w:rPr>
      <w:rFonts w:asciiTheme="minorHAnsi" w:hAnsiTheme="minorHAnsi" w:cstheme="minorBidi"/>
      <w:sz w:val="22"/>
      <w:szCs w:val="22"/>
      <w:lang w:val="en-CA"/>
    </w:rPr>
  </w:style>
  <w:style w:type="paragraph" w:styleId="Footer">
    <w:name w:val="footer"/>
    <w:basedOn w:val="Normal"/>
    <w:link w:val="FooterChar"/>
    <w:uiPriority w:val="99"/>
    <w:unhideWhenUsed/>
    <w:rsid w:val="002D0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D43"/>
    <w:rPr>
      <w:rFonts w:asciiTheme="minorHAnsi" w:hAnsiTheme="minorHAnsi" w:cstheme="minorBidi"/>
      <w:sz w:val="22"/>
      <w:szCs w:val="22"/>
      <w:lang w:val="en-CA"/>
    </w:rPr>
  </w:style>
  <w:style w:type="paragraph" w:styleId="BalloonText">
    <w:name w:val="Balloon Text"/>
    <w:basedOn w:val="Normal"/>
    <w:link w:val="BalloonTextChar"/>
    <w:uiPriority w:val="99"/>
    <w:semiHidden/>
    <w:unhideWhenUsed/>
    <w:rsid w:val="00E77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230"/>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990330">
      <w:bodyDiv w:val="1"/>
      <w:marLeft w:val="0"/>
      <w:marRight w:val="0"/>
      <w:marTop w:val="0"/>
      <w:marBottom w:val="0"/>
      <w:divBdr>
        <w:top w:val="none" w:sz="0" w:space="0" w:color="auto"/>
        <w:left w:val="none" w:sz="0" w:space="0" w:color="auto"/>
        <w:bottom w:val="none" w:sz="0" w:space="0" w:color="auto"/>
        <w:right w:val="none" w:sz="0" w:space="0" w:color="auto"/>
      </w:divBdr>
      <w:divsChild>
        <w:div w:id="67002260">
          <w:marLeft w:val="1253"/>
          <w:marRight w:val="0"/>
          <w:marTop w:val="0"/>
          <w:marBottom w:val="0"/>
          <w:divBdr>
            <w:top w:val="none" w:sz="0" w:space="0" w:color="auto"/>
            <w:left w:val="none" w:sz="0" w:space="0" w:color="auto"/>
            <w:bottom w:val="none" w:sz="0" w:space="0" w:color="auto"/>
            <w:right w:val="none" w:sz="0" w:space="0" w:color="auto"/>
          </w:divBdr>
        </w:div>
        <w:div w:id="102188881">
          <w:marLeft w:val="1253"/>
          <w:marRight w:val="0"/>
          <w:marTop w:val="0"/>
          <w:marBottom w:val="0"/>
          <w:divBdr>
            <w:top w:val="none" w:sz="0" w:space="0" w:color="auto"/>
            <w:left w:val="none" w:sz="0" w:space="0" w:color="auto"/>
            <w:bottom w:val="none" w:sz="0" w:space="0" w:color="auto"/>
            <w:right w:val="none" w:sz="0" w:space="0" w:color="auto"/>
          </w:divBdr>
        </w:div>
        <w:div w:id="109403388">
          <w:marLeft w:val="1253"/>
          <w:marRight w:val="0"/>
          <w:marTop w:val="0"/>
          <w:marBottom w:val="0"/>
          <w:divBdr>
            <w:top w:val="none" w:sz="0" w:space="0" w:color="auto"/>
            <w:left w:val="none" w:sz="0" w:space="0" w:color="auto"/>
            <w:bottom w:val="none" w:sz="0" w:space="0" w:color="auto"/>
            <w:right w:val="none" w:sz="0" w:space="0" w:color="auto"/>
          </w:divBdr>
        </w:div>
        <w:div w:id="489755976">
          <w:marLeft w:val="1253"/>
          <w:marRight w:val="0"/>
          <w:marTop w:val="0"/>
          <w:marBottom w:val="0"/>
          <w:divBdr>
            <w:top w:val="none" w:sz="0" w:space="0" w:color="auto"/>
            <w:left w:val="none" w:sz="0" w:space="0" w:color="auto"/>
            <w:bottom w:val="none" w:sz="0" w:space="0" w:color="auto"/>
            <w:right w:val="none" w:sz="0" w:space="0" w:color="auto"/>
          </w:divBdr>
        </w:div>
        <w:div w:id="546070902">
          <w:marLeft w:val="1253"/>
          <w:marRight w:val="0"/>
          <w:marTop w:val="0"/>
          <w:marBottom w:val="0"/>
          <w:divBdr>
            <w:top w:val="none" w:sz="0" w:space="0" w:color="auto"/>
            <w:left w:val="none" w:sz="0" w:space="0" w:color="auto"/>
            <w:bottom w:val="none" w:sz="0" w:space="0" w:color="auto"/>
            <w:right w:val="none" w:sz="0" w:space="0" w:color="auto"/>
          </w:divBdr>
        </w:div>
        <w:div w:id="641882970">
          <w:marLeft w:val="1253"/>
          <w:marRight w:val="0"/>
          <w:marTop w:val="0"/>
          <w:marBottom w:val="0"/>
          <w:divBdr>
            <w:top w:val="none" w:sz="0" w:space="0" w:color="auto"/>
            <w:left w:val="none" w:sz="0" w:space="0" w:color="auto"/>
            <w:bottom w:val="none" w:sz="0" w:space="0" w:color="auto"/>
            <w:right w:val="none" w:sz="0" w:space="0" w:color="auto"/>
          </w:divBdr>
        </w:div>
        <w:div w:id="813719029">
          <w:marLeft w:val="1253"/>
          <w:marRight w:val="0"/>
          <w:marTop w:val="0"/>
          <w:marBottom w:val="0"/>
          <w:divBdr>
            <w:top w:val="none" w:sz="0" w:space="0" w:color="auto"/>
            <w:left w:val="none" w:sz="0" w:space="0" w:color="auto"/>
            <w:bottom w:val="none" w:sz="0" w:space="0" w:color="auto"/>
            <w:right w:val="none" w:sz="0" w:space="0" w:color="auto"/>
          </w:divBdr>
        </w:div>
        <w:div w:id="1049494427">
          <w:marLeft w:val="1253"/>
          <w:marRight w:val="0"/>
          <w:marTop w:val="0"/>
          <w:marBottom w:val="0"/>
          <w:divBdr>
            <w:top w:val="none" w:sz="0" w:space="0" w:color="auto"/>
            <w:left w:val="none" w:sz="0" w:space="0" w:color="auto"/>
            <w:bottom w:val="none" w:sz="0" w:space="0" w:color="auto"/>
            <w:right w:val="none" w:sz="0" w:space="0" w:color="auto"/>
          </w:divBdr>
        </w:div>
        <w:div w:id="1140803733">
          <w:marLeft w:val="1253"/>
          <w:marRight w:val="0"/>
          <w:marTop w:val="0"/>
          <w:marBottom w:val="0"/>
          <w:divBdr>
            <w:top w:val="none" w:sz="0" w:space="0" w:color="auto"/>
            <w:left w:val="none" w:sz="0" w:space="0" w:color="auto"/>
            <w:bottom w:val="none" w:sz="0" w:space="0" w:color="auto"/>
            <w:right w:val="none" w:sz="0" w:space="0" w:color="auto"/>
          </w:divBdr>
        </w:div>
        <w:div w:id="1501507868">
          <w:marLeft w:val="360"/>
          <w:marRight w:val="0"/>
          <w:marTop w:val="0"/>
          <w:marBottom w:val="0"/>
          <w:divBdr>
            <w:top w:val="none" w:sz="0" w:space="0" w:color="auto"/>
            <w:left w:val="none" w:sz="0" w:space="0" w:color="auto"/>
            <w:bottom w:val="none" w:sz="0" w:space="0" w:color="auto"/>
            <w:right w:val="none" w:sz="0" w:space="0" w:color="auto"/>
          </w:divBdr>
        </w:div>
        <w:div w:id="1516116520">
          <w:marLeft w:val="1253"/>
          <w:marRight w:val="0"/>
          <w:marTop w:val="0"/>
          <w:marBottom w:val="0"/>
          <w:divBdr>
            <w:top w:val="none" w:sz="0" w:space="0" w:color="auto"/>
            <w:left w:val="none" w:sz="0" w:space="0" w:color="auto"/>
            <w:bottom w:val="none" w:sz="0" w:space="0" w:color="auto"/>
            <w:right w:val="none" w:sz="0" w:space="0" w:color="auto"/>
          </w:divBdr>
        </w:div>
        <w:div w:id="1667629832">
          <w:marLeft w:val="1253"/>
          <w:marRight w:val="0"/>
          <w:marTop w:val="0"/>
          <w:marBottom w:val="0"/>
          <w:divBdr>
            <w:top w:val="none" w:sz="0" w:space="0" w:color="auto"/>
            <w:left w:val="none" w:sz="0" w:space="0" w:color="auto"/>
            <w:bottom w:val="none" w:sz="0" w:space="0" w:color="auto"/>
            <w:right w:val="none" w:sz="0" w:space="0" w:color="auto"/>
          </w:divBdr>
        </w:div>
        <w:div w:id="1956210976">
          <w:marLeft w:val="1253"/>
          <w:marRight w:val="0"/>
          <w:marTop w:val="0"/>
          <w:marBottom w:val="0"/>
          <w:divBdr>
            <w:top w:val="none" w:sz="0" w:space="0" w:color="auto"/>
            <w:left w:val="none" w:sz="0" w:space="0" w:color="auto"/>
            <w:bottom w:val="none" w:sz="0" w:space="0" w:color="auto"/>
            <w:right w:val="none" w:sz="0" w:space="0" w:color="auto"/>
          </w:divBdr>
        </w:div>
        <w:div w:id="2052150548">
          <w:marLeft w:val="1253"/>
          <w:marRight w:val="0"/>
          <w:marTop w:val="0"/>
          <w:marBottom w:val="0"/>
          <w:divBdr>
            <w:top w:val="none" w:sz="0" w:space="0" w:color="auto"/>
            <w:left w:val="none" w:sz="0" w:space="0" w:color="auto"/>
            <w:bottom w:val="none" w:sz="0" w:space="0" w:color="auto"/>
            <w:right w:val="none" w:sz="0" w:space="0" w:color="auto"/>
          </w:divBdr>
        </w:div>
      </w:divsChild>
    </w:div>
    <w:div w:id="1725442535">
      <w:bodyDiv w:val="1"/>
      <w:marLeft w:val="0"/>
      <w:marRight w:val="0"/>
      <w:marTop w:val="0"/>
      <w:marBottom w:val="0"/>
      <w:divBdr>
        <w:top w:val="none" w:sz="0" w:space="0" w:color="auto"/>
        <w:left w:val="none" w:sz="0" w:space="0" w:color="auto"/>
        <w:bottom w:val="none" w:sz="0" w:space="0" w:color="auto"/>
        <w:right w:val="none" w:sz="0" w:space="0" w:color="auto"/>
      </w:divBdr>
      <w:divsChild>
        <w:div w:id="77870053">
          <w:marLeft w:val="720"/>
          <w:marRight w:val="0"/>
          <w:marTop w:val="0"/>
          <w:marBottom w:val="0"/>
          <w:divBdr>
            <w:top w:val="none" w:sz="0" w:space="0" w:color="auto"/>
            <w:left w:val="none" w:sz="0" w:space="0" w:color="auto"/>
            <w:bottom w:val="none" w:sz="0" w:space="0" w:color="auto"/>
            <w:right w:val="none" w:sz="0" w:space="0" w:color="auto"/>
          </w:divBdr>
        </w:div>
        <w:div w:id="199709114">
          <w:marLeft w:val="360"/>
          <w:marRight w:val="0"/>
          <w:marTop w:val="0"/>
          <w:marBottom w:val="0"/>
          <w:divBdr>
            <w:top w:val="none" w:sz="0" w:space="0" w:color="auto"/>
            <w:left w:val="none" w:sz="0" w:space="0" w:color="auto"/>
            <w:bottom w:val="none" w:sz="0" w:space="0" w:color="auto"/>
            <w:right w:val="none" w:sz="0" w:space="0" w:color="auto"/>
          </w:divBdr>
        </w:div>
        <w:div w:id="442531221">
          <w:marLeft w:val="720"/>
          <w:marRight w:val="0"/>
          <w:marTop w:val="0"/>
          <w:marBottom w:val="0"/>
          <w:divBdr>
            <w:top w:val="none" w:sz="0" w:space="0" w:color="auto"/>
            <w:left w:val="none" w:sz="0" w:space="0" w:color="auto"/>
            <w:bottom w:val="none" w:sz="0" w:space="0" w:color="auto"/>
            <w:right w:val="none" w:sz="0" w:space="0" w:color="auto"/>
          </w:divBdr>
        </w:div>
        <w:div w:id="521162208">
          <w:marLeft w:val="720"/>
          <w:marRight w:val="0"/>
          <w:marTop w:val="0"/>
          <w:marBottom w:val="0"/>
          <w:divBdr>
            <w:top w:val="none" w:sz="0" w:space="0" w:color="auto"/>
            <w:left w:val="none" w:sz="0" w:space="0" w:color="auto"/>
            <w:bottom w:val="none" w:sz="0" w:space="0" w:color="auto"/>
            <w:right w:val="none" w:sz="0" w:space="0" w:color="auto"/>
          </w:divBdr>
        </w:div>
        <w:div w:id="910047579">
          <w:marLeft w:val="893"/>
          <w:marRight w:val="0"/>
          <w:marTop w:val="0"/>
          <w:marBottom w:val="0"/>
          <w:divBdr>
            <w:top w:val="none" w:sz="0" w:space="0" w:color="auto"/>
            <w:left w:val="none" w:sz="0" w:space="0" w:color="auto"/>
            <w:bottom w:val="none" w:sz="0" w:space="0" w:color="auto"/>
            <w:right w:val="none" w:sz="0" w:space="0" w:color="auto"/>
          </w:divBdr>
        </w:div>
        <w:div w:id="1079712888">
          <w:marLeft w:val="893"/>
          <w:marRight w:val="0"/>
          <w:marTop w:val="0"/>
          <w:marBottom w:val="0"/>
          <w:divBdr>
            <w:top w:val="none" w:sz="0" w:space="0" w:color="auto"/>
            <w:left w:val="none" w:sz="0" w:space="0" w:color="auto"/>
            <w:bottom w:val="none" w:sz="0" w:space="0" w:color="auto"/>
            <w:right w:val="none" w:sz="0" w:space="0" w:color="auto"/>
          </w:divBdr>
        </w:div>
        <w:div w:id="1200703254">
          <w:marLeft w:val="360"/>
          <w:marRight w:val="0"/>
          <w:marTop w:val="0"/>
          <w:marBottom w:val="0"/>
          <w:divBdr>
            <w:top w:val="none" w:sz="0" w:space="0" w:color="auto"/>
            <w:left w:val="none" w:sz="0" w:space="0" w:color="auto"/>
            <w:bottom w:val="none" w:sz="0" w:space="0" w:color="auto"/>
            <w:right w:val="none" w:sz="0" w:space="0" w:color="auto"/>
          </w:divBdr>
        </w:div>
        <w:div w:id="1468431972">
          <w:marLeft w:val="893"/>
          <w:marRight w:val="0"/>
          <w:marTop w:val="0"/>
          <w:marBottom w:val="0"/>
          <w:divBdr>
            <w:top w:val="none" w:sz="0" w:space="0" w:color="auto"/>
            <w:left w:val="none" w:sz="0" w:space="0" w:color="auto"/>
            <w:bottom w:val="none" w:sz="0" w:space="0" w:color="auto"/>
            <w:right w:val="none" w:sz="0" w:space="0" w:color="auto"/>
          </w:divBdr>
        </w:div>
        <w:div w:id="1756586272">
          <w:marLeft w:val="360"/>
          <w:marRight w:val="0"/>
          <w:marTop w:val="0"/>
          <w:marBottom w:val="0"/>
          <w:divBdr>
            <w:top w:val="none" w:sz="0" w:space="0" w:color="auto"/>
            <w:left w:val="none" w:sz="0" w:space="0" w:color="auto"/>
            <w:bottom w:val="none" w:sz="0" w:space="0" w:color="auto"/>
            <w:right w:val="none" w:sz="0" w:space="0" w:color="auto"/>
          </w:divBdr>
        </w:div>
        <w:div w:id="2079134411">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3622</Words>
  <Characters>21266</Characters>
  <Application>Microsoft Office Word</Application>
  <DocSecurity>0</DocSecurity>
  <Lines>434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3</cp:revision>
  <cp:lastPrinted>2023-05-06T17:07:00Z</cp:lastPrinted>
  <dcterms:created xsi:type="dcterms:W3CDTF">2025-07-07T16:31:00Z</dcterms:created>
  <dcterms:modified xsi:type="dcterms:W3CDTF">2025-07-09T20:39:00Z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7c659cadd7cfc217a4a0bcafad81acdb7db0e824022fc6497bc6f354c4257b80</vt:lpwstr>
  </property>
</Properties>
</file>