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B2B2" w14:textId="77777777" w:rsidR="00AC6BA8" w:rsidRPr="00271E4D" w:rsidRDefault="00702785" w:rsidP="00F227CE">
      <w:pPr>
        <w:pStyle w:val="Heading1"/>
        <w:spacing w:before="0" w:after="0" w:line="240" w:lineRule="auto"/>
        <w:jc w:val="center"/>
        <w:rPr>
          <w:rFonts w:ascii="Gisha" w:hAnsi="Gisha" w:cs="Gisha"/>
          <w:sz w:val="32"/>
          <w:szCs w:val="32"/>
        </w:rPr>
      </w:pPr>
      <w:r w:rsidRPr="00271E4D">
        <w:rPr>
          <w:rFonts w:ascii="Gisha" w:hAnsi="Gisha" w:cs="Gisha"/>
          <w:sz w:val="32"/>
          <w:szCs w:val="32"/>
        </w:rPr>
        <w:t>Dividends</w:t>
      </w:r>
      <w:r w:rsidR="0082787A" w:rsidRPr="00271E4D">
        <w:rPr>
          <w:rFonts w:ascii="Gisha" w:hAnsi="Gisha" w:cs="Gisha"/>
          <w:sz w:val="32"/>
          <w:szCs w:val="32"/>
        </w:rPr>
        <w:t xml:space="preserve"> and Dividend Policy</w:t>
      </w:r>
    </w:p>
    <w:p w14:paraId="0AB4E550" w14:textId="1712BBD8" w:rsidR="00F227CE" w:rsidRDefault="00F227CE" w:rsidP="00F227CE">
      <w:pPr>
        <w:spacing w:before="0" w:after="0" w:line="240" w:lineRule="auto"/>
        <w:rPr>
          <w:rFonts w:ascii="Gisha" w:hAnsi="Gisha" w:cs="Gisha"/>
          <w:sz w:val="24"/>
          <w:szCs w:val="24"/>
        </w:rPr>
      </w:pPr>
    </w:p>
    <w:p w14:paraId="44BD13C0" w14:textId="77777777" w:rsidR="00431CCD" w:rsidRPr="00271E4D" w:rsidRDefault="00431CCD" w:rsidP="00F227CE">
      <w:pPr>
        <w:spacing w:before="0" w:after="0" w:line="240" w:lineRule="auto"/>
        <w:rPr>
          <w:rFonts w:ascii="Gisha" w:hAnsi="Gisha" w:cs="Gisha"/>
          <w:sz w:val="24"/>
          <w:szCs w:val="24"/>
        </w:rPr>
      </w:pPr>
    </w:p>
    <w:p w14:paraId="26250DEE" w14:textId="77777777" w:rsidR="007E623C" w:rsidRPr="007E623C" w:rsidRDefault="007E623C" w:rsidP="00F227CE">
      <w:pPr>
        <w:spacing w:before="0" w:after="0" w:line="240" w:lineRule="auto"/>
        <w:rPr>
          <w:rFonts w:ascii="Gisha" w:hAnsi="Gisha" w:cs="Gisha"/>
          <w:b/>
          <w:bCs/>
          <w:sz w:val="24"/>
          <w:szCs w:val="24"/>
        </w:rPr>
      </w:pPr>
      <w:r w:rsidRPr="007E623C">
        <w:rPr>
          <w:rFonts w:ascii="Gisha" w:hAnsi="Gisha" w:cs="Gisha"/>
          <w:b/>
          <w:bCs/>
          <w:sz w:val="24"/>
          <w:szCs w:val="24"/>
        </w:rPr>
        <w:t>Learning Outcomes</w:t>
      </w:r>
    </w:p>
    <w:p w14:paraId="76943594" w14:textId="77777777" w:rsidR="007E623C" w:rsidRDefault="007E623C" w:rsidP="00F227CE">
      <w:pPr>
        <w:spacing w:before="0" w:after="0" w:line="240" w:lineRule="auto"/>
        <w:rPr>
          <w:rFonts w:ascii="Gisha" w:eastAsia="Times New Roman" w:hAnsi="Gisha" w:cs="Gisha"/>
          <w:color w:val="2D2D2D"/>
          <w:sz w:val="24"/>
          <w:szCs w:val="24"/>
          <w:lang w:val="en-CA" w:eastAsia="en-CA"/>
        </w:rPr>
      </w:pPr>
    </w:p>
    <w:p w14:paraId="2ED871F7" w14:textId="5761D363" w:rsidR="007E623C" w:rsidRPr="00665406" w:rsidRDefault="007E623C" w:rsidP="00F227CE">
      <w:pPr>
        <w:spacing w:before="0" w:after="0" w:line="240" w:lineRule="auto"/>
        <w:rPr>
          <w:rFonts w:ascii="Gisha" w:eastAsia="Times New Roman" w:hAnsi="Gisha" w:cs="Gisha"/>
          <w:sz w:val="24"/>
          <w:szCs w:val="24"/>
          <w:lang w:val="en-CA" w:eastAsia="en-CA"/>
        </w:rPr>
      </w:pPr>
      <w:r w:rsidRPr="00665406">
        <w:rPr>
          <w:rFonts w:ascii="Gisha" w:eastAsia="Times New Roman" w:hAnsi="Gisha" w:cs="Gisha"/>
          <w:sz w:val="24"/>
          <w:szCs w:val="24"/>
          <w:lang w:val="en-CA" w:eastAsia="en-CA"/>
        </w:rPr>
        <w:t>After completing this module, students will be able to:</w:t>
      </w:r>
    </w:p>
    <w:p w14:paraId="4098ECAB" w14:textId="77777777" w:rsidR="007E623C" w:rsidRPr="00665406" w:rsidRDefault="007E623C" w:rsidP="00F227CE">
      <w:pPr>
        <w:spacing w:before="0" w:after="0" w:line="240" w:lineRule="auto"/>
        <w:rPr>
          <w:rFonts w:ascii="Gisha" w:eastAsia="Times New Roman" w:hAnsi="Gisha" w:cs="Gisha"/>
          <w:sz w:val="24"/>
          <w:szCs w:val="24"/>
          <w:lang w:val="en-CA" w:eastAsia="en-CA"/>
        </w:rPr>
      </w:pPr>
    </w:p>
    <w:p w14:paraId="45BC3117" w14:textId="2424BCEE" w:rsidR="007E623C" w:rsidRPr="00665406" w:rsidRDefault="007E623C"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hint="cs"/>
          <w:sz w:val="24"/>
          <w:szCs w:val="24"/>
          <w:lang w:val="en-CA" w:eastAsia="en-CA"/>
        </w:rPr>
        <w:t>Describe the types of dividends and</w:t>
      </w:r>
      <w:r w:rsidR="00F227CE" w:rsidRPr="00665406">
        <w:rPr>
          <w:rFonts w:ascii="Gisha" w:eastAsia="Times New Roman" w:hAnsi="Gisha" w:cs="Gisha"/>
          <w:sz w:val="24"/>
          <w:szCs w:val="24"/>
          <w:lang w:val="en-CA" w:eastAsia="en-CA"/>
        </w:rPr>
        <w:t xml:space="preserve"> how they are distributed.</w:t>
      </w:r>
    </w:p>
    <w:p w14:paraId="5FB41872" w14:textId="4F429627" w:rsidR="007E623C" w:rsidRPr="00665406" w:rsidRDefault="007E623C"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hint="cs"/>
          <w:sz w:val="24"/>
          <w:szCs w:val="24"/>
          <w:lang w:val="en-CA" w:eastAsia="en-CA"/>
        </w:rPr>
        <w:t xml:space="preserve">Explain how </w:t>
      </w:r>
      <w:r w:rsidR="00AA1C17">
        <w:rPr>
          <w:rFonts w:ascii="Gisha" w:eastAsia="Times New Roman" w:hAnsi="Gisha" w:cs="Gisha"/>
          <w:sz w:val="24"/>
          <w:szCs w:val="24"/>
          <w:lang w:val="en-CA" w:eastAsia="en-CA"/>
        </w:rPr>
        <w:t>different classes of investors tax dividends and capital gains</w:t>
      </w:r>
      <w:r w:rsidR="00F227CE" w:rsidRPr="00665406">
        <w:rPr>
          <w:rFonts w:ascii="Gisha" w:eastAsia="Times New Roman" w:hAnsi="Gisha" w:cs="Gisha"/>
          <w:sz w:val="24"/>
          <w:szCs w:val="24"/>
          <w:lang w:val="en-CA" w:eastAsia="en-CA"/>
        </w:rPr>
        <w:t>.</w:t>
      </w:r>
    </w:p>
    <w:p w14:paraId="1B1AA622" w14:textId="41C58855" w:rsidR="007E623C" w:rsidRPr="00665406" w:rsidRDefault="007E623C"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hint="cs"/>
          <w:sz w:val="24"/>
          <w:szCs w:val="24"/>
          <w:lang w:val="en-CA" w:eastAsia="en-CA"/>
        </w:rPr>
        <w:t xml:space="preserve">Discuss how stock splits, reverse stock splits, and stock dividends are used to manage </w:t>
      </w:r>
      <w:r w:rsidR="009E7807" w:rsidRPr="00665406">
        <w:rPr>
          <w:rFonts w:ascii="Gisha" w:eastAsia="Times New Roman" w:hAnsi="Gisha" w:cs="Gisha"/>
          <w:sz w:val="24"/>
          <w:szCs w:val="24"/>
          <w:lang w:val="en-CA" w:eastAsia="en-CA"/>
        </w:rPr>
        <w:t xml:space="preserve">a </w:t>
      </w:r>
      <w:r w:rsidR="007B7CC2" w:rsidRPr="00665406">
        <w:rPr>
          <w:rFonts w:ascii="Gisha" w:eastAsia="Times New Roman" w:hAnsi="Gisha" w:cs="Gisha"/>
          <w:sz w:val="24"/>
          <w:szCs w:val="24"/>
          <w:lang w:val="en-CA" w:eastAsia="en-CA"/>
        </w:rPr>
        <w:t>firm</w:t>
      </w:r>
      <w:r w:rsidR="009E7807" w:rsidRPr="00665406">
        <w:rPr>
          <w:rFonts w:ascii="Gisha" w:eastAsia="Times New Roman" w:hAnsi="Gisha" w:cs="Gisha"/>
          <w:sz w:val="24"/>
          <w:szCs w:val="24"/>
          <w:lang w:val="en-CA" w:eastAsia="en-CA"/>
        </w:rPr>
        <w:t>’s share price</w:t>
      </w:r>
      <w:r w:rsidRPr="00665406">
        <w:rPr>
          <w:rFonts w:ascii="Gisha" w:eastAsia="Times New Roman" w:hAnsi="Gisha" w:cs="Gisha" w:hint="cs"/>
          <w:sz w:val="24"/>
          <w:szCs w:val="24"/>
          <w:lang w:val="en-CA" w:eastAsia="en-CA"/>
        </w:rPr>
        <w:t>.</w:t>
      </w:r>
    </w:p>
    <w:p w14:paraId="68641C39" w14:textId="520BEFA8" w:rsidR="007E623C" w:rsidRPr="00665406" w:rsidRDefault="00F227CE"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sz w:val="24"/>
          <w:szCs w:val="24"/>
          <w:lang w:val="en-CA" w:eastAsia="en-CA"/>
        </w:rPr>
        <w:t xml:space="preserve">Discuss </w:t>
      </w:r>
      <w:r w:rsidR="007B7CC2" w:rsidRPr="00665406">
        <w:rPr>
          <w:rFonts w:ascii="Gisha" w:eastAsia="Times New Roman" w:hAnsi="Gisha" w:cs="Gisha"/>
          <w:sz w:val="24"/>
          <w:szCs w:val="24"/>
          <w:lang w:val="en-CA" w:eastAsia="en-CA"/>
        </w:rPr>
        <w:t>w</w:t>
      </w:r>
      <w:r w:rsidRPr="00665406">
        <w:rPr>
          <w:rFonts w:ascii="Gisha" w:eastAsia="Times New Roman" w:hAnsi="Gisha" w:cs="Gisha"/>
          <w:sz w:val="24"/>
          <w:szCs w:val="24"/>
          <w:lang w:val="en-CA" w:eastAsia="en-CA"/>
        </w:rPr>
        <w:t xml:space="preserve">hy </w:t>
      </w:r>
      <w:r w:rsidR="007E623C" w:rsidRPr="00665406">
        <w:rPr>
          <w:rFonts w:ascii="Gisha" w:eastAsia="Times New Roman" w:hAnsi="Gisha" w:cs="Gisha" w:hint="cs"/>
          <w:sz w:val="24"/>
          <w:szCs w:val="24"/>
          <w:lang w:val="en-CA" w:eastAsia="en-CA"/>
        </w:rPr>
        <w:t>stock repurchases</w:t>
      </w:r>
      <w:r w:rsidR="007B7CC2" w:rsidRPr="00665406">
        <w:rPr>
          <w:rFonts w:ascii="Gisha" w:eastAsia="Times New Roman" w:hAnsi="Gisha" w:cs="Gisha"/>
          <w:sz w:val="24"/>
          <w:szCs w:val="24"/>
          <w:lang w:val="en-CA" w:eastAsia="en-CA"/>
        </w:rPr>
        <w:t xml:space="preserve"> are </w:t>
      </w:r>
      <w:r w:rsidRPr="00665406">
        <w:rPr>
          <w:rFonts w:ascii="Gisha" w:eastAsia="Times New Roman" w:hAnsi="Gisha" w:cs="Gisha"/>
          <w:sz w:val="24"/>
          <w:szCs w:val="24"/>
          <w:lang w:val="en-CA" w:eastAsia="en-CA"/>
        </w:rPr>
        <w:t xml:space="preserve">an effective alternative to </w:t>
      </w:r>
      <w:r w:rsidR="00101342" w:rsidRPr="00665406">
        <w:rPr>
          <w:rFonts w:ascii="Gisha" w:eastAsia="Times New Roman" w:hAnsi="Gisha" w:cs="Gisha"/>
          <w:sz w:val="24"/>
          <w:szCs w:val="24"/>
          <w:lang w:val="en-CA" w:eastAsia="en-CA"/>
        </w:rPr>
        <w:t xml:space="preserve">regular cash </w:t>
      </w:r>
      <w:r w:rsidRPr="00665406">
        <w:rPr>
          <w:rFonts w:ascii="Gisha" w:eastAsia="Times New Roman" w:hAnsi="Gisha" w:cs="Gisha"/>
          <w:sz w:val="24"/>
          <w:szCs w:val="24"/>
          <w:lang w:val="en-CA" w:eastAsia="en-CA"/>
        </w:rPr>
        <w:t>dividends and how they are implemented in practice.</w:t>
      </w:r>
    </w:p>
    <w:p w14:paraId="639BA78C" w14:textId="47820CAA" w:rsidR="007E623C" w:rsidRPr="00665406" w:rsidRDefault="007E623C"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hint="cs"/>
          <w:sz w:val="24"/>
          <w:szCs w:val="24"/>
          <w:lang w:val="en-CA" w:eastAsia="en-CA"/>
        </w:rPr>
        <w:t>Demonstrate the factors that influence dividend decisions</w:t>
      </w:r>
      <w:r w:rsidR="00F227CE" w:rsidRPr="00665406">
        <w:rPr>
          <w:rFonts w:ascii="Gisha" w:eastAsia="Times New Roman" w:hAnsi="Gisha" w:cs="Gisha"/>
          <w:sz w:val="24"/>
          <w:szCs w:val="24"/>
          <w:lang w:val="en-CA" w:eastAsia="en-CA"/>
        </w:rPr>
        <w:t xml:space="preserve"> and why dividend policy is relevant to investors.</w:t>
      </w:r>
    </w:p>
    <w:p w14:paraId="3795633B" w14:textId="0E724E93" w:rsidR="007E623C" w:rsidRPr="00665406" w:rsidRDefault="007E623C"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hint="cs"/>
          <w:sz w:val="24"/>
          <w:szCs w:val="24"/>
          <w:lang w:val="en-CA" w:eastAsia="en-CA"/>
        </w:rPr>
        <w:t>Compare the</w:t>
      </w:r>
      <w:r w:rsidR="00F227CE" w:rsidRPr="00665406">
        <w:rPr>
          <w:rFonts w:ascii="Gisha" w:eastAsia="Times New Roman" w:hAnsi="Gisha" w:cs="Gisha"/>
          <w:sz w:val="24"/>
          <w:szCs w:val="24"/>
          <w:lang w:val="en-CA" w:eastAsia="en-CA"/>
        </w:rPr>
        <w:t xml:space="preserve"> different theories that explain corporate dividend policies.</w:t>
      </w:r>
    </w:p>
    <w:p w14:paraId="790C9C95" w14:textId="45A64524" w:rsidR="007E623C" w:rsidRPr="00665406" w:rsidRDefault="007E623C" w:rsidP="00F227CE">
      <w:pPr>
        <w:numPr>
          <w:ilvl w:val="0"/>
          <w:numId w:val="15"/>
        </w:numPr>
        <w:spacing w:before="0" w:after="0" w:line="240" w:lineRule="auto"/>
        <w:rPr>
          <w:rFonts w:ascii="Gisha" w:eastAsia="Times New Roman" w:hAnsi="Gisha" w:cs="Gisha"/>
          <w:sz w:val="24"/>
          <w:szCs w:val="24"/>
          <w:lang w:val="en-CA" w:eastAsia="en-CA"/>
        </w:rPr>
      </w:pPr>
      <w:r w:rsidRPr="00665406">
        <w:rPr>
          <w:rFonts w:ascii="Gisha" w:eastAsia="Times New Roman" w:hAnsi="Gisha" w:cs="Gisha" w:hint="cs"/>
          <w:sz w:val="24"/>
          <w:szCs w:val="24"/>
          <w:lang w:val="en-CA" w:eastAsia="en-CA"/>
        </w:rPr>
        <w:t>Develop an appropriate dividend policy</w:t>
      </w:r>
      <w:r w:rsidR="00F227CE" w:rsidRPr="00665406">
        <w:rPr>
          <w:rFonts w:ascii="Gisha" w:eastAsia="Times New Roman" w:hAnsi="Gisha" w:cs="Gisha"/>
          <w:sz w:val="24"/>
          <w:szCs w:val="24"/>
          <w:lang w:val="en-CA" w:eastAsia="en-CA"/>
        </w:rPr>
        <w:t xml:space="preserve"> that incorporates current industry practice.</w:t>
      </w:r>
    </w:p>
    <w:p w14:paraId="1278F449" w14:textId="16B740A2" w:rsidR="002D12ED" w:rsidRDefault="002D12ED" w:rsidP="00F227CE">
      <w:pPr>
        <w:spacing w:before="0" w:after="0" w:line="240" w:lineRule="auto"/>
        <w:rPr>
          <w:rFonts w:ascii="Gisha" w:hAnsi="Gisha" w:cs="Gisha"/>
          <w:sz w:val="24"/>
          <w:szCs w:val="24"/>
        </w:rPr>
      </w:pPr>
    </w:p>
    <w:p w14:paraId="0F37566E" w14:textId="77777777" w:rsidR="00F227CE" w:rsidRDefault="00F227CE" w:rsidP="00F227CE">
      <w:pPr>
        <w:spacing w:before="0" w:after="0" w:line="240" w:lineRule="auto"/>
        <w:rPr>
          <w:rFonts w:ascii="Gisha" w:hAnsi="Gisha" w:cs="Gisha"/>
          <w:sz w:val="24"/>
          <w:szCs w:val="24"/>
        </w:rPr>
      </w:pPr>
    </w:p>
    <w:p w14:paraId="7051D30A" w14:textId="77777777" w:rsidR="007E623C" w:rsidRPr="007E623C" w:rsidRDefault="007E623C" w:rsidP="00F227CE">
      <w:pPr>
        <w:spacing w:before="0" w:after="0" w:line="240" w:lineRule="auto"/>
        <w:rPr>
          <w:rFonts w:ascii="Gisha" w:hAnsi="Gisha" w:cs="Gisha"/>
          <w:b/>
          <w:bCs/>
          <w:sz w:val="24"/>
          <w:szCs w:val="24"/>
        </w:rPr>
      </w:pPr>
      <w:r w:rsidRPr="007E623C">
        <w:rPr>
          <w:rFonts w:ascii="Gisha" w:hAnsi="Gisha" w:cs="Gisha"/>
          <w:b/>
          <w:bCs/>
          <w:sz w:val="24"/>
          <w:szCs w:val="24"/>
        </w:rPr>
        <w:t>Introduction</w:t>
      </w:r>
    </w:p>
    <w:p w14:paraId="0E1A1528" w14:textId="77777777" w:rsidR="007E623C" w:rsidRDefault="007E623C" w:rsidP="007E623C">
      <w:pPr>
        <w:spacing w:before="0" w:after="0" w:line="240" w:lineRule="auto"/>
        <w:rPr>
          <w:rFonts w:ascii="Gisha" w:hAnsi="Gisha" w:cs="Gisha"/>
          <w:sz w:val="24"/>
          <w:szCs w:val="24"/>
        </w:rPr>
      </w:pPr>
    </w:p>
    <w:p w14:paraId="19AA5003" w14:textId="43245479" w:rsidR="00B44C82" w:rsidRPr="00271E4D" w:rsidRDefault="001B0D24" w:rsidP="007E623C">
      <w:pPr>
        <w:spacing w:before="0" w:after="0" w:line="240" w:lineRule="auto"/>
        <w:rPr>
          <w:rFonts w:ascii="Gisha" w:hAnsi="Gisha" w:cs="Gisha"/>
          <w:sz w:val="24"/>
          <w:szCs w:val="24"/>
        </w:rPr>
      </w:pPr>
      <w:r w:rsidRPr="00271E4D">
        <w:rPr>
          <w:rFonts w:ascii="Gisha" w:hAnsi="Gisha" w:cs="Gisha"/>
          <w:sz w:val="24"/>
          <w:szCs w:val="24"/>
        </w:rPr>
        <w:t>A company</w:t>
      </w:r>
      <w:r w:rsidR="008A3D58" w:rsidRPr="00271E4D">
        <w:rPr>
          <w:rFonts w:ascii="Gisha" w:hAnsi="Gisha" w:cs="Gisha"/>
          <w:sz w:val="24"/>
          <w:szCs w:val="24"/>
        </w:rPr>
        <w:t xml:space="preserve"> </w:t>
      </w:r>
      <w:r w:rsidR="00423D28" w:rsidRPr="00271E4D">
        <w:rPr>
          <w:rFonts w:ascii="Gisha" w:hAnsi="Gisha" w:cs="Gisha"/>
          <w:sz w:val="24"/>
          <w:szCs w:val="24"/>
        </w:rPr>
        <w:t xml:space="preserve">can distribute </w:t>
      </w:r>
      <w:r w:rsidR="00C933CF" w:rsidRPr="00271E4D">
        <w:rPr>
          <w:rFonts w:ascii="Gisha" w:hAnsi="Gisha" w:cs="Gisha"/>
          <w:sz w:val="24"/>
          <w:szCs w:val="24"/>
        </w:rPr>
        <w:t xml:space="preserve">surplus </w:t>
      </w:r>
      <w:r w:rsidR="000A2AB0" w:rsidRPr="00271E4D">
        <w:rPr>
          <w:rFonts w:ascii="Gisha" w:hAnsi="Gisha" w:cs="Gisha"/>
          <w:sz w:val="24"/>
          <w:szCs w:val="24"/>
        </w:rPr>
        <w:t xml:space="preserve">cash to its </w:t>
      </w:r>
      <w:r w:rsidR="008A3D58" w:rsidRPr="00271E4D">
        <w:rPr>
          <w:rFonts w:ascii="Gisha" w:hAnsi="Gisha" w:cs="Gisha"/>
          <w:sz w:val="24"/>
          <w:szCs w:val="24"/>
        </w:rPr>
        <w:t xml:space="preserve">shareholders </w:t>
      </w:r>
      <w:r w:rsidR="005B7292" w:rsidRPr="00271E4D">
        <w:rPr>
          <w:rFonts w:ascii="Gisha" w:hAnsi="Gisha" w:cs="Gisha"/>
          <w:sz w:val="24"/>
          <w:szCs w:val="24"/>
        </w:rPr>
        <w:t xml:space="preserve">by </w:t>
      </w:r>
      <w:r w:rsidR="000A2AB0" w:rsidRPr="00271E4D">
        <w:rPr>
          <w:rFonts w:ascii="Gisha" w:hAnsi="Gisha" w:cs="Gisha"/>
          <w:sz w:val="24"/>
          <w:szCs w:val="24"/>
        </w:rPr>
        <w:t xml:space="preserve">paying them </w:t>
      </w:r>
      <w:r w:rsidR="00423D28" w:rsidRPr="00271E4D">
        <w:rPr>
          <w:rFonts w:ascii="Gisha" w:hAnsi="Gisha" w:cs="Gisha"/>
          <w:sz w:val="24"/>
          <w:szCs w:val="24"/>
        </w:rPr>
        <w:t>a cash dividend</w:t>
      </w:r>
      <w:r w:rsidR="005B7292" w:rsidRPr="00271E4D">
        <w:rPr>
          <w:rFonts w:ascii="Gisha" w:hAnsi="Gisha" w:cs="Gisha"/>
          <w:sz w:val="24"/>
          <w:szCs w:val="24"/>
        </w:rPr>
        <w:t xml:space="preserve">, </w:t>
      </w:r>
      <w:r w:rsidR="00BE301F" w:rsidRPr="00271E4D">
        <w:rPr>
          <w:rFonts w:ascii="Gisha" w:hAnsi="Gisha" w:cs="Gisha"/>
          <w:sz w:val="24"/>
          <w:szCs w:val="24"/>
        </w:rPr>
        <w:t xml:space="preserve">repurchasing </w:t>
      </w:r>
      <w:r w:rsidR="000A2AB0" w:rsidRPr="00271E4D">
        <w:rPr>
          <w:rFonts w:ascii="Gisha" w:hAnsi="Gisha" w:cs="Gisha"/>
          <w:sz w:val="24"/>
          <w:szCs w:val="24"/>
        </w:rPr>
        <w:t>their</w:t>
      </w:r>
      <w:r w:rsidR="009302C4" w:rsidRPr="00271E4D">
        <w:rPr>
          <w:rFonts w:ascii="Gisha" w:hAnsi="Gisha" w:cs="Gisha"/>
          <w:sz w:val="24"/>
          <w:szCs w:val="24"/>
        </w:rPr>
        <w:t xml:space="preserve"> </w:t>
      </w:r>
      <w:r w:rsidR="008879AB" w:rsidRPr="00271E4D">
        <w:rPr>
          <w:rFonts w:ascii="Gisha" w:hAnsi="Gisha" w:cs="Gisha"/>
          <w:sz w:val="24"/>
          <w:szCs w:val="24"/>
        </w:rPr>
        <w:t xml:space="preserve">common </w:t>
      </w:r>
      <w:r w:rsidR="00735FD9" w:rsidRPr="00271E4D">
        <w:rPr>
          <w:rFonts w:ascii="Gisha" w:hAnsi="Gisha" w:cs="Gisha"/>
          <w:sz w:val="24"/>
          <w:szCs w:val="24"/>
        </w:rPr>
        <w:t>shares</w:t>
      </w:r>
      <w:r w:rsidR="0061157C">
        <w:rPr>
          <w:rFonts w:ascii="Gisha" w:hAnsi="Gisha" w:cs="Gisha"/>
          <w:sz w:val="24"/>
          <w:szCs w:val="24"/>
        </w:rPr>
        <w:t xml:space="preserve">, </w:t>
      </w:r>
      <w:r w:rsidR="005B7292" w:rsidRPr="00271E4D">
        <w:rPr>
          <w:rFonts w:ascii="Gisha" w:hAnsi="Gisha" w:cs="Gisha"/>
          <w:sz w:val="24"/>
          <w:szCs w:val="24"/>
        </w:rPr>
        <w:t>or a combination of both</w:t>
      </w:r>
      <w:r w:rsidR="008A3D58" w:rsidRPr="00271E4D">
        <w:rPr>
          <w:rFonts w:ascii="Gisha" w:hAnsi="Gisha" w:cs="Gisha"/>
          <w:sz w:val="24"/>
          <w:szCs w:val="24"/>
        </w:rPr>
        <w:t>.  Th</w:t>
      </w:r>
      <w:r w:rsidR="00EF2810" w:rsidRPr="00271E4D">
        <w:rPr>
          <w:rFonts w:ascii="Gisha" w:hAnsi="Gisha" w:cs="Gisha"/>
          <w:sz w:val="24"/>
          <w:szCs w:val="24"/>
        </w:rPr>
        <w:t xml:space="preserve">e amount </w:t>
      </w:r>
      <w:r w:rsidR="00423D28" w:rsidRPr="00271E4D">
        <w:rPr>
          <w:rFonts w:ascii="Gisha" w:hAnsi="Gisha" w:cs="Gisha"/>
          <w:sz w:val="24"/>
          <w:szCs w:val="24"/>
        </w:rPr>
        <w:t xml:space="preserve">paid out </w:t>
      </w:r>
      <w:r w:rsidR="00FD2923">
        <w:rPr>
          <w:rFonts w:ascii="Gisha" w:hAnsi="Gisha" w:cs="Gisha"/>
          <w:sz w:val="24"/>
          <w:szCs w:val="24"/>
        </w:rPr>
        <w:t>is usually</w:t>
      </w:r>
      <w:r w:rsidR="00EF2810" w:rsidRPr="00271E4D">
        <w:rPr>
          <w:rFonts w:ascii="Gisha" w:hAnsi="Gisha" w:cs="Gisha"/>
          <w:sz w:val="24"/>
          <w:szCs w:val="24"/>
        </w:rPr>
        <w:t xml:space="preserve"> </w:t>
      </w:r>
      <w:r w:rsidR="004007D7">
        <w:rPr>
          <w:rFonts w:ascii="Gisha" w:hAnsi="Gisha" w:cs="Gisha"/>
          <w:sz w:val="24"/>
          <w:szCs w:val="24"/>
        </w:rPr>
        <w:t>the portion of a business’</w:t>
      </w:r>
      <w:r w:rsidR="00A34324">
        <w:rPr>
          <w:rFonts w:ascii="Gisha" w:hAnsi="Gisha" w:cs="Gisha"/>
          <w:sz w:val="24"/>
          <w:szCs w:val="24"/>
        </w:rPr>
        <w:t>s</w:t>
      </w:r>
      <w:r w:rsidR="008879AB" w:rsidRPr="00271E4D">
        <w:rPr>
          <w:rFonts w:ascii="Gisha" w:hAnsi="Gisha" w:cs="Gisha"/>
          <w:sz w:val="24"/>
          <w:szCs w:val="24"/>
        </w:rPr>
        <w:t xml:space="preserve"> earnings that </w:t>
      </w:r>
      <w:r w:rsidR="005E748A">
        <w:rPr>
          <w:rFonts w:ascii="Gisha" w:hAnsi="Gisha" w:cs="Gisha"/>
          <w:sz w:val="24"/>
          <w:szCs w:val="24"/>
        </w:rPr>
        <w:t>is</w:t>
      </w:r>
      <w:r w:rsidR="000A2AB0" w:rsidRPr="00271E4D">
        <w:rPr>
          <w:rFonts w:ascii="Gisha" w:hAnsi="Gisha" w:cs="Gisha"/>
          <w:sz w:val="24"/>
          <w:szCs w:val="24"/>
        </w:rPr>
        <w:t xml:space="preserve"> not needed</w:t>
      </w:r>
      <w:r w:rsidR="008A3D58" w:rsidRPr="00271E4D">
        <w:rPr>
          <w:rFonts w:ascii="Gisha" w:hAnsi="Gisha" w:cs="Gisha"/>
          <w:sz w:val="24"/>
          <w:szCs w:val="24"/>
        </w:rPr>
        <w:t xml:space="preserve"> to finance</w:t>
      </w:r>
      <w:r w:rsidR="00C933CF" w:rsidRPr="00271E4D">
        <w:rPr>
          <w:rFonts w:ascii="Gisha" w:hAnsi="Gisha" w:cs="Gisha"/>
          <w:sz w:val="24"/>
          <w:szCs w:val="24"/>
        </w:rPr>
        <w:t xml:space="preserve"> </w:t>
      </w:r>
      <w:r w:rsidR="000F652F" w:rsidRPr="00271E4D">
        <w:rPr>
          <w:rFonts w:ascii="Gisha" w:hAnsi="Gisha" w:cs="Gisha"/>
          <w:sz w:val="24"/>
          <w:szCs w:val="24"/>
        </w:rPr>
        <w:t xml:space="preserve">its </w:t>
      </w:r>
      <w:r w:rsidR="00C933CF" w:rsidRPr="00271E4D">
        <w:rPr>
          <w:rFonts w:ascii="Gisha" w:hAnsi="Gisha" w:cs="Gisha"/>
          <w:sz w:val="24"/>
          <w:szCs w:val="24"/>
        </w:rPr>
        <w:t>future growth</w:t>
      </w:r>
      <w:r w:rsidR="0028347C">
        <w:rPr>
          <w:rFonts w:ascii="Gisha" w:hAnsi="Gisha" w:cs="Gisha"/>
          <w:sz w:val="24"/>
          <w:szCs w:val="24"/>
        </w:rPr>
        <w:t>,</w:t>
      </w:r>
      <w:r w:rsidR="00C933CF" w:rsidRPr="00271E4D">
        <w:rPr>
          <w:rFonts w:ascii="Gisha" w:hAnsi="Gisha" w:cs="Gisha"/>
          <w:sz w:val="24"/>
          <w:szCs w:val="24"/>
        </w:rPr>
        <w:t xml:space="preserve"> but </w:t>
      </w:r>
      <w:r w:rsidR="005762B1" w:rsidRPr="00271E4D">
        <w:rPr>
          <w:rFonts w:ascii="Gisha" w:hAnsi="Gisha" w:cs="Gisha"/>
          <w:sz w:val="24"/>
          <w:szCs w:val="24"/>
        </w:rPr>
        <w:t xml:space="preserve">it </w:t>
      </w:r>
      <w:r w:rsidR="00084ED9" w:rsidRPr="00271E4D">
        <w:rPr>
          <w:rFonts w:ascii="Gisha" w:hAnsi="Gisha" w:cs="Gisha"/>
          <w:sz w:val="24"/>
          <w:szCs w:val="24"/>
        </w:rPr>
        <w:t xml:space="preserve">can </w:t>
      </w:r>
      <w:r w:rsidR="00735FD9" w:rsidRPr="00271E4D">
        <w:rPr>
          <w:rFonts w:ascii="Gisha" w:hAnsi="Gisha" w:cs="Gisha"/>
          <w:sz w:val="24"/>
          <w:szCs w:val="24"/>
        </w:rPr>
        <w:t xml:space="preserve">also </w:t>
      </w:r>
      <w:r w:rsidR="00260F45" w:rsidRPr="00271E4D">
        <w:rPr>
          <w:rFonts w:ascii="Gisha" w:hAnsi="Gisha" w:cs="Gisha"/>
          <w:sz w:val="24"/>
          <w:szCs w:val="24"/>
        </w:rPr>
        <w:t>include</w:t>
      </w:r>
      <w:r w:rsidR="005762B1" w:rsidRPr="00271E4D">
        <w:rPr>
          <w:rFonts w:ascii="Gisha" w:hAnsi="Gisha" w:cs="Gisha"/>
          <w:sz w:val="24"/>
          <w:szCs w:val="24"/>
        </w:rPr>
        <w:t xml:space="preserve"> </w:t>
      </w:r>
      <w:r w:rsidR="00391680" w:rsidRPr="00271E4D">
        <w:rPr>
          <w:rFonts w:ascii="Gisha" w:hAnsi="Gisha" w:cs="Gisha"/>
          <w:sz w:val="24"/>
          <w:szCs w:val="24"/>
        </w:rPr>
        <w:t xml:space="preserve">a </w:t>
      </w:r>
      <w:r w:rsidR="00E94B92" w:rsidRPr="00271E4D">
        <w:rPr>
          <w:rFonts w:ascii="Gisha" w:hAnsi="Gisha" w:cs="Gisha"/>
          <w:sz w:val="24"/>
          <w:szCs w:val="24"/>
        </w:rPr>
        <w:t xml:space="preserve">return of </w:t>
      </w:r>
      <w:r w:rsidR="004007D7">
        <w:rPr>
          <w:rFonts w:ascii="Gisha" w:hAnsi="Gisha" w:cs="Gisha"/>
          <w:sz w:val="24"/>
          <w:szCs w:val="24"/>
        </w:rPr>
        <w:t xml:space="preserve">share </w:t>
      </w:r>
      <w:r w:rsidR="00391680" w:rsidRPr="00271E4D">
        <w:rPr>
          <w:rFonts w:ascii="Gisha" w:hAnsi="Gisha" w:cs="Gisha"/>
          <w:sz w:val="24"/>
          <w:szCs w:val="24"/>
        </w:rPr>
        <w:t xml:space="preserve">capital </w:t>
      </w:r>
      <w:r w:rsidR="005762B1" w:rsidRPr="00271E4D">
        <w:rPr>
          <w:rFonts w:ascii="Gisha" w:hAnsi="Gisha" w:cs="Gisha"/>
          <w:sz w:val="24"/>
          <w:szCs w:val="24"/>
        </w:rPr>
        <w:t xml:space="preserve">if the </w:t>
      </w:r>
      <w:r w:rsidR="00E94B92" w:rsidRPr="00271E4D">
        <w:rPr>
          <w:rFonts w:ascii="Gisha" w:hAnsi="Gisha" w:cs="Gisha"/>
          <w:sz w:val="24"/>
          <w:szCs w:val="24"/>
        </w:rPr>
        <w:t>company</w:t>
      </w:r>
      <w:r w:rsidR="00C933CF" w:rsidRPr="00271E4D">
        <w:rPr>
          <w:rFonts w:ascii="Gisha" w:hAnsi="Gisha" w:cs="Gisha"/>
          <w:sz w:val="24"/>
          <w:szCs w:val="24"/>
        </w:rPr>
        <w:t xml:space="preserve"> </w:t>
      </w:r>
      <w:r w:rsidR="0082787A" w:rsidRPr="00271E4D">
        <w:rPr>
          <w:rFonts w:ascii="Gisha" w:hAnsi="Gisha" w:cs="Gisha"/>
          <w:sz w:val="24"/>
          <w:szCs w:val="24"/>
        </w:rPr>
        <w:t>is</w:t>
      </w:r>
      <w:r w:rsidR="00735FD9" w:rsidRPr="00271E4D">
        <w:rPr>
          <w:rFonts w:ascii="Gisha" w:hAnsi="Gisha" w:cs="Gisha"/>
          <w:sz w:val="24"/>
          <w:szCs w:val="24"/>
        </w:rPr>
        <w:t xml:space="preserve"> </w:t>
      </w:r>
      <w:r w:rsidR="0082787A" w:rsidRPr="00271E4D">
        <w:rPr>
          <w:rFonts w:ascii="Gisha" w:hAnsi="Gisha" w:cs="Gisha"/>
          <w:sz w:val="24"/>
          <w:szCs w:val="24"/>
        </w:rPr>
        <w:t>liquidating</w:t>
      </w:r>
      <w:r w:rsidR="008879AB" w:rsidRPr="00271E4D">
        <w:rPr>
          <w:rFonts w:ascii="Gisha" w:hAnsi="Gisha" w:cs="Gisha"/>
          <w:sz w:val="24"/>
          <w:szCs w:val="24"/>
        </w:rPr>
        <w:t xml:space="preserve"> all or a portion </w:t>
      </w:r>
      <w:r w:rsidR="00565B4D" w:rsidRPr="00271E4D">
        <w:rPr>
          <w:rFonts w:ascii="Gisha" w:hAnsi="Gisha" w:cs="Gisha"/>
          <w:sz w:val="24"/>
          <w:szCs w:val="24"/>
        </w:rPr>
        <w:t>of</w:t>
      </w:r>
      <w:r w:rsidR="009302C4" w:rsidRPr="00271E4D">
        <w:rPr>
          <w:rFonts w:ascii="Gisha" w:hAnsi="Gisha" w:cs="Gisha"/>
          <w:sz w:val="24"/>
          <w:szCs w:val="24"/>
        </w:rPr>
        <w:t xml:space="preserve"> </w:t>
      </w:r>
      <w:r w:rsidR="00423D28" w:rsidRPr="00271E4D">
        <w:rPr>
          <w:rFonts w:ascii="Gisha" w:hAnsi="Gisha" w:cs="Gisha"/>
          <w:sz w:val="24"/>
          <w:szCs w:val="24"/>
        </w:rPr>
        <w:t xml:space="preserve">its </w:t>
      </w:r>
      <w:r w:rsidR="00BE301F" w:rsidRPr="00271E4D">
        <w:rPr>
          <w:rFonts w:ascii="Gisha" w:hAnsi="Gisha" w:cs="Gisha"/>
          <w:sz w:val="24"/>
          <w:szCs w:val="24"/>
        </w:rPr>
        <w:t>operations</w:t>
      </w:r>
      <w:r w:rsidR="00C933CF" w:rsidRPr="00271E4D">
        <w:rPr>
          <w:rFonts w:ascii="Gisha" w:hAnsi="Gisha" w:cs="Gisha"/>
          <w:sz w:val="24"/>
          <w:szCs w:val="24"/>
        </w:rPr>
        <w:t>.</w:t>
      </w:r>
      <w:r w:rsidR="004007D7">
        <w:rPr>
          <w:rFonts w:ascii="Gisha" w:hAnsi="Gisha" w:cs="Gisha"/>
          <w:sz w:val="24"/>
          <w:szCs w:val="24"/>
        </w:rPr>
        <w:t xml:space="preserve"> Common share d</w:t>
      </w:r>
      <w:r w:rsidR="00B159C8" w:rsidRPr="00271E4D">
        <w:rPr>
          <w:rFonts w:ascii="Gisha" w:hAnsi="Gisha" w:cs="Gisha"/>
          <w:sz w:val="24"/>
          <w:szCs w:val="24"/>
        </w:rPr>
        <w:t>ividends are quoted as a</w:t>
      </w:r>
      <w:r w:rsidR="00B44C82" w:rsidRPr="00271E4D">
        <w:rPr>
          <w:rFonts w:ascii="Gisha" w:hAnsi="Gisha" w:cs="Gisha"/>
          <w:sz w:val="24"/>
          <w:szCs w:val="24"/>
        </w:rPr>
        <w:t xml:space="preserve"> </w:t>
      </w:r>
      <w:r w:rsidR="00C63E1C" w:rsidRPr="00271E4D">
        <w:rPr>
          <w:rFonts w:ascii="Gisha" w:hAnsi="Gisha" w:cs="Gisha"/>
          <w:sz w:val="24"/>
          <w:szCs w:val="24"/>
        </w:rPr>
        <w:t xml:space="preserve">dollar </w:t>
      </w:r>
      <w:r w:rsidR="00B44C82" w:rsidRPr="00271E4D">
        <w:rPr>
          <w:rFonts w:ascii="Gisha" w:hAnsi="Gisha" w:cs="Gisha"/>
          <w:sz w:val="24"/>
          <w:szCs w:val="24"/>
        </w:rPr>
        <w:t>amount per shar</w:t>
      </w:r>
      <w:r w:rsidR="002D12ED">
        <w:rPr>
          <w:rFonts w:ascii="Gisha" w:hAnsi="Gisha" w:cs="Gisha"/>
          <w:sz w:val="24"/>
          <w:szCs w:val="24"/>
        </w:rPr>
        <w:t xml:space="preserve">e, </w:t>
      </w:r>
      <w:r w:rsidR="00B44C82" w:rsidRPr="00271E4D">
        <w:rPr>
          <w:rFonts w:ascii="Gisha" w:hAnsi="Gisha" w:cs="Gisha"/>
          <w:sz w:val="24"/>
          <w:szCs w:val="24"/>
        </w:rPr>
        <w:t>but preferred shar</w:t>
      </w:r>
      <w:r w:rsidR="000F652F" w:rsidRPr="00271E4D">
        <w:rPr>
          <w:rFonts w:ascii="Gisha" w:hAnsi="Gisha" w:cs="Gisha"/>
          <w:sz w:val="24"/>
          <w:szCs w:val="24"/>
        </w:rPr>
        <w:t>e dividends are sometimes denoted</w:t>
      </w:r>
      <w:r w:rsidR="00B44C82" w:rsidRPr="00271E4D">
        <w:rPr>
          <w:rFonts w:ascii="Gisha" w:hAnsi="Gisha" w:cs="Gisha"/>
          <w:sz w:val="24"/>
          <w:szCs w:val="24"/>
        </w:rPr>
        <w:t xml:space="preserve"> as a percentage of the share’s par </w:t>
      </w:r>
      <w:r w:rsidR="002D12ED">
        <w:rPr>
          <w:rFonts w:ascii="Gisha" w:hAnsi="Gisha" w:cs="Gisha"/>
          <w:sz w:val="24"/>
          <w:szCs w:val="24"/>
        </w:rPr>
        <w:t xml:space="preserve">or stated </w:t>
      </w:r>
      <w:r w:rsidR="00B44C82" w:rsidRPr="00271E4D">
        <w:rPr>
          <w:rFonts w:ascii="Gisha" w:hAnsi="Gisha" w:cs="Gisha"/>
          <w:sz w:val="24"/>
          <w:szCs w:val="24"/>
        </w:rPr>
        <w:t>value.</w:t>
      </w:r>
    </w:p>
    <w:p w14:paraId="35CC4A93" w14:textId="77777777" w:rsidR="00C933CF" w:rsidRPr="00271E4D" w:rsidRDefault="00C933CF" w:rsidP="00A16153">
      <w:pPr>
        <w:spacing w:before="0" w:after="0" w:line="240" w:lineRule="auto"/>
        <w:rPr>
          <w:rFonts w:ascii="Gisha" w:hAnsi="Gisha" w:cs="Gisha"/>
          <w:sz w:val="24"/>
          <w:szCs w:val="24"/>
        </w:rPr>
      </w:pPr>
    </w:p>
    <w:p w14:paraId="7955A7D0" w14:textId="63C97D06" w:rsidR="00C933CF" w:rsidRPr="00271E4D" w:rsidRDefault="00565B4D" w:rsidP="002D12ED">
      <w:pPr>
        <w:spacing w:before="0" w:after="0" w:line="240" w:lineRule="auto"/>
        <w:ind w:right="-90"/>
        <w:rPr>
          <w:rFonts w:ascii="Gisha" w:hAnsi="Gisha" w:cs="Gisha"/>
          <w:sz w:val="24"/>
          <w:szCs w:val="24"/>
        </w:rPr>
      </w:pPr>
      <w:r w:rsidRPr="00271E4D">
        <w:rPr>
          <w:rFonts w:ascii="Gisha" w:hAnsi="Gisha" w:cs="Gisha"/>
          <w:sz w:val="24"/>
          <w:szCs w:val="24"/>
        </w:rPr>
        <w:t xml:space="preserve">Many </w:t>
      </w:r>
      <w:r w:rsidR="000A2AB0" w:rsidRPr="00271E4D">
        <w:rPr>
          <w:rFonts w:ascii="Gisha" w:hAnsi="Gisha" w:cs="Gisha"/>
          <w:sz w:val="24"/>
          <w:szCs w:val="24"/>
        </w:rPr>
        <w:t>academics feel</w:t>
      </w:r>
      <w:r w:rsidR="00735FD9" w:rsidRPr="00271E4D">
        <w:rPr>
          <w:rFonts w:ascii="Gisha" w:hAnsi="Gisha" w:cs="Gisha"/>
          <w:sz w:val="24"/>
          <w:szCs w:val="24"/>
        </w:rPr>
        <w:t xml:space="preserve"> </w:t>
      </w:r>
      <w:r w:rsidR="00260F45" w:rsidRPr="00271E4D">
        <w:rPr>
          <w:rFonts w:ascii="Gisha" w:hAnsi="Gisha" w:cs="Gisha"/>
          <w:sz w:val="24"/>
          <w:szCs w:val="24"/>
        </w:rPr>
        <w:t xml:space="preserve">that </w:t>
      </w:r>
      <w:r w:rsidR="00EF2810" w:rsidRPr="00271E4D">
        <w:rPr>
          <w:rFonts w:ascii="Gisha" w:hAnsi="Gisha" w:cs="Gisha"/>
          <w:sz w:val="24"/>
          <w:szCs w:val="24"/>
        </w:rPr>
        <w:t xml:space="preserve">it </w:t>
      </w:r>
      <w:r w:rsidR="00260F45" w:rsidRPr="00271E4D">
        <w:rPr>
          <w:rFonts w:ascii="Gisha" w:hAnsi="Gisha" w:cs="Gisha"/>
          <w:sz w:val="24"/>
          <w:szCs w:val="24"/>
        </w:rPr>
        <w:t xml:space="preserve">is irrelevant </w:t>
      </w:r>
      <w:r w:rsidR="005762B1" w:rsidRPr="00271E4D">
        <w:rPr>
          <w:rFonts w:ascii="Gisha" w:hAnsi="Gisha" w:cs="Gisha"/>
          <w:sz w:val="24"/>
          <w:szCs w:val="24"/>
        </w:rPr>
        <w:t>whether a c</w:t>
      </w:r>
      <w:r w:rsidR="00260F45" w:rsidRPr="00271E4D">
        <w:rPr>
          <w:rFonts w:ascii="Gisha" w:hAnsi="Gisha" w:cs="Gisha"/>
          <w:sz w:val="24"/>
          <w:szCs w:val="24"/>
        </w:rPr>
        <w:t>ompany pays a dividend or not.</w:t>
      </w:r>
      <w:r w:rsidR="00735FD9" w:rsidRPr="00271E4D">
        <w:rPr>
          <w:rFonts w:ascii="Gisha" w:hAnsi="Gisha" w:cs="Gisha"/>
          <w:sz w:val="24"/>
          <w:szCs w:val="24"/>
        </w:rPr>
        <w:t xml:space="preserve">  </w:t>
      </w:r>
      <w:r w:rsidR="00BE301F" w:rsidRPr="00271E4D">
        <w:rPr>
          <w:rFonts w:ascii="Gisha" w:hAnsi="Gisha" w:cs="Gisha"/>
          <w:sz w:val="24"/>
          <w:szCs w:val="24"/>
        </w:rPr>
        <w:t xml:space="preserve">They </w:t>
      </w:r>
      <w:r w:rsidR="00DA3309" w:rsidRPr="00271E4D">
        <w:rPr>
          <w:rFonts w:ascii="Gisha" w:hAnsi="Gisha" w:cs="Gisha"/>
          <w:sz w:val="24"/>
          <w:szCs w:val="24"/>
        </w:rPr>
        <w:t>claim</w:t>
      </w:r>
      <w:r w:rsidR="00FD77E1" w:rsidRPr="00271E4D">
        <w:rPr>
          <w:rFonts w:ascii="Gisha" w:hAnsi="Gisha" w:cs="Gisha"/>
          <w:sz w:val="24"/>
          <w:szCs w:val="24"/>
        </w:rPr>
        <w:t xml:space="preserve"> that if the dividend is</w:t>
      </w:r>
      <w:r w:rsidR="000F652F" w:rsidRPr="00271E4D">
        <w:rPr>
          <w:rFonts w:ascii="Gisha" w:hAnsi="Gisha" w:cs="Gisha"/>
          <w:sz w:val="24"/>
          <w:szCs w:val="24"/>
        </w:rPr>
        <w:t xml:space="preserve"> too low</w:t>
      </w:r>
      <w:r w:rsidR="005762B1" w:rsidRPr="00271E4D">
        <w:rPr>
          <w:rFonts w:ascii="Gisha" w:hAnsi="Gisha" w:cs="Gisha"/>
          <w:sz w:val="24"/>
          <w:szCs w:val="24"/>
        </w:rPr>
        <w:t>, shareholders</w:t>
      </w:r>
      <w:r w:rsidR="004007D7">
        <w:rPr>
          <w:rFonts w:ascii="Gisha" w:hAnsi="Gisha" w:cs="Gisha"/>
          <w:sz w:val="24"/>
          <w:szCs w:val="24"/>
        </w:rPr>
        <w:t xml:space="preserve"> </w:t>
      </w:r>
      <w:r w:rsidR="002D12ED">
        <w:rPr>
          <w:rFonts w:ascii="Gisha" w:hAnsi="Gisha" w:cs="Gisha"/>
          <w:sz w:val="24"/>
          <w:szCs w:val="24"/>
        </w:rPr>
        <w:t xml:space="preserve">can </w:t>
      </w:r>
      <w:r w:rsidR="00735FD9" w:rsidRPr="00271E4D">
        <w:rPr>
          <w:rFonts w:ascii="Gisha" w:hAnsi="Gisha" w:cs="Gisha"/>
          <w:sz w:val="24"/>
          <w:szCs w:val="24"/>
        </w:rPr>
        <w:t>generate additi</w:t>
      </w:r>
      <w:r w:rsidR="00EA509B" w:rsidRPr="00271E4D">
        <w:rPr>
          <w:rFonts w:ascii="Gisha" w:hAnsi="Gisha" w:cs="Gisha"/>
          <w:sz w:val="24"/>
          <w:szCs w:val="24"/>
        </w:rPr>
        <w:t xml:space="preserve">onal cash by selling </w:t>
      </w:r>
      <w:r w:rsidR="000F652F" w:rsidRPr="00271E4D">
        <w:rPr>
          <w:rFonts w:ascii="Gisha" w:hAnsi="Gisha" w:cs="Gisha"/>
          <w:sz w:val="24"/>
          <w:szCs w:val="24"/>
        </w:rPr>
        <w:t xml:space="preserve">some of </w:t>
      </w:r>
      <w:r w:rsidR="00830708" w:rsidRPr="00271E4D">
        <w:rPr>
          <w:rFonts w:ascii="Gisha" w:hAnsi="Gisha" w:cs="Gisha"/>
          <w:sz w:val="24"/>
          <w:szCs w:val="24"/>
        </w:rPr>
        <w:t xml:space="preserve">their </w:t>
      </w:r>
      <w:r w:rsidR="000F652F" w:rsidRPr="00271E4D">
        <w:rPr>
          <w:rFonts w:ascii="Gisha" w:hAnsi="Gisha" w:cs="Gisha"/>
          <w:sz w:val="24"/>
          <w:szCs w:val="24"/>
        </w:rPr>
        <w:t>shares in the company</w:t>
      </w:r>
      <w:r w:rsidR="00735FD9" w:rsidRPr="00271E4D">
        <w:rPr>
          <w:rFonts w:ascii="Gisha" w:hAnsi="Gisha" w:cs="Gisha"/>
          <w:sz w:val="24"/>
          <w:szCs w:val="24"/>
        </w:rPr>
        <w:t>.</w:t>
      </w:r>
      <w:r w:rsidR="00BE301F" w:rsidRPr="00271E4D">
        <w:rPr>
          <w:rFonts w:ascii="Gisha" w:hAnsi="Gisha" w:cs="Gisha"/>
          <w:sz w:val="24"/>
          <w:szCs w:val="24"/>
        </w:rPr>
        <w:t xml:space="preserve">  </w:t>
      </w:r>
      <w:r w:rsidR="00FD77E1" w:rsidRPr="00271E4D">
        <w:rPr>
          <w:rFonts w:ascii="Gisha" w:hAnsi="Gisha" w:cs="Gisha"/>
          <w:sz w:val="24"/>
          <w:szCs w:val="24"/>
        </w:rPr>
        <w:t xml:space="preserve">If </w:t>
      </w:r>
      <w:r w:rsidR="00274275">
        <w:rPr>
          <w:rFonts w:ascii="Gisha" w:hAnsi="Gisha" w:cs="Gisha"/>
          <w:sz w:val="24"/>
          <w:szCs w:val="24"/>
        </w:rPr>
        <w:t>the dividend is too high</w:t>
      </w:r>
      <w:r w:rsidR="004007D7">
        <w:rPr>
          <w:rFonts w:ascii="Gisha" w:hAnsi="Gisha" w:cs="Gisha"/>
          <w:sz w:val="24"/>
          <w:szCs w:val="24"/>
        </w:rPr>
        <w:t xml:space="preserve">, they </w:t>
      </w:r>
      <w:r w:rsidR="002D12ED">
        <w:rPr>
          <w:rFonts w:ascii="Gisha" w:hAnsi="Gisha" w:cs="Gisha"/>
          <w:sz w:val="24"/>
          <w:szCs w:val="24"/>
        </w:rPr>
        <w:t xml:space="preserve">can </w:t>
      </w:r>
      <w:r w:rsidRPr="00271E4D">
        <w:rPr>
          <w:rFonts w:ascii="Gisha" w:hAnsi="Gisha" w:cs="Gisha"/>
          <w:sz w:val="24"/>
          <w:szCs w:val="24"/>
        </w:rPr>
        <w:t xml:space="preserve">use the </w:t>
      </w:r>
      <w:r w:rsidR="00274275">
        <w:rPr>
          <w:rFonts w:ascii="Gisha" w:hAnsi="Gisha" w:cs="Gisha"/>
          <w:sz w:val="24"/>
          <w:szCs w:val="24"/>
        </w:rPr>
        <w:t xml:space="preserve">funds </w:t>
      </w:r>
      <w:r w:rsidR="000A2AB0" w:rsidRPr="00271E4D">
        <w:rPr>
          <w:rFonts w:ascii="Gisha" w:hAnsi="Gisha" w:cs="Gisha"/>
          <w:sz w:val="24"/>
          <w:szCs w:val="24"/>
        </w:rPr>
        <w:t>to</w:t>
      </w:r>
      <w:r w:rsidR="009302C4" w:rsidRPr="00271E4D">
        <w:rPr>
          <w:rFonts w:ascii="Gisha" w:hAnsi="Gisha" w:cs="Gisha"/>
          <w:sz w:val="24"/>
          <w:szCs w:val="24"/>
        </w:rPr>
        <w:t xml:space="preserve"> </w:t>
      </w:r>
      <w:r w:rsidR="00E94B92" w:rsidRPr="00271E4D">
        <w:rPr>
          <w:rFonts w:ascii="Gisha" w:hAnsi="Gisha" w:cs="Gisha"/>
          <w:sz w:val="24"/>
          <w:szCs w:val="24"/>
        </w:rPr>
        <w:t>buy more</w:t>
      </w:r>
      <w:r w:rsidR="005762B1" w:rsidRPr="00271E4D">
        <w:rPr>
          <w:rFonts w:ascii="Gisha" w:hAnsi="Gisha" w:cs="Gisha"/>
          <w:sz w:val="24"/>
          <w:szCs w:val="24"/>
        </w:rPr>
        <w:t xml:space="preserve"> share</w:t>
      </w:r>
      <w:r w:rsidR="00260F45" w:rsidRPr="00271E4D">
        <w:rPr>
          <w:rFonts w:ascii="Gisha" w:hAnsi="Gisha" w:cs="Gisha"/>
          <w:sz w:val="24"/>
          <w:szCs w:val="24"/>
        </w:rPr>
        <w:t>s</w:t>
      </w:r>
      <w:r w:rsidR="00702785" w:rsidRPr="00271E4D">
        <w:rPr>
          <w:rFonts w:ascii="Gisha" w:hAnsi="Gisha" w:cs="Gisha"/>
          <w:sz w:val="24"/>
          <w:szCs w:val="24"/>
        </w:rPr>
        <w:t>.</w:t>
      </w:r>
      <w:r w:rsidR="00274275">
        <w:rPr>
          <w:rFonts w:ascii="Gisha" w:hAnsi="Gisha" w:cs="Gisha"/>
          <w:sz w:val="24"/>
          <w:szCs w:val="24"/>
        </w:rPr>
        <w:t xml:space="preserve">  </w:t>
      </w:r>
      <w:r w:rsidR="00EA509B" w:rsidRPr="00271E4D">
        <w:rPr>
          <w:rFonts w:ascii="Gisha" w:hAnsi="Gisha" w:cs="Gisha"/>
          <w:sz w:val="24"/>
          <w:szCs w:val="24"/>
        </w:rPr>
        <w:t>It does matter</w:t>
      </w:r>
      <w:r w:rsidR="0028347C">
        <w:rPr>
          <w:rFonts w:ascii="Gisha" w:hAnsi="Gisha" w:cs="Gisha"/>
          <w:sz w:val="24"/>
          <w:szCs w:val="24"/>
        </w:rPr>
        <w:t>,</w:t>
      </w:r>
      <w:r w:rsidR="00EA509B" w:rsidRPr="00271E4D">
        <w:rPr>
          <w:rFonts w:ascii="Gisha" w:hAnsi="Gisha" w:cs="Gisha"/>
          <w:sz w:val="24"/>
          <w:szCs w:val="24"/>
        </w:rPr>
        <w:t xml:space="preserve"> </w:t>
      </w:r>
      <w:r w:rsidR="0008413C" w:rsidRPr="00271E4D">
        <w:rPr>
          <w:rFonts w:ascii="Gisha" w:hAnsi="Gisha" w:cs="Gisha"/>
          <w:sz w:val="24"/>
          <w:szCs w:val="24"/>
        </w:rPr>
        <w:t>though</w:t>
      </w:r>
      <w:r w:rsidR="0028347C">
        <w:rPr>
          <w:rFonts w:ascii="Gisha" w:hAnsi="Gisha" w:cs="Gisha"/>
          <w:sz w:val="24"/>
          <w:szCs w:val="24"/>
        </w:rPr>
        <w:t>,</w:t>
      </w:r>
      <w:r w:rsidR="0008413C" w:rsidRPr="00271E4D">
        <w:rPr>
          <w:rFonts w:ascii="Gisha" w:hAnsi="Gisha" w:cs="Gisha"/>
          <w:sz w:val="24"/>
          <w:szCs w:val="24"/>
        </w:rPr>
        <w:t xml:space="preserve"> </w:t>
      </w:r>
      <w:r w:rsidR="00EA509B" w:rsidRPr="00271E4D">
        <w:rPr>
          <w:rFonts w:ascii="Gisha" w:hAnsi="Gisha" w:cs="Gisha"/>
          <w:sz w:val="24"/>
          <w:szCs w:val="24"/>
        </w:rPr>
        <w:t>w</w:t>
      </w:r>
      <w:r w:rsidR="00BE301F" w:rsidRPr="00271E4D">
        <w:rPr>
          <w:rFonts w:ascii="Gisha" w:hAnsi="Gisha" w:cs="Gisha"/>
          <w:sz w:val="24"/>
          <w:szCs w:val="24"/>
        </w:rPr>
        <w:t>hether a shareholder receives a cash dividend or earns a capital gai</w:t>
      </w:r>
      <w:r w:rsidR="00E94B92" w:rsidRPr="00271E4D">
        <w:rPr>
          <w:rFonts w:ascii="Gisha" w:hAnsi="Gisha" w:cs="Gisha"/>
          <w:sz w:val="24"/>
          <w:szCs w:val="24"/>
        </w:rPr>
        <w:t xml:space="preserve">n </w:t>
      </w:r>
      <w:r w:rsidR="00DA3309" w:rsidRPr="00271E4D">
        <w:rPr>
          <w:rFonts w:ascii="Gisha" w:hAnsi="Gisha" w:cs="Gisha"/>
          <w:sz w:val="24"/>
          <w:szCs w:val="24"/>
        </w:rPr>
        <w:t xml:space="preserve">selling </w:t>
      </w:r>
      <w:r w:rsidR="00702785" w:rsidRPr="00271E4D">
        <w:rPr>
          <w:rFonts w:ascii="Gisha" w:hAnsi="Gisha" w:cs="Gisha"/>
          <w:sz w:val="24"/>
          <w:szCs w:val="24"/>
        </w:rPr>
        <w:t>shares</w:t>
      </w:r>
      <w:r w:rsidR="0028347C">
        <w:rPr>
          <w:rFonts w:ascii="Gisha" w:hAnsi="Gisha" w:cs="Gisha"/>
          <w:sz w:val="24"/>
          <w:szCs w:val="24"/>
        </w:rPr>
        <w:t>,</w:t>
      </w:r>
      <w:r w:rsidR="00702785" w:rsidRPr="00271E4D">
        <w:rPr>
          <w:rFonts w:ascii="Gisha" w:hAnsi="Gisha" w:cs="Gisha"/>
          <w:sz w:val="24"/>
          <w:szCs w:val="24"/>
        </w:rPr>
        <w:t xml:space="preserve"> </w:t>
      </w:r>
      <w:r w:rsidR="00BE301F" w:rsidRPr="00271E4D">
        <w:rPr>
          <w:rFonts w:ascii="Gisha" w:hAnsi="Gisha" w:cs="Gisha"/>
          <w:sz w:val="24"/>
          <w:szCs w:val="24"/>
        </w:rPr>
        <w:t>as these two sources of incom</w:t>
      </w:r>
      <w:r w:rsidR="008879AB" w:rsidRPr="00271E4D">
        <w:rPr>
          <w:rFonts w:ascii="Gisha" w:hAnsi="Gisha" w:cs="Gisha"/>
          <w:sz w:val="24"/>
          <w:szCs w:val="24"/>
        </w:rPr>
        <w:t>e are taxed dif</w:t>
      </w:r>
      <w:r w:rsidR="004007D7">
        <w:rPr>
          <w:rFonts w:ascii="Gisha" w:hAnsi="Gisha" w:cs="Gisha"/>
          <w:sz w:val="24"/>
          <w:szCs w:val="24"/>
        </w:rPr>
        <w:t>ferently.</w:t>
      </w:r>
      <w:r w:rsidR="002D12ED">
        <w:rPr>
          <w:rFonts w:ascii="Gisha" w:hAnsi="Gisha" w:cs="Gisha"/>
          <w:sz w:val="24"/>
          <w:szCs w:val="24"/>
        </w:rPr>
        <w:t xml:space="preserve">  </w:t>
      </w:r>
      <w:r w:rsidR="004007D7">
        <w:rPr>
          <w:rFonts w:ascii="Gisha" w:hAnsi="Gisha" w:cs="Gisha"/>
          <w:sz w:val="24"/>
          <w:szCs w:val="24"/>
        </w:rPr>
        <w:t>Transaction</w:t>
      </w:r>
      <w:r w:rsidR="00BE301F" w:rsidRPr="00271E4D">
        <w:rPr>
          <w:rFonts w:ascii="Gisha" w:hAnsi="Gisha" w:cs="Gisha"/>
          <w:sz w:val="24"/>
          <w:szCs w:val="24"/>
        </w:rPr>
        <w:t xml:space="preserve"> costs</w:t>
      </w:r>
      <w:r w:rsidR="000B4614" w:rsidRPr="00271E4D">
        <w:rPr>
          <w:rFonts w:ascii="Gisha" w:hAnsi="Gisha" w:cs="Gisha"/>
          <w:sz w:val="24"/>
          <w:szCs w:val="24"/>
        </w:rPr>
        <w:t xml:space="preserve"> incur</w:t>
      </w:r>
      <w:r w:rsidR="00790DF8" w:rsidRPr="00271E4D">
        <w:rPr>
          <w:rFonts w:ascii="Gisha" w:hAnsi="Gisha" w:cs="Gisha"/>
          <w:sz w:val="24"/>
          <w:szCs w:val="24"/>
        </w:rPr>
        <w:t>red by shareholders</w:t>
      </w:r>
      <w:r w:rsidR="00BE301F" w:rsidRPr="00271E4D">
        <w:rPr>
          <w:rFonts w:ascii="Gisha" w:hAnsi="Gisha" w:cs="Gisha"/>
          <w:sz w:val="24"/>
          <w:szCs w:val="24"/>
        </w:rPr>
        <w:t xml:space="preserve"> buying and selling shares</w:t>
      </w:r>
      <w:r w:rsidR="00E94B92" w:rsidRPr="00271E4D">
        <w:rPr>
          <w:rFonts w:ascii="Gisha" w:hAnsi="Gisha" w:cs="Gisha"/>
          <w:sz w:val="24"/>
          <w:szCs w:val="24"/>
        </w:rPr>
        <w:t xml:space="preserve"> </w:t>
      </w:r>
      <w:r w:rsidR="002D12ED">
        <w:rPr>
          <w:rFonts w:ascii="Gisha" w:hAnsi="Gisha" w:cs="Gisha"/>
          <w:sz w:val="24"/>
          <w:szCs w:val="24"/>
        </w:rPr>
        <w:t xml:space="preserve">and </w:t>
      </w:r>
      <w:r w:rsidR="00702785" w:rsidRPr="00271E4D">
        <w:rPr>
          <w:rFonts w:ascii="Gisha" w:hAnsi="Gisha" w:cs="Gisha"/>
          <w:sz w:val="24"/>
          <w:szCs w:val="24"/>
        </w:rPr>
        <w:t>the</w:t>
      </w:r>
      <w:r w:rsidR="00790DF8" w:rsidRPr="00271E4D">
        <w:rPr>
          <w:rFonts w:ascii="Gisha" w:hAnsi="Gisha" w:cs="Gisha"/>
          <w:sz w:val="24"/>
          <w:szCs w:val="24"/>
        </w:rPr>
        <w:t xml:space="preserve"> </w:t>
      </w:r>
      <w:r w:rsidR="00BE301F" w:rsidRPr="00271E4D">
        <w:rPr>
          <w:rFonts w:ascii="Gisha" w:hAnsi="Gisha" w:cs="Gisha"/>
          <w:sz w:val="24"/>
          <w:szCs w:val="24"/>
        </w:rPr>
        <w:t>issuance costs</w:t>
      </w:r>
      <w:r w:rsidR="00790DF8" w:rsidRPr="00271E4D">
        <w:rPr>
          <w:rFonts w:ascii="Gisha" w:hAnsi="Gisha" w:cs="Gisha"/>
          <w:sz w:val="24"/>
          <w:szCs w:val="24"/>
        </w:rPr>
        <w:t xml:space="preserve"> </w:t>
      </w:r>
      <w:r w:rsidR="00702785" w:rsidRPr="00271E4D">
        <w:rPr>
          <w:rFonts w:ascii="Gisha" w:hAnsi="Gisha" w:cs="Gisha"/>
          <w:sz w:val="24"/>
          <w:szCs w:val="24"/>
        </w:rPr>
        <w:t xml:space="preserve">paid by </w:t>
      </w:r>
      <w:r w:rsidR="00790DF8" w:rsidRPr="00271E4D">
        <w:rPr>
          <w:rFonts w:ascii="Gisha" w:hAnsi="Gisha" w:cs="Gisha"/>
          <w:sz w:val="24"/>
          <w:szCs w:val="24"/>
        </w:rPr>
        <w:t>compa</w:t>
      </w:r>
      <w:r w:rsidR="00702785" w:rsidRPr="00271E4D">
        <w:rPr>
          <w:rFonts w:ascii="Gisha" w:hAnsi="Gisha" w:cs="Gisha"/>
          <w:sz w:val="24"/>
          <w:szCs w:val="24"/>
        </w:rPr>
        <w:t xml:space="preserve">nies </w:t>
      </w:r>
      <w:r w:rsidR="00790DF8" w:rsidRPr="00271E4D">
        <w:rPr>
          <w:rFonts w:ascii="Gisha" w:hAnsi="Gisha" w:cs="Gisha"/>
          <w:sz w:val="24"/>
          <w:szCs w:val="24"/>
        </w:rPr>
        <w:t xml:space="preserve">raising </w:t>
      </w:r>
      <w:r w:rsidR="004E5D45" w:rsidRPr="00271E4D">
        <w:rPr>
          <w:rFonts w:ascii="Gisha" w:hAnsi="Gisha" w:cs="Gisha"/>
          <w:sz w:val="24"/>
          <w:szCs w:val="24"/>
        </w:rPr>
        <w:t xml:space="preserve">new </w:t>
      </w:r>
      <w:r w:rsidR="00790DF8" w:rsidRPr="00271E4D">
        <w:rPr>
          <w:rFonts w:ascii="Gisha" w:hAnsi="Gisha" w:cs="Gisha"/>
          <w:sz w:val="24"/>
          <w:szCs w:val="24"/>
        </w:rPr>
        <w:t>equity</w:t>
      </w:r>
      <w:r w:rsidR="002D12ED">
        <w:rPr>
          <w:rFonts w:ascii="Gisha" w:hAnsi="Gisha" w:cs="Gisha"/>
          <w:sz w:val="24"/>
          <w:szCs w:val="24"/>
        </w:rPr>
        <w:t xml:space="preserve"> vary with the size of the dividend</w:t>
      </w:r>
      <w:r w:rsidR="00790DF8" w:rsidRPr="00271E4D">
        <w:rPr>
          <w:rFonts w:ascii="Gisha" w:hAnsi="Gisha" w:cs="Gisha"/>
          <w:sz w:val="24"/>
          <w:szCs w:val="24"/>
        </w:rPr>
        <w:t xml:space="preserve">. </w:t>
      </w:r>
      <w:r w:rsidR="002D12ED">
        <w:rPr>
          <w:rFonts w:ascii="Gisha" w:hAnsi="Gisha" w:cs="Gisha"/>
          <w:sz w:val="24"/>
          <w:szCs w:val="24"/>
        </w:rPr>
        <w:t xml:space="preserve"> </w:t>
      </w:r>
      <w:r w:rsidR="00790DF8" w:rsidRPr="00271E4D">
        <w:rPr>
          <w:rFonts w:ascii="Gisha" w:hAnsi="Gisha" w:cs="Gisha"/>
          <w:sz w:val="24"/>
          <w:szCs w:val="24"/>
        </w:rPr>
        <w:t>The size of t</w:t>
      </w:r>
      <w:r w:rsidR="008879AB" w:rsidRPr="00271E4D">
        <w:rPr>
          <w:rFonts w:ascii="Gisha" w:hAnsi="Gisha" w:cs="Gisha"/>
          <w:sz w:val="24"/>
          <w:szCs w:val="24"/>
        </w:rPr>
        <w:t xml:space="preserve">he dividend </w:t>
      </w:r>
      <w:r w:rsidR="002D12ED">
        <w:rPr>
          <w:rFonts w:ascii="Gisha" w:hAnsi="Gisha" w:cs="Gisha"/>
          <w:sz w:val="24"/>
          <w:szCs w:val="24"/>
        </w:rPr>
        <w:t xml:space="preserve">also </w:t>
      </w:r>
      <w:r w:rsidR="00EF2810" w:rsidRPr="00271E4D">
        <w:rPr>
          <w:rFonts w:ascii="Gisha" w:hAnsi="Gisha" w:cs="Gisha"/>
          <w:sz w:val="24"/>
          <w:szCs w:val="24"/>
        </w:rPr>
        <w:t xml:space="preserve">influences </w:t>
      </w:r>
      <w:r w:rsidR="00C35E55" w:rsidRPr="00271E4D">
        <w:rPr>
          <w:rFonts w:ascii="Gisha" w:hAnsi="Gisha" w:cs="Gisha"/>
          <w:sz w:val="24"/>
          <w:szCs w:val="24"/>
        </w:rPr>
        <w:t xml:space="preserve">management’s </w:t>
      </w:r>
      <w:r w:rsidR="004E5D45" w:rsidRPr="00271E4D">
        <w:rPr>
          <w:rFonts w:ascii="Gisha" w:hAnsi="Gisha" w:cs="Gisha"/>
          <w:sz w:val="24"/>
          <w:szCs w:val="24"/>
        </w:rPr>
        <w:t>fin</w:t>
      </w:r>
      <w:r w:rsidR="00C35E55" w:rsidRPr="00271E4D">
        <w:rPr>
          <w:rFonts w:ascii="Gisha" w:hAnsi="Gisha" w:cs="Gisha"/>
          <w:sz w:val="24"/>
          <w:szCs w:val="24"/>
        </w:rPr>
        <w:t>ancial flexibility</w:t>
      </w:r>
      <w:r w:rsidR="004E5D45" w:rsidRPr="00271E4D">
        <w:rPr>
          <w:rFonts w:ascii="Gisha" w:hAnsi="Gisha" w:cs="Gisha"/>
          <w:sz w:val="24"/>
          <w:szCs w:val="24"/>
        </w:rPr>
        <w:t xml:space="preserve"> and the </w:t>
      </w:r>
      <w:r w:rsidR="00790DF8" w:rsidRPr="00271E4D">
        <w:rPr>
          <w:rFonts w:ascii="Gisha" w:hAnsi="Gisha" w:cs="Gisha"/>
          <w:sz w:val="24"/>
          <w:szCs w:val="24"/>
        </w:rPr>
        <w:t xml:space="preserve">agency costs </w:t>
      </w:r>
      <w:r w:rsidR="00463195" w:rsidRPr="00271E4D">
        <w:rPr>
          <w:rFonts w:ascii="Gisha" w:hAnsi="Gisha" w:cs="Gisha"/>
          <w:sz w:val="24"/>
          <w:szCs w:val="24"/>
        </w:rPr>
        <w:t xml:space="preserve">incurred by </w:t>
      </w:r>
      <w:r w:rsidR="00C35E55" w:rsidRPr="00271E4D">
        <w:rPr>
          <w:rFonts w:ascii="Gisha" w:hAnsi="Gisha" w:cs="Gisha"/>
          <w:sz w:val="24"/>
          <w:szCs w:val="24"/>
        </w:rPr>
        <w:t xml:space="preserve">the company’s </w:t>
      </w:r>
      <w:r w:rsidR="00463195" w:rsidRPr="00271E4D">
        <w:rPr>
          <w:rFonts w:ascii="Gisha" w:hAnsi="Gisha" w:cs="Gisha"/>
          <w:sz w:val="24"/>
          <w:szCs w:val="24"/>
        </w:rPr>
        <w:t>shareholders</w:t>
      </w:r>
      <w:r w:rsidR="00790DF8" w:rsidRPr="00271E4D">
        <w:rPr>
          <w:rFonts w:ascii="Gisha" w:hAnsi="Gisha" w:cs="Gisha"/>
          <w:sz w:val="24"/>
          <w:szCs w:val="24"/>
        </w:rPr>
        <w:t>.</w:t>
      </w:r>
      <w:r w:rsidR="00EA509B" w:rsidRPr="00271E4D">
        <w:rPr>
          <w:rFonts w:ascii="Gisha" w:hAnsi="Gisha" w:cs="Gisha"/>
          <w:sz w:val="24"/>
          <w:szCs w:val="24"/>
        </w:rPr>
        <w:t xml:space="preserve">  Finally, the size of a </w:t>
      </w:r>
      <w:r w:rsidR="00FF5B72" w:rsidRPr="00271E4D">
        <w:rPr>
          <w:rFonts w:ascii="Gisha" w:hAnsi="Gisha" w:cs="Gisha"/>
          <w:sz w:val="24"/>
          <w:szCs w:val="24"/>
        </w:rPr>
        <w:t>dividend</w:t>
      </w:r>
      <w:r w:rsidR="00EA509B" w:rsidRPr="00271E4D">
        <w:rPr>
          <w:rFonts w:ascii="Gisha" w:hAnsi="Gisha" w:cs="Gisha"/>
          <w:sz w:val="24"/>
          <w:szCs w:val="24"/>
        </w:rPr>
        <w:t xml:space="preserve"> </w:t>
      </w:r>
      <w:r w:rsidR="00FF5B72" w:rsidRPr="00271E4D">
        <w:rPr>
          <w:rFonts w:ascii="Gisha" w:hAnsi="Gisha" w:cs="Gisha"/>
          <w:sz w:val="24"/>
          <w:szCs w:val="24"/>
        </w:rPr>
        <w:t>and whethe</w:t>
      </w:r>
      <w:r w:rsidR="001B0D24" w:rsidRPr="00271E4D">
        <w:rPr>
          <w:rFonts w:ascii="Gisha" w:hAnsi="Gisha" w:cs="Gisha"/>
          <w:sz w:val="24"/>
          <w:szCs w:val="24"/>
        </w:rPr>
        <w:t>r it</w:t>
      </w:r>
      <w:r w:rsidR="008879AB" w:rsidRPr="00271E4D">
        <w:rPr>
          <w:rFonts w:ascii="Gisha" w:hAnsi="Gisha" w:cs="Gisha"/>
          <w:sz w:val="24"/>
          <w:szCs w:val="24"/>
        </w:rPr>
        <w:t xml:space="preserve"> is increasing or decreasing</w:t>
      </w:r>
      <w:r w:rsidR="00125824" w:rsidRPr="00271E4D">
        <w:rPr>
          <w:rFonts w:ascii="Gisha" w:hAnsi="Gisha" w:cs="Gisha"/>
          <w:sz w:val="24"/>
          <w:szCs w:val="24"/>
        </w:rPr>
        <w:t xml:space="preserve"> </w:t>
      </w:r>
      <w:r w:rsidR="0028347C">
        <w:rPr>
          <w:rFonts w:ascii="Gisha" w:hAnsi="Gisha" w:cs="Gisha"/>
          <w:sz w:val="24"/>
          <w:szCs w:val="24"/>
        </w:rPr>
        <w:t>provide</w:t>
      </w:r>
      <w:r w:rsidR="00260F45" w:rsidRPr="00271E4D">
        <w:rPr>
          <w:rFonts w:ascii="Gisha" w:hAnsi="Gisha" w:cs="Gisha"/>
          <w:sz w:val="24"/>
          <w:szCs w:val="24"/>
        </w:rPr>
        <w:t xml:space="preserve"> important information to the financial markets about </w:t>
      </w:r>
      <w:r w:rsidR="00B84BBC" w:rsidRPr="00271E4D">
        <w:rPr>
          <w:rFonts w:ascii="Gisha" w:hAnsi="Gisha" w:cs="Gisha"/>
          <w:sz w:val="24"/>
          <w:szCs w:val="24"/>
        </w:rPr>
        <w:t>a</w:t>
      </w:r>
      <w:r w:rsidR="001B0D24" w:rsidRPr="00271E4D">
        <w:rPr>
          <w:rFonts w:ascii="Gisha" w:hAnsi="Gisha" w:cs="Gisha"/>
          <w:sz w:val="24"/>
          <w:szCs w:val="24"/>
        </w:rPr>
        <w:t xml:space="preserve"> firm’s</w:t>
      </w:r>
      <w:r w:rsidR="00EA509B" w:rsidRPr="00271E4D">
        <w:rPr>
          <w:rFonts w:ascii="Gisha" w:hAnsi="Gisha" w:cs="Gisha"/>
          <w:sz w:val="24"/>
          <w:szCs w:val="24"/>
        </w:rPr>
        <w:t xml:space="preserve"> </w:t>
      </w:r>
      <w:r w:rsidR="00FD77E1" w:rsidRPr="00271E4D">
        <w:rPr>
          <w:rFonts w:ascii="Gisha" w:hAnsi="Gisha" w:cs="Gisha"/>
          <w:sz w:val="24"/>
          <w:szCs w:val="24"/>
        </w:rPr>
        <w:t xml:space="preserve">financial </w:t>
      </w:r>
      <w:r w:rsidR="00FF5B72" w:rsidRPr="00271E4D">
        <w:rPr>
          <w:rFonts w:ascii="Gisha" w:hAnsi="Gisha" w:cs="Gisha"/>
          <w:sz w:val="24"/>
          <w:szCs w:val="24"/>
        </w:rPr>
        <w:t>performance</w:t>
      </w:r>
      <w:r w:rsidR="00790DF8" w:rsidRPr="00271E4D">
        <w:rPr>
          <w:rFonts w:ascii="Gisha" w:hAnsi="Gisha" w:cs="Gisha"/>
          <w:sz w:val="24"/>
          <w:szCs w:val="24"/>
        </w:rPr>
        <w:t>.</w:t>
      </w:r>
      <w:r w:rsidR="00894C8C">
        <w:rPr>
          <w:rFonts w:ascii="Gisha" w:hAnsi="Gisha" w:cs="Gisha"/>
          <w:sz w:val="24"/>
          <w:szCs w:val="24"/>
        </w:rPr>
        <w:t xml:space="preserve">  Whether a company pays a dividend or not is relevant.</w:t>
      </w:r>
    </w:p>
    <w:p w14:paraId="6613E287" w14:textId="77777777" w:rsidR="00084ED9" w:rsidRPr="00271E4D" w:rsidRDefault="00084ED9" w:rsidP="00A16153">
      <w:pPr>
        <w:spacing w:before="0" w:after="0" w:line="240" w:lineRule="auto"/>
        <w:rPr>
          <w:rFonts w:ascii="Gisha" w:hAnsi="Gisha" w:cs="Gisha"/>
          <w:sz w:val="24"/>
          <w:szCs w:val="24"/>
        </w:rPr>
      </w:pPr>
    </w:p>
    <w:p w14:paraId="23E63A93" w14:textId="77777777" w:rsidR="005F4650" w:rsidRPr="00665406" w:rsidRDefault="00565B4D" w:rsidP="00A16153">
      <w:pPr>
        <w:spacing w:before="0" w:after="0" w:line="240" w:lineRule="auto"/>
        <w:rPr>
          <w:rFonts w:ascii="Gisha" w:hAnsi="Gisha" w:cs="Gisha"/>
          <w:sz w:val="24"/>
          <w:szCs w:val="24"/>
        </w:rPr>
      </w:pPr>
      <w:r w:rsidRPr="00665406">
        <w:rPr>
          <w:rFonts w:ascii="Gisha" w:hAnsi="Gisha" w:cs="Gisha"/>
          <w:sz w:val="24"/>
          <w:szCs w:val="24"/>
          <w:shd w:val="clear" w:color="auto" w:fill="FFFFFF"/>
        </w:rPr>
        <w:t xml:space="preserve">Senior managers must be familiar with the mechanics of </w:t>
      </w:r>
      <w:r w:rsidR="00830708" w:rsidRPr="00665406">
        <w:rPr>
          <w:rFonts w:ascii="Gisha" w:hAnsi="Gisha" w:cs="Gisha"/>
          <w:sz w:val="24"/>
          <w:szCs w:val="24"/>
          <w:shd w:val="clear" w:color="auto" w:fill="FFFFFF"/>
        </w:rPr>
        <w:t>distributing a company’s surplus cash</w:t>
      </w:r>
      <w:r w:rsidR="00EF2810" w:rsidRPr="00665406">
        <w:rPr>
          <w:rFonts w:ascii="Gisha" w:hAnsi="Gisha" w:cs="Gisha"/>
          <w:sz w:val="24"/>
          <w:szCs w:val="24"/>
          <w:shd w:val="clear" w:color="auto" w:fill="FFFFFF"/>
        </w:rPr>
        <w:t xml:space="preserve"> </w:t>
      </w:r>
      <w:r w:rsidRPr="00665406">
        <w:rPr>
          <w:rFonts w:ascii="Gisha" w:hAnsi="Gisha" w:cs="Gisha"/>
          <w:sz w:val="24"/>
          <w:szCs w:val="24"/>
          <w:shd w:val="clear" w:color="auto" w:fill="FFFFFF"/>
        </w:rPr>
        <w:t>and be able to design a divide</w:t>
      </w:r>
      <w:r w:rsidR="00830708" w:rsidRPr="00665406">
        <w:rPr>
          <w:rFonts w:ascii="Gisha" w:hAnsi="Gisha" w:cs="Gisha"/>
          <w:sz w:val="24"/>
          <w:szCs w:val="24"/>
          <w:shd w:val="clear" w:color="auto" w:fill="FFFFFF"/>
        </w:rPr>
        <w:t xml:space="preserve">nd policy that </w:t>
      </w:r>
      <w:r w:rsidR="008879AB" w:rsidRPr="00665406">
        <w:rPr>
          <w:rFonts w:ascii="Gisha" w:hAnsi="Gisha" w:cs="Gisha"/>
          <w:sz w:val="24"/>
          <w:szCs w:val="24"/>
          <w:shd w:val="clear" w:color="auto" w:fill="FFFFFF"/>
        </w:rPr>
        <w:t xml:space="preserve">best </w:t>
      </w:r>
      <w:r w:rsidR="00FD77E1" w:rsidRPr="00665406">
        <w:rPr>
          <w:rFonts w:ascii="Gisha" w:hAnsi="Gisha" w:cs="Gisha"/>
          <w:sz w:val="24"/>
          <w:szCs w:val="24"/>
          <w:shd w:val="clear" w:color="auto" w:fill="FFFFFF"/>
        </w:rPr>
        <w:t>meets its</w:t>
      </w:r>
      <w:r w:rsidR="008879AB" w:rsidRPr="00665406">
        <w:rPr>
          <w:rFonts w:ascii="Gisha" w:hAnsi="Gisha" w:cs="Gisha"/>
          <w:sz w:val="24"/>
          <w:szCs w:val="24"/>
          <w:shd w:val="clear" w:color="auto" w:fill="FFFFFF"/>
        </w:rPr>
        <w:t xml:space="preserve"> financing needs and stock market expectations</w:t>
      </w:r>
      <w:r w:rsidRPr="00665406">
        <w:rPr>
          <w:rFonts w:ascii="Gisha" w:hAnsi="Gisha" w:cs="Gisha"/>
          <w:sz w:val="24"/>
          <w:szCs w:val="24"/>
          <w:shd w:val="clear" w:color="auto" w:fill="FFFFFF"/>
        </w:rPr>
        <w:t>.</w:t>
      </w:r>
    </w:p>
    <w:p w14:paraId="5261D199" w14:textId="77777777" w:rsidR="005F4650" w:rsidRPr="00271E4D" w:rsidRDefault="005F4650" w:rsidP="00A16153">
      <w:pPr>
        <w:spacing w:before="0" w:after="0" w:line="240" w:lineRule="auto"/>
        <w:rPr>
          <w:rFonts w:ascii="Gisha" w:hAnsi="Gisha" w:cs="Gisha"/>
          <w:sz w:val="24"/>
          <w:szCs w:val="24"/>
        </w:rPr>
      </w:pPr>
    </w:p>
    <w:p w14:paraId="0DB2BD44" w14:textId="77777777" w:rsidR="00D878FD" w:rsidRPr="007E623C" w:rsidRDefault="004A764E" w:rsidP="00A16153">
      <w:pPr>
        <w:pStyle w:val="Heading4"/>
        <w:spacing w:before="0" w:after="0" w:line="240" w:lineRule="auto"/>
        <w:rPr>
          <w:rFonts w:ascii="Gisha" w:hAnsi="Gisha" w:cs="Gisha"/>
          <w:szCs w:val="24"/>
        </w:rPr>
      </w:pPr>
      <w:r w:rsidRPr="007E623C">
        <w:rPr>
          <w:rFonts w:ascii="Gisha" w:hAnsi="Gisha" w:cs="Gisha"/>
          <w:szCs w:val="24"/>
        </w:rPr>
        <w:lastRenderedPageBreak/>
        <w:t>1.1</w:t>
      </w:r>
      <w:r w:rsidR="00F77392" w:rsidRPr="007E623C">
        <w:rPr>
          <w:rFonts w:ascii="Gisha" w:hAnsi="Gisha" w:cs="Gisha"/>
          <w:szCs w:val="24"/>
        </w:rPr>
        <w:t xml:space="preserve"> </w:t>
      </w:r>
      <w:bookmarkStart w:id="0" w:name="_Hlk10786474"/>
      <w:r w:rsidR="00F77392" w:rsidRPr="007E623C">
        <w:rPr>
          <w:rFonts w:ascii="Gisha" w:hAnsi="Gisha" w:cs="Gisha" w:hint="cs"/>
          <w:szCs w:val="24"/>
        </w:rPr>
        <w:t>|</w:t>
      </w:r>
      <w:r w:rsidRPr="007E623C">
        <w:rPr>
          <w:rFonts w:ascii="Gisha" w:hAnsi="Gisha" w:cs="Gisha"/>
          <w:szCs w:val="24"/>
        </w:rPr>
        <w:t xml:space="preserve"> </w:t>
      </w:r>
      <w:bookmarkEnd w:id="0"/>
      <w:r w:rsidR="00D878FD" w:rsidRPr="007E623C">
        <w:rPr>
          <w:rFonts w:ascii="Gisha" w:hAnsi="Gisha" w:cs="Gisha"/>
          <w:szCs w:val="24"/>
        </w:rPr>
        <w:t>Taxation of Dividends and Capital Gains</w:t>
      </w:r>
    </w:p>
    <w:p w14:paraId="1D1395A6" w14:textId="77777777" w:rsidR="00A16153" w:rsidRPr="007E623C" w:rsidRDefault="009F34F3" w:rsidP="00A16153">
      <w:pPr>
        <w:spacing w:before="0" w:after="0" w:line="240" w:lineRule="auto"/>
        <w:rPr>
          <w:rFonts w:ascii="Gisha" w:hAnsi="Gisha" w:cs="Gisha"/>
          <w:sz w:val="24"/>
          <w:szCs w:val="24"/>
        </w:rPr>
      </w:pPr>
      <w:r>
        <w:rPr>
          <w:rFonts w:ascii="Gisha" w:hAnsi="Gisha" w:cs="Gisha"/>
          <w:sz w:val="24"/>
          <w:szCs w:val="24"/>
        </w:rPr>
        <w:pict w14:anchorId="0B176DF7">
          <v:rect id="_x0000_i1025" style="width:468pt;height:1.5pt" o:hralign="center" o:hrstd="t" o:hrnoshade="t" o:hr="t" fillcolor="black [3213]" stroked="f"/>
        </w:pict>
      </w:r>
    </w:p>
    <w:p w14:paraId="1360C0C6" w14:textId="77777777" w:rsidR="00D878FD" w:rsidRPr="00271E4D" w:rsidRDefault="00D878FD" w:rsidP="00A16153">
      <w:pPr>
        <w:spacing w:before="0" w:after="0" w:line="240" w:lineRule="auto"/>
        <w:rPr>
          <w:rFonts w:ascii="Gisha" w:hAnsi="Gisha" w:cs="Gisha"/>
          <w:sz w:val="24"/>
          <w:szCs w:val="24"/>
        </w:rPr>
      </w:pPr>
    </w:p>
    <w:p w14:paraId="01D019A4" w14:textId="224B5D28" w:rsidR="00D878FD" w:rsidRPr="00271E4D" w:rsidRDefault="00D878FD" w:rsidP="00A16153">
      <w:pPr>
        <w:spacing w:before="0" w:after="0" w:line="240" w:lineRule="auto"/>
        <w:rPr>
          <w:rFonts w:ascii="Gisha" w:hAnsi="Gisha" w:cs="Gisha"/>
          <w:sz w:val="24"/>
          <w:szCs w:val="24"/>
        </w:rPr>
      </w:pPr>
      <w:r w:rsidRPr="00271E4D">
        <w:rPr>
          <w:rFonts w:ascii="Gisha" w:hAnsi="Gisha" w:cs="Gisha"/>
          <w:sz w:val="24"/>
          <w:szCs w:val="24"/>
        </w:rPr>
        <w:t xml:space="preserve">Dividends and the capital gains earned when a share is repurchased are taxed differently depending on the type of investor.  This may affect the decision </w:t>
      </w:r>
      <w:r w:rsidR="00F370AE">
        <w:rPr>
          <w:rFonts w:ascii="Gisha" w:hAnsi="Gisha" w:cs="Gisha"/>
          <w:sz w:val="24"/>
          <w:szCs w:val="24"/>
        </w:rPr>
        <w:t xml:space="preserve">of </w:t>
      </w:r>
      <w:r w:rsidRPr="00271E4D">
        <w:rPr>
          <w:rFonts w:ascii="Gisha" w:hAnsi="Gisha" w:cs="Gisha"/>
          <w:sz w:val="24"/>
          <w:szCs w:val="24"/>
        </w:rPr>
        <w:t>whether to pa</w:t>
      </w:r>
      <w:r w:rsidR="00A34324">
        <w:rPr>
          <w:rFonts w:ascii="Gisha" w:hAnsi="Gisha" w:cs="Gisha"/>
          <w:sz w:val="24"/>
          <w:szCs w:val="24"/>
        </w:rPr>
        <w:t>y a cash dividend or repurchase</w:t>
      </w:r>
      <w:r w:rsidRPr="00271E4D">
        <w:rPr>
          <w:rFonts w:ascii="Gisha" w:hAnsi="Gisha" w:cs="Gisha"/>
          <w:sz w:val="24"/>
          <w:szCs w:val="24"/>
        </w:rPr>
        <w:t xml:space="preserve"> common shares.</w:t>
      </w:r>
    </w:p>
    <w:p w14:paraId="2774546A" w14:textId="77777777" w:rsidR="00D878FD" w:rsidRPr="00271E4D" w:rsidRDefault="00D878FD" w:rsidP="00A16153">
      <w:pPr>
        <w:pStyle w:val="Heading4"/>
        <w:spacing w:before="0" w:after="0" w:line="240" w:lineRule="auto"/>
        <w:rPr>
          <w:rFonts w:ascii="Gisha" w:hAnsi="Gisha" w:cs="Gisha"/>
          <w:szCs w:val="24"/>
        </w:rPr>
      </w:pPr>
    </w:p>
    <w:p w14:paraId="34D723F4" w14:textId="1EA57557" w:rsidR="005F4650" w:rsidRPr="00271E4D" w:rsidRDefault="00D878FD" w:rsidP="00C7604D">
      <w:pPr>
        <w:pStyle w:val="Heading4"/>
        <w:spacing w:before="0" w:after="0" w:line="240" w:lineRule="auto"/>
        <w:rPr>
          <w:rFonts w:ascii="Gisha" w:hAnsi="Gisha" w:cs="Gisha"/>
          <w:szCs w:val="24"/>
        </w:rPr>
      </w:pPr>
      <w:r w:rsidRPr="00271E4D">
        <w:rPr>
          <w:rFonts w:ascii="Gisha" w:hAnsi="Gisha" w:cs="Gisha"/>
          <w:szCs w:val="24"/>
        </w:rPr>
        <w:t xml:space="preserve">Individual Investors </w:t>
      </w:r>
      <w:r w:rsidR="00762E36">
        <w:rPr>
          <w:rFonts w:ascii="Gisha" w:hAnsi="Gisha" w:cs="Gisha"/>
          <w:szCs w:val="24"/>
        </w:rPr>
        <w:t xml:space="preserve">Saving </w:t>
      </w:r>
      <w:r w:rsidR="002D12ED">
        <w:rPr>
          <w:rFonts w:ascii="Gisha" w:hAnsi="Gisha" w:cs="Gisha"/>
          <w:szCs w:val="24"/>
        </w:rPr>
        <w:t>O</w:t>
      </w:r>
      <w:r w:rsidRPr="00271E4D">
        <w:rPr>
          <w:rFonts w:ascii="Gisha" w:hAnsi="Gisha" w:cs="Gisha"/>
          <w:szCs w:val="24"/>
        </w:rPr>
        <w:t>utside a Tax-Shelter Account</w:t>
      </w:r>
    </w:p>
    <w:p w14:paraId="3C8B1006" w14:textId="77777777" w:rsidR="005F4650" w:rsidRPr="00271E4D" w:rsidRDefault="005F4650" w:rsidP="00C7604D">
      <w:pPr>
        <w:spacing w:before="0" w:after="0" w:line="240" w:lineRule="auto"/>
        <w:rPr>
          <w:rFonts w:ascii="Gisha" w:hAnsi="Gisha" w:cs="Gisha"/>
        </w:rPr>
      </w:pPr>
    </w:p>
    <w:p w14:paraId="3DF27B7D" w14:textId="4A45E890" w:rsidR="00D878FD" w:rsidRDefault="00D878FD" w:rsidP="00C7604D">
      <w:pPr>
        <w:spacing w:before="0" w:after="0" w:line="240" w:lineRule="auto"/>
        <w:rPr>
          <w:rFonts w:ascii="Gisha" w:hAnsi="Gisha" w:cs="Gisha"/>
          <w:sz w:val="24"/>
          <w:szCs w:val="24"/>
        </w:rPr>
      </w:pPr>
      <w:r w:rsidRPr="00271E4D">
        <w:rPr>
          <w:rFonts w:ascii="Gisha" w:hAnsi="Gisha" w:cs="Gisha"/>
          <w:sz w:val="24"/>
          <w:szCs w:val="24"/>
        </w:rPr>
        <w:t>For individual investors saving outside of a tax-sheltered account</w:t>
      </w:r>
      <w:r w:rsidR="0028347C">
        <w:rPr>
          <w:rFonts w:ascii="Gisha" w:hAnsi="Gisha" w:cs="Gisha"/>
          <w:sz w:val="24"/>
          <w:szCs w:val="24"/>
        </w:rPr>
        <w:t>,</w:t>
      </w:r>
      <w:r w:rsidRPr="00271E4D">
        <w:rPr>
          <w:rFonts w:ascii="Gisha" w:hAnsi="Gisha" w:cs="Gisha"/>
          <w:sz w:val="24"/>
          <w:szCs w:val="24"/>
        </w:rPr>
        <w:t xml:space="preserve"> such</w:t>
      </w:r>
      <w:r w:rsidR="00A34324">
        <w:rPr>
          <w:rFonts w:ascii="Gisha" w:hAnsi="Gisha" w:cs="Gisha"/>
          <w:sz w:val="24"/>
          <w:szCs w:val="24"/>
        </w:rPr>
        <w:t xml:space="preserve"> as a company pension plan</w:t>
      </w:r>
      <w:r w:rsidRPr="00271E4D">
        <w:rPr>
          <w:rFonts w:ascii="Gisha" w:hAnsi="Gisha" w:cs="Gisha"/>
          <w:sz w:val="24"/>
          <w:szCs w:val="24"/>
        </w:rPr>
        <w:t>, Registered Retirement Savings Plan (RRSP)</w:t>
      </w:r>
      <w:r w:rsidR="0061157C">
        <w:rPr>
          <w:rFonts w:ascii="Gisha" w:hAnsi="Gisha" w:cs="Gisha"/>
          <w:sz w:val="24"/>
          <w:szCs w:val="24"/>
        </w:rPr>
        <w:t xml:space="preserve">, </w:t>
      </w:r>
      <w:r w:rsidRPr="00271E4D">
        <w:rPr>
          <w:rFonts w:ascii="Gisha" w:hAnsi="Gisha" w:cs="Gisha"/>
          <w:sz w:val="24"/>
          <w:szCs w:val="24"/>
        </w:rPr>
        <w:t>or Tax</w:t>
      </w:r>
      <w:r w:rsidR="00CF0403">
        <w:rPr>
          <w:rFonts w:ascii="Gisha" w:hAnsi="Gisha" w:cs="Gisha"/>
          <w:sz w:val="24"/>
          <w:szCs w:val="24"/>
        </w:rPr>
        <w:t>-</w:t>
      </w:r>
      <w:r w:rsidRPr="00271E4D">
        <w:rPr>
          <w:rFonts w:ascii="Gisha" w:hAnsi="Gisha" w:cs="Gisha"/>
          <w:sz w:val="24"/>
          <w:szCs w:val="24"/>
        </w:rPr>
        <w:t>Free Savings Account (TFSA), capital gains are taxed at a slightly lower rate than dividends in Canada and also offer a tax deferral. A tax deferral means capital gains are only taxed when the shares are sold, which can be an extended period for a long-term investor who is saving for retirement in 20 to 30 years. This may influence a company to distribute earnings through a stock r</w:t>
      </w:r>
      <w:r w:rsidR="00052DDE" w:rsidRPr="00271E4D">
        <w:rPr>
          <w:rFonts w:ascii="Gisha" w:hAnsi="Gisha" w:cs="Gisha"/>
          <w:sz w:val="24"/>
          <w:szCs w:val="24"/>
        </w:rPr>
        <w:t>epurchase instead of a dividend</w:t>
      </w:r>
      <w:r w:rsidR="00C27828">
        <w:rPr>
          <w:rFonts w:ascii="Gisha" w:hAnsi="Gisha" w:cs="Gisha"/>
          <w:sz w:val="24"/>
          <w:szCs w:val="24"/>
        </w:rPr>
        <w:t>.</w:t>
      </w:r>
    </w:p>
    <w:p w14:paraId="1A7844ED" w14:textId="77777777" w:rsidR="00C27828" w:rsidRPr="00271E4D" w:rsidRDefault="00C27828" w:rsidP="00C7604D">
      <w:pPr>
        <w:spacing w:before="0" w:after="0" w:line="240" w:lineRule="auto"/>
        <w:rPr>
          <w:rFonts w:ascii="Gisha" w:hAnsi="Gisha" w:cs="Gisha"/>
          <w:sz w:val="24"/>
          <w:szCs w:val="24"/>
        </w:rPr>
      </w:pPr>
    </w:p>
    <w:p w14:paraId="12F8FBC3" w14:textId="7ED29D0D" w:rsidR="00D878FD" w:rsidRPr="00271E4D" w:rsidRDefault="00D3181A" w:rsidP="00C7604D">
      <w:pPr>
        <w:spacing w:before="0" w:after="0" w:line="240" w:lineRule="auto"/>
        <w:rPr>
          <w:rFonts w:ascii="Gisha" w:hAnsi="Gisha" w:cs="Gisha"/>
          <w:sz w:val="24"/>
          <w:szCs w:val="24"/>
        </w:rPr>
      </w:pPr>
      <w:r w:rsidRPr="00271E4D">
        <w:rPr>
          <w:rFonts w:ascii="Gisha" w:hAnsi="Gisha" w:cs="Gisha"/>
          <w:sz w:val="24"/>
          <w:szCs w:val="24"/>
        </w:rPr>
        <w:t xml:space="preserve">The following exhibit </w:t>
      </w:r>
      <w:r w:rsidR="00D878FD" w:rsidRPr="00271E4D">
        <w:rPr>
          <w:rFonts w:ascii="Gisha" w:hAnsi="Gisha" w:cs="Gisha"/>
          <w:sz w:val="24"/>
          <w:szCs w:val="24"/>
        </w:rPr>
        <w:t>compares the effective tax rates for d</w:t>
      </w:r>
      <w:r w:rsidR="00A34324">
        <w:rPr>
          <w:rFonts w:ascii="Gisha" w:hAnsi="Gisha" w:cs="Gisha"/>
          <w:sz w:val="24"/>
          <w:szCs w:val="24"/>
        </w:rPr>
        <w:t>ividend</w:t>
      </w:r>
      <w:r w:rsidR="000D799D">
        <w:rPr>
          <w:rFonts w:ascii="Gisha" w:hAnsi="Gisha" w:cs="Gisha"/>
          <w:sz w:val="24"/>
          <w:szCs w:val="24"/>
        </w:rPr>
        <w:t>s</w:t>
      </w:r>
      <w:r w:rsidR="00A34324">
        <w:rPr>
          <w:rFonts w:ascii="Gisha" w:hAnsi="Gisha" w:cs="Gisha"/>
          <w:sz w:val="24"/>
          <w:szCs w:val="24"/>
        </w:rPr>
        <w:t xml:space="preserve"> and capital gain</w:t>
      </w:r>
      <w:r w:rsidR="000D799D">
        <w:rPr>
          <w:rFonts w:ascii="Gisha" w:hAnsi="Gisha" w:cs="Gisha"/>
          <w:sz w:val="24"/>
          <w:szCs w:val="24"/>
        </w:rPr>
        <w:t>s</w:t>
      </w:r>
      <w:r w:rsidR="00D878FD" w:rsidRPr="00271E4D">
        <w:rPr>
          <w:rFonts w:ascii="Gisha" w:hAnsi="Gisha" w:cs="Gisha"/>
          <w:sz w:val="24"/>
          <w:szCs w:val="24"/>
        </w:rPr>
        <w:t>:</w:t>
      </w:r>
    </w:p>
    <w:p w14:paraId="74DF1C23" w14:textId="77777777" w:rsidR="00D878FD" w:rsidRPr="00271E4D" w:rsidRDefault="00D878FD" w:rsidP="00C7604D">
      <w:pPr>
        <w:spacing w:before="0" w:after="0" w:line="240" w:lineRule="auto"/>
        <w:rPr>
          <w:rFonts w:ascii="Gisha" w:hAnsi="Gisha" w:cs="Gisha"/>
          <w:sz w:val="24"/>
          <w:szCs w:val="24"/>
        </w:rPr>
      </w:pPr>
    </w:p>
    <w:p w14:paraId="2E4762AD" w14:textId="77777777" w:rsidR="00D3181A" w:rsidRPr="007E623C" w:rsidRDefault="00D3181A" w:rsidP="00C7604D">
      <w:pPr>
        <w:spacing w:before="0" w:after="0" w:line="240" w:lineRule="auto"/>
        <w:jc w:val="center"/>
        <w:rPr>
          <w:rFonts w:ascii="Gisha" w:hAnsi="Gisha" w:cs="Gisha"/>
          <w:b/>
          <w:sz w:val="24"/>
          <w:szCs w:val="24"/>
        </w:rPr>
      </w:pPr>
      <w:r w:rsidRPr="007E623C">
        <w:rPr>
          <w:rFonts w:ascii="Gisha" w:hAnsi="Gisha" w:cs="Gisha"/>
          <w:b/>
          <w:sz w:val="24"/>
          <w:szCs w:val="24"/>
        </w:rPr>
        <w:t>Exhibit 1: Taxation of Dividends and Capital Gains in Canada</w:t>
      </w:r>
    </w:p>
    <w:p w14:paraId="03A15959" w14:textId="77777777" w:rsidR="00D3181A" w:rsidRPr="00271E4D" w:rsidRDefault="00D3181A" w:rsidP="00C7604D">
      <w:pPr>
        <w:spacing w:before="0" w:after="0" w:line="240" w:lineRule="auto"/>
        <w:rPr>
          <w:rFonts w:ascii="Gisha" w:hAnsi="Gisha" w:cs="Gisha"/>
          <w:sz w:val="24"/>
          <w:szCs w:val="24"/>
        </w:rPr>
      </w:pPr>
    </w:p>
    <w:tbl>
      <w:tblPr>
        <w:tblW w:w="7020" w:type="dxa"/>
        <w:tblInd w:w="1070" w:type="dxa"/>
        <w:tblCellMar>
          <w:top w:w="43" w:type="dxa"/>
          <w:left w:w="43" w:type="dxa"/>
          <w:bottom w:w="43" w:type="dxa"/>
          <w:right w:w="43" w:type="dxa"/>
        </w:tblCellMar>
        <w:tblLook w:val="0600" w:firstRow="0" w:lastRow="0" w:firstColumn="0" w:lastColumn="0" w:noHBand="1" w:noVBand="1"/>
      </w:tblPr>
      <w:tblGrid>
        <w:gridCol w:w="5670"/>
        <w:gridCol w:w="1350"/>
      </w:tblGrid>
      <w:tr w:rsidR="00D878FD" w:rsidRPr="00271E4D" w14:paraId="3046DDC7" w14:textId="77777777" w:rsidTr="00C7604D">
        <w:trPr>
          <w:trHeight w:val="16"/>
        </w:trPr>
        <w:tc>
          <w:tcPr>
            <w:tcW w:w="7020"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ED5E48" w14:textId="77777777" w:rsidR="00D878FD" w:rsidRPr="00271E4D" w:rsidRDefault="00D878FD" w:rsidP="00C7604D">
            <w:pPr>
              <w:spacing w:before="0" w:after="0" w:line="240" w:lineRule="auto"/>
              <w:jc w:val="center"/>
              <w:rPr>
                <w:rFonts w:ascii="Gisha" w:hAnsi="Gisha" w:cs="Gisha"/>
                <w:b/>
              </w:rPr>
            </w:pPr>
            <w:r w:rsidRPr="00271E4D">
              <w:rPr>
                <w:rFonts w:ascii="Gisha" w:hAnsi="Gisha" w:cs="Gisha"/>
                <w:b/>
              </w:rPr>
              <w:t>Dividends</w:t>
            </w:r>
            <w:r w:rsidR="00DC5A86">
              <w:rPr>
                <w:rFonts w:ascii="Gisha" w:hAnsi="Gisha" w:cs="Gisha"/>
                <w:b/>
              </w:rPr>
              <w:t xml:space="preserve"> (CAD)</w:t>
            </w:r>
          </w:p>
        </w:tc>
      </w:tr>
      <w:tr w:rsidR="00D878FD" w:rsidRPr="00271E4D" w14:paraId="6D3E1B1C"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B6EB2B" w14:textId="77777777" w:rsidR="00D878FD" w:rsidRPr="00271E4D" w:rsidRDefault="00D878FD" w:rsidP="00C7604D">
            <w:pPr>
              <w:spacing w:before="0" w:after="0" w:line="240" w:lineRule="auto"/>
              <w:rPr>
                <w:rFonts w:ascii="Gisha" w:hAnsi="Gisha" w:cs="Gisha"/>
              </w:rPr>
            </w:pPr>
            <w:r w:rsidRPr="00271E4D">
              <w:rPr>
                <w:rFonts w:ascii="Gisha" w:hAnsi="Gisha" w:cs="Gisha"/>
              </w:rPr>
              <w:t>Dividend income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9689C39"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100.00</w:t>
            </w:r>
          </w:p>
        </w:tc>
      </w:tr>
      <w:tr w:rsidR="00D878FD" w:rsidRPr="00271E4D" w14:paraId="79BFFACB"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2A2EA4D" w14:textId="77777777" w:rsidR="00D878FD" w:rsidRPr="00271E4D" w:rsidRDefault="00D878FD" w:rsidP="00C7604D">
            <w:pPr>
              <w:spacing w:before="0" w:after="0" w:line="240" w:lineRule="auto"/>
              <w:rPr>
                <w:rFonts w:ascii="Gisha" w:hAnsi="Gisha" w:cs="Gisha"/>
              </w:rPr>
            </w:pPr>
            <w:r w:rsidRPr="00271E4D">
              <w:rPr>
                <w:rFonts w:ascii="Gisha" w:hAnsi="Gisha" w:cs="Gisha"/>
              </w:rPr>
              <w:t>Gross-up (38% of dividend income)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F033974"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38.00</w:t>
            </w:r>
          </w:p>
        </w:tc>
      </w:tr>
      <w:tr w:rsidR="00D878FD" w:rsidRPr="00271E4D" w14:paraId="7C900F7F"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0544EA" w14:textId="77777777" w:rsidR="00D878FD" w:rsidRPr="00271E4D" w:rsidRDefault="00D878FD" w:rsidP="00C7604D">
            <w:pPr>
              <w:spacing w:before="0" w:after="0" w:line="240" w:lineRule="auto"/>
              <w:rPr>
                <w:rFonts w:ascii="Gisha" w:hAnsi="Gisha" w:cs="Gisha"/>
              </w:rPr>
            </w:pPr>
            <w:r w:rsidRPr="00271E4D">
              <w:rPr>
                <w:rFonts w:ascii="Gisha" w:hAnsi="Gisha" w:cs="Gisha"/>
              </w:rPr>
              <w:t>Taxable (grossed-up) dividend</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631B8EC"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138.00</w:t>
            </w:r>
          </w:p>
        </w:tc>
      </w:tr>
      <w:tr w:rsidR="00D878FD" w:rsidRPr="00271E4D" w14:paraId="0807F125"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AF6C34" w14:textId="77777777" w:rsidR="00D878FD" w:rsidRPr="00271E4D" w:rsidRDefault="00D878FD" w:rsidP="00C7604D">
            <w:pPr>
              <w:spacing w:before="0" w:after="0" w:line="240" w:lineRule="auto"/>
              <w:rPr>
                <w:rFonts w:ascii="Gisha" w:hAnsi="Gisha" w:cs="Gisha"/>
              </w:rPr>
            </w:pPr>
            <w:r w:rsidRPr="00271E4D">
              <w:rPr>
                <w:rFonts w:ascii="Gisha" w:hAnsi="Gisha" w:cs="Gisha"/>
              </w:rPr>
              <w:t>Federal tax (29% of taxable dividend)</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DD6E47B"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40.02</w:t>
            </w:r>
          </w:p>
        </w:tc>
      </w:tr>
      <w:tr w:rsidR="00D878FD" w:rsidRPr="00271E4D" w14:paraId="297714D1"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BABD3B" w14:textId="77777777" w:rsidR="00D878FD" w:rsidRPr="00271E4D" w:rsidRDefault="00D878FD" w:rsidP="00C7604D">
            <w:pPr>
              <w:spacing w:before="0" w:after="0" w:line="240" w:lineRule="auto"/>
              <w:rPr>
                <w:rFonts w:ascii="Gisha" w:hAnsi="Gisha" w:cs="Gisha"/>
              </w:rPr>
            </w:pPr>
            <w:r w:rsidRPr="00271E4D">
              <w:rPr>
                <w:rFonts w:ascii="Gisha" w:hAnsi="Gisha" w:cs="Gisha"/>
              </w:rPr>
              <w:t>Provincial tax (12.29% of taxable dividend)</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FA6165"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16.96</w:t>
            </w:r>
          </w:p>
        </w:tc>
      </w:tr>
      <w:tr w:rsidR="00D878FD" w:rsidRPr="00271E4D" w14:paraId="457A17E7"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8666772" w14:textId="77777777" w:rsidR="00D878FD" w:rsidRPr="00271E4D" w:rsidRDefault="00D878FD" w:rsidP="00C7604D">
            <w:pPr>
              <w:spacing w:before="0" w:after="0" w:line="240" w:lineRule="auto"/>
              <w:rPr>
                <w:rFonts w:ascii="Gisha" w:hAnsi="Gisha" w:cs="Gisha"/>
              </w:rPr>
            </w:pPr>
            <w:r w:rsidRPr="00271E4D">
              <w:rPr>
                <w:rFonts w:ascii="Gisha" w:hAnsi="Gisha" w:cs="Gisha"/>
              </w:rPr>
              <w:t xml:space="preserve">Federal dividend tax credit (15.02% of grossed-up dividend)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B9B723A"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20.73</w:t>
            </w:r>
          </w:p>
        </w:tc>
      </w:tr>
      <w:tr w:rsidR="00D878FD" w:rsidRPr="00271E4D" w14:paraId="21B32EC7"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7F3C411" w14:textId="77777777" w:rsidR="00D878FD" w:rsidRPr="00271E4D" w:rsidRDefault="00D878FD" w:rsidP="00C7604D">
            <w:pPr>
              <w:spacing w:before="0" w:after="0" w:line="240" w:lineRule="auto"/>
              <w:rPr>
                <w:rFonts w:ascii="Gisha" w:hAnsi="Gisha" w:cs="Gisha"/>
              </w:rPr>
            </w:pPr>
            <w:r w:rsidRPr="00271E4D">
              <w:rPr>
                <w:rFonts w:ascii="Gisha" w:hAnsi="Gisha" w:cs="Gisha"/>
              </w:rPr>
              <w:t>Provincial dividend tax credit (10% of grossed-up dividend)</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DB5C77F"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13.80</w:t>
            </w:r>
          </w:p>
        </w:tc>
      </w:tr>
      <w:tr w:rsidR="00D878FD" w:rsidRPr="00271E4D" w14:paraId="1305F16D"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2164163" w14:textId="77777777" w:rsidR="00D878FD" w:rsidRPr="00271E4D" w:rsidRDefault="00D878FD" w:rsidP="00C7604D">
            <w:pPr>
              <w:spacing w:before="0" w:after="0" w:line="240" w:lineRule="auto"/>
              <w:rPr>
                <w:rFonts w:ascii="Gisha" w:hAnsi="Gisha" w:cs="Gisha"/>
              </w:rPr>
            </w:pPr>
            <w:r w:rsidRPr="00271E4D">
              <w:rPr>
                <w:rFonts w:ascii="Gisha" w:hAnsi="Gisha" w:cs="Gisha"/>
              </w:rPr>
              <w:t>Taxes payable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D75C8A"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22.45</w:t>
            </w:r>
          </w:p>
        </w:tc>
      </w:tr>
      <w:tr w:rsidR="00D878FD" w:rsidRPr="00271E4D" w14:paraId="2DFDE092" w14:textId="77777777" w:rsidTr="00C7604D">
        <w:trPr>
          <w:trHeight w:val="16"/>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60BAD86" w14:textId="77777777" w:rsidR="00D878FD" w:rsidRPr="00271E4D" w:rsidRDefault="00D878FD" w:rsidP="00C7604D">
            <w:pPr>
              <w:spacing w:before="0" w:after="0" w:line="240" w:lineRule="auto"/>
              <w:rPr>
                <w:rFonts w:ascii="Gisha" w:hAnsi="Gisha" w:cs="Gisha"/>
              </w:rPr>
            </w:pPr>
            <w:r w:rsidRPr="00271E4D">
              <w:rPr>
                <w:rFonts w:ascii="Gisha" w:hAnsi="Gisha" w:cs="Gisha"/>
              </w:rPr>
              <w:t>Effective tax rate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90CE018"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22.45%</w:t>
            </w:r>
          </w:p>
        </w:tc>
      </w:tr>
    </w:tbl>
    <w:p w14:paraId="7F9D116F" w14:textId="77777777" w:rsidR="00D878FD" w:rsidRPr="00271E4D" w:rsidRDefault="00D878FD" w:rsidP="00C7604D">
      <w:pPr>
        <w:spacing w:before="0" w:after="0" w:line="240" w:lineRule="auto"/>
        <w:rPr>
          <w:rFonts w:ascii="Gisha" w:hAnsi="Gisha" w:cs="Gisha"/>
          <w:sz w:val="24"/>
          <w:szCs w:val="24"/>
        </w:rPr>
      </w:pPr>
    </w:p>
    <w:tbl>
      <w:tblPr>
        <w:tblW w:w="4320" w:type="dxa"/>
        <w:tblInd w:w="2420" w:type="dxa"/>
        <w:tblLayout w:type="fixed"/>
        <w:tblCellMar>
          <w:top w:w="43" w:type="dxa"/>
          <w:left w:w="43" w:type="dxa"/>
          <w:bottom w:w="43" w:type="dxa"/>
          <w:right w:w="43" w:type="dxa"/>
        </w:tblCellMar>
        <w:tblLook w:val="0600" w:firstRow="0" w:lastRow="0" w:firstColumn="0" w:lastColumn="0" w:noHBand="1" w:noVBand="1"/>
      </w:tblPr>
      <w:tblGrid>
        <w:gridCol w:w="3240"/>
        <w:gridCol w:w="1080"/>
      </w:tblGrid>
      <w:tr w:rsidR="00D878FD" w:rsidRPr="00271E4D" w14:paraId="313DA650" w14:textId="77777777" w:rsidTr="00C7604D">
        <w:trPr>
          <w:trHeight w:val="16"/>
        </w:trPr>
        <w:tc>
          <w:tcPr>
            <w:tcW w:w="4320"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B2CBB4" w14:textId="77777777" w:rsidR="00D878FD" w:rsidRPr="00271E4D" w:rsidRDefault="00D878FD" w:rsidP="00C7604D">
            <w:pPr>
              <w:spacing w:before="0" w:after="0" w:line="240" w:lineRule="auto"/>
              <w:jc w:val="center"/>
              <w:rPr>
                <w:rFonts w:ascii="Gisha" w:hAnsi="Gisha" w:cs="Gisha"/>
                <w:b/>
              </w:rPr>
            </w:pPr>
            <w:r w:rsidRPr="00271E4D">
              <w:rPr>
                <w:rFonts w:ascii="Gisha" w:hAnsi="Gisha" w:cs="Gisha"/>
                <w:b/>
              </w:rPr>
              <w:t>Capital Gains</w:t>
            </w:r>
            <w:r w:rsidR="00DC5A86">
              <w:rPr>
                <w:rFonts w:ascii="Gisha" w:hAnsi="Gisha" w:cs="Gisha"/>
                <w:b/>
              </w:rPr>
              <w:t xml:space="preserve"> (CAD)</w:t>
            </w:r>
          </w:p>
        </w:tc>
      </w:tr>
      <w:tr w:rsidR="00D878FD" w:rsidRPr="00271E4D" w14:paraId="25242519" w14:textId="77777777" w:rsidTr="00C7604D">
        <w:trPr>
          <w:trHeight w:val="16"/>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5221073" w14:textId="77777777" w:rsidR="00D878FD" w:rsidRPr="00271E4D" w:rsidRDefault="00D878FD" w:rsidP="00C7604D">
            <w:pPr>
              <w:spacing w:before="0" w:after="0" w:line="240" w:lineRule="auto"/>
              <w:rPr>
                <w:rFonts w:ascii="Gisha" w:hAnsi="Gisha" w:cs="Gisha"/>
              </w:rPr>
            </w:pPr>
            <w:r w:rsidRPr="00271E4D">
              <w:rPr>
                <w:rFonts w:ascii="Gisha" w:hAnsi="Gisha" w:cs="Gisha"/>
              </w:rPr>
              <w:t xml:space="preserve">Capital gains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6DDC6E6"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100.00</w:t>
            </w:r>
          </w:p>
        </w:tc>
      </w:tr>
      <w:tr w:rsidR="00D878FD" w:rsidRPr="00271E4D" w14:paraId="5806698D" w14:textId="77777777" w:rsidTr="00C7604D">
        <w:trPr>
          <w:trHeight w:val="16"/>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6AFE4C1" w14:textId="77777777" w:rsidR="00D878FD" w:rsidRPr="00271E4D" w:rsidRDefault="00D878FD" w:rsidP="00C7604D">
            <w:pPr>
              <w:spacing w:before="0" w:after="0" w:line="240" w:lineRule="auto"/>
              <w:rPr>
                <w:rFonts w:ascii="Gisha" w:hAnsi="Gisha" w:cs="Gisha"/>
              </w:rPr>
            </w:pPr>
            <w:r w:rsidRPr="00271E4D">
              <w:rPr>
                <w:rFonts w:ascii="Gisha" w:hAnsi="Gisha" w:cs="Gisha"/>
              </w:rPr>
              <w:t>Taxable capital gains (50%)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E7B48D"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50.00</w:t>
            </w:r>
          </w:p>
        </w:tc>
      </w:tr>
      <w:tr w:rsidR="00D878FD" w:rsidRPr="00271E4D" w14:paraId="707D734C" w14:textId="77777777" w:rsidTr="00C7604D">
        <w:trPr>
          <w:trHeight w:val="16"/>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0C2862" w14:textId="77777777" w:rsidR="00D878FD" w:rsidRPr="00271E4D" w:rsidRDefault="00D878FD" w:rsidP="00C7604D">
            <w:pPr>
              <w:spacing w:before="0" w:after="0" w:line="240" w:lineRule="auto"/>
              <w:rPr>
                <w:rFonts w:ascii="Gisha" w:hAnsi="Gisha" w:cs="Gisha"/>
              </w:rPr>
            </w:pPr>
            <w:r w:rsidRPr="00271E4D">
              <w:rPr>
                <w:rFonts w:ascii="Gisha" w:hAnsi="Gisha" w:cs="Gisha"/>
              </w:rPr>
              <w:t>Federal tax (29%)</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275E921"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14.50</w:t>
            </w:r>
          </w:p>
        </w:tc>
      </w:tr>
      <w:tr w:rsidR="00D878FD" w:rsidRPr="00271E4D" w14:paraId="645B464D" w14:textId="77777777" w:rsidTr="00C7604D">
        <w:trPr>
          <w:trHeight w:val="16"/>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7BD226C" w14:textId="77777777" w:rsidR="00D878FD" w:rsidRPr="00271E4D" w:rsidRDefault="00D878FD" w:rsidP="00C7604D">
            <w:pPr>
              <w:spacing w:before="0" w:after="0" w:line="240" w:lineRule="auto"/>
              <w:rPr>
                <w:rFonts w:ascii="Gisha" w:hAnsi="Gisha" w:cs="Gisha"/>
              </w:rPr>
            </w:pPr>
            <w:r w:rsidRPr="00271E4D">
              <w:rPr>
                <w:rFonts w:ascii="Gisha" w:hAnsi="Gisha" w:cs="Gisha"/>
              </w:rPr>
              <w:t>Provincial tax (12.29%)</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DE4DCB"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6.14</w:t>
            </w:r>
          </w:p>
        </w:tc>
      </w:tr>
      <w:tr w:rsidR="00D878FD" w:rsidRPr="00271E4D" w14:paraId="0630E96B" w14:textId="77777777" w:rsidTr="00C7604D">
        <w:trPr>
          <w:trHeight w:val="16"/>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CA4E4D9" w14:textId="77777777" w:rsidR="00D878FD" w:rsidRPr="00271E4D" w:rsidRDefault="00D878FD" w:rsidP="00C7604D">
            <w:pPr>
              <w:spacing w:before="0" w:after="0" w:line="240" w:lineRule="auto"/>
              <w:rPr>
                <w:rFonts w:ascii="Gisha" w:hAnsi="Gisha" w:cs="Gisha"/>
              </w:rPr>
            </w:pPr>
            <w:r w:rsidRPr="00271E4D">
              <w:rPr>
                <w:rFonts w:ascii="Gisha" w:hAnsi="Gisha" w:cs="Gisha"/>
              </w:rPr>
              <w:t>Taxes payable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EC0962"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20.64</w:t>
            </w:r>
          </w:p>
        </w:tc>
      </w:tr>
      <w:tr w:rsidR="00D878FD" w:rsidRPr="00271E4D" w14:paraId="1B23BEB2" w14:textId="77777777" w:rsidTr="00C7604D">
        <w:trPr>
          <w:trHeight w:val="16"/>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77683E" w14:textId="77777777" w:rsidR="00D878FD" w:rsidRPr="00271E4D" w:rsidRDefault="00D878FD" w:rsidP="00C7604D">
            <w:pPr>
              <w:spacing w:before="0" w:after="0" w:line="240" w:lineRule="auto"/>
              <w:rPr>
                <w:rFonts w:ascii="Gisha" w:hAnsi="Gisha" w:cs="Gisha"/>
              </w:rPr>
            </w:pPr>
            <w:r w:rsidRPr="00271E4D">
              <w:rPr>
                <w:rFonts w:ascii="Gisha" w:hAnsi="Gisha" w:cs="Gisha"/>
              </w:rPr>
              <w:t>Effective tax rate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E6D91C" w14:textId="77777777" w:rsidR="00D878FD" w:rsidRPr="00271E4D" w:rsidRDefault="00D878FD" w:rsidP="00C7604D">
            <w:pPr>
              <w:spacing w:before="0" w:after="0" w:line="240" w:lineRule="auto"/>
              <w:jc w:val="right"/>
              <w:rPr>
                <w:rFonts w:ascii="Gisha" w:hAnsi="Gisha" w:cs="Gisha"/>
              </w:rPr>
            </w:pPr>
            <w:r w:rsidRPr="00271E4D">
              <w:rPr>
                <w:rFonts w:ascii="Gisha" w:hAnsi="Gisha" w:cs="Gisha"/>
              </w:rPr>
              <w:t>20.64%</w:t>
            </w:r>
          </w:p>
        </w:tc>
      </w:tr>
    </w:tbl>
    <w:p w14:paraId="45577CFE" w14:textId="77777777" w:rsidR="00D878FD" w:rsidRPr="00271E4D" w:rsidRDefault="00D878FD" w:rsidP="00C7604D">
      <w:pPr>
        <w:spacing w:before="0" w:after="0" w:line="240" w:lineRule="auto"/>
        <w:rPr>
          <w:rFonts w:ascii="Gisha" w:hAnsi="Gisha" w:cs="Gisha"/>
          <w:sz w:val="24"/>
          <w:szCs w:val="24"/>
        </w:rPr>
      </w:pPr>
    </w:p>
    <w:p w14:paraId="4862FD4E" w14:textId="510B8F96" w:rsidR="00D878FD" w:rsidRPr="00271E4D" w:rsidRDefault="00C0724B" w:rsidP="00C7604D">
      <w:pPr>
        <w:spacing w:before="0" w:after="0" w:line="240" w:lineRule="auto"/>
        <w:rPr>
          <w:rFonts w:ascii="Gisha" w:hAnsi="Gisha" w:cs="Gisha"/>
          <w:sz w:val="24"/>
          <w:szCs w:val="24"/>
        </w:rPr>
      </w:pPr>
      <w:r>
        <w:rPr>
          <w:rFonts w:ascii="Gisha" w:hAnsi="Gisha" w:cs="Gisha"/>
          <w:sz w:val="24"/>
          <w:szCs w:val="24"/>
        </w:rPr>
        <w:lastRenderedPageBreak/>
        <w:t xml:space="preserve">The effective rates vary by province.  </w:t>
      </w:r>
      <w:r w:rsidR="00D878FD" w:rsidRPr="00271E4D">
        <w:rPr>
          <w:rFonts w:ascii="Gisha" w:hAnsi="Gisha" w:cs="Gisha"/>
          <w:sz w:val="24"/>
          <w:szCs w:val="24"/>
        </w:rPr>
        <w:t>The Provincial and Federal Dividend Tax Credits help to eliminate the double taxation of dividend income.  Double taxation means that corporate income is first taxed at the corporate income tax rate when it is earned and</w:t>
      </w:r>
      <w:r w:rsidR="00AD4F23">
        <w:rPr>
          <w:rFonts w:ascii="Gisha" w:hAnsi="Gisha" w:cs="Gisha"/>
          <w:sz w:val="24"/>
          <w:szCs w:val="24"/>
        </w:rPr>
        <w:t xml:space="preserve"> </w:t>
      </w:r>
      <w:r w:rsidR="00D878FD" w:rsidRPr="00271E4D">
        <w:rPr>
          <w:rFonts w:ascii="Gisha" w:hAnsi="Gisha" w:cs="Gisha"/>
          <w:sz w:val="24"/>
          <w:szCs w:val="24"/>
        </w:rPr>
        <w:t xml:space="preserve">again </w:t>
      </w:r>
      <w:r w:rsidR="00AD4F23">
        <w:rPr>
          <w:rFonts w:ascii="Gisha" w:hAnsi="Gisha" w:cs="Gisha"/>
          <w:sz w:val="24"/>
          <w:szCs w:val="24"/>
        </w:rPr>
        <w:t xml:space="preserve">at the personal tax rate </w:t>
      </w:r>
      <w:r w:rsidR="00D878FD" w:rsidRPr="00271E4D">
        <w:rPr>
          <w:rFonts w:ascii="Gisha" w:hAnsi="Gisha" w:cs="Gisha"/>
          <w:sz w:val="24"/>
          <w:szCs w:val="24"/>
        </w:rPr>
        <w:t>when the dividends are distributed to shareholders.</w:t>
      </w:r>
      <w:r w:rsidR="005F4650" w:rsidRPr="00271E4D">
        <w:rPr>
          <w:rFonts w:ascii="Gisha" w:hAnsi="Gisha" w:cs="Gisha"/>
          <w:sz w:val="24"/>
          <w:szCs w:val="24"/>
        </w:rPr>
        <w:t xml:space="preserve">  </w:t>
      </w:r>
    </w:p>
    <w:p w14:paraId="189C7BCB" w14:textId="77777777" w:rsidR="00D878FD" w:rsidRPr="00271E4D" w:rsidRDefault="00D878FD" w:rsidP="00C7604D">
      <w:pPr>
        <w:pStyle w:val="Heading4"/>
        <w:spacing w:before="0" w:after="0" w:line="240" w:lineRule="auto"/>
        <w:rPr>
          <w:rFonts w:ascii="Gisha" w:hAnsi="Gisha" w:cs="Gisha"/>
          <w:szCs w:val="24"/>
        </w:rPr>
      </w:pPr>
    </w:p>
    <w:p w14:paraId="4645E826" w14:textId="546B6BD9" w:rsidR="00D878FD" w:rsidRPr="00271E4D" w:rsidRDefault="00D878FD" w:rsidP="00C7604D">
      <w:pPr>
        <w:pStyle w:val="Heading4"/>
        <w:spacing w:before="0" w:after="0" w:line="240" w:lineRule="auto"/>
        <w:rPr>
          <w:rFonts w:ascii="Gisha" w:hAnsi="Gisha" w:cs="Gisha"/>
          <w:szCs w:val="24"/>
        </w:rPr>
      </w:pPr>
      <w:r w:rsidRPr="00271E4D">
        <w:rPr>
          <w:rFonts w:ascii="Gisha" w:hAnsi="Gisha" w:cs="Gisha"/>
          <w:szCs w:val="24"/>
        </w:rPr>
        <w:t xml:space="preserve">Individual Investors </w:t>
      </w:r>
      <w:r w:rsidR="00762E36">
        <w:rPr>
          <w:rFonts w:ascii="Gisha" w:hAnsi="Gisha" w:cs="Gisha"/>
          <w:szCs w:val="24"/>
        </w:rPr>
        <w:t>Saving I</w:t>
      </w:r>
      <w:r w:rsidRPr="00271E4D">
        <w:rPr>
          <w:rFonts w:ascii="Gisha" w:hAnsi="Gisha" w:cs="Gisha"/>
          <w:szCs w:val="24"/>
        </w:rPr>
        <w:t>nside a Tax-Shelter Account</w:t>
      </w:r>
    </w:p>
    <w:p w14:paraId="02E7C5A3" w14:textId="77777777" w:rsidR="005F4650" w:rsidRPr="00271E4D" w:rsidRDefault="005F4650" w:rsidP="00C7604D">
      <w:pPr>
        <w:spacing w:before="0" w:after="0" w:line="240" w:lineRule="auto"/>
        <w:rPr>
          <w:rFonts w:ascii="Gisha" w:hAnsi="Gisha" w:cs="Gisha"/>
          <w:sz w:val="24"/>
          <w:szCs w:val="24"/>
        </w:rPr>
      </w:pPr>
    </w:p>
    <w:p w14:paraId="1095AACD" w14:textId="41CB3376" w:rsidR="00D878FD" w:rsidRPr="00271E4D" w:rsidRDefault="00D878FD" w:rsidP="00C7604D">
      <w:pPr>
        <w:spacing w:before="0" w:after="0" w:line="240" w:lineRule="auto"/>
        <w:rPr>
          <w:rFonts w:ascii="Gisha" w:hAnsi="Gisha" w:cs="Gisha"/>
          <w:sz w:val="24"/>
          <w:szCs w:val="24"/>
        </w:rPr>
      </w:pPr>
      <w:r w:rsidRPr="00271E4D">
        <w:rPr>
          <w:rFonts w:ascii="Gisha" w:hAnsi="Gisha" w:cs="Gisha"/>
          <w:sz w:val="24"/>
          <w:szCs w:val="24"/>
        </w:rPr>
        <w:t>For invest</w:t>
      </w:r>
      <w:r w:rsidR="00762E36">
        <w:rPr>
          <w:rFonts w:ascii="Gisha" w:hAnsi="Gisha" w:cs="Gisha"/>
          <w:sz w:val="24"/>
          <w:szCs w:val="24"/>
        </w:rPr>
        <w:t>ments</w:t>
      </w:r>
      <w:r w:rsidRPr="00271E4D">
        <w:rPr>
          <w:rFonts w:ascii="Gisha" w:hAnsi="Gisha" w:cs="Gisha"/>
          <w:sz w:val="24"/>
          <w:szCs w:val="24"/>
        </w:rPr>
        <w:t xml:space="preserve"> in</w:t>
      </w:r>
      <w:r w:rsidR="00762E36">
        <w:rPr>
          <w:rFonts w:ascii="Gisha" w:hAnsi="Gisha" w:cs="Gisha"/>
          <w:sz w:val="24"/>
          <w:szCs w:val="24"/>
        </w:rPr>
        <w:t>side</w:t>
      </w:r>
      <w:r w:rsidRPr="00271E4D">
        <w:rPr>
          <w:rFonts w:ascii="Gisha" w:hAnsi="Gisha" w:cs="Gisha"/>
          <w:sz w:val="24"/>
          <w:szCs w:val="24"/>
        </w:rPr>
        <w:t xml:space="preserve"> tax-sheltered accounts that are funded with before-tax dollars</w:t>
      </w:r>
      <w:r w:rsidR="0028347C">
        <w:rPr>
          <w:rFonts w:ascii="Gisha" w:hAnsi="Gisha" w:cs="Gisha"/>
          <w:sz w:val="24"/>
          <w:szCs w:val="24"/>
        </w:rPr>
        <w:t>,</w:t>
      </w:r>
      <w:r w:rsidRPr="00271E4D">
        <w:rPr>
          <w:rFonts w:ascii="Gisha" w:hAnsi="Gisha" w:cs="Gisha"/>
          <w:sz w:val="24"/>
          <w:szCs w:val="24"/>
        </w:rPr>
        <w:t xml:space="preserve"> like most pension plans and RRSPs, dividends and capital gains are not taxed as long as the funds remain inside the account. The dividends and capital gains are tax</w:t>
      </w:r>
      <w:r w:rsidR="00F370AE">
        <w:rPr>
          <w:rFonts w:ascii="Gisha" w:hAnsi="Gisha" w:cs="Gisha"/>
          <w:sz w:val="24"/>
          <w:szCs w:val="24"/>
        </w:rPr>
        <w:t>ed</w:t>
      </w:r>
      <w:r w:rsidRPr="00271E4D">
        <w:rPr>
          <w:rFonts w:ascii="Gisha" w:hAnsi="Gisha" w:cs="Gisha"/>
          <w:sz w:val="24"/>
          <w:szCs w:val="24"/>
        </w:rPr>
        <w:t xml:space="preserve"> as normal income when funds are taken out of the account in the future.</w:t>
      </w:r>
    </w:p>
    <w:p w14:paraId="58C630DF" w14:textId="77777777" w:rsidR="00D878FD" w:rsidRPr="00271E4D" w:rsidRDefault="00D878FD" w:rsidP="00C7604D">
      <w:pPr>
        <w:spacing w:before="0" w:after="0" w:line="240" w:lineRule="auto"/>
        <w:rPr>
          <w:rFonts w:ascii="Gisha" w:hAnsi="Gisha" w:cs="Gisha"/>
          <w:sz w:val="24"/>
          <w:szCs w:val="24"/>
        </w:rPr>
      </w:pPr>
    </w:p>
    <w:p w14:paraId="464DC6E9" w14:textId="28824524" w:rsidR="00D878FD" w:rsidRPr="00271E4D" w:rsidRDefault="00D878FD" w:rsidP="00882213">
      <w:pPr>
        <w:spacing w:before="0" w:after="0" w:line="240" w:lineRule="auto"/>
        <w:ind w:right="-180"/>
        <w:rPr>
          <w:rFonts w:ascii="Gisha" w:hAnsi="Gisha" w:cs="Gisha"/>
          <w:sz w:val="24"/>
          <w:szCs w:val="24"/>
        </w:rPr>
      </w:pPr>
      <w:r w:rsidRPr="00271E4D">
        <w:rPr>
          <w:rFonts w:ascii="Gisha" w:hAnsi="Gisha" w:cs="Gisha"/>
          <w:sz w:val="24"/>
          <w:szCs w:val="24"/>
        </w:rPr>
        <w:t>For invest</w:t>
      </w:r>
      <w:r w:rsidR="00DA260C">
        <w:rPr>
          <w:rFonts w:ascii="Gisha" w:hAnsi="Gisha" w:cs="Gisha"/>
          <w:sz w:val="24"/>
          <w:szCs w:val="24"/>
        </w:rPr>
        <w:t>ments inside</w:t>
      </w:r>
      <w:r w:rsidRPr="00271E4D">
        <w:rPr>
          <w:rFonts w:ascii="Gisha" w:hAnsi="Gisha" w:cs="Gisha"/>
          <w:sz w:val="24"/>
          <w:szCs w:val="24"/>
        </w:rPr>
        <w:t xml:space="preserve"> tax-sheltered accounts that are funded with after-tax dollars</w:t>
      </w:r>
      <w:r w:rsidR="0028347C">
        <w:rPr>
          <w:rFonts w:ascii="Gisha" w:hAnsi="Gisha" w:cs="Gisha"/>
          <w:sz w:val="24"/>
          <w:szCs w:val="24"/>
        </w:rPr>
        <w:t>,</w:t>
      </w:r>
      <w:r w:rsidRPr="00271E4D">
        <w:rPr>
          <w:rFonts w:ascii="Gisha" w:hAnsi="Gisha" w:cs="Gisha"/>
          <w:sz w:val="24"/>
          <w:szCs w:val="24"/>
        </w:rPr>
        <w:t xml:space="preserve"> such as some pension plans and TSFAs, dividends and capital gains are not taxed as long as the funds remain inside the account. The dividends and capital gains are </w:t>
      </w:r>
      <w:r w:rsidR="000D799D">
        <w:rPr>
          <w:rFonts w:ascii="Gisha" w:hAnsi="Gisha" w:cs="Gisha"/>
          <w:sz w:val="24"/>
          <w:szCs w:val="24"/>
        </w:rPr>
        <w:t xml:space="preserve">also </w:t>
      </w:r>
      <w:r w:rsidRPr="00271E4D">
        <w:rPr>
          <w:rFonts w:ascii="Gisha" w:hAnsi="Gisha" w:cs="Gisha"/>
          <w:sz w:val="24"/>
          <w:szCs w:val="24"/>
        </w:rPr>
        <w:t>not tax</w:t>
      </w:r>
      <w:r w:rsidR="0061157C">
        <w:rPr>
          <w:rFonts w:ascii="Gisha" w:hAnsi="Gisha" w:cs="Gisha"/>
          <w:sz w:val="24"/>
          <w:szCs w:val="24"/>
        </w:rPr>
        <w:t>ed</w:t>
      </w:r>
      <w:r w:rsidRPr="00271E4D">
        <w:rPr>
          <w:rFonts w:ascii="Gisha" w:hAnsi="Gisha" w:cs="Gisha"/>
          <w:sz w:val="24"/>
          <w:szCs w:val="24"/>
        </w:rPr>
        <w:t xml:space="preserve"> when they are taken </w:t>
      </w:r>
      <w:r w:rsidR="004738A6">
        <w:rPr>
          <w:rFonts w:ascii="Gisha" w:hAnsi="Gisha" w:cs="Gisha"/>
          <w:sz w:val="24"/>
          <w:szCs w:val="24"/>
        </w:rPr>
        <w:t xml:space="preserve">from </w:t>
      </w:r>
      <w:r w:rsidRPr="00271E4D">
        <w:rPr>
          <w:rFonts w:ascii="Gisha" w:hAnsi="Gisha" w:cs="Gisha"/>
          <w:sz w:val="24"/>
          <w:szCs w:val="24"/>
        </w:rPr>
        <w:t>the account</w:t>
      </w:r>
      <w:r w:rsidR="00645EBB">
        <w:rPr>
          <w:rFonts w:ascii="Gisha" w:hAnsi="Gisha" w:cs="Gisha"/>
          <w:sz w:val="24"/>
          <w:szCs w:val="24"/>
        </w:rPr>
        <w:t>,</w:t>
      </w:r>
      <w:r w:rsidRPr="00271E4D">
        <w:rPr>
          <w:rFonts w:ascii="Gisha" w:hAnsi="Gisha" w:cs="Gisha"/>
          <w:sz w:val="24"/>
          <w:szCs w:val="24"/>
        </w:rPr>
        <w:t xml:space="preserve"> as taxes were paid </w:t>
      </w:r>
      <w:r w:rsidR="0061157C">
        <w:rPr>
          <w:rFonts w:ascii="Gisha" w:hAnsi="Gisha" w:cs="Gisha"/>
          <w:sz w:val="24"/>
          <w:szCs w:val="24"/>
        </w:rPr>
        <w:t xml:space="preserve">before </w:t>
      </w:r>
      <w:r w:rsidRPr="00271E4D">
        <w:rPr>
          <w:rFonts w:ascii="Gisha" w:hAnsi="Gisha" w:cs="Gisha"/>
          <w:sz w:val="24"/>
          <w:szCs w:val="24"/>
        </w:rPr>
        <w:t xml:space="preserve">the funds </w:t>
      </w:r>
      <w:r w:rsidR="0061157C">
        <w:rPr>
          <w:rFonts w:ascii="Gisha" w:hAnsi="Gisha" w:cs="Gisha"/>
          <w:sz w:val="24"/>
          <w:szCs w:val="24"/>
        </w:rPr>
        <w:t xml:space="preserve">were </w:t>
      </w:r>
      <w:r w:rsidRPr="00271E4D">
        <w:rPr>
          <w:rFonts w:ascii="Gisha" w:hAnsi="Gisha" w:cs="Gisha"/>
          <w:sz w:val="24"/>
          <w:szCs w:val="24"/>
        </w:rPr>
        <w:t>invested.</w:t>
      </w:r>
    </w:p>
    <w:p w14:paraId="65140E1F" w14:textId="77777777" w:rsidR="00C77CFF" w:rsidRDefault="00C77CFF" w:rsidP="00C7604D">
      <w:pPr>
        <w:spacing w:before="0" w:after="0" w:line="240" w:lineRule="auto"/>
        <w:rPr>
          <w:rFonts w:ascii="Gisha" w:hAnsi="Gisha" w:cs="Gisha"/>
          <w:sz w:val="24"/>
          <w:szCs w:val="24"/>
        </w:rPr>
      </w:pPr>
    </w:p>
    <w:p w14:paraId="30D4A1B3" w14:textId="07550E59" w:rsidR="00D878FD" w:rsidRPr="00271E4D" w:rsidRDefault="00D878FD" w:rsidP="00C7604D">
      <w:pPr>
        <w:spacing w:before="0" w:after="0" w:line="240" w:lineRule="auto"/>
        <w:rPr>
          <w:rFonts w:ascii="Gisha" w:hAnsi="Gisha" w:cs="Gisha"/>
          <w:color w:val="3333CC"/>
          <w:sz w:val="24"/>
          <w:szCs w:val="24"/>
        </w:rPr>
      </w:pPr>
      <w:r w:rsidRPr="00271E4D">
        <w:rPr>
          <w:rFonts w:ascii="Gisha" w:hAnsi="Gisha" w:cs="Gisha"/>
          <w:sz w:val="24"/>
          <w:szCs w:val="24"/>
        </w:rPr>
        <w:t>Whether retained earnings are distributed as dividends or capital gains is irrelevant to both these types of investors.</w:t>
      </w:r>
    </w:p>
    <w:p w14:paraId="684C2DB0" w14:textId="77777777" w:rsidR="00D878FD" w:rsidRPr="00271E4D" w:rsidRDefault="00D878FD" w:rsidP="00C7604D">
      <w:pPr>
        <w:pStyle w:val="Heading4"/>
        <w:spacing w:before="0" w:after="0" w:line="240" w:lineRule="auto"/>
        <w:rPr>
          <w:rFonts w:ascii="Gisha" w:hAnsi="Gisha" w:cs="Gisha"/>
          <w:szCs w:val="24"/>
        </w:rPr>
      </w:pPr>
    </w:p>
    <w:p w14:paraId="4D8194B9" w14:textId="77777777" w:rsidR="00D878FD" w:rsidRPr="00271E4D" w:rsidRDefault="00D878FD" w:rsidP="00C7604D">
      <w:pPr>
        <w:pStyle w:val="Heading4"/>
        <w:spacing w:before="0" w:after="0" w:line="240" w:lineRule="auto"/>
        <w:rPr>
          <w:rFonts w:ascii="Gisha" w:hAnsi="Gisha" w:cs="Gisha"/>
          <w:szCs w:val="24"/>
        </w:rPr>
      </w:pPr>
      <w:r w:rsidRPr="00271E4D">
        <w:rPr>
          <w:rFonts w:ascii="Gisha" w:hAnsi="Gisha" w:cs="Gisha"/>
          <w:szCs w:val="24"/>
        </w:rPr>
        <w:t>Corporations</w:t>
      </w:r>
    </w:p>
    <w:p w14:paraId="7F336A99" w14:textId="77777777" w:rsidR="005F4650" w:rsidRPr="00271E4D" w:rsidRDefault="005F4650" w:rsidP="00C7604D">
      <w:pPr>
        <w:spacing w:before="0" w:after="0" w:line="240" w:lineRule="auto"/>
        <w:rPr>
          <w:rFonts w:ascii="Gisha" w:hAnsi="Gisha" w:cs="Gisha"/>
          <w:sz w:val="24"/>
          <w:szCs w:val="24"/>
        </w:rPr>
      </w:pPr>
    </w:p>
    <w:p w14:paraId="728D7746" w14:textId="2F4F7F51" w:rsidR="00D878FD" w:rsidRPr="00271E4D" w:rsidRDefault="00D878FD" w:rsidP="00C7604D">
      <w:pPr>
        <w:spacing w:before="0" w:after="0" w:line="240" w:lineRule="auto"/>
        <w:rPr>
          <w:rFonts w:ascii="Gisha" w:hAnsi="Gisha" w:cs="Gisha"/>
          <w:sz w:val="24"/>
          <w:szCs w:val="24"/>
        </w:rPr>
      </w:pPr>
      <w:r w:rsidRPr="00271E4D">
        <w:rPr>
          <w:rFonts w:ascii="Gisha" w:hAnsi="Gisha" w:cs="Gisha"/>
          <w:sz w:val="24"/>
          <w:szCs w:val="24"/>
        </w:rPr>
        <w:t>Corporations do not pay tax</w:t>
      </w:r>
      <w:r w:rsidR="00C77CFF">
        <w:rPr>
          <w:rFonts w:ascii="Gisha" w:hAnsi="Gisha" w:cs="Gisha"/>
          <w:sz w:val="24"/>
          <w:szCs w:val="24"/>
        </w:rPr>
        <w:t>es</w:t>
      </w:r>
      <w:r w:rsidRPr="00271E4D">
        <w:rPr>
          <w:rFonts w:ascii="Gisha" w:hAnsi="Gisha" w:cs="Gisha"/>
          <w:sz w:val="24"/>
          <w:szCs w:val="24"/>
        </w:rPr>
        <w:t xml:space="preserve"> on intercorporate dividends but do pay tax on all capital gains. This favours the payment of dividends instead of capital gains </w:t>
      </w:r>
      <w:r w:rsidR="00C77CFF">
        <w:rPr>
          <w:rFonts w:ascii="Gisha" w:hAnsi="Gisha" w:cs="Gisha"/>
          <w:sz w:val="24"/>
          <w:szCs w:val="24"/>
        </w:rPr>
        <w:t>if the shareholders are other</w:t>
      </w:r>
      <w:r w:rsidRPr="00271E4D">
        <w:rPr>
          <w:rFonts w:ascii="Gisha" w:hAnsi="Gisha" w:cs="Gisha"/>
          <w:sz w:val="24"/>
          <w:szCs w:val="24"/>
        </w:rPr>
        <w:t xml:space="preserve"> corporations.</w:t>
      </w:r>
    </w:p>
    <w:p w14:paraId="3825B6D6" w14:textId="77777777" w:rsidR="00D878FD" w:rsidRPr="00271E4D" w:rsidRDefault="00D878FD" w:rsidP="00C7604D">
      <w:pPr>
        <w:pStyle w:val="Heading4"/>
        <w:spacing w:before="0" w:after="0" w:line="240" w:lineRule="auto"/>
        <w:rPr>
          <w:rFonts w:ascii="Gisha" w:hAnsi="Gisha" w:cs="Gisha"/>
          <w:szCs w:val="24"/>
        </w:rPr>
      </w:pPr>
    </w:p>
    <w:p w14:paraId="19E3F3B4" w14:textId="77777777" w:rsidR="00D878FD" w:rsidRPr="00271E4D" w:rsidRDefault="00D878FD" w:rsidP="00C7604D">
      <w:pPr>
        <w:pStyle w:val="Heading4"/>
        <w:spacing w:before="0" w:after="0" w:line="240" w:lineRule="auto"/>
        <w:rPr>
          <w:rFonts w:ascii="Gisha" w:hAnsi="Gisha" w:cs="Gisha"/>
          <w:szCs w:val="24"/>
        </w:rPr>
      </w:pPr>
      <w:r w:rsidRPr="00271E4D">
        <w:rPr>
          <w:rFonts w:ascii="Gisha" w:hAnsi="Gisha" w:cs="Gisha"/>
          <w:szCs w:val="24"/>
        </w:rPr>
        <w:t>Non-Profit Organizations</w:t>
      </w:r>
    </w:p>
    <w:p w14:paraId="59091090" w14:textId="77777777" w:rsidR="005F4650" w:rsidRPr="00271E4D" w:rsidRDefault="005F4650" w:rsidP="00C7604D">
      <w:pPr>
        <w:spacing w:before="0" w:after="0" w:line="240" w:lineRule="auto"/>
        <w:rPr>
          <w:rFonts w:ascii="Gisha" w:hAnsi="Gisha" w:cs="Gisha"/>
          <w:sz w:val="24"/>
          <w:szCs w:val="24"/>
        </w:rPr>
      </w:pPr>
    </w:p>
    <w:p w14:paraId="4BCD4BCA" w14:textId="74D40EEE" w:rsidR="00D878FD" w:rsidRPr="00271E4D" w:rsidRDefault="00C0724B" w:rsidP="006D71F8">
      <w:pPr>
        <w:spacing w:before="0" w:after="0" w:line="240" w:lineRule="auto"/>
        <w:ind w:right="-270"/>
        <w:rPr>
          <w:rFonts w:ascii="Gisha" w:hAnsi="Gisha" w:cs="Gisha"/>
          <w:sz w:val="24"/>
          <w:szCs w:val="24"/>
        </w:rPr>
      </w:pPr>
      <w:r>
        <w:rPr>
          <w:rFonts w:ascii="Gisha" w:hAnsi="Gisha" w:cs="Gisha"/>
          <w:sz w:val="24"/>
          <w:szCs w:val="24"/>
        </w:rPr>
        <w:t>Non-profit</w:t>
      </w:r>
      <w:r w:rsidR="00D878FD" w:rsidRPr="00271E4D">
        <w:rPr>
          <w:rFonts w:ascii="Gisha" w:hAnsi="Gisha" w:cs="Gisha"/>
          <w:sz w:val="24"/>
          <w:szCs w:val="24"/>
        </w:rPr>
        <w:t xml:space="preserve"> organizations like charities and their endowments are not subject to tax.  Whether retained earnings are distributed as dividends or capital gains is irrelevant to non-profits.</w:t>
      </w:r>
    </w:p>
    <w:p w14:paraId="1DE1584E" w14:textId="77777777" w:rsidR="00D878FD" w:rsidRPr="00271E4D" w:rsidRDefault="00D878FD" w:rsidP="00C7604D">
      <w:pPr>
        <w:pStyle w:val="Heading4"/>
        <w:spacing w:before="0" w:after="0" w:line="240" w:lineRule="auto"/>
        <w:rPr>
          <w:rFonts w:ascii="Gisha" w:hAnsi="Gisha" w:cs="Gisha"/>
          <w:szCs w:val="24"/>
        </w:rPr>
      </w:pPr>
    </w:p>
    <w:p w14:paraId="69056C98" w14:textId="77777777" w:rsidR="00D878FD" w:rsidRPr="00271E4D" w:rsidRDefault="00D878FD" w:rsidP="00C7604D">
      <w:pPr>
        <w:pStyle w:val="Heading4"/>
        <w:spacing w:before="0" w:after="0" w:line="240" w:lineRule="auto"/>
        <w:rPr>
          <w:rFonts w:ascii="Gisha" w:hAnsi="Gisha" w:cs="Gisha"/>
          <w:szCs w:val="24"/>
        </w:rPr>
      </w:pPr>
      <w:r w:rsidRPr="00271E4D">
        <w:rPr>
          <w:rFonts w:ascii="Gisha" w:hAnsi="Gisha" w:cs="Gisha"/>
          <w:szCs w:val="24"/>
        </w:rPr>
        <w:t>Trusts</w:t>
      </w:r>
    </w:p>
    <w:p w14:paraId="1023EF45" w14:textId="77777777" w:rsidR="005F4650" w:rsidRPr="00271E4D" w:rsidRDefault="005F4650" w:rsidP="00C7604D">
      <w:pPr>
        <w:spacing w:before="0" w:after="0" w:line="240" w:lineRule="auto"/>
        <w:rPr>
          <w:rFonts w:ascii="Gisha" w:hAnsi="Gisha" w:cs="Gisha"/>
          <w:sz w:val="24"/>
          <w:szCs w:val="24"/>
        </w:rPr>
      </w:pPr>
    </w:p>
    <w:p w14:paraId="4D9EDAB2" w14:textId="132B6519" w:rsidR="00271E4D" w:rsidRPr="00271E4D" w:rsidRDefault="00D878FD" w:rsidP="00C7604D">
      <w:pPr>
        <w:spacing w:before="0" w:after="0" w:line="240" w:lineRule="auto"/>
        <w:rPr>
          <w:rFonts w:ascii="Gisha" w:hAnsi="Gisha" w:cs="Gisha"/>
          <w:sz w:val="24"/>
          <w:szCs w:val="24"/>
        </w:rPr>
      </w:pPr>
      <w:r w:rsidRPr="00271E4D">
        <w:rPr>
          <w:rFonts w:ascii="Gisha" w:hAnsi="Gisha" w:cs="Gisha"/>
          <w:sz w:val="24"/>
          <w:szCs w:val="24"/>
        </w:rPr>
        <w:t xml:space="preserve">Trust </w:t>
      </w:r>
      <w:r w:rsidR="00C77CFF">
        <w:rPr>
          <w:rFonts w:ascii="Gisha" w:hAnsi="Gisha" w:cs="Gisha"/>
          <w:sz w:val="24"/>
          <w:szCs w:val="24"/>
        </w:rPr>
        <w:t xml:space="preserve">fund </w:t>
      </w:r>
      <w:r w:rsidRPr="00271E4D">
        <w:rPr>
          <w:rFonts w:ascii="Gisha" w:hAnsi="Gisha" w:cs="Gisha"/>
          <w:sz w:val="24"/>
          <w:szCs w:val="24"/>
        </w:rPr>
        <w:t>beneficiaries can be taxed like investors inside a tax-sheltered account or outside a tax-sheltered account</w:t>
      </w:r>
      <w:r w:rsidR="0028347C">
        <w:rPr>
          <w:rFonts w:ascii="Gisha" w:hAnsi="Gisha" w:cs="Gisha"/>
          <w:sz w:val="24"/>
          <w:szCs w:val="24"/>
        </w:rPr>
        <w:t>,</w:t>
      </w:r>
      <w:r w:rsidRPr="00271E4D">
        <w:rPr>
          <w:rFonts w:ascii="Gisha" w:hAnsi="Gisha" w:cs="Gisha"/>
          <w:sz w:val="24"/>
          <w:szCs w:val="24"/>
        </w:rPr>
        <w:t xml:space="preserve"> so the preference for div</w:t>
      </w:r>
      <w:r w:rsidR="00271E4D" w:rsidRPr="00271E4D">
        <w:rPr>
          <w:rFonts w:ascii="Gisha" w:hAnsi="Gisha" w:cs="Gisha"/>
          <w:sz w:val="24"/>
          <w:szCs w:val="24"/>
        </w:rPr>
        <w:t>idends or capital gains varies.</w:t>
      </w:r>
    </w:p>
    <w:p w14:paraId="6238B415" w14:textId="77777777" w:rsidR="00271E4D" w:rsidRPr="007E623C" w:rsidRDefault="00271E4D" w:rsidP="00271E4D">
      <w:pPr>
        <w:spacing w:before="0" w:after="0" w:line="240" w:lineRule="auto"/>
        <w:ind w:left="360"/>
        <w:rPr>
          <w:rFonts w:ascii="Gisha" w:hAnsi="Gisha" w:cs="Gisha"/>
          <w:sz w:val="24"/>
          <w:szCs w:val="24"/>
        </w:rPr>
      </w:pPr>
    </w:p>
    <w:p w14:paraId="3461662B" w14:textId="77777777" w:rsidR="00271E4D" w:rsidRPr="007E623C" w:rsidRDefault="00271E4D" w:rsidP="00271E4D">
      <w:pPr>
        <w:spacing w:before="0" w:after="0" w:line="240" w:lineRule="auto"/>
        <w:ind w:left="360"/>
        <w:rPr>
          <w:rFonts w:ascii="Gisha" w:hAnsi="Gisha" w:cs="Gisha"/>
          <w:sz w:val="24"/>
          <w:szCs w:val="24"/>
        </w:rPr>
      </w:pPr>
    </w:p>
    <w:p w14:paraId="17993F9D" w14:textId="77777777" w:rsidR="00D537E4" w:rsidRPr="007E623C" w:rsidRDefault="00F77392" w:rsidP="00271E4D">
      <w:pPr>
        <w:pStyle w:val="Heading4"/>
        <w:spacing w:before="0" w:after="0" w:line="240" w:lineRule="auto"/>
        <w:rPr>
          <w:rFonts w:ascii="Gisha" w:hAnsi="Gisha" w:cs="Gisha"/>
          <w:szCs w:val="24"/>
        </w:rPr>
      </w:pPr>
      <w:r w:rsidRPr="007E623C">
        <w:rPr>
          <w:rFonts w:ascii="Gisha" w:hAnsi="Gisha" w:cs="Gisha"/>
          <w:szCs w:val="24"/>
        </w:rPr>
        <w:t xml:space="preserve">1.2 </w:t>
      </w:r>
      <w:r w:rsidRPr="007E623C">
        <w:rPr>
          <w:rFonts w:ascii="Gisha" w:hAnsi="Gisha" w:cs="Gisha" w:hint="cs"/>
          <w:szCs w:val="24"/>
        </w:rPr>
        <w:t>|</w:t>
      </w:r>
      <w:r w:rsidRPr="007E623C">
        <w:rPr>
          <w:rFonts w:ascii="Gisha" w:hAnsi="Gisha" w:cs="Gisha"/>
          <w:szCs w:val="24"/>
        </w:rPr>
        <w:t xml:space="preserve"> </w:t>
      </w:r>
      <w:r w:rsidR="00445A06" w:rsidRPr="007E623C">
        <w:rPr>
          <w:rFonts w:ascii="Gisha" w:hAnsi="Gisha" w:cs="Gisha"/>
          <w:szCs w:val="24"/>
        </w:rPr>
        <w:t>Types o</w:t>
      </w:r>
      <w:r w:rsidR="00271E4D" w:rsidRPr="007E623C">
        <w:rPr>
          <w:rFonts w:ascii="Gisha" w:hAnsi="Gisha" w:cs="Gisha"/>
          <w:szCs w:val="24"/>
        </w:rPr>
        <w:t xml:space="preserve">f </w:t>
      </w:r>
      <w:r w:rsidR="00D537E4" w:rsidRPr="007E623C">
        <w:rPr>
          <w:rFonts w:ascii="Gisha" w:hAnsi="Gisha" w:cs="Gisha"/>
          <w:szCs w:val="24"/>
        </w:rPr>
        <w:t>Dividends</w:t>
      </w:r>
    </w:p>
    <w:p w14:paraId="6D2A2227" w14:textId="77777777" w:rsidR="00271E4D" w:rsidRPr="007E623C" w:rsidRDefault="009F34F3" w:rsidP="00271E4D">
      <w:pPr>
        <w:spacing w:before="0" w:after="0" w:line="240" w:lineRule="auto"/>
        <w:rPr>
          <w:rFonts w:ascii="Gisha" w:hAnsi="Gisha" w:cs="Gisha"/>
          <w:sz w:val="24"/>
          <w:szCs w:val="24"/>
        </w:rPr>
      </w:pPr>
      <w:r>
        <w:rPr>
          <w:rFonts w:ascii="Gisha" w:hAnsi="Gisha" w:cs="Gisha"/>
          <w:sz w:val="24"/>
          <w:szCs w:val="24"/>
        </w:rPr>
        <w:pict w14:anchorId="1CE26530">
          <v:rect id="_x0000_i1026" style="width:468pt;height:1.5pt" o:hralign="center" o:hrstd="t" o:hrnoshade="t" o:hr="t" fillcolor="black [3213]" stroked="f"/>
        </w:pict>
      </w:r>
    </w:p>
    <w:p w14:paraId="046D343F" w14:textId="77777777" w:rsidR="00271E4D" w:rsidRPr="00271E4D" w:rsidRDefault="00271E4D" w:rsidP="00271E4D">
      <w:pPr>
        <w:spacing w:before="0" w:after="0" w:line="240" w:lineRule="auto"/>
        <w:rPr>
          <w:rFonts w:ascii="Gisha" w:hAnsi="Gisha" w:cs="Gisha"/>
        </w:rPr>
      </w:pPr>
    </w:p>
    <w:p w14:paraId="6C7A14F3" w14:textId="77777777" w:rsidR="00271E4D" w:rsidRPr="00271E4D" w:rsidRDefault="00271E4D" w:rsidP="00271E4D">
      <w:pPr>
        <w:spacing w:before="0" w:after="0" w:line="240" w:lineRule="auto"/>
        <w:rPr>
          <w:rFonts w:ascii="Gisha" w:hAnsi="Gisha" w:cs="Gisha"/>
          <w:b/>
          <w:sz w:val="24"/>
          <w:szCs w:val="24"/>
        </w:rPr>
      </w:pPr>
      <w:r w:rsidRPr="00271E4D">
        <w:rPr>
          <w:rFonts w:ascii="Gisha" w:hAnsi="Gisha" w:cs="Gisha"/>
          <w:b/>
          <w:sz w:val="24"/>
          <w:szCs w:val="24"/>
        </w:rPr>
        <w:t>Cash Dividends</w:t>
      </w:r>
    </w:p>
    <w:p w14:paraId="228293BB" w14:textId="77777777" w:rsidR="00D537E4" w:rsidRPr="00271E4D" w:rsidRDefault="00D537E4" w:rsidP="00271E4D">
      <w:pPr>
        <w:spacing w:before="0" w:after="0" w:line="240" w:lineRule="auto"/>
        <w:rPr>
          <w:rFonts w:ascii="Gisha" w:hAnsi="Gisha" w:cs="Gisha"/>
          <w:sz w:val="24"/>
          <w:szCs w:val="24"/>
        </w:rPr>
      </w:pPr>
    </w:p>
    <w:p w14:paraId="066A44AE" w14:textId="4B4F9306" w:rsidR="00445A06" w:rsidRPr="00271E4D" w:rsidRDefault="00445A06" w:rsidP="00271E4D">
      <w:pPr>
        <w:spacing w:before="0" w:after="0" w:line="240" w:lineRule="auto"/>
        <w:rPr>
          <w:rFonts w:ascii="Gisha" w:hAnsi="Gisha" w:cs="Gisha"/>
          <w:color w:val="3333CC"/>
          <w:sz w:val="24"/>
          <w:szCs w:val="24"/>
        </w:rPr>
      </w:pPr>
      <w:r w:rsidRPr="00271E4D">
        <w:rPr>
          <w:rFonts w:ascii="Gisha" w:hAnsi="Gisha" w:cs="Gisha"/>
          <w:sz w:val="24"/>
          <w:szCs w:val="24"/>
        </w:rPr>
        <w:t xml:space="preserve">Regular cash dividends </w:t>
      </w:r>
      <w:r w:rsidR="008D4C59">
        <w:rPr>
          <w:rFonts w:ascii="Gisha" w:hAnsi="Gisha" w:cs="Gisha"/>
          <w:sz w:val="24"/>
          <w:szCs w:val="24"/>
        </w:rPr>
        <w:t>are usually</w:t>
      </w:r>
      <w:r w:rsidRPr="00271E4D">
        <w:rPr>
          <w:rFonts w:ascii="Gisha" w:hAnsi="Gisha" w:cs="Gisha"/>
          <w:sz w:val="24"/>
          <w:szCs w:val="24"/>
        </w:rPr>
        <w:t xml:space="preserve"> paid quarterly in North America, but </w:t>
      </w:r>
      <w:r w:rsidR="00073607" w:rsidRPr="00271E4D">
        <w:rPr>
          <w:rFonts w:ascii="Gisha" w:hAnsi="Gisha" w:cs="Gisha"/>
          <w:sz w:val="24"/>
          <w:szCs w:val="24"/>
        </w:rPr>
        <w:t>additional</w:t>
      </w:r>
      <w:r w:rsidR="0028347C">
        <w:rPr>
          <w:rFonts w:ascii="Gisha" w:hAnsi="Gisha" w:cs="Gisha"/>
          <w:sz w:val="24"/>
          <w:szCs w:val="24"/>
        </w:rPr>
        <w:t>,</w:t>
      </w:r>
      <w:r w:rsidR="00073607" w:rsidRPr="00271E4D">
        <w:rPr>
          <w:rFonts w:ascii="Gisha" w:hAnsi="Gisha" w:cs="Gisha"/>
          <w:sz w:val="24"/>
          <w:szCs w:val="24"/>
        </w:rPr>
        <w:t xml:space="preserve"> extra </w:t>
      </w:r>
      <w:r w:rsidR="00260F45" w:rsidRPr="00271E4D">
        <w:rPr>
          <w:rFonts w:ascii="Gisha" w:hAnsi="Gisha" w:cs="Gisha"/>
          <w:sz w:val="24"/>
          <w:szCs w:val="24"/>
        </w:rPr>
        <w:t xml:space="preserve">or special </w:t>
      </w:r>
      <w:r w:rsidR="0008413C" w:rsidRPr="00271E4D">
        <w:rPr>
          <w:rFonts w:ascii="Gisha" w:hAnsi="Gisha" w:cs="Gisha"/>
          <w:sz w:val="24"/>
          <w:szCs w:val="24"/>
        </w:rPr>
        <w:t>dividends may</w:t>
      </w:r>
      <w:r w:rsidRPr="00271E4D">
        <w:rPr>
          <w:rFonts w:ascii="Gisha" w:hAnsi="Gisha" w:cs="Gisha"/>
          <w:sz w:val="24"/>
          <w:szCs w:val="24"/>
        </w:rPr>
        <w:t xml:space="preserve"> be paid at any time.</w:t>
      </w:r>
      <w:r w:rsidRPr="00271E4D">
        <w:rPr>
          <w:rFonts w:ascii="Gisha" w:hAnsi="Gisha" w:cs="Gisha"/>
          <w:color w:val="3333CC"/>
          <w:sz w:val="24"/>
          <w:szCs w:val="24"/>
        </w:rPr>
        <w:t xml:space="preserve"> </w:t>
      </w:r>
      <w:r w:rsidRPr="00271E4D">
        <w:rPr>
          <w:rFonts w:ascii="Gisha" w:hAnsi="Gisha" w:cs="Gisha"/>
          <w:sz w:val="24"/>
          <w:szCs w:val="24"/>
        </w:rPr>
        <w:t>Extra dividends</w:t>
      </w:r>
      <w:r w:rsidR="00EF2810" w:rsidRPr="00271E4D">
        <w:rPr>
          <w:rFonts w:ascii="Gisha" w:hAnsi="Gisha" w:cs="Gisha"/>
          <w:sz w:val="24"/>
          <w:szCs w:val="24"/>
        </w:rPr>
        <w:t xml:space="preserve"> </w:t>
      </w:r>
      <w:r w:rsidRPr="00271E4D">
        <w:rPr>
          <w:rFonts w:ascii="Gisha" w:hAnsi="Gisha" w:cs="Gisha"/>
          <w:sz w:val="24"/>
          <w:szCs w:val="24"/>
        </w:rPr>
        <w:t xml:space="preserve">depend on the availability of cash in that period. These dividends may begin to be viewed as regular dividends by investors if </w:t>
      </w:r>
      <w:r w:rsidR="0008413C" w:rsidRPr="00271E4D">
        <w:rPr>
          <w:rFonts w:ascii="Gisha" w:hAnsi="Gisha" w:cs="Gisha"/>
          <w:sz w:val="24"/>
          <w:szCs w:val="24"/>
        </w:rPr>
        <w:t xml:space="preserve">they </w:t>
      </w:r>
      <w:r w:rsidR="0008413C" w:rsidRPr="00271E4D">
        <w:rPr>
          <w:rFonts w:ascii="Gisha" w:hAnsi="Gisha" w:cs="Gisha"/>
          <w:sz w:val="24"/>
          <w:szCs w:val="24"/>
        </w:rPr>
        <w:lastRenderedPageBreak/>
        <w:t xml:space="preserve">are </w:t>
      </w:r>
      <w:r w:rsidRPr="00271E4D">
        <w:rPr>
          <w:rFonts w:ascii="Gisha" w:hAnsi="Gisha" w:cs="Gisha"/>
          <w:sz w:val="24"/>
          <w:szCs w:val="24"/>
        </w:rPr>
        <w:t xml:space="preserve">paid too often. </w:t>
      </w:r>
      <w:r w:rsidR="00073607" w:rsidRPr="00271E4D">
        <w:rPr>
          <w:rFonts w:ascii="Gisha" w:hAnsi="Gisha" w:cs="Gisha"/>
          <w:sz w:val="24"/>
          <w:szCs w:val="24"/>
        </w:rPr>
        <w:t xml:space="preserve"> </w:t>
      </w:r>
      <w:r w:rsidRPr="00271E4D">
        <w:rPr>
          <w:rFonts w:ascii="Gisha" w:hAnsi="Gisha" w:cs="Gisha"/>
          <w:sz w:val="24"/>
          <w:szCs w:val="24"/>
        </w:rPr>
        <w:t>Special div</w:t>
      </w:r>
      <w:r w:rsidR="00D537E4" w:rsidRPr="00271E4D">
        <w:rPr>
          <w:rFonts w:ascii="Gisha" w:hAnsi="Gisha" w:cs="Gisha"/>
          <w:sz w:val="24"/>
          <w:szCs w:val="24"/>
        </w:rPr>
        <w:t>idends are much less common</w:t>
      </w:r>
      <w:r w:rsidR="0008413C" w:rsidRPr="00271E4D">
        <w:rPr>
          <w:rFonts w:ascii="Gisha" w:hAnsi="Gisha" w:cs="Gisha"/>
          <w:sz w:val="24"/>
          <w:szCs w:val="24"/>
        </w:rPr>
        <w:t xml:space="preserve"> and are </w:t>
      </w:r>
      <w:r w:rsidR="00802969">
        <w:rPr>
          <w:rFonts w:ascii="Gisha" w:hAnsi="Gisha" w:cs="Gisha"/>
          <w:sz w:val="24"/>
          <w:szCs w:val="24"/>
        </w:rPr>
        <w:t>generally not</w:t>
      </w:r>
      <w:r w:rsidR="0008413C" w:rsidRPr="00271E4D">
        <w:rPr>
          <w:rFonts w:ascii="Gisha" w:hAnsi="Gisha" w:cs="Gisha"/>
          <w:sz w:val="24"/>
          <w:szCs w:val="24"/>
        </w:rPr>
        <w:t xml:space="preserve"> confused </w:t>
      </w:r>
      <w:r w:rsidR="00B82569">
        <w:rPr>
          <w:rFonts w:ascii="Gisha" w:hAnsi="Gisha" w:cs="Gisha"/>
          <w:sz w:val="24"/>
          <w:szCs w:val="24"/>
        </w:rPr>
        <w:t xml:space="preserve">by investors </w:t>
      </w:r>
      <w:r w:rsidR="0008413C" w:rsidRPr="00271E4D">
        <w:rPr>
          <w:rFonts w:ascii="Gisha" w:hAnsi="Gisha" w:cs="Gisha"/>
          <w:sz w:val="24"/>
          <w:szCs w:val="24"/>
        </w:rPr>
        <w:t>with regular</w:t>
      </w:r>
      <w:r w:rsidRPr="00271E4D">
        <w:rPr>
          <w:rFonts w:ascii="Gisha" w:hAnsi="Gisha" w:cs="Gisha"/>
          <w:sz w:val="24"/>
          <w:szCs w:val="24"/>
        </w:rPr>
        <w:t xml:space="preserve"> dividends.</w:t>
      </w:r>
      <w:r w:rsidRPr="00271E4D">
        <w:rPr>
          <w:rFonts w:ascii="Gisha" w:hAnsi="Gisha" w:cs="Gisha"/>
          <w:color w:val="3333CC"/>
          <w:sz w:val="24"/>
          <w:szCs w:val="24"/>
        </w:rPr>
        <w:t xml:space="preserve"> </w:t>
      </w:r>
    </w:p>
    <w:p w14:paraId="35D96F39" w14:textId="77777777" w:rsidR="00067CF5" w:rsidRPr="00271E4D" w:rsidRDefault="00067CF5" w:rsidP="00271E4D">
      <w:pPr>
        <w:spacing w:before="0" w:after="0" w:line="240" w:lineRule="auto"/>
        <w:rPr>
          <w:rFonts w:ascii="Gisha" w:hAnsi="Gisha" w:cs="Gisha"/>
          <w:sz w:val="24"/>
          <w:szCs w:val="24"/>
        </w:rPr>
      </w:pPr>
    </w:p>
    <w:p w14:paraId="718CB765" w14:textId="227F0E40" w:rsidR="00445A06" w:rsidRPr="00271E4D" w:rsidRDefault="00445A06" w:rsidP="00271E4D">
      <w:pPr>
        <w:spacing w:before="0" w:after="0" w:line="240" w:lineRule="auto"/>
        <w:rPr>
          <w:rFonts w:ascii="Gisha" w:hAnsi="Gisha" w:cs="Gisha"/>
          <w:color w:val="3333CC"/>
          <w:sz w:val="24"/>
          <w:szCs w:val="24"/>
        </w:rPr>
      </w:pPr>
      <w:r w:rsidRPr="00271E4D">
        <w:rPr>
          <w:rFonts w:ascii="Gisha" w:hAnsi="Gisha" w:cs="Gisha"/>
          <w:sz w:val="24"/>
          <w:szCs w:val="24"/>
        </w:rPr>
        <w:t xml:space="preserve">Combining small regular dividends with extra dividends is common in cyclical industries </w:t>
      </w:r>
      <w:r w:rsidR="00C77CFF">
        <w:rPr>
          <w:rFonts w:ascii="Gisha" w:hAnsi="Gisha" w:cs="Gisha"/>
          <w:sz w:val="24"/>
          <w:szCs w:val="24"/>
        </w:rPr>
        <w:t xml:space="preserve">that have </w:t>
      </w:r>
      <w:r w:rsidRPr="00271E4D">
        <w:rPr>
          <w:rFonts w:ascii="Gisha" w:hAnsi="Gisha" w:cs="Gisha"/>
          <w:sz w:val="24"/>
          <w:szCs w:val="24"/>
        </w:rPr>
        <w:t>variable cash flows. Large extra dividends are paid out during cyclical high</w:t>
      </w:r>
      <w:r w:rsidR="000E1ABC" w:rsidRPr="00271E4D">
        <w:rPr>
          <w:rFonts w:ascii="Gisha" w:hAnsi="Gisha" w:cs="Gisha"/>
          <w:sz w:val="24"/>
          <w:szCs w:val="24"/>
        </w:rPr>
        <w:t xml:space="preserve">s when companies </w:t>
      </w:r>
      <w:r w:rsidR="00EF2810" w:rsidRPr="00271E4D">
        <w:rPr>
          <w:rFonts w:ascii="Gisha" w:hAnsi="Gisha" w:cs="Gisha"/>
          <w:sz w:val="24"/>
          <w:szCs w:val="24"/>
        </w:rPr>
        <w:t xml:space="preserve">generate more cash than </w:t>
      </w:r>
      <w:r w:rsidRPr="00271E4D">
        <w:rPr>
          <w:rFonts w:ascii="Gisha" w:hAnsi="Gisha" w:cs="Gisha"/>
          <w:sz w:val="24"/>
          <w:szCs w:val="24"/>
        </w:rPr>
        <w:t>need</w:t>
      </w:r>
      <w:r w:rsidR="00EF2810" w:rsidRPr="00271E4D">
        <w:rPr>
          <w:rFonts w:ascii="Gisha" w:hAnsi="Gisha" w:cs="Gisha"/>
          <w:sz w:val="24"/>
          <w:szCs w:val="24"/>
        </w:rPr>
        <w:t>ed</w:t>
      </w:r>
      <w:r w:rsidRPr="00271E4D">
        <w:rPr>
          <w:rFonts w:ascii="Gisha" w:hAnsi="Gisha" w:cs="Gisha"/>
          <w:sz w:val="24"/>
          <w:szCs w:val="24"/>
        </w:rPr>
        <w:t xml:space="preserve"> for </w:t>
      </w:r>
      <w:proofErr w:type="gramStart"/>
      <w:r w:rsidR="000B1C61" w:rsidRPr="00271E4D">
        <w:rPr>
          <w:rFonts w:ascii="Gisha" w:hAnsi="Gisha" w:cs="Gisha"/>
          <w:sz w:val="24"/>
          <w:szCs w:val="24"/>
        </w:rPr>
        <w:t>growth</w:t>
      </w:r>
      <w:r w:rsidR="000B1C61">
        <w:rPr>
          <w:rFonts w:ascii="Gisha" w:hAnsi="Gisha" w:cs="Gisha"/>
          <w:sz w:val="24"/>
          <w:szCs w:val="24"/>
        </w:rPr>
        <w:t>, and</w:t>
      </w:r>
      <w:proofErr w:type="gramEnd"/>
      <w:r w:rsidRPr="00271E4D">
        <w:rPr>
          <w:rFonts w:ascii="Gisha" w:hAnsi="Gisha" w:cs="Gisha"/>
          <w:sz w:val="24"/>
          <w:szCs w:val="24"/>
        </w:rPr>
        <w:t xml:space="preserve"> are then curtailed during c</w:t>
      </w:r>
      <w:r w:rsidR="000E1ABC" w:rsidRPr="00271E4D">
        <w:rPr>
          <w:rFonts w:ascii="Gisha" w:hAnsi="Gisha" w:cs="Gisha"/>
          <w:sz w:val="24"/>
          <w:szCs w:val="24"/>
        </w:rPr>
        <w:t>yclical lows when cash is required</w:t>
      </w:r>
      <w:r w:rsidRPr="00271E4D">
        <w:rPr>
          <w:rFonts w:ascii="Gisha" w:hAnsi="Gisha" w:cs="Gisha"/>
          <w:sz w:val="24"/>
          <w:szCs w:val="24"/>
        </w:rPr>
        <w:t xml:space="preserve"> internally.</w:t>
      </w:r>
      <w:r w:rsidR="00073607" w:rsidRPr="00271E4D">
        <w:rPr>
          <w:rFonts w:ascii="Gisha" w:hAnsi="Gisha" w:cs="Gisha"/>
          <w:sz w:val="24"/>
          <w:szCs w:val="24"/>
        </w:rPr>
        <w:t xml:space="preserve">  Special dividends may be used to distribute surplus cash after </w:t>
      </w:r>
      <w:r w:rsidR="00D537E4" w:rsidRPr="00271E4D">
        <w:rPr>
          <w:rFonts w:ascii="Gisha" w:hAnsi="Gisha" w:cs="Gisha"/>
          <w:sz w:val="24"/>
          <w:szCs w:val="24"/>
        </w:rPr>
        <w:t>one-time events such as the sale of a business unit.</w:t>
      </w:r>
    </w:p>
    <w:p w14:paraId="3E6487CA" w14:textId="77777777" w:rsidR="00067CF5" w:rsidRPr="00271E4D" w:rsidRDefault="00067CF5" w:rsidP="00A16153">
      <w:pPr>
        <w:spacing w:before="0" w:after="0" w:line="240" w:lineRule="auto"/>
        <w:rPr>
          <w:rFonts w:ascii="Gisha" w:hAnsi="Gisha" w:cs="Gisha"/>
          <w:sz w:val="24"/>
          <w:szCs w:val="24"/>
        </w:rPr>
      </w:pPr>
    </w:p>
    <w:p w14:paraId="31BA3204" w14:textId="77777777" w:rsidR="00221B7B" w:rsidRPr="00271E4D" w:rsidRDefault="00770FA1" w:rsidP="00A16153">
      <w:pPr>
        <w:spacing w:before="0" w:after="0" w:line="240" w:lineRule="auto"/>
        <w:rPr>
          <w:rFonts w:ascii="Gisha" w:hAnsi="Gisha" w:cs="Gisha"/>
          <w:sz w:val="24"/>
          <w:szCs w:val="24"/>
        </w:rPr>
      </w:pPr>
      <w:r w:rsidRPr="00271E4D">
        <w:rPr>
          <w:rFonts w:ascii="Gisha" w:hAnsi="Gisha" w:cs="Gisha"/>
          <w:sz w:val="24"/>
          <w:szCs w:val="24"/>
        </w:rPr>
        <w:t>D</w:t>
      </w:r>
      <w:r w:rsidR="00445A06" w:rsidRPr="00271E4D">
        <w:rPr>
          <w:rFonts w:ascii="Gisha" w:hAnsi="Gisha" w:cs="Gisha"/>
          <w:sz w:val="24"/>
          <w:szCs w:val="24"/>
        </w:rPr>
        <w:t xml:space="preserve">ividends are </w:t>
      </w:r>
      <w:r w:rsidRPr="00271E4D">
        <w:rPr>
          <w:rFonts w:ascii="Gisha" w:hAnsi="Gisha" w:cs="Gisha"/>
          <w:sz w:val="24"/>
          <w:szCs w:val="24"/>
        </w:rPr>
        <w:t xml:space="preserve">commonly </w:t>
      </w:r>
      <w:r w:rsidR="00445A06" w:rsidRPr="00271E4D">
        <w:rPr>
          <w:rFonts w:ascii="Gisha" w:hAnsi="Gisha" w:cs="Gisha"/>
          <w:sz w:val="24"/>
          <w:szCs w:val="24"/>
        </w:rPr>
        <w:t>paid on a semi-annu</w:t>
      </w:r>
      <w:r w:rsidR="00945956" w:rsidRPr="00271E4D">
        <w:rPr>
          <w:rFonts w:ascii="Gisha" w:hAnsi="Gisha" w:cs="Gisha"/>
          <w:sz w:val="24"/>
          <w:szCs w:val="24"/>
        </w:rPr>
        <w:t>al</w:t>
      </w:r>
      <w:r w:rsidRPr="00271E4D">
        <w:rPr>
          <w:rFonts w:ascii="Gisha" w:hAnsi="Gisha" w:cs="Gisha"/>
          <w:sz w:val="24"/>
          <w:szCs w:val="24"/>
        </w:rPr>
        <w:t xml:space="preserve"> basis</w:t>
      </w:r>
      <w:r w:rsidR="00945956" w:rsidRPr="00271E4D">
        <w:rPr>
          <w:rFonts w:ascii="Gisha" w:hAnsi="Gisha" w:cs="Gisha"/>
          <w:sz w:val="24"/>
          <w:szCs w:val="24"/>
        </w:rPr>
        <w:t xml:space="preserve"> </w:t>
      </w:r>
      <w:r w:rsidRPr="00271E4D">
        <w:rPr>
          <w:rFonts w:ascii="Gisha" w:hAnsi="Gisha" w:cs="Gisha"/>
          <w:sz w:val="24"/>
          <w:szCs w:val="24"/>
        </w:rPr>
        <w:t xml:space="preserve">in Europe and Japan and annually in the rest of Asia.  </w:t>
      </w:r>
      <w:r w:rsidR="0008413C" w:rsidRPr="00271E4D">
        <w:rPr>
          <w:rFonts w:ascii="Gisha" w:hAnsi="Gisha" w:cs="Gisha"/>
          <w:sz w:val="24"/>
          <w:szCs w:val="24"/>
        </w:rPr>
        <w:t>A longer time between dividend payments</w:t>
      </w:r>
      <w:r w:rsidRPr="00271E4D">
        <w:rPr>
          <w:rFonts w:ascii="Gisha" w:hAnsi="Gisha" w:cs="Gisha"/>
          <w:sz w:val="24"/>
          <w:szCs w:val="24"/>
        </w:rPr>
        <w:t xml:space="preserve"> allows companies </w:t>
      </w:r>
      <w:r w:rsidR="00945956" w:rsidRPr="00271E4D">
        <w:rPr>
          <w:rFonts w:ascii="Gisha" w:hAnsi="Gisha" w:cs="Gisha"/>
          <w:sz w:val="24"/>
          <w:szCs w:val="24"/>
        </w:rPr>
        <w:t>to save on administration</w:t>
      </w:r>
      <w:r w:rsidR="00445A06" w:rsidRPr="00271E4D">
        <w:rPr>
          <w:rFonts w:ascii="Gisha" w:hAnsi="Gisha" w:cs="Gisha"/>
          <w:sz w:val="24"/>
          <w:szCs w:val="24"/>
        </w:rPr>
        <w:t xml:space="preserve"> costs </w:t>
      </w:r>
      <w:r w:rsidR="0008413C" w:rsidRPr="00271E4D">
        <w:rPr>
          <w:rFonts w:ascii="Gisha" w:hAnsi="Gisha" w:cs="Gisha"/>
          <w:sz w:val="24"/>
          <w:szCs w:val="24"/>
        </w:rPr>
        <w:t xml:space="preserve">and earn more interest on </w:t>
      </w:r>
      <w:r w:rsidR="00C0724B">
        <w:rPr>
          <w:rFonts w:ascii="Gisha" w:hAnsi="Gisha" w:cs="Gisha"/>
          <w:sz w:val="24"/>
          <w:szCs w:val="24"/>
        </w:rPr>
        <w:t xml:space="preserve">their </w:t>
      </w:r>
      <w:r w:rsidR="0008413C" w:rsidRPr="00271E4D">
        <w:rPr>
          <w:rFonts w:ascii="Gisha" w:hAnsi="Gisha" w:cs="Gisha"/>
          <w:sz w:val="24"/>
          <w:szCs w:val="24"/>
        </w:rPr>
        <w:t>idle cash balances.  These savings are</w:t>
      </w:r>
      <w:r w:rsidR="00945956" w:rsidRPr="00271E4D">
        <w:rPr>
          <w:rFonts w:ascii="Gisha" w:hAnsi="Gisha" w:cs="Gisha"/>
          <w:sz w:val="24"/>
          <w:szCs w:val="24"/>
        </w:rPr>
        <w:t xml:space="preserve"> </w:t>
      </w:r>
      <w:r w:rsidR="00C63E1C" w:rsidRPr="00271E4D">
        <w:rPr>
          <w:rFonts w:ascii="Gisha" w:hAnsi="Gisha" w:cs="Gisha"/>
          <w:sz w:val="24"/>
          <w:szCs w:val="24"/>
        </w:rPr>
        <w:t>particularly</w:t>
      </w:r>
      <w:r w:rsidR="00445A06" w:rsidRPr="00271E4D">
        <w:rPr>
          <w:rFonts w:ascii="Gisha" w:hAnsi="Gisha" w:cs="Gisha"/>
          <w:sz w:val="24"/>
          <w:szCs w:val="24"/>
        </w:rPr>
        <w:t xml:space="preserve"> </w:t>
      </w:r>
      <w:r w:rsidR="000E1ABC" w:rsidRPr="00271E4D">
        <w:rPr>
          <w:rFonts w:ascii="Gisha" w:hAnsi="Gisha" w:cs="Gisha"/>
          <w:sz w:val="24"/>
          <w:szCs w:val="24"/>
        </w:rPr>
        <w:t xml:space="preserve">significant </w:t>
      </w:r>
      <w:r w:rsidR="00445A06" w:rsidRPr="00271E4D">
        <w:rPr>
          <w:rFonts w:ascii="Gisha" w:hAnsi="Gisha" w:cs="Gisha"/>
          <w:sz w:val="24"/>
          <w:szCs w:val="24"/>
        </w:rPr>
        <w:t>for companies wit</w:t>
      </w:r>
      <w:r w:rsidR="00EF2810" w:rsidRPr="00271E4D">
        <w:rPr>
          <w:rFonts w:ascii="Gisha" w:hAnsi="Gisha" w:cs="Gisha"/>
          <w:sz w:val="24"/>
          <w:szCs w:val="24"/>
        </w:rPr>
        <w:t>h a large number of shares</w:t>
      </w:r>
      <w:r w:rsidR="00945956" w:rsidRPr="00271E4D">
        <w:rPr>
          <w:rFonts w:ascii="Gisha" w:hAnsi="Gisha" w:cs="Gisha"/>
          <w:sz w:val="24"/>
          <w:szCs w:val="24"/>
        </w:rPr>
        <w:t>.</w:t>
      </w:r>
    </w:p>
    <w:p w14:paraId="4F1D90EE" w14:textId="77777777" w:rsidR="00C936A2" w:rsidRPr="00271E4D" w:rsidRDefault="00C936A2" w:rsidP="00A16153">
      <w:pPr>
        <w:spacing w:before="0" w:after="0" w:line="240" w:lineRule="auto"/>
        <w:rPr>
          <w:rFonts w:ascii="Gisha" w:hAnsi="Gisha" w:cs="Gisha"/>
          <w:sz w:val="24"/>
          <w:szCs w:val="24"/>
        </w:rPr>
      </w:pPr>
    </w:p>
    <w:p w14:paraId="3C4DCD42" w14:textId="4A0C0D2B" w:rsidR="00C936A2" w:rsidRPr="00271E4D" w:rsidRDefault="00C936A2" w:rsidP="00B82569">
      <w:pPr>
        <w:spacing w:before="0" w:after="0" w:line="240" w:lineRule="auto"/>
        <w:ind w:right="-180"/>
        <w:rPr>
          <w:rFonts w:ascii="Gisha" w:eastAsia="Times New Roman" w:hAnsi="Gisha" w:cs="Gisha"/>
          <w:color w:val="3333CC"/>
          <w:sz w:val="24"/>
          <w:szCs w:val="24"/>
        </w:rPr>
      </w:pPr>
      <w:r w:rsidRPr="00271E4D">
        <w:rPr>
          <w:rFonts w:ascii="Gisha" w:hAnsi="Gisha" w:cs="Gisha"/>
          <w:sz w:val="24"/>
          <w:szCs w:val="24"/>
        </w:rPr>
        <w:t xml:space="preserve">Stripped common shares are created by investment dealers who sell </w:t>
      </w:r>
      <w:r w:rsidR="00C0724B">
        <w:rPr>
          <w:rFonts w:ascii="Gisha" w:hAnsi="Gisha" w:cs="Gisha"/>
          <w:sz w:val="24"/>
          <w:szCs w:val="24"/>
        </w:rPr>
        <w:t xml:space="preserve">a share’s </w:t>
      </w:r>
      <w:r w:rsidRPr="00271E4D">
        <w:rPr>
          <w:rFonts w:ascii="Gisha" w:hAnsi="Gisha" w:cs="Gisha"/>
          <w:sz w:val="24"/>
          <w:szCs w:val="24"/>
        </w:rPr>
        <w:t>di</w:t>
      </w:r>
      <w:r w:rsidR="00C0724B">
        <w:rPr>
          <w:rFonts w:ascii="Gisha" w:hAnsi="Gisha" w:cs="Gisha"/>
          <w:sz w:val="24"/>
          <w:szCs w:val="24"/>
        </w:rPr>
        <w:t xml:space="preserve">vidend and capital gain streams </w:t>
      </w:r>
      <w:r w:rsidRPr="00271E4D">
        <w:rPr>
          <w:rFonts w:ascii="Gisha" w:hAnsi="Gisha" w:cs="Gisha"/>
          <w:sz w:val="24"/>
          <w:szCs w:val="24"/>
        </w:rPr>
        <w:t>separately to appeal to</w:t>
      </w:r>
      <w:r w:rsidR="000E1ABC" w:rsidRPr="00271E4D">
        <w:rPr>
          <w:rFonts w:ascii="Gisha" w:hAnsi="Gisha" w:cs="Gisha"/>
          <w:sz w:val="24"/>
          <w:szCs w:val="24"/>
        </w:rPr>
        <w:t xml:space="preserve"> </w:t>
      </w:r>
      <w:r w:rsidRPr="00271E4D">
        <w:rPr>
          <w:rFonts w:ascii="Gisha" w:hAnsi="Gisha" w:cs="Gisha"/>
          <w:sz w:val="24"/>
          <w:szCs w:val="24"/>
        </w:rPr>
        <w:t>different</w:t>
      </w:r>
      <w:r w:rsidR="000E1ABC" w:rsidRPr="00271E4D">
        <w:rPr>
          <w:rFonts w:ascii="Gisha" w:hAnsi="Gisha" w:cs="Gisha"/>
          <w:sz w:val="24"/>
          <w:szCs w:val="24"/>
        </w:rPr>
        <w:t xml:space="preserve"> </w:t>
      </w:r>
      <w:r w:rsidRPr="00271E4D">
        <w:rPr>
          <w:rFonts w:ascii="Gisha" w:hAnsi="Gisha" w:cs="Gisha"/>
          <w:sz w:val="24"/>
          <w:szCs w:val="24"/>
        </w:rPr>
        <w:t>inv</w:t>
      </w:r>
      <w:r w:rsidR="00DE5AC6">
        <w:rPr>
          <w:rFonts w:ascii="Gisha" w:hAnsi="Gisha" w:cs="Gisha"/>
          <w:sz w:val="24"/>
          <w:szCs w:val="24"/>
        </w:rPr>
        <w:t>estors</w:t>
      </w:r>
      <w:r w:rsidRPr="00271E4D">
        <w:rPr>
          <w:rFonts w:ascii="Gisha" w:hAnsi="Gisha" w:cs="Gisha"/>
          <w:sz w:val="24"/>
          <w:szCs w:val="24"/>
        </w:rPr>
        <w:t xml:space="preserve">.  Some investors want regular cash </w:t>
      </w:r>
      <w:r w:rsidR="00EF2810" w:rsidRPr="00271E4D">
        <w:rPr>
          <w:rFonts w:ascii="Gisha" w:hAnsi="Gisha" w:cs="Gisha"/>
          <w:sz w:val="24"/>
          <w:szCs w:val="24"/>
        </w:rPr>
        <w:t xml:space="preserve">payments </w:t>
      </w:r>
      <w:r w:rsidRPr="00271E4D">
        <w:rPr>
          <w:rFonts w:ascii="Gisha" w:hAnsi="Gisha" w:cs="Gisha"/>
          <w:sz w:val="24"/>
          <w:szCs w:val="24"/>
        </w:rPr>
        <w:t xml:space="preserve">to support their spending needs, while others want their investment to grow at a faster rate by deferring taxation on </w:t>
      </w:r>
      <w:r w:rsidR="00EF2810" w:rsidRPr="00271E4D">
        <w:rPr>
          <w:rFonts w:ascii="Gisha" w:hAnsi="Gisha" w:cs="Gisha"/>
          <w:sz w:val="24"/>
          <w:szCs w:val="24"/>
        </w:rPr>
        <w:t xml:space="preserve">any </w:t>
      </w:r>
      <w:r w:rsidRPr="00271E4D">
        <w:rPr>
          <w:rFonts w:ascii="Gisha" w:hAnsi="Gisha" w:cs="Gisha"/>
          <w:sz w:val="24"/>
          <w:szCs w:val="24"/>
        </w:rPr>
        <w:t>capital gains.  Investment dealers are financial institutions</w:t>
      </w:r>
      <w:r w:rsidR="0061157C">
        <w:rPr>
          <w:rFonts w:ascii="Gisha" w:hAnsi="Gisha" w:cs="Gisha"/>
          <w:sz w:val="24"/>
          <w:szCs w:val="24"/>
        </w:rPr>
        <w:t xml:space="preserve"> that </w:t>
      </w:r>
      <w:r w:rsidRPr="00271E4D">
        <w:rPr>
          <w:rFonts w:ascii="Gisha" w:hAnsi="Gisha" w:cs="Gisha"/>
          <w:sz w:val="24"/>
          <w:szCs w:val="24"/>
        </w:rPr>
        <w:t>help companies sell new stocks and bonds by pricing the issues and finding interested buyers such as pension plans, trust compani</w:t>
      </w:r>
      <w:r w:rsidR="00DE5AC6">
        <w:rPr>
          <w:rFonts w:ascii="Gisha" w:hAnsi="Gisha" w:cs="Gisha"/>
          <w:sz w:val="24"/>
          <w:szCs w:val="24"/>
        </w:rPr>
        <w:t>es, life insurance companies</w:t>
      </w:r>
      <w:r w:rsidR="0061157C">
        <w:rPr>
          <w:rFonts w:ascii="Gisha" w:hAnsi="Gisha" w:cs="Gisha"/>
          <w:sz w:val="24"/>
          <w:szCs w:val="24"/>
        </w:rPr>
        <w:t xml:space="preserve">, </w:t>
      </w:r>
      <w:r w:rsidR="00DE5AC6">
        <w:rPr>
          <w:rFonts w:ascii="Gisha" w:hAnsi="Gisha" w:cs="Gisha"/>
          <w:sz w:val="24"/>
          <w:szCs w:val="24"/>
        </w:rPr>
        <w:t>or</w:t>
      </w:r>
      <w:r w:rsidRPr="00271E4D">
        <w:rPr>
          <w:rFonts w:ascii="Gisha" w:hAnsi="Gisha" w:cs="Gisha"/>
          <w:sz w:val="24"/>
          <w:szCs w:val="24"/>
        </w:rPr>
        <w:t xml:space="preserve"> mutual funds.</w:t>
      </w:r>
    </w:p>
    <w:p w14:paraId="0FC82BCE" w14:textId="77777777" w:rsidR="00067CF5" w:rsidRPr="00271E4D" w:rsidRDefault="00067CF5" w:rsidP="00A16153">
      <w:pPr>
        <w:pStyle w:val="Heading4"/>
        <w:spacing w:before="0" w:after="0" w:line="240" w:lineRule="auto"/>
        <w:rPr>
          <w:rFonts w:ascii="Gisha" w:eastAsia="+mn-ea" w:hAnsi="Gisha" w:cs="Gisha"/>
          <w:szCs w:val="24"/>
        </w:rPr>
      </w:pPr>
    </w:p>
    <w:p w14:paraId="0D45349D" w14:textId="77777777" w:rsidR="00445A06" w:rsidRPr="00271E4D" w:rsidRDefault="00445A06" w:rsidP="00A16153">
      <w:pPr>
        <w:pStyle w:val="Heading4"/>
        <w:spacing w:before="0" w:after="0" w:line="240" w:lineRule="auto"/>
        <w:rPr>
          <w:rFonts w:ascii="Gisha" w:eastAsia="+mn-ea" w:hAnsi="Gisha" w:cs="Gisha"/>
          <w:szCs w:val="24"/>
        </w:rPr>
      </w:pPr>
      <w:r w:rsidRPr="00271E4D">
        <w:rPr>
          <w:rFonts w:ascii="Gisha" w:eastAsia="+mn-ea" w:hAnsi="Gisha" w:cs="Gisha"/>
          <w:szCs w:val="24"/>
        </w:rPr>
        <w:t>Important Dividend Dates</w:t>
      </w:r>
    </w:p>
    <w:p w14:paraId="3300160C" w14:textId="77777777" w:rsidR="00067CF5" w:rsidRPr="00271E4D" w:rsidRDefault="00067CF5" w:rsidP="00A16153">
      <w:pPr>
        <w:spacing w:before="0" w:after="0" w:line="240" w:lineRule="auto"/>
        <w:rPr>
          <w:rFonts w:ascii="Gisha" w:hAnsi="Gisha" w:cs="Gisha"/>
          <w:sz w:val="24"/>
          <w:szCs w:val="24"/>
        </w:rPr>
      </w:pPr>
    </w:p>
    <w:p w14:paraId="255A87E1" w14:textId="77777777" w:rsidR="00445A06" w:rsidRPr="00271E4D" w:rsidRDefault="00445A06" w:rsidP="00A16153">
      <w:pPr>
        <w:spacing w:before="0" w:after="0" w:line="240" w:lineRule="auto"/>
        <w:rPr>
          <w:rFonts w:ascii="Gisha" w:hAnsi="Gisha" w:cs="Gisha"/>
          <w:sz w:val="24"/>
          <w:szCs w:val="24"/>
        </w:rPr>
      </w:pPr>
      <w:r w:rsidRPr="00271E4D">
        <w:rPr>
          <w:rFonts w:ascii="Gisha" w:hAnsi="Gisha" w:cs="Gisha"/>
          <w:sz w:val="24"/>
          <w:szCs w:val="24"/>
        </w:rPr>
        <w:t xml:space="preserve">There are several </w:t>
      </w:r>
      <w:r w:rsidR="00945956" w:rsidRPr="00271E4D">
        <w:rPr>
          <w:rFonts w:ascii="Gisha" w:hAnsi="Gisha" w:cs="Gisha"/>
          <w:sz w:val="24"/>
          <w:szCs w:val="24"/>
        </w:rPr>
        <w:t xml:space="preserve">important dates </w:t>
      </w:r>
      <w:r w:rsidR="00DA2869" w:rsidRPr="00271E4D">
        <w:rPr>
          <w:rFonts w:ascii="Gisha" w:hAnsi="Gisha" w:cs="Gisha"/>
          <w:sz w:val="24"/>
          <w:szCs w:val="24"/>
        </w:rPr>
        <w:t>relating to the distribution</w:t>
      </w:r>
      <w:r w:rsidR="00AE346B" w:rsidRPr="00271E4D">
        <w:rPr>
          <w:rFonts w:ascii="Gisha" w:hAnsi="Gisha" w:cs="Gisha"/>
          <w:sz w:val="24"/>
          <w:szCs w:val="24"/>
        </w:rPr>
        <w:t xml:space="preserve"> of dividends</w:t>
      </w:r>
      <w:r w:rsidRPr="00271E4D">
        <w:rPr>
          <w:rFonts w:ascii="Gisha" w:hAnsi="Gisha" w:cs="Gisha"/>
          <w:sz w:val="24"/>
          <w:szCs w:val="24"/>
        </w:rPr>
        <w:t>:</w:t>
      </w:r>
    </w:p>
    <w:p w14:paraId="1D1B7B16" w14:textId="77777777" w:rsidR="00067CF5" w:rsidRPr="00271E4D" w:rsidRDefault="00067CF5" w:rsidP="00A16153">
      <w:pPr>
        <w:spacing w:before="0" w:after="0" w:line="240" w:lineRule="auto"/>
        <w:rPr>
          <w:rFonts w:ascii="Gisha" w:hAnsi="Gisha" w:cs="Gisha"/>
          <w:b/>
          <w:sz w:val="24"/>
          <w:szCs w:val="24"/>
        </w:rPr>
      </w:pPr>
    </w:p>
    <w:p w14:paraId="424DC53F" w14:textId="0952EBDA" w:rsidR="00445A06" w:rsidRPr="00271E4D" w:rsidRDefault="008E433C" w:rsidP="00A16153">
      <w:pPr>
        <w:spacing w:before="0" w:after="0" w:line="240" w:lineRule="auto"/>
        <w:ind w:left="360"/>
        <w:rPr>
          <w:rFonts w:ascii="Gisha" w:hAnsi="Gisha" w:cs="Gisha"/>
          <w:sz w:val="24"/>
          <w:szCs w:val="24"/>
        </w:rPr>
      </w:pPr>
      <w:r w:rsidRPr="00271E4D">
        <w:rPr>
          <w:rFonts w:ascii="Gisha" w:hAnsi="Gisha" w:cs="Gisha"/>
          <w:b/>
          <w:sz w:val="24"/>
          <w:szCs w:val="24"/>
        </w:rPr>
        <w:t xml:space="preserve">Date of </w:t>
      </w:r>
      <w:r w:rsidR="00DE2B67">
        <w:rPr>
          <w:rFonts w:ascii="Gisha" w:hAnsi="Gisha" w:cs="Gisha"/>
          <w:b/>
          <w:sz w:val="24"/>
          <w:szCs w:val="24"/>
        </w:rPr>
        <w:t>d</w:t>
      </w:r>
      <w:r w:rsidRPr="00271E4D">
        <w:rPr>
          <w:rFonts w:ascii="Gisha" w:hAnsi="Gisha" w:cs="Gisha"/>
          <w:b/>
          <w:sz w:val="24"/>
          <w:szCs w:val="24"/>
        </w:rPr>
        <w:t>eclaration.</w:t>
      </w:r>
      <w:r w:rsidR="00522638" w:rsidRPr="00271E4D">
        <w:rPr>
          <w:rFonts w:ascii="Gisha" w:hAnsi="Gisha" w:cs="Gisha"/>
          <w:sz w:val="24"/>
          <w:szCs w:val="24"/>
        </w:rPr>
        <w:t xml:space="preserve"> </w:t>
      </w:r>
      <w:r w:rsidR="0028347C">
        <w:rPr>
          <w:rFonts w:ascii="Gisha" w:hAnsi="Gisha" w:cs="Gisha"/>
          <w:sz w:val="24"/>
          <w:szCs w:val="24"/>
        </w:rPr>
        <w:t>The date</w:t>
      </w:r>
      <w:r w:rsidR="00522638" w:rsidRPr="00271E4D">
        <w:rPr>
          <w:rFonts w:ascii="Gisha" w:hAnsi="Gisha" w:cs="Gisha"/>
          <w:sz w:val="24"/>
          <w:szCs w:val="24"/>
        </w:rPr>
        <w:t xml:space="preserve"> when</w:t>
      </w:r>
      <w:r w:rsidR="00445A06" w:rsidRPr="00271E4D">
        <w:rPr>
          <w:rFonts w:ascii="Gisha" w:hAnsi="Gisha" w:cs="Gisha"/>
          <w:sz w:val="24"/>
          <w:szCs w:val="24"/>
        </w:rPr>
        <w:t xml:space="preserve"> </w:t>
      </w:r>
      <w:r w:rsidR="0061157C">
        <w:rPr>
          <w:rFonts w:ascii="Gisha" w:hAnsi="Gisha" w:cs="Gisha"/>
          <w:sz w:val="24"/>
          <w:szCs w:val="24"/>
        </w:rPr>
        <w:t xml:space="preserve">a </w:t>
      </w:r>
      <w:r w:rsidR="00445A06" w:rsidRPr="00271E4D">
        <w:rPr>
          <w:rFonts w:ascii="Gisha" w:hAnsi="Gisha" w:cs="Gisha"/>
          <w:sz w:val="24"/>
          <w:szCs w:val="24"/>
        </w:rPr>
        <w:t>company’s board of directors agrees to pay a dividen</w:t>
      </w:r>
      <w:r w:rsidR="00DA2869" w:rsidRPr="00271E4D">
        <w:rPr>
          <w:rFonts w:ascii="Gisha" w:hAnsi="Gisha" w:cs="Gisha"/>
          <w:sz w:val="24"/>
          <w:szCs w:val="24"/>
        </w:rPr>
        <w:t>d to its shareholders</w:t>
      </w:r>
      <w:r w:rsidR="00C77CFF">
        <w:rPr>
          <w:rFonts w:ascii="Gisha" w:hAnsi="Gisha" w:cs="Gisha"/>
          <w:sz w:val="24"/>
          <w:szCs w:val="24"/>
        </w:rPr>
        <w:t xml:space="preserve">, </w:t>
      </w:r>
      <w:r w:rsidR="0061157C">
        <w:rPr>
          <w:rFonts w:ascii="Gisha" w:hAnsi="Gisha" w:cs="Gisha"/>
          <w:sz w:val="24"/>
          <w:szCs w:val="24"/>
        </w:rPr>
        <w:t xml:space="preserve">and it </w:t>
      </w:r>
      <w:r w:rsidR="00A74A70" w:rsidRPr="00271E4D">
        <w:rPr>
          <w:rFonts w:ascii="Gisha" w:hAnsi="Gisha" w:cs="Gisha"/>
          <w:sz w:val="24"/>
          <w:szCs w:val="24"/>
        </w:rPr>
        <w:t>becomes a liability of</w:t>
      </w:r>
      <w:r w:rsidR="00445A06" w:rsidRPr="00271E4D">
        <w:rPr>
          <w:rFonts w:ascii="Gisha" w:hAnsi="Gisha" w:cs="Gisha"/>
          <w:sz w:val="24"/>
          <w:szCs w:val="24"/>
        </w:rPr>
        <w:t xml:space="preserve"> the business.</w:t>
      </w:r>
    </w:p>
    <w:p w14:paraId="3C94DBF3" w14:textId="77777777" w:rsidR="00067CF5" w:rsidRPr="00271E4D" w:rsidRDefault="00067CF5" w:rsidP="00A16153">
      <w:pPr>
        <w:spacing w:before="0" w:after="0" w:line="240" w:lineRule="auto"/>
        <w:ind w:left="360"/>
        <w:rPr>
          <w:rFonts w:ascii="Gisha" w:hAnsi="Gisha" w:cs="Gisha"/>
          <w:b/>
          <w:sz w:val="24"/>
          <w:szCs w:val="24"/>
        </w:rPr>
      </w:pPr>
    </w:p>
    <w:p w14:paraId="35C6DFDB" w14:textId="656C57A0" w:rsidR="00445A06" w:rsidRPr="00271E4D" w:rsidRDefault="008E433C" w:rsidP="00882213">
      <w:pPr>
        <w:spacing w:before="0" w:after="0" w:line="240" w:lineRule="auto"/>
        <w:ind w:left="360" w:right="-270"/>
        <w:rPr>
          <w:rFonts w:ascii="Gisha" w:hAnsi="Gisha" w:cs="Gisha"/>
          <w:color w:val="3333CC"/>
          <w:sz w:val="24"/>
          <w:szCs w:val="24"/>
        </w:rPr>
      </w:pPr>
      <w:r w:rsidRPr="00271E4D">
        <w:rPr>
          <w:rFonts w:ascii="Gisha" w:hAnsi="Gisha" w:cs="Gisha"/>
          <w:b/>
          <w:sz w:val="24"/>
          <w:szCs w:val="24"/>
        </w:rPr>
        <w:t xml:space="preserve">Ex-dividend </w:t>
      </w:r>
      <w:r w:rsidR="00DE2B67">
        <w:rPr>
          <w:rFonts w:ascii="Gisha" w:hAnsi="Gisha" w:cs="Gisha"/>
          <w:b/>
          <w:sz w:val="24"/>
          <w:szCs w:val="24"/>
        </w:rPr>
        <w:t>d</w:t>
      </w:r>
      <w:r w:rsidRPr="00271E4D">
        <w:rPr>
          <w:rFonts w:ascii="Gisha" w:hAnsi="Gisha" w:cs="Gisha"/>
          <w:b/>
          <w:sz w:val="24"/>
          <w:szCs w:val="24"/>
        </w:rPr>
        <w:t>ate.</w:t>
      </w:r>
      <w:r w:rsidR="00445A06" w:rsidRPr="00271E4D">
        <w:rPr>
          <w:rFonts w:ascii="Gisha" w:hAnsi="Gisha" w:cs="Gisha"/>
          <w:sz w:val="24"/>
          <w:szCs w:val="24"/>
        </w:rPr>
        <w:t xml:space="preserve"> </w:t>
      </w:r>
      <w:r w:rsidR="0028347C">
        <w:rPr>
          <w:rFonts w:ascii="Gisha" w:hAnsi="Gisha" w:cs="Gisha"/>
          <w:sz w:val="24"/>
          <w:szCs w:val="24"/>
        </w:rPr>
        <w:t>The date</w:t>
      </w:r>
      <w:r w:rsidR="00445A06" w:rsidRPr="00271E4D">
        <w:rPr>
          <w:rFonts w:ascii="Gisha" w:hAnsi="Gisha" w:cs="Gisha"/>
          <w:sz w:val="24"/>
          <w:szCs w:val="24"/>
        </w:rPr>
        <w:t xml:space="preserve"> </w:t>
      </w:r>
      <w:r w:rsidR="00FC2324" w:rsidRPr="00271E4D">
        <w:rPr>
          <w:rFonts w:ascii="Gisha" w:hAnsi="Gisha" w:cs="Gisha"/>
          <w:sz w:val="24"/>
          <w:szCs w:val="24"/>
        </w:rPr>
        <w:t xml:space="preserve">set </w:t>
      </w:r>
      <w:r w:rsidR="00DA2869" w:rsidRPr="00271E4D">
        <w:rPr>
          <w:rFonts w:ascii="Gisha" w:hAnsi="Gisha" w:cs="Gisha"/>
          <w:sz w:val="24"/>
          <w:szCs w:val="24"/>
        </w:rPr>
        <w:t>by the</w:t>
      </w:r>
      <w:r w:rsidR="00FC2324" w:rsidRPr="00271E4D">
        <w:rPr>
          <w:rFonts w:ascii="Gisha" w:hAnsi="Gisha" w:cs="Gisha"/>
          <w:sz w:val="24"/>
          <w:szCs w:val="24"/>
        </w:rPr>
        <w:t xml:space="preserve"> stock exchange determines </w:t>
      </w:r>
      <w:r w:rsidR="00DA2869" w:rsidRPr="00271E4D">
        <w:rPr>
          <w:rFonts w:ascii="Gisha" w:hAnsi="Gisha" w:cs="Gisha"/>
          <w:sz w:val="24"/>
          <w:szCs w:val="24"/>
        </w:rPr>
        <w:t>which shareholders</w:t>
      </w:r>
      <w:r w:rsidR="00445A06" w:rsidRPr="00271E4D">
        <w:rPr>
          <w:rFonts w:ascii="Gisha" w:hAnsi="Gisha" w:cs="Gisha"/>
          <w:sz w:val="24"/>
          <w:szCs w:val="24"/>
        </w:rPr>
        <w:t xml:space="preserve"> are enti</w:t>
      </w:r>
      <w:r w:rsidR="00DA2869" w:rsidRPr="00271E4D">
        <w:rPr>
          <w:rFonts w:ascii="Gisha" w:hAnsi="Gisha" w:cs="Gisha"/>
          <w:sz w:val="24"/>
          <w:szCs w:val="24"/>
        </w:rPr>
        <w:t>tled to the</w:t>
      </w:r>
      <w:r w:rsidR="00522638" w:rsidRPr="00271E4D">
        <w:rPr>
          <w:rFonts w:ascii="Gisha" w:hAnsi="Gisha" w:cs="Gisha"/>
          <w:sz w:val="24"/>
          <w:szCs w:val="24"/>
        </w:rPr>
        <w:t xml:space="preserve"> dividend. Shares </w:t>
      </w:r>
      <w:r w:rsidR="00445A06" w:rsidRPr="00271E4D">
        <w:rPr>
          <w:rFonts w:ascii="Gisha" w:hAnsi="Gisha" w:cs="Gisha"/>
          <w:sz w:val="24"/>
          <w:szCs w:val="24"/>
        </w:rPr>
        <w:t>trade cum-dividend (</w:t>
      </w:r>
      <w:r w:rsidR="00C77CFF">
        <w:rPr>
          <w:rFonts w:ascii="Gisha" w:hAnsi="Gisha" w:cs="Gisha"/>
          <w:sz w:val="24"/>
          <w:szCs w:val="24"/>
        </w:rPr>
        <w:t xml:space="preserve">i.e. </w:t>
      </w:r>
      <w:r w:rsidR="00445A06" w:rsidRPr="00271E4D">
        <w:rPr>
          <w:rFonts w:ascii="Gisha" w:hAnsi="Gisha" w:cs="Gisha"/>
          <w:sz w:val="24"/>
          <w:szCs w:val="24"/>
        </w:rPr>
        <w:t>entitled to the dividend) before this date and ex-dividend (</w:t>
      </w:r>
      <w:r w:rsidR="00C77CFF">
        <w:rPr>
          <w:rFonts w:ascii="Gisha" w:hAnsi="Gisha" w:cs="Gisha"/>
          <w:sz w:val="24"/>
          <w:szCs w:val="24"/>
        </w:rPr>
        <w:t xml:space="preserve">i.e. </w:t>
      </w:r>
      <w:r w:rsidR="00445A06" w:rsidRPr="00271E4D">
        <w:rPr>
          <w:rFonts w:ascii="Gisha" w:hAnsi="Gisha" w:cs="Gisha"/>
          <w:sz w:val="24"/>
          <w:szCs w:val="24"/>
        </w:rPr>
        <w:t>not entitled to the dividend) afterward.</w:t>
      </w:r>
    </w:p>
    <w:p w14:paraId="2986A196" w14:textId="77777777" w:rsidR="00067CF5" w:rsidRPr="00271E4D" w:rsidRDefault="00067CF5" w:rsidP="00A16153">
      <w:pPr>
        <w:spacing w:before="0" w:after="0" w:line="240" w:lineRule="auto"/>
        <w:ind w:left="360"/>
        <w:rPr>
          <w:rFonts w:ascii="Gisha" w:hAnsi="Gisha" w:cs="Gisha"/>
          <w:b/>
          <w:sz w:val="24"/>
          <w:szCs w:val="24"/>
        </w:rPr>
      </w:pPr>
    </w:p>
    <w:p w14:paraId="2CF1C6D8" w14:textId="5D0C6070" w:rsidR="00445A06" w:rsidRPr="00271E4D" w:rsidRDefault="008E433C" w:rsidP="006D71F8">
      <w:pPr>
        <w:spacing w:before="0" w:after="0" w:line="240" w:lineRule="auto"/>
        <w:ind w:left="360" w:right="-180"/>
        <w:rPr>
          <w:rFonts w:ascii="Gisha" w:hAnsi="Gisha" w:cs="Gisha"/>
          <w:color w:val="3333CC"/>
          <w:sz w:val="24"/>
          <w:szCs w:val="24"/>
        </w:rPr>
      </w:pPr>
      <w:r w:rsidRPr="00271E4D">
        <w:rPr>
          <w:rFonts w:ascii="Gisha" w:hAnsi="Gisha" w:cs="Gisha"/>
          <w:b/>
          <w:sz w:val="24"/>
          <w:szCs w:val="24"/>
        </w:rPr>
        <w:t xml:space="preserve">Date of </w:t>
      </w:r>
      <w:r w:rsidR="00DE2B67">
        <w:rPr>
          <w:rFonts w:ascii="Gisha" w:hAnsi="Gisha" w:cs="Gisha"/>
          <w:b/>
          <w:sz w:val="24"/>
          <w:szCs w:val="24"/>
        </w:rPr>
        <w:t>r</w:t>
      </w:r>
      <w:r w:rsidRPr="00271E4D">
        <w:rPr>
          <w:rFonts w:ascii="Gisha" w:hAnsi="Gisha" w:cs="Gisha"/>
          <w:b/>
          <w:sz w:val="24"/>
          <w:szCs w:val="24"/>
        </w:rPr>
        <w:t>ecord.</w:t>
      </w:r>
      <w:r w:rsidR="00764544" w:rsidRPr="00271E4D">
        <w:rPr>
          <w:rFonts w:ascii="Gisha" w:hAnsi="Gisha" w:cs="Gisha"/>
          <w:sz w:val="24"/>
          <w:szCs w:val="24"/>
        </w:rPr>
        <w:t xml:space="preserve"> All shareholders listed</w:t>
      </w:r>
      <w:r w:rsidR="003F20D8" w:rsidRPr="00271E4D">
        <w:rPr>
          <w:rFonts w:ascii="Gisha" w:hAnsi="Gisha" w:cs="Gisha"/>
          <w:sz w:val="24"/>
          <w:szCs w:val="24"/>
        </w:rPr>
        <w:t xml:space="preserve"> in the corporation’s records </w:t>
      </w:r>
      <w:r w:rsidR="00445A06" w:rsidRPr="00271E4D">
        <w:rPr>
          <w:rFonts w:ascii="Gisha" w:hAnsi="Gisha" w:cs="Gisha"/>
          <w:sz w:val="24"/>
          <w:szCs w:val="24"/>
        </w:rPr>
        <w:t>on t</w:t>
      </w:r>
      <w:r w:rsidR="0059304A" w:rsidRPr="00271E4D">
        <w:rPr>
          <w:rFonts w:ascii="Gisha" w:hAnsi="Gisha" w:cs="Gisha"/>
          <w:sz w:val="24"/>
          <w:szCs w:val="24"/>
        </w:rPr>
        <w:t xml:space="preserve">his date </w:t>
      </w:r>
      <w:r w:rsidR="003F20D8" w:rsidRPr="00271E4D">
        <w:rPr>
          <w:rFonts w:ascii="Gisha" w:hAnsi="Gisha" w:cs="Gisha"/>
          <w:sz w:val="24"/>
          <w:szCs w:val="24"/>
        </w:rPr>
        <w:t>receive the</w:t>
      </w:r>
      <w:r w:rsidR="0059304A" w:rsidRPr="00271E4D">
        <w:rPr>
          <w:rFonts w:ascii="Gisha" w:hAnsi="Gisha" w:cs="Gisha"/>
          <w:sz w:val="24"/>
          <w:szCs w:val="24"/>
        </w:rPr>
        <w:t xml:space="preserve"> dividend. </w:t>
      </w:r>
      <w:r w:rsidR="00E8547B">
        <w:rPr>
          <w:rFonts w:ascii="Gisha" w:hAnsi="Gisha" w:cs="Gisha"/>
          <w:sz w:val="24"/>
          <w:szCs w:val="24"/>
        </w:rPr>
        <w:t>The company sets this date</w:t>
      </w:r>
      <w:r w:rsidR="008D4C59">
        <w:rPr>
          <w:rFonts w:ascii="Gisha" w:hAnsi="Gisha" w:cs="Gisha"/>
          <w:sz w:val="24"/>
          <w:szCs w:val="24"/>
        </w:rPr>
        <w:t>,</w:t>
      </w:r>
      <w:r w:rsidR="0059304A" w:rsidRPr="00271E4D">
        <w:rPr>
          <w:rFonts w:ascii="Gisha" w:hAnsi="Gisha" w:cs="Gisha"/>
          <w:sz w:val="24"/>
          <w:szCs w:val="24"/>
        </w:rPr>
        <w:t xml:space="preserve"> and </w:t>
      </w:r>
      <w:r w:rsidR="00572B9A">
        <w:rPr>
          <w:rFonts w:ascii="Gisha" w:hAnsi="Gisha" w:cs="Gisha"/>
          <w:sz w:val="24"/>
          <w:szCs w:val="24"/>
        </w:rPr>
        <w:t xml:space="preserve">it </w:t>
      </w:r>
      <w:r w:rsidR="0059304A" w:rsidRPr="00271E4D">
        <w:rPr>
          <w:rFonts w:ascii="Gisha" w:hAnsi="Gisha" w:cs="Gisha"/>
          <w:sz w:val="24"/>
          <w:szCs w:val="24"/>
        </w:rPr>
        <w:t xml:space="preserve">usually </w:t>
      </w:r>
      <w:r w:rsidR="00445A06" w:rsidRPr="00271E4D">
        <w:rPr>
          <w:rFonts w:ascii="Gisha" w:hAnsi="Gisha" w:cs="Gisha"/>
          <w:sz w:val="24"/>
          <w:szCs w:val="24"/>
        </w:rPr>
        <w:t xml:space="preserve">occurs </w:t>
      </w:r>
      <w:r w:rsidR="00B159C8" w:rsidRPr="00271E4D">
        <w:rPr>
          <w:rFonts w:ascii="Gisha" w:hAnsi="Gisha" w:cs="Gisha"/>
          <w:sz w:val="24"/>
          <w:szCs w:val="24"/>
        </w:rPr>
        <w:t xml:space="preserve">one or </w:t>
      </w:r>
      <w:r w:rsidR="00445A06" w:rsidRPr="00271E4D">
        <w:rPr>
          <w:rFonts w:ascii="Gisha" w:hAnsi="Gisha" w:cs="Gisha"/>
          <w:sz w:val="24"/>
          <w:szCs w:val="24"/>
        </w:rPr>
        <w:t xml:space="preserve">two days after the ex-dividend date to provide sufficient time </w:t>
      </w:r>
      <w:r w:rsidR="000E1ABC" w:rsidRPr="00271E4D">
        <w:rPr>
          <w:rFonts w:ascii="Gisha" w:hAnsi="Gisha" w:cs="Gisha"/>
          <w:sz w:val="24"/>
          <w:szCs w:val="24"/>
        </w:rPr>
        <w:t xml:space="preserve">for them </w:t>
      </w:r>
      <w:r w:rsidR="00445A06" w:rsidRPr="00271E4D">
        <w:rPr>
          <w:rFonts w:ascii="Gisha" w:hAnsi="Gisha" w:cs="Gisha"/>
          <w:sz w:val="24"/>
          <w:szCs w:val="24"/>
        </w:rPr>
        <w:t>to process all sales transactions.</w:t>
      </w:r>
    </w:p>
    <w:p w14:paraId="52660DA8" w14:textId="77777777" w:rsidR="00067CF5" w:rsidRPr="00271E4D" w:rsidRDefault="00067CF5" w:rsidP="00A16153">
      <w:pPr>
        <w:spacing w:before="0" w:after="0" w:line="240" w:lineRule="auto"/>
        <w:ind w:left="360"/>
        <w:rPr>
          <w:rFonts w:ascii="Gisha" w:hAnsi="Gisha" w:cs="Gisha"/>
          <w:b/>
          <w:sz w:val="24"/>
          <w:szCs w:val="24"/>
        </w:rPr>
      </w:pPr>
    </w:p>
    <w:p w14:paraId="3026C0EC" w14:textId="3F5F3FC1" w:rsidR="00445A06" w:rsidRPr="00271E4D" w:rsidRDefault="008E433C" w:rsidP="00A16153">
      <w:pPr>
        <w:spacing w:before="0" w:after="0" w:line="240" w:lineRule="auto"/>
        <w:ind w:left="360"/>
        <w:rPr>
          <w:rFonts w:ascii="Gisha" w:hAnsi="Gisha" w:cs="Gisha"/>
          <w:color w:val="3333CC"/>
          <w:sz w:val="24"/>
          <w:szCs w:val="24"/>
        </w:rPr>
      </w:pPr>
      <w:r w:rsidRPr="00271E4D">
        <w:rPr>
          <w:rFonts w:ascii="Gisha" w:hAnsi="Gisha" w:cs="Gisha"/>
          <w:b/>
          <w:sz w:val="24"/>
          <w:szCs w:val="24"/>
        </w:rPr>
        <w:t xml:space="preserve">Date of </w:t>
      </w:r>
      <w:r w:rsidR="00DE2B67">
        <w:rPr>
          <w:rFonts w:ascii="Gisha" w:hAnsi="Gisha" w:cs="Gisha"/>
          <w:b/>
          <w:sz w:val="24"/>
          <w:szCs w:val="24"/>
        </w:rPr>
        <w:t>p</w:t>
      </w:r>
      <w:r w:rsidRPr="00271E4D">
        <w:rPr>
          <w:rFonts w:ascii="Gisha" w:hAnsi="Gisha" w:cs="Gisha"/>
          <w:b/>
          <w:sz w:val="24"/>
          <w:szCs w:val="24"/>
        </w:rPr>
        <w:t>ayment.</w:t>
      </w:r>
      <w:r w:rsidR="00522638" w:rsidRPr="00271E4D">
        <w:rPr>
          <w:rFonts w:ascii="Gisha" w:hAnsi="Gisha" w:cs="Gisha"/>
          <w:sz w:val="24"/>
          <w:szCs w:val="24"/>
        </w:rPr>
        <w:t xml:space="preserve"> </w:t>
      </w:r>
      <w:r w:rsidR="0028347C">
        <w:rPr>
          <w:rFonts w:ascii="Gisha" w:hAnsi="Gisha" w:cs="Gisha"/>
          <w:sz w:val="24"/>
          <w:szCs w:val="24"/>
        </w:rPr>
        <w:t>The date</w:t>
      </w:r>
      <w:r w:rsidR="00522638" w:rsidRPr="00271E4D">
        <w:rPr>
          <w:rFonts w:ascii="Gisha" w:hAnsi="Gisha" w:cs="Gisha"/>
          <w:sz w:val="24"/>
          <w:szCs w:val="24"/>
        </w:rPr>
        <w:t xml:space="preserve"> when </w:t>
      </w:r>
      <w:r w:rsidR="0059304A" w:rsidRPr="00271E4D">
        <w:rPr>
          <w:rFonts w:ascii="Gisha" w:hAnsi="Gisha" w:cs="Gisha"/>
          <w:sz w:val="24"/>
          <w:szCs w:val="24"/>
        </w:rPr>
        <w:t>the</w:t>
      </w:r>
      <w:r w:rsidR="00445A06" w:rsidRPr="00271E4D">
        <w:rPr>
          <w:rFonts w:ascii="Gisha" w:hAnsi="Gisha" w:cs="Gisha"/>
          <w:sz w:val="24"/>
          <w:szCs w:val="24"/>
        </w:rPr>
        <w:t xml:space="preserve"> </w:t>
      </w:r>
      <w:r w:rsidR="0059304A" w:rsidRPr="00271E4D">
        <w:rPr>
          <w:rFonts w:ascii="Gisha" w:hAnsi="Gisha" w:cs="Gisha"/>
          <w:sz w:val="24"/>
          <w:szCs w:val="24"/>
        </w:rPr>
        <w:t xml:space="preserve">dividend is paid to </w:t>
      </w:r>
      <w:r w:rsidR="00445A06" w:rsidRPr="00271E4D">
        <w:rPr>
          <w:rFonts w:ascii="Gisha" w:hAnsi="Gisha" w:cs="Gisha"/>
          <w:sz w:val="24"/>
          <w:szCs w:val="24"/>
        </w:rPr>
        <w:t>shareholders.</w:t>
      </w:r>
    </w:p>
    <w:p w14:paraId="59C3DDDF" w14:textId="77777777" w:rsidR="00703FCC" w:rsidRPr="00271E4D" w:rsidRDefault="00703FCC" w:rsidP="00A16153">
      <w:pPr>
        <w:spacing w:before="0" w:after="0" w:line="240" w:lineRule="auto"/>
        <w:ind w:left="360"/>
        <w:rPr>
          <w:rFonts w:ascii="Gisha" w:hAnsi="Gisha" w:cs="Gisha"/>
          <w:sz w:val="24"/>
          <w:szCs w:val="24"/>
        </w:rPr>
      </w:pPr>
    </w:p>
    <w:p w14:paraId="4A23A06F" w14:textId="49F34ECE" w:rsidR="00445A06" w:rsidRPr="00271E4D" w:rsidRDefault="00445A06" w:rsidP="00A16153">
      <w:pPr>
        <w:spacing w:before="0" w:after="0" w:line="240" w:lineRule="auto"/>
        <w:rPr>
          <w:rFonts w:ascii="Gisha" w:hAnsi="Gisha" w:cs="Gisha"/>
          <w:sz w:val="24"/>
          <w:szCs w:val="24"/>
        </w:rPr>
      </w:pPr>
      <w:r w:rsidRPr="00271E4D">
        <w:rPr>
          <w:rFonts w:ascii="Gisha" w:hAnsi="Gisha" w:cs="Gisha"/>
          <w:sz w:val="24"/>
          <w:szCs w:val="24"/>
        </w:rPr>
        <w:t>Share prices generally fall by the average after-tax value of t</w:t>
      </w:r>
      <w:r w:rsidR="00945956" w:rsidRPr="00271E4D">
        <w:rPr>
          <w:rFonts w:ascii="Gisha" w:hAnsi="Gisha" w:cs="Gisha"/>
          <w:sz w:val="24"/>
          <w:szCs w:val="24"/>
        </w:rPr>
        <w:t>he div</w:t>
      </w:r>
      <w:r w:rsidR="00FC2324" w:rsidRPr="00271E4D">
        <w:rPr>
          <w:rFonts w:ascii="Gisha" w:hAnsi="Gisha" w:cs="Gisha"/>
          <w:sz w:val="24"/>
          <w:szCs w:val="24"/>
        </w:rPr>
        <w:t>idend when they go</w:t>
      </w:r>
      <w:r w:rsidR="00BD25C1" w:rsidRPr="00271E4D">
        <w:rPr>
          <w:rFonts w:ascii="Gisha" w:hAnsi="Gisha" w:cs="Gisha"/>
          <w:sz w:val="24"/>
          <w:szCs w:val="24"/>
        </w:rPr>
        <w:t xml:space="preserve"> ex-dividend</w:t>
      </w:r>
      <w:r w:rsidR="0028347C">
        <w:rPr>
          <w:rFonts w:ascii="Gisha" w:hAnsi="Gisha" w:cs="Gisha"/>
          <w:sz w:val="24"/>
          <w:szCs w:val="24"/>
        </w:rPr>
        <w:t>,</w:t>
      </w:r>
      <w:r w:rsidR="00945956" w:rsidRPr="00271E4D">
        <w:rPr>
          <w:rFonts w:ascii="Gisha" w:hAnsi="Gisha" w:cs="Gisha"/>
          <w:sz w:val="24"/>
          <w:szCs w:val="24"/>
        </w:rPr>
        <w:t xml:space="preserve"> since</w:t>
      </w:r>
      <w:r w:rsidR="0059304A" w:rsidRPr="00271E4D">
        <w:rPr>
          <w:rFonts w:ascii="Gisha" w:hAnsi="Gisha" w:cs="Gisha"/>
          <w:sz w:val="24"/>
          <w:szCs w:val="24"/>
        </w:rPr>
        <w:t xml:space="preserve"> potential buyers are </w:t>
      </w:r>
      <w:r w:rsidR="00AE346B" w:rsidRPr="00271E4D">
        <w:rPr>
          <w:rFonts w:ascii="Gisha" w:hAnsi="Gisha" w:cs="Gisha"/>
          <w:sz w:val="24"/>
          <w:szCs w:val="24"/>
        </w:rPr>
        <w:t xml:space="preserve">no longer </w:t>
      </w:r>
      <w:r w:rsidR="00945956" w:rsidRPr="00271E4D">
        <w:rPr>
          <w:rFonts w:ascii="Gisha" w:hAnsi="Gisha" w:cs="Gisha"/>
          <w:sz w:val="24"/>
          <w:szCs w:val="24"/>
        </w:rPr>
        <w:t>entitled to that payment</w:t>
      </w:r>
      <w:r w:rsidRPr="00271E4D">
        <w:rPr>
          <w:rFonts w:ascii="Gisha" w:hAnsi="Gisha" w:cs="Gisha"/>
          <w:sz w:val="24"/>
          <w:szCs w:val="24"/>
        </w:rPr>
        <w:t>.</w:t>
      </w:r>
      <w:r w:rsidR="00945956" w:rsidRPr="00271E4D">
        <w:rPr>
          <w:rFonts w:ascii="Gisha" w:hAnsi="Gisha" w:cs="Gisha"/>
          <w:sz w:val="24"/>
          <w:szCs w:val="24"/>
        </w:rPr>
        <w:t xml:space="preserve">  </w:t>
      </w:r>
      <w:r w:rsidR="00A74A70" w:rsidRPr="00271E4D">
        <w:rPr>
          <w:rFonts w:ascii="Gisha" w:hAnsi="Gisha" w:cs="Gisha"/>
          <w:sz w:val="24"/>
          <w:szCs w:val="24"/>
        </w:rPr>
        <w:t xml:space="preserve">For example, if a share </w:t>
      </w:r>
      <w:r w:rsidR="00EB3834">
        <w:rPr>
          <w:rFonts w:ascii="Gisha" w:hAnsi="Gisha" w:cs="Gisha"/>
          <w:sz w:val="24"/>
          <w:szCs w:val="24"/>
        </w:rPr>
        <w:t xml:space="preserve">with an upcoming dividend of CAD </w:t>
      </w:r>
      <w:r w:rsidR="0059304A" w:rsidRPr="00271E4D">
        <w:rPr>
          <w:rFonts w:ascii="Gisha" w:hAnsi="Gisha" w:cs="Gisha"/>
          <w:sz w:val="24"/>
          <w:szCs w:val="24"/>
        </w:rPr>
        <w:t xml:space="preserve">1 </w:t>
      </w:r>
      <w:r w:rsidR="00802969">
        <w:rPr>
          <w:rFonts w:ascii="Gisha" w:hAnsi="Gisha" w:cs="Gisha"/>
          <w:sz w:val="24"/>
          <w:szCs w:val="24"/>
        </w:rPr>
        <w:t>were</w:t>
      </w:r>
      <w:r w:rsidR="00EB3834">
        <w:rPr>
          <w:rFonts w:ascii="Gisha" w:hAnsi="Gisha" w:cs="Gisha"/>
          <w:sz w:val="24"/>
          <w:szCs w:val="24"/>
        </w:rPr>
        <w:t xml:space="preserve"> trading at CAD </w:t>
      </w:r>
      <w:r w:rsidR="00A74A70" w:rsidRPr="00271E4D">
        <w:rPr>
          <w:rFonts w:ascii="Gisha" w:hAnsi="Gisha" w:cs="Gisha"/>
          <w:sz w:val="24"/>
          <w:szCs w:val="24"/>
        </w:rPr>
        <w:t xml:space="preserve">30 </w:t>
      </w:r>
      <w:r w:rsidR="0059304A" w:rsidRPr="00271E4D">
        <w:rPr>
          <w:rFonts w:ascii="Gisha" w:hAnsi="Gisha" w:cs="Gisha"/>
          <w:sz w:val="24"/>
          <w:szCs w:val="24"/>
        </w:rPr>
        <w:t xml:space="preserve">cum-dividend </w:t>
      </w:r>
      <w:r w:rsidR="00A74A70" w:rsidRPr="00271E4D">
        <w:rPr>
          <w:rFonts w:ascii="Gisha" w:hAnsi="Gisha" w:cs="Gisha"/>
          <w:sz w:val="24"/>
          <w:szCs w:val="24"/>
        </w:rPr>
        <w:t xml:space="preserve">just </w:t>
      </w:r>
      <w:r w:rsidR="0061157C">
        <w:rPr>
          <w:rFonts w:ascii="Gisha" w:hAnsi="Gisha" w:cs="Gisha"/>
          <w:sz w:val="24"/>
          <w:szCs w:val="24"/>
        </w:rPr>
        <w:t>before</w:t>
      </w:r>
      <w:r w:rsidR="00A74A70" w:rsidRPr="00271E4D">
        <w:rPr>
          <w:rFonts w:ascii="Gisha" w:hAnsi="Gisha" w:cs="Gisha"/>
          <w:sz w:val="24"/>
          <w:szCs w:val="24"/>
        </w:rPr>
        <w:t xml:space="preserve"> the</w:t>
      </w:r>
      <w:r w:rsidR="0059304A" w:rsidRPr="00271E4D">
        <w:rPr>
          <w:rFonts w:ascii="Gisha" w:hAnsi="Gisha" w:cs="Gisha"/>
          <w:sz w:val="24"/>
          <w:szCs w:val="24"/>
        </w:rPr>
        <w:t xml:space="preserve"> ex-dividend date, i</w:t>
      </w:r>
      <w:r w:rsidR="00EB3834">
        <w:rPr>
          <w:rFonts w:ascii="Gisha" w:hAnsi="Gisha" w:cs="Gisha"/>
          <w:sz w:val="24"/>
          <w:szCs w:val="24"/>
        </w:rPr>
        <w:t xml:space="preserve">t would trade at approximately CAD </w:t>
      </w:r>
      <w:r w:rsidR="0059304A" w:rsidRPr="00271E4D">
        <w:rPr>
          <w:rFonts w:ascii="Gisha" w:hAnsi="Gisha" w:cs="Gisha"/>
          <w:sz w:val="24"/>
          <w:szCs w:val="24"/>
        </w:rPr>
        <w:t>29</w:t>
      </w:r>
      <w:r w:rsidR="00AE346B" w:rsidRPr="00271E4D">
        <w:rPr>
          <w:rFonts w:ascii="Gisha" w:hAnsi="Gisha" w:cs="Gisha"/>
          <w:sz w:val="24"/>
          <w:szCs w:val="24"/>
        </w:rPr>
        <w:t xml:space="preserve"> ex-dividend.  </w:t>
      </w:r>
      <w:r w:rsidR="00E10F94" w:rsidRPr="00271E4D">
        <w:rPr>
          <w:rFonts w:ascii="Gisha" w:hAnsi="Gisha" w:cs="Gisha"/>
          <w:sz w:val="24"/>
          <w:szCs w:val="24"/>
        </w:rPr>
        <w:t>This is consistent with the</w:t>
      </w:r>
      <w:r w:rsidR="00945956" w:rsidRPr="00271E4D">
        <w:rPr>
          <w:rFonts w:ascii="Gisha" w:hAnsi="Gisha" w:cs="Gisha"/>
          <w:sz w:val="24"/>
          <w:szCs w:val="24"/>
        </w:rPr>
        <w:t xml:space="preserve"> dividend discount model</w:t>
      </w:r>
      <w:r w:rsidR="0028347C">
        <w:rPr>
          <w:rFonts w:ascii="Gisha" w:hAnsi="Gisha" w:cs="Gisha"/>
          <w:sz w:val="24"/>
          <w:szCs w:val="24"/>
        </w:rPr>
        <w:t>,</w:t>
      </w:r>
      <w:r w:rsidR="00945956" w:rsidRPr="00271E4D">
        <w:rPr>
          <w:rFonts w:ascii="Gisha" w:hAnsi="Gisha" w:cs="Gisha"/>
          <w:sz w:val="24"/>
          <w:szCs w:val="24"/>
        </w:rPr>
        <w:t xml:space="preserve"> </w:t>
      </w:r>
      <w:r w:rsidR="00E10F94" w:rsidRPr="00271E4D">
        <w:rPr>
          <w:rFonts w:ascii="Gisha" w:hAnsi="Gisha" w:cs="Gisha"/>
          <w:sz w:val="24"/>
          <w:szCs w:val="24"/>
        </w:rPr>
        <w:t xml:space="preserve">which </w:t>
      </w:r>
      <w:r w:rsidR="00B84BBC" w:rsidRPr="00271E4D">
        <w:rPr>
          <w:rFonts w:ascii="Gisha" w:hAnsi="Gisha" w:cs="Gisha"/>
          <w:sz w:val="24"/>
          <w:szCs w:val="24"/>
        </w:rPr>
        <w:t xml:space="preserve">states the value of a </w:t>
      </w:r>
      <w:r w:rsidR="00945956" w:rsidRPr="00271E4D">
        <w:rPr>
          <w:rFonts w:ascii="Gisha" w:hAnsi="Gisha" w:cs="Gisha"/>
          <w:sz w:val="24"/>
          <w:szCs w:val="24"/>
        </w:rPr>
        <w:t>share is equal to the pr</w:t>
      </w:r>
      <w:r w:rsidR="00E10F94" w:rsidRPr="00271E4D">
        <w:rPr>
          <w:rFonts w:ascii="Gisha" w:hAnsi="Gisha" w:cs="Gisha"/>
          <w:sz w:val="24"/>
          <w:szCs w:val="24"/>
        </w:rPr>
        <w:t>esent va</w:t>
      </w:r>
      <w:r w:rsidR="00BD25C1" w:rsidRPr="00271E4D">
        <w:rPr>
          <w:rFonts w:ascii="Gisha" w:hAnsi="Gisha" w:cs="Gisha"/>
          <w:sz w:val="24"/>
          <w:szCs w:val="24"/>
        </w:rPr>
        <w:t xml:space="preserve">lue of the </w:t>
      </w:r>
      <w:r w:rsidR="00C63E1C" w:rsidRPr="00271E4D">
        <w:rPr>
          <w:rFonts w:ascii="Gisha" w:hAnsi="Gisha" w:cs="Gisha"/>
          <w:sz w:val="24"/>
          <w:szCs w:val="24"/>
        </w:rPr>
        <w:t xml:space="preserve">future </w:t>
      </w:r>
      <w:r w:rsidR="00B84BBC" w:rsidRPr="00271E4D">
        <w:rPr>
          <w:rFonts w:ascii="Gisha" w:hAnsi="Gisha" w:cs="Gisha"/>
          <w:sz w:val="24"/>
          <w:szCs w:val="24"/>
        </w:rPr>
        <w:t xml:space="preserve">dividends a </w:t>
      </w:r>
      <w:r w:rsidR="00E10F94" w:rsidRPr="00271E4D">
        <w:rPr>
          <w:rFonts w:ascii="Gisha" w:hAnsi="Gisha" w:cs="Gisha"/>
          <w:sz w:val="24"/>
          <w:szCs w:val="24"/>
        </w:rPr>
        <w:t>shareholder will receive.</w:t>
      </w:r>
    </w:p>
    <w:p w14:paraId="750B13CD" w14:textId="77777777" w:rsidR="00B82569" w:rsidRDefault="00B82569">
      <w:pPr>
        <w:spacing w:before="0" w:after="0" w:line="240" w:lineRule="auto"/>
        <w:rPr>
          <w:rFonts w:ascii="Gisha" w:eastAsiaTheme="majorEastAsia" w:hAnsi="Gisha" w:cs="Gisha"/>
          <w:b/>
          <w:bCs/>
          <w:iCs/>
          <w:sz w:val="24"/>
          <w:szCs w:val="24"/>
        </w:rPr>
      </w:pPr>
      <w:bookmarkStart w:id="1" w:name="_Hlk12266509"/>
      <w:r>
        <w:rPr>
          <w:rFonts w:ascii="Gisha" w:hAnsi="Gisha" w:cs="Gisha"/>
          <w:szCs w:val="24"/>
        </w:rPr>
        <w:br w:type="page"/>
      </w:r>
    </w:p>
    <w:p w14:paraId="53CE95CB" w14:textId="0BD13C83" w:rsidR="00445A06" w:rsidRPr="00271E4D" w:rsidRDefault="00445A06" w:rsidP="00A16153">
      <w:pPr>
        <w:pStyle w:val="Heading4"/>
        <w:spacing w:before="0" w:after="0" w:line="240" w:lineRule="auto"/>
        <w:rPr>
          <w:rFonts w:ascii="Gisha" w:hAnsi="Gisha" w:cs="Gisha"/>
          <w:szCs w:val="24"/>
        </w:rPr>
      </w:pPr>
      <w:r w:rsidRPr="00271E4D">
        <w:rPr>
          <w:rFonts w:ascii="Gisha" w:hAnsi="Gisha" w:cs="Gisha"/>
          <w:szCs w:val="24"/>
        </w:rPr>
        <w:lastRenderedPageBreak/>
        <w:t xml:space="preserve">Dividend </w:t>
      </w:r>
      <w:r w:rsidR="00B84BBC" w:rsidRPr="00271E4D">
        <w:rPr>
          <w:rFonts w:ascii="Gisha" w:hAnsi="Gisha" w:cs="Gisha"/>
          <w:szCs w:val="24"/>
        </w:rPr>
        <w:t>Reinvestment Plans</w:t>
      </w:r>
      <w:r w:rsidR="00891FCB" w:rsidRPr="00271E4D">
        <w:rPr>
          <w:rFonts w:ascii="Gisha" w:hAnsi="Gisha" w:cs="Gisha"/>
          <w:szCs w:val="24"/>
        </w:rPr>
        <w:t xml:space="preserve"> and </w:t>
      </w:r>
      <w:r w:rsidR="00C63E1C" w:rsidRPr="00271E4D">
        <w:rPr>
          <w:rFonts w:ascii="Gisha" w:hAnsi="Gisha" w:cs="Gisha"/>
          <w:szCs w:val="24"/>
        </w:rPr>
        <w:t>Stock Purchase Plans</w:t>
      </w:r>
    </w:p>
    <w:p w14:paraId="375573EC" w14:textId="77777777" w:rsidR="00067CF5" w:rsidRPr="00271E4D" w:rsidRDefault="00067CF5" w:rsidP="00A16153">
      <w:pPr>
        <w:spacing w:before="0" w:after="0" w:line="240" w:lineRule="auto"/>
        <w:rPr>
          <w:rFonts w:ascii="Gisha" w:hAnsi="Gisha" w:cs="Gisha"/>
          <w:sz w:val="24"/>
          <w:szCs w:val="24"/>
        </w:rPr>
      </w:pPr>
    </w:p>
    <w:p w14:paraId="644D0324" w14:textId="6ED53DA1" w:rsidR="00BB571E" w:rsidRPr="00271E4D" w:rsidRDefault="00606970" w:rsidP="00A16153">
      <w:pPr>
        <w:spacing w:before="0" w:after="0" w:line="240" w:lineRule="auto"/>
        <w:rPr>
          <w:rFonts w:ascii="Gisha" w:hAnsi="Gisha" w:cs="Gisha"/>
          <w:sz w:val="24"/>
          <w:szCs w:val="24"/>
        </w:rPr>
      </w:pPr>
      <w:r w:rsidRPr="00271E4D">
        <w:rPr>
          <w:rFonts w:ascii="Gisha" w:hAnsi="Gisha" w:cs="Gisha"/>
          <w:sz w:val="24"/>
          <w:szCs w:val="24"/>
        </w:rPr>
        <w:t>Some c</w:t>
      </w:r>
      <w:r w:rsidR="00445A06" w:rsidRPr="00271E4D">
        <w:rPr>
          <w:rFonts w:ascii="Gisha" w:hAnsi="Gisha" w:cs="Gisha"/>
          <w:sz w:val="24"/>
          <w:szCs w:val="24"/>
        </w:rPr>
        <w:t xml:space="preserve">ompanies offer </w:t>
      </w:r>
      <w:r w:rsidR="00D52873" w:rsidRPr="00271E4D">
        <w:rPr>
          <w:rFonts w:ascii="Gisha" w:hAnsi="Gisha" w:cs="Gisha"/>
          <w:sz w:val="24"/>
          <w:szCs w:val="24"/>
        </w:rPr>
        <w:t>dividend reinvestment p</w:t>
      </w:r>
      <w:r w:rsidR="00B84BBC" w:rsidRPr="00271E4D">
        <w:rPr>
          <w:rFonts w:ascii="Gisha" w:hAnsi="Gisha" w:cs="Gisha"/>
          <w:sz w:val="24"/>
          <w:szCs w:val="24"/>
        </w:rPr>
        <w:t>lans (</w:t>
      </w:r>
      <w:r w:rsidR="00181A24" w:rsidRPr="00271E4D">
        <w:rPr>
          <w:rFonts w:ascii="Gisha" w:hAnsi="Gisha" w:cs="Gisha"/>
          <w:sz w:val="24"/>
          <w:szCs w:val="24"/>
        </w:rPr>
        <w:t>DR</w:t>
      </w:r>
      <w:r w:rsidR="00896D73" w:rsidRPr="00271E4D">
        <w:rPr>
          <w:rFonts w:ascii="Gisha" w:hAnsi="Gisha" w:cs="Gisha"/>
          <w:sz w:val="24"/>
          <w:szCs w:val="24"/>
        </w:rPr>
        <w:t>I</w:t>
      </w:r>
      <w:r w:rsidR="00445A06" w:rsidRPr="00271E4D">
        <w:rPr>
          <w:rFonts w:ascii="Gisha" w:hAnsi="Gisha" w:cs="Gisha"/>
          <w:sz w:val="24"/>
          <w:szCs w:val="24"/>
        </w:rPr>
        <w:t>Ps</w:t>
      </w:r>
      <w:r w:rsidR="00B84BBC" w:rsidRPr="00271E4D">
        <w:rPr>
          <w:rFonts w:ascii="Gisha" w:hAnsi="Gisha" w:cs="Gisha"/>
          <w:sz w:val="24"/>
          <w:szCs w:val="24"/>
        </w:rPr>
        <w:t>)</w:t>
      </w:r>
      <w:r w:rsidR="00445A06" w:rsidRPr="00271E4D">
        <w:rPr>
          <w:rFonts w:ascii="Gisha" w:hAnsi="Gisha" w:cs="Gisha"/>
          <w:sz w:val="24"/>
          <w:szCs w:val="24"/>
        </w:rPr>
        <w:t xml:space="preserve"> so shareholders </w:t>
      </w:r>
      <w:r w:rsidR="00DE5AC6">
        <w:rPr>
          <w:rFonts w:ascii="Gisha" w:hAnsi="Gisha" w:cs="Gisha"/>
          <w:sz w:val="24"/>
          <w:szCs w:val="24"/>
        </w:rPr>
        <w:t xml:space="preserve">can reinvest the dividends they do not want by buying additional shares in the company.  </w:t>
      </w:r>
      <w:r w:rsidRPr="00271E4D">
        <w:rPr>
          <w:rFonts w:ascii="Gisha" w:hAnsi="Gisha" w:cs="Gisha"/>
          <w:sz w:val="24"/>
          <w:szCs w:val="24"/>
        </w:rPr>
        <w:t>Many DRIPs</w:t>
      </w:r>
      <w:r w:rsidR="00BB571E" w:rsidRPr="00271E4D">
        <w:rPr>
          <w:rFonts w:ascii="Gisha" w:hAnsi="Gisha" w:cs="Gisha"/>
          <w:sz w:val="24"/>
          <w:szCs w:val="24"/>
        </w:rPr>
        <w:t xml:space="preserve"> </w:t>
      </w:r>
      <w:r w:rsidR="004A794A" w:rsidRPr="00271E4D">
        <w:rPr>
          <w:rFonts w:ascii="Gisha" w:hAnsi="Gisha" w:cs="Gisha"/>
          <w:sz w:val="24"/>
          <w:szCs w:val="24"/>
        </w:rPr>
        <w:t xml:space="preserve">also </w:t>
      </w:r>
      <w:r w:rsidR="00A1481E" w:rsidRPr="00271E4D">
        <w:rPr>
          <w:rFonts w:ascii="Gisha" w:hAnsi="Gisha" w:cs="Gisha"/>
          <w:sz w:val="24"/>
          <w:szCs w:val="24"/>
        </w:rPr>
        <w:t xml:space="preserve">offer </w:t>
      </w:r>
      <w:r w:rsidR="00FC2324" w:rsidRPr="00271E4D">
        <w:rPr>
          <w:rFonts w:ascii="Gisha" w:hAnsi="Gisha" w:cs="Gisha"/>
          <w:sz w:val="24"/>
          <w:szCs w:val="24"/>
        </w:rPr>
        <w:t>a</w:t>
      </w:r>
      <w:r w:rsidRPr="00271E4D">
        <w:rPr>
          <w:rFonts w:ascii="Gisha" w:hAnsi="Gisha" w:cs="Gisha"/>
          <w:sz w:val="24"/>
          <w:szCs w:val="24"/>
        </w:rPr>
        <w:t xml:space="preserve"> stock purchase plan</w:t>
      </w:r>
      <w:r w:rsidR="00D52873" w:rsidRPr="00271E4D">
        <w:rPr>
          <w:rFonts w:ascii="Gisha" w:hAnsi="Gisha" w:cs="Gisha"/>
          <w:sz w:val="24"/>
          <w:szCs w:val="24"/>
        </w:rPr>
        <w:t xml:space="preserve"> (</w:t>
      </w:r>
      <w:r w:rsidRPr="00271E4D">
        <w:rPr>
          <w:rFonts w:ascii="Gisha" w:hAnsi="Gisha" w:cs="Gisha"/>
          <w:sz w:val="24"/>
          <w:szCs w:val="24"/>
        </w:rPr>
        <w:t>SPP</w:t>
      </w:r>
      <w:r w:rsidR="00D52873" w:rsidRPr="00271E4D">
        <w:rPr>
          <w:rFonts w:ascii="Gisha" w:hAnsi="Gisha" w:cs="Gisha"/>
          <w:sz w:val="24"/>
          <w:szCs w:val="24"/>
        </w:rPr>
        <w:t>)</w:t>
      </w:r>
      <w:r w:rsidR="00445A06" w:rsidRPr="00271E4D">
        <w:rPr>
          <w:rFonts w:ascii="Gisha" w:hAnsi="Gisha" w:cs="Gisha"/>
          <w:sz w:val="24"/>
          <w:szCs w:val="24"/>
        </w:rPr>
        <w:t xml:space="preserve"> </w:t>
      </w:r>
      <w:r w:rsidRPr="00271E4D">
        <w:rPr>
          <w:rFonts w:ascii="Gisha" w:hAnsi="Gisha" w:cs="Gisha"/>
          <w:sz w:val="24"/>
          <w:szCs w:val="24"/>
        </w:rPr>
        <w:t xml:space="preserve">or optional cash purchase (OCP) feature that </w:t>
      </w:r>
      <w:r w:rsidR="00445A06" w:rsidRPr="00271E4D">
        <w:rPr>
          <w:rFonts w:ascii="Gisha" w:hAnsi="Gisha" w:cs="Gisha"/>
          <w:sz w:val="24"/>
          <w:szCs w:val="24"/>
        </w:rPr>
        <w:t>allow</w:t>
      </w:r>
      <w:r w:rsidRPr="00271E4D">
        <w:rPr>
          <w:rFonts w:ascii="Gisha" w:hAnsi="Gisha" w:cs="Gisha"/>
          <w:sz w:val="24"/>
          <w:szCs w:val="24"/>
        </w:rPr>
        <w:t>s</w:t>
      </w:r>
      <w:r w:rsidR="00445A06" w:rsidRPr="00271E4D">
        <w:rPr>
          <w:rFonts w:ascii="Gisha" w:hAnsi="Gisha" w:cs="Gisha"/>
          <w:sz w:val="24"/>
          <w:szCs w:val="24"/>
        </w:rPr>
        <w:t xml:space="preserve"> shareholders to buy additional </w:t>
      </w:r>
      <w:r w:rsidR="00510D06" w:rsidRPr="00271E4D">
        <w:rPr>
          <w:rFonts w:ascii="Gisha" w:hAnsi="Gisha" w:cs="Gisha"/>
          <w:sz w:val="24"/>
          <w:szCs w:val="24"/>
        </w:rPr>
        <w:t xml:space="preserve">shares without reference to the size </w:t>
      </w:r>
      <w:r w:rsidR="00C87DCB" w:rsidRPr="00271E4D">
        <w:rPr>
          <w:rFonts w:ascii="Gisha" w:hAnsi="Gisha" w:cs="Gisha"/>
          <w:sz w:val="24"/>
          <w:szCs w:val="24"/>
        </w:rPr>
        <w:t xml:space="preserve">of </w:t>
      </w:r>
      <w:r w:rsidR="00510D06" w:rsidRPr="00271E4D">
        <w:rPr>
          <w:rFonts w:ascii="Gisha" w:hAnsi="Gisha" w:cs="Gisha"/>
          <w:sz w:val="24"/>
          <w:szCs w:val="24"/>
        </w:rPr>
        <w:t>the</w:t>
      </w:r>
      <w:r w:rsidR="00A1481E" w:rsidRPr="00271E4D">
        <w:rPr>
          <w:rFonts w:ascii="Gisha" w:hAnsi="Gisha" w:cs="Gisha"/>
          <w:sz w:val="24"/>
          <w:szCs w:val="24"/>
        </w:rPr>
        <w:t>ir</w:t>
      </w:r>
      <w:r w:rsidR="00510D06" w:rsidRPr="00271E4D">
        <w:rPr>
          <w:rFonts w:ascii="Gisha" w:hAnsi="Gisha" w:cs="Gisha"/>
          <w:sz w:val="24"/>
          <w:szCs w:val="24"/>
        </w:rPr>
        <w:t xml:space="preserve"> dividend</w:t>
      </w:r>
      <w:r w:rsidR="0028347C">
        <w:rPr>
          <w:rFonts w:ascii="Gisha" w:hAnsi="Gisha" w:cs="Gisha"/>
          <w:sz w:val="24"/>
          <w:szCs w:val="24"/>
        </w:rPr>
        <w:t>,</w:t>
      </w:r>
      <w:r w:rsidR="004A794A" w:rsidRPr="00271E4D">
        <w:rPr>
          <w:rFonts w:ascii="Gisha" w:hAnsi="Gisha" w:cs="Gisha"/>
          <w:sz w:val="24"/>
          <w:szCs w:val="24"/>
        </w:rPr>
        <w:t xml:space="preserve"> although a </w:t>
      </w:r>
      <w:r w:rsidR="00445A06" w:rsidRPr="00271E4D">
        <w:rPr>
          <w:rFonts w:ascii="Gisha" w:hAnsi="Gisha" w:cs="Gisha"/>
          <w:color w:val="000000"/>
          <w:sz w:val="24"/>
          <w:szCs w:val="24"/>
        </w:rPr>
        <w:t>limit</w:t>
      </w:r>
      <w:r w:rsidR="004A794A" w:rsidRPr="00271E4D">
        <w:rPr>
          <w:rFonts w:ascii="Gisha" w:hAnsi="Gisha" w:cs="Gisha"/>
          <w:color w:val="000000"/>
          <w:sz w:val="24"/>
          <w:szCs w:val="24"/>
        </w:rPr>
        <w:t xml:space="preserve"> may be placed</w:t>
      </w:r>
      <w:r w:rsidR="00445A06" w:rsidRPr="00271E4D">
        <w:rPr>
          <w:rFonts w:ascii="Gisha" w:hAnsi="Gisha" w:cs="Gisha"/>
          <w:color w:val="000000"/>
          <w:sz w:val="24"/>
          <w:szCs w:val="24"/>
        </w:rPr>
        <w:t xml:space="preserve"> on the number of shares</w:t>
      </w:r>
      <w:r w:rsidR="00BB571E" w:rsidRPr="00271E4D">
        <w:rPr>
          <w:rFonts w:ascii="Gisha" w:hAnsi="Gisha" w:cs="Gisha"/>
          <w:color w:val="000000"/>
          <w:sz w:val="24"/>
          <w:szCs w:val="24"/>
        </w:rPr>
        <w:t xml:space="preserve"> that can be purchased</w:t>
      </w:r>
      <w:r w:rsidR="004A794A" w:rsidRPr="00271E4D">
        <w:rPr>
          <w:rFonts w:ascii="Gisha" w:hAnsi="Gisha" w:cs="Gisha"/>
          <w:color w:val="000000"/>
          <w:sz w:val="24"/>
          <w:szCs w:val="24"/>
        </w:rPr>
        <w:t xml:space="preserve"> this way.</w:t>
      </w:r>
      <w:r w:rsidR="00C63E1C" w:rsidRPr="00271E4D">
        <w:rPr>
          <w:rFonts w:ascii="Gisha" w:hAnsi="Gisha" w:cs="Gisha"/>
          <w:sz w:val="24"/>
          <w:szCs w:val="24"/>
        </w:rPr>
        <w:t xml:space="preserve">  </w:t>
      </w:r>
      <w:r w:rsidR="00BB571E" w:rsidRPr="00271E4D">
        <w:rPr>
          <w:rFonts w:ascii="Gisha" w:hAnsi="Gisha" w:cs="Gisha"/>
          <w:sz w:val="24"/>
          <w:szCs w:val="24"/>
        </w:rPr>
        <w:t>Sh</w:t>
      </w:r>
      <w:r w:rsidR="00C63E1C" w:rsidRPr="00271E4D">
        <w:rPr>
          <w:rFonts w:ascii="Gisha" w:hAnsi="Gisha" w:cs="Gisha"/>
          <w:sz w:val="24"/>
          <w:szCs w:val="24"/>
        </w:rPr>
        <w:t xml:space="preserve">ares issued under a DRIP are usually </w:t>
      </w:r>
      <w:r w:rsidR="00BB571E" w:rsidRPr="00271E4D">
        <w:rPr>
          <w:rFonts w:ascii="Gisha" w:hAnsi="Gisha" w:cs="Gisha"/>
          <w:sz w:val="24"/>
          <w:szCs w:val="24"/>
        </w:rPr>
        <w:t>new</w:t>
      </w:r>
      <w:r w:rsidR="00FC2324" w:rsidRPr="00271E4D">
        <w:rPr>
          <w:rFonts w:ascii="Gisha" w:hAnsi="Gisha" w:cs="Gisha"/>
          <w:sz w:val="24"/>
          <w:szCs w:val="24"/>
        </w:rPr>
        <w:t xml:space="preserve"> equity</w:t>
      </w:r>
      <w:r w:rsidR="00BB571E" w:rsidRPr="00271E4D">
        <w:rPr>
          <w:rFonts w:ascii="Gisha" w:hAnsi="Gisha" w:cs="Gisha"/>
          <w:sz w:val="24"/>
          <w:szCs w:val="24"/>
        </w:rPr>
        <w:t>, but if the company does not need t</w:t>
      </w:r>
      <w:r w:rsidR="004A794A" w:rsidRPr="00271E4D">
        <w:rPr>
          <w:rFonts w:ascii="Gisha" w:hAnsi="Gisha" w:cs="Gisha"/>
          <w:sz w:val="24"/>
          <w:szCs w:val="24"/>
        </w:rPr>
        <w:t xml:space="preserve">he additional capital, </w:t>
      </w:r>
      <w:r w:rsidR="00F370AE">
        <w:rPr>
          <w:rFonts w:ascii="Gisha" w:hAnsi="Gisha" w:cs="Gisha"/>
          <w:sz w:val="24"/>
          <w:szCs w:val="24"/>
        </w:rPr>
        <w:t>it</w:t>
      </w:r>
      <w:r w:rsidR="004A794A" w:rsidRPr="00271E4D">
        <w:rPr>
          <w:rFonts w:ascii="Gisha" w:hAnsi="Gisha" w:cs="Gisha"/>
          <w:sz w:val="24"/>
          <w:szCs w:val="24"/>
        </w:rPr>
        <w:t xml:space="preserve"> sometimes</w:t>
      </w:r>
      <w:r w:rsidR="00FC2324" w:rsidRPr="00271E4D">
        <w:rPr>
          <w:rFonts w:ascii="Gisha" w:hAnsi="Gisha" w:cs="Gisha"/>
          <w:sz w:val="24"/>
          <w:szCs w:val="24"/>
        </w:rPr>
        <w:t xml:space="preserve"> </w:t>
      </w:r>
      <w:r w:rsidR="00F370AE">
        <w:rPr>
          <w:rFonts w:ascii="Gisha" w:hAnsi="Gisha" w:cs="Gisha"/>
          <w:sz w:val="24"/>
          <w:szCs w:val="24"/>
        </w:rPr>
        <w:t>buys</w:t>
      </w:r>
      <w:r w:rsidR="00BB571E" w:rsidRPr="00271E4D">
        <w:rPr>
          <w:rFonts w:ascii="Gisha" w:hAnsi="Gisha" w:cs="Gisha"/>
          <w:sz w:val="24"/>
          <w:szCs w:val="24"/>
        </w:rPr>
        <w:t xml:space="preserve"> existing shares in the open market to meet shareholder demand.</w:t>
      </w:r>
    </w:p>
    <w:p w14:paraId="797E772F" w14:textId="77777777" w:rsidR="00DC5A86" w:rsidRDefault="00DC5A86">
      <w:pPr>
        <w:spacing w:before="0" w:after="0" w:line="240" w:lineRule="auto"/>
        <w:rPr>
          <w:rFonts w:ascii="Gisha" w:eastAsia="Times New Roman" w:hAnsi="Gisha" w:cs="Gisha"/>
          <w:color w:val="000000" w:themeColor="text1"/>
          <w:sz w:val="24"/>
          <w:szCs w:val="24"/>
        </w:rPr>
      </w:pPr>
    </w:p>
    <w:p w14:paraId="03AF30A0" w14:textId="02856DD8" w:rsidR="00C63E1C" w:rsidRPr="00271E4D" w:rsidRDefault="00181A24" w:rsidP="00A16153">
      <w:pPr>
        <w:spacing w:before="0" w:after="0" w:line="240" w:lineRule="auto"/>
        <w:rPr>
          <w:rFonts w:ascii="Gisha" w:hAnsi="Gisha" w:cs="Gisha"/>
          <w:sz w:val="24"/>
          <w:szCs w:val="24"/>
        </w:rPr>
      </w:pPr>
      <w:r w:rsidRPr="00271E4D">
        <w:rPr>
          <w:rFonts w:ascii="Gisha" w:eastAsia="Times New Roman" w:hAnsi="Gisha" w:cs="Gisha"/>
          <w:color w:val="000000" w:themeColor="text1"/>
          <w:sz w:val="24"/>
          <w:szCs w:val="24"/>
        </w:rPr>
        <w:t>DR</w:t>
      </w:r>
      <w:r w:rsidR="00896D73" w:rsidRPr="00271E4D">
        <w:rPr>
          <w:rFonts w:ascii="Gisha" w:eastAsia="Times New Roman" w:hAnsi="Gisha" w:cs="Gisha"/>
          <w:color w:val="000000" w:themeColor="text1"/>
          <w:sz w:val="24"/>
          <w:szCs w:val="24"/>
        </w:rPr>
        <w:t>I</w:t>
      </w:r>
      <w:r w:rsidR="00606970" w:rsidRPr="00271E4D">
        <w:rPr>
          <w:rFonts w:ascii="Gisha" w:eastAsia="Times New Roman" w:hAnsi="Gisha" w:cs="Gisha"/>
          <w:color w:val="000000" w:themeColor="text1"/>
          <w:sz w:val="24"/>
          <w:szCs w:val="24"/>
        </w:rPr>
        <w:t xml:space="preserve">Ps </w:t>
      </w:r>
      <w:r w:rsidR="00A1481E" w:rsidRPr="00271E4D">
        <w:rPr>
          <w:rFonts w:ascii="Gisha" w:hAnsi="Gisha" w:cs="Gisha"/>
          <w:sz w:val="24"/>
          <w:szCs w:val="24"/>
        </w:rPr>
        <w:t xml:space="preserve">offer </w:t>
      </w:r>
      <w:r w:rsidR="0061157C">
        <w:rPr>
          <w:rFonts w:ascii="Gisha" w:hAnsi="Gisha" w:cs="Gisha"/>
          <w:sz w:val="24"/>
          <w:szCs w:val="24"/>
        </w:rPr>
        <w:t xml:space="preserve">several </w:t>
      </w:r>
      <w:r w:rsidR="00445A06" w:rsidRPr="00271E4D">
        <w:rPr>
          <w:rFonts w:ascii="Gisha" w:hAnsi="Gisha" w:cs="Gisha"/>
          <w:sz w:val="24"/>
          <w:szCs w:val="24"/>
        </w:rPr>
        <w:t>advantages:</w:t>
      </w:r>
    </w:p>
    <w:p w14:paraId="72E928FD" w14:textId="77777777" w:rsidR="00C63E1C" w:rsidRPr="00271E4D" w:rsidRDefault="00C63E1C" w:rsidP="00A16153">
      <w:pPr>
        <w:spacing w:before="0" w:after="0" w:line="240" w:lineRule="auto"/>
        <w:rPr>
          <w:rFonts w:ascii="Gisha" w:hAnsi="Gisha" w:cs="Gisha"/>
          <w:sz w:val="24"/>
          <w:szCs w:val="24"/>
        </w:rPr>
      </w:pPr>
    </w:p>
    <w:p w14:paraId="75D65AF5" w14:textId="42F9D4BE" w:rsidR="005E7165" w:rsidRPr="007E623C" w:rsidRDefault="00C87DCB" w:rsidP="00A16153">
      <w:pPr>
        <w:pStyle w:val="ListParagraph"/>
        <w:numPr>
          <w:ilvl w:val="0"/>
          <w:numId w:val="6"/>
        </w:numPr>
        <w:spacing w:before="0" w:after="0" w:line="240" w:lineRule="auto"/>
        <w:ind w:left="720"/>
        <w:rPr>
          <w:rFonts w:ascii="Gisha" w:eastAsia="Times New Roman" w:hAnsi="Gisha" w:cs="Gisha"/>
          <w:sz w:val="24"/>
          <w:szCs w:val="24"/>
        </w:rPr>
      </w:pPr>
      <w:r w:rsidRPr="00271E4D">
        <w:rPr>
          <w:rFonts w:ascii="Gisha" w:hAnsi="Gisha" w:cs="Gisha"/>
          <w:sz w:val="24"/>
          <w:szCs w:val="24"/>
        </w:rPr>
        <w:t>C</w:t>
      </w:r>
      <w:r w:rsidR="00A1481E" w:rsidRPr="00271E4D">
        <w:rPr>
          <w:rFonts w:ascii="Gisha" w:hAnsi="Gisha" w:cs="Gisha"/>
          <w:sz w:val="24"/>
          <w:szCs w:val="24"/>
        </w:rPr>
        <w:t>ompanies</w:t>
      </w:r>
      <w:r w:rsidR="005E7165" w:rsidRPr="00271E4D">
        <w:rPr>
          <w:rFonts w:ascii="Gisha" w:hAnsi="Gisha" w:cs="Gisha"/>
          <w:sz w:val="24"/>
          <w:szCs w:val="24"/>
        </w:rPr>
        <w:t xml:space="preserve"> </w:t>
      </w:r>
      <w:r w:rsidR="000A2818" w:rsidRPr="00271E4D">
        <w:rPr>
          <w:rFonts w:ascii="Gisha" w:hAnsi="Gisha" w:cs="Gisha"/>
          <w:sz w:val="24"/>
          <w:szCs w:val="24"/>
        </w:rPr>
        <w:t xml:space="preserve">do not </w:t>
      </w:r>
      <w:r w:rsidRPr="00271E4D">
        <w:rPr>
          <w:rFonts w:ascii="Gisha" w:hAnsi="Gisha" w:cs="Gisha"/>
          <w:sz w:val="24"/>
          <w:szCs w:val="24"/>
        </w:rPr>
        <w:t>incur</w:t>
      </w:r>
      <w:r w:rsidR="000A2818" w:rsidRPr="00271E4D">
        <w:rPr>
          <w:rFonts w:ascii="Gisha" w:hAnsi="Gisha" w:cs="Gisha"/>
          <w:sz w:val="24"/>
          <w:szCs w:val="24"/>
        </w:rPr>
        <w:t xml:space="preserve"> </w:t>
      </w:r>
      <w:r w:rsidRPr="00271E4D">
        <w:rPr>
          <w:rFonts w:ascii="Gisha" w:hAnsi="Gisha" w:cs="Gisha"/>
          <w:sz w:val="24"/>
          <w:szCs w:val="24"/>
        </w:rPr>
        <w:t>issuance costs</w:t>
      </w:r>
      <w:r w:rsidR="005E7165" w:rsidRPr="00271E4D">
        <w:rPr>
          <w:rFonts w:ascii="Gisha" w:hAnsi="Gisha" w:cs="Gisha"/>
          <w:sz w:val="24"/>
          <w:szCs w:val="24"/>
        </w:rPr>
        <w:t xml:space="preserve"> </w:t>
      </w:r>
      <w:r w:rsidR="000A2818" w:rsidRPr="00271E4D">
        <w:rPr>
          <w:rFonts w:ascii="Gisha" w:hAnsi="Gisha" w:cs="Gisha"/>
          <w:sz w:val="24"/>
          <w:szCs w:val="24"/>
        </w:rPr>
        <w:t>when raising new capital because</w:t>
      </w:r>
      <w:r w:rsidR="005E7165" w:rsidRPr="00271E4D">
        <w:rPr>
          <w:rFonts w:ascii="Gisha" w:hAnsi="Gisha" w:cs="Gisha"/>
          <w:sz w:val="24"/>
          <w:szCs w:val="24"/>
        </w:rPr>
        <w:t xml:space="preserve"> </w:t>
      </w:r>
      <w:r w:rsidR="000A2818" w:rsidRPr="00271E4D">
        <w:rPr>
          <w:rFonts w:ascii="Gisha" w:hAnsi="Gisha" w:cs="Gisha"/>
          <w:sz w:val="24"/>
          <w:szCs w:val="24"/>
        </w:rPr>
        <w:t xml:space="preserve">the </w:t>
      </w:r>
      <w:r w:rsidR="005E7165" w:rsidRPr="00271E4D">
        <w:rPr>
          <w:rFonts w:ascii="Gisha" w:hAnsi="Gisha" w:cs="Gisha"/>
          <w:sz w:val="24"/>
          <w:szCs w:val="24"/>
        </w:rPr>
        <w:t>shares are s</w:t>
      </w:r>
      <w:r w:rsidR="0023781A" w:rsidRPr="00271E4D">
        <w:rPr>
          <w:rFonts w:ascii="Gisha" w:hAnsi="Gisha" w:cs="Gisha"/>
          <w:sz w:val="24"/>
          <w:szCs w:val="24"/>
        </w:rPr>
        <w:t xml:space="preserve">old directly to </w:t>
      </w:r>
      <w:r w:rsidR="005E7165" w:rsidRPr="00271E4D">
        <w:rPr>
          <w:rFonts w:ascii="Gisha" w:hAnsi="Gisha" w:cs="Gisha"/>
          <w:sz w:val="24"/>
          <w:szCs w:val="24"/>
        </w:rPr>
        <w:t>investor</w:t>
      </w:r>
      <w:r w:rsidR="0023781A" w:rsidRPr="00271E4D">
        <w:rPr>
          <w:rFonts w:ascii="Gisha" w:hAnsi="Gisha" w:cs="Gisha"/>
          <w:sz w:val="24"/>
          <w:szCs w:val="24"/>
        </w:rPr>
        <w:t>s</w:t>
      </w:r>
      <w:r w:rsidR="005E7165" w:rsidRPr="00271E4D">
        <w:rPr>
          <w:rFonts w:ascii="Gisha" w:hAnsi="Gisha" w:cs="Gisha"/>
          <w:sz w:val="24"/>
          <w:szCs w:val="24"/>
        </w:rPr>
        <w:t xml:space="preserve">.  </w:t>
      </w:r>
      <w:r w:rsidR="000A2818" w:rsidRPr="00271E4D">
        <w:rPr>
          <w:rFonts w:ascii="Gisha" w:hAnsi="Gisha" w:cs="Gisha"/>
          <w:sz w:val="24"/>
          <w:szCs w:val="24"/>
        </w:rPr>
        <w:t xml:space="preserve">Equity issuance costs average </w:t>
      </w:r>
      <w:r w:rsidR="00D238AF" w:rsidRPr="00271E4D">
        <w:rPr>
          <w:rFonts w:ascii="Gisha" w:hAnsi="Gisha" w:cs="Gisha"/>
          <w:sz w:val="24"/>
          <w:szCs w:val="24"/>
        </w:rPr>
        <w:t>7% to 8%</w:t>
      </w:r>
      <w:r w:rsidR="000E1ABC" w:rsidRPr="00271E4D">
        <w:rPr>
          <w:rFonts w:ascii="Gisha" w:hAnsi="Gisha" w:cs="Gisha"/>
          <w:sz w:val="24"/>
          <w:szCs w:val="24"/>
        </w:rPr>
        <w:t xml:space="preserve"> </w:t>
      </w:r>
      <w:r w:rsidR="00B55125">
        <w:rPr>
          <w:rFonts w:ascii="Gisha" w:hAnsi="Gisha" w:cs="Gisha"/>
          <w:sz w:val="24"/>
          <w:szCs w:val="24"/>
        </w:rPr>
        <w:t>of the fund</w:t>
      </w:r>
      <w:r w:rsidR="006B4C4E">
        <w:rPr>
          <w:rFonts w:ascii="Gisha" w:hAnsi="Gisha" w:cs="Gisha"/>
          <w:sz w:val="24"/>
          <w:szCs w:val="24"/>
        </w:rPr>
        <w:t>s</w:t>
      </w:r>
      <w:r w:rsidR="00B55125">
        <w:rPr>
          <w:rFonts w:ascii="Gisha" w:hAnsi="Gisha" w:cs="Gisha"/>
          <w:sz w:val="24"/>
          <w:szCs w:val="24"/>
        </w:rPr>
        <w:t xml:space="preserve"> raised </w:t>
      </w:r>
      <w:r w:rsidR="000E1ABC" w:rsidRPr="00271E4D">
        <w:rPr>
          <w:rFonts w:ascii="Gisha" w:hAnsi="Gisha" w:cs="Gisha"/>
          <w:sz w:val="24"/>
          <w:szCs w:val="24"/>
        </w:rPr>
        <w:t>in Canada, but these expenses</w:t>
      </w:r>
      <w:r w:rsidR="002F2FD6" w:rsidRPr="00271E4D">
        <w:rPr>
          <w:rFonts w:ascii="Gisha" w:hAnsi="Gisha" w:cs="Gisha"/>
          <w:sz w:val="24"/>
          <w:szCs w:val="24"/>
        </w:rPr>
        <w:t xml:space="preserve"> are much higher for </w:t>
      </w:r>
      <w:r w:rsidR="00D238AF" w:rsidRPr="00271E4D">
        <w:rPr>
          <w:rFonts w:ascii="Gisha" w:hAnsi="Gisha" w:cs="Gisha"/>
          <w:sz w:val="24"/>
          <w:szCs w:val="24"/>
        </w:rPr>
        <w:t>small</w:t>
      </w:r>
      <w:r w:rsidR="00FC49E8" w:rsidRPr="00271E4D">
        <w:rPr>
          <w:rFonts w:ascii="Gisha" w:hAnsi="Gisha" w:cs="Gisha"/>
          <w:sz w:val="24"/>
          <w:szCs w:val="24"/>
        </w:rPr>
        <w:t>er</w:t>
      </w:r>
      <w:r w:rsidR="00FC2324" w:rsidRPr="00271E4D">
        <w:rPr>
          <w:rFonts w:ascii="Gisha" w:hAnsi="Gisha" w:cs="Gisha"/>
          <w:sz w:val="24"/>
          <w:szCs w:val="24"/>
        </w:rPr>
        <w:t xml:space="preserve"> issues</w:t>
      </w:r>
      <w:r w:rsidR="00B55125">
        <w:rPr>
          <w:rFonts w:ascii="Gisha" w:hAnsi="Gisha" w:cs="Gisha"/>
          <w:sz w:val="24"/>
          <w:szCs w:val="24"/>
        </w:rPr>
        <w:t xml:space="preserve"> by</w:t>
      </w:r>
      <w:r w:rsidR="00D238AF" w:rsidRPr="00271E4D">
        <w:rPr>
          <w:rFonts w:ascii="Gisha" w:hAnsi="Gisha" w:cs="Gisha"/>
          <w:sz w:val="24"/>
          <w:szCs w:val="24"/>
        </w:rPr>
        <w:t xml:space="preserve"> </w:t>
      </w:r>
      <w:r w:rsidR="002F2FD6" w:rsidRPr="00271E4D">
        <w:rPr>
          <w:rFonts w:ascii="Gisha" w:hAnsi="Gisha" w:cs="Gisha"/>
          <w:sz w:val="24"/>
          <w:szCs w:val="24"/>
        </w:rPr>
        <w:t>startup</w:t>
      </w:r>
      <w:r w:rsidR="00510D06" w:rsidRPr="00271E4D">
        <w:rPr>
          <w:rFonts w:ascii="Gisha" w:hAnsi="Gisha" w:cs="Gisha"/>
          <w:sz w:val="24"/>
          <w:szCs w:val="24"/>
        </w:rPr>
        <w:t xml:space="preserve"> or growth companies</w:t>
      </w:r>
      <w:r w:rsidR="00B059B0" w:rsidRPr="00271E4D">
        <w:rPr>
          <w:rFonts w:ascii="Gisha" w:hAnsi="Gisha" w:cs="Gisha"/>
          <w:sz w:val="24"/>
          <w:szCs w:val="24"/>
        </w:rPr>
        <w:t>.</w:t>
      </w:r>
    </w:p>
    <w:p w14:paraId="3B6C5C52" w14:textId="77777777" w:rsidR="007E623C" w:rsidRPr="00271E4D" w:rsidRDefault="007E623C" w:rsidP="007E623C">
      <w:pPr>
        <w:pStyle w:val="ListParagraph"/>
        <w:spacing w:before="0" w:after="0" w:line="240" w:lineRule="auto"/>
        <w:rPr>
          <w:rFonts w:ascii="Gisha" w:eastAsia="Times New Roman" w:hAnsi="Gisha" w:cs="Gisha"/>
          <w:sz w:val="24"/>
          <w:szCs w:val="24"/>
        </w:rPr>
      </w:pPr>
    </w:p>
    <w:p w14:paraId="471E7E3F" w14:textId="35CCD5B6" w:rsidR="00342985" w:rsidRPr="00271E4D" w:rsidRDefault="000E1ABC" w:rsidP="00A16153">
      <w:pPr>
        <w:pStyle w:val="ListParagraph"/>
        <w:numPr>
          <w:ilvl w:val="0"/>
          <w:numId w:val="6"/>
        </w:numPr>
        <w:spacing w:before="0" w:after="0" w:line="240" w:lineRule="auto"/>
        <w:ind w:left="720"/>
        <w:rPr>
          <w:rFonts w:ascii="Gisha" w:eastAsia="Times New Roman" w:hAnsi="Gisha" w:cs="Gisha"/>
          <w:sz w:val="24"/>
          <w:szCs w:val="24"/>
        </w:rPr>
      </w:pPr>
      <w:r w:rsidRPr="00271E4D">
        <w:rPr>
          <w:rFonts w:ascii="Gisha" w:hAnsi="Gisha" w:cs="Gisha"/>
          <w:sz w:val="24"/>
          <w:szCs w:val="24"/>
        </w:rPr>
        <w:t>Shareholders may be able to</w:t>
      </w:r>
      <w:r w:rsidR="00823D89" w:rsidRPr="00271E4D">
        <w:rPr>
          <w:rFonts w:ascii="Gisha" w:hAnsi="Gisha" w:cs="Gisha"/>
          <w:sz w:val="24"/>
          <w:szCs w:val="24"/>
        </w:rPr>
        <w:t xml:space="preserve"> purchase additional stock</w:t>
      </w:r>
      <w:r w:rsidR="00B059B0" w:rsidRPr="00271E4D">
        <w:rPr>
          <w:rFonts w:ascii="Gisha" w:hAnsi="Gisha" w:cs="Gisha"/>
          <w:sz w:val="24"/>
          <w:szCs w:val="24"/>
        </w:rPr>
        <w:t xml:space="preserve"> at a discount since they are buying directly from the company</w:t>
      </w:r>
      <w:r w:rsidR="0028347C">
        <w:rPr>
          <w:rFonts w:ascii="Gisha" w:hAnsi="Gisha" w:cs="Gisha"/>
          <w:sz w:val="24"/>
          <w:szCs w:val="24"/>
        </w:rPr>
        <w:t>,</w:t>
      </w:r>
      <w:r w:rsidR="000A2818" w:rsidRPr="00271E4D">
        <w:rPr>
          <w:rFonts w:ascii="Gisha" w:hAnsi="Gisha" w:cs="Gisha"/>
          <w:sz w:val="24"/>
          <w:szCs w:val="24"/>
        </w:rPr>
        <w:t xml:space="preserve"> wh</w:t>
      </w:r>
      <w:r w:rsidR="00F370AE">
        <w:rPr>
          <w:rFonts w:ascii="Gisha" w:hAnsi="Gisha" w:cs="Gisha"/>
          <w:sz w:val="24"/>
          <w:szCs w:val="24"/>
        </w:rPr>
        <w:t>ich</w:t>
      </w:r>
      <w:r w:rsidR="000A2818" w:rsidRPr="00271E4D">
        <w:rPr>
          <w:rFonts w:ascii="Gisha" w:hAnsi="Gisha" w:cs="Gisha"/>
          <w:sz w:val="24"/>
          <w:szCs w:val="24"/>
        </w:rPr>
        <w:t xml:space="preserve"> can</w:t>
      </w:r>
      <w:r w:rsidR="00E10F94" w:rsidRPr="00271E4D">
        <w:rPr>
          <w:rFonts w:ascii="Gisha" w:hAnsi="Gisha" w:cs="Gisha"/>
          <w:sz w:val="24"/>
          <w:szCs w:val="24"/>
        </w:rPr>
        <w:t xml:space="preserve"> </w:t>
      </w:r>
      <w:r w:rsidR="00FC2324" w:rsidRPr="00271E4D">
        <w:rPr>
          <w:rFonts w:ascii="Gisha" w:hAnsi="Gisha" w:cs="Gisha"/>
          <w:sz w:val="24"/>
          <w:szCs w:val="24"/>
        </w:rPr>
        <w:t>pass</w:t>
      </w:r>
      <w:r w:rsidR="00C63E1C" w:rsidRPr="00271E4D">
        <w:rPr>
          <w:rFonts w:ascii="Gisha" w:hAnsi="Gisha" w:cs="Gisha"/>
          <w:sz w:val="24"/>
          <w:szCs w:val="24"/>
        </w:rPr>
        <w:t xml:space="preserve"> along some of their </w:t>
      </w:r>
      <w:r w:rsidR="00E10F94" w:rsidRPr="00271E4D">
        <w:rPr>
          <w:rFonts w:ascii="Gisha" w:hAnsi="Gisha" w:cs="Gisha"/>
          <w:sz w:val="24"/>
          <w:szCs w:val="24"/>
        </w:rPr>
        <w:t xml:space="preserve">savings. </w:t>
      </w:r>
      <w:r w:rsidR="000A2818" w:rsidRPr="00271E4D">
        <w:rPr>
          <w:rFonts w:ascii="Gisha" w:hAnsi="Gisha" w:cs="Gisha"/>
          <w:sz w:val="24"/>
          <w:szCs w:val="24"/>
        </w:rPr>
        <w:t xml:space="preserve"> Shareholders</w:t>
      </w:r>
      <w:r w:rsidR="00A1481E" w:rsidRPr="00271E4D">
        <w:rPr>
          <w:rFonts w:ascii="Gisha" w:hAnsi="Gisha" w:cs="Gisha"/>
          <w:sz w:val="24"/>
          <w:szCs w:val="24"/>
        </w:rPr>
        <w:t xml:space="preserve"> </w:t>
      </w:r>
      <w:r w:rsidR="00B059B0" w:rsidRPr="00271E4D">
        <w:rPr>
          <w:rFonts w:ascii="Gisha" w:hAnsi="Gisha" w:cs="Gisha"/>
          <w:sz w:val="24"/>
          <w:szCs w:val="24"/>
        </w:rPr>
        <w:t xml:space="preserve">also save on </w:t>
      </w:r>
      <w:r w:rsidR="00606970" w:rsidRPr="00271E4D">
        <w:rPr>
          <w:rFonts w:ascii="Gisha" w:hAnsi="Gisha" w:cs="Gisha"/>
          <w:sz w:val="24"/>
          <w:szCs w:val="24"/>
        </w:rPr>
        <w:t xml:space="preserve">trading costs </w:t>
      </w:r>
      <w:r w:rsidR="00A1481E" w:rsidRPr="00271E4D">
        <w:rPr>
          <w:rFonts w:ascii="Gisha" w:hAnsi="Gisha" w:cs="Gisha"/>
          <w:sz w:val="24"/>
          <w:szCs w:val="24"/>
        </w:rPr>
        <w:t xml:space="preserve">by not </w:t>
      </w:r>
      <w:r w:rsidR="00FC2324" w:rsidRPr="00271E4D">
        <w:rPr>
          <w:rFonts w:ascii="Gisha" w:hAnsi="Gisha" w:cs="Gisha"/>
          <w:sz w:val="24"/>
          <w:szCs w:val="24"/>
        </w:rPr>
        <w:t xml:space="preserve">having to </w:t>
      </w:r>
      <w:r w:rsidR="00A1481E" w:rsidRPr="00271E4D">
        <w:rPr>
          <w:rFonts w:ascii="Gisha" w:hAnsi="Gisha" w:cs="Gisha"/>
          <w:sz w:val="24"/>
          <w:szCs w:val="24"/>
        </w:rPr>
        <w:t>pur</w:t>
      </w:r>
      <w:r w:rsidR="00FC2324" w:rsidRPr="00271E4D">
        <w:rPr>
          <w:rFonts w:ascii="Gisha" w:hAnsi="Gisha" w:cs="Gisha"/>
          <w:sz w:val="24"/>
          <w:szCs w:val="24"/>
        </w:rPr>
        <w:t>chase</w:t>
      </w:r>
      <w:r w:rsidR="000A2818" w:rsidRPr="00271E4D">
        <w:rPr>
          <w:rFonts w:ascii="Gisha" w:hAnsi="Gisha" w:cs="Gisha"/>
          <w:sz w:val="24"/>
          <w:szCs w:val="24"/>
        </w:rPr>
        <w:t xml:space="preserve"> the shares through a stock</w:t>
      </w:r>
      <w:r w:rsidR="00A1481E" w:rsidRPr="00271E4D">
        <w:rPr>
          <w:rFonts w:ascii="Gisha" w:hAnsi="Gisha" w:cs="Gisha"/>
          <w:sz w:val="24"/>
          <w:szCs w:val="24"/>
        </w:rPr>
        <w:t>broker.</w:t>
      </w:r>
      <w:r w:rsidR="00342985" w:rsidRPr="00271E4D">
        <w:rPr>
          <w:rFonts w:ascii="Gisha" w:hAnsi="Gisha" w:cs="Gisha"/>
          <w:sz w:val="24"/>
          <w:szCs w:val="24"/>
        </w:rPr>
        <w:t xml:space="preserve">  DRIPs are especially attractive to small investors as they do not have to buy shares through the exchanges in </w:t>
      </w:r>
      <w:r w:rsidR="006B4C4E">
        <w:rPr>
          <w:rFonts w:ascii="Gisha" w:hAnsi="Gisha" w:cs="Gisha"/>
          <w:sz w:val="24"/>
          <w:szCs w:val="24"/>
        </w:rPr>
        <w:t xml:space="preserve">the </w:t>
      </w:r>
      <w:r w:rsidR="00342985" w:rsidRPr="00271E4D">
        <w:rPr>
          <w:rFonts w:ascii="Gisha" w:hAnsi="Gisha" w:cs="Gisha"/>
          <w:sz w:val="24"/>
          <w:szCs w:val="24"/>
        </w:rPr>
        <w:t>standard board lot size of 100 shares to receive the lowest commission</w:t>
      </w:r>
      <w:r w:rsidR="0028347C">
        <w:rPr>
          <w:rFonts w:ascii="Gisha" w:hAnsi="Gisha" w:cs="Gisha"/>
          <w:sz w:val="24"/>
          <w:szCs w:val="24"/>
        </w:rPr>
        <w:t>,</w:t>
      </w:r>
      <w:r w:rsidR="00342985" w:rsidRPr="00271E4D">
        <w:rPr>
          <w:rFonts w:ascii="Gisha" w:hAnsi="Gisha" w:cs="Gisha"/>
          <w:sz w:val="24"/>
          <w:szCs w:val="24"/>
        </w:rPr>
        <w:t xml:space="preserve"> and they may also be allowed to buy fractional shares.</w:t>
      </w:r>
    </w:p>
    <w:p w14:paraId="77DE0329" w14:textId="77777777" w:rsidR="00342985" w:rsidRPr="00271E4D" w:rsidRDefault="00342985" w:rsidP="00A16153">
      <w:pPr>
        <w:spacing w:before="0" w:after="0" w:line="240" w:lineRule="auto"/>
        <w:rPr>
          <w:rFonts w:ascii="Gisha" w:eastAsia="Times New Roman" w:hAnsi="Gisha" w:cs="Gisha"/>
          <w:sz w:val="24"/>
          <w:szCs w:val="24"/>
        </w:rPr>
      </w:pPr>
    </w:p>
    <w:p w14:paraId="1B2C38A7" w14:textId="6C871026" w:rsidR="00C87DCB" w:rsidRPr="00271E4D" w:rsidRDefault="00342985" w:rsidP="00882213">
      <w:pPr>
        <w:pStyle w:val="ListParagraph"/>
        <w:numPr>
          <w:ilvl w:val="0"/>
          <w:numId w:val="6"/>
        </w:numPr>
        <w:spacing w:before="0" w:after="0" w:line="240" w:lineRule="auto"/>
        <w:ind w:left="720" w:right="-180"/>
        <w:rPr>
          <w:rFonts w:ascii="Gisha" w:eastAsia="Times New Roman" w:hAnsi="Gisha" w:cs="Gisha"/>
          <w:sz w:val="24"/>
          <w:szCs w:val="24"/>
        </w:rPr>
      </w:pPr>
      <w:r w:rsidRPr="00271E4D">
        <w:rPr>
          <w:rFonts w:ascii="Gisha" w:hAnsi="Gisha" w:cs="Gisha"/>
          <w:sz w:val="24"/>
          <w:szCs w:val="24"/>
        </w:rPr>
        <w:t xml:space="preserve">Management </w:t>
      </w:r>
      <w:r w:rsidR="0061157C">
        <w:rPr>
          <w:rFonts w:ascii="Gisha" w:hAnsi="Gisha" w:cs="Gisha"/>
          <w:sz w:val="24"/>
          <w:szCs w:val="24"/>
        </w:rPr>
        <w:t xml:space="preserve">can </w:t>
      </w:r>
      <w:r w:rsidR="00C87DCB" w:rsidRPr="00271E4D">
        <w:rPr>
          <w:rFonts w:ascii="Gisha" w:hAnsi="Gisha" w:cs="Gisha"/>
          <w:sz w:val="24"/>
          <w:szCs w:val="24"/>
        </w:rPr>
        <w:t xml:space="preserve">build a </w:t>
      </w:r>
      <w:r w:rsidR="000A2818" w:rsidRPr="00271E4D">
        <w:rPr>
          <w:rFonts w:ascii="Gisha" w:hAnsi="Gisha" w:cs="Gisha"/>
          <w:sz w:val="24"/>
          <w:szCs w:val="24"/>
        </w:rPr>
        <w:t>more diverse and</w:t>
      </w:r>
      <w:r w:rsidR="00181A24" w:rsidRPr="00271E4D">
        <w:rPr>
          <w:rFonts w:ascii="Gisha" w:hAnsi="Gisha" w:cs="Gisha"/>
          <w:sz w:val="24"/>
          <w:szCs w:val="24"/>
        </w:rPr>
        <w:t xml:space="preserve"> </w:t>
      </w:r>
      <w:r w:rsidR="00C63E1C" w:rsidRPr="00271E4D">
        <w:rPr>
          <w:rFonts w:ascii="Gisha" w:hAnsi="Gisha" w:cs="Gisha"/>
          <w:sz w:val="24"/>
          <w:szCs w:val="24"/>
        </w:rPr>
        <w:t>loyal investor clientele that</w:t>
      </w:r>
      <w:r w:rsidR="000A2818" w:rsidRPr="00271E4D">
        <w:rPr>
          <w:rFonts w:ascii="Gisha" w:hAnsi="Gisha" w:cs="Gisha"/>
          <w:sz w:val="24"/>
          <w:szCs w:val="24"/>
        </w:rPr>
        <w:t xml:space="preserve"> is</w:t>
      </w:r>
      <w:r w:rsidR="00C87DCB" w:rsidRPr="00271E4D">
        <w:rPr>
          <w:rFonts w:ascii="Gisha" w:hAnsi="Gisha" w:cs="Gisha"/>
          <w:sz w:val="24"/>
          <w:szCs w:val="24"/>
        </w:rPr>
        <w:t xml:space="preserve"> less likely to sell </w:t>
      </w:r>
      <w:r w:rsidR="0023781A" w:rsidRPr="00271E4D">
        <w:rPr>
          <w:rFonts w:ascii="Gisha" w:hAnsi="Gisha" w:cs="Gisha"/>
          <w:sz w:val="24"/>
          <w:szCs w:val="24"/>
        </w:rPr>
        <w:t xml:space="preserve">their shares </w:t>
      </w:r>
      <w:r w:rsidRPr="00271E4D">
        <w:rPr>
          <w:rFonts w:ascii="Gisha" w:hAnsi="Gisha" w:cs="Gisha"/>
          <w:sz w:val="24"/>
          <w:szCs w:val="24"/>
        </w:rPr>
        <w:t>during a market downturn</w:t>
      </w:r>
      <w:r w:rsidR="0028347C">
        <w:rPr>
          <w:rFonts w:ascii="Gisha" w:hAnsi="Gisha" w:cs="Gisha"/>
          <w:sz w:val="24"/>
          <w:szCs w:val="24"/>
        </w:rPr>
        <w:t>,</w:t>
      </w:r>
      <w:r w:rsidRPr="00271E4D">
        <w:rPr>
          <w:rFonts w:ascii="Gisha" w:hAnsi="Gisha" w:cs="Gisha"/>
          <w:sz w:val="24"/>
          <w:szCs w:val="24"/>
        </w:rPr>
        <w:t xml:space="preserve"> </w:t>
      </w:r>
      <w:r w:rsidR="002F2FD6" w:rsidRPr="00271E4D">
        <w:rPr>
          <w:rFonts w:ascii="Gisha" w:hAnsi="Gisha" w:cs="Gisha"/>
          <w:sz w:val="24"/>
          <w:szCs w:val="24"/>
        </w:rPr>
        <w:t xml:space="preserve">resulting in </w:t>
      </w:r>
      <w:r w:rsidR="00C63E1C" w:rsidRPr="00271E4D">
        <w:rPr>
          <w:rFonts w:ascii="Gisha" w:hAnsi="Gisha" w:cs="Gisha"/>
          <w:sz w:val="24"/>
          <w:szCs w:val="24"/>
        </w:rPr>
        <w:t xml:space="preserve">a more stable </w:t>
      </w:r>
      <w:r w:rsidR="00C87DCB" w:rsidRPr="00271E4D">
        <w:rPr>
          <w:rFonts w:ascii="Gisha" w:hAnsi="Gisha" w:cs="Gisha"/>
          <w:sz w:val="24"/>
          <w:szCs w:val="24"/>
        </w:rPr>
        <w:t>share price.</w:t>
      </w:r>
      <w:r w:rsidR="00896D73" w:rsidRPr="00271E4D">
        <w:rPr>
          <w:rFonts w:ascii="Gisha" w:hAnsi="Gisha" w:cs="Gisha"/>
          <w:sz w:val="24"/>
          <w:szCs w:val="24"/>
        </w:rPr>
        <w:t xml:space="preserve">  </w:t>
      </w:r>
    </w:p>
    <w:p w14:paraId="0A8622C8" w14:textId="77777777" w:rsidR="002F2FD6" w:rsidRPr="00271E4D" w:rsidRDefault="002F2FD6" w:rsidP="00A16153">
      <w:pPr>
        <w:spacing w:before="0" w:after="0" w:line="240" w:lineRule="auto"/>
        <w:rPr>
          <w:rFonts w:ascii="Gisha" w:eastAsia="Times New Roman" w:hAnsi="Gisha" w:cs="Gisha"/>
          <w:sz w:val="24"/>
          <w:szCs w:val="24"/>
        </w:rPr>
      </w:pPr>
    </w:p>
    <w:p w14:paraId="56F10A67" w14:textId="67E51023" w:rsidR="00445A06" w:rsidRPr="00271E4D" w:rsidRDefault="00D52873" w:rsidP="00A16153">
      <w:pPr>
        <w:pStyle w:val="ListParagraph"/>
        <w:numPr>
          <w:ilvl w:val="0"/>
          <w:numId w:val="6"/>
        </w:numPr>
        <w:spacing w:before="0" w:after="0" w:line="240" w:lineRule="auto"/>
        <w:ind w:left="720"/>
        <w:rPr>
          <w:rFonts w:ascii="Gisha" w:eastAsia="Times New Roman" w:hAnsi="Gisha" w:cs="Gisha"/>
          <w:sz w:val="24"/>
          <w:szCs w:val="24"/>
        </w:rPr>
      </w:pPr>
      <w:r w:rsidRPr="00271E4D">
        <w:rPr>
          <w:rFonts w:ascii="Gisha" w:hAnsi="Gisha" w:cs="Gisha"/>
          <w:sz w:val="24"/>
          <w:szCs w:val="24"/>
        </w:rPr>
        <w:t xml:space="preserve">Investors are forced to </w:t>
      </w:r>
      <w:r w:rsidR="0028347C">
        <w:rPr>
          <w:rFonts w:ascii="Gisha" w:hAnsi="Gisha" w:cs="Gisha"/>
          <w:sz w:val="24"/>
          <w:szCs w:val="24"/>
        </w:rPr>
        <w:t>cost-average</w:t>
      </w:r>
      <w:r w:rsidR="00445A06" w:rsidRPr="00271E4D">
        <w:rPr>
          <w:rFonts w:ascii="Gisha" w:hAnsi="Gisha" w:cs="Gisha"/>
          <w:sz w:val="24"/>
          <w:szCs w:val="24"/>
        </w:rPr>
        <w:t xml:space="preserve"> the</w:t>
      </w:r>
      <w:r w:rsidRPr="00271E4D">
        <w:rPr>
          <w:rFonts w:ascii="Gisha" w:hAnsi="Gisha" w:cs="Gisha"/>
          <w:sz w:val="24"/>
          <w:szCs w:val="24"/>
        </w:rPr>
        <w:t>ir share purchases over time.  Cost average</w:t>
      </w:r>
      <w:r w:rsidR="00445A06" w:rsidRPr="00271E4D">
        <w:rPr>
          <w:rFonts w:ascii="Gisha" w:hAnsi="Gisha" w:cs="Gisha"/>
          <w:sz w:val="24"/>
          <w:szCs w:val="24"/>
        </w:rPr>
        <w:t xml:space="preserve"> means shareholder</w:t>
      </w:r>
      <w:r w:rsidRPr="00271E4D">
        <w:rPr>
          <w:rFonts w:ascii="Gisha" w:hAnsi="Gisha" w:cs="Gisha"/>
          <w:sz w:val="24"/>
          <w:szCs w:val="24"/>
        </w:rPr>
        <w:t xml:space="preserve">s buy shares regularly </w:t>
      </w:r>
      <w:r w:rsidR="00445A06" w:rsidRPr="00271E4D">
        <w:rPr>
          <w:rFonts w:ascii="Gisha" w:hAnsi="Gisha" w:cs="Gisha"/>
          <w:sz w:val="24"/>
          <w:szCs w:val="24"/>
        </w:rPr>
        <w:t xml:space="preserve">throughout the </w:t>
      </w:r>
      <w:r w:rsidR="00F53737">
        <w:rPr>
          <w:rFonts w:ascii="Gisha" w:hAnsi="Gisha" w:cs="Gisha"/>
          <w:sz w:val="24"/>
          <w:szCs w:val="24"/>
        </w:rPr>
        <w:t>regular</w:t>
      </w:r>
      <w:r w:rsidR="00445A06" w:rsidRPr="00271E4D">
        <w:rPr>
          <w:rFonts w:ascii="Gisha" w:hAnsi="Gisha" w:cs="Gisha"/>
          <w:sz w:val="24"/>
          <w:szCs w:val="24"/>
        </w:rPr>
        <w:t xml:space="preserve"> up-and-down movements of the stock market</w:t>
      </w:r>
      <w:r w:rsidR="00F53737">
        <w:rPr>
          <w:rFonts w:ascii="Gisha" w:hAnsi="Gisha" w:cs="Gisha"/>
          <w:sz w:val="24"/>
          <w:szCs w:val="24"/>
        </w:rPr>
        <w:t>. Thus,</w:t>
      </w:r>
      <w:r w:rsidR="00445A06" w:rsidRPr="00271E4D">
        <w:rPr>
          <w:rFonts w:ascii="Gisha" w:hAnsi="Gisha" w:cs="Gisha"/>
          <w:sz w:val="24"/>
          <w:szCs w:val="24"/>
        </w:rPr>
        <w:t xml:space="preserve"> </w:t>
      </w:r>
      <w:r w:rsidR="00A06637">
        <w:rPr>
          <w:rFonts w:ascii="Gisha" w:hAnsi="Gisha" w:cs="Gisha"/>
          <w:sz w:val="24"/>
          <w:szCs w:val="24"/>
        </w:rPr>
        <w:t xml:space="preserve">they </w:t>
      </w:r>
      <w:r w:rsidR="00445A06" w:rsidRPr="00271E4D">
        <w:rPr>
          <w:rFonts w:ascii="Gisha" w:hAnsi="Gisha" w:cs="Gisha"/>
          <w:sz w:val="24"/>
          <w:szCs w:val="24"/>
        </w:rPr>
        <w:t>do not risk b</w:t>
      </w:r>
      <w:r w:rsidR="00823D89" w:rsidRPr="00271E4D">
        <w:rPr>
          <w:rFonts w:ascii="Gisha" w:hAnsi="Gisha" w:cs="Gisha"/>
          <w:sz w:val="24"/>
          <w:szCs w:val="24"/>
        </w:rPr>
        <w:t xml:space="preserve">uying all their shares during a </w:t>
      </w:r>
      <w:r w:rsidR="00445A06" w:rsidRPr="00271E4D">
        <w:rPr>
          <w:rFonts w:ascii="Gisha" w:hAnsi="Gisha" w:cs="Gisha"/>
          <w:sz w:val="24"/>
          <w:szCs w:val="24"/>
        </w:rPr>
        <w:t>market</w:t>
      </w:r>
      <w:r w:rsidR="0023781A" w:rsidRPr="00271E4D">
        <w:rPr>
          <w:rFonts w:ascii="Gisha" w:hAnsi="Gisha" w:cs="Gisha"/>
          <w:sz w:val="24"/>
          <w:szCs w:val="24"/>
        </w:rPr>
        <w:t xml:space="preserve"> peak when shares are</w:t>
      </w:r>
      <w:r w:rsidR="00342985" w:rsidRPr="00271E4D">
        <w:rPr>
          <w:rFonts w:ascii="Gisha" w:hAnsi="Gisha" w:cs="Gisha"/>
          <w:sz w:val="24"/>
          <w:szCs w:val="24"/>
        </w:rPr>
        <w:t xml:space="preserve"> likely</w:t>
      </w:r>
      <w:r w:rsidR="00823D89" w:rsidRPr="00271E4D">
        <w:rPr>
          <w:rFonts w:ascii="Gisha" w:hAnsi="Gisha" w:cs="Gisha"/>
          <w:sz w:val="24"/>
          <w:szCs w:val="24"/>
        </w:rPr>
        <w:t xml:space="preserve"> </w:t>
      </w:r>
      <w:r w:rsidR="00445A06" w:rsidRPr="00271E4D">
        <w:rPr>
          <w:rFonts w:ascii="Gisha" w:hAnsi="Gisha" w:cs="Gisha"/>
          <w:sz w:val="24"/>
          <w:szCs w:val="24"/>
        </w:rPr>
        <w:t>overvalued.</w:t>
      </w:r>
    </w:p>
    <w:p w14:paraId="7828F0A6" w14:textId="77777777" w:rsidR="00896D73" w:rsidRPr="00271E4D" w:rsidRDefault="00896D73" w:rsidP="00A16153">
      <w:pPr>
        <w:spacing w:before="0" w:after="0" w:line="240" w:lineRule="auto"/>
        <w:rPr>
          <w:rFonts w:ascii="Gisha" w:hAnsi="Gisha" w:cs="Gisha"/>
          <w:sz w:val="24"/>
          <w:szCs w:val="24"/>
        </w:rPr>
      </w:pPr>
    </w:p>
    <w:p w14:paraId="55A50B56" w14:textId="136C55AC" w:rsidR="00067CF5" w:rsidRPr="00271E4D" w:rsidRDefault="00896D73" w:rsidP="00A16153">
      <w:pPr>
        <w:spacing w:before="0" w:after="0" w:line="240" w:lineRule="auto"/>
        <w:rPr>
          <w:rFonts w:ascii="Gisha" w:eastAsia="+mn-ea" w:hAnsi="Gisha" w:cs="Gisha"/>
          <w:color w:val="000000"/>
          <w:sz w:val="24"/>
          <w:szCs w:val="24"/>
        </w:rPr>
      </w:pPr>
      <w:r w:rsidRPr="00271E4D">
        <w:rPr>
          <w:rFonts w:ascii="Gisha" w:hAnsi="Gisha" w:cs="Gisha"/>
          <w:sz w:val="24"/>
          <w:szCs w:val="24"/>
        </w:rPr>
        <w:t xml:space="preserve">One disadvantage </w:t>
      </w:r>
      <w:r w:rsidR="00A1481E" w:rsidRPr="00271E4D">
        <w:rPr>
          <w:rFonts w:ascii="Gisha" w:hAnsi="Gisha" w:cs="Gisha"/>
          <w:sz w:val="24"/>
          <w:szCs w:val="24"/>
        </w:rPr>
        <w:t xml:space="preserve">of a DRIP </w:t>
      </w:r>
      <w:r w:rsidR="000A2818" w:rsidRPr="00271E4D">
        <w:rPr>
          <w:rFonts w:ascii="Gisha" w:hAnsi="Gisha" w:cs="Gisha"/>
          <w:sz w:val="24"/>
          <w:szCs w:val="24"/>
        </w:rPr>
        <w:t xml:space="preserve">is </w:t>
      </w:r>
      <w:r w:rsidR="0028347C">
        <w:rPr>
          <w:rFonts w:ascii="Gisha" w:hAnsi="Gisha" w:cs="Gisha"/>
          <w:sz w:val="24"/>
          <w:szCs w:val="24"/>
        </w:rPr>
        <w:t xml:space="preserve">that </w:t>
      </w:r>
      <w:r w:rsidR="00C936A2" w:rsidRPr="00271E4D">
        <w:rPr>
          <w:rFonts w:ascii="Gisha" w:hAnsi="Gisha" w:cs="Gisha"/>
          <w:sz w:val="24"/>
          <w:szCs w:val="24"/>
        </w:rPr>
        <w:t xml:space="preserve">the </w:t>
      </w:r>
      <w:r w:rsidRPr="00271E4D">
        <w:rPr>
          <w:rFonts w:ascii="Gisha" w:hAnsi="Gisha" w:cs="Gisha"/>
          <w:sz w:val="24"/>
          <w:szCs w:val="24"/>
        </w:rPr>
        <w:t>d</w:t>
      </w:r>
      <w:r w:rsidR="00C936A2" w:rsidRPr="00271E4D">
        <w:rPr>
          <w:rFonts w:ascii="Gisha" w:eastAsia="+mn-ea" w:hAnsi="Gisha" w:cs="Gisha"/>
          <w:color w:val="000000"/>
          <w:sz w:val="24"/>
          <w:szCs w:val="24"/>
        </w:rPr>
        <w:t xml:space="preserve">ividends </w:t>
      </w:r>
      <w:r w:rsidR="0028347C">
        <w:rPr>
          <w:rFonts w:ascii="Gisha" w:eastAsia="+mn-ea" w:hAnsi="Gisha" w:cs="Gisha"/>
          <w:color w:val="000000"/>
          <w:sz w:val="24"/>
          <w:szCs w:val="24"/>
        </w:rPr>
        <w:t>reinvested</w:t>
      </w:r>
      <w:r w:rsidR="00C936A2" w:rsidRPr="00271E4D">
        <w:rPr>
          <w:rFonts w:ascii="Gisha" w:eastAsia="+mn-ea" w:hAnsi="Gisha" w:cs="Gisha"/>
          <w:color w:val="000000"/>
          <w:sz w:val="24"/>
          <w:szCs w:val="24"/>
        </w:rPr>
        <w:t xml:space="preserve"> </w:t>
      </w:r>
      <w:r w:rsidR="00184593" w:rsidRPr="00271E4D">
        <w:rPr>
          <w:rFonts w:ascii="Gisha" w:eastAsia="+mn-ea" w:hAnsi="Gisha" w:cs="Gisha"/>
          <w:color w:val="000000"/>
          <w:sz w:val="24"/>
          <w:szCs w:val="24"/>
        </w:rPr>
        <w:t xml:space="preserve">are still </w:t>
      </w:r>
      <w:r w:rsidRPr="00271E4D">
        <w:rPr>
          <w:rFonts w:ascii="Gisha" w:eastAsia="+mn-ea" w:hAnsi="Gisha" w:cs="Gisha"/>
          <w:color w:val="000000"/>
          <w:sz w:val="24"/>
          <w:szCs w:val="24"/>
        </w:rPr>
        <w:t>taxable</w:t>
      </w:r>
      <w:r w:rsidR="00C936A2" w:rsidRPr="00271E4D">
        <w:rPr>
          <w:rFonts w:ascii="Gisha" w:eastAsia="+mn-ea" w:hAnsi="Gisha" w:cs="Gisha"/>
          <w:color w:val="000000"/>
          <w:sz w:val="24"/>
          <w:szCs w:val="24"/>
        </w:rPr>
        <w:t xml:space="preserve"> </w:t>
      </w:r>
      <w:r w:rsidRPr="00271E4D">
        <w:rPr>
          <w:rFonts w:ascii="Gisha" w:eastAsia="+mn-ea" w:hAnsi="Gisha" w:cs="Gisha"/>
          <w:color w:val="000000"/>
          <w:sz w:val="24"/>
          <w:szCs w:val="24"/>
        </w:rPr>
        <w:t xml:space="preserve">even though </w:t>
      </w:r>
      <w:r w:rsidR="00C936A2" w:rsidRPr="00271E4D">
        <w:rPr>
          <w:rFonts w:ascii="Gisha" w:eastAsia="+mn-ea" w:hAnsi="Gisha" w:cs="Gisha"/>
          <w:color w:val="000000"/>
          <w:sz w:val="24"/>
          <w:szCs w:val="24"/>
        </w:rPr>
        <w:t>shareholder</w:t>
      </w:r>
      <w:r w:rsidR="00BB571E" w:rsidRPr="00271E4D">
        <w:rPr>
          <w:rFonts w:ascii="Gisha" w:eastAsia="+mn-ea" w:hAnsi="Gisha" w:cs="Gisha"/>
          <w:color w:val="000000"/>
          <w:sz w:val="24"/>
          <w:szCs w:val="24"/>
        </w:rPr>
        <w:t>s receive</w:t>
      </w:r>
      <w:r w:rsidR="00C936A2" w:rsidRPr="00271E4D">
        <w:rPr>
          <w:rFonts w:ascii="Gisha" w:eastAsia="+mn-ea" w:hAnsi="Gisha" w:cs="Gisha"/>
          <w:color w:val="000000"/>
          <w:sz w:val="24"/>
          <w:szCs w:val="24"/>
        </w:rPr>
        <w:t xml:space="preserve"> </w:t>
      </w:r>
      <w:r w:rsidRPr="00271E4D">
        <w:rPr>
          <w:rFonts w:ascii="Gisha" w:eastAsia="+mn-ea" w:hAnsi="Gisha" w:cs="Gisha"/>
          <w:color w:val="000000"/>
          <w:sz w:val="24"/>
          <w:szCs w:val="24"/>
        </w:rPr>
        <w:t>no</w:t>
      </w:r>
      <w:r w:rsidR="00C936A2" w:rsidRPr="00271E4D">
        <w:rPr>
          <w:rFonts w:ascii="Gisha" w:eastAsia="+mn-ea" w:hAnsi="Gisha" w:cs="Gisha"/>
          <w:color w:val="000000"/>
          <w:sz w:val="24"/>
          <w:szCs w:val="24"/>
        </w:rPr>
        <w:t xml:space="preserve"> cash</w:t>
      </w:r>
      <w:r w:rsidR="00A1481E" w:rsidRPr="00271E4D">
        <w:rPr>
          <w:rFonts w:ascii="Gisha" w:eastAsia="+mn-ea" w:hAnsi="Gisha" w:cs="Gisha"/>
          <w:color w:val="000000"/>
          <w:sz w:val="24"/>
          <w:szCs w:val="24"/>
        </w:rPr>
        <w:t xml:space="preserve">.  This </w:t>
      </w:r>
      <w:r w:rsidRPr="00271E4D">
        <w:rPr>
          <w:rFonts w:ascii="Gisha" w:eastAsia="+mn-ea" w:hAnsi="Gisha" w:cs="Gisha"/>
          <w:color w:val="000000"/>
          <w:sz w:val="24"/>
          <w:szCs w:val="24"/>
        </w:rPr>
        <w:t>make</w:t>
      </w:r>
      <w:r w:rsidR="00C936A2" w:rsidRPr="00271E4D">
        <w:rPr>
          <w:rFonts w:ascii="Gisha" w:eastAsia="+mn-ea" w:hAnsi="Gisha" w:cs="Gisha"/>
          <w:color w:val="000000"/>
          <w:sz w:val="24"/>
          <w:szCs w:val="24"/>
        </w:rPr>
        <w:t>s</w:t>
      </w:r>
      <w:r w:rsidRPr="00271E4D">
        <w:rPr>
          <w:rFonts w:ascii="Gisha" w:eastAsia="+mn-ea" w:hAnsi="Gisha" w:cs="Gisha"/>
          <w:color w:val="000000"/>
          <w:sz w:val="24"/>
          <w:szCs w:val="24"/>
        </w:rPr>
        <w:t xml:space="preserve"> these plans more suitable for </w:t>
      </w:r>
      <w:r w:rsidR="00C936A2" w:rsidRPr="00271E4D">
        <w:rPr>
          <w:rFonts w:ascii="Gisha" w:eastAsia="+mn-ea" w:hAnsi="Gisha" w:cs="Gisha"/>
          <w:color w:val="000000"/>
          <w:sz w:val="24"/>
          <w:szCs w:val="24"/>
        </w:rPr>
        <w:t xml:space="preserve">investors </w:t>
      </w:r>
      <w:r w:rsidR="000249EC" w:rsidRPr="00271E4D">
        <w:rPr>
          <w:rFonts w:ascii="Gisha" w:eastAsia="+mn-ea" w:hAnsi="Gisha" w:cs="Gisha"/>
          <w:color w:val="000000"/>
          <w:sz w:val="24"/>
          <w:szCs w:val="24"/>
        </w:rPr>
        <w:t xml:space="preserve">who are </w:t>
      </w:r>
      <w:r w:rsidR="00A1481E" w:rsidRPr="00271E4D">
        <w:rPr>
          <w:rFonts w:ascii="Gisha" w:eastAsia="+mn-ea" w:hAnsi="Gisha" w:cs="Gisha"/>
          <w:color w:val="000000"/>
          <w:sz w:val="24"/>
          <w:szCs w:val="24"/>
        </w:rPr>
        <w:t xml:space="preserve">using </w:t>
      </w:r>
      <w:r w:rsidRPr="00271E4D">
        <w:rPr>
          <w:rFonts w:ascii="Gisha" w:eastAsia="+mn-ea" w:hAnsi="Gisha" w:cs="Gisha"/>
          <w:color w:val="000000"/>
          <w:sz w:val="24"/>
          <w:szCs w:val="24"/>
        </w:rPr>
        <w:t>tax-shelte</w:t>
      </w:r>
      <w:r w:rsidR="00A1481E" w:rsidRPr="00271E4D">
        <w:rPr>
          <w:rFonts w:ascii="Gisha" w:eastAsia="+mn-ea" w:hAnsi="Gisha" w:cs="Gisha"/>
          <w:color w:val="000000"/>
          <w:sz w:val="24"/>
          <w:szCs w:val="24"/>
        </w:rPr>
        <w:t>red account</w:t>
      </w:r>
      <w:r w:rsidR="000249EC" w:rsidRPr="00271E4D">
        <w:rPr>
          <w:rFonts w:ascii="Gisha" w:eastAsia="+mn-ea" w:hAnsi="Gisha" w:cs="Gisha"/>
          <w:color w:val="000000"/>
          <w:sz w:val="24"/>
          <w:szCs w:val="24"/>
        </w:rPr>
        <w:t>s</w:t>
      </w:r>
      <w:r w:rsidR="00A1481E" w:rsidRPr="00271E4D">
        <w:rPr>
          <w:rFonts w:ascii="Gisha" w:eastAsia="+mn-ea" w:hAnsi="Gisha" w:cs="Gisha"/>
          <w:color w:val="000000"/>
          <w:sz w:val="24"/>
          <w:szCs w:val="24"/>
        </w:rPr>
        <w:t xml:space="preserve"> like an RRSP.</w:t>
      </w:r>
      <w:bookmarkEnd w:id="1"/>
    </w:p>
    <w:p w14:paraId="37B0C5F9" w14:textId="77777777" w:rsidR="007A7530" w:rsidRPr="004F316C" w:rsidRDefault="007A7530" w:rsidP="009116D6">
      <w:pPr>
        <w:spacing w:before="0" w:after="0" w:line="240" w:lineRule="auto"/>
        <w:rPr>
          <w:rFonts w:ascii="Gisha" w:hAnsi="Gisha" w:cs="Gisha"/>
          <w:b/>
          <w:sz w:val="16"/>
          <w:szCs w:val="16"/>
        </w:rPr>
      </w:pPr>
    </w:p>
    <w:p w14:paraId="13A7B23C" w14:textId="77777777" w:rsidR="007A7530" w:rsidRPr="00271E4D" w:rsidRDefault="007A7530" w:rsidP="009116D6">
      <w:pPr>
        <w:spacing w:before="0" w:after="0" w:line="240" w:lineRule="auto"/>
        <w:rPr>
          <w:rFonts w:ascii="Gisha" w:hAnsi="Gisha" w:cs="Gisha"/>
          <w:b/>
          <w:sz w:val="24"/>
          <w:szCs w:val="24"/>
        </w:rPr>
      </w:pPr>
      <w:r w:rsidRPr="00271E4D">
        <w:rPr>
          <w:rFonts w:ascii="Gisha" w:hAnsi="Gisha" w:cs="Gisha"/>
          <w:b/>
          <w:sz w:val="24"/>
          <w:szCs w:val="24"/>
        </w:rPr>
        <w:t>Liquidating Dividends</w:t>
      </w:r>
    </w:p>
    <w:p w14:paraId="236D53EF" w14:textId="77777777" w:rsidR="007A7530" w:rsidRPr="004F316C" w:rsidRDefault="007A7530" w:rsidP="009116D6">
      <w:pPr>
        <w:spacing w:before="0" w:after="0" w:line="240" w:lineRule="auto"/>
        <w:rPr>
          <w:rFonts w:ascii="Gisha" w:hAnsi="Gisha" w:cs="Gisha"/>
          <w:sz w:val="16"/>
          <w:szCs w:val="16"/>
        </w:rPr>
      </w:pPr>
    </w:p>
    <w:p w14:paraId="3439AAC7" w14:textId="30730B13" w:rsidR="007A7530" w:rsidRPr="00271E4D" w:rsidRDefault="007A7530" w:rsidP="009116D6">
      <w:pPr>
        <w:spacing w:before="0" w:after="0" w:line="240" w:lineRule="auto"/>
        <w:rPr>
          <w:rFonts w:ascii="Gisha" w:eastAsia="Times New Roman" w:hAnsi="Gisha" w:cs="Gisha"/>
          <w:sz w:val="24"/>
          <w:szCs w:val="24"/>
        </w:rPr>
      </w:pPr>
      <w:r w:rsidRPr="00271E4D">
        <w:rPr>
          <w:rFonts w:ascii="Gisha" w:hAnsi="Gisha" w:cs="Gisha"/>
          <w:sz w:val="24"/>
          <w:szCs w:val="24"/>
        </w:rPr>
        <w:t xml:space="preserve">Liquidating dividends occur when a business is </w:t>
      </w:r>
      <w:r w:rsidR="00050F45">
        <w:rPr>
          <w:rFonts w:ascii="Gisha" w:hAnsi="Gisha" w:cs="Gisha"/>
          <w:sz w:val="24"/>
          <w:szCs w:val="24"/>
        </w:rPr>
        <w:t>wholly</w:t>
      </w:r>
      <w:r w:rsidR="00EE4C28" w:rsidRPr="00271E4D">
        <w:rPr>
          <w:rFonts w:ascii="Gisha" w:hAnsi="Gisha" w:cs="Gisha"/>
          <w:sz w:val="24"/>
          <w:szCs w:val="24"/>
        </w:rPr>
        <w:t xml:space="preserve"> or partially </w:t>
      </w:r>
      <w:r w:rsidR="000B1C61" w:rsidRPr="00271E4D">
        <w:rPr>
          <w:rFonts w:ascii="Gisha" w:hAnsi="Gisha" w:cs="Gisha"/>
          <w:sz w:val="24"/>
          <w:szCs w:val="24"/>
        </w:rPr>
        <w:t>liquidated,</w:t>
      </w:r>
      <w:r w:rsidRPr="00271E4D">
        <w:rPr>
          <w:rFonts w:ascii="Gisha" w:hAnsi="Gisha" w:cs="Gisha"/>
          <w:sz w:val="24"/>
          <w:szCs w:val="24"/>
        </w:rPr>
        <w:t xml:space="preserve"> and its share capital is returned to investors. Since th</w:t>
      </w:r>
      <w:r w:rsidR="00EE4C28" w:rsidRPr="00271E4D">
        <w:rPr>
          <w:rFonts w:ascii="Gisha" w:hAnsi="Gisha" w:cs="Gisha"/>
          <w:sz w:val="24"/>
          <w:szCs w:val="24"/>
        </w:rPr>
        <w:t xml:space="preserve">e dividend is paid out of the initial </w:t>
      </w:r>
      <w:r w:rsidR="009A08F4" w:rsidRPr="00271E4D">
        <w:rPr>
          <w:rFonts w:ascii="Gisha" w:hAnsi="Gisha" w:cs="Gisha"/>
          <w:sz w:val="24"/>
          <w:szCs w:val="24"/>
        </w:rPr>
        <w:t xml:space="preserve">investment in the company </w:t>
      </w:r>
      <w:r w:rsidRPr="00271E4D">
        <w:rPr>
          <w:rFonts w:ascii="Gisha" w:hAnsi="Gisha" w:cs="Gisha"/>
          <w:sz w:val="24"/>
          <w:szCs w:val="24"/>
        </w:rPr>
        <w:t>and not retained earnings, it is not subject to tax.</w:t>
      </w:r>
    </w:p>
    <w:p w14:paraId="23595B8D" w14:textId="77777777" w:rsidR="00067CF5" w:rsidRPr="004F316C" w:rsidRDefault="00067CF5" w:rsidP="009116D6">
      <w:pPr>
        <w:spacing w:before="0" w:after="0" w:line="240" w:lineRule="auto"/>
        <w:rPr>
          <w:rFonts w:ascii="Gisha" w:hAnsi="Gisha" w:cs="Gisha"/>
          <w:b/>
          <w:sz w:val="16"/>
          <w:szCs w:val="16"/>
        </w:rPr>
      </w:pPr>
    </w:p>
    <w:p w14:paraId="361A0019" w14:textId="77777777" w:rsidR="00067CF5" w:rsidRPr="00271E4D" w:rsidRDefault="0023781A" w:rsidP="009116D6">
      <w:pPr>
        <w:spacing w:before="0" w:after="0" w:line="240" w:lineRule="auto"/>
        <w:rPr>
          <w:rFonts w:ascii="Gisha" w:hAnsi="Gisha" w:cs="Gisha"/>
          <w:b/>
          <w:sz w:val="24"/>
          <w:szCs w:val="24"/>
        </w:rPr>
      </w:pPr>
      <w:r w:rsidRPr="00271E4D">
        <w:rPr>
          <w:rFonts w:ascii="Gisha" w:hAnsi="Gisha" w:cs="Gisha"/>
          <w:b/>
          <w:sz w:val="24"/>
          <w:szCs w:val="24"/>
        </w:rPr>
        <w:t>Stock Splits</w:t>
      </w:r>
    </w:p>
    <w:p w14:paraId="1E828AB0" w14:textId="77777777" w:rsidR="0023781A" w:rsidRPr="004F316C" w:rsidRDefault="0023781A" w:rsidP="009116D6">
      <w:pPr>
        <w:spacing w:before="0" w:after="0" w:line="240" w:lineRule="auto"/>
        <w:rPr>
          <w:rFonts w:ascii="Gisha" w:hAnsi="Gisha" w:cs="Gisha"/>
          <w:b/>
          <w:sz w:val="16"/>
          <w:szCs w:val="16"/>
        </w:rPr>
      </w:pPr>
    </w:p>
    <w:p w14:paraId="110F3FFB" w14:textId="2467D44A" w:rsidR="00445A06" w:rsidRPr="00271E4D" w:rsidRDefault="00CC5191" w:rsidP="009116D6">
      <w:pPr>
        <w:spacing w:before="0" w:after="0" w:line="240" w:lineRule="auto"/>
        <w:rPr>
          <w:rFonts w:ascii="Gisha" w:hAnsi="Gisha" w:cs="Gisha"/>
          <w:sz w:val="24"/>
          <w:szCs w:val="24"/>
        </w:rPr>
      </w:pPr>
      <w:r w:rsidRPr="00271E4D">
        <w:rPr>
          <w:rFonts w:ascii="Gisha" w:hAnsi="Gisha" w:cs="Gisha"/>
          <w:sz w:val="24"/>
          <w:szCs w:val="24"/>
        </w:rPr>
        <w:t xml:space="preserve">Stock splits </w:t>
      </w:r>
      <w:r w:rsidR="00445A06" w:rsidRPr="00271E4D">
        <w:rPr>
          <w:rFonts w:ascii="Gisha" w:hAnsi="Gisha" w:cs="Gisha"/>
          <w:sz w:val="24"/>
          <w:szCs w:val="24"/>
        </w:rPr>
        <w:t>lower a company’s share price by exchanging current shares for multiple n</w:t>
      </w:r>
      <w:r w:rsidR="00A22DD9" w:rsidRPr="00271E4D">
        <w:rPr>
          <w:rFonts w:ascii="Gisha" w:hAnsi="Gisha" w:cs="Gisha"/>
          <w:sz w:val="24"/>
          <w:szCs w:val="24"/>
        </w:rPr>
        <w:t>ew shares</w:t>
      </w:r>
      <w:r w:rsidR="0028347C">
        <w:rPr>
          <w:rFonts w:ascii="Gisha" w:hAnsi="Gisha" w:cs="Gisha"/>
          <w:sz w:val="24"/>
          <w:szCs w:val="24"/>
        </w:rPr>
        <w:t>,</w:t>
      </w:r>
      <w:r w:rsidR="00A22DD9" w:rsidRPr="00271E4D">
        <w:rPr>
          <w:rFonts w:ascii="Gisha" w:hAnsi="Gisha" w:cs="Gisha"/>
          <w:sz w:val="24"/>
          <w:szCs w:val="24"/>
        </w:rPr>
        <w:t xml:space="preserve"> commonly in a </w:t>
      </w:r>
      <w:r w:rsidR="00822143" w:rsidRPr="00271E4D">
        <w:rPr>
          <w:rFonts w:ascii="Gisha" w:hAnsi="Gisha" w:cs="Gisha"/>
          <w:sz w:val="24"/>
          <w:szCs w:val="24"/>
        </w:rPr>
        <w:t xml:space="preserve">2-for-1, 3-for-2, </w:t>
      </w:r>
      <w:r w:rsidR="00445A06" w:rsidRPr="00271E4D">
        <w:rPr>
          <w:rFonts w:ascii="Gisha" w:hAnsi="Gisha" w:cs="Gisha"/>
          <w:sz w:val="24"/>
          <w:szCs w:val="24"/>
        </w:rPr>
        <w:t xml:space="preserve">or 3-for-1 ratio.  The number of </w:t>
      </w:r>
      <w:r w:rsidR="00192BF8" w:rsidRPr="00271E4D">
        <w:rPr>
          <w:rFonts w:ascii="Gisha" w:hAnsi="Gisha" w:cs="Gisha"/>
          <w:sz w:val="24"/>
          <w:szCs w:val="24"/>
        </w:rPr>
        <w:t xml:space="preserve">outstanding shares </w:t>
      </w:r>
      <w:r w:rsidR="00FF1350" w:rsidRPr="00271E4D">
        <w:rPr>
          <w:rFonts w:ascii="Gisha" w:hAnsi="Gisha" w:cs="Gisha"/>
          <w:sz w:val="24"/>
          <w:szCs w:val="24"/>
        </w:rPr>
        <w:t>increases</w:t>
      </w:r>
      <w:r w:rsidR="00032BA9" w:rsidRPr="00271E4D">
        <w:rPr>
          <w:rFonts w:ascii="Gisha" w:hAnsi="Gisha" w:cs="Gisha"/>
          <w:sz w:val="24"/>
          <w:szCs w:val="24"/>
        </w:rPr>
        <w:t xml:space="preserve">, but the </w:t>
      </w:r>
      <w:r w:rsidR="00E10F94" w:rsidRPr="00271E4D">
        <w:rPr>
          <w:rFonts w:ascii="Gisha" w:hAnsi="Gisha" w:cs="Gisha"/>
          <w:sz w:val="24"/>
          <w:szCs w:val="24"/>
        </w:rPr>
        <w:t xml:space="preserve">value of </w:t>
      </w:r>
      <w:r w:rsidR="00BE74FE">
        <w:rPr>
          <w:rFonts w:ascii="Gisha" w:hAnsi="Gisha" w:cs="Gisha"/>
          <w:sz w:val="24"/>
          <w:szCs w:val="24"/>
        </w:rPr>
        <w:t xml:space="preserve">a firm’s </w:t>
      </w:r>
      <w:r w:rsidR="00E10F94" w:rsidRPr="00271E4D">
        <w:rPr>
          <w:rFonts w:ascii="Gisha" w:hAnsi="Gisha" w:cs="Gisha"/>
          <w:sz w:val="24"/>
          <w:szCs w:val="24"/>
        </w:rPr>
        <w:t>equity</w:t>
      </w:r>
      <w:r w:rsidR="00445A06" w:rsidRPr="00271E4D">
        <w:rPr>
          <w:rFonts w:ascii="Gisha" w:hAnsi="Gisha" w:cs="Gisha"/>
          <w:sz w:val="24"/>
          <w:szCs w:val="24"/>
        </w:rPr>
        <w:t xml:space="preserve"> </w:t>
      </w:r>
      <w:r w:rsidR="00A22DD9" w:rsidRPr="00271E4D">
        <w:rPr>
          <w:rFonts w:ascii="Gisha" w:hAnsi="Gisha" w:cs="Gisha"/>
          <w:sz w:val="24"/>
          <w:szCs w:val="24"/>
        </w:rPr>
        <w:t xml:space="preserve">remains the same, so the </w:t>
      </w:r>
      <w:r w:rsidR="00B55125">
        <w:rPr>
          <w:rFonts w:ascii="Gisha" w:hAnsi="Gisha" w:cs="Gisha"/>
          <w:sz w:val="24"/>
          <w:szCs w:val="24"/>
        </w:rPr>
        <w:t xml:space="preserve">share price </w:t>
      </w:r>
      <w:r w:rsidR="00192BF8" w:rsidRPr="00271E4D">
        <w:rPr>
          <w:rFonts w:ascii="Gisha" w:hAnsi="Gisha" w:cs="Gisha"/>
          <w:sz w:val="24"/>
          <w:szCs w:val="24"/>
        </w:rPr>
        <w:t>fall</w:t>
      </w:r>
      <w:r w:rsidR="00FF1350" w:rsidRPr="00271E4D">
        <w:rPr>
          <w:rFonts w:ascii="Gisha" w:hAnsi="Gisha" w:cs="Gisha"/>
          <w:sz w:val="24"/>
          <w:szCs w:val="24"/>
        </w:rPr>
        <w:t>s</w:t>
      </w:r>
      <w:r w:rsidR="00445A06" w:rsidRPr="00271E4D">
        <w:rPr>
          <w:rFonts w:ascii="Gisha" w:hAnsi="Gisha" w:cs="Gisha"/>
          <w:sz w:val="24"/>
          <w:szCs w:val="24"/>
        </w:rPr>
        <w:t>.</w:t>
      </w:r>
      <w:r w:rsidR="00032BA9" w:rsidRPr="00271E4D">
        <w:rPr>
          <w:rFonts w:ascii="Gisha" w:hAnsi="Gisha" w:cs="Gisha"/>
          <w:sz w:val="24"/>
          <w:szCs w:val="24"/>
        </w:rPr>
        <w:t xml:space="preserve">  Each </w:t>
      </w:r>
      <w:r w:rsidR="00032BA9" w:rsidRPr="00271E4D">
        <w:rPr>
          <w:rFonts w:ascii="Gisha" w:hAnsi="Gisha" w:cs="Gisha"/>
          <w:sz w:val="24"/>
          <w:szCs w:val="24"/>
        </w:rPr>
        <w:lastRenderedPageBreak/>
        <w:t>s</w:t>
      </w:r>
      <w:r w:rsidR="00192BF8" w:rsidRPr="00271E4D">
        <w:rPr>
          <w:rFonts w:ascii="Gisha" w:hAnsi="Gisha" w:cs="Gisha"/>
          <w:sz w:val="24"/>
          <w:szCs w:val="24"/>
        </w:rPr>
        <w:t>hareholder</w:t>
      </w:r>
      <w:r w:rsidR="00E0223E" w:rsidRPr="00271E4D">
        <w:rPr>
          <w:rFonts w:ascii="Gisha" w:hAnsi="Gisha" w:cs="Gisha"/>
          <w:sz w:val="24"/>
          <w:szCs w:val="24"/>
        </w:rPr>
        <w:t xml:space="preserve"> own</w:t>
      </w:r>
      <w:r w:rsidR="00192BF8" w:rsidRPr="00271E4D">
        <w:rPr>
          <w:rFonts w:ascii="Gisha" w:hAnsi="Gisha" w:cs="Gisha"/>
          <w:sz w:val="24"/>
          <w:szCs w:val="24"/>
        </w:rPr>
        <w:t>s</w:t>
      </w:r>
      <w:r w:rsidR="00E0223E" w:rsidRPr="00271E4D">
        <w:rPr>
          <w:rFonts w:ascii="Gisha" w:hAnsi="Gisha" w:cs="Gisha"/>
          <w:sz w:val="24"/>
          <w:szCs w:val="24"/>
        </w:rPr>
        <w:t xml:space="preserve"> more shares</w:t>
      </w:r>
      <w:r w:rsidR="00192BF8" w:rsidRPr="00271E4D">
        <w:rPr>
          <w:rFonts w:ascii="Gisha" w:hAnsi="Gisha" w:cs="Gisha"/>
          <w:sz w:val="24"/>
          <w:szCs w:val="24"/>
        </w:rPr>
        <w:t xml:space="preserve"> and has</w:t>
      </w:r>
      <w:r w:rsidR="00E0223E" w:rsidRPr="00271E4D">
        <w:rPr>
          <w:rFonts w:ascii="Gisha" w:hAnsi="Gisha" w:cs="Gisha"/>
          <w:sz w:val="24"/>
          <w:szCs w:val="24"/>
        </w:rPr>
        <w:t xml:space="preserve"> more </w:t>
      </w:r>
      <w:proofErr w:type="gramStart"/>
      <w:r w:rsidR="00E0223E" w:rsidRPr="00271E4D">
        <w:rPr>
          <w:rFonts w:ascii="Gisha" w:hAnsi="Gisha" w:cs="Gisha"/>
          <w:sz w:val="24"/>
          <w:szCs w:val="24"/>
        </w:rPr>
        <w:t>votes, but</w:t>
      </w:r>
      <w:proofErr w:type="gramEnd"/>
      <w:r w:rsidR="00E0223E" w:rsidRPr="00271E4D">
        <w:rPr>
          <w:rFonts w:ascii="Gisha" w:hAnsi="Gisha" w:cs="Gisha"/>
          <w:sz w:val="24"/>
          <w:szCs w:val="24"/>
        </w:rPr>
        <w:t xml:space="preserve"> continue</w:t>
      </w:r>
      <w:r w:rsidR="00192BF8" w:rsidRPr="00271E4D">
        <w:rPr>
          <w:rFonts w:ascii="Gisha" w:hAnsi="Gisha" w:cs="Gisha"/>
          <w:sz w:val="24"/>
          <w:szCs w:val="24"/>
        </w:rPr>
        <w:t>s</w:t>
      </w:r>
      <w:r w:rsidR="00E0223E" w:rsidRPr="00271E4D">
        <w:rPr>
          <w:rFonts w:ascii="Gisha" w:hAnsi="Gisha" w:cs="Gisha"/>
          <w:sz w:val="24"/>
          <w:szCs w:val="24"/>
        </w:rPr>
        <w:t xml:space="preserve"> to have the same fractional ownership </w:t>
      </w:r>
      <w:r w:rsidR="00C10931" w:rsidRPr="00271E4D">
        <w:rPr>
          <w:rFonts w:ascii="Gisha" w:hAnsi="Gisha" w:cs="Gisha"/>
          <w:sz w:val="24"/>
          <w:szCs w:val="24"/>
        </w:rPr>
        <w:t>and voting position</w:t>
      </w:r>
      <w:r w:rsidR="00E0223E" w:rsidRPr="00271E4D">
        <w:rPr>
          <w:rFonts w:ascii="Gisha" w:hAnsi="Gisha" w:cs="Gisha"/>
          <w:sz w:val="24"/>
          <w:szCs w:val="24"/>
        </w:rPr>
        <w:t xml:space="preserve"> </w:t>
      </w:r>
      <w:r w:rsidR="00B1460C" w:rsidRPr="00271E4D">
        <w:rPr>
          <w:rFonts w:ascii="Gisha" w:hAnsi="Gisha" w:cs="Gisha"/>
          <w:sz w:val="24"/>
          <w:szCs w:val="24"/>
        </w:rPr>
        <w:t xml:space="preserve">in the company </w:t>
      </w:r>
      <w:r w:rsidR="00B159C8" w:rsidRPr="00271E4D">
        <w:rPr>
          <w:rFonts w:ascii="Gisha" w:hAnsi="Gisha" w:cs="Gisha"/>
          <w:sz w:val="24"/>
          <w:szCs w:val="24"/>
        </w:rPr>
        <w:t>after the split</w:t>
      </w:r>
      <w:r w:rsidR="0028347C">
        <w:rPr>
          <w:rFonts w:ascii="Gisha" w:hAnsi="Gisha" w:cs="Gisha"/>
          <w:sz w:val="24"/>
          <w:szCs w:val="24"/>
        </w:rPr>
        <w:t>,</w:t>
      </w:r>
      <w:r w:rsidR="00B159C8" w:rsidRPr="00271E4D">
        <w:rPr>
          <w:rFonts w:ascii="Gisha" w:hAnsi="Gisha" w:cs="Gisha"/>
          <w:sz w:val="24"/>
          <w:szCs w:val="24"/>
        </w:rPr>
        <w:t xml:space="preserve"> and the value of their investment does not change.</w:t>
      </w:r>
    </w:p>
    <w:p w14:paraId="111642F3" w14:textId="77777777" w:rsidR="00067CF5" w:rsidRPr="00271E4D" w:rsidRDefault="00067CF5" w:rsidP="009116D6">
      <w:pPr>
        <w:spacing w:before="0" w:after="0" w:line="240" w:lineRule="auto"/>
        <w:rPr>
          <w:rFonts w:ascii="Gisha" w:hAnsi="Gisha" w:cs="Gisha"/>
          <w:sz w:val="24"/>
          <w:szCs w:val="24"/>
        </w:rPr>
      </w:pPr>
    </w:p>
    <w:p w14:paraId="1E1311B0" w14:textId="6E762FAC" w:rsidR="002F4299" w:rsidRPr="00271E4D" w:rsidRDefault="009848C9" w:rsidP="009116D6">
      <w:pPr>
        <w:spacing w:before="0" w:after="0" w:line="240" w:lineRule="auto"/>
        <w:rPr>
          <w:rFonts w:ascii="Gisha" w:hAnsi="Gisha" w:cs="Gisha"/>
          <w:sz w:val="24"/>
          <w:szCs w:val="24"/>
        </w:rPr>
      </w:pPr>
      <w:r w:rsidRPr="00271E4D">
        <w:rPr>
          <w:rFonts w:ascii="Gisha" w:hAnsi="Gisha" w:cs="Gisha"/>
          <w:sz w:val="24"/>
          <w:szCs w:val="24"/>
        </w:rPr>
        <w:t>Companies</w:t>
      </w:r>
      <w:r w:rsidR="00CC5191" w:rsidRPr="00271E4D">
        <w:rPr>
          <w:rFonts w:ascii="Gisha" w:hAnsi="Gisha" w:cs="Gisha"/>
          <w:sz w:val="24"/>
          <w:szCs w:val="24"/>
        </w:rPr>
        <w:t xml:space="preserve"> use</w:t>
      </w:r>
      <w:r w:rsidRPr="00271E4D">
        <w:rPr>
          <w:rFonts w:ascii="Gisha" w:hAnsi="Gisha" w:cs="Gisha"/>
          <w:sz w:val="24"/>
          <w:szCs w:val="24"/>
        </w:rPr>
        <w:t xml:space="preserve"> </w:t>
      </w:r>
      <w:r w:rsidR="00CC5191" w:rsidRPr="00271E4D">
        <w:rPr>
          <w:rFonts w:ascii="Gisha" w:hAnsi="Gisha" w:cs="Gisha"/>
          <w:sz w:val="24"/>
          <w:szCs w:val="24"/>
        </w:rPr>
        <w:t>s</w:t>
      </w:r>
      <w:r w:rsidR="00184593" w:rsidRPr="00271E4D">
        <w:rPr>
          <w:rFonts w:ascii="Gisha" w:hAnsi="Gisha" w:cs="Gisha"/>
          <w:sz w:val="24"/>
          <w:szCs w:val="24"/>
        </w:rPr>
        <w:t>tock split</w:t>
      </w:r>
      <w:r w:rsidRPr="00271E4D">
        <w:rPr>
          <w:rFonts w:ascii="Gisha" w:hAnsi="Gisha" w:cs="Gisha"/>
          <w:sz w:val="24"/>
          <w:szCs w:val="24"/>
        </w:rPr>
        <w:t>s</w:t>
      </w:r>
      <w:r w:rsidR="00445A06" w:rsidRPr="00271E4D">
        <w:rPr>
          <w:rFonts w:ascii="Gisha" w:hAnsi="Gisha" w:cs="Gisha"/>
          <w:sz w:val="24"/>
          <w:szCs w:val="24"/>
        </w:rPr>
        <w:t xml:space="preserve"> </w:t>
      </w:r>
      <w:r w:rsidR="00E10F94" w:rsidRPr="00271E4D">
        <w:rPr>
          <w:rFonts w:ascii="Gisha" w:hAnsi="Gisha" w:cs="Gisha"/>
          <w:sz w:val="24"/>
          <w:szCs w:val="24"/>
        </w:rPr>
        <w:t xml:space="preserve">to keep </w:t>
      </w:r>
      <w:r w:rsidRPr="00271E4D">
        <w:rPr>
          <w:rFonts w:ascii="Gisha" w:hAnsi="Gisha" w:cs="Gisha"/>
          <w:sz w:val="24"/>
          <w:szCs w:val="24"/>
        </w:rPr>
        <w:t>their</w:t>
      </w:r>
      <w:r w:rsidR="00184593" w:rsidRPr="00271E4D">
        <w:rPr>
          <w:rFonts w:ascii="Gisha" w:hAnsi="Gisha" w:cs="Gisha"/>
          <w:sz w:val="24"/>
          <w:szCs w:val="24"/>
        </w:rPr>
        <w:t xml:space="preserve"> </w:t>
      </w:r>
      <w:r w:rsidR="00E10F94" w:rsidRPr="00271E4D">
        <w:rPr>
          <w:rFonts w:ascii="Gisha" w:hAnsi="Gisha" w:cs="Gisha"/>
          <w:sz w:val="24"/>
          <w:szCs w:val="24"/>
        </w:rPr>
        <w:t xml:space="preserve">share </w:t>
      </w:r>
      <w:r w:rsidR="00184593" w:rsidRPr="00271E4D">
        <w:rPr>
          <w:rFonts w:ascii="Gisha" w:hAnsi="Gisha" w:cs="Gisha"/>
          <w:sz w:val="24"/>
          <w:szCs w:val="24"/>
        </w:rPr>
        <w:t>price</w:t>
      </w:r>
      <w:r w:rsidR="003800D7" w:rsidRPr="00271E4D">
        <w:rPr>
          <w:rFonts w:ascii="Gisha" w:hAnsi="Gisha" w:cs="Gisha"/>
          <w:sz w:val="24"/>
          <w:szCs w:val="24"/>
        </w:rPr>
        <w:t xml:space="preserve"> in a preferred </w:t>
      </w:r>
      <w:r w:rsidR="00A22DD9" w:rsidRPr="00271E4D">
        <w:rPr>
          <w:rFonts w:ascii="Gisha" w:hAnsi="Gisha" w:cs="Gisha"/>
          <w:sz w:val="24"/>
          <w:szCs w:val="24"/>
        </w:rPr>
        <w:t xml:space="preserve">trading range </w:t>
      </w:r>
      <w:r w:rsidR="00192BF8" w:rsidRPr="00271E4D">
        <w:rPr>
          <w:rFonts w:ascii="Gisha" w:hAnsi="Gisha" w:cs="Gisha"/>
          <w:sz w:val="24"/>
          <w:szCs w:val="24"/>
        </w:rPr>
        <w:t xml:space="preserve">that </w:t>
      </w:r>
      <w:r w:rsidR="00CC5191" w:rsidRPr="00271E4D">
        <w:rPr>
          <w:rFonts w:ascii="Gisha" w:hAnsi="Gisha" w:cs="Gisha"/>
          <w:sz w:val="24"/>
          <w:szCs w:val="24"/>
        </w:rPr>
        <w:t>is</w:t>
      </w:r>
      <w:r w:rsidR="003800D7" w:rsidRPr="00271E4D">
        <w:rPr>
          <w:rFonts w:ascii="Gisha" w:hAnsi="Gisha" w:cs="Gisha"/>
          <w:sz w:val="24"/>
          <w:szCs w:val="24"/>
        </w:rPr>
        <w:t xml:space="preserve"> more appealing </w:t>
      </w:r>
      <w:r w:rsidR="00E020EA" w:rsidRPr="00271E4D">
        <w:rPr>
          <w:rFonts w:ascii="Gisha" w:hAnsi="Gisha" w:cs="Gisha"/>
          <w:sz w:val="24"/>
          <w:szCs w:val="24"/>
        </w:rPr>
        <w:t xml:space="preserve">to retail </w:t>
      </w:r>
      <w:r w:rsidR="00445A06" w:rsidRPr="00271E4D">
        <w:rPr>
          <w:rFonts w:ascii="Gisha" w:hAnsi="Gisha" w:cs="Gisha"/>
          <w:sz w:val="24"/>
          <w:szCs w:val="24"/>
        </w:rPr>
        <w:t>and institutio</w:t>
      </w:r>
      <w:r w:rsidR="00E020EA" w:rsidRPr="00271E4D">
        <w:rPr>
          <w:rFonts w:ascii="Gisha" w:hAnsi="Gisha" w:cs="Gisha"/>
          <w:sz w:val="24"/>
          <w:szCs w:val="24"/>
        </w:rPr>
        <w:t>nal</w:t>
      </w:r>
      <w:r w:rsidR="00E10F94" w:rsidRPr="00271E4D">
        <w:rPr>
          <w:rFonts w:ascii="Gisha" w:hAnsi="Gisha" w:cs="Gisha"/>
          <w:sz w:val="24"/>
          <w:szCs w:val="24"/>
        </w:rPr>
        <w:t xml:space="preserve"> investors</w:t>
      </w:r>
      <w:r w:rsidR="0028347C">
        <w:rPr>
          <w:rFonts w:ascii="Gisha" w:hAnsi="Gisha" w:cs="Gisha"/>
          <w:sz w:val="24"/>
          <w:szCs w:val="24"/>
        </w:rPr>
        <w:t>,</w:t>
      </w:r>
      <w:r w:rsidR="00E402F9" w:rsidRPr="00271E4D">
        <w:rPr>
          <w:rFonts w:ascii="Gisha" w:hAnsi="Gisha" w:cs="Gisha"/>
          <w:sz w:val="24"/>
          <w:szCs w:val="24"/>
        </w:rPr>
        <w:t xml:space="preserve"> leading to</w:t>
      </w:r>
      <w:r w:rsidR="00192BF8" w:rsidRPr="00271E4D">
        <w:rPr>
          <w:rFonts w:ascii="Gisha" w:hAnsi="Gisha" w:cs="Gisha"/>
          <w:sz w:val="24"/>
          <w:szCs w:val="24"/>
        </w:rPr>
        <w:t xml:space="preserve"> greater market liquidity and a higher share price</w:t>
      </w:r>
      <w:r w:rsidR="00CC5191" w:rsidRPr="00271E4D">
        <w:rPr>
          <w:rFonts w:ascii="Gisha" w:hAnsi="Gisha" w:cs="Gisha"/>
          <w:sz w:val="24"/>
          <w:szCs w:val="24"/>
        </w:rPr>
        <w:t xml:space="preserve">.  </w:t>
      </w:r>
      <w:r w:rsidR="003220B2" w:rsidRPr="00271E4D">
        <w:rPr>
          <w:rFonts w:ascii="Gisha" w:hAnsi="Gisha" w:cs="Gisha"/>
          <w:sz w:val="24"/>
          <w:szCs w:val="24"/>
        </w:rPr>
        <w:t>For example, shares trade on the TSX in standard board lot sizes of 100</w:t>
      </w:r>
      <w:r w:rsidR="0028347C">
        <w:rPr>
          <w:rFonts w:ascii="Gisha" w:hAnsi="Gisha" w:cs="Gisha"/>
          <w:sz w:val="24"/>
          <w:szCs w:val="24"/>
        </w:rPr>
        <w:t>,</w:t>
      </w:r>
      <w:r w:rsidR="003220B2" w:rsidRPr="00271E4D">
        <w:rPr>
          <w:rFonts w:ascii="Gisha" w:hAnsi="Gisha" w:cs="Gisha"/>
          <w:sz w:val="24"/>
          <w:szCs w:val="24"/>
        </w:rPr>
        <w:t xml:space="preserve"> which can become quite expensive for retail investors if the share price becomes too high.  </w:t>
      </w:r>
      <w:r w:rsidR="00572B9A">
        <w:rPr>
          <w:rFonts w:ascii="Gisha" w:hAnsi="Gisha" w:cs="Gisha"/>
          <w:sz w:val="24"/>
          <w:szCs w:val="24"/>
        </w:rPr>
        <w:t>Management surveys and practice support the concept of a preferred trading range</w:t>
      </w:r>
      <w:r w:rsidR="0008053C" w:rsidRPr="00271E4D">
        <w:rPr>
          <w:rFonts w:ascii="Gisha" w:hAnsi="Gisha" w:cs="Gisha"/>
          <w:sz w:val="24"/>
          <w:szCs w:val="24"/>
        </w:rPr>
        <w:t>.</w:t>
      </w:r>
      <w:r w:rsidR="001319E4" w:rsidRPr="00271E4D">
        <w:rPr>
          <w:rFonts w:ascii="Gisha" w:hAnsi="Gisha" w:cs="Gisha"/>
          <w:sz w:val="24"/>
          <w:szCs w:val="24"/>
        </w:rPr>
        <w:t xml:space="preserve">  Shares have </w:t>
      </w:r>
      <w:r w:rsidR="0008053C" w:rsidRPr="00271E4D">
        <w:rPr>
          <w:rFonts w:ascii="Gisha" w:hAnsi="Gisha" w:cs="Gisha"/>
          <w:sz w:val="24"/>
          <w:szCs w:val="24"/>
        </w:rPr>
        <w:t xml:space="preserve">continued to trade in the same </w:t>
      </w:r>
      <w:r w:rsidR="00A01785">
        <w:rPr>
          <w:rFonts w:ascii="Gisha" w:hAnsi="Gisha" w:cs="Gisha"/>
          <w:sz w:val="24"/>
          <w:szCs w:val="24"/>
        </w:rPr>
        <w:t xml:space="preserve">average </w:t>
      </w:r>
      <w:r w:rsidR="0008053C" w:rsidRPr="00271E4D">
        <w:rPr>
          <w:rFonts w:ascii="Gisha" w:hAnsi="Gisha" w:cs="Gisha"/>
          <w:sz w:val="24"/>
          <w:szCs w:val="24"/>
        </w:rPr>
        <w:t xml:space="preserve">price range </w:t>
      </w:r>
      <w:r w:rsidR="00EB3834">
        <w:rPr>
          <w:rFonts w:ascii="Gisha" w:hAnsi="Gisha" w:cs="Gisha"/>
          <w:sz w:val="24"/>
          <w:szCs w:val="24"/>
        </w:rPr>
        <w:t xml:space="preserve">under CAD </w:t>
      </w:r>
      <w:r w:rsidR="00DC757E" w:rsidRPr="00271E4D">
        <w:rPr>
          <w:rFonts w:ascii="Gisha" w:hAnsi="Gisha" w:cs="Gisha"/>
          <w:sz w:val="24"/>
          <w:szCs w:val="24"/>
        </w:rPr>
        <w:t xml:space="preserve">100 </w:t>
      </w:r>
      <w:r w:rsidR="0008053C" w:rsidRPr="00271E4D">
        <w:rPr>
          <w:rFonts w:ascii="Gisha" w:hAnsi="Gisha" w:cs="Gisha"/>
          <w:sz w:val="24"/>
          <w:szCs w:val="24"/>
        </w:rPr>
        <w:t xml:space="preserve">over decades despite considerable growth in the consumer price index and the value of </w:t>
      </w:r>
      <w:r w:rsidR="00B55125">
        <w:rPr>
          <w:rFonts w:ascii="Gisha" w:hAnsi="Gisha" w:cs="Gisha"/>
          <w:sz w:val="24"/>
          <w:szCs w:val="24"/>
        </w:rPr>
        <w:t xml:space="preserve">the </w:t>
      </w:r>
      <w:r w:rsidR="0008053C" w:rsidRPr="00271E4D">
        <w:rPr>
          <w:rFonts w:ascii="Gisha" w:hAnsi="Gisha" w:cs="Gisha"/>
          <w:sz w:val="24"/>
          <w:szCs w:val="24"/>
        </w:rPr>
        <w:t>corpora</w:t>
      </w:r>
      <w:r w:rsidR="00B55125">
        <w:rPr>
          <w:rFonts w:ascii="Gisha" w:hAnsi="Gisha" w:cs="Gisha"/>
          <w:sz w:val="24"/>
          <w:szCs w:val="24"/>
        </w:rPr>
        <w:t>tion’s e</w:t>
      </w:r>
      <w:r w:rsidR="0008053C" w:rsidRPr="00271E4D">
        <w:rPr>
          <w:rFonts w:ascii="Gisha" w:hAnsi="Gisha" w:cs="Gisha"/>
          <w:sz w:val="24"/>
          <w:szCs w:val="24"/>
        </w:rPr>
        <w:t>quity</w:t>
      </w:r>
      <w:r w:rsidR="0028347C">
        <w:rPr>
          <w:rFonts w:ascii="Gisha" w:hAnsi="Gisha" w:cs="Gisha"/>
          <w:sz w:val="24"/>
          <w:szCs w:val="24"/>
        </w:rPr>
        <w:t>,</w:t>
      </w:r>
      <w:r w:rsidR="0008053C" w:rsidRPr="00271E4D">
        <w:rPr>
          <w:rFonts w:ascii="Gisha" w:hAnsi="Gisha" w:cs="Gisha"/>
          <w:sz w:val="24"/>
          <w:szCs w:val="24"/>
        </w:rPr>
        <w:t xml:space="preserve"> which should </w:t>
      </w:r>
      <w:r w:rsidR="001319E4" w:rsidRPr="00271E4D">
        <w:rPr>
          <w:rFonts w:ascii="Gisha" w:hAnsi="Gisha" w:cs="Gisha"/>
          <w:sz w:val="24"/>
          <w:szCs w:val="24"/>
        </w:rPr>
        <w:t xml:space="preserve">have increased </w:t>
      </w:r>
      <w:r w:rsidR="0008053C" w:rsidRPr="00271E4D">
        <w:rPr>
          <w:rFonts w:ascii="Gisha" w:hAnsi="Gisha" w:cs="Gisha"/>
          <w:sz w:val="24"/>
          <w:szCs w:val="24"/>
        </w:rPr>
        <w:t>average share prices.</w:t>
      </w:r>
    </w:p>
    <w:p w14:paraId="5C9A4342" w14:textId="77777777" w:rsidR="00BB5297" w:rsidRDefault="00BB5297" w:rsidP="009116D6">
      <w:pPr>
        <w:spacing w:before="0" w:after="0" w:line="240" w:lineRule="auto"/>
        <w:rPr>
          <w:rFonts w:ascii="Gisha" w:hAnsi="Gisha" w:cs="Gisha"/>
          <w:sz w:val="24"/>
          <w:szCs w:val="24"/>
        </w:rPr>
      </w:pPr>
    </w:p>
    <w:p w14:paraId="25132F44" w14:textId="24AE7BC8" w:rsidR="000F2A03" w:rsidRPr="00271E4D" w:rsidRDefault="00E0223E" w:rsidP="009116D6">
      <w:pPr>
        <w:spacing w:before="0" w:after="0" w:line="240" w:lineRule="auto"/>
        <w:rPr>
          <w:rFonts w:ascii="Gisha" w:hAnsi="Gisha" w:cs="Gisha"/>
          <w:sz w:val="24"/>
          <w:szCs w:val="24"/>
        </w:rPr>
      </w:pPr>
      <w:r w:rsidRPr="00271E4D">
        <w:rPr>
          <w:rFonts w:ascii="Gisha" w:hAnsi="Gisha" w:cs="Gisha"/>
          <w:sz w:val="24"/>
          <w:szCs w:val="24"/>
        </w:rPr>
        <w:t>Theoretically, t</w:t>
      </w:r>
      <w:r w:rsidR="00802515" w:rsidRPr="00271E4D">
        <w:rPr>
          <w:rFonts w:ascii="Gisha" w:hAnsi="Gisha" w:cs="Gisha"/>
          <w:sz w:val="24"/>
          <w:szCs w:val="24"/>
        </w:rPr>
        <w:t>he decision to split a stock should b</w:t>
      </w:r>
      <w:r w:rsidR="00807C41" w:rsidRPr="00271E4D">
        <w:rPr>
          <w:rFonts w:ascii="Gisha" w:hAnsi="Gisha" w:cs="Gisha"/>
          <w:sz w:val="24"/>
          <w:szCs w:val="24"/>
        </w:rPr>
        <w:t xml:space="preserve">e irrelevant since the value of a shareholder’s investment and their ownership </w:t>
      </w:r>
      <w:r w:rsidR="0061157C">
        <w:rPr>
          <w:rFonts w:ascii="Gisha" w:hAnsi="Gisha" w:cs="Gisha"/>
          <w:sz w:val="24"/>
          <w:szCs w:val="24"/>
        </w:rPr>
        <w:t>percent</w:t>
      </w:r>
      <w:r w:rsidR="00807C41" w:rsidRPr="00271E4D">
        <w:rPr>
          <w:rFonts w:ascii="Gisha" w:hAnsi="Gisha" w:cs="Gisha"/>
          <w:sz w:val="24"/>
          <w:szCs w:val="24"/>
        </w:rPr>
        <w:t xml:space="preserve">age </w:t>
      </w:r>
      <w:r w:rsidR="0028347C">
        <w:rPr>
          <w:rFonts w:ascii="Gisha" w:hAnsi="Gisha" w:cs="Gisha"/>
          <w:sz w:val="24"/>
          <w:szCs w:val="24"/>
        </w:rPr>
        <w:t>do</w:t>
      </w:r>
      <w:r w:rsidR="00807C41" w:rsidRPr="00271E4D">
        <w:rPr>
          <w:rFonts w:ascii="Gisha" w:hAnsi="Gisha" w:cs="Gisha"/>
          <w:sz w:val="24"/>
          <w:szCs w:val="24"/>
        </w:rPr>
        <w:t xml:space="preserve"> not change</w:t>
      </w:r>
      <w:r w:rsidRPr="00271E4D">
        <w:rPr>
          <w:rFonts w:ascii="Gisha" w:hAnsi="Gisha" w:cs="Gisha"/>
          <w:sz w:val="24"/>
          <w:szCs w:val="24"/>
        </w:rPr>
        <w:t xml:space="preserve">.  </w:t>
      </w:r>
      <w:r w:rsidR="00D97CED" w:rsidRPr="00271E4D">
        <w:rPr>
          <w:rFonts w:ascii="Gisha" w:hAnsi="Gisha" w:cs="Gisha"/>
          <w:sz w:val="24"/>
          <w:szCs w:val="24"/>
        </w:rPr>
        <w:t xml:space="preserve">Industry research </w:t>
      </w:r>
      <w:r w:rsidR="000F2A03" w:rsidRPr="00271E4D">
        <w:rPr>
          <w:rFonts w:ascii="Gisha" w:hAnsi="Gisha" w:cs="Gisha"/>
          <w:sz w:val="24"/>
          <w:szCs w:val="24"/>
        </w:rPr>
        <w:t>does not support</w:t>
      </w:r>
      <w:r w:rsidR="00D97CED" w:rsidRPr="00271E4D">
        <w:rPr>
          <w:rFonts w:ascii="Gisha" w:hAnsi="Gisha" w:cs="Gisha"/>
          <w:sz w:val="24"/>
          <w:szCs w:val="24"/>
        </w:rPr>
        <w:t xml:space="preserve"> </w:t>
      </w:r>
      <w:r w:rsidR="00FF1350" w:rsidRPr="00271E4D">
        <w:rPr>
          <w:rFonts w:ascii="Gisha" w:hAnsi="Gisha" w:cs="Gisha"/>
          <w:sz w:val="24"/>
          <w:szCs w:val="24"/>
        </w:rPr>
        <w:t xml:space="preserve">this </w:t>
      </w:r>
      <w:r w:rsidR="002A66C4" w:rsidRPr="00271E4D">
        <w:rPr>
          <w:rFonts w:ascii="Gisha" w:hAnsi="Gisha" w:cs="Gisha"/>
          <w:sz w:val="24"/>
          <w:szCs w:val="24"/>
        </w:rPr>
        <w:t xml:space="preserve">view </w:t>
      </w:r>
      <w:r w:rsidR="00D03503" w:rsidRPr="00271E4D">
        <w:rPr>
          <w:rFonts w:ascii="Gisha" w:hAnsi="Gisha" w:cs="Gisha"/>
          <w:sz w:val="24"/>
          <w:szCs w:val="24"/>
        </w:rPr>
        <w:t xml:space="preserve">and has </w:t>
      </w:r>
      <w:r w:rsidR="00342985" w:rsidRPr="00271E4D">
        <w:rPr>
          <w:rFonts w:ascii="Gisha" w:hAnsi="Gisha" w:cs="Gisha"/>
          <w:sz w:val="24"/>
          <w:szCs w:val="24"/>
        </w:rPr>
        <w:t xml:space="preserve">contributed </w:t>
      </w:r>
      <w:r w:rsidR="0061157C">
        <w:rPr>
          <w:rFonts w:ascii="Gisha" w:hAnsi="Gisha" w:cs="Gisha"/>
          <w:sz w:val="24"/>
          <w:szCs w:val="24"/>
        </w:rPr>
        <w:t>several</w:t>
      </w:r>
      <w:r w:rsidR="000F2A03" w:rsidRPr="00271E4D">
        <w:rPr>
          <w:rFonts w:ascii="Gisha" w:hAnsi="Gisha" w:cs="Gisha"/>
          <w:sz w:val="24"/>
          <w:szCs w:val="24"/>
        </w:rPr>
        <w:t xml:space="preserve"> important findings:</w:t>
      </w:r>
    </w:p>
    <w:p w14:paraId="6C0919F1" w14:textId="77777777" w:rsidR="000F2A03" w:rsidRPr="004F316C" w:rsidRDefault="000F2A03" w:rsidP="009116D6">
      <w:pPr>
        <w:spacing w:before="0" w:after="0" w:line="240" w:lineRule="auto"/>
        <w:rPr>
          <w:rFonts w:ascii="Gisha" w:hAnsi="Gisha" w:cs="Gisha"/>
          <w:sz w:val="16"/>
          <w:szCs w:val="16"/>
        </w:rPr>
      </w:pPr>
    </w:p>
    <w:p w14:paraId="34353560" w14:textId="3F102019" w:rsidR="000F2A03" w:rsidRPr="00271E4D" w:rsidRDefault="009D0C64" w:rsidP="00280317">
      <w:pPr>
        <w:pStyle w:val="ListParagraph"/>
        <w:numPr>
          <w:ilvl w:val="0"/>
          <w:numId w:val="13"/>
        </w:numPr>
        <w:spacing w:before="0" w:after="0" w:line="240" w:lineRule="auto"/>
        <w:ind w:left="720" w:right="-270"/>
        <w:rPr>
          <w:rFonts w:ascii="Gisha" w:hAnsi="Gisha" w:cs="Gisha"/>
          <w:sz w:val="24"/>
          <w:szCs w:val="24"/>
        </w:rPr>
      </w:pPr>
      <w:r>
        <w:rPr>
          <w:rFonts w:ascii="Gisha" w:hAnsi="Gisha" w:cs="Gisha"/>
          <w:sz w:val="24"/>
          <w:szCs w:val="24"/>
        </w:rPr>
        <w:t>Manager surve</w:t>
      </w:r>
      <w:r w:rsidR="00280317">
        <w:rPr>
          <w:rFonts w:ascii="Gisha" w:hAnsi="Gisha" w:cs="Gisha"/>
          <w:sz w:val="24"/>
          <w:szCs w:val="24"/>
        </w:rPr>
        <w:t xml:space="preserve">ys </w:t>
      </w:r>
      <w:r w:rsidR="000F2A03" w:rsidRPr="00271E4D">
        <w:rPr>
          <w:rFonts w:ascii="Gisha" w:hAnsi="Gisha" w:cs="Gisha"/>
          <w:sz w:val="24"/>
          <w:szCs w:val="24"/>
        </w:rPr>
        <w:t>indicate</w:t>
      </w:r>
      <w:r w:rsidR="006A2472" w:rsidRPr="00271E4D">
        <w:rPr>
          <w:rFonts w:ascii="Gisha" w:hAnsi="Gisha" w:cs="Gisha"/>
          <w:sz w:val="24"/>
          <w:szCs w:val="24"/>
        </w:rPr>
        <w:t xml:space="preserve"> that they strongly </w:t>
      </w:r>
      <w:r w:rsidR="000F2A03" w:rsidRPr="00271E4D">
        <w:rPr>
          <w:rFonts w:ascii="Gisha" w:hAnsi="Gisha" w:cs="Gisha"/>
          <w:sz w:val="24"/>
          <w:szCs w:val="24"/>
        </w:rPr>
        <w:t>feel there is a prefe</w:t>
      </w:r>
      <w:r w:rsidR="00AF42AA" w:rsidRPr="00271E4D">
        <w:rPr>
          <w:rFonts w:ascii="Gisha" w:hAnsi="Gisha" w:cs="Gisha"/>
          <w:sz w:val="24"/>
          <w:szCs w:val="24"/>
        </w:rPr>
        <w:t xml:space="preserve">rred </w:t>
      </w:r>
      <w:r w:rsidR="00783D58" w:rsidRPr="00271E4D">
        <w:rPr>
          <w:rFonts w:ascii="Gisha" w:hAnsi="Gisha" w:cs="Gisha"/>
          <w:sz w:val="24"/>
          <w:szCs w:val="24"/>
        </w:rPr>
        <w:t xml:space="preserve">share </w:t>
      </w:r>
      <w:r w:rsidR="00990189" w:rsidRPr="00271E4D">
        <w:rPr>
          <w:rFonts w:ascii="Gisha" w:hAnsi="Gisha" w:cs="Gisha"/>
          <w:sz w:val="24"/>
          <w:szCs w:val="24"/>
        </w:rPr>
        <w:t>price range</w:t>
      </w:r>
      <w:r w:rsidR="000F2A03" w:rsidRPr="00271E4D">
        <w:rPr>
          <w:rFonts w:ascii="Gisha" w:hAnsi="Gisha" w:cs="Gisha"/>
          <w:sz w:val="24"/>
          <w:szCs w:val="24"/>
        </w:rPr>
        <w:t xml:space="preserve">.  </w:t>
      </w:r>
    </w:p>
    <w:p w14:paraId="784D8368" w14:textId="77777777" w:rsidR="00D36EAC" w:rsidRPr="004F316C" w:rsidRDefault="00D36EAC" w:rsidP="009116D6">
      <w:pPr>
        <w:spacing w:before="0" w:after="0" w:line="240" w:lineRule="auto"/>
        <w:ind w:left="720" w:hanging="360"/>
        <w:rPr>
          <w:rFonts w:ascii="Gisha" w:hAnsi="Gisha" w:cs="Gisha"/>
          <w:sz w:val="16"/>
          <w:szCs w:val="16"/>
        </w:rPr>
      </w:pPr>
    </w:p>
    <w:p w14:paraId="50B71D53" w14:textId="66A50D60" w:rsidR="00AF42AA" w:rsidRPr="00271E4D" w:rsidRDefault="00AF42AA" w:rsidP="004F316C">
      <w:pPr>
        <w:pStyle w:val="ListParagraph"/>
        <w:numPr>
          <w:ilvl w:val="0"/>
          <w:numId w:val="13"/>
        </w:numPr>
        <w:spacing w:before="0" w:after="0" w:line="240" w:lineRule="auto"/>
        <w:ind w:left="720" w:right="-90"/>
        <w:rPr>
          <w:rFonts w:ascii="Gisha" w:hAnsi="Gisha" w:cs="Gisha"/>
          <w:sz w:val="24"/>
          <w:szCs w:val="24"/>
        </w:rPr>
      </w:pPr>
      <w:r w:rsidRPr="00271E4D">
        <w:rPr>
          <w:rFonts w:ascii="Gisha" w:hAnsi="Gisha" w:cs="Gisha"/>
          <w:sz w:val="24"/>
          <w:szCs w:val="24"/>
        </w:rPr>
        <w:t>Managers do use stock splits</w:t>
      </w:r>
      <w:r w:rsidR="003800D7" w:rsidRPr="00271E4D">
        <w:rPr>
          <w:rFonts w:ascii="Gisha" w:hAnsi="Gisha" w:cs="Gisha"/>
          <w:sz w:val="24"/>
          <w:szCs w:val="24"/>
        </w:rPr>
        <w:t xml:space="preserve"> to reduce </w:t>
      </w:r>
      <w:r w:rsidR="00AB4770" w:rsidRPr="00271E4D">
        <w:rPr>
          <w:rFonts w:ascii="Gisha" w:hAnsi="Gisha" w:cs="Gisha"/>
          <w:sz w:val="24"/>
          <w:szCs w:val="24"/>
        </w:rPr>
        <w:t>the</w:t>
      </w:r>
      <w:r w:rsidR="00783D58" w:rsidRPr="00271E4D">
        <w:rPr>
          <w:rFonts w:ascii="Gisha" w:hAnsi="Gisha" w:cs="Gisha"/>
          <w:sz w:val="24"/>
          <w:szCs w:val="24"/>
        </w:rPr>
        <w:t>ir company’s</w:t>
      </w:r>
      <w:r w:rsidR="00AB4770" w:rsidRPr="00271E4D">
        <w:rPr>
          <w:rFonts w:ascii="Gisha" w:hAnsi="Gisha" w:cs="Gisha"/>
          <w:sz w:val="24"/>
          <w:szCs w:val="24"/>
        </w:rPr>
        <w:t xml:space="preserve"> share price to the</w:t>
      </w:r>
      <w:r w:rsidR="00E020EA" w:rsidRPr="00271E4D">
        <w:rPr>
          <w:rFonts w:ascii="Gisha" w:hAnsi="Gisha" w:cs="Gisha"/>
          <w:sz w:val="24"/>
          <w:szCs w:val="24"/>
        </w:rPr>
        <w:t xml:space="preserve"> </w:t>
      </w:r>
      <w:r w:rsidR="00AB4770" w:rsidRPr="00271E4D">
        <w:rPr>
          <w:rFonts w:ascii="Gisha" w:hAnsi="Gisha" w:cs="Gisha"/>
          <w:sz w:val="24"/>
          <w:szCs w:val="24"/>
        </w:rPr>
        <w:t xml:space="preserve">preferred price </w:t>
      </w:r>
      <w:r w:rsidR="00E020EA" w:rsidRPr="00271E4D">
        <w:rPr>
          <w:rFonts w:ascii="Gisha" w:hAnsi="Gisha" w:cs="Gisha"/>
          <w:sz w:val="24"/>
          <w:szCs w:val="24"/>
        </w:rPr>
        <w:t>range after period</w:t>
      </w:r>
      <w:r w:rsidR="006A2472" w:rsidRPr="00271E4D">
        <w:rPr>
          <w:rFonts w:ascii="Gisha" w:hAnsi="Gisha" w:cs="Gisha"/>
          <w:sz w:val="24"/>
          <w:szCs w:val="24"/>
        </w:rPr>
        <w:t>s</w:t>
      </w:r>
      <w:r w:rsidR="00AB4770" w:rsidRPr="00271E4D">
        <w:rPr>
          <w:rFonts w:ascii="Gisha" w:hAnsi="Gisha" w:cs="Gisha"/>
          <w:sz w:val="24"/>
          <w:szCs w:val="24"/>
        </w:rPr>
        <w:t xml:space="preserve"> of high </w:t>
      </w:r>
      <w:r w:rsidR="00D03503" w:rsidRPr="00271E4D">
        <w:rPr>
          <w:rFonts w:ascii="Gisha" w:hAnsi="Gisha" w:cs="Gisha"/>
          <w:sz w:val="24"/>
          <w:szCs w:val="24"/>
        </w:rPr>
        <w:t>earnings and dividend growth</w:t>
      </w:r>
      <w:r w:rsidR="00E020EA" w:rsidRPr="00271E4D">
        <w:rPr>
          <w:rFonts w:ascii="Gisha" w:hAnsi="Gisha" w:cs="Gisha"/>
          <w:sz w:val="24"/>
          <w:szCs w:val="24"/>
        </w:rPr>
        <w:t>.</w:t>
      </w:r>
      <w:r w:rsidRPr="00271E4D">
        <w:rPr>
          <w:rFonts w:ascii="Gisha" w:hAnsi="Gisha" w:cs="Gisha"/>
          <w:sz w:val="24"/>
          <w:szCs w:val="24"/>
        </w:rPr>
        <w:t xml:space="preserve">  </w:t>
      </w:r>
      <w:r w:rsidR="00D03503" w:rsidRPr="00271E4D">
        <w:rPr>
          <w:rFonts w:ascii="Gisha" w:hAnsi="Gisha" w:cs="Gisha"/>
          <w:sz w:val="24"/>
          <w:szCs w:val="24"/>
        </w:rPr>
        <w:t>S</w:t>
      </w:r>
      <w:r w:rsidRPr="00271E4D">
        <w:rPr>
          <w:rFonts w:ascii="Gisha" w:hAnsi="Gisha" w:cs="Gisha"/>
          <w:sz w:val="24"/>
          <w:szCs w:val="24"/>
        </w:rPr>
        <w:t xml:space="preserve">plits are </w:t>
      </w:r>
      <w:r w:rsidR="009A08F4" w:rsidRPr="00271E4D">
        <w:rPr>
          <w:rFonts w:ascii="Gisha" w:hAnsi="Gisha" w:cs="Gisha"/>
          <w:sz w:val="24"/>
          <w:szCs w:val="24"/>
        </w:rPr>
        <w:t>structure</w:t>
      </w:r>
      <w:r w:rsidRPr="00271E4D">
        <w:rPr>
          <w:rFonts w:ascii="Gisha" w:hAnsi="Gisha" w:cs="Gisha"/>
          <w:sz w:val="24"/>
          <w:szCs w:val="24"/>
        </w:rPr>
        <w:t>d</w:t>
      </w:r>
      <w:r w:rsidR="00E020EA" w:rsidRPr="00271E4D">
        <w:rPr>
          <w:rFonts w:ascii="Gisha" w:hAnsi="Gisha" w:cs="Gisha"/>
          <w:sz w:val="24"/>
          <w:szCs w:val="24"/>
        </w:rPr>
        <w:t xml:space="preserve"> </w:t>
      </w:r>
      <w:r w:rsidRPr="00271E4D">
        <w:rPr>
          <w:rFonts w:ascii="Gisha" w:hAnsi="Gisha" w:cs="Gisha"/>
          <w:sz w:val="24"/>
          <w:szCs w:val="24"/>
        </w:rPr>
        <w:t>to reduce the share price to approximately the same</w:t>
      </w:r>
      <w:r w:rsidR="00E020EA" w:rsidRPr="00271E4D">
        <w:rPr>
          <w:rFonts w:ascii="Gisha" w:hAnsi="Gisha" w:cs="Gisha"/>
          <w:sz w:val="24"/>
          <w:szCs w:val="24"/>
        </w:rPr>
        <w:t xml:space="preserve"> level </w:t>
      </w:r>
      <w:r w:rsidR="00783D58" w:rsidRPr="00271E4D">
        <w:rPr>
          <w:rFonts w:ascii="Gisha" w:hAnsi="Gisha" w:cs="Gisha"/>
          <w:sz w:val="24"/>
          <w:szCs w:val="24"/>
        </w:rPr>
        <w:t xml:space="preserve">that </w:t>
      </w:r>
      <w:r w:rsidR="00E020EA" w:rsidRPr="00271E4D">
        <w:rPr>
          <w:rFonts w:ascii="Gisha" w:hAnsi="Gisha" w:cs="Gisha"/>
          <w:sz w:val="24"/>
          <w:szCs w:val="24"/>
        </w:rPr>
        <w:t xml:space="preserve">it was </w:t>
      </w:r>
      <w:r w:rsidR="003432E9" w:rsidRPr="00271E4D">
        <w:rPr>
          <w:rFonts w:ascii="Gisha" w:hAnsi="Gisha" w:cs="Gisha"/>
          <w:sz w:val="24"/>
          <w:szCs w:val="24"/>
        </w:rPr>
        <w:t>after t</w:t>
      </w:r>
      <w:r w:rsidR="00BF6E5F" w:rsidRPr="00271E4D">
        <w:rPr>
          <w:rFonts w:ascii="Gisha" w:hAnsi="Gisha" w:cs="Gisha"/>
          <w:sz w:val="24"/>
          <w:szCs w:val="24"/>
        </w:rPr>
        <w:t>he last stock split</w:t>
      </w:r>
      <w:r w:rsidR="00783D58" w:rsidRPr="00271E4D">
        <w:rPr>
          <w:rFonts w:ascii="Gisha" w:hAnsi="Gisha" w:cs="Gisha"/>
          <w:sz w:val="24"/>
          <w:szCs w:val="24"/>
        </w:rPr>
        <w:t>.</w:t>
      </w:r>
    </w:p>
    <w:p w14:paraId="1BECCC66" w14:textId="77777777" w:rsidR="00AF42AA" w:rsidRPr="004F316C" w:rsidRDefault="00AF42AA" w:rsidP="009116D6">
      <w:pPr>
        <w:spacing w:before="0" w:after="0" w:line="240" w:lineRule="auto"/>
        <w:ind w:left="720" w:hanging="360"/>
        <w:rPr>
          <w:rFonts w:ascii="Gisha" w:hAnsi="Gisha" w:cs="Gisha"/>
          <w:sz w:val="16"/>
          <w:szCs w:val="16"/>
        </w:rPr>
      </w:pPr>
    </w:p>
    <w:p w14:paraId="666A3753" w14:textId="6A677B51" w:rsidR="00D36EAC" w:rsidRPr="00271E4D" w:rsidRDefault="00AF42AA" w:rsidP="004F316C">
      <w:pPr>
        <w:pStyle w:val="ListParagraph"/>
        <w:numPr>
          <w:ilvl w:val="0"/>
          <w:numId w:val="13"/>
        </w:numPr>
        <w:spacing w:before="0" w:after="0" w:line="240" w:lineRule="auto"/>
        <w:ind w:left="720" w:right="-90"/>
        <w:rPr>
          <w:rFonts w:ascii="Gisha" w:hAnsi="Gisha" w:cs="Gisha"/>
          <w:sz w:val="24"/>
          <w:szCs w:val="24"/>
        </w:rPr>
      </w:pPr>
      <w:r w:rsidRPr="00271E4D">
        <w:rPr>
          <w:rFonts w:ascii="Gisha" w:hAnsi="Gisha" w:cs="Gisha"/>
          <w:sz w:val="24"/>
          <w:szCs w:val="24"/>
        </w:rPr>
        <w:t xml:space="preserve">Shareholders </w:t>
      </w:r>
      <w:r w:rsidR="00FF1350" w:rsidRPr="00271E4D">
        <w:rPr>
          <w:rFonts w:ascii="Gisha" w:hAnsi="Gisha" w:cs="Gisha"/>
          <w:sz w:val="24"/>
          <w:szCs w:val="24"/>
        </w:rPr>
        <w:t xml:space="preserve">generally </w:t>
      </w:r>
      <w:r w:rsidRPr="00271E4D">
        <w:rPr>
          <w:rFonts w:ascii="Gisha" w:hAnsi="Gisha" w:cs="Gisha"/>
          <w:sz w:val="24"/>
          <w:szCs w:val="24"/>
        </w:rPr>
        <w:t xml:space="preserve">earn </w:t>
      </w:r>
      <w:r w:rsidR="008B196A" w:rsidRPr="00271E4D">
        <w:rPr>
          <w:rFonts w:ascii="Gisha" w:hAnsi="Gisha" w:cs="Gisha"/>
          <w:sz w:val="24"/>
          <w:szCs w:val="24"/>
        </w:rPr>
        <w:t>substantial</w:t>
      </w:r>
      <w:r w:rsidR="001B11AD" w:rsidRPr="00271E4D">
        <w:rPr>
          <w:rFonts w:ascii="Gisha" w:hAnsi="Gisha" w:cs="Gisha"/>
          <w:sz w:val="24"/>
          <w:szCs w:val="24"/>
        </w:rPr>
        <w:t xml:space="preserve"> </w:t>
      </w:r>
      <w:r w:rsidRPr="00271E4D">
        <w:rPr>
          <w:rFonts w:ascii="Gisha" w:hAnsi="Gisha" w:cs="Gisha"/>
          <w:sz w:val="24"/>
          <w:szCs w:val="24"/>
        </w:rPr>
        <w:t xml:space="preserve">positive abnormal returns after a </w:t>
      </w:r>
      <w:r w:rsidR="002F4299" w:rsidRPr="00271E4D">
        <w:rPr>
          <w:rFonts w:ascii="Gisha" w:hAnsi="Gisha" w:cs="Gisha"/>
          <w:sz w:val="24"/>
          <w:szCs w:val="24"/>
        </w:rPr>
        <w:t xml:space="preserve">stock </w:t>
      </w:r>
      <w:r w:rsidRPr="00271E4D">
        <w:rPr>
          <w:rFonts w:ascii="Gisha" w:hAnsi="Gisha" w:cs="Gisha"/>
          <w:sz w:val="24"/>
          <w:szCs w:val="24"/>
        </w:rPr>
        <w:t>split due to</w:t>
      </w:r>
      <w:r w:rsidR="002A66C4" w:rsidRPr="00271E4D">
        <w:rPr>
          <w:rFonts w:ascii="Gisha" w:hAnsi="Gisha" w:cs="Gisha"/>
          <w:sz w:val="24"/>
          <w:szCs w:val="24"/>
        </w:rPr>
        <w:t xml:space="preserve"> greater </w:t>
      </w:r>
      <w:r w:rsidR="00EF1A46" w:rsidRPr="00271E4D">
        <w:rPr>
          <w:rFonts w:ascii="Gisha" w:hAnsi="Gisha" w:cs="Gisha"/>
          <w:sz w:val="24"/>
          <w:szCs w:val="24"/>
        </w:rPr>
        <w:t>market</w:t>
      </w:r>
      <w:r w:rsidR="00990189" w:rsidRPr="00271E4D">
        <w:rPr>
          <w:rFonts w:ascii="Gisha" w:hAnsi="Gisha" w:cs="Gisha"/>
          <w:sz w:val="24"/>
          <w:szCs w:val="24"/>
        </w:rPr>
        <w:t xml:space="preserve"> liquidity </w:t>
      </w:r>
      <w:r w:rsidR="00A01785">
        <w:rPr>
          <w:rFonts w:ascii="Gisha" w:hAnsi="Gisha" w:cs="Gisha"/>
          <w:sz w:val="24"/>
          <w:szCs w:val="24"/>
        </w:rPr>
        <w:t>(</w:t>
      </w:r>
      <w:r w:rsidR="00115A51">
        <w:rPr>
          <w:rFonts w:ascii="Gisha" w:hAnsi="Gisha" w:cs="Gisha"/>
          <w:sz w:val="24"/>
          <w:szCs w:val="24"/>
        </w:rPr>
        <w:t>i.e. t</w:t>
      </w:r>
      <w:r w:rsidR="00A01785">
        <w:rPr>
          <w:rFonts w:ascii="Gisha" w:hAnsi="Gisha" w:cs="Gisha"/>
          <w:sz w:val="24"/>
          <w:szCs w:val="24"/>
        </w:rPr>
        <w:t xml:space="preserve">rading volume) </w:t>
      </w:r>
      <w:r w:rsidR="00D03503" w:rsidRPr="00271E4D">
        <w:rPr>
          <w:rFonts w:ascii="Gisha" w:hAnsi="Gisha" w:cs="Gisha"/>
          <w:sz w:val="24"/>
          <w:szCs w:val="24"/>
        </w:rPr>
        <w:t>caused by</w:t>
      </w:r>
      <w:r w:rsidR="00EF1A46" w:rsidRPr="00271E4D">
        <w:rPr>
          <w:rFonts w:ascii="Gisha" w:hAnsi="Gisha" w:cs="Gisha"/>
          <w:sz w:val="24"/>
          <w:szCs w:val="24"/>
        </w:rPr>
        <w:t xml:space="preserve"> </w:t>
      </w:r>
      <w:r w:rsidR="00D03503" w:rsidRPr="00271E4D">
        <w:rPr>
          <w:rFonts w:ascii="Gisha" w:hAnsi="Gisha" w:cs="Gisha"/>
          <w:sz w:val="24"/>
          <w:szCs w:val="24"/>
        </w:rPr>
        <w:t>an</w:t>
      </w:r>
      <w:r w:rsidR="00BF6E5F" w:rsidRPr="00271E4D">
        <w:rPr>
          <w:rFonts w:ascii="Gisha" w:hAnsi="Gisha" w:cs="Gisha"/>
          <w:sz w:val="24"/>
          <w:szCs w:val="24"/>
        </w:rPr>
        <w:t xml:space="preserve"> </w:t>
      </w:r>
      <w:r w:rsidRPr="00271E4D">
        <w:rPr>
          <w:rFonts w:ascii="Gisha" w:hAnsi="Gisha" w:cs="Gisha"/>
          <w:sz w:val="24"/>
          <w:szCs w:val="24"/>
        </w:rPr>
        <w:t>increased number of shares</w:t>
      </w:r>
      <w:r w:rsidR="00990189" w:rsidRPr="00271E4D">
        <w:rPr>
          <w:rFonts w:ascii="Gisha" w:hAnsi="Gisha" w:cs="Gisha"/>
          <w:sz w:val="24"/>
          <w:szCs w:val="24"/>
        </w:rPr>
        <w:t xml:space="preserve"> and a lower share price</w:t>
      </w:r>
      <w:r w:rsidRPr="00271E4D">
        <w:rPr>
          <w:rFonts w:ascii="Gisha" w:hAnsi="Gisha" w:cs="Gisha"/>
          <w:sz w:val="24"/>
          <w:szCs w:val="24"/>
        </w:rPr>
        <w:t>.</w:t>
      </w:r>
      <w:r w:rsidR="006A2472" w:rsidRPr="00271E4D">
        <w:rPr>
          <w:rFonts w:ascii="Gisha" w:hAnsi="Gisha" w:cs="Gisha"/>
          <w:sz w:val="24"/>
          <w:szCs w:val="24"/>
        </w:rPr>
        <w:t xml:space="preserve">  Th</w:t>
      </w:r>
      <w:r w:rsidR="000D2A29" w:rsidRPr="00271E4D">
        <w:rPr>
          <w:rFonts w:ascii="Gisha" w:hAnsi="Gisha" w:cs="Gisha"/>
          <w:sz w:val="24"/>
          <w:szCs w:val="24"/>
        </w:rPr>
        <w:t xml:space="preserve">is </w:t>
      </w:r>
      <w:r w:rsidR="00E745AF">
        <w:rPr>
          <w:rFonts w:ascii="Gisha" w:hAnsi="Gisha" w:cs="Gisha"/>
          <w:sz w:val="24"/>
          <w:szCs w:val="24"/>
        </w:rPr>
        <w:t xml:space="preserve">positive return </w:t>
      </w:r>
      <w:r w:rsidR="00BF6E5F" w:rsidRPr="00271E4D">
        <w:rPr>
          <w:rFonts w:ascii="Gisha" w:hAnsi="Gisha" w:cs="Gisha"/>
          <w:sz w:val="24"/>
          <w:szCs w:val="24"/>
        </w:rPr>
        <w:t xml:space="preserve">is </w:t>
      </w:r>
      <w:r w:rsidR="00E745AF">
        <w:rPr>
          <w:rFonts w:ascii="Gisha" w:hAnsi="Gisha" w:cs="Gisha"/>
          <w:sz w:val="24"/>
          <w:szCs w:val="24"/>
        </w:rPr>
        <w:t>reduced</w:t>
      </w:r>
      <w:r w:rsidR="00BF6E5F" w:rsidRPr="00271E4D">
        <w:rPr>
          <w:rFonts w:ascii="Gisha" w:hAnsi="Gisha" w:cs="Gisha"/>
          <w:sz w:val="24"/>
          <w:szCs w:val="24"/>
        </w:rPr>
        <w:t xml:space="preserve"> by increased </w:t>
      </w:r>
      <w:r w:rsidR="006A2472" w:rsidRPr="00271E4D">
        <w:rPr>
          <w:rFonts w:ascii="Gisha" w:hAnsi="Gisha" w:cs="Gisha"/>
          <w:sz w:val="24"/>
          <w:szCs w:val="24"/>
        </w:rPr>
        <w:t>transaction costs after the spli</w:t>
      </w:r>
      <w:r w:rsidR="002F4299" w:rsidRPr="00271E4D">
        <w:rPr>
          <w:rFonts w:ascii="Gisha" w:hAnsi="Gisha" w:cs="Gisha"/>
          <w:sz w:val="24"/>
          <w:szCs w:val="24"/>
        </w:rPr>
        <w:t xml:space="preserve">t caused by a </w:t>
      </w:r>
      <w:r w:rsidR="00115A51">
        <w:rPr>
          <w:rFonts w:ascii="Gisha" w:hAnsi="Gisha" w:cs="Gisha"/>
          <w:sz w:val="24"/>
          <w:szCs w:val="24"/>
        </w:rPr>
        <w:t>larger</w:t>
      </w:r>
      <w:r w:rsidR="002F4299" w:rsidRPr="00271E4D">
        <w:rPr>
          <w:rFonts w:ascii="Gisha" w:hAnsi="Gisha" w:cs="Gisha"/>
          <w:sz w:val="24"/>
          <w:szCs w:val="24"/>
        </w:rPr>
        <w:t xml:space="preserve"> </w:t>
      </w:r>
      <w:r w:rsidR="006A2472" w:rsidRPr="00271E4D">
        <w:rPr>
          <w:rFonts w:ascii="Gisha" w:hAnsi="Gisha" w:cs="Gisha"/>
          <w:sz w:val="24"/>
          <w:szCs w:val="24"/>
        </w:rPr>
        <w:t xml:space="preserve">bid-ask spread </w:t>
      </w:r>
      <w:r w:rsidR="002F4299" w:rsidRPr="00271E4D">
        <w:rPr>
          <w:rFonts w:ascii="Gisha" w:hAnsi="Gisha" w:cs="Gisha"/>
          <w:sz w:val="24"/>
          <w:szCs w:val="24"/>
        </w:rPr>
        <w:t xml:space="preserve">relative </w:t>
      </w:r>
      <w:r w:rsidR="00C10931" w:rsidRPr="00271E4D">
        <w:rPr>
          <w:rFonts w:ascii="Gisha" w:hAnsi="Gisha" w:cs="Gisha"/>
          <w:sz w:val="24"/>
          <w:szCs w:val="24"/>
        </w:rPr>
        <w:t>to the</w:t>
      </w:r>
      <w:r w:rsidR="000D2A29" w:rsidRPr="00271E4D">
        <w:rPr>
          <w:rFonts w:ascii="Gisha" w:hAnsi="Gisha" w:cs="Gisha"/>
          <w:sz w:val="24"/>
          <w:szCs w:val="24"/>
        </w:rPr>
        <w:t xml:space="preserve"> new</w:t>
      </w:r>
      <w:r w:rsidR="00C10931" w:rsidRPr="00271E4D">
        <w:rPr>
          <w:rFonts w:ascii="Gisha" w:hAnsi="Gisha" w:cs="Gisha"/>
          <w:sz w:val="24"/>
          <w:szCs w:val="24"/>
        </w:rPr>
        <w:t xml:space="preserve"> </w:t>
      </w:r>
      <w:r w:rsidR="00BF6E5F" w:rsidRPr="00271E4D">
        <w:rPr>
          <w:rFonts w:ascii="Gisha" w:hAnsi="Gisha" w:cs="Gisha"/>
          <w:sz w:val="24"/>
          <w:szCs w:val="24"/>
        </w:rPr>
        <w:t>share price</w:t>
      </w:r>
      <w:r w:rsidR="006A2472" w:rsidRPr="00271E4D">
        <w:rPr>
          <w:rFonts w:ascii="Gisha" w:hAnsi="Gisha" w:cs="Gisha"/>
          <w:sz w:val="24"/>
          <w:szCs w:val="24"/>
        </w:rPr>
        <w:t>.</w:t>
      </w:r>
      <w:r w:rsidR="00A72442" w:rsidRPr="00271E4D">
        <w:rPr>
          <w:rFonts w:ascii="Gisha" w:hAnsi="Gisha" w:cs="Gisha"/>
          <w:sz w:val="24"/>
          <w:szCs w:val="24"/>
        </w:rPr>
        <w:t xml:space="preserve">  The higher </w:t>
      </w:r>
      <w:r w:rsidR="00A01785">
        <w:rPr>
          <w:rFonts w:ascii="Gisha" w:hAnsi="Gisha" w:cs="Gisha"/>
          <w:sz w:val="24"/>
          <w:szCs w:val="24"/>
        </w:rPr>
        <w:t>relative spread</w:t>
      </w:r>
      <w:r w:rsidR="0028347C">
        <w:rPr>
          <w:rFonts w:ascii="Gisha" w:hAnsi="Gisha" w:cs="Gisha"/>
          <w:sz w:val="24"/>
          <w:szCs w:val="24"/>
        </w:rPr>
        <w:t>,</w:t>
      </w:r>
      <w:r w:rsidR="00EF1A46" w:rsidRPr="00271E4D">
        <w:rPr>
          <w:rFonts w:ascii="Gisha" w:hAnsi="Gisha" w:cs="Gisha"/>
          <w:sz w:val="24"/>
          <w:szCs w:val="24"/>
        </w:rPr>
        <w:t xml:space="preserve"> </w:t>
      </w:r>
      <w:r w:rsidR="00E745AF">
        <w:rPr>
          <w:rFonts w:ascii="Gisha" w:hAnsi="Gisha" w:cs="Gisha"/>
          <w:sz w:val="24"/>
          <w:szCs w:val="24"/>
        </w:rPr>
        <w:t>though</w:t>
      </w:r>
      <w:r w:rsidR="0028347C">
        <w:rPr>
          <w:rFonts w:ascii="Gisha" w:hAnsi="Gisha" w:cs="Gisha"/>
          <w:sz w:val="24"/>
          <w:szCs w:val="24"/>
        </w:rPr>
        <w:t>,</w:t>
      </w:r>
      <w:r w:rsidR="00E745AF">
        <w:rPr>
          <w:rFonts w:ascii="Gisha" w:hAnsi="Gisha" w:cs="Gisha"/>
          <w:sz w:val="24"/>
          <w:szCs w:val="24"/>
        </w:rPr>
        <w:t xml:space="preserve"> </w:t>
      </w:r>
      <w:r w:rsidR="00BF6E5F" w:rsidRPr="00271E4D">
        <w:rPr>
          <w:rFonts w:ascii="Gisha" w:hAnsi="Gisha" w:cs="Gisha"/>
          <w:sz w:val="24"/>
          <w:szCs w:val="24"/>
        </w:rPr>
        <w:t xml:space="preserve">does </w:t>
      </w:r>
      <w:r w:rsidR="00990189" w:rsidRPr="00271E4D">
        <w:rPr>
          <w:rFonts w:ascii="Gisha" w:hAnsi="Gisha" w:cs="Gisha"/>
          <w:sz w:val="24"/>
          <w:szCs w:val="24"/>
        </w:rPr>
        <w:t>en</w:t>
      </w:r>
      <w:r w:rsidR="00BF6E5F" w:rsidRPr="00271E4D">
        <w:rPr>
          <w:rFonts w:ascii="Gisha" w:hAnsi="Gisha" w:cs="Gisha"/>
          <w:sz w:val="24"/>
          <w:szCs w:val="24"/>
        </w:rPr>
        <w:t xml:space="preserve">courage brokerage firms </w:t>
      </w:r>
      <w:r w:rsidR="00990189" w:rsidRPr="00271E4D">
        <w:rPr>
          <w:rFonts w:ascii="Gisha" w:hAnsi="Gisha" w:cs="Gisha"/>
          <w:sz w:val="24"/>
          <w:szCs w:val="24"/>
        </w:rPr>
        <w:t xml:space="preserve">to </w:t>
      </w:r>
      <w:r w:rsidR="00A01785">
        <w:rPr>
          <w:rFonts w:ascii="Gisha" w:hAnsi="Gisha" w:cs="Gisha"/>
          <w:sz w:val="24"/>
          <w:szCs w:val="24"/>
        </w:rPr>
        <w:t xml:space="preserve">recruit </w:t>
      </w:r>
      <w:r w:rsidR="00783D58" w:rsidRPr="00271E4D">
        <w:rPr>
          <w:rFonts w:ascii="Gisha" w:hAnsi="Gisha" w:cs="Gisha"/>
          <w:sz w:val="24"/>
          <w:szCs w:val="24"/>
        </w:rPr>
        <w:t>more new investors</w:t>
      </w:r>
      <w:r w:rsidR="0028347C">
        <w:rPr>
          <w:rFonts w:ascii="Gisha" w:hAnsi="Gisha" w:cs="Gisha"/>
          <w:sz w:val="24"/>
          <w:szCs w:val="24"/>
        </w:rPr>
        <w:t>,</w:t>
      </w:r>
      <w:r w:rsidR="00783D58" w:rsidRPr="00271E4D">
        <w:rPr>
          <w:rFonts w:ascii="Gisha" w:hAnsi="Gisha" w:cs="Gisha"/>
          <w:sz w:val="24"/>
          <w:szCs w:val="24"/>
        </w:rPr>
        <w:t xml:space="preserve"> thus</w:t>
      </w:r>
      <w:r w:rsidR="00D03503" w:rsidRPr="00271E4D">
        <w:rPr>
          <w:rFonts w:ascii="Gisha" w:hAnsi="Gisha" w:cs="Gisha"/>
          <w:sz w:val="24"/>
          <w:szCs w:val="24"/>
        </w:rPr>
        <w:t xml:space="preserve"> increasing </w:t>
      </w:r>
      <w:r w:rsidR="002A66C4" w:rsidRPr="00271E4D">
        <w:rPr>
          <w:rFonts w:ascii="Gisha" w:hAnsi="Gisha" w:cs="Gisha"/>
          <w:sz w:val="24"/>
          <w:szCs w:val="24"/>
        </w:rPr>
        <w:t xml:space="preserve">market </w:t>
      </w:r>
      <w:r w:rsidR="00D03503" w:rsidRPr="00271E4D">
        <w:rPr>
          <w:rFonts w:ascii="Gisha" w:hAnsi="Gisha" w:cs="Gisha"/>
          <w:sz w:val="24"/>
          <w:szCs w:val="24"/>
        </w:rPr>
        <w:t xml:space="preserve">liquidity </w:t>
      </w:r>
      <w:r w:rsidR="000D2A29" w:rsidRPr="00271E4D">
        <w:rPr>
          <w:rFonts w:ascii="Gisha" w:hAnsi="Gisha" w:cs="Gisha"/>
          <w:sz w:val="24"/>
          <w:szCs w:val="24"/>
        </w:rPr>
        <w:t>and creating a more diversified shareholder base</w:t>
      </w:r>
      <w:r w:rsidR="00563230" w:rsidRPr="00271E4D">
        <w:rPr>
          <w:rFonts w:ascii="Gisha" w:hAnsi="Gisha" w:cs="Gisha"/>
          <w:sz w:val="24"/>
          <w:szCs w:val="24"/>
        </w:rPr>
        <w:t>.</w:t>
      </w:r>
      <w:r w:rsidR="00783D58" w:rsidRPr="00271E4D">
        <w:rPr>
          <w:rFonts w:ascii="Gisha" w:hAnsi="Gisha" w:cs="Gisha"/>
          <w:sz w:val="24"/>
          <w:szCs w:val="24"/>
        </w:rPr>
        <w:t xml:space="preserve">  </w:t>
      </w:r>
      <w:r w:rsidR="00F370AE">
        <w:rPr>
          <w:rFonts w:ascii="Gisha" w:hAnsi="Gisha" w:cs="Gisha"/>
          <w:sz w:val="24"/>
          <w:szCs w:val="24"/>
        </w:rPr>
        <w:t>The bid-ask</w:t>
      </w:r>
      <w:r w:rsidR="00783D58" w:rsidRPr="00271E4D">
        <w:rPr>
          <w:rFonts w:ascii="Gisha" w:hAnsi="Gisha" w:cs="Gisha"/>
          <w:sz w:val="24"/>
          <w:szCs w:val="24"/>
        </w:rPr>
        <w:t xml:space="preserve"> spread is the difference between what a market maker p</w:t>
      </w:r>
      <w:r w:rsidR="002D74E6" w:rsidRPr="00271E4D">
        <w:rPr>
          <w:rFonts w:ascii="Gisha" w:hAnsi="Gisha" w:cs="Gisha"/>
          <w:sz w:val="24"/>
          <w:szCs w:val="24"/>
        </w:rPr>
        <w:t>ay</w:t>
      </w:r>
      <w:r w:rsidR="00B73EE3" w:rsidRPr="00271E4D">
        <w:rPr>
          <w:rFonts w:ascii="Gisha" w:hAnsi="Gisha" w:cs="Gisha"/>
          <w:sz w:val="24"/>
          <w:szCs w:val="24"/>
        </w:rPr>
        <w:t>s</w:t>
      </w:r>
      <w:r w:rsidR="002D74E6" w:rsidRPr="00271E4D">
        <w:rPr>
          <w:rFonts w:ascii="Gisha" w:hAnsi="Gisha" w:cs="Gisha"/>
          <w:sz w:val="24"/>
          <w:szCs w:val="24"/>
        </w:rPr>
        <w:t xml:space="preserve"> for a share (</w:t>
      </w:r>
      <w:r w:rsidR="00115A51">
        <w:rPr>
          <w:rFonts w:ascii="Gisha" w:hAnsi="Gisha" w:cs="Gisha"/>
          <w:sz w:val="24"/>
          <w:szCs w:val="24"/>
        </w:rPr>
        <w:t>i.e.</w:t>
      </w:r>
      <w:r w:rsidR="00F370AE">
        <w:rPr>
          <w:rFonts w:ascii="Gisha" w:hAnsi="Gisha" w:cs="Gisha"/>
          <w:sz w:val="24"/>
          <w:szCs w:val="24"/>
        </w:rPr>
        <w:t>,</w:t>
      </w:r>
      <w:r w:rsidR="00115A51">
        <w:rPr>
          <w:rFonts w:ascii="Gisha" w:hAnsi="Gisha" w:cs="Gisha"/>
          <w:sz w:val="24"/>
          <w:szCs w:val="24"/>
        </w:rPr>
        <w:t xml:space="preserve"> </w:t>
      </w:r>
      <w:r w:rsidR="002D74E6" w:rsidRPr="00271E4D">
        <w:rPr>
          <w:rFonts w:ascii="Gisha" w:hAnsi="Gisha" w:cs="Gisha"/>
          <w:sz w:val="24"/>
          <w:szCs w:val="24"/>
        </w:rPr>
        <w:t xml:space="preserve">bid price) </w:t>
      </w:r>
      <w:r w:rsidR="00B73EE3" w:rsidRPr="00271E4D">
        <w:rPr>
          <w:rFonts w:ascii="Gisha" w:hAnsi="Gisha" w:cs="Gisha"/>
          <w:sz w:val="24"/>
          <w:szCs w:val="24"/>
        </w:rPr>
        <w:t xml:space="preserve">and what they </w:t>
      </w:r>
      <w:r w:rsidR="002D74E6" w:rsidRPr="00271E4D">
        <w:rPr>
          <w:rFonts w:ascii="Gisha" w:hAnsi="Gisha" w:cs="Gisha"/>
          <w:sz w:val="24"/>
          <w:szCs w:val="24"/>
        </w:rPr>
        <w:t xml:space="preserve">will </w:t>
      </w:r>
      <w:r w:rsidR="00B73EE3" w:rsidRPr="00271E4D">
        <w:rPr>
          <w:rFonts w:ascii="Gisha" w:hAnsi="Gisha" w:cs="Gisha"/>
          <w:sz w:val="24"/>
          <w:szCs w:val="24"/>
        </w:rPr>
        <w:t xml:space="preserve">then </w:t>
      </w:r>
      <w:r w:rsidR="00783D58" w:rsidRPr="00271E4D">
        <w:rPr>
          <w:rFonts w:ascii="Gisha" w:hAnsi="Gisha" w:cs="Gisha"/>
          <w:sz w:val="24"/>
          <w:szCs w:val="24"/>
        </w:rPr>
        <w:t>sell it for</w:t>
      </w:r>
      <w:r w:rsidR="002D74E6" w:rsidRPr="00271E4D">
        <w:rPr>
          <w:rFonts w:ascii="Gisha" w:hAnsi="Gisha" w:cs="Gisha"/>
          <w:sz w:val="24"/>
          <w:szCs w:val="24"/>
        </w:rPr>
        <w:t xml:space="preserve"> (</w:t>
      </w:r>
      <w:r w:rsidR="00115A51">
        <w:rPr>
          <w:rFonts w:ascii="Gisha" w:hAnsi="Gisha" w:cs="Gisha"/>
          <w:sz w:val="24"/>
          <w:szCs w:val="24"/>
        </w:rPr>
        <w:t>i.e.</w:t>
      </w:r>
      <w:r w:rsidR="00F370AE">
        <w:rPr>
          <w:rFonts w:ascii="Gisha" w:hAnsi="Gisha" w:cs="Gisha"/>
          <w:sz w:val="24"/>
          <w:szCs w:val="24"/>
        </w:rPr>
        <w:t>,</w:t>
      </w:r>
      <w:r w:rsidR="00115A51">
        <w:rPr>
          <w:rFonts w:ascii="Gisha" w:hAnsi="Gisha" w:cs="Gisha"/>
          <w:sz w:val="24"/>
          <w:szCs w:val="24"/>
        </w:rPr>
        <w:t xml:space="preserve"> </w:t>
      </w:r>
      <w:r w:rsidR="00B73EE3" w:rsidRPr="00271E4D">
        <w:rPr>
          <w:rFonts w:ascii="Gisha" w:hAnsi="Gisha" w:cs="Gisha"/>
          <w:sz w:val="24"/>
          <w:szCs w:val="24"/>
        </w:rPr>
        <w:t xml:space="preserve">ask </w:t>
      </w:r>
      <w:r w:rsidR="002D74E6" w:rsidRPr="00271E4D">
        <w:rPr>
          <w:rFonts w:ascii="Gisha" w:hAnsi="Gisha" w:cs="Gisha"/>
          <w:sz w:val="24"/>
          <w:szCs w:val="24"/>
        </w:rPr>
        <w:t>price)</w:t>
      </w:r>
      <w:r w:rsidR="00783D58" w:rsidRPr="00271E4D">
        <w:rPr>
          <w:rFonts w:ascii="Gisha" w:hAnsi="Gisha" w:cs="Gisha"/>
          <w:sz w:val="24"/>
          <w:szCs w:val="24"/>
        </w:rPr>
        <w:t xml:space="preserve">.  </w:t>
      </w:r>
      <w:r w:rsidR="002D74E6" w:rsidRPr="00271E4D">
        <w:rPr>
          <w:rFonts w:ascii="Gisha" w:hAnsi="Gisha" w:cs="Gisha"/>
          <w:sz w:val="24"/>
          <w:szCs w:val="24"/>
        </w:rPr>
        <w:t>The size of the spread varies</w:t>
      </w:r>
      <w:r w:rsidR="00115A51">
        <w:rPr>
          <w:rFonts w:ascii="Gisha" w:hAnsi="Gisha" w:cs="Gisha"/>
          <w:sz w:val="24"/>
          <w:szCs w:val="24"/>
        </w:rPr>
        <w:t xml:space="preserve"> </w:t>
      </w:r>
      <w:r w:rsidR="0028347C">
        <w:rPr>
          <w:rFonts w:ascii="Gisha" w:hAnsi="Gisha" w:cs="Gisha"/>
          <w:sz w:val="24"/>
          <w:szCs w:val="24"/>
        </w:rPr>
        <w:t xml:space="preserve">and </w:t>
      </w:r>
      <w:r w:rsidR="00115A51">
        <w:rPr>
          <w:rFonts w:ascii="Gisha" w:hAnsi="Gisha" w:cs="Gisha"/>
          <w:sz w:val="24"/>
          <w:szCs w:val="24"/>
        </w:rPr>
        <w:t xml:space="preserve">moves inversely </w:t>
      </w:r>
      <w:r w:rsidR="002D74E6" w:rsidRPr="00271E4D">
        <w:rPr>
          <w:rFonts w:ascii="Gisha" w:hAnsi="Gisha" w:cs="Gisha"/>
          <w:sz w:val="24"/>
          <w:szCs w:val="24"/>
        </w:rPr>
        <w:t>with liquidity</w:t>
      </w:r>
      <w:r w:rsidR="00115A51">
        <w:rPr>
          <w:rFonts w:ascii="Gisha" w:hAnsi="Gisha" w:cs="Gisha"/>
          <w:sz w:val="24"/>
          <w:szCs w:val="24"/>
        </w:rPr>
        <w:t xml:space="preserve"> </w:t>
      </w:r>
      <w:r w:rsidR="002D74E6" w:rsidRPr="00271E4D">
        <w:rPr>
          <w:rFonts w:ascii="Gisha" w:hAnsi="Gisha" w:cs="Gisha"/>
          <w:sz w:val="24"/>
          <w:szCs w:val="24"/>
        </w:rPr>
        <w:t xml:space="preserve">and </w:t>
      </w:r>
      <w:r w:rsidR="00B73EE3" w:rsidRPr="00271E4D">
        <w:rPr>
          <w:rFonts w:ascii="Gisha" w:hAnsi="Gisha" w:cs="Gisha"/>
          <w:sz w:val="24"/>
          <w:szCs w:val="24"/>
        </w:rPr>
        <w:t>is a major transaction cost</w:t>
      </w:r>
      <w:r w:rsidR="002D74E6" w:rsidRPr="00271E4D">
        <w:rPr>
          <w:rFonts w:ascii="Gisha" w:hAnsi="Gisha" w:cs="Gisha"/>
          <w:sz w:val="24"/>
          <w:szCs w:val="24"/>
        </w:rPr>
        <w:t xml:space="preserve"> for investors.</w:t>
      </w:r>
    </w:p>
    <w:p w14:paraId="13D955EE" w14:textId="77777777" w:rsidR="00D36EAC" w:rsidRPr="004F316C" w:rsidRDefault="00D36EAC" w:rsidP="009116D6">
      <w:pPr>
        <w:pStyle w:val="ListParagraph"/>
        <w:spacing w:before="0" w:after="0" w:line="240" w:lineRule="auto"/>
        <w:ind w:hanging="360"/>
        <w:rPr>
          <w:rFonts w:ascii="Gisha" w:hAnsi="Gisha" w:cs="Gisha"/>
          <w:sz w:val="16"/>
          <w:szCs w:val="16"/>
        </w:rPr>
      </w:pPr>
    </w:p>
    <w:p w14:paraId="13C238B8" w14:textId="4FEF14C8" w:rsidR="008D4C18" w:rsidRPr="00271E4D" w:rsidRDefault="00A72442" w:rsidP="004F316C">
      <w:pPr>
        <w:pStyle w:val="ListParagraph"/>
        <w:numPr>
          <w:ilvl w:val="0"/>
          <w:numId w:val="13"/>
        </w:numPr>
        <w:spacing w:before="0" w:after="0" w:line="240" w:lineRule="auto"/>
        <w:ind w:left="720" w:right="-90"/>
        <w:rPr>
          <w:rFonts w:ascii="Gisha" w:hAnsi="Gisha" w:cs="Gisha"/>
          <w:sz w:val="24"/>
          <w:szCs w:val="24"/>
        </w:rPr>
      </w:pPr>
      <w:r w:rsidRPr="00271E4D">
        <w:rPr>
          <w:rFonts w:ascii="Gisha" w:hAnsi="Gisha" w:cs="Gisha"/>
          <w:sz w:val="24"/>
          <w:szCs w:val="24"/>
        </w:rPr>
        <w:t xml:space="preserve">Shareholders </w:t>
      </w:r>
      <w:r w:rsidR="00FF1350" w:rsidRPr="00271E4D">
        <w:rPr>
          <w:rFonts w:ascii="Gisha" w:hAnsi="Gisha" w:cs="Gisha"/>
          <w:sz w:val="24"/>
          <w:szCs w:val="24"/>
        </w:rPr>
        <w:t xml:space="preserve">generally </w:t>
      </w:r>
      <w:r w:rsidRPr="00271E4D">
        <w:rPr>
          <w:rFonts w:ascii="Gisha" w:hAnsi="Gisha" w:cs="Gisha"/>
          <w:sz w:val="24"/>
          <w:szCs w:val="24"/>
        </w:rPr>
        <w:t xml:space="preserve">earn </w:t>
      </w:r>
      <w:r w:rsidR="008B196A" w:rsidRPr="00271E4D">
        <w:rPr>
          <w:rFonts w:ascii="Gisha" w:hAnsi="Gisha" w:cs="Gisha"/>
          <w:sz w:val="24"/>
          <w:szCs w:val="24"/>
        </w:rPr>
        <w:t>substantial</w:t>
      </w:r>
      <w:r w:rsidR="001B11AD" w:rsidRPr="00271E4D">
        <w:rPr>
          <w:rFonts w:ascii="Gisha" w:hAnsi="Gisha" w:cs="Gisha"/>
          <w:sz w:val="24"/>
          <w:szCs w:val="24"/>
        </w:rPr>
        <w:t xml:space="preserve"> </w:t>
      </w:r>
      <w:r w:rsidRPr="00271E4D">
        <w:rPr>
          <w:rFonts w:ascii="Gisha" w:hAnsi="Gisha" w:cs="Gisha"/>
          <w:sz w:val="24"/>
          <w:szCs w:val="24"/>
        </w:rPr>
        <w:t>positive abnormal returns</w:t>
      </w:r>
      <w:r w:rsidR="00990189" w:rsidRPr="00271E4D">
        <w:rPr>
          <w:rFonts w:ascii="Gisha" w:hAnsi="Gisha" w:cs="Gisha"/>
          <w:sz w:val="24"/>
          <w:szCs w:val="24"/>
        </w:rPr>
        <w:t xml:space="preserve"> </w:t>
      </w:r>
      <w:r w:rsidR="00C10931" w:rsidRPr="00271E4D">
        <w:rPr>
          <w:rFonts w:ascii="Gisha" w:hAnsi="Gisha" w:cs="Gisha"/>
          <w:sz w:val="24"/>
          <w:szCs w:val="24"/>
        </w:rPr>
        <w:t xml:space="preserve">after a </w:t>
      </w:r>
      <w:r w:rsidR="002F4299" w:rsidRPr="00271E4D">
        <w:rPr>
          <w:rFonts w:ascii="Gisha" w:hAnsi="Gisha" w:cs="Gisha"/>
          <w:sz w:val="24"/>
          <w:szCs w:val="24"/>
        </w:rPr>
        <w:t xml:space="preserve">stock </w:t>
      </w:r>
      <w:r w:rsidR="00C10931" w:rsidRPr="00271E4D">
        <w:rPr>
          <w:rFonts w:ascii="Gisha" w:hAnsi="Gisha" w:cs="Gisha"/>
          <w:sz w:val="24"/>
          <w:szCs w:val="24"/>
        </w:rPr>
        <w:t xml:space="preserve">split due </w:t>
      </w:r>
      <w:r w:rsidR="00D03503" w:rsidRPr="00271E4D">
        <w:rPr>
          <w:rFonts w:ascii="Gisha" w:hAnsi="Gisha" w:cs="Gisha"/>
          <w:sz w:val="24"/>
          <w:szCs w:val="24"/>
        </w:rPr>
        <w:t>to the favo</w:t>
      </w:r>
      <w:r w:rsidR="00F370AE">
        <w:rPr>
          <w:rFonts w:ascii="Gisha" w:hAnsi="Gisha" w:cs="Gisha"/>
          <w:sz w:val="24"/>
          <w:szCs w:val="24"/>
        </w:rPr>
        <w:t>u</w:t>
      </w:r>
      <w:r w:rsidR="00D03503" w:rsidRPr="00271E4D">
        <w:rPr>
          <w:rFonts w:ascii="Gisha" w:hAnsi="Gisha" w:cs="Gisha"/>
          <w:sz w:val="24"/>
          <w:szCs w:val="24"/>
        </w:rPr>
        <w:t xml:space="preserve">rable </w:t>
      </w:r>
      <w:r w:rsidR="002F4299" w:rsidRPr="00271E4D">
        <w:rPr>
          <w:rFonts w:ascii="Gisha" w:hAnsi="Gisha" w:cs="Gisha"/>
          <w:sz w:val="24"/>
          <w:szCs w:val="24"/>
        </w:rPr>
        <w:t>sign</w:t>
      </w:r>
      <w:r w:rsidR="008B4ADE">
        <w:rPr>
          <w:rFonts w:ascii="Gisha" w:hAnsi="Gisha" w:cs="Gisha"/>
          <w:sz w:val="24"/>
          <w:szCs w:val="24"/>
        </w:rPr>
        <w:t xml:space="preserve">al it </w:t>
      </w:r>
      <w:r w:rsidR="002F4299" w:rsidRPr="00271E4D">
        <w:rPr>
          <w:rFonts w:ascii="Gisha" w:hAnsi="Gisha" w:cs="Gisha"/>
          <w:sz w:val="24"/>
          <w:szCs w:val="24"/>
        </w:rPr>
        <w:t>give</w:t>
      </w:r>
      <w:r w:rsidR="008B4ADE">
        <w:rPr>
          <w:rFonts w:ascii="Gisha" w:hAnsi="Gisha" w:cs="Gisha"/>
          <w:sz w:val="24"/>
          <w:szCs w:val="24"/>
        </w:rPr>
        <w:t>s</w:t>
      </w:r>
      <w:r w:rsidR="002F4299" w:rsidRPr="00271E4D">
        <w:rPr>
          <w:rFonts w:ascii="Gisha" w:hAnsi="Gisha" w:cs="Gisha"/>
          <w:sz w:val="24"/>
          <w:szCs w:val="24"/>
        </w:rPr>
        <w:t xml:space="preserve"> </w:t>
      </w:r>
      <w:r w:rsidR="00990189" w:rsidRPr="00271E4D">
        <w:rPr>
          <w:rFonts w:ascii="Gisha" w:hAnsi="Gisha" w:cs="Gisha"/>
          <w:sz w:val="24"/>
          <w:szCs w:val="24"/>
        </w:rPr>
        <w:t xml:space="preserve">about a company’s future performance.  </w:t>
      </w:r>
      <w:r w:rsidR="00FF1350" w:rsidRPr="00271E4D">
        <w:rPr>
          <w:rFonts w:ascii="Gisha" w:hAnsi="Gisha" w:cs="Gisha"/>
          <w:sz w:val="24"/>
          <w:szCs w:val="24"/>
        </w:rPr>
        <w:t>Shareholders</w:t>
      </w:r>
      <w:r w:rsidR="002A66C4" w:rsidRPr="00271E4D">
        <w:rPr>
          <w:rFonts w:ascii="Gisha" w:hAnsi="Gisha" w:cs="Gisha"/>
          <w:sz w:val="24"/>
          <w:szCs w:val="24"/>
        </w:rPr>
        <w:t xml:space="preserve"> believe management would not split a </w:t>
      </w:r>
      <w:r w:rsidR="000D2A29" w:rsidRPr="00271E4D">
        <w:rPr>
          <w:rFonts w:ascii="Gisha" w:hAnsi="Gisha" w:cs="Gisha"/>
          <w:sz w:val="24"/>
          <w:szCs w:val="24"/>
        </w:rPr>
        <w:t xml:space="preserve">stock unless they expected the company’s </w:t>
      </w:r>
      <w:r w:rsidR="00563230" w:rsidRPr="00271E4D">
        <w:rPr>
          <w:rFonts w:ascii="Gisha" w:hAnsi="Gisha" w:cs="Gisha"/>
          <w:sz w:val="24"/>
          <w:szCs w:val="24"/>
        </w:rPr>
        <w:t>stron</w:t>
      </w:r>
      <w:r w:rsidR="002F4299" w:rsidRPr="00271E4D">
        <w:rPr>
          <w:rFonts w:ascii="Gisha" w:hAnsi="Gisha" w:cs="Gisha"/>
          <w:sz w:val="24"/>
          <w:szCs w:val="24"/>
        </w:rPr>
        <w:t xml:space="preserve">g </w:t>
      </w:r>
      <w:r w:rsidR="000D2A29" w:rsidRPr="00271E4D">
        <w:rPr>
          <w:rFonts w:ascii="Gisha" w:hAnsi="Gisha" w:cs="Gisha"/>
          <w:sz w:val="24"/>
          <w:szCs w:val="24"/>
        </w:rPr>
        <w:t xml:space="preserve">performance </w:t>
      </w:r>
      <w:r w:rsidR="00563230" w:rsidRPr="00271E4D">
        <w:rPr>
          <w:rFonts w:ascii="Gisha" w:hAnsi="Gisha" w:cs="Gisha"/>
          <w:sz w:val="24"/>
          <w:szCs w:val="24"/>
        </w:rPr>
        <w:t xml:space="preserve">to continue.  </w:t>
      </w:r>
      <w:r w:rsidR="00C00413" w:rsidRPr="00271E4D">
        <w:rPr>
          <w:rFonts w:ascii="Gisha" w:hAnsi="Gisha" w:cs="Gisha"/>
          <w:sz w:val="24"/>
          <w:szCs w:val="24"/>
        </w:rPr>
        <w:t>I</w:t>
      </w:r>
      <w:r w:rsidR="00FF71C2" w:rsidRPr="00271E4D">
        <w:rPr>
          <w:rFonts w:ascii="Gisha" w:hAnsi="Gisha" w:cs="Gisha"/>
          <w:sz w:val="24"/>
          <w:szCs w:val="24"/>
        </w:rPr>
        <w:t>f the</w:t>
      </w:r>
      <w:r w:rsidR="003432E9" w:rsidRPr="00271E4D">
        <w:rPr>
          <w:rFonts w:ascii="Gisha" w:hAnsi="Gisha" w:cs="Gisha"/>
          <w:sz w:val="24"/>
          <w:szCs w:val="24"/>
        </w:rPr>
        <w:t xml:space="preserve"> share price </w:t>
      </w:r>
      <w:r w:rsidR="00FF71C2" w:rsidRPr="00271E4D">
        <w:rPr>
          <w:rFonts w:ascii="Gisha" w:hAnsi="Gisha" w:cs="Gisha"/>
          <w:sz w:val="24"/>
          <w:szCs w:val="24"/>
        </w:rPr>
        <w:t xml:space="preserve">is </w:t>
      </w:r>
      <w:r w:rsidR="003432E9" w:rsidRPr="00271E4D">
        <w:rPr>
          <w:rFonts w:ascii="Gisha" w:hAnsi="Gisha" w:cs="Gisha"/>
          <w:sz w:val="24"/>
          <w:szCs w:val="24"/>
        </w:rPr>
        <w:t xml:space="preserve">reduced </w:t>
      </w:r>
      <w:r w:rsidR="00563230" w:rsidRPr="00271E4D">
        <w:rPr>
          <w:rFonts w:ascii="Gisha" w:hAnsi="Gisha" w:cs="Gisha"/>
          <w:sz w:val="24"/>
          <w:szCs w:val="24"/>
        </w:rPr>
        <w:t>b</w:t>
      </w:r>
      <w:r w:rsidR="000D2A29" w:rsidRPr="00271E4D">
        <w:rPr>
          <w:rFonts w:ascii="Gisha" w:hAnsi="Gisha" w:cs="Gisha"/>
          <w:sz w:val="24"/>
          <w:szCs w:val="24"/>
        </w:rPr>
        <w:t>elow the last stock split price</w:t>
      </w:r>
      <w:r w:rsidR="00FF71C2" w:rsidRPr="00271E4D">
        <w:rPr>
          <w:rFonts w:ascii="Gisha" w:hAnsi="Gisha" w:cs="Gisha"/>
          <w:sz w:val="24"/>
          <w:szCs w:val="24"/>
        </w:rPr>
        <w:t xml:space="preserve">, the markets interpret </w:t>
      </w:r>
      <w:r w:rsidR="000D2A29" w:rsidRPr="00271E4D">
        <w:rPr>
          <w:rFonts w:ascii="Gisha" w:hAnsi="Gisha" w:cs="Gisha"/>
          <w:sz w:val="24"/>
          <w:szCs w:val="24"/>
        </w:rPr>
        <w:t xml:space="preserve">this </w:t>
      </w:r>
      <w:r w:rsidR="00C00413" w:rsidRPr="00271E4D">
        <w:rPr>
          <w:rFonts w:ascii="Gisha" w:hAnsi="Gisha" w:cs="Gisha"/>
          <w:sz w:val="24"/>
          <w:szCs w:val="24"/>
        </w:rPr>
        <w:t xml:space="preserve">information </w:t>
      </w:r>
      <w:r w:rsidR="000D2A29" w:rsidRPr="00271E4D">
        <w:rPr>
          <w:rFonts w:ascii="Gisha" w:hAnsi="Gisha" w:cs="Gisha"/>
          <w:sz w:val="24"/>
          <w:szCs w:val="24"/>
        </w:rPr>
        <w:t xml:space="preserve">more </w:t>
      </w:r>
      <w:r w:rsidR="00563230" w:rsidRPr="00271E4D">
        <w:rPr>
          <w:rFonts w:ascii="Gisha" w:hAnsi="Gisha" w:cs="Gisha"/>
          <w:sz w:val="24"/>
          <w:szCs w:val="24"/>
        </w:rPr>
        <w:t>positively</w:t>
      </w:r>
      <w:r w:rsidR="0028347C">
        <w:rPr>
          <w:rFonts w:ascii="Gisha" w:hAnsi="Gisha" w:cs="Gisha"/>
          <w:sz w:val="24"/>
          <w:szCs w:val="24"/>
        </w:rPr>
        <w:t>,</w:t>
      </w:r>
      <w:r w:rsidR="000D2A29" w:rsidRPr="00271E4D">
        <w:rPr>
          <w:rFonts w:ascii="Gisha" w:hAnsi="Gisha" w:cs="Gisha"/>
          <w:sz w:val="24"/>
          <w:szCs w:val="24"/>
        </w:rPr>
        <w:t xml:space="preserve"> thinking future performance will be even stronger</w:t>
      </w:r>
      <w:r w:rsidR="00563230" w:rsidRPr="00271E4D">
        <w:rPr>
          <w:rFonts w:ascii="Gisha" w:hAnsi="Gisha" w:cs="Gisha"/>
          <w:sz w:val="24"/>
          <w:szCs w:val="24"/>
        </w:rPr>
        <w:t>.  The ann</w:t>
      </w:r>
      <w:r w:rsidR="000D2A29" w:rsidRPr="00271E4D">
        <w:rPr>
          <w:rFonts w:ascii="Gisha" w:hAnsi="Gisha" w:cs="Gisha"/>
          <w:sz w:val="24"/>
          <w:szCs w:val="24"/>
        </w:rPr>
        <w:t xml:space="preserve">ouncement of a stock split </w:t>
      </w:r>
      <w:r w:rsidR="00563230" w:rsidRPr="00271E4D">
        <w:rPr>
          <w:rFonts w:ascii="Gisha" w:hAnsi="Gisha" w:cs="Gisha"/>
          <w:sz w:val="24"/>
          <w:szCs w:val="24"/>
        </w:rPr>
        <w:t>also attract</w:t>
      </w:r>
      <w:r w:rsidR="000D2A29" w:rsidRPr="00271E4D">
        <w:rPr>
          <w:rFonts w:ascii="Gisha" w:hAnsi="Gisha" w:cs="Gisha"/>
          <w:sz w:val="24"/>
          <w:szCs w:val="24"/>
        </w:rPr>
        <w:t>s</w:t>
      </w:r>
      <w:r w:rsidR="002A66C4" w:rsidRPr="00271E4D">
        <w:rPr>
          <w:rFonts w:ascii="Gisha" w:hAnsi="Gisha" w:cs="Gisha"/>
          <w:sz w:val="24"/>
          <w:szCs w:val="24"/>
        </w:rPr>
        <w:t xml:space="preserve"> </w:t>
      </w:r>
      <w:r w:rsidR="000D2A29" w:rsidRPr="00271E4D">
        <w:rPr>
          <w:rFonts w:ascii="Gisha" w:hAnsi="Gisha" w:cs="Gisha"/>
          <w:sz w:val="24"/>
          <w:szCs w:val="24"/>
        </w:rPr>
        <w:t>new investors w</w:t>
      </w:r>
      <w:r w:rsidR="002F4299" w:rsidRPr="00271E4D">
        <w:rPr>
          <w:rFonts w:ascii="Gisha" w:hAnsi="Gisha" w:cs="Gisha"/>
          <w:sz w:val="24"/>
          <w:szCs w:val="24"/>
        </w:rPr>
        <w:t>ho had not considered the stock in the past</w:t>
      </w:r>
      <w:r w:rsidR="00FF1350" w:rsidRPr="00271E4D">
        <w:rPr>
          <w:rFonts w:ascii="Gisha" w:hAnsi="Gisha" w:cs="Gisha"/>
          <w:sz w:val="24"/>
          <w:szCs w:val="24"/>
        </w:rPr>
        <w:t xml:space="preserve"> </w:t>
      </w:r>
      <w:r w:rsidR="000E6A2C" w:rsidRPr="00271E4D">
        <w:rPr>
          <w:rFonts w:ascii="Gisha" w:hAnsi="Gisha" w:cs="Gisha"/>
          <w:sz w:val="24"/>
          <w:szCs w:val="24"/>
        </w:rPr>
        <w:t>and ca</w:t>
      </w:r>
      <w:r w:rsidR="00FF1350" w:rsidRPr="00271E4D">
        <w:rPr>
          <w:rFonts w:ascii="Gisha" w:hAnsi="Gisha" w:cs="Gisha"/>
          <w:sz w:val="24"/>
          <w:szCs w:val="24"/>
        </w:rPr>
        <w:t xml:space="preserve">uses equity analysts to raise </w:t>
      </w:r>
      <w:r w:rsidR="000E6A2C" w:rsidRPr="00271E4D">
        <w:rPr>
          <w:rFonts w:ascii="Gisha" w:hAnsi="Gisha" w:cs="Gisha"/>
          <w:sz w:val="24"/>
          <w:szCs w:val="24"/>
        </w:rPr>
        <w:t>their ea</w:t>
      </w:r>
      <w:r w:rsidR="00FF1350" w:rsidRPr="00271E4D">
        <w:rPr>
          <w:rFonts w:ascii="Gisha" w:hAnsi="Gisha" w:cs="Gisha"/>
          <w:sz w:val="24"/>
          <w:szCs w:val="24"/>
        </w:rPr>
        <w:t>rnings forecasts</w:t>
      </w:r>
      <w:r w:rsidR="002A66C4" w:rsidRPr="00271E4D">
        <w:rPr>
          <w:rFonts w:ascii="Gisha" w:hAnsi="Gisha" w:cs="Gisha"/>
          <w:sz w:val="24"/>
          <w:szCs w:val="24"/>
        </w:rPr>
        <w:t xml:space="preserve"> for the company.  B</w:t>
      </w:r>
      <w:r w:rsidR="000E6A2C" w:rsidRPr="00271E4D">
        <w:rPr>
          <w:rFonts w:ascii="Gisha" w:hAnsi="Gisha" w:cs="Gisha"/>
          <w:sz w:val="24"/>
          <w:szCs w:val="24"/>
        </w:rPr>
        <w:t xml:space="preserve">oth </w:t>
      </w:r>
      <w:r w:rsidR="002A66C4" w:rsidRPr="00271E4D">
        <w:rPr>
          <w:rFonts w:ascii="Gisha" w:hAnsi="Gisha" w:cs="Gisha"/>
          <w:sz w:val="24"/>
          <w:szCs w:val="24"/>
        </w:rPr>
        <w:t xml:space="preserve">these factors </w:t>
      </w:r>
      <w:r w:rsidR="000E6A2C" w:rsidRPr="00271E4D">
        <w:rPr>
          <w:rFonts w:ascii="Gisha" w:hAnsi="Gisha" w:cs="Gisha"/>
          <w:sz w:val="24"/>
          <w:szCs w:val="24"/>
        </w:rPr>
        <w:t>contribute to a higher share price.</w:t>
      </w:r>
    </w:p>
    <w:p w14:paraId="1D06B999" w14:textId="77777777" w:rsidR="00C7604D" w:rsidRPr="004F316C" w:rsidRDefault="00C7604D" w:rsidP="009116D6">
      <w:pPr>
        <w:spacing w:before="0" w:after="0" w:line="240" w:lineRule="auto"/>
        <w:rPr>
          <w:rFonts w:ascii="Gisha" w:hAnsi="Gisha" w:cs="Gisha"/>
          <w:b/>
          <w:sz w:val="16"/>
          <w:szCs w:val="16"/>
        </w:rPr>
      </w:pPr>
    </w:p>
    <w:p w14:paraId="260AD263" w14:textId="77777777" w:rsidR="00445A06" w:rsidRPr="00271E4D" w:rsidRDefault="00271E4D" w:rsidP="009116D6">
      <w:pPr>
        <w:spacing w:before="0" w:after="0" w:line="240" w:lineRule="auto"/>
        <w:rPr>
          <w:rFonts w:ascii="Gisha" w:hAnsi="Gisha" w:cs="Gisha"/>
          <w:b/>
          <w:sz w:val="24"/>
          <w:szCs w:val="24"/>
        </w:rPr>
      </w:pPr>
      <w:r>
        <w:rPr>
          <w:rFonts w:ascii="Gisha" w:hAnsi="Gisha" w:cs="Gisha"/>
          <w:b/>
          <w:sz w:val="24"/>
          <w:szCs w:val="24"/>
        </w:rPr>
        <w:t>R</w:t>
      </w:r>
      <w:r w:rsidR="00445A06" w:rsidRPr="00271E4D">
        <w:rPr>
          <w:rFonts w:ascii="Gisha" w:hAnsi="Gisha" w:cs="Gisha"/>
          <w:b/>
          <w:sz w:val="24"/>
          <w:szCs w:val="24"/>
        </w:rPr>
        <w:t>everse Stock Splits</w:t>
      </w:r>
    </w:p>
    <w:p w14:paraId="28621A94" w14:textId="77777777" w:rsidR="004F316C" w:rsidRDefault="004F316C" w:rsidP="009116D6">
      <w:pPr>
        <w:spacing w:before="0" w:after="0" w:line="240" w:lineRule="auto"/>
        <w:rPr>
          <w:rFonts w:ascii="Gisha" w:hAnsi="Gisha" w:cs="Gisha"/>
          <w:sz w:val="24"/>
          <w:szCs w:val="24"/>
        </w:rPr>
      </w:pPr>
    </w:p>
    <w:p w14:paraId="19166D03" w14:textId="1F30A622" w:rsidR="00445A06" w:rsidRPr="00271E4D" w:rsidRDefault="00445A06" w:rsidP="009116D6">
      <w:pPr>
        <w:spacing w:before="0" w:after="0" w:line="240" w:lineRule="auto"/>
        <w:rPr>
          <w:rFonts w:ascii="Gisha" w:hAnsi="Gisha" w:cs="Gisha"/>
          <w:sz w:val="24"/>
          <w:szCs w:val="24"/>
        </w:rPr>
      </w:pPr>
      <w:r w:rsidRPr="00271E4D">
        <w:rPr>
          <w:rFonts w:ascii="Gisha" w:hAnsi="Gisha" w:cs="Gisha"/>
          <w:sz w:val="24"/>
          <w:szCs w:val="24"/>
        </w:rPr>
        <w:t>A reverse stock split</w:t>
      </w:r>
      <w:r w:rsidR="00F370AE">
        <w:rPr>
          <w:rFonts w:ascii="Gisha" w:hAnsi="Gisha" w:cs="Gisha"/>
          <w:sz w:val="24"/>
          <w:szCs w:val="24"/>
        </w:rPr>
        <w:t xml:space="preserve">, </w:t>
      </w:r>
      <w:r w:rsidR="00E2420D" w:rsidRPr="00271E4D">
        <w:rPr>
          <w:rFonts w:ascii="Gisha" w:hAnsi="Gisha" w:cs="Gisha"/>
          <w:sz w:val="24"/>
          <w:szCs w:val="24"/>
        </w:rPr>
        <w:t>also called a consolidation</w:t>
      </w:r>
      <w:r w:rsidR="00F370AE">
        <w:rPr>
          <w:rFonts w:ascii="Gisha" w:hAnsi="Gisha" w:cs="Gisha"/>
          <w:sz w:val="24"/>
          <w:szCs w:val="24"/>
        </w:rPr>
        <w:t xml:space="preserve">, </w:t>
      </w:r>
      <w:r w:rsidRPr="00271E4D">
        <w:rPr>
          <w:rFonts w:ascii="Gisha" w:hAnsi="Gisha" w:cs="Gisha"/>
          <w:sz w:val="24"/>
          <w:szCs w:val="24"/>
        </w:rPr>
        <w:t xml:space="preserve">is the same </w:t>
      </w:r>
      <w:r w:rsidR="00E2420D" w:rsidRPr="00271E4D">
        <w:rPr>
          <w:rFonts w:ascii="Gisha" w:hAnsi="Gisha" w:cs="Gisha"/>
          <w:sz w:val="24"/>
          <w:szCs w:val="24"/>
        </w:rPr>
        <w:t>as a stock split except it reduces the number of shares</w:t>
      </w:r>
      <w:r w:rsidR="0028347C">
        <w:rPr>
          <w:rFonts w:ascii="Gisha" w:hAnsi="Gisha" w:cs="Gisha"/>
          <w:sz w:val="24"/>
          <w:szCs w:val="24"/>
        </w:rPr>
        <w:t>,</w:t>
      </w:r>
      <w:r w:rsidR="00E10F94" w:rsidRPr="00271E4D">
        <w:rPr>
          <w:rFonts w:ascii="Gisha" w:hAnsi="Gisha" w:cs="Gisha"/>
          <w:sz w:val="24"/>
          <w:szCs w:val="24"/>
        </w:rPr>
        <w:t xml:space="preserve"> such as </w:t>
      </w:r>
      <w:r w:rsidR="00317F3B" w:rsidRPr="00271E4D">
        <w:rPr>
          <w:rFonts w:ascii="Gisha" w:hAnsi="Gisha" w:cs="Gisha"/>
          <w:sz w:val="24"/>
          <w:szCs w:val="24"/>
        </w:rPr>
        <w:t>in</w:t>
      </w:r>
      <w:r w:rsidR="00E2420D" w:rsidRPr="00271E4D">
        <w:rPr>
          <w:rFonts w:ascii="Gisha" w:hAnsi="Gisha" w:cs="Gisha"/>
          <w:sz w:val="24"/>
          <w:szCs w:val="24"/>
        </w:rPr>
        <w:t xml:space="preserve"> </w:t>
      </w:r>
      <w:r w:rsidR="005D2097" w:rsidRPr="00271E4D">
        <w:rPr>
          <w:rFonts w:ascii="Gisha" w:hAnsi="Gisha" w:cs="Gisha"/>
          <w:sz w:val="24"/>
          <w:szCs w:val="24"/>
        </w:rPr>
        <w:t>a 1-for</w:t>
      </w:r>
      <w:r w:rsidRPr="00271E4D">
        <w:rPr>
          <w:rFonts w:ascii="Gisha" w:hAnsi="Gisha" w:cs="Gisha"/>
          <w:sz w:val="24"/>
          <w:szCs w:val="24"/>
        </w:rPr>
        <w:t>-1</w:t>
      </w:r>
      <w:r w:rsidR="005D2097" w:rsidRPr="00271E4D">
        <w:rPr>
          <w:rFonts w:ascii="Gisha" w:hAnsi="Gisha" w:cs="Gisha"/>
          <w:sz w:val="24"/>
          <w:szCs w:val="24"/>
        </w:rPr>
        <w:t>0</w:t>
      </w:r>
      <w:r w:rsidR="00317F3B" w:rsidRPr="00271E4D">
        <w:rPr>
          <w:rFonts w:ascii="Gisha" w:hAnsi="Gisha" w:cs="Gisha"/>
          <w:sz w:val="24"/>
          <w:szCs w:val="24"/>
        </w:rPr>
        <w:t xml:space="preserve"> </w:t>
      </w:r>
      <w:r w:rsidR="00032BA9" w:rsidRPr="00271E4D">
        <w:rPr>
          <w:rFonts w:ascii="Gisha" w:hAnsi="Gisha" w:cs="Gisha"/>
          <w:sz w:val="24"/>
          <w:szCs w:val="24"/>
        </w:rPr>
        <w:t xml:space="preserve">ratio.  Since </w:t>
      </w:r>
      <w:r w:rsidR="006F18AC" w:rsidRPr="00271E4D">
        <w:rPr>
          <w:rFonts w:ascii="Gisha" w:hAnsi="Gisha" w:cs="Gisha"/>
          <w:sz w:val="24"/>
          <w:szCs w:val="24"/>
        </w:rPr>
        <w:t xml:space="preserve">the </w:t>
      </w:r>
      <w:r w:rsidR="00032BA9" w:rsidRPr="00271E4D">
        <w:rPr>
          <w:rFonts w:ascii="Gisha" w:hAnsi="Gisha" w:cs="Gisha"/>
          <w:sz w:val="24"/>
          <w:szCs w:val="24"/>
        </w:rPr>
        <w:t xml:space="preserve">value of </w:t>
      </w:r>
      <w:r w:rsidR="00882213">
        <w:rPr>
          <w:rFonts w:ascii="Gisha" w:hAnsi="Gisha" w:cs="Gisha"/>
          <w:sz w:val="24"/>
          <w:szCs w:val="24"/>
        </w:rPr>
        <w:t xml:space="preserve">the </w:t>
      </w:r>
      <w:r w:rsidR="00B206FB">
        <w:rPr>
          <w:rFonts w:ascii="Gisha" w:hAnsi="Gisha" w:cs="Gisha"/>
          <w:sz w:val="24"/>
          <w:szCs w:val="24"/>
        </w:rPr>
        <w:t xml:space="preserve">firm’s </w:t>
      </w:r>
      <w:r w:rsidR="00032BA9" w:rsidRPr="00271E4D">
        <w:rPr>
          <w:rFonts w:ascii="Gisha" w:hAnsi="Gisha" w:cs="Gisha"/>
          <w:sz w:val="24"/>
          <w:szCs w:val="24"/>
        </w:rPr>
        <w:t>equity</w:t>
      </w:r>
      <w:r w:rsidRPr="00271E4D">
        <w:rPr>
          <w:rFonts w:ascii="Gisha" w:hAnsi="Gisha" w:cs="Gisha"/>
          <w:sz w:val="24"/>
          <w:szCs w:val="24"/>
        </w:rPr>
        <w:t xml:space="preserve"> remains the</w:t>
      </w:r>
      <w:r w:rsidR="006F18AC" w:rsidRPr="00271E4D">
        <w:rPr>
          <w:rFonts w:ascii="Gisha" w:hAnsi="Gisha" w:cs="Gisha"/>
          <w:sz w:val="24"/>
          <w:szCs w:val="24"/>
        </w:rPr>
        <w:t xml:space="preserve"> same, having fewer shares </w:t>
      </w:r>
      <w:r w:rsidRPr="00271E4D">
        <w:rPr>
          <w:rFonts w:ascii="Gisha" w:hAnsi="Gisha" w:cs="Gisha"/>
          <w:sz w:val="24"/>
          <w:szCs w:val="24"/>
        </w:rPr>
        <w:t>lead</w:t>
      </w:r>
      <w:r w:rsidR="006F18AC" w:rsidRPr="00271E4D">
        <w:rPr>
          <w:rFonts w:ascii="Gisha" w:hAnsi="Gisha" w:cs="Gisha"/>
          <w:sz w:val="24"/>
          <w:szCs w:val="24"/>
        </w:rPr>
        <w:t>s</w:t>
      </w:r>
      <w:r w:rsidR="00C7604D">
        <w:rPr>
          <w:rFonts w:ascii="Gisha" w:hAnsi="Gisha" w:cs="Gisha"/>
          <w:sz w:val="24"/>
          <w:szCs w:val="24"/>
        </w:rPr>
        <w:t xml:space="preserve"> to a higher share price.  </w:t>
      </w:r>
      <w:r w:rsidR="00CF62AF" w:rsidRPr="00271E4D">
        <w:rPr>
          <w:rFonts w:ascii="Gisha" w:hAnsi="Gisha" w:cs="Gisha"/>
          <w:sz w:val="24"/>
          <w:szCs w:val="24"/>
        </w:rPr>
        <w:t>Reverse stock splits are used to:</w:t>
      </w:r>
    </w:p>
    <w:p w14:paraId="0C60C7F6" w14:textId="77777777" w:rsidR="00AC6BA8" w:rsidRPr="00271E4D" w:rsidRDefault="00AC6BA8" w:rsidP="009116D6">
      <w:pPr>
        <w:spacing w:before="0" w:after="0" w:line="240" w:lineRule="auto"/>
        <w:rPr>
          <w:rFonts w:ascii="Gisha" w:hAnsi="Gisha" w:cs="Gisha"/>
          <w:sz w:val="24"/>
          <w:szCs w:val="24"/>
        </w:rPr>
      </w:pPr>
    </w:p>
    <w:p w14:paraId="77E3E0DC" w14:textId="77777777" w:rsidR="00AA7B89" w:rsidRPr="00271E4D" w:rsidRDefault="0051440E" w:rsidP="009116D6">
      <w:pPr>
        <w:pStyle w:val="ListParagraph"/>
        <w:numPr>
          <w:ilvl w:val="0"/>
          <w:numId w:val="8"/>
        </w:numPr>
        <w:tabs>
          <w:tab w:val="num" w:pos="720"/>
        </w:tabs>
        <w:spacing w:before="0" w:after="0" w:line="240" w:lineRule="auto"/>
        <w:ind w:left="720"/>
        <w:rPr>
          <w:rFonts w:ascii="Gisha" w:eastAsia="Times New Roman" w:hAnsi="Gisha" w:cs="Gisha"/>
          <w:sz w:val="24"/>
          <w:szCs w:val="24"/>
        </w:rPr>
      </w:pPr>
      <w:r w:rsidRPr="00271E4D">
        <w:rPr>
          <w:rFonts w:ascii="Gisha" w:eastAsia="Times New Roman" w:hAnsi="Gisha" w:cs="Gisha"/>
          <w:sz w:val="24"/>
          <w:szCs w:val="24"/>
        </w:rPr>
        <w:t xml:space="preserve">Return </w:t>
      </w:r>
      <w:r w:rsidR="00B73EE3" w:rsidRPr="00271E4D">
        <w:rPr>
          <w:rFonts w:ascii="Gisha" w:eastAsia="Times New Roman" w:hAnsi="Gisha" w:cs="Gisha"/>
          <w:sz w:val="24"/>
          <w:szCs w:val="24"/>
        </w:rPr>
        <w:t>a share price to its</w:t>
      </w:r>
      <w:r w:rsidR="000178D7" w:rsidRPr="00271E4D">
        <w:rPr>
          <w:rFonts w:ascii="Gisha" w:eastAsia="Times New Roman" w:hAnsi="Gisha" w:cs="Gisha"/>
          <w:sz w:val="24"/>
          <w:szCs w:val="24"/>
        </w:rPr>
        <w:t xml:space="preserve"> </w:t>
      </w:r>
      <w:r w:rsidR="00B73EE3" w:rsidRPr="00271E4D">
        <w:rPr>
          <w:rFonts w:ascii="Gisha" w:eastAsia="Times New Roman" w:hAnsi="Gisha" w:cs="Gisha"/>
          <w:sz w:val="24"/>
          <w:szCs w:val="24"/>
        </w:rPr>
        <w:t>p</w:t>
      </w:r>
      <w:r w:rsidR="008B4ADE">
        <w:rPr>
          <w:rFonts w:ascii="Gisha" w:eastAsia="Times New Roman" w:hAnsi="Gisha" w:cs="Gisha"/>
          <w:sz w:val="24"/>
          <w:szCs w:val="24"/>
        </w:rPr>
        <w:t xml:space="preserve">referred trading range </w:t>
      </w:r>
      <w:r w:rsidR="00B73EE3" w:rsidRPr="00271E4D">
        <w:rPr>
          <w:rFonts w:ascii="Gisha" w:eastAsia="Times New Roman" w:hAnsi="Gisha" w:cs="Gisha"/>
          <w:sz w:val="24"/>
          <w:szCs w:val="24"/>
        </w:rPr>
        <w:t>to</w:t>
      </w:r>
      <w:r w:rsidR="001B11AD" w:rsidRPr="00271E4D">
        <w:rPr>
          <w:rFonts w:ascii="Gisha" w:eastAsia="Times New Roman" w:hAnsi="Gisha" w:cs="Gisha"/>
          <w:sz w:val="24"/>
          <w:szCs w:val="24"/>
        </w:rPr>
        <w:t xml:space="preserve"> </w:t>
      </w:r>
      <w:r w:rsidRPr="00271E4D">
        <w:rPr>
          <w:rFonts w:ascii="Gisha" w:eastAsia="Times New Roman" w:hAnsi="Gisha" w:cs="Gisha"/>
          <w:sz w:val="24"/>
          <w:szCs w:val="24"/>
        </w:rPr>
        <w:t xml:space="preserve">improve market </w:t>
      </w:r>
      <w:r w:rsidR="00AA7B89" w:rsidRPr="00271E4D">
        <w:rPr>
          <w:rFonts w:ascii="Gisha" w:eastAsia="Times New Roman" w:hAnsi="Gisha" w:cs="Gisha"/>
          <w:sz w:val="24"/>
          <w:szCs w:val="24"/>
        </w:rPr>
        <w:t>liquidity.</w:t>
      </w:r>
    </w:p>
    <w:p w14:paraId="7C365679" w14:textId="34465B66" w:rsidR="00AA7B89" w:rsidRPr="00271E4D" w:rsidRDefault="00AA7B89" w:rsidP="009116D6">
      <w:pPr>
        <w:pStyle w:val="ListParagraph"/>
        <w:numPr>
          <w:ilvl w:val="0"/>
          <w:numId w:val="8"/>
        </w:numPr>
        <w:tabs>
          <w:tab w:val="num" w:pos="720"/>
        </w:tabs>
        <w:spacing w:before="0" w:after="0" w:line="240" w:lineRule="auto"/>
        <w:ind w:left="720"/>
        <w:rPr>
          <w:rFonts w:ascii="Gisha" w:eastAsia="Times New Roman" w:hAnsi="Gisha" w:cs="Gisha"/>
          <w:sz w:val="24"/>
          <w:szCs w:val="24"/>
        </w:rPr>
      </w:pPr>
      <w:r w:rsidRPr="00271E4D">
        <w:rPr>
          <w:rFonts w:ascii="Gisha" w:eastAsia="Times New Roman" w:hAnsi="Gisha" w:cs="Gisha"/>
          <w:sz w:val="24"/>
          <w:szCs w:val="24"/>
        </w:rPr>
        <w:t>Eliminate the negative stigma associated with a low</w:t>
      </w:r>
      <w:r w:rsidR="00A06637">
        <w:rPr>
          <w:rFonts w:ascii="Gisha" w:eastAsia="Times New Roman" w:hAnsi="Gisha" w:cs="Gisha"/>
          <w:sz w:val="24"/>
          <w:szCs w:val="24"/>
        </w:rPr>
        <w:t>-</w:t>
      </w:r>
      <w:r w:rsidRPr="00271E4D">
        <w:rPr>
          <w:rFonts w:ascii="Gisha" w:eastAsia="Times New Roman" w:hAnsi="Gisha" w:cs="Gisha"/>
          <w:sz w:val="24"/>
          <w:szCs w:val="24"/>
        </w:rPr>
        <w:t>priced share</w:t>
      </w:r>
      <w:r w:rsidR="0028347C">
        <w:rPr>
          <w:rFonts w:ascii="Gisha" w:eastAsia="Times New Roman" w:hAnsi="Gisha" w:cs="Gisha"/>
          <w:sz w:val="24"/>
          <w:szCs w:val="24"/>
        </w:rPr>
        <w:t>,</w:t>
      </w:r>
      <w:r w:rsidRPr="00271E4D">
        <w:rPr>
          <w:rFonts w:ascii="Gisha" w:eastAsia="Times New Roman" w:hAnsi="Gisha" w:cs="Gisha"/>
          <w:sz w:val="24"/>
          <w:szCs w:val="24"/>
        </w:rPr>
        <w:t xml:space="preserve"> such as with “penny” stocks</w:t>
      </w:r>
      <w:r w:rsidR="000178D7" w:rsidRPr="00271E4D">
        <w:rPr>
          <w:rFonts w:ascii="Gisha" w:eastAsia="Times New Roman" w:hAnsi="Gisha" w:cs="Gisha"/>
          <w:sz w:val="24"/>
          <w:szCs w:val="24"/>
        </w:rPr>
        <w:t xml:space="preserve"> that </w:t>
      </w:r>
      <w:r w:rsidR="002A66C4" w:rsidRPr="00271E4D">
        <w:rPr>
          <w:rFonts w:ascii="Gisha" w:eastAsia="Times New Roman" w:hAnsi="Gisha" w:cs="Gisha"/>
          <w:sz w:val="24"/>
          <w:szCs w:val="24"/>
        </w:rPr>
        <w:t xml:space="preserve">are generally </w:t>
      </w:r>
      <w:r w:rsidR="0087180B" w:rsidRPr="00271E4D">
        <w:rPr>
          <w:rFonts w:ascii="Gisha" w:eastAsia="Times New Roman" w:hAnsi="Gisha" w:cs="Gisha"/>
          <w:sz w:val="24"/>
          <w:szCs w:val="24"/>
        </w:rPr>
        <w:t>valued at under a few dollars</w:t>
      </w:r>
      <w:r w:rsidRPr="00271E4D">
        <w:rPr>
          <w:rFonts w:ascii="Gisha" w:eastAsia="Times New Roman" w:hAnsi="Gisha" w:cs="Gisha"/>
          <w:sz w:val="24"/>
          <w:szCs w:val="24"/>
        </w:rPr>
        <w:t>.</w:t>
      </w:r>
    </w:p>
    <w:p w14:paraId="4BA05837" w14:textId="7770B320" w:rsidR="0051440E" w:rsidRPr="00271E4D" w:rsidRDefault="000178D7" w:rsidP="009116D6">
      <w:pPr>
        <w:pStyle w:val="ListParagraph"/>
        <w:numPr>
          <w:ilvl w:val="0"/>
          <w:numId w:val="8"/>
        </w:numPr>
        <w:tabs>
          <w:tab w:val="num" w:pos="720"/>
        </w:tabs>
        <w:spacing w:before="0" w:after="0" w:line="240" w:lineRule="auto"/>
        <w:ind w:left="720"/>
        <w:rPr>
          <w:rFonts w:ascii="Gisha" w:eastAsia="Times New Roman" w:hAnsi="Gisha" w:cs="Gisha"/>
          <w:sz w:val="24"/>
          <w:szCs w:val="24"/>
        </w:rPr>
      </w:pPr>
      <w:r w:rsidRPr="00271E4D">
        <w:rPr>
          <w:rFonts w:ascii="Gisha" w:hAnsi="Gisha" w:cs="Gisha"/>
          <w:sz w:val="24"/>
          <w:szCs w:val="24"/>
        </w:rPr>
        <w:t xml:space="preserve">Comply with </w:t>
      </w:r>
      <w:r w:rsidR="00AA7B89" w:rsidRPr="00271E4D">
        <w:rPr>
          <w:rFonts w:ascii="Gisha" w:hAnsi="Gisha" w:cs="Gisha"/>
          <w:sz w:val="24"/>
          <w:szCs w:val="24"/>
        </w:rPr>
        <w:t>securit</w:t>
      </w:r>
      <w:r w:rsidRPr="00271E4D">
        <w:rPr>
          <w:rFonts w:ascii="Gisha" w:hAnsi="Gisha" w:cs="Gisha"/>
          <w:sz w:val="24"/>
          <w:szCs w:val="24"/>
        </w:rPr>
        <w:t>y regulat</w:t>
      </w:r>
      <w:r w:rsidR="00B73EE3" w:rsidRPr="00271E4D">
        <w:rPr>
          <w:rFonts w:ascii="Gisha" w:hAnsi="Gisha" w:cs="Gisha"/>
          <w:sz w:val="24"/>
          <w:szCs w:val="24"/>
        </w:rPr>
        <w:t>ions</w:t>
      </w:r>
      <w:r w:rsidRPr="00271E4D">
        <w:rPr>
          <w:rFonts w:ascii="Gisha" w:hAnsi="Gisha" w:cs="Gisha"/>
          <w:sz w:val="24"/>
          <w:szCs w:val="24"/>
        </w:rPr>
        <w:t xml:space="preserve"> that prevent institutional investors from purchasing shares </w:t>
      </w:r>
      <w:r w:rsidR="00BE7776" w:rsidRPr="00271E4D">
        <w:rPr>
          <w:rFonts w:ascii="Gisha" w:hAnsi="Gisha" w:cs="Gisha"/>
          <w:sz w:val="24"/>
          <w:szCs w:val="24"/>
        </w:rPr>
        <w:t>that are valued below</w:t>
      </w:r>
      <w:r w:rsidRPr="00271E4D">
        <w:rPr>
          <w:rFonts w:ascii="Gisha" w:hAnsi="Gisha" w:cs="Gisha"/>
          <w:sz w:val="24"/>
          <w:szCs w:val="24"/>
        </w:rPr>
        <w:t xml:space="preserve"> a specified price</w:t>
      </w:r>
      <w:r w:rsidR="0087180B" w:rsidRPr="00271E4D">
        <w:rPr>
          <w:rFonts w:ascii="Gisha" w:hAnsi="Gisha" w:cs="Gisha"/>
          <w:sz w:val="24"/>
          <w:szCs w:val="24"/>
        </w:rPr>
        <w:t xml:space="preserve"> be</w:t>
      </w:r>
      <w:r w:rsidR="00B73EE3" w:rsidRPr="00271E4D">
        <w:rPr>
          <w:rFonts w:ascii="Gisha" w:hAnsi="Gisha" w:cs="Gisha"/>
          <w:sz w:val="24"/>
          <w:szCs w:val="24"/>
        </w:rPr>
        <w:t xml:space="preserve">cause they </w:t>
      </w:r>
      <w:r w:rsidR="0087180B" w:rsidRPr="00271E4D">
        <w:rPr>
          <w:rFonts w:ascii="Gisha" w:hAnsi="Gisha" w:cs="Gisha"/>
          <w:sz w:val="24"/>
          <w:szCs w:val="24"/>
        </w:rPr>
        <w:t xml:space="preserve">are perceived </w:t>
      </w:r>
      <w:r w:rsidR="0061157C">
        <w:rPr>
          <w:rFonts w:ascii="Gisha" w:hAnsi="Gisha" w:cs="Gisha"/>
          <w:sz w:val="24"/>
          <w:szCs w:val="24"/>
        </w:rPr>
        <w:t xml:space="preserve">as having </w:t>
      </w:r>
      <w:r w:rsidR="0087180B" w:rsidRPr="00271E4D">
        <w:rPr>
          <w:rFonts w:ascii="Gisha" w:hAnsi="Gisha" w:cs="Gisha"/>
          <w:sz w:val="24"/>
          <w:szCs w:val="24"/>
        </w:rPr>
        <w:t>greater risk</w:t>
      </w:r>
      <w:r w:rsidRPr="00271E4D">
        <w:rPr>
          <w:rFonts w:ascii="Gisha" w:hAnsi="Gisha" w:cs="Gisha"/>
          <w:sz w:val="24"/>
          <w:szCs w:val="24"/>
        </w:rPr>
        <w:t>.</w:t>
      </w:r>
    </w:p>
    <w:p w14:paraId="61652459" w14:textId="77777777" w:rsidR="00445A06" w:rsidRPr="00271E4D" w:rsidRDefault="0051440E" w:rsidP="009116D6">
      <w:pPr>
        <w:pStyle w:val="ListParagraph"/>
        <w:numPr>
          <w:ilvl w:val="0"/>
          <w:numId w:val="8"/>
        </w:numPr>
        <w:tabs>
          <w:tab w:val="num" w:pos="720"/>
        </w:tabs>
        <w:spacing w:before="0" w:after="0" w:line="240" w:lineRule="auto"/>
        <w:ind w:left="720"/>
        <w:rPr>
          <w:rFonts w:ascii="Gisha" w:eastAsia="Times New Roman" w:hAnsi="Gisha" w:cs="Gisha"/>
          <w:sz w:val="24"/>
          <w:szCs w:val="24"/>
        </w:rPr>
      </w:pPr>
      <w:r w:rsidRPr="00271E4D">
        <w:rPr>
          <w:rFonts w:ascii="Gisha" w:hAnsi="Gisha" w:cs="Gisha"/>
          <w:sz w:val="24"/>
          <w:szCs w:val="24"/>
        </w:rPr>
        <w:t>Comply with</w:t>
      </w:r>
      <w:r w:rsidR="008B4ADE">
        <w:rPr>
          <w:rFonts w:ascii="Gisha" w:hAnsi="Gisha" w:cs="Gisha"/>
          <w:sz w:val="24"/>
          <w:szCs w:val="24"/>
        </w:rPr>
        <w:t xml:space="preserve"> minimum </w:t>
      </w:r>
      <w:r w:rsidR="00445A06" w:rsidRPr="00271E4D">
        <w:rPr>
          <w:rFonts w:ascii="Gisha" w:hAnsi="Gisha" w:cs="Gisha"/>
          <w:sz w:val="24"/>
          <w:szCs w:val="24"/>
        </w:rPr>
        <w:t>price rules</w:t>
      </w:r>
      <w:r w:rsidR="008B4ADE">
        <w:rPr>
          <w:rFonts w:ascii="Gisha" w:hAnsi="Gisha" w:cs="Gisha"/>
          <w:sz w:val="24"/>
          <w:szCs w:val="24"/>
        </w:rPr>
        <w:t xml:space="preserve"> established</w:t>
      </w:r>
      <w:r w:rsidR="001B11AD" w:rsidRPr="00271E4D">
        <w:rPr>
          <w:rFonts w:ascii="Gisha" w:hAnsi="Gisha" w:cs="Gisha"/>
          <w:sz w:val="24"/>
          <w:szCs w:val="24"/>
        </w:rPr>
        <w:t xml:space="preserve"> by </w:t>
      </w:r>
      <w:r w:rsidRPr="00271E4D">
        <w:rPr>
          <w:rFonts w:ascii="Gisha" w:hAnsi="Gisha" w:cs="Gisha"/>
          <w:sz w:val="24"/>
          <w:szCs w:val="24"/>
        </w:rPr>
        <w:t xml:space="preserve">some stock exchanges or indexes </w:t>
      </w:r>
      <w:r w:rsidR="001B11AD" w:rsidRPr="00271E4D">
        <w:rPr>
          <w:rFonts w:ascii="Gisha" w:hAnsi="Gisha" w:cs="Gisha"/>
          <w:sz w:val="24"/>
          <w:szCs w:val="24"/>
        </w:rPr>
        <w:t xml:space="preserve">to prevent </w:t>
      </w:r>
      <w:r w:rsidR="008B4ADE">
        <w:rPr>
          <w:rFonts w:ascii="Gisha" w:hAnsi="Gisha" w:cs="Gisha"/>
          <w:sz w:val="24"/>
          <w:szCs w:val="24"/>
        </w:rPr>
        <w:t xml:space="preserve">shares </w:t>
      </w:r>
      <w:r w:rsidRPr="00271E4D">
        <w:rPr>
          <w:rFonts w:ascii="Gisha" w:hAnsi="Gisha" w:cs="Gisha"/>
          <w:sz w:val="24"/>
          <w:szCs w:val="24"/>
        </w:rPr>
        <w:t xml:space="preserve">from </w:t>
      </w:r>
      <w:r w:rsidR="001B11AD" w:rsidRPr="00271E4D">
        <w:rPr>
          <w:rFonts w:ascii="Gisha" w:hAnsi="Gisha" w:cs="Gisha"/>
          <w:sz w:val="24"/>
          <w:szCs w:val="24"/>
        </w:rPr>
        <w:t>being delisted</w:t>
      </w:r>
      <w:r w:rsidR="00B73EE3" w:rsidRPr="00271E4D">
        <w:rPr>
          <w:rFonts w:ascii="Gisha" w:hAnsi="Gisha" w:cs="Gisha"/>
          <w:sz w:val="24"/>
          <w:szCs w:val="24"/>
        </w:rPr>
        <w:t xml:space="preserve"> or removed from an</w:t>
      </w:r>
      <w:r w:rsidR="0087180B" w:rsidRPr="00271E4D">
        <w:rPr>
          <w:rFonts w:ascii="Gisha" w:hAnsi="Gisha" w:cs="Gisha"/>
          <w:sz w:val="24"/>
          <w:szCs w:val="24"/>
        </w:rPr>
        <w:t xml:space="preserve"> </w:t>
      </w:r>
      <w:r w:rsidRPr="00271E4D">
        <w:rPr>
          <w:rFonts w:ascii="Gisha" w:hAnsi="Gisha" w:cs="Gisha"/>
          <w:sz w:val="24"/>
          <w:szCs w:val="24"/>
        </w:rPr>
        <w:t>index.</w:t>
      </w:r>
    </w:p>
    <w:p w14:paraId="00305988" w14:textId="77777777" w:rsidR="001B11AD" w:rsidRPr="00271E4D" w:rsidRDefault="001B11AD" w:rsidP="009116D6">
      <w:pPr>
        <w:pStyle w:val="ListParagraph"/>
        <w:numPr>
          <w:ilvl w:val="0"/>
          <w:numId w:val="8"/>
        </w:numPr>
        <w:tabs>
          <w:tab w:val="num" w:pos="720"/>
        </w:tabs>
        <w:spacing w:before="0" w:after="0" w:line="240" w:lineRule="auto"/>
        <w:ind w:left="720"/>
        <w:rPr>
          <w:rFonts w:ascii="Gisha" w:eastAsia="Times New Roman" w:hAnsi="Gisha" w:cs="Gisha"/>
          <w:sz w:val="24"/>
          <w:szCs w:val="24"/>
        </w:rPr>
      </w:pPr>
      <w:r w:rsidRPr="00271E4D">
        <w:rPr>
          <w:rFonts w:ascii="Gisha" w:hAnsi="Gisha" w:cs="Gisha"/>
          <w:sz w:val="24"/>
          <w:szCs w:val="24"/>
        </w:rPr>
        <w:t>Lower administrative costs by reducing the number of shares.</w:t>
      </w:r>
    </w:p>
    <w:p w14:paraId="59E758CC" w14:textId="77777777" w:rsidR="00445A06" w:rsidRPr="00271E4D" w:rsidRDefault="00445A06" w:rsidP="009116D6">
      <w:pPr>
        <w:pStyle w:val="ListParagraph"/>
        <w:numPr>
          <w:ilvl w:val="0"/>
          <w:numId w:val="8"/>
        </w:numPr>
        <w:tabs>
          <w:tab w:val="num" w:pos="720"/>
        </w:tabs>
        <w:spacing w:before="0" w:after="0" w:line="240" w:lineRule="auto"/>
        <w:ind w:left="720"/>
        <w:rPr>
          <w:rFonts w:ascii="Gisha" w:eastAsia="Times New Roman" w:hAnsi="Gisha" w:cs="Gisha"/>
          <w:color w:val="333399"/>
          <w:sz w:val="24"/>
          <w:szCs w:val="24"/>
        </w:rPr>
      </w:pPr>
      <w:r w:rsidRPr="00271E4D">
        <w:rPr>
          <w:rFonts w:ascii="Gisha" w:hAnsi="Gisha" w:cs="Gisha"/>
          <w:sz w:val="24"/>
          <w:szCs w:val="24"/>
        </w:rPr>
        <w:t>Eliminate minority shareholders who own less than a specified n</w:t>
      </w:r>
      <w:r w:rsidR="00CF62AF" w:rsidRPr="00271E4D">
        <w:rPr>
          <w:rFonts w:ascii="Gisha" w:hAnsi="Gisha" w:cs="Gisha"/>
          <w:sz w:val="24"/>
          <w:szCs w:val="24"/>
        </w:rPr>
        <w:t>umb</w:t>
      </w:r>
      <w:r w:rsidR="001B11AD" w:rsidRPr="00271E4D">
        <w:rPr>
          <w:rFonts w:ascii="Gisha" w:hAnsi="Gisha" w:cs="Gisha"/>
          <w:sz w:val="24"/>
          <w:szCs w:val="24"/>
        </w:rPr>
        <w:t>er</w:t>
      </w:r>
      <w:r w:rsidR="0087180B" w:rsidRPr="00271E4D">
        <w:rPr>
          <w:rFonts w:ascii="Gisha" w:hAnsi="Gisha" w:cs="Gisha"/>
          <w:sz w:val="24"/>
          <w:szCs w:val="24"/>
        </w:rPr>
        <w:t xml:space="preserve"> of shares after a</w:t>
      </w:r>
      <w:r w:rsidR="00BE7776" w:rsidRPr="00271E4D">
        <w:rPr>
          <w:rFonts w:ascii="Gisha" w:hAnsi="Gisha" w:cs="Gisha"/>
          <w:sz w:val="24"/>
          <w:szCs w:val="24"/>
        </w:rPr>
        <w:t xml:space="preserve"> split.</w:t>
      </w:r>
    </w:p>
    <w:p w14:paraId="1B467244" w14:textId="77777777" w:rsidR="0051440E" w:rsidRPr="00271E4D" w:rsidRDefault="0051440E" w:rsidP="009116D6">
      <w:pPr>
        <w:spacing w:before="0" w:after="0" w:line="240" w:lineRule="auto"/>
        <w:rPr>
          <w:rFonts w:ascii="Gisha" w:hAnsi="Gisha" w:cs="Gisha"/>
          <w:sz w:val="24"/>
          <w:szCs w:val="24"/>
        </w:rPr>
      </w:pPr>
    </w:p>
    <w:p w14:paraId="789A48A2" w14:textId="039BD799" w:rsidR="00445A06" w:rsidRPr="00271E4D" w:rsidRDefault="000178D7" w:rsidP="009116D6">
      <w:pPr>
        <w:spacing w:before="0" w:after="0" w:line="240" w:lineRule="auto"/>
        <w:rPr>
          <w:rFonts w:ascii="Gisha" w:hAnsi="Gisha" w:cs="Gisha"/>
          <w:sz w:val="24"/>
          <w:szCs w:val="24"/>
        </w:rPr>
      </w:pPr>
      <w:r w:rsidRPr="00271E4D">
        <w:rPr>
          <w:rFonts w:ascii="Gisha" w:hAnsi="Gisha" w:cs="Gisha"/>
          <w:sz w:val="24"/>
          <w:szCs w:val="24"/>
        </w:rPr>
        <w:t xml:space="preserve">Similar to stock splits, </w:t>
      </w:r>
      <w:r w:rsidR="0087180B" w:rsidRPr="00271E4D">
        <w:rPr>
          <w:rFonts w:ascii="Gisha" w:hAnsi="Gisha" w:cs="Gisha"/>
          <w:sz w:val="24"/>
          <w:szCs w:val="24"/>
        </w:rPr>
        <w:t xml:space="preserve">industry research indicates that </w:t>
      </w:r>
      <w:r w:rsidRPr="00271E4D">
        <w:rPr>
          <w:rFonts w:ascii="Gisha" w:hAnsi="Gisha" w:cs="Gisha"/>
          <w:sz w:val="24"/>
          <w:szCs w:val="24"/>
        </w:rPr>
        <w:t>r</w:t>
      </w:r>
      <w:r w:rsidR="00445A06" w:rsidRPr="00271E4D">
        <w:rPr>
          <w:rFonts w:ascii="Gisha" w:hAnsi="Gisha" w:cs="Gisha"/>
          <w:sz w:val="24"/>
          <w:szCs w:val="24"/>
        </w:rPr>
        <w:t>ev</w:t>
      </w:r>
      <w:r w:rsidR="008D4C18" w:rsidRPr="00271E4D">
        <w:rPr>
          <w:rFonts w:ascii="Gisha" w:hAnsi="Gisha" w:cs="Gisha"/>
          <w:sz w:val="24"/>
          <w:szCs w:val="24"/>
        </w:rPr>
        <w:t xml:space="preserve">erse stock splits </w:t>
      </w:r>
      <w:r w:rsidRPr="00271E4D">
        <w:rPr>
          <w:rFonts w:ascii="Gisha" w:hAnsi="Gisha" w:cs="Gisha"/>
          <w:sz w:val="24"/>
          <w:szCs w:val="24"/>
        </w:rPr>
        <w:t xml:space="preserve">are relevant.  </w:t>
      </w:r>
      <w:r w:rsidR="0087180B" w:rsidRPr="00271E4D">
        <w:rPr>
          <w:rFonts w:ascii="Gisha" w:hAnsi="Gisha" w:cs="Gisha"/>
          <w:sz w:val="24"/>
          <w:szCs w:val="24"/>
        </w:rPr>
        <w:t>Generally</w:t>
      </w:r>
      <w:r w:rsidR="00A06637">
        <w:rPr>
          <w:rFonts w:ascii="Gisha" w:hAnsi="Gisha" w:cs="Gisha"/>
          <w:sz w:val="24"/>
          <w:szCs w:val="24"/>
        </w:rPr>
        <w:t xml:space="preserve">, </w:t>
      </w:r>
      <w:r w:rsidR="0087180B" w:rsidRPr="00271E4D">
        <w:rPr>
          <w:rFonts w:ascii="Gisha" w:hAnsi="Gisha" w:cs="Gisha"/>
          <w:sz w:val="24"/>
          <w:szCs w:val="24"/>
        </w:rPr>
        <w:t>i</w:t>
      </w:r>
      <w:r w:rsidR="008B196A" w:rsidRPr="00271E4D">
        <w:rPr>
          <w:rFonts w:ascii="Gisha" w:hAnsi="Gisha" w:cs="Gisha"/>
          <w:sz w:val="24"/>
          <w:szCs w:val="24"/>
        </w:rPr>
        <w:t xml:space="preserve">nvestors </w:t>
      </w:r>
      <w:r w:rsidR="004045E0" w:rsidRPr="00271E4D">
        <w:rPr>
          <w:rFonts w:ascii="Gisha" w:hAnsi="Gisha" w:cs="Gisha"/>
          <w:sz w:val="24"/>
          <w:szCs w:val="24"/>
        </w:rPr>
        <w:t xml:space="preserve">experience </w:t>
      </w:r>
      <w:r w:rsidR="008B196A" w:rsidRPr="00271E4D">
        <w:rPr>
          <w:rFonts w:ascii="Gisha" w:hAnsi="Gisha" w:cs="Gisha"/>
          <w:sz w:val="24"/>
          <w:szCs w:val="24"/>
        </w:rPr>
        <w:t>significant negative abnormal r</w:t>
      </w:r>
      <w:r w:rsidR="000E6A2C" w:rsidRPr="00271E4D">
        <w:rPr>
          <w:rFonts w:ascii="Gisha" w:hAnsi="Gisha" w:cs="Gisha"/>
          <w:sz w:val="24"/>
          <w:szCs w:val="24"/>
        </w:rPr>
        <w:t>eturns</w:t>
      </w:r>
      <w:r w:rsidR="0087180B" w:rsidRPr="00271E4D">
        <w:rPr>
          <w:rFonts w:ascii="Gisha" w:hAnsi="Gisha" w:cs="Gisha"/>
          <w:sz w:val="24"/>
          <w:szCs w:val="24"/>
        </w:rPr>
        <w:t xml:space="preserve"> after a reverse split</w:t>
      </w:r>
      <w:r w:rsidR="000E6A2C" w:rsidRPr="00271E4D">
        <w:rPr>
          <w:rFonts w:ascii="Gisha" w:hAnsi="Gisha" w:cs="Gisha"/>
          <w:sz w:val="24"/>
          <w:szCs w:val="24"/>
        </w:rPr>
        <w:t xml:space="preserve">.  Management is </w:t>
      </w:r>
      <w:r w:rsidR="00572B9A">
        <w:rPr>
          <w:rFonts w:ascii="Gisha" w:hAnsi="Gisha" w:cs="Gisha"/>
          <w:sz w:val="24"/>
          <w:szCs w:val="24"/>
        </w:rPr>
        <w:t>signaling</w:t>
      </w:r>
      <w:r w:rsidR="000E6A2C" w:rsidRPr="00271E4D">
        <w:rPr>
          <w:rFonts w:ascii="Gisha" w:hAnsi="Gisha" w:cs="Gisha"/>
          <w:sz w:val="24"/>
          <w:szCs w:val="24"/>
        </w:rPr>
        <w:t xml:space="preserve"> that a decline in share price</w:t>
      </w:r>
      <w:r w:rsidR="00445A06" w:rsidRPr="00271E4D">
        <w:rPr>
          <w:rFonts w:ascii="Gisha" w:hAnsi="Gisha" w:cs="Gisha"/>
          <w:sz w:val="24"/>
          <w:szCs w:val="24"/>
        </w:rPr>
        <w:t xml:space="preserve"> is permanent and </w:t>
      </w:r>
      <w:r w:rsidR="004045E0" w:rsidRPr="00271E4D">
        <w:rPr>
          <w:rFonts w:ascii="Gisha" w:hAnsi="Gisha" w:cs="Gisha"/>
          <w:sz w:val="24"/>
          <w:szCs w:val="24"/>
        </w:rPr>
        <w:t xml:space="preserve">that </w:t>
      </w:r>
      <w:r w:rsidR="00445A06" w:rsidRPr="00271E4D">
        <w:rPr>
          <w:rFonts w:ascii="Gisha" w:hAnsi="Gisha" w:cs="Gisha"/>
          <w:sz w:val="24"/>
          <w:szCs w:val="24"/>
        </w:rPr>
        <w:t>it wants to return</w:t>
      </w:r>
      <w:r w:rsidR="004601FD" w:rsidRPr="00271E4D">
        <w:rPr>
          <w:rFonts w:ascii="Gisha" w:hAnsi="Gisha" w:cs="Gisha"/>
          <w:sz w:val="24"/>
          <w:szCs w:val="24"/>
        </w:rPr>
        <w:t xml:space="preserve"> t</w:t>
      </w:r>
      <w:r w:rsidR="00E2420D" w:rsidRPr="00271E4D">
        <w:rPr>
          <w:rFonts w:ascii="Gisha" w:hAnsi="Gisha" w:cs="Gisha"/>
          <w:sz w:val="24"/>
          <w:szCs w:val="24"/>
        </w:rPr>
        <w:t>he</w:t>
      </w:r>
      <w:r w:rsidR="000E6A2C" w:rsidRPr="00271E4D">
        <w:rPr>
          <w:rFonts w:ascii="Gisha" w:hAnsi="Gisha" w:cs="Gisha"/>
          <w:sz w:val="24"/>
          <w:szCs w:val="24"/>
        </w:rPr>
        <w:t xml:space="preserve"> </w:t>
      </w:r>
      <w:r w:rsidR="0087180B" w:rsidRPr="00271E4D">
        <w:rPr>
          <w:rFonts w:ascii="Gisha" w:hAnsi="Gisha" w:cs="Gisha"/>
          <w:sz w:val="24"/>
          <w:szCs w:val="24"/>
        </w:rPr>
        <w:t xml:space="preserve">share </w:t>
      </w:r>
      <w:r w:rsidR="000E6A2C" w:rsidRPr="00271E4D">
        <w:rPr>
          <w:rFonts w:ascii="Gisha" w:hAnsi="Gisha" w:cs="Gisha"/>
          <w:sz w:val="24"/>
          <w:szCs w:val="24"/>
        </w:rPr>
        <w:t xml:space="preserve">price to the preferred trading range to improve </w:t>
      </w:r>
      <w:r w:rsidR="008B4ADE">
        <w:rPr>
          <w:rFonts w:ascii="Gisha" w:hAnsi="Gisha" w:cs="Gisha"/>
          <w:sz w:val="24"/>
          <w:szCs w:val="24"/>
        </w:rPr>
        <w:t>it</w:t>
      </w:r>
      <w:r w:rsidR="0061157C">
        <w:rPr>
          <w:rFonts w:ascii="Gisha" w:hAnsi="Gisha" w:cs="Gisha"/>
          <w:sz w:val="24"/>
          <w:szCs w:val="24"/>
        </w:rPr>
        <w:t>s</w:t>
      </w:r>
      <w:r w:rsidR="008B4ADE">
        <w:rPr>
          <w:rFonts w:ascii="Gisha" w:hAnsi="Gisha" w:cs="Gisha"/>
          <w:sz w:val="24"/>
          <w:szCs w:val="24"/>
        </w:rPr>
        <w:t xml:space="preserve"> </w:t>
      </w:r>
      <w:r w:rsidR="000E6A2C" w:rsidRPr="00271E4D">
        <w:rPr>
          <w:rFonts w:ascii="Gisha" w:hAnsi="Gisha" w:cs="Gisha"/>
          <w:sz w:val="24"/>
          <w:szCs w:val="24"/>
        </w:rPr>
        <w:t xml:space="preserve">liquidity or comply with market requirements.  </w:t>
      </w:r>
      <w:r w:rsidR="00B206FB">
        <w:rPr>
          <w:rFonts w:ascii="Gisha" w:hAnsi="Gisha" w:cs="Gisha"/>
          <w:sz w:val="24"/>
          <w:szCs w:val="24"/>
        </w:rPr>
        <w:t>Industry research shows f</w:t>
      </w:r>
      <w:r w:rsidR="004045E0" w:rsidRPr="00271E4D">
        <w:rPr>
          <w:rFonts w:ascii="Gisha" w:hAnsi="Gisha" w:cs="Gisha"/>
          <w:sz w:val="24"/>
          <w:szCs w:val="24"/>
        </w:rPr>
        <w:t>irms that declare multi</w:t>
      </w:r>
      <w:r w:rsidR="0087180B" w:rsidRPr="00271E4D">
        <w:rPr>
          <w:rFonts w:ascii="Gisha" w:hAnsi="Gisha" w:cs="Gisha"/>
          <w:sz w:val="24"/>
          <w:szCs w:val="24"/>
        </w:rPr>
        <w:t xml:space="preserve">ple reverse stock splits usually </w:t>
      </w:r>
      <w:r w:rsidR="004045E0" w:rsidRPr="00271E4D">
        <w:rPr>
          <w:rFonts w:ascii="Gisha" w:hAnsi="Gisha" w:cs="Gisha"/>
          <w:sz w:val="24"/>
          <w:szCs w:val="24"/>
        </w:rPr>
        <w:t xml:space="preserve">fail or are </w:t>
      </w:r>
      <w:r w:rsidR="00BE7776" w:rsidRPr="00271E4D">
        <w:rPr>
          <w:rFonts w:ascii="Gisha" w:hAnsi="Gisha" w:cs="Gisha"/>
          <w:sz w:val="24"/>
          <w:szCs w:val="24"/>
        </w:rPr>
        <w:t xml:space="preserve">eventually </w:t>
      </w:r>
      <w:r w:rsidR="004045E0" w:rsidRPr="00271E4D">
        <w:rPr>
          <w:rFonts w:ascii="Gisha" w:hAnsi="Gisha" w:cs="Gisha"/>
          <w:sz w:val="24"/>
          <w:szCs w:val="24"/>
        </w:rPr>
        <w:t>delisted.</w:t>
      </w:r>
    </w:p>
    <w:p w14:paraId="51E155F4" w14:textId="77777777" w:rsidR="00067CF5" w:rsidRPr="00271E4D" w:rsidRDefault="00067CF5" w:rsidP="009116D6">
      <w:pPr>
        <w:spacing w:before="0" w:after="0" w:line="240" w:lineRule="auto"/>
        <w:rPr>
          <w:rFonts w:ascii="Gisha" w:hAnsi="Gisha" w:cs="Gisha"/>
          <w:b/>
          <w:sz w:val="24"/>
          <w:szCs w:val="24"/>
        </w:rPr>
      </w:pPr>
    </w:p>
    <w:p w14:paraId="4CAB4915" w14:textId="77777777" w:rsidR="00445A06" w:rsidRPr="00271E4D" w:rsidRDefault="00445A06" w:rsidP="009116D6">
      <w:pPr>
        <w:spacing w:before="0" w:after="0" w:line="240" w:lineRule="auto"/>
        <w:rPr>
          <w:rFonts w:ascii="Gisha" w:hAnsi="Gisha" w:cs="Gisha"/>
          <w:b/>
          <w:sz w:val="24"/>
          <w:szCs w:val="24"/>
        </w:rPr>
      </w:pPr>
      <w:r w:rsidRPr="00271E4D">
        <w:rPr>
          <w:rFonts w:ascii="Gisha" w:hAnsi="Gisha" w:cs="Gisha"/>
          <w:b/>
          <w:sz w:val="24"/>
          <w:szCs w:val="24"/>
        </w:rPr>
        <w:t>Stock Dividends</w:t>
      </w:r>
    </w:p>
    <w:p w14:paraId="621F837E" w14:textId="77777777" w:rsidR="00067CF5" w:rsidRPr="00271E4D" w:rsidRDefault="00067CF5" w:rsidP="009116D6">
      <w:pPr>
        <w:spacing w:before="0" w:after="0" w:line="240" w:lineRule="auto"/>
        <w:rPr>
          <w:rFonts w:ascii="Gisha" w:hAnsi="Gisha" w:cs="Gisha"/>
          <w:sz w:val="24"/>
          <w:szCs w:val="24"/>
        </w:rPr>
      </w:pPr>
    </w:p>
    <w:p w14:paraId="6E0462F2" w14:textId="21AC7E13" w:rsidR="00445A06" w:rsidRPr="00271E4D" w:rsidRDefault="00445A06" w:rsidP="009116D6">
      <w:pPr>
        <w:spacing w:before="0" w:after="0" w:line="240" w:lineRule="auto"/>
        <w:rPr>
          <w:rFonts w:ascii="Gisha" w:hAnsi="Gisha" w:cs="Gisha"/>
          <w:sz w:val="24"/>
          <w:szCs w:val="24"/>
        </w:rPr>
      </w:pPr>
      <w:r w:rsidRPr="00271E4D">
        <w:rPr>
          <w:rFonts w:ascii="Gisha" w:hAnsi="Gisha" w:cs="Gisha"/>
          <w:sz w:val="24"/>
          <w:szCs w:val="24"/>
        </w:rPr>
        <w:t xml:space="preserve">Stock dividends have the same effect as stock splits.  Instead of paying the dividend in cash, dividends are paid with new shares in the company.  Again, the number of </w:t>
      </w:r>
      <w:r w:rsidR="0087180B" w:rsidRPr="00271E4D">
        <w:rPr>
          <w:rFonts w:ascii="Gisha" w:hAnsi="Gisha" w:cs="Gisha"/>
          <w:sz w:val="24"/>
          <w:szCs w:val="24"/>
        </w:rPr>
        <w:t xml:space="preserve">outstanding shares goes up, but the </w:t>
      </w:r>
      <w:r w:rsidR="00B206FB">
        <w:rPr>
          <w:rFonts w:ascii="Gisha" w:hAnsi="Gisha" w:cs="Gisha"/>
          <w:sz w:val="24"/>
          <w:szCs w:val="24"/>
        </w:rPr>
        <w:t xml:space="preserve">firm’s </w:t>
      </w:r>
      <w:r w:rsidR="0087180B" w:rsidRPr="00271E4D">
        <w:rPr>
          <w:rFonts w:ascii="Gisha" w:hAnsi="Gisha" w:cs="Gisha"/>
          <w:sz w:val="24"/>
          <w:szCs w:val="24"/>
        </w:rPr>
        <w:t>equity</w:t>
      </w:r>
      <w:r w:rsidRPr="00271E4D">
        <w:rPr>
          <w:rFonts w:ascii="Gisha" w:hAnsi="Gisha" w:cs="Gisha"/>
          <w:sz w:val="24"/>
          <w:szCs w:val="24"/>
        </w:rPr>
        <w:t xml:space="preserve"> </w:t>
      </w:r>
      <w:r w:rsidR="0087180B" w:rsidRPr="00271E4D">
        <w:rPr>
          <w:rFonts w:ascii="Gisha" w:hAnsi="Gisha" w:cs="Gisha"/>
          <w:sz w:val="24"/>
          <w:szCs w:val="24"/>
        </w:rPr>
        <w:t xml:space="preserve">remains the same, so the </w:t>
      </w:r>
      <w:r w:rsidRPr="00271E4D">
        <w:rPr>
          <w:rFonts w:ascii="Gisha" w:hAnsi="Gisha" w:cs="Gisha"/>
          <w:sz w:val="24"/>
          <w:szCs w:val="24"/>
        </w:rPr>
        <w:t xml:space="preserve">value of </w:t>
      </w:r>
      <w:r w:rsidR="0048600A" w:rsidRPr="00271E4D">
        <w:rPr>
          <w:rFonts w:ascii="Gisha" w:hAnsi="Gisha" w:cs="Gisha"/>
          <w:sz w:val="24"/>
          <w:szCs w:val="24"/>
        </w:rPr>
        <w:t xml:space="preserve">each </w:t>
      </w:r>
      <w:r w:rsidR="0087180B" w:rsidRPr="00271E4D">
        <w:rPr>
          <w:rFonts w:ascii="Gisha" w:hAnsi="Gisha" w:cs="Gisha"/>
          <w:sz w:val="24"/>
          <w:szCs w:val="24"/>
        </w:rPr>
        <w:t>share</w:t>
      </w:r>
      <w:r w:rsidRPr="00271E4D">
        <w:rPr>
          <w:rFonts w:ascii="Gisha" w:hAnsi="Gisha" w:cs="Gisha"/>
          <w:sz w:val="24"/>
          <w:szCs w:val="24"/>
        </w:rPr>
        <w:t xml:space="preserve"> falls.</w:t>
      </w:r>
    </w:p>
    <w:p w14:paraId="3954C684" w14:textId="77777777" w:rsidR="00703FCC" w:rsidRPr="00271E4D" w:rsidRDefault="00703FCC" w:rsidP="009116D6">
      <w:pPr>
        <w:spacing w:before="0" w:after="0" w:line="240" w:lineRule="auto"/>
        <w:rPr>
          <w:rFonts w:ascii="Gisha" w:hAnsi="Gisha" w:cs="Gisha"/>
          <w:sz w:val="24"/>
          <w:szCs w:val="24"/>
        </w:rPr>
      </w:pPr>
    </w:p>
    <w:p w14:paraId="04507F50" w14:textId="302DD7B2" w:rsidR="00445A06" w:rsidRPr="00271E4D" w:rsidRDefault="00445A06" w:rsidP="009116D6">
      <w:pPr>
        <w:spacing w:before="0" w:after="0" w:line="240" w:lineRule="auto"/>
        <w:rPr>
          <w:rFonts w:ascii="Gisha" w:eastAsia="Times New Roman" w:hAnsi="Gisha" w:cs="Gisha"/>
          <w:color w:val="3333CC"/>
          <w:sz w:val="24"/>
          <w:szCs w:val="24"/>
        </w:rPr>
      </w:pPr>
      <w:r w:rsidRPr="00271E4D">
        <w:rPr>
          <w:rFonts w:ascii="Gisha" w:hAnsi="Gisha" w:cs="Gisha"/>
          <w:sz w:val="24"/>
          <w:szCs w:val="24"/>
        </w:rPr>
        <w:t>Stock dividends and stock splits do not change liquidity ratios (e.g., current ratio) or financial levera</w:t>
      </w:r>
      <w:r w:rsidR="00AE3C84">
        <w:rPr>
          <w:rFonts w:ascii="Gisha" w:hAnsi="Gisha" w:cs="Gisha"/>
          <w:sz w:val="24"/>
          <w:szCs w:val="24"/>
        </w:rPr>
        <w:t xml:space="preserve">ge ratios (e.g., debt </w:t>
      </w:r>
      <w:r w:rsidRPr="00271E4D">
        <w:rPr>
          <w:rFonts w:ascii="Gisha" w:hAnsi="Gisha" w:cs="Gisha"/>
          <w:sz w:val="24"/>
          <w:szCs w:val="24"/>
        </w:rPr>
        <w:t>ratio) as assets and liabilities are unaf</w:t>
      </w:r>
      <w:r w:rsidR="004045E0" w:rsidRPr="00271E4D">
        <w:rPr>
          <w:rFonts w:ascii="Gisha" w:hAnsi="Gisha" w:cs="Gisha"/>
          <w:sz w:val="24"/>
          <w:szCs w:val="24"/>
        </w:rPr>
        <w:t>fected since no cash is distributed</w:t>
      </w:r>
      <w:r w:rsidRPr="00271E4D">
        <w:rPr>
          <w:rFonts w:ascii="Gisha" w:hAnsi="Gisha" w:cs="Gisha"/>
          <w:sz w:val="24"/>
          <w:szCs w:val="24"/>
        </w:rPr>
        <w:t xml:space="preserve">. </w:t>
      </w:r>
      <w:r w:rsidR="00CF62AF" w:rsidRPr="00271E4D">
        <w:rPr>
          <w:rFonts w:ascii="Gisha" w:hAnsi="Gisha" w:cs="Gisha"/>
          <w:sz w:val="24"/>
          <w:szCs w:val="24"/>
        </w:rPr>
        <w:t xml:space="preserve"> </w:t>
      </w:r>
      <w:r w:rsidRPr="00271E4D">
        <w:rPr>
          <w:rFonts w:ascii="Gisha" w:hAnsi="Gisha" w:cs="Gisha"/>
          <w:sz w:val="24"/>
          <w:szCs w:val="24"/>
        </w:rPr>
        <w:t>Stock dividends require that equity be moved from re</w:t>
      </w:r>
      <w:r w:rsidR="005D2097" w:rsidRPr="00271E4D">
        <w:rPr>
          <w:rFonts w:ascii="Gisha" w:hAnsi="Gisha" w:cs="Gisha"/>
          <w:sz w:val="24"/>
          <w:szCs w:val="24"/>
        </w:rPr>
        <w:t>tained earnings to share capital</w:t>
      </w:r>
      <w:r w:rsidR="0028347C">
        <w:rPr>
          <w:rFonts w:ascii="Gisha" w:hAnsi="Gisha" w:cs="Gisha"/>
          <w:sz w:val="24"/>
          <w:szCs w:val="24"/>
        </w:rPr>
        <w:t>,</w:t>
      </w:r>
      <w:r w:rsidRPr="00271E4D">
        <w:rPr>
          <w:rFonts w:ascii="Gisha" w:hAnsi="Gisha" w:cs="Gisha"/>
          <w:sz w:val="24"/>
          <w:szCs w:val="24"/>
        </w:rPr>
        <w:t xml:space="preserve"> but </w:t>
      </w:r>
      <w:r w:rsidR="0048600A" w:rsidRPr="00271E4D">
        <w:rPr>
          <w:rFonts w:ascii="Gisha" w:hAnsi="Gisha" w:cs="Gisha"/>
          <w:sz w:val="24"/>
          <w:szCs w:val="24"/>
        </w:rPr>
        <w:t xml:space="preserve">the company’s </w:t>
      </w:r>
      <w:r w:rsidRPr="00271E4D">
        <w:rPr>
          <w:rFonts w:ascii="Gisha" w:hAnsi="Gisha" w:cs="Gisha"/>
          <w:sz w:val="24"/>
          <w:szCs w:val="24"/>
        </w:rPr>
        <w:t xml:space="preserve">total equity remains the same. </w:t>
      </w:r>
      <w:r w:rsidR="00CF62AF" w:rsidRPr="00271E4D">
        <w:rPr>
          <w:rFonts w:ascii="Gisha" w:hAnsi="Gisha" w:cs="Gisha"/>
          <w:sz w:val="24"/>
          <w:szCs w:val="24"/>
        </w:rPr>
        <w:t xml:space="preserve"> </w:t>
      </w:r>
      <w:r w:rsidR="007A7530" w:rsidRPr="00271E4D">
        <w:rPr>
          <w:rFonts w:ascii="Gisha" w:hAnsi="Gisha" w:cs="Gisha"/>
          <w:sz w:val="24"/>
          <w:szCs w:val="24"/>
        </w:rPr>
        <w:t xml:space="preserve">The amount transferred equals the number of shares </w:t>
      </w:r>
      <w:r w:rsidR="0087180B" w:rsidRPr="00271E4D">
        <w:rPr>
          <w:rFonts w:ascii="Gisha" w:hAnsi="Gisha" w:cs="Gisha"/>
          <w:sz w:val="24"/>
          <w:szCs w:val="24"/>
        </w:rPr>
        <w:t xml:space="preserve">issued </w:t>
      </w:r>
      <w:r w:rsidR="007A7530" w:rsidRPr="00271E4D">
        <w:rPr>
          <w:rFonts w:ascii="Gisha" w:hAnsi="Gisha" w:cs="Gisha"/>
          <w:sz w:val="24"/>
          <w:szCs w:val="24"/>
        </w:rPr>
        <w:t xml:space="preserve">times their market value.  </w:t>
      </w:r>
      <w:r w:rsidRPr="00271E4D">
        <w:rPr>
          <w:rFonts w:ascii="Gisha" w:hAnsi="Gisha" w:cs="Gisha"/>
          <w:sz w:val="24"/>
          <w:szCs w:val="24"/>
        </w:rPr>
        <w:t>Stock sp</w:t>
      </w:r>
      <w:r w:rsidR="005D2097" w:rsidRPr="00271E4D">
        <w:rPr>
          <w:rFonts w:ascii="Gisha" w:hAnsi="Gisha" w:cs="Gisha"/>
          <w:sz w:val="24"/>
          <w:szCs w:val="24"/>
        </w:rPr>
        <w:t xml:space="preserve">lits </w:t>
      </w:r>
      <w:r w:rsidR="007A7530" w:rsidRPr="00271E4D">
        <w:rPr>
          <w:rFonts w:ascii="Gisha" w:hAnsi="Gisha" w:cs="Gisha"/>
          <w:sz w:val="24"/>
          <w:szCs w:val="24"/>
        </w:rPr>
        <w:t>require no journal entries</w:t>
      </w:r>
      <w:r w:rsidR="0028347C">
        <w:rPr>
          <w:rFonts w:ascii="Gisha" w:hAnsi="Gisha" w:cs="Gisha"/>
          <w:sz w:val="24"/>
          <w:szCs w:val="24"/>
        </w:rPr>
        <w:t>,</w:t>
      </w:r>
      <w:r w:rsidR="007A7530" w:rsidRPr="00271E4D">
        <w:rPr>
          <w:rFonts w:ascii="Gisha" w:hAnsi="Gisha" w:cs="Gisha"/>
          <w:sz w:val="24"/>
          <w:szCs w:val="24"/>
        </w:rPr>
        <w:t xml:space="preserve"> but </w:t>
      </w:r>
      <w:r w:rsidR="0048600A" w:rsidRPr="00271E4D">
        <w:rPr>
          <w:rFonts w:ascii="Gisha" w:hAnsi="Gisha" w:cs="Gisha"/>
          <w:sz w:val="24"/>
          <w:szCs w:val="24"/>
        </w:rPr>
        <w:t>the higher number of share</w:t>
      </w:r>
      <w:r w:rsidR="00754332" w:rsidRPr="00271E4D">
        <w:rPr>
          <w:rFonts w:ascii="Gisha" w:hAnsi="Gisha" w:cs="Gisha"/>
          <w:sz w:val="24"/>
          <w:szCs w:val="24"/>
        </w:rPr>
        <w:t>s</w:t>
      </w:r>
      <w:r w:rsidR="0048600A" w:rsidRPr="00271E4D">
        <w:rPr>
          <w:rFonts w:ascii="Gisha" w:hAnsi="Gisha" w:cs="Gisha"/>
          <w:sz w:val="24"/>
          <w:szCs w:val="24"/>
        </w:rPr>
        <w:t xml:space="preserve"> is noted</w:t>
      </w:r>
      <w:r w:rsidR="00754332" w:rsidRPr="00271E4D">
        <w:rPr>
          <w:rFonts w:ascii="Gisha" w:hAnsi="Gisha" w:cs="Gisha"/>
          <w:sz w:val="24"/>
          <w:szCs w:val="24"/>
        </w:rPr>
        <w:t xml:space="preserve"> in the financial statements.</w:t>
      </w:r>
    </w:p>
    <w:p w14:paraId="1F30CCDF" w14:textId="77777777" w:rsidR="007B2C3A" w:rsidRPr="00271E4D" w:rsidRDefault="007B2C3A" w:rsidP="009116D6">
      <w:pPr>
        <w:spacing w:before="0" w:after="0" w:line="240" w:lineRule="auto"/>
        <w:rPr>
          <w:rFonts w:ascii="Gisha" w:hAnsi="Gisha" w:cs="Gisha"/>
          <w:sz w:val="24"/>
          <w:szCs w:val="24"/>
        </w:rPr>
      </w:pPr>
    </w:p>
    <w:p w14:paraId="2E305251" w14:textId="09DDA277" w:rsidR="00AC049A" w:rsidRPr="00271E4D" w:rsidRDefault="007B2C3A" w:rsidP="009116D6">
      <w:pPr>
        <w:spacing w:before="0" w:after="0" w:line="240" w:lineRule="auto"/>
        <w:rPr>
          <w:rFonts w:ascii="Gisha" w:hAnsi="Gisha" w:cs="Gisha"/>
          <w:sz w:val="24"/>
          <w:szCs w:val="24"/>
        </w:rPr>
      </w:pPr>
      <w:r w:rsidRPr="00271E4D">
        <w:rPr>
          <w:rFonts w:ascii="Gisha" w:hAnsi="Gisha" w:cs="Gisha"/>
          <w:sz w:val="24"/>
          <w:szCs w:val="24"/>
        </w:rPr>
        <w:t xml:space="preserve">The </w:t>
      </w:r>
      <w:r w:rsidR="00080FA9" w:rsidRPr="00271E4D">
        <w:rPr>
          <w:rFonts w:ascii="Gisha" w:hAnsi="Gisha" w:cs="Gisha"/>
          <w:sz w:val="24"/>
          <w:szCs w:val="24"/>
        </w:rPr>
        <w:t>rationale</w:t>
      </w:r>
      <w:r w:rsidRPr="00271E4D">
        <w:rPr>
          <w:rFonts w:ascii="Gisha" w:hAnsi="Gisha" w:cs="Gisha"/>
          <w:sz w:val="24"/>
          <w:szCs w:val="24"/>
        </w:rPr>
        <w:t xml:space="preserve"> for </w:t>
      </w:r>
      <w:r w:rsidR="00080FA9" w:rsidRPr="00271E4D">
        <w:rPr>
          <w:rFonts w:ascii="Gisha" w:hAnsi="Gisha" w:cs="Gisha"/>
          <w:sz w:val="24"/>
          <w:szCs w:val="24"/>
        </w:rPr>
        <w:t>utilizing</w:t>
      </w:r>
      <w:r w:rsidRPr="00271E4D">
        <w:rPr>
          <w:rFonts w:ascii="Gisha" w:hAnsi="Gisha" w:cs="Gisha"/>
          <w:sz w:val="24"/>
          <w:szCs w:val="24"/>
        </w:rPr>
        <w:t xml:space="preserve"> stock dividends </w:t>
      </w:r>
      <w:r w:rsidR="0061157C">
        <w:rPr>
          <w:rFonts w:ascii="Gisha" w:hAnsi="Gisha" w:cs="Gisha"/>
          <w:sz w:val="24"/>
          <w:szCs w:val="24"/>
        </w:rPr>
        <w:t>is</w:t>
      </w:r>
      <w:r w:rsidRPr="00271E4D">
        <w:rPr>
          <w:rFonts w:ascii="Gisha" w:hAnsi="Gisha" w:cs="Gisha"/>
          <w:sz w:val="24"/>
          <w:szCs w:val="24"/>
        </w:rPr>
        <w:t xml:space="preserve"> similar to </w:t>
      </w:r>
      <w:r w:rsidR="00925566">
        <w:rPr>
          <w:rFonts w:ascii="Gisha" w:hAnsi="Gisha" w:cs="Gisha"/>
          <w:sz w:val="24"/>
          <w:szCs w:val="24"/>
        </w:rPr>
        <w:t xml:space="preserve">that of </w:t>
      </w:r>
      <w:r w:rsidRPr="00271E4D">
        <w:rPr>
          <w:rFonts w:ascii="Gisha" w:hAnsi="Gisha" w:cs="Gisha"/>
          <w:sz w:val="24"/>
          <w:szCs w:val="24"/>
        </w:rPr>
        <w:t>stock splits</w:t>
      </w:r>
      <w:r w:rsidR="0028347C">
        <w:rPr>
          <w:rFonts w:ascii="Gisha" w:hAnsi="Gisha" w:cs="Gisha"/>
          <w:sz w:val="24"/>
          <w:szCs w:val="24"/>
        </w:rPr>
        <w:t>,</w:t>
      </w:r>
      <w:r w:rsidR="00754332" w:rsidRPr="00271E4D">
        <w:rPr>
          <w:rFonts w:ascii="Gisha" w:hAnsi="Gisha" w:cs="Gisha"/>
          <w:sz w:val="24"/>
          <w:szCs w:val="24"/>
        </w:rPr>
        <w:t xml:space="preserve"> but industry research findings are differe</w:t>
      </w:r>
      <w:r w:rsidR="00B206FB">
        <w:rPr>
          <w:rFonts w:ascii="Gisha" w:hAnsi="Gisha" w:cs="Gisha"/>
          <w:sz w:val="24"/>
          <w:szCs w:val="24"/>
        </w:rPr>
        <w:t>nt</w:t>
      </w:r>
      <w:r w:rsidRPr="00271E4D">
        <w:rPr>
          <w:rFonts w:ascii="Gisha" w:hAnsi="Gisha" w:cs="Gisha"/>
          <w:sz w:val="24"/>
          <w:szCs w:val="24"/>
        </w:rPr>
        <w:t xml:space="preserve">.  </w:t>
      </w:r>
      <w:r w:rsidR="008428C6" w:rsidRPr="00271E4D">
        <w:rPr>
          <w:rFonts w:ascii="Gisha" w:hAnsi="Gisha" w:cs="Gisha"/>
          <w:sz w:val="24"/>
          <w:szCs w:val="24"/>
        </w:rPr>
        <w:t>Shareholders earn positive abnormal returns after a stock dividend due to</w:t>
      </w:r>
      <w:r w:rsidR="00080FA9" w:rsidRPr="00271E4D">
        <w:rPr>
          <w:rFonts w:ascii="Gisha" w:hAnsi="Gisha" w:cs="Gisha"/>
          <w:sz w:val="24"/>
          <w:szCs w:val="24"/>
        </w:rPr>
        <w:t xml:space="preserve"> the favo</w:t>
      </w:r>
      <w:r w:rsidR="00F370AE">
        <w:rPr>
          <w:rFonts w:ascii="Gisha" w:hAnsi="Gisha" w:cs="Gisha"/>
          <w:sz w:val="24"/>
          <w:szCs w:val="24"/>
        </w:rPr>
        <w:t>u</w:t>
      </w:r>
      <w:r w:rsidR="00080FA9" w:rsidRPr="00271E4D">
        <w:rPr>
          <w:rFonts w:ascii="Gisha" w:hAnsi="Gisha" w:cs="Gisha"/>
          <w:sz w:val="24"/>
          <w:szCs w:val="24"/>
        </w:rPr>
        <w:t>rable signal they</w:t>
      </w:r>
      <w:r w:rsidR="008428C6" w:rsidRPr="00271E4D">
        <w:rPr>
          <w:rFonts w:ascii="Gisha" w:hAnsi="Gisha" w:cs="Gisha"/>
          <w:sz w:val="24"/>
          <w:szCs w:val="24"/>
        </w:rPr>
        <w:t xml:space="preserve"> give about a company’</w:t>
      </w:r>
      <w:r w:rsidR="00080FA9" w:rsidRPr="00271E4D">
        <w:rPr>
          <w:rFonts w:ascii="Gisha" w:hAnsi="Gisha" w:cs="Gisha"/>
          <w:sz w:val="24"/>
          <w:szCs w:val="24"/>
        </w:rPr>
        <w:t>s future performance</w:t>
      </w:r>
      <w:r w:rsidR="00050F45">
        <w:rPr>
          <w:rFonts w:ascii="Gisha" w:hAnsi="Gisha" w:cs="Gisha"/>
          <w:sz w:val="24"/>
          <w:szCs w:val="24"/>
        </w:rPr>
        <w:t xml:space="preserve">.  Still, </w:t>
      </w:r>
      <w:r w:rsidR="00075B91" w:rsidRPr="00271E4D">
        <w:rPr>
          <w:rFonts w:ascii="Gisha" w:hAnsi="Gisha" w:cs="Gisha"/>
          <w:sz w:val="24"/>
          <w:szCs w:val="24"/>
        </w:rPr>
        <w:t>research</w:t>
      </w:r>
      <w:r w:rsidR="00080FA9" w:rsidRPr="00271E4D">
        <w:rPr>
          <w:rFonts w:ascii="Gisha" w:hAnsi="Gisha" w:cs="Gisha"/>
          <w:sz w:val="24"/>
          <w:szCs w:val="24"/>
        </w:rPr>
        <w:t xml:space="preserve"> show</w:t>
      </w:r>
      <w:r w:rsidR="00075B91" w:rsidRPr="00271E4D">
        <w:rPr>
          <w:rFonts w:ascii="Gisha" w:hAnsi="Gisha" w:cs="Gisha"/>
          <w:sz w:val="24"/>
          <w:szCs w:val="24"/>
        </w:rPr>
        <w:t>s</w:t>
      </w:r>
      <w:r w:rsidR="00080FA9" w:rsidRPr="00271E4D">
        <w:rPr>
          <w:rFonts w:ascii="Gisha" w:hAnsi="Gisha" w:cs="Gisha"/>
          <w:sz w:val="24"/>
          <w:szCs w:val="24"/>
        </w:rPr>
        <w:t xml:space="preserve"> </w:t>
      </w:r>
      <w:r w:rsidR="00754332" w:rsidRPr="00271E4D">
        <w:rPr>
          <w:rFonts w:ascii="Gisha" w:hAnsi="Gisha" w:cs="Gisha"/>
          <w:sz w:val="24"/>
          <w:szCs w:val="24"/>
        </w:rPr>
        <w:t xml:space="preserve">these </w:t>
      </w:r>
      <w:r w:rsidR="00075B91" w:rsidRPr="00271E4D">
        <w:rPr>
          <w:rFonts w:ascii="Gisha" w:hAnsi="Gisha" w:cs="Gisha"/>
          <w:sz w:val="24"/>
          <w:szCs w:val="24"/>
        </w:rPr>
        <w:t xml:space="preserve">abnormal </w:t>
      </w:r>
      <w:r w:rsidR="00080FA9" w:rsidRPr="00271E4D">
        <w:rPr>
          <w:rFonts w:ascii="Gisha" w:hAnsi="Gisha" w:cs="Gisha"/>
          <w:sz w:val="24"/>
          <w:szCs w:val="24"/>
        </w:rPr>
        <w:t>returns</w:t>
      </w:r>
      <w:r w:rsidR="008428C6" w:rsidRPr="00271E4D">
        <w:rPr>
          <w:rFonts w:ascii="Gisha" w:hAnsi="Gisha" w:cs="Gisha"/>
          <w:sz w:val="24"/>
          <w:szCs w:val="24"/>
        </w:rPr>
        <w:t xml:space="preserve"> are conside</w:t>
      </w:r>
      <w:r w:rsidR="00080FA9" w:rsidRPr="00271E4D">
        <w:rPr>
          <w:rFonts w:ascii="Gisha" w:hAnsi="Gisha" w:cs="Gisha"/>
          <w:sz w:val="24"/>
          <w:szCs w:val="24"/>
        </w:rPr>
        <w:t>rably</w:t>
      </w:r>
      <w:r w:rsidR="008428C6" w:rsidRPr="00271E4D">
        <w:rPr>
          <w:rFonts w:ascii="Gisha" w:hAnsi="Gisha" w:cs="Gisha"/>
          <w:sz w:val="24"/>
          <w:szCs w:val="24"/>
        </w:rPr>
        <w:t xml:space="preserve"> l</w:t>
      </w:r>
      <w:r w:rsidR="00754332" w:rsidRPr="00271E4D">
        <w:rPr>
          <w:rFonts w:ascii="Gisha" w:hAnsi="Gisha" w:cs="Gisha"/>
          <w:sz w:val="24"/>
          <w:szCs w:val="24"/>
        </w:rPr>
        <w:t>ower than</w:t>
      </w:r>
      <w:r w:rsidR="00080FA9" w:rsidRPr="00271E4D">
        <w:rPr>
          <w:rFonts w:ascii="Gisha" w:hAnsi="Gisha" w:cs="Gisha"/>
          <w:sz w:val="24"/>
          <w:szCs w:val="24"/>
        </w:rPr>
        <w:t xml:space="preserve"> </w:t>
      </w:r>
      <w:r w:rsidR="00754332" w:rsidRPr="00271E4D">
        <w:rPr>
          <w:rFonts w:ascii="Gisha" w:hAnsi="Gisha" w:cs="Gisha"/>
          <w:sz w:val="24"/>
          <w:szCs w:val="24"/>
        </w:rPr>
        <w:t xml:space="preserve">with </w:t>
      </w:r>
      <w:r w:rsidR="008428C6" w:rsidRPr="00271E4D">
        <w:rPr>
          <w:rFonts w:ascii="Gisha" w:hAnsi="Gisha" w:cs="Gisha"/>
          <w:sz w:val="24"/>
          <w:szCs w:val="24"/>
        </w:rPr>
        <w:t xml:space="preserve">stock splits. </w:t>
      </w:r>
      <w:r w:rsidR="00080FA9" w:rsidRPr="00271E4D">
        <w:rPr>
          <w:rFonts w:ascii="Gisha" w:hAnsi="Gisha" w:cs="Gisha"/>
          <w:sz w:val="24"/>
          <w:szCs w:val="24"/>
        </w:rPr>
        <w:t xml:space="preserve"> </w:t>
      </w:r>
      <w:r w:rsidRPr="00271E4D">
        <w:rPr>
          <w:rFonts w:ascii="Gisha" w:hAnsi="Gisha" w:cs="Gisha"/>
          <w:sz w:val="24"/>
          <w:szCs w:val="24"/>
        </w:rPr>
        <w:t xml:space="preserve">Market liquidity is </w:t>
      </w:r>
      <w:r w:rsidR="008428C6" w:rsidRPr="00271E4D">
        <w:rPr>
          <w:rFonts w:ascii="Gisha" w:hAnsi="Gisha" w:cs="Gisha"/>
          <w:sz w:val="24"/>
          <w:szCs w:val="24"/>
        </w:rPr>
        <w:t xml:space="preserve">also </w:t>
      </w:r>
      <w:r w:rsidR="0087180B" w:rsidRPr="00271E4D">
        <w:rPr>
          <w:rFonts w:ascii="Gisha" w:hAnsi="Gisha" w:cs="Gisha"/>
          <w:sz w:val="24"/>
          <w:szCs w:val="24"/>
        </w:rPr>
        <w:t xml:space="preserve">improved through higher </w:t>
      </w:r>
      <w:r w:rsidRPr="00271E4D">
        <w:rPr>
          <w:rFonts w:ascii="Gisha" w:hAnsi="Gisha" w:cs="Gisha"/>
          <w:sz w:val="24"/>
          <w:szCs w:val="24"/>
        </w:rPr>
        <w:t>trading volume and</w:t>
      </w:r>
      <w:r w:rsidR="00754332" w:rsidRPr="00271E4D">
        <w:rPr>
          <w:rFonts w:ascii="Gisha" w:hAnsi="Gisha" w:cs="Gisha"/>
          <w:sz w:val="24"/>
          <w:szCs w:val="24"/>
        </w:rPr>
        <w:t xml:space="preserve"> by</w:t>
      </w:r>
      <w:r w:rsidRPr="00271E4D">
        <w:rPr>
          <w:rFonts w:ascii="Gisha" w:hAnsi="Gisha" w:cs="Gisha"/>
          <w:sz w:val="24"/>
          <w:szCs w:val="24"/>
        </w:rPr>
        <w:t xml:space="preserve"> returning the share price to it</w:t>
      </w:r>
      <w:r w:rsidR="0087180B" w:rsidRPr="00271E4D">
        <w:rPr>
          <w:rFonts w:ascii="Gisha" w:hAnsi="Gisha" w:cs="Gisha"/>
          <w:sz w:val="24"/>
          <w:szCs w:val="24"/>
        </w:rPr>
        <w:t>s</w:t>
      </w:r>
      <w:r w:rsidRPr="00271E4D">
        <w:rPr>
          <w:rFonts w:ascii="Gisha" w:hAnsi="Gisha" w:cs="Gisha"/>
          <w:sz w:val="24"/>
          <w:szCs w:val="24"/>
        </w:rPr>
        <w:t xml:space="preserve"> prefer</w:t>
      </w:r>
      <w:r w:rsidR="008428C6" w:rsidRPr="00271E4D">
        <w:rPr>
          <w:rFonts w:ascii="Gisha" w:hAnsi="Gisha" w:cs="Gisha"/>
          <w:sz w:val="24"/>
          <w:szCs w:val="24"/>
        </w:rPr>
        <w:t>red range, b</w:t>
      </w:r>
      <w:r w:rsidR="0087180B" w:rsidRPr="00271E4D">
        <w:rPr>
          <w:rFonts w:ascii="Gisha" w:hAnsi="Gisha" w:cs="Gisha"/>
          <w:sz w:val="24"/>
          <w:szCs w:val="24"/>
        </w:rPr>
        <w:t xml:space="preserve">ut there is </w:t>
      </w:r>
      <w:r w:rsidR="00754332" w:rsidRPr="00271E4D">
        <w:rPr>
          <w:rFonts w:ascii="Gisha" w:hAnsi="Gisha" w:cs="Gisha"/>
          <w:sz w:val="24"/>
          <w:szCs w:val="24"/>
        </w:rPr>
        <w:t xml:space="preserve">generally </w:t>
      </w:r>
      <w:r w:rsidR="00075B91" w:rsidRPr="00271E4D">
        <w:rPr>
          <w:rFonts w:ascii="Gisha" w:hAnsi="Gisha" w:cs="Gisha"/>
          <w:sz w:val="24"/>
          <w:szCs w:val="24"/>
        </w:rPr>
        <w:t>no significant</w:t>
      </w:r>
      <w:r w:rsidR="00AC049A" w:rsidRPr="00271E4D">
        <w:rPr>
          <w:rFonts w:ascii="Gisha" w:hAnsi="Gisha" w:cs="Gisha"/>
          <w:sz w:val="24"/>
          <w:szCs w:val="24"/>
        </w:rPr>
        <w:t xml:space="preserve"> abnormal </w:t>
      </w:r>
      <w:r w:rsidR="00075B91" w:rsidRPr="00271E4D">
        <w:rPr>
          <w:rFonts w:ascii="Gisha" w:hAnsi="Gisha" w:cs="Gisha"/>
          <w:sz w:val="24"/>
          <w:szCs w:val="24"/>
        </w:rPr>
        <w:t>shareholder return.</w:t>
      </w:r>
      <w:r w:rsidR="00AC049A" w:rsidRPr="00271E4D">
        <w:rPr>
          <w:rFonts w:ascii="Gisha" w:hAnsi="Gisha" w:cs="Gisha"/>
          <w:sz w:val="24"/>
          <w:szCs w:val="24"/>
        </w:rPr>
        <w:t xml:space="preserve">  This can be explained by the fact that stock dividends result in considerably fewer new shares on average </w:t>
      </w:r>
      <w:r w:rsidR="00754332" w:rsidRPr="00271E4D">
        <w:rPr>
          <w:rFonts w:ascii="Gisha" w:hAnsi="Gisha" w:cs="Gisha"/>
          <w:sz w:val="24"/>
          <w:szCs w:val="24"/>
        </w:rPr>
        <w:t xml:space="preserve">when </w:t>
      </w:r>
      <w:r w:rsidR="00AC049A" w:rsidRPr="00271E4D">
        <w:rPr>
          <w:rFonts w:ascii="Gisha" w:hAnsi="Gisha" w:cs="Gisha"/>
          <w:sz w:val="24"/>
          <w:szCs w:val="24"/>
        </w:rPr>
        <w:t>compared to</w:t>
      </w:r>
      <w:r w:rsidR="00075B91" w:rsidRPr="00271E4D">
        <w:rPr>
          <w:rFonts w:ascii="Gisha" w:hAnsi="Gisha" w:cs="Gisha"/>
          <w:sz w:val="24"/>
          <w:szCs w:val="24"/>
        </w:rPr>
        <w:t xml:space="preserve"> stock splits.  </w:t>
      </w:r>
      <w:r w:rsidR="008F7E0E" w:rsidRPr="00271E4D">
        <w:rPr>
          <w:rFonts w:ascii="Gisha" w:hAnsi="Gisha" w:cs="Gisha"/>
          <w:sz w:val="24"/>
          <w:szCs w:val="24"/>
        </w:rPr>
        <w:t xml:space="preserve">Finally, it is sometimes maintained </w:t>
      </w:r>
      <w:r w:rsidR="0048600A" w:rsidRPr="00271E4D">
        <w:rPr>
          <w:rFonts w:ascii="Gisha" w:hAnsi="Gisha" w:cs="Gisha"/>
          <w:sz w:val="24"/>
          <w:szCs w:val="24"/>
        </w:rPr>
        <w:t xml:space="preserve">that a </w:t>
      </w:r>
      <w:r w:rsidR="00AC049A" w:rsidRPr="00271E4D">
        <w:rPr>
          <w:rFonts w:ascii="Gisha" w:hAnsi="Gisha" w:cs="Gisha"/>
          <w:sz w:val="24"/>
          <w:szCs w:val="24"/>
        </w:rPr>
        <w:t>stock dividend</w:t>
      </w:r>
      <w:r w:rsidR="0048600A" w:rsidRPr="00271E4D">
        <w:rPr>
          <w:rFonts w:ascii="Gisha" w:hAnsi="Gisha" w:cs="Gisha"/>
          <w:sz w:val="24"/>
          <w:szCs w:val="24"/>
        </w:rPr>
        <w:t xml:space="preserve"> is</w:t>
      </w:r>
      <w:r w:rsidR="00751C64" w:rsidRPr="00271E4D">
        <w:rPr>
          <w:rFonts w:ascii="Gisha" w:hAnsi="Gisha" w:cs="Gisha"/>
          <w:sz w:val="24"/>
          <w:szCs w:val="24"/>
        </w:rPr>
        <w:t xml:space="preserve"> used </w:t>
      </w:r>
      <w:r w:rsidR="008F7E0E" w:rsidRPr="00271E4D">
        <w:rPr>
          <w:rFonts w:ascii="Gisha" w:hAnsi="Gisha" w:cs="Gisha"/>
          <w:sz w:val="24"/>
          <w:szCs w:val="24"/>
        </w:rPr>
        <w:t xml:space="preserve">by companies </w:t>
      </w:r>
      <w:r w:rsidR="00751C64" w:rsidRPr="00271E4D">
        <w:rPr>
          <w:rFonts w:ascii="Gisha" w:hAnsi="Gisha" w:cs="Gisha"/>
          <w:sz w:val="24"/>
          <w:szCs w:val="24"/>
        </w:rPr>
        <w:t xml:space="preserve">to conserve cash to fund </w:t>
      </w:r>
      <w:r w:rsidR="008F7E0E" w:rsidRPr="00271E4D">
        <w:rPr>
          <w:rFonts w:ascii="Gisha" w:hAnsi="Gisha" w:cs="Gisha"/>
          <w:sz w:val="24"/>
          <w:szCs w:val="24"/>
        </w:rPr>
        <w:t xml:space="preserve">lucrative </w:t>
      </w:r>
      <w:r w:rsidR="00AC049A" w:rsidRPr="00271E4D">
        <w:rPr>
          <w:rFonts w:ascii="Gisha" w:hAnsi="Gisha" w:cs="Gisha"/>
          <w:sz w:val="24"/>
          <w:szCs w:val="24"/>
        </w:rPr>
        <w:t>growth opportunities</w:t>
      </w:r>
      <w:r w:rsidR="008F7E0E" w:rsidRPr="00271E4D">
        <w:rPr>
          <w:rFonts w:ascii="Gisha" w:hAnsi="Gisha" w:cs="Gisha"/>
          <w:sz w:val="24"/>
          <w:szCs w:val="24"/>
        </w:rPr>
        <w:t xml:space="preserve"> or deal with temporary cash shortages.  The stock dividend supposedly sends a signal to investors that even th</w:t>
      </w:r>
      <w:r w:rsidR="00751C64" w:rsidRPr="00271E4D">
        <w:rPr>
          <w:rFonts w:ascii="Gisha" w:hAnsi="Gisha" w:cs="Gisha"/>
          <w:sz w:val="24"/>
          <w:szCs w:val="24"/>
        </w:rPr>
        <w:t xml:space="preserve">ough the </w:t>
      </w:r>
      <w:r w:rsidR="00AE3C84">
        <w:rPr>
          <w:rFonts w:ascii="Gisha" w:hAnsi="Gisha" w:cs="Gisha"/>
          <w:sz w:val="24"/>
          <w:szCs w:val="24"/>
        </w:rPr>
        <w:t xml:space="preserve">regular </w:t>
      </w:r>
      <w:r w:rsidR="00751C64" w:rsidRPr="00271E4D">
        <w:rPr>
          <w:rFonts w:ascii="Gisha" w:hAnsi="Gisha" w:cs="Gisha"/>
          <w:sz w:val="24"/>
          <w:szCs w:val="24"/>
        </w:rPr>
        <w:t xml:space="preserve">dividend is being cut now, this action is only temporary.  This does not appear to be </w:t>
      </w:r>
      <w:r w:rsidR="00E745AF">
        <w:rPr>
          <w:rFonts w:ascii="Gisha" w:hAnsi="Gisha" w:cs="Gisha"/>
          <w:sz w:val="24"/>
          <w:szCs w:val="24"/>
        </w:rPr>
        <w:t xml:space="preserve">common </w:t>
      </w:r>
      <w:r w:rsidR="008F7E0E" w:rsidRPr="00271E4D">
        <w:rPr>
          <w:rFonts w:ascii="Gisha" w:hAnsi="Gisha" w:cs="Gisha"/>
          <w:sz w:val="24"/>
          <w:szCs w:val="24"/>
        </w:rPr>
        <w:t>practice based on industry research.</w:t>
      </w:r>
    </w:p>
    <w:p w14:paraId="0ED2B5F6" w14:textId="77777777" w:rsidR="00703FCC" w:rsidRPr="00271E4D" w:rsidRDefault="00703FCC" w:rsidP="009116D6">
      <w:pPr>
        <w:spacing w:before="0" w:after="0" w:line="240" w:lineRule="auto"/>
        <w:rPr>
          <w:rFonts w:ascii="Gisha" w:hAnsi="Gisha" w:cs="Gisha"/>
          <w:sz w:val="24"/>
          <w:szCs w:val="24"/>
        </w:rPr>
      </w:pPr>
    </w:p>
    <w:p w14:paraId="449B4B40" w14:textId="5DEB1FA0" w:rsidR="007A7530" w:rsidRPr="00271E4D" w:rsidRDefault="00445A06" w:rsidP="009116D6">
      <w:pPr>
        <w:spacing w:before="0" w:after="0" w:line="240" w:lineRule="auto"/>
        <w:rPr>
          <w:rFonts w:ascii="Gisha" w:hAnsi="Gisha" w:cs="Gisha"/>
          <w:sz w:val="24"/>
          <w:szCs w:val="24"/>
        </w:rPr>
      </w:pPr>
      <w:r w:rsidRPr="00271E4D">
        <w:rPr>
          <w:rFonts w:ascii="Gisha" w:hAnsi="Gisha" w:cs="Gisha"/>
          <w:sz w:val="24"/>
          <w:szCs w:val="24"/>
        </w:rPr>
        <w:t>Stock dividends are not common in Canada because they are taxed as regular dividends</w:t>
      </w:r>
      <w:r w:rsidR="0048600A" w:rsidRPr="00271E4D">
        <w:rPr>
          <w:rFonts w:ascii="Gisha" w:hAnsi="Gisha" w:cs="Gisha"/>
          <w:sz w:val="24"/>
          <w:szCs w:val="24"/>
        </w:rPr>
        <w:t xml:space="preserve"> by the </w:t>
      </w:r>
      <w:r w:rsidR="007A7530" w:rsidRPr="00271E4D">
        <w:rPr>
          <w:rFonts w:ascii="Gisha" w:hAnsi="Gisha" w:cs="Gisha"/>
          <w:sz w:val="24"/>
          <w:szCs w:val="24"/>
        </w:rPr>
        <w:t>Canada Revenue Agency</w:t>
      </w:r>
      <w:r w:rsidR="009C7F72" w:rsidRPr="00271E4D">
        <w:rPr>
          <w:rFonts w:ascii="Gisha" w:hAnsi="Gisha" w:cs="Gisha"/>
          <w:sz w:val="24"/>
          <w:szCs w:val="24"/>
        </w:rPr>
        <w:t xml:space="preserve"> (CRA)</w:t>
      </w:r>
      <w:r w:rsidR="007A7530" w:rsidRPr="00271E4D">
        <w:rPr>
          <w:rFonts w:ascii="Gisha" w:hAnsi="Gisha" w:cs="Gisha"/>
          <w:sz w:val="24"/>
          <w:szCs w:val="24"/>
        </w:rPr>
        <w:t xml:space="preserve">.  </w:t>
      </w:r>
      <w:r w:rsidR="00807C45">
        <w:rPr>
          <w:rFonts w:ascii="Gisha" w:hAnsi="Gisha" w:cs="Gisha"/>
          <w:sz w:val="24"/>
          <w:szCs w:val="24"/>
        </w:rPr>
        <w:t xml:space="preserve">When </w:t>
      </w:r>
      <w:r w:rsidR="007A7530" w:rsidRPr="00271E4D">
        <w:rPr>
          <w:rFonts w:ascii="Gisha" w:hAnsi="Gisha" w:cs="Gisha"/>
          <w:sz w:val="24"/>
          <w:szCs w:val="24"/>
        </w:rPr>
        <w:t xml:space="preserve">equity is transferred from retained earnings to share capital, any </w:t>
      </w:r>
      <w:r w:rsidR="00807C45">
        <w:rPr>
          <w:rFonts w:ascii="Gisha" w:hAnsi="Gisha" w:cs="Gisha"/>
          <w:sz w:val="24"/>
          <w:szCs w:val="24"/>
        </w:rPr>
        <w:t xml:space="preserve">subsequent </w:t>
      </w:r>
      <w:r w:rsidR="007A7530" w:rsidRPr="00271E4D">
        <w:rPr>
          <w:rFonts w:ascii="Gisha" w:hAnsi="Gisha" w:cs="Gisha"/>
          <w:sz w:val="24"/>
          <w:szCs w:val="24"/>
        </w:rPr>
        <w:t xml:space="preserve">distributions </w:t>
      </w:r>
      <w:r w:rsidR="0048600A" w:rsidRPr="00271E4D">
        <w:rPr>
          <w:rFonts w:ascii="Gisha" w:hAnsi="Gisha" w:cs="Gisha"/>
          <w:sz w:val="24"/>
          <w:szCs w:val="24"/>
        </w:rPr>
        <w:t xml:space="preserve">from share capital </w:t>
      </w:r>
      <w:r w:rsidR="007A7530" w:rsidRPr="00271E4D">
        <w:rPr>
          <w:rFonts w:ascii="Gisha" w:hAnsi="Gisha" w:cs="Gisha"/>
          <w:sz w:val="24"/>
          <w:szCs w:val="24"/>
        </w:rPr>
        <w:t>are co</w:t>
      </w:r>
      <w:r w:rsidR="009C7F72" w:rsidRPr="00271E4D">
        <w:rPr>
          <w:rFonts w:ascii="Gisha" w:hAnsi="Gisha" w:cs="Gisha"/>
          <w:sz w:val="24"/>
          <w:szCs w:val="24"/>
        </w:rPr>
        <w:t>nsidered a liquidating dividend and are not taxable</w:t>
      </w:r>
      <w:r w:rsidR="00807C45">
        <w:rPr>
          <w:rFonts w:ascii="Gisha" w:hAnsi="Gisha" w:cs="Gisha"/>
          <w:sz w:val="24"/>
          <w:szCs w:val="24"/>
        </w:rPr>
        <w:t xml:space="preserve">.  </w:t>
      </w:r>
      <w:r w:rsidR="009C7F72" w:rsidRPr="00271E4D">
        <w:rPr>
          <w:rFonts w:ascii="Gisha" w:hAnsi="Gisha" w:cs="Gisha"/>
          <w:sz w:val="24"/>
          <w:szCs w:val="24"/>
        </w:rPr>
        <w:t xml:space="preserve">CRA charges tax at the time of the </w:t>
      </w:r>
      <w:r w:rsidR="00807C45">
        <w:rPr>
          <w:rFonts w:ascii="Gisha" w:hAnsi="Gisha" w:cs="Gisha"/>
          <w:sz w:val="24"/>
          <w:szCs w:val="24"/>
        </w:rPr>
        <w:t xml:space="preserve">initial </w:t>
      </w:r>
      <w:r w:rsidR="009C7F72" w:rsidRPr="00271E4D">
        <w:rPr>
          <w:rFonts w:ascii="Gisha" w:hAnsi="Gisha" w:cs="Gisha"/>
          <w:sz w:val="24"/>
          <w:szCs w:val="24"/>
        </w:rPr>
        <w:t>transfer</w:t>
      </w:r>
      <w:r w:rsidR="00807C45">
        <w:rPr>
          <w:rFonts w:ascii="Gisha" w:hAnsi="Gisha" w:cs="Gisha"/>
          <w:sz w:val="24"/>
          <w:szCs w:val="24"/>
        </w:rPr>
        <w:t xml:space="preserve"> to compensate.</w:t>
      </w:r>
    </w:p>
    <w:p w14:paraId="14A2A886" w14:textId="77777777" w:rsidR="00067CF5" w:rsidRPr="007E623C" w:rsidRDefault="00067CF5" w:rsidP="00A16153">
      <w:pPr>
        <w:pStyle w:val="Heading4"/>
        <w:spacing w:before="0" w:after="0" w:line="240" w:lineRule="auto"/>
        <w:rPr>
          <w:rFonts w:ascii="Gisha" w:hAnsi="Gisha" w:cs="Gisha"/>
          <w:szCs w:val="24"/>
        </w:rPr>
      </w:pPr>
    </w:p>
    <w:p w14:paraId="3F27E117" w14:textId="77777777" w:rsidR="00D3181A" w:rsidRPr="007E623C" w:rsidRDefault="00D3181A" w:rsidP="00A16153">
      <w:pPr>
        <w:pStyle w:val="Heading4"/>
        <w:spacing w:before="0" w:after="0" w:line="240" w:lineRule="auto"/>
        <w:rPr>
          <w:rFonts w:ascii="Gisha" w:hAnsi="Gisha" w:cs="Gisha"/>
          <w:szCs w:val="24"/>
        </w:rPr>
      </w:pPr>
    </w:p>
    <w:p w14:paraId="77F302F9" w14:textId="77777777" w:rsidR="00445A06" w:rsidRPr="007E623C" w:rsidRDefault="00F77392" w:rsidP="00A16153">
      <w:pPr>
        <w:pStyle w:val="Heading4"/>
        <w:spacing w:before="0" w:after="0" w:line="240" w:lineRule="auto"/>
        <w:rPr>
          <w:rFonts w:ascii="Gisha" w:hAnsi="Gisha" w:cs="Gisha"/>
          <w:szCs w:val="24"/>
        </w:rPr>
      </w:pPr>
      <w:r w:rsidRPr="007E623C">
        <w:rPr>
          <w:rFonts w:ascii="Gisha" w:hAnsi="Gisha" w:cs="Gisha"/>
          <w:szCs w:val="24"/>
        </w:rPr>
        <w:t xml:space="preserve">1.3 </w:t>
      </w:r>
      <w:r w:rsidRPr="007E623C">
        <w:rPr>
          <w:rFonts w:ascii="Gisha" w:hAnsi="Gisha" w:cs="Gisha" w:hint="cs"/>
          <w:szCs w:val="24"/>
        </w:rPr>
        <w:t>|</w:t>
      </w:r>
      <w:r w:rsidRPr="007E623C">
        <w:rPr>
          <w:rFonts w:ascii="Gisha" w:hAnsi="Gisha" w:cs="Gisha"/>
          <w:szCs w:val="24"/>
        </w:rPr>
        <w:t xml:space="preserve"> </w:t>
      </w:r>
      <w:r w:rsidR="00445A06" w:rsidRPr="007E623C">
        <w:rPr>
          <w:rFonts w:ascii="Gisha" w:hAnsi="Gisha" w:cs="Gisha"/>
          <w:szCs w:val="24"/>
        </w:rPr>
        <w:t>Stock Repurchases</w:t>
      </w:r>
    </w:p>
    <w:p w14:paraId="40C5FF92" w14:textId="77777777" w:rsidR="00067CF5" w:rsidRPr="007E623C" w:rsidRDefault="009F34F3" w:rsidP="00A16153">
      <w:pPr>
        <w:spacing w:before="0" w:after="0" w:line="240" w:lineRule="auto"/>
        <w:rPr>
          <w:rFonts w:ascii="Gisha" w:hAnsi="Gisha" w:cs="Gisha"/>
          <w:sz w:val="24"/>
          <w:szCs w:val="24"/>
        </w:rPr>
      </w:pPr>
      <w:r>
        <w:rPr>
          <w:rFonts w:ascii="Gisha" w:hAnsi="Gisha" w:cs="Gisha"/>
          <w:sz w:val="24"/>
          <w:szCs w:val="24"/>
        </w:rPr>
        <w:pict w14:anchorId="3450AEB7">
          <v:rect id="_x0000_i1027" style="width:468pt;height:1.5pt" o:hralign="center" o:hrstd="t" o:hrnoshade="t" o:hr="t" fillcolor="black [3213]" stroked="f"/>
        </w:pict>
      </w:r>
    </w:p>
    <w:p w14:paraId="06EA5A49" w14:textId="77777777" w:rsidR="00A16153" w:rsidRPr="00271E4D" w:rsidRDefault="00A16153" w:rsidP="00A16153">
      <w:pPr>
        <w:spacing w:before="0" w:after="0" w:line="240" w:lineRule="auto"/>
        <w:rPr>
          <w:rFonts w:ascii="Gisha" w:hAnsi="Gisha" w:cs="Gisha"/>
          <w:sz w:val="24"/>
          <w:szCs w:val="24"/>
        </w:rPr>
      </w:pPr>
    </w:p>
    <w:p w14:paraId="6796589E" w14:textId="5CD5E7AE" w:rsidR="00445A06" w:rsidRPr="00271E4D" w:rsidRDefault="00F2630E" w:rsidP="00A16153">
      <w:pPr>
        <w:spacing w:before="0" w:after="0" w:line="240" w:lineRule="auto"/>
        <w:rPr>
          <w:rFonts w:ascii="Gisha" w:hAnsi="Gisha" w:cs="Gisha"/>
          <w:sz w:val="24"/>
          <w:szCs w:val="24"/>
        </w:rPr>
      </w:pPr>
      <w:r w:rsidRPr="00271E4D">
        <w:rPr>
          <w:rFonts w:ascii="Gisha" w:hAnsi="Gisha" w:cs="Gisha"/>
          <w:sz w:val="24"/>
          <w:szCs w:val="24"/>
        </w:rPr>
        <w:t xml:space="preserve">Stock repurchases or buybacks </w:t>
      </w:r>
      <w:r w:rsidR="00125945" w:rsidRPr="00271E4D">
        <w:rPr>
          <w:rFonts w:ascii="Gisha" w:hAnsi="Gisha" w:cs="Gisha"/>
          <w:sz w:val="24"/>
          <w:szCs w:val="24"/>
        </w:rPr>
        <w:t xml:space="preserve">are an alternative to paying cash dividends.  Companies distribute </w:t>
      </w:r>
      <w:r w:rsidR="00CF5F74" w:rsidRPr="00271E4D">
        <w:rPr>
          <w:rFonts w:ascii="Gisha" w:hAnsi="Gisha" w:cs="Gisha"/>
          <w:sz w:val="24"/>
          <w:szCs w:val="24"/>
        </w:rPr>
        <w:t xml:space="preserve">surplus cash </w:t>
      </w:r>
      <w:r w:rsidR="00125945" w:rsidRPr="00271E4D">
        <w:rPr>
          <w:rFonts w:ascii="Gisha" w:hAnsi="Gisha" w:cs="Gisha"/>
          <w:sz w:val="24"/>
          <w:szCs w:val="24"/>
        </w:rPr>
        <w:t xml:space="preserve">to </w:t>
      </w:r>
      <w:r w:rsidR="00E60D6E" w:rsidRPr="00271E4D">
        <w:rPr>
          <w:rFonts w:ascii="Gisha" w:hAnsi="Gisha" w:cs="Gisha"/>
          <w:sz w:val="24"/>
          <w:szCs w:val="24"/>
        </w:rPr>
        <w:t xml:space="preserve">shareholders by re-acquiring </w:t>
      </w:r>
      <w:r w:rsidR="00FC49E8" w:rsidRPr="00271E4D">
        <w:rPr>
          <w:rFonts w:ascii="Gisha" w:hAnsi="Gisha" w:cs="Gisha"/>
          <w:sz w:val="24"/>
          <w:szCs w:val="24"/>
        </w:rPr>
        <w:t xml:space="preserve">their </w:t>
      </w:r>
      <w:r w:rsidR="00445A06" w:rsidRPr="00271E4D">
        <w:rPr>
          <w:rFonts w:ascii="Gisha" w:hAnsi="Gisha" w:cs="Gisha"/>
          <w:sz w:val="24"/>
          <w:szCs w:val="24"/>
        </w:rPr>
        <w:t>shares.</w:t>
      </w:r>
      <w:r w:rsidR="00934622" w:rsidRPr="00271E4D">
        <w:rPr>
          <w:rFonts w:ascii="Gisha" w:hAnsi="Gisha" w:cs="Gisha"/>
          <w:sz w:val="24"/>
          <w:szCs w:val="24"/>
        </w:rPr>
        <w:t xml:space="preserve">  Only shareh</w:t>
      </w:r>
      <w:r w:rsidRPr="00271E4D">
        <w:rPr>
          <w:rFonts w:ascii="Gisha" w:hAnsi="Gisha" w:cs="Gisha"/>
          <w:sz w:val="24"/>
          <w:szCs w:val="24"/>
        </w:rPr>
        <w:t>olders who choose to sell will receive part of this</w:t>
      </w:r>
      <w:r w:rsidR="00CF5F74" w:rsidRPr="00271E4D">
        <w:rPr>
          <w:rFonts w:ascii="Gisha" w:hAnsi="Gisha" w:cs="Gisha"/>
          <w:sz w:val="24"/>
          <w:szCs w:val="24"/>
        </w:rPr>
        <w:t xml:space="preserve"> cash distribution</w:t>
      </w:r>
      <w:r w:rsidR="0028347C">
        <w:rPr>
          <w:rFonts w:ascii="Gisha" w:hAnsi="Gisha" w:cs="Gisha"/>
          <w:sz w:val="24"/>
          <w:szCs w:val="24"/>
        </w:rPr>
        <w:t>,</w:t>
      </w:r>
      <w:r w:rsidR="008161FC" w:rsidRPr="00271E4D">
        <w:rPr>
          <w:rFonts w:ascii="Gisha" w:hAnsi="Gisha" w:cs="Gisha"/>
          <w:sz w:val="24"/>
          <w:szCs w:val="24"/>
        </w:rPr>
        <w:t xml:space="preserve"> and</w:t>
      </w:r>
      <w:r w:rsidR="00CF5F74" w:rsidRPr="00271E4D">
        <w:rPr>
          <w:rFonts w:ascii="Gisha" w:hAnsi="Gisha" w:cs="Gisha"/>
          <w:sz w:val="24"/>
          <w:szCs w:val="24"/>
        </w:rPr>
        <w:t xml:space="preserve"> their </w:t>
      </w:r>
      <w:r w:rsidR="00807C45">
        <w:rPr>
          <w:rFonts w:ascii="Gisha" w:hAnsi="Gisha" w:cs="Gisha"/>
          <w:sz w:val="24"/>
          <w:szCs w:val="24"/>
        </w:rPr>
        <w:t>fractional</w:t>
      </w:r>
      <w:r w:rsidR="00CF5F74" w:rsidRPr="00271E4D">
        <w:rPr>
          <w:rFonts w:ascii="Gisha" w:hAnsi="Gisha" w:cs="Gisha"/>
          <w:sz w:val="24"/>
          <w:szCs w:val="24"/>
        </w:rPr>
        <w:t xml:space="preserve"> owner</w:t>
      </w:r>
      <w:r w:rsidR="00FC49E8" w:rsidRPr="00271E4D">
        <w:rPr>
          <w:rFonts w:ascii="Gisha" w:hAnsi="Gisha" w:cs="Gisha"/>
          <w:sz w:val="24"/>
          <w:szCs w:val="24"/>
        </w:rPr>
        <w:t>ship in the company will fall</w:t>
      </w:r>
      <w:r w:rsidR="00CF5F74" w:rsidRPr="00271E4D">
        <w:rPr>
          <w:rFonts w:ascii="Gisha" w:hAnsi="Gisha" w:cs="Gisha"/>
          <w:sz w:val="24"/>
          <w:szCs w:val="24"/>
        </w:rPr>
        <w:t>.</w:t>
      </w:r>
      <w:r w:rsidR="00E5783E" w:rsidRPr="00271E4D">
        <w:rPr>
          <w:rFonts w:ascii="Gisha" w:hAnsi="Gisha" w:cs="Gisha"/>
          <w:sz w:val="24"/>
          <w:szCs w:val="24"/>
        </w:rPr>
        <w:t xml:space="preserve">  </w:t>
      </w:r>
      <w:r w:rsidR="00EB28D6" w:rsidRPr="00271E4D">
        <w:rPr>
          <w:rFonts w:ascii="Gisha" w:hAnsi="Gisha" w:cs="Gisha"/>
          <w:sz w:val="24"/>
          <w:szCs w:val="24"/>
        </w:rPr>
        <w:t>T</w:t>
      </w:r>
      <w:r w:rsidR="00E5783E" w:rsidRPr="00271E4D">
        <w:rPr>
          <w:rFonts w:ascii="Gisha" w:hAnsi="Gisha" w:cs="Gisha"/>
          <w:sz w:val="24"/>
          <w:szCs w:val="24"/>
        </w:rPr>
        <w:t>hese share</w:t>
      </w:r>
      <w:r w:rsidR="00E6045A" w:rsidRPr="00271E4D">
        <w:rPr>
          <w:rFonts w:ascii="Gisha" w:hAnsi="Gisha" w:cs="Gisha"/>
          <w:sz w:val="24"/>
          <w:szCs w:val="24"/>
        </w:rPr>
        <w:t>s</w:t>
      </w:r>
      <w:r w:rsidR="00E5783E" w:rsidRPr="00271E4D">
        <w:rPr>
          <w:rFonts w:ascii="Gisha" w:hAnsi="Gisha" w:cs="Gisha"/>
          <w:sz w:val="24"/>
          <w:szCs w:val="24"/>
        </w:rPr>
        <w:t xml:space="preserve"> are </w:t>
      </w:r>
      <w:r w:rsidR="00830444" w:rsidRPr="00271E4D">
        <w:rPr>
          <w:rFonts w:ascii="Gisha" w:hAnsi="Gisha" w:cs="Gisha"/>
          <w:sz w:val="24"/>
          <w:szCs w:val="24"/>
        </w:rPr>
        <w:t xml:space="preserve">either </w:t>
      </w:r>
      <w:r w:rsidR="0028347C">
        <w:rPr>
          <w:rFonts w:ascii="Gisha" w:hAnsi="Gisha" w:cs="Gisha"/>
          <w:sz w:val="24"/>
          <w:szCs w:val="24"/>
        </w:rPr>
        <w:t>cancelled</w:t>
      </w:r>
      <w:r w:rsidR="009F2479" w:rsidRPr="00271E4D">
        <w:rPr>
          <w:rFonts w:ascii="Gisha" w:hAnsi="Gisha" w:cs="Gisha"/>
          <w:sz w:val="24"/>
          <w:szCs w:val="24"/>
        </w:rPr>
        <w:t xml:space="preserve"> or </w:t>
      </w:r>
      <w:r w:rsidR="00E5783E" w:rsidRPr="00271E4D">
        <w:rPr>
          <w:rFonts w:ascii="Gisha" w:hAnsi="Gisha" w:cs="Gisha"/>
          <w:sz w:val="24"/>
          <w:szCs w:val="24"/>
        </w:rPr>
        <w:t>held a</w:t>
      </w:r>
      <w:r w:rsidR="00111E3B" w:rsidRPr="00271E4D">
        <w:rPr>
          <w:rFonts w:ascii="Gisha" w:hAnsi="Gisha" w:cs="Gisha"/>
          <w:sz w:val="24"/>
          <w:szCs w:val="24"/>
        </w:rPr>
        <w:t>s</w:t>
      </w:r>
      <w:r w:rsidR="00E5783E" w:rsidRPr="00271E4D">
        <w:rPr>
          <w:rFonts w:ascii="Gisha" w:hAnsi="Gisha" w:cs="Gisha"/>
          <w:sz w:val="24"/>
          <w:szCs w:val="24"/>
        </w:rPr>
        <w:t xml:space="preserve"> treasury share</w:t>
      </w:r>
      <w:r w:rsidR="00FC49E8" w:rsidRPr="00271E4D">
        <w:rPr>
          <w:rFonts w:ascii="Gisha" w:hAnsi="Gisha" w:cs="Gisha"/>
          <w:sz w:val="24"/>
          <w:szCs w:val="24"/>
        </w:rPr>
        <w:t>s</w:t>
      </w:r>
      <w:r w:rsidR="0028347C">
        <w:rPr>
          <w:rFonts w:ascii="Gisha" w:hAnsi="Gisha" w:cs="Gisha"/>
          <w:sz w:val="24"/>
          <w:szCs w:val="24"/>
        </w:rPr>
        <w:t>,</w:t>
      </w:r>
      <w:r w:rsidR="00F67098" w:rsidRPr="00271E4D">
        <w:rPr>
          <w:rFonts w:ascii="Gisha" w:hAnsi="Gisha" w:cs="Gisha"/>
          <w:sz w:val="24"/>
          <w:szCs w:val="24"/>
        </w:rPr>
        <w:t xml:space="preserve"> which can be </w:t>
      </w:r>
      <w:r w:rsidR="0028347C">
        <w:rPr>
          <w:rFonts w:ascii="Gisha" w:hAnsi="Gisha" w:cs="Gisha"/>
          <w:sz w:val="24"/>
          <w:szCs w:val="24"/>
        </w:rPr>
        <w:t>resold</w:t>
      </w:r>
      <w:r w:rsidR="00F67098" w:rsidRPr="00271E4D">
        <w:rPr>
          <w:rFonts w:ascii="Gisha" w:hAnsi="Gisha" w:cs="Gisha"/>
          <w:sz w:val="24"/>
          <w:szCs w:val="24"/>
        </w:rPr>
        <w:t xml:space="preserve"> more quickly</w:t>
      </w:r>
      <w:r w:rsidR="00E5783E" w:rsidRPr="00271E4D">
        <w:rPr>
          <w:rFonts w:ascii="Gisha" w:hAnsi="Gisha" w:cs="Gisha"/>
          <w:sz w:val="24"/>
          <w:szCs w:val="24"/>
        </w:rPr>
        <w:t xml:space="preserve">.  Regardless, </w:t>
      </w:r>
      <w:r w:rsidR="006F18AC" w:rsidRPr="00271E4D">
        <w:rPr>
          <w:rFonts w:ascii="Gisha" w:hAnsi="Gisha" w:cs="Gisha"/>
          <w:sz w:val="24"/>
          <w:szCs w:val="24"/>
        </w:rPr>
        <w:t xml:space="preserve">they </w:t>
      </w:r>
      <w:r w:rsidR="00E6045A" w:rsidRPr="00271E4D">
        <w:rPr>
          <w:rFonts w:ascii="Gisha" w:hAnsi="Gisha" w:cs="Gisha"/>
          <w:sz w:val="24"/>
          <w:szCs w:val="24"/>
        </w:rPr>
        <w:t>no long</w:t>
      </w:r>
      <w:r w:rsidR="00FC49E8" w:rsidRPr="00271E4D">
        <w:rPr>
          <w:rFonts w:ascii="Gisha" w:hAnsi="Gisha" w:cs="Gisha"/>
          <w:sz w:val="24"/>
          <w:szCs w:val="24"/>
        </w:rPr>
        <w:t xml:space="preserve">er </w:t>
      </w:r>
      <w:r w:rsidRPr="00271E4D">
        <w:rPr>
          <w:rFonts w:ascii="Gisha" w:hAnsi="Gisha" w:cs="Gisha"/>
          <w:sz w:val="24"/>
          <w:szCs w:val="24"/>
        </w:rPr>
        <w:t xml:space="preserve">have a vote or pay a </w:t>
      </w:r>
      <w:proofErr w:type="gramStart"/>
      <w:r w:rsidRPr="00271E4D">
        <w:rPr>
          <w:rFonts w:ascii="Gisha" w:hAnsi="Gisha" w:cs="Gisha"/>
          <w:sz w:val="24"/>
          <w:szCs w:val="24"/>
        </w:rPr>
        <w:t>dividend</w:t>
      </w:r>
      <w:r w:rsidR="00E6045A" w:rsidRPr="00271E4D">
        <w:rPr>
          <w:rFonts w:ascii="Gisha" w:hAnsi="Gisha" w:cs="Gisha"/>
          <w:sz w:val="24"/>
          <w:szCs w:val="24"/>
        </w:rPr>
        <w:t xml:space="preserve">, </w:t>
      </w:r>
      <w:r w:rsidR="00E5783E" w:rsidRPr="00271E4D">
        <w:rPr>
          <w:rFonts w:ascii="Gisha" w:hAnsi="Gisha" w:cs="Gisha"/>
          <w:sz w:val="24"/>
          <w:szCs w:val="24"/>
        </w:rPr>
        <w:t>and</w:t>
      </w:r>
      <w:proofErr w:type="gramEnd"/>
      <w:r w:rsidRPr="00271E4D">
        <w:rPr>
          <w:rFonts w:ascii="Gisha" w:hAnsi="Gisha" w:cs="Gisha"/>
          <w:sz w:val="24"/>
          <w:szCs w:val="24"/>
        </w:rPr>
        <w:t xml:space="preserve"> are excluded</w:t>
      </w:r>
      <w:r w:rsidR="00FC49E8" w:rsidRPr="00271E4D">
        <w:rPr>
          <w:rFonts w:ascii="Gisha" w:hAnsi="Gisha" w:cs="Gisha"/>
          <w:sz w:val="24"/>
          <w:szCs w:val="24"/>
        </w:rPr>
        <w:t xml:space="preserve"> </w:t>
      </w:r>
      <w:r w:rsidR="0028347C">
        <w:rPr>
          <w:rFonts w:ascii="Gisha" w:hAnsi="Gisha" w:cs="Gisha"/>
          <w:sz w:val="24"/>
          <w:szCs w:val="24"/>
        </w:rPr>
        <w:t>from</w:t>
      </w:r>
      <w:r w:rsidR="00FC49E8" w:rsidRPr="00271E4D">
        <w:rPr>
          <w:rFonts w:ascii="Gisha" w:hAnsi="Gisha" w:cs="Gisha"/>
          <w:sz w:val="24"/>
          <w:szCs w:val="24"/>
        </w:rPr>
        <w:t xml:space="preserve"> </w:t>
      </w:r>
      <w:r w:rsidR="00FD227C" w:rsidRPr="00271E4D">
        <w:rPr>
          <w:rFonts w:ascii="Gisha" w:hAnsi="Gisha" w:cs="Gisha"/>
          <w:sz w:val="24"/>
          <w:szCs w:val="24"/>
        </w:rPr>
        <w:t>the calculation</w:t>
      </w:r>
      <w:r w:rsidR="00E6045A" w:rsidRPr="00271E4D">
        <w:rPr>
          <w:rFonts w:ascii="Gisha" w:hAnsi="Gisha" w:cs="Gisha"/>
          <w:sz w:val="24"/>
          <w:szCs w:val="24"/>
        </w:rPr>
        <w:t xml:space="preserve"> of</w:t>
      </w:r>
      <w:r w:rsidR="00E5783E" w:rsidRPr="00271E4D">
        <w:rPr>
          <w:rFonts w:ascii="Gisha" w:hAnsi="Gisha" w:cs="Gisha"/>
          <w:sz w:val="24"/>
          <w:szCs w:val="24"/>
        </w:rPr>
        <w:t xml:space="preserve"> earnings per share.</w:t>
      </w:r>
      <w:r w:rsidR="007531CC" w:rsidRPr="00271E4D">
        <w:rPr>
          <w:rFonts w:ascii="Gisha" w:hAnsi="Gisha" w:cs="Gisha"/>
          <w:sz w:val="24"/>
          <w:szCs w:val="24"/>
        </w:rPr>
        <w:t xml:space="preserve">  </w:t>
      </w:r>
    </w:p>
    <w:p w14:paraId="0DD284C9" w14:textId="77777777" w:rsidR="001D0B5C" w:rsidRPr="00271E4D" w:rsidRDefault="001D0B5C" w:rsidP="00A16153">
      <w:pPr>
        <w:spacing w:before="0" w:after="0" w:line="240" w:lineRule="auto"/>
        <w:rPr>
          <w:rFonts w:ascii="Gisha" w:hAnsi="Gisha" w:cs="Gisha"/>
          <w:sz w:val="24"/>
          <w:szCs w:val="24"/>
        </w:rPr>
      </w:pPr>
    </w:p>
    <w:p w14:paraId="603CCF43" w14:textId="4323C3D0" w:rsidR="00BC79DE" w:rsidRPr="00271E4D" w:rsidRDefault="005B7292" w:rsidP="00A16153">
      <w:pPr>
        <w:spacing w:before="0" w:after="0" w:line="240" w:lineRule="auto"/>
        <w:rPr>
          <w:rFonts w:ascii="Gisha" w:hAnsi="Gisha" w:cs="Gisha"/>
          <w:b/>
          <w:sz w:val="24"/>
          <w:szCs w:val="24"/>
        </w:rPr>
      </w:pPr>
      <w:r w:rsidRPr="00271E4D">
        <w:rPr>
          <w:rFonts w:ascii="Gisha" w:hAnsi="Gisha" w:cs="Gisha"/>
          <w:sz w:val="24"/>
          <w:szCs w:val="24"/>
        </w:rPr>
        <w:t xml:space="preserve">Historically, </w:t>
      </w:r>
      <w:r w:rsidR="00BC79DE" w:rsidRPr="00271E4D">
        <w:rPr>
          <w:rFonts w:ascii="Gisha" w:hAnsi="Gisha" w:cs="Gisha"/>
          <w:sz w:val="24"/>
          <w:szCs w:val="24"/>
        </w:rPr>
        <w:t>paying dividends was</w:t>
      </w:r>
      <w:r w:rsidRPr="00271E4D">
        <w:rPr>
          <w:rFonts w:ascii="Gisha" w:hAnsi="Gisha" w:cs="Gisha"/>
          <w:sz w:val="24"/>
          <w:szCs w:val="24"/>
        </w:rPr>
        <w:t xml:space="preserve"> the domin</w:t>
      </w:r>
      <w:r w:rsidR="00264BFB" w:rsidRPr="00271E4D">
        <w:rPr>
          <w:rFonts w:ascii="Gisha" w:hAnsi="Gisha" w:cs="Gisha"/>
          <w:sz w:val="24"/>
          <w:szCs w:val="24"/>
        </w:rPr>
        <w:t>ant method of</w:t>
      </w:r>
      <w:r w:rsidR="00BC79DE" w:rsidRPr="00271E4D">
        <w:rPr>
          <w:rFonts w:ascii="Gisha" w:hAnsi="Gisha" w:cs="Gisha"/>
          <w:sz w:val="24"/>
          <w:szCs w:val="24"/>
        </w:rPr>
        <w:t xml:space="preserve"> distributing cash to shareholders</w:t>
      </w:r>
      <w:r w:rsidR="0028347C">
        <w:rPr>
          <w:rFonts w:ascii="Gisha" w:hAnsi="Gisha" w:cs="Gisha"/>
          <w:sz w:val="24"/>
          <w:szCs w:val="24"/>
        </w:rPr>
        <w:t>,</w:t>
      </w:r>
      <w:r w:rsidR="00BC79DE" w:rsidRPr="00271E4D">
        <w:rPr>
          <w:rFonts w:ascii="Gisha" w:hAnsi="Gisha" w:cs="Gisha"/>
          <w:sz w:val="24"/>
          <w:szCs w:val="24"/>
        </w:rPr>
        <w:t xml:space="preserve"> but that has changed</w:t>
      </w:r>
      <w:r w:rsidR="00934122" w:rsidRPr="00271E4D">
        <w:rPr>
          <w:rFonts w:ascii="Gisha" w:hAnsi="Gisha" w:cs="Gisha"/>
          <w:sz w:val="24"/>
          <w:szCs w:val="24"/>
        </w:rPr>
        <w:t xml:space="preserve"> dramatically</w:t>
      </w:r>
      <w:r w:rsidR="00BC79DE" w:rsidRPr="00271E4D">
        <w:rPr>
          <w:rFonts w:ascii="Gisha" w:hAnsi="Gisha" w:cs="Gisha"/>
          <w:sz w:val="24"/>
          <w:szCs w:val="24"/>
        </w:rPr>
        <w:t xml:space="preserve">.  </w:t>
      </w:r>
      <w:r w:rsidR="006F18AC" w:rsidRPr="00271E4D">
        <w:rPr>
          <w:rFonts w:ascii="Gisha" w:hAnsi="Gisha" w:cs="Gisha"/>
          <w:sz w:val="24"/>
          <w:szCs w:val="24"/>
        </w:rPr>
        <w:t>The value of s</w:t>
      </w:r>
      <w:r w:rsidR="00742251" w:rsidRPr="00271E4D">
        <w:rPr>
          <w:rFonts w:ascii="Gisha" w:hAnsi="Gisha" w:cs="Gisha"/>
          <w:sz w:val="24"/>
          <w:szCs w:val="24"/>
        </w:rPr>
        <w:t>tock repurchases now exceeds</w:t>
      </w:r>
      <w:r w:rsidR="00BC79DE" w:rsidRPr="00271E4D">
        <w:rPr>
          <w:rFonts w:ascii="Gisha" w:hAnsi="Gisha" w:cs="Gisha"/>
          <w:sz w:val="24"/>
          <w:szCs w:val="24"/>
        </w:rPr>
        <w:t xml:space="preserve"> dividends</w:t>
      </w:r>
      <w:r w:rsidR="0028347C">
        <w:rPr>
          <w:rFonts w:ascii="Gisha" w:hAnsi="Gisha" w:cs="Gisha"/>
          <w:sz w:val="24"/>
          <w:szCs w:val="24"/>
        </w:rPr>
        <w:t>,</w:t>
      </w:r>
      <w:r w:rsidR="00BC79DE" w:rsidRPr="00271E4D">
        <w:rPr>
          <w:rFonts w:ascii="Gisha" w:hAnsi="Gisha" w:cs="Gisha"/>
          <w:sz w:val="24"/>
          <w:szCs w:val="24"/>
        </w:rPr>
        <w:t xml:space="preserve"> and </w:t>
      </w:r>
      <w:r w:rsidR="00EE6B09" w:rsidRPr="00271E4D">
        <w:rPr>
          <w:rFonts w:ascii="Gisha" w:hAnsi="Gisha" w:cs="Gisha"/>
          <w:sz w:val="24"/>
          <w:szCs w:val="24"/>
        </w:rPr>
        <w:t>the proportion</w:t>
      </w:r>
      <w:r w:rsidR="00264BFB" w:rsidRPr="00271E4D">
        <w:rPr>
          <w:rFonts w:ascii="Gisha" w:hAnsi="Gisha" w:cs="Gisha"/>
          <w:sz w:val="24"/>
          <w:szCs w:val="24"/>
        </w:rPr>
        <w:t xml:space="preserve"> of companies </w:t>
      </w:r>
      <w:r w:rsidR="00887841" w:rsidRPr="00271E4D">
        <w:rPr>
          <w:rFonts w:ascii="Gisha" w:hAnsi="Gisha" w:cs="Gisha"/>
          <w:sz w:val="24"/>
          <w:szCs w:val="24"/>
        </w:rPr>
        <w:t xml:space="preserve">using stock repurchases </w:t>
      </w:r>
      <w:r w:rsidR="00742251" w:rsidRPr="00271E4D">
        <w:rPr>
          <w:rFonts w:ascii="Gisha" w:hAnsi="Gisha" w:cs="Gisha"/>
          <w:sz w:val="24"/>
          <w:szCs w:val="24"/>
        </w:rPr>
        <w:t xml:space="preserve">surpasses </w:t>
      </w:r>
      <w:r w:rsidR="00887841" w:rsidRPr="00271E4D">
        <w:rPr>
          <w:rFonts w:ascii="Gisha" w:hAnsi="Gisha" w:cs="Gisha"/>
          <w:sz w:val="24"/>
          <w:szCs w:val="24"/>
        </w:rPr>
        <w:t>those paying dividends</w:t>
      </w:r>
      <w:r w:rsidR="001A2B56" w:rsidRPr="00271E4D">
        <w:rPr>
          <w:rFonts w:ascii="Gisha" w:hAnsi="Gisha" w:cs="Gisha"/>
          <w:sz w:val="24"/>
          <w:szCs w:val="24"/>
        </w:rPr>
        <w:t xml:space="preserve">.  </w:t>
      </w:r>
      <w:r w:rsidR="006F18AC" w:rsidRPr="00271E4D">
        <w:rPr>
          <w:rFonts w:ascii="Gisha" w:hAnsi="Gisha" w:cs="Gisha"/>
          <w:sz w:val="24"/>
          <w:szCs w:val="24"/>
        </w:rPr>
        <w:t xml:space="preserve">This trend </w:t>
      </w:r>
      <w:r w:rsidR="00742251" w:rsidRPr="00271E4D">
        <w:rPr>
          <w:rFonts w:ascii="Gisha" w:hAnsi="Gisha" w:cs="Gisha"/>
          <w:sz w:val="24"/>
          <w:szCs w:val="24"/>
        </w:rPr>
        <w:t xml:space="preserve">started in the U.S. </w:t>
      </w:r>
      <w:r w:rsidR="006F18AC" w:rsidRPr="00271E4D">
        <w:rPr>
          <w:rFonts w:ascii="Gisha" w:hAnsi="Gisha" w:cs="Gisha"/>
          <w:sz w:val="24"/>
          <w:szCs w:val="24"/>
        </w:rPr>
        <w:t xml:space="preserve">in the early 1980s </w:t>
      </w:r>
      <w:r w:rsidR="00742251" w:rsidRPr="00271E4D">
        <w:rPr>
          <w:rFonts w:ascii="Gisha" w:hAnsi="Gisha" w:cs="Gisha"/>
          <w:sz w:val="24"/>
          <w:szCs w:val="24"/>
        </w:rPr>
        <w:t xml:space="preserve">when </w:t>
      </w:r>
      <w:r w:rsidR="00EB28D6" w:rsidRPr="00271E4D">
        <w:rPr>
          <w:rFonts w:ascii="Gisha" w:hAnsi="Gisha" w:cs="Gisha"/>
          <w:sz w:val="24"/>
          <w:szCs w:val="24"/>
        </w:rPr>
        <w:t xml:space="preserve">U.S. </w:t>
      </w:r>
      <w:r w:rsidR="00887841" w:rsidRPr="00271E4D">
        <w:rPr>
          <w:rFonts w:ascii="Gisha" w:hAnsi="Gisha" w:cs="Gisha"/>
          <w:sz w:val="24"/>
          <w:szCs w:val="24"/>
        </w:rPr>
        <w:t>regulators</w:t>
      </w:r>
      <w:r w:rsidR="001E7B00">
        <w:rPr>
          <w:rFonts w:ascii="Gisha" w:hAnsi="Gisha" w:cs="Gisha"/>
          <w:sz w:val="24"/>
          <w:szCs w:val="24"/>
        </w:rPr>
        <w:t xml:space="preserve"> </w:t>
      </w:r>
      <w:r w:rsidR="00887841" w:rsidRPr="00271E4D">
        <w:rPr>
          <w:rFonts w:ascii="Gisha" w:hAnsi="Gisha" w:cs="Gisha"/>
          <w:sz w:val="24"/>
          <w:szCs w:val="24"/>
        </w:rPr>
        <w:t>no longer consider</w:t>
      </w:r>
      <w:r w:rsidR="00F370AE">
        <w:rPr>
          <w:rFonts w:ascii="Gisha" w:hAnsi="Gisha" w:cs="Gisha"/>
          <w:sz w:val="24"/>
          <w:szCs w:val="24"/>
        </w:rPr>
        <w:t>ed</w:t>
      </w:r>
      <w:r w:rsidR="00887841" w:rsidRPr="00271E4D">
        <w:rPr>
          <w:rFonts w:ascii="Gisha" w:hAnsi="Gisha" w:cs="Gisha"/>
          <w:sz w:val="24"/>
          <w:szCs w:val="24"/>
        </w:rPr>
        <w:t xml:space="preserve"> stock repurchases </w:t>
      </w:r>
      <w:r w:rsidR="00EB28D6" w:rsidRPr="00271E4D">
        <w:rPr>
          <w:rFonts w:ascii="Gisha" w:hAnsi="Gisha" w:cs="Gisha"/>
          <w:sz w:val="24"/>
          <w:szCs w:val="24"/>
        </w:rPr>
        <w:t>to be</w:t>
      </w:r>
      <w:r w:rsidR="00AE3C84">
        <w:rPr>
          <w:rFonts w:ascii="Gisha" w:hAnsi="Gisha" w:cs="Gisha"/>
          <w:sz w:val="24"/>
          <w:szCs w:val="24"/>
        </w:rPr>
        <w:t xml:space="preserve"> a form of</w:t>
      </w:r>
      <w:r w:rsidR="00F67098" w:rsidRPr="00271E4D">
        <w:rPr>
          <w:rFonts w:ascii="Gisha" w:hAnsi="Gisha" w:cs="Gisha"/>
          <w:sz w:val="24"/>
          <w:szCs w:val="24"/>
        </w:rPr>
        <w:t xml:space="preserve"> </w:t>
      </w:r>
      <w:r w:rsidR="00887841" w:rsidRPr="00271E4D">
        <w:rPr>
          <w:rFonts w:ascii="Gisha" w:hAnsi="Gisha" w:cs="Gisha"/>
          <w:sz w:val="24"/>
          <w:szCs w:val="24"/>
        </w:rPr>
        <w:t>insider trading</w:t>
      </w:r>
      <w:r w:rsidR="0028347C">
        <w:rPr>
          <w:rFonts w:ascii="Gisha" w:hAnsi="Gisha" w:cs="Gisha"/>
          <w:sz w:val="24"/>
          <w:szCs w:val="24"/>
        </w:rPr>
        <w:t>,</w:t>
      </w:r>
      <w:r w:rsidR="00887841" w:rsidRPr="00271E4D">
        <w:rPr>
          <w:rFonts w:ascii="Gisha" w:hAnsi="Gisha" w:cs="Gisha"/>
          <w:sz w:val="24"/>
          <w:szCs w:val="24"/>
        </w:rPr>
        <w:t xml:space="preserve"> even though </w:t>
      </w:r>
      <w:r w:rsidR="00742251" w:rsidRPr="00271E4D">
        <w:rPr>
          <w:rFonts w:ascii="Gisha" w:hAnsi="Gisha" w:cs="Gisha"/>
          <w:sz w:val="24"/>
          <w:szCs w:val="24"/>
        </w:rPr>
        <w:t>the</w:t>
      </w:r>
      <w:r w:rsidR="00887841" w:rsidRPr="00271E4D">
        <w:rPr>
          <w:rFonts w:ascii="Gisha" w:hAnsi="Gisha" w:cs="Gisha"/>
          <w:sz w:val="24"/>
          <w:szCs w:val="24"/>
        </w:rPr>
        <w:t xml:space="preserve"> company’s</w:t>
      </w:r>
      <w:r w:rsidR="00F67098" w:rsidRPr="00271E4D">
        <w:rPr>
          <w:rFonts w:ascii="Gisha" w:hAnsi="Gisha" w:cs="Gisha"/>
          <w:sz w:val="24"/>
          <w:szCs w:val="24"/>
        </w:rPr>
        <w:t xml:space="preserve"> management </w:t>
      </w:r>
      <w:r w:rsidR="0061157C">
        <w:rPr>
          <w:rFonts w:ascii="Gisha" w:hAnsi="Gisha" w:cs="Gisha"/>
          <w:sz w:val="24"/>
          <w:szCs w:val="24"/>
        </w:rPr>
        <w:t xml:space="preserve">possessed </w:t>
      </w:r>
      <w:r w:rsidR="00742251" w:rsidRPr="00271E4D">
        <w:rPr>
          <w:rFonts w:ascii="Gisha" w:hAnsi="Gisha" w:cs="Gisha"/>
          <w:sz w:val="24"/>
          <w:szCs w:val="24"/>
        </w:rPr>
        <w:t xml:space="preserve">material, </w:t>
      </w:r>
      <w:r w:rsidR="00887841" w:rsidRPr="00271E4D">
        <w:rPr>
          <w:rFonts w:ascii="Gisha" w:hAnsi="Gisha" w:cs="Gisha"/>
          <w:sz w:val="24"/>
          <w:szCs w:val="24"/>
        </w:rPr>
        <w:t>non-public information</w:t>
      </w:r>
      <w:r w:rsidR="00F67098" w:rsidRPr="00271E4D">
        <w:rPr>
          <w:rFonts w:ascii="Gisha" w:hAnsi="Gisha" w:cs="Gisha"/>
          <w:sz w:val="24"/>
          <w:szCs w:val="24"/>
        </w:rPr>
        <w:t xml:space="preserve"> about the firm</w:t>
      </w:r>
      <w:r w:rsidR="00887841" w:rsidRPr="00271E4D">
        <w:rPr>
          <w:rFonts w:ascii="Gisha" w:hAnsi="Gisha" w:cs="Gisha"/>
          <w:sz w:val="24"/>
          <w:szCs w:val="24"/>
        </w:rPr>
        <w:t xml:space="preserve">.  Stock repurchases </w:t>
      </w:r>
      <w:r w:rsidR="00F67098" w:rsidRPr="00271E4D">
        <w:rPr>
          <w:rFonts w:ascii="Gisha" w:hAnsi="Gisha" w:cs="Gisha"/>
          <w:sz w:val="24"/>
          <w:szCs w:val="24"/>
        </w:rPr>
        <w:t xml:space="preserve">are </w:t>
      </w:r>
      <w:r w:rsidR="00807C45">
        <w:rPr>
          <w:rFonts w:ascii="Gisha" w:hAnsi="Gisha" w:cs="Gisha"/>
          <w:sz w:val="24"/>
          <w:szCs w:val="24"/>
        </w:rPr>
        <w:t>becoming more</w:t>
      </w:r>
      <w:r w:rsidR="00742251" w:rsidRPr="00271E4D">
        <w:rPr>
          <w:rFonts w:ascii="Gisha" w:hAnsi="Gisha" w:cs="Gisha"/>
          <w:sz w:val="24"/>
          <w:szCs w:val="24"/>
        </w:rPr>
        <w:t xml:space="preserve"> importan</w:t>
      </w:r>
      <w:r w:rsidR="00807C45">
        <w:rPr>
          <w:rFonts w:ascii="Gisha" w:hAnsi="Gisha" w:cs="Gisha"/>
          <w:sz w:val="24"/>
          <w:szCs w:val="24"/>
        </w:rPr>
        <w:t>t</w:t>
      </w:r>
      <w:r w:rsidR="00742251" w:rsidRPr="00271E4D">
        <w:rPr>
          <w:rFonts w:ascii="Gisha" w:hAnsi="Gisha" w:cs="Gisha"/>
          <w:sz w:val="24"/>
          <w:szCs w:val="24"/>
        </w:rPr>
        <w:t xml:space="preserve"> </w:t>
      </w:r>
      <w:r w:rsidR="00934122" w:rsidRPr="00271E4D">
        <w:rPr>
          <w:rFonts w:ascii="Gisha" w:hAnsi="Gisha" w:cs="Gisha"/>
          <w:sz w:val="24"/>
          <w:szCs w:val="24"/>
        </w:rPr>
        <w:t xml:space="preserve">in </w:t>
      </w:r>
      <w:r w:rsidR="006F18AC" w:rsidRPr="00271E4D">
        <w:rPr>
          <w:rFonts w:ascii="Gisha" w:hAnsi="Gisha" w:cs="Gisha"/>
          <w:sz w:val="24"/>
          <w:szCs w:val="24"/>
        </w:rPr>
        <w:t xml:space="preserve">other </w:t>
      </w:r>
      <w:r w:rsidR="00934122" w:rsidRPr="00271E4D">
        <w:rPr>
          <w:rFonts w:ascii="Gisha" w:hAnsi="Gisha" w:cs="Gisha"/>
          <w:sz w:val="24"/>
          <w:szCs w:val="24"/>
        </w:rPr>
        <w:t>developed economies in</w:t>
      </w:r>
      <w:r w:rsidR="00264BFB" w:rsidRPr="00271E4D">
        <w:rPr>
          <w:rFonts w:ascii="Gisha" w:hAnsi="Gisha" w:cs="Gisha"/>
          <w:sz w:val="24"/>
          <w:szCs w:val="24"/>
        </w:rPr>
        <w:t xml:space="preserve"> Europe and Asia.</w:t>
      </w:r>
    </w:p>
    <w:p w14:paraId="17E818AE" w14:textId="77777777" w:rsidR="0002504A" w:rsidRPr="00271E4D" w:rsidRDefault="0002504A" w:rsidP="00A16153">
      <w:pPr>
        <w:spacing w:before="0" w:after="0" w:line="240" w:lineRule="auto"/>
        <w:rPr>
          <w:rFonts w:ascii="Gisha" w:hAnsi="Gisha" w:cs="Gisha"/>
          <w:sz w:val="24"/>
          <w:szCs w:val="24"/>
        </w:rPr>
      </w:pPr>
    </w:p>
    <w:p w14:paraId="3E078ECC" w14:textId="77777777" w:rsidR="00445A06" w:rsidRPr="00271E4D" w:rsidRDefault="00F2630E" w:rsidP="00A16153">
      <w:pPr>
        <w:spacing w:before="0" w:after="0" w:line="240" w:lineRule="auto"/>
        <w:rPr>
          <w:rFonts w:ascii="Gisha" w:hAnsi="Gisha" w:cs="Gisha"/>
          <w:sz w:val="24"/>
          <w:szCs w:val="24"/>
        </w:rPr>
      </w:pPr>
      <w:r w:rsidRPr="00271E4D">
        <w:rPr>
          <w:rFonts w:ascii="Gisha" w:hAnsi="Gisha" w:cs="Gisha"/>
          <w:sz w:val="24"/>
          <w:szCs w:val="24"/>
        </w:rPr>
        <w:t xml:space="preserve">There are many </w:t>
      </w:r>
      <w:r w:rsidR="0002504A" w:rsidRPr="00271E4D">
        <w:rPr>
          <w:rFonts w:ascii="Gisha" w:hAnsi="Gisha" w:cs="Gisha"/>
          <w:sz w:val="24"/>
          <w:szCs w:val="24"/>
        </w:rPr>
        <w:t>reasons for the</w:t>
      </w:r>
      <w:r w:rsidR="00F67098" w:rsidRPr="00271E4D">
        <w:rPr>
          <w:rFonts w:ascii="Gisha" w:hAnsi="Gisha" w:cs="Gisha"/>
          <w:sz w:val="24"/>
          <w:szCs w:val="24"/>
        </w:rPr>
        <w:t xml:space="preserve"> </w:t>
      </w:r>
      <w:r w:rsidR="006F18AC" w:rsidRPr="00271E4D">
        <w:rPr>
          <w:rFonts w:ascii="Gisha" w:hAnsi="Gisha" w:cs="Gisha"/>
          <w:sz w:val="24"/>
          <w:szCs w:val="24"/>
        </w:rPr>
        <w:t xml:space="preserve">popularity of </w:t>
      </w:r>
      <w:r w:rsidR="0002504A" w:rsidRPr="00271E4D">
        <w:rPr>
          <w:rFonts w:ascii="Gisha" w:hAnsi="Gisha" w:cs="Gisha"/>
          <w:sz w:val="24"/>
          <w:szCs w:val="24"/>
        </w:rPr>
        <w:t>stock repurchases</w:t>
      </w:r>
      <w:r w:rsidRPr="00271E4D">
        <w:rPr>
          <w:rFonts w:ascii="Gisha" w:hAnsi="Gisha" w:cs="Gisha"/>
          <w:sz w:val="24"/>
          <w:szCs w:val="24"/>
        </w:rPr>
        <w:t>:</w:t>
      </w:r>
    </w:p>
    <w:p w14:paraId="42FDFBCE" w14:textId="77777777" w:rsidR="00067CF5" w:rsidRPr="00271E4D" w:rsidRDefault="00067CF5" w:rsidP="00A16153">
      <w:pPr>
        <w:spacing w:before="0" w:after="0" w:line="240" w:lineRule="auto"/>
        <w:rPr>
          <w:rFonts w:ascii="Gisha" w:hAnsi="Gisha" w:cs="Gisha"/>
          <w:sz w:val="24"/>
          <w:szCs w:val="24"/>
        </w:rPr>
      </w:pPr>
    </w:p>
    <w:p w14:paraId="24B1E38E" w14:textId="0E1C78C9" w:rsidR="00AC6BA8" w:rsidRPr="00271E4D" w:rsidRDefault="00FF3C7E" w:rsidP="004F316C">
      <w:pPr>
        <w:pStyle w:val="ListParagraph"/>
        <w:numPr>
          <w:ilvl w:val="0"/>
          <w:numId w:val="9"/>
        </w:numPr>
        <w:spacing w:before="0" w:after="0" w:line="240" w:lineRule="auto"/>
        <w:ind w:left="720" w:right="-90"/>
        <w:rPr>
          <w:rFonts w:ascii="Gisha" w:eastAsia="Times New Roman" w:hAnsi="Gisha" w:cs="Gisha"/>
          <w:sz w:val="24"/>
          <w:szCs w:val="24"/>
        </w:rPr>
      </w:pPr>
      <w:r w:rsidRPr="00271E4D">
        <w:rPr>
          <w:rFonts w:ascii="Gisha" w:hAnsi="Gisha" w:cs="Gisha"/>
          <w:sz w:val="24"/>
          <w:szCs w:val="24"/>
        </w:rPr>
        <w:t>Provide</w:t>
      </w:r>
      <w:r w:rsidR="00813A15" w:rsidRPr="00271E4D">
        <w:rPr>
          <w:rFonts w:ascii="Gisha" w:hAnsi="Gisha" w:cs="Gisha"/>
          <w:sz w:val="24"/>
          <w:szCs w:val="24"/>
        </w:rPr>
        <w:t xml:space="preserve"> companies</w:t>
      </w:r>
      <w:r w:rsidR="006F18A8" w:rsidRPr="00271E4D">
        <w:rPr>
          <w:rFonts w:ascii="Gisha" w:hAnsi="Gisha" w:cs="Gisha"/>
          <w:sz w:val="24"/>
          <w:szCs w:val="24"/>
        </w:rPr>
        <w:t xml:space="preserve"> with </w:t>
      </w:r>
      <w:r w:rsidR="00445A06" w:rsidRPr="00271E4D">
        <w:rPr>
          <w:rFonts w:ascii="Gisha" w:hAnsi="Gisha" w:cs="Gisha"/>
          <w:sz w:val="24"/>
          <w:szCs w:val="24"/>
        </w:rPr>
        <w:t>greater financial</w:t>
      </w:r>
      <w:r w:rsidR="00F02467" w:rsidRPr="00271E4D">
        <w:rPr>
          <w:rFonts w:ascii="Gisha" w:hAnsi="Gisha" w:cs="Gisha"/>
          <w:sz w:val="24"/>
          <w:szCs w:val="24"/>
        </w:rPr>
        <w:t xml:space="preserve"> flexibility</w:t>
      </w:r>
      <w:r w:rsidR="00813A15" w:rsidRPr="00271E4D">
        <w:rPr>
          <w:rFonts w:ascii="Gisha" w:hAnsi="Gisha" w:cs="Gisha"/>
          <w:sz w:val="24"/>
          <w:szCs w:val="24"/>
        </w:rPr>
        <w:t xml:space="preserve"> since management is</w:t>
      </w:r>
      <w:r w:rsidR="00423D28" w:rsidRPr="00271E4D">
        <w:rPr>
          <w:rFonts w:ascii="Gisha" w:hAnsi="Gisha" w:cs="Gisha"/>
          <w:sz w:val="24"/>
          <w:szCs w:val="24"/>
        </w:rPr>
        <w:t xml:space="preserve"> no longer </w:t>
      </w:r>
      <w:r w:rsidR="0002504A" w:rsidRPr="00271E4D">
        <w:rPr>
          <w:rFonts w:ascii="Gisha" w:hAnsi="Gisha" w:cs="Gisha"/>
          <w:sz w:val="24"/>
          <w:szCs w:val="24"/>
        </w:rPr>
        <w:t>commit</w:t>
      </w:r>
      <w:r w:rsidR="006F18A8" w:rsidRPr="00271E4D">
        <w:rPr>
          <w:rFonts w:ascii="Gisha" w:hAnsi="Gisha" w:cs="Gisha"/>
          <w:sz w:val="24"/>
          <w:szCs w:val="24"/>
        </w:rPr>
        <w:t>ted</w:t>
      </w:r>
      <w:r w:rsidR="00445A06" w:rsidRPr="00271E4D">
        <w:rPr>
          <w:rFonts w:ascii="Gisha" w:hAnsi="Gisha" w:cs="Gisha"/>
          <w:sz w:val="24"/>
          <w:szCs w:val="24"/>
        </w:rPr>
        <w:t xml:space="preserve"> to </w:t>
      </w:r>
      <w:r w:rsidR="00604C0D">
        <w:rPr>
          <w:rFonts w:ascii="Gisha" w:hAnsi="Gisha" w:cs="Gisha"/>
          <w:sz w:val="24"/>
          <w:szCs w:val="24"/>
        </w:rPr>
        <w:t>paying</w:t>
      </w:r>
      <w:r w:rsidR="00EB28D6" w:rsidRPr="00271E4D">
        <w:rPr>
          <w:rFonts w:ascii="Gisha" w:hAnsi="Gisha" w:cs="Gisha"/>
          <w:sz w:val="24"/>
          <w:szCs w:val="24"/>
        </w:rPr>
        <w:t xml:space="preserve"> </w:t>
      </w:r>
      <w:r w:rsidR="001A1980" w:rsidRPr="00271E4D">
        <w:rPr>
          <w:rFonts w:ascii="Gisha" w:hAnsi="Gisha" w:cs="Gisha"/>
          <w:sz w:val="24"/>
          <w:szCs w:val="24"/>
        </w:rPr>
        <w:t>large</w:t>
      </w:r>
      <w:r w:rsidR="0028347C">
        <w:rPr>
          <w:rFonts w:ascii="Gisha" w:hAnsi="Gisha" w:cs="Gisha"/>
          <w:sz w:val="24"/>
          <w:szCs w:val="24"/>
        </w:rPr>
        <w:t>,</w:t>
      </w:r>
      <w:r w:rsidR="001A1980" w:rsidRPr="00271E4D">
        <w:rPr>
          <w:rFonts w:ascii="Gisha" w:hAnsi="Gisha" w:cs="Gisha"/>
          <w:sz w:val="24"/>
          <w:szCs w:val="24"/>
        </w:rPr>
        <w:t xml:space="preserve"> r</w:t>
      </w:r>
      <w:r w:rsidR="00DE7710" w:rsidRPr="00271E4D">
        <w:rPr>
          <w:rFonts w:ascii="Gisha" w:hAnsi="Gisha" w:cs="Gisha"/>
          <w:sz w:val="24"/>
          <w:szCs w:val="24"/>
        </w:rPr>
        <w:t>egular dividend</w:t>
      </w:r>
      <w:r w:rsidR="00EB28D6" w:rsidRPr="00271E4D">
        <w:rPr>
          <w:rFonts w:ascii="Gisha" w:hAnsi="Gisha" w:cs="Gisha"/>
          <w:sz w:val="24"/>
          <w:szCs w:val="24"/>
        </w:rPr>
        <w:t>s</w:t>
      </w:r>
      <w:r w:rsidR="00807C45">
        <w:rPr>
          <w:rFonts w:ascii="Gisha" w:hAnsi="Gisha" w:cs="Gisha"/>
          <w:sz w:val="24"/>
          <w:szCs w:val="24"/>
        </w:rPr>
        <w:t>.  They</w:t>
      </w:r>
      <w:r w:rsidR="00DE7710" w:rsidRPr="00271E4D">
        <w:rPr>
          <w:rFonts w:ascii="Gisha" w:hAnsi="Gisha" w:cs="Gisha"/>
          <w:sz w:val="24"/>
          <w:szCs w:val="24"/>
        </w:rPr>
        <w:t xml:space="preserve"> </w:t>
      </w:r>
      <w:r w:rsidR="00447686" w:rsidRPr="00271E4D">
        <w:rPr>
          <w:rFonts w:ascii="Gisha" w:hAnsi="Gisha" w:cs="Gisha"/>
          <w:sz w:val="24"/>
          <w:szCs w:val="24"/>
        </w:rPr>
        <w:t xml:space="preserve">can </w:t>
      </w:r>
      <w:r w:rsidR="00DE7710" w:rsidRPr="00271E4D">
        <w:rPr>
          <w:rFonts w:ascii="Gisha" w:hAnsi="Gisha" w:cs="Gisha"/>
          <w:sz w:val="24"/>
          <w:szCs w:val="24"/>
        </w:rPr>
        <w:t>instead</w:t>
      </w:r>
      <w:r w:rsidR="00807C45">
        <w:rPr>
          <w:rFonts w:ascii="Gisha" w:hAnsi="Gisha" w:cs="Gisha"/>
          <w:sz w:val="24"/>
          <w:szCs w:val="24"/>
        </w:rPr>
        <w:t xml:space="preserve"> </w:t>
      </w:r>
      <w:r w:rsidR="00A70C44" w:rsidRPr="00271E4D">
        <w:rPr>
          <w:rFonts w:ascii="Gisha" w:hAnsi="Gisha" w:cs="Gisha"/>
          <w:sz w:val="24"/>
          <w:szCs w:val="24"/>
        </w:rPr>
        <w:t xml:space="preserve">focus </w:t>
      </w:r>
      <w:r w:rsidR="00807C45">
        <w:rPr>
          <w:rFonts w:ascii="Gisha" w:hAnsi="Gisha" w:cs="Gisha"/>
          <w:sz w:val="24"/>
          <w:szCs w:val="24"/>
        </w:rPr>
        <w:t xml:space="preserve">their </w:t>
      </w:r>
      <w:r w:rsidR="00896062" w:rsidRPr="00271E4D">
        <w:rPr>
          <w:rFonts w:ascii="Gisha" w:hAnsi="Gisha" w:cs="Gisha"/>
          <w:sz w:val="24"/>
          <w:szCs w:val="24"/>
        </w:rPr>
        <w:t xml:space="preserve">spending </w:t>
      </w:r>
      <w:r w:rsidR="00445A06" w:rsidRPr="00271E4D">
        <w:rPr>
          <w:rFonts w:ascii="Gisha" w:hAnsi="Gisha" w:cs="Gisha"/>
          <w:sz w:val="24"/>
          <w:szCs w:val="24"/>
        </w:rPr>
        <w:t>on research and development,</w:t>
      </w:r>
      <w:r w:rsidR="007C6E51" w:rsidRPr="00271E4D">
        <w:rPr>
          <w:rFonts w:ascii="Gisha" w:hAnsi="Gisha" w:cs="Gisha"/>
          <w:sz w:val="24"/>
          <w:szCs w:val="24"/>
        </w:rPr>
        <w:t xml:space="preserve"> capit</w:t>
      </w:r>
      <w:r w:rsidR="001A1980" w:rsidRPr="00271E4D">
        <w:rPr>
          <w:rFonts w:ascii="Gisha" w:hAnsi="Gisha" w:cs="Gisha"/>
          <w:sz w:val="24"/>
          <w:szCs w:val="24"/>
        </w:rPr>
        <w:t>al expenditures</w:t>
      </w:r>
      <w:r w:rsidR="0061157C">
        <w:rPr>
          <w:rFonts w:ascii="Gisha" w:hAnsi="Gisha" w:cs="Gisha"/>
          <w:sz w:val="24"/>
          <w:szCs w:val="24"/>
        </w:rPr>
        <w:t xml:space="preserve">, </w:t>
      </w:r>
      <w:r w:rsidR="001A1980" w:rsidRPr="00271E4D">
        <w:rPr>
          <w:rFonts w:ascii="Gisha" w:hAnsi="Gisha" w:cs="Gisha"/>
          <w:sz w:val="24"/>
          <w:szCs w:val="24"/>
        </w:rPr>
        <w:t xml:space="preserve">and other important </w:t>
      </w:r>
      <w:r w:rsidR="00B367AD" w:rsidRPr="00271E4D">
        <w:rPr>
          <w:rFonts w:ascii="Gisha" w:hAnsi="Gisha" w:cs="Gisha"/>
          <w:sz w:val="24"/>
          <w:szCs w:val="24"/>
        </w:rPr>
        <w:t xml:space="preserve">corporate expenses. </w:t>
      </w:r>
      <w:r w:rsidR="007C6E51" w:rsidRPr="00271E4D">
        <w:rPr>
          <w:rFonts w:ascii="Gisha" w:hAnsi="Gisha" w:cs="Gisha"/>
          <w:sz w:val="24"/>
          <w:szCs w:val="24"/>
        </w:rPr>
        <w:t xml:space="preserve"> </w:t>
      </w:r>
    </w:p>
    <w:p w14:paraId="577390A2" w14:textId="77777777" w:rsidR="00FD227C" w:rsidRPr="00271E4D" w:rsidRDefault="00FD227C" w:rsidP="00A16153">
      <w:pPr>
        <w:pStyle w:val="ListParagraph"/>
        <w:spacing w:before="0" w:after="0" w:line="240" w:lineRule="auto"/>
        <w:rPr>
          <w:rFonts w:ascii="Gisha" w:eastAsia="Times New Roman" w:hAnsi="Gisha" w:cs="Gisha"/>
          <w:sz w:val="24"/>
          <w:szCs w:val="24"/>
        </w:rPr>
      </w:pPr>
    </w:p>
    <w:p w14:paraId="07806CB9" w14:textId="6612F601" w:rsidR="00AC6BA8" w:rsidRPr="00271E4D" w:rsidRDefault="00447686" w:rsidP="004F316C">
      <w:pPr>
        <w:pStyle w:val="ListParagraph"/>
        <w:numPr>
          <w:ilvl w:val="0"/>
          <w:numId w:val="9"/>
        </w:numPr>
        <w:spacing w:before="0" w:after="0" w:line="240" w:lineRule="auto"/>
        <w:ind w:left="720"/>
        <w:rPr>
          <w:rFonts w:ascii="Gisha" w:eastAsia="Times New Roman" w:hAnsi="Gisha" w:cs="Gisha"/>
          <w:sz w:val="24"/>
          <w:szCs w:val="24"/>
        </w:rPr>
      </w:pPr>
      <w:r w:rsidRPr="00271E4D">
        <w:rPr>
          <w:rFonts w:ascii="Gisha" w:hAnsi="Gisha" w:cs="Gisha"/>
          <w:sz w:val="24"/>
          <w:szCs w:val="24"/>
        </w:rPr>
        <w:t xml:space="preserve">Can be </w:t>
      </w:r>
      <w:r w:rsidR="00DE7710" w:rsidRPr="00271E4D">
        <w:rPr>
          <w:rFonts w:ascii="Gisha" w:hAnsi="Gisha" w:cs="Gisha"/>
          <w:sz w:val="24"/>
          <w:szCs w:val="24"/>
        </w:rPr>
        <w:t xml:space="preserve">easily </w:t>
      </w:r>
      <w:r w:rsidR="00742251" w:rsidRPr="00271E4D">
        <w:rPr>
          <w:rFonts w:ascii="Gisha" w:hAnsi="Gisha" w:cs="Gisha"/>
          <w:sz w:val="24"/>
          <w:szCs w:val="24"/>
        </w:rPr>
        <w:t xml:space="preserve">postponed, </w:t>
      </w:r>
      <w:r w:rsidR="00A2624A" w:rsidRPr="00271E4D">
        <w:rPr>
          <w:rFonts w:ascii="Gisha" w:hAnsi="Gisha" w:cs="Gisha"/>
          <w:sz w:val="24"/>
          <w:szCs w:val="24"/>
        </w:rPr>
        <w:t xml:space="preserve">reduced, </w:t>
      </w:r>
      <w:r w:rsidR="003020F5" w:rsidRPr="00271E4D">
        <w:rPr>
          <w:rFonts w:ascii="Gisha" w:hAnsi="Gisha" w:cs="Gisha"/>
          <w:sz w:val="24"/>
          <w:szCs w:val="24"/>
        </w:rPr>
        <w:t>or eliminated</w:t>
      </w:r>
      <w:r w:rsidR="00FF3C7E" w:rsidRPr="00271E4D">
        <w:rPr>
          <w:rFonts w:ascii="Gisha" w:hAnsi="Gisha" w:cs="Gisha"/>
          <w:sz w:val="24"/>
          <w:szCs w:val="24"/>
        </w:rPr>
        <w:t xml:space="preserve"> </w:t>
      </w:r>
      <w:r w:rsidR="00742251" w:rsidRPr="00271E4D">
        <w:rPr>
          <w:rFonts w:ascii="Gisha" w:hAnsi="Gisha" w:cs="Gisha"/>
          <w:sz w:val="24"/>
          <w:szCs w:val="24"/>
        </w:rPr>
        <w:t xml:space="preserve">as </w:t>
      </w:r>
      <w:r w:rsidR="006F18A8" w:rsidRPr="00271E4D">
        <w:rPr>
          <w:rFonts w:ascii="Gisha" w:hAnsi="Gisha" w:cs="Gisha"/>
          <w:sz w:val="24"/>
          <w:szCs w:val="24"/>
        </w:rPr>
        <w:t xml:space="preserve">they </w:t>
      </w:r>
      <w:r w:rsidR="00A70C44" w:rsidRPr="00271E4D">
        <w:rPr>
          <w:rFonts w:ascii="Gisha" w:hAnsi="Gisha" w:cs="Gisha"/>
          <w:sz w:val="24"/>
          <w:szCs w:val="24"/>
        </w:rPr>
        <w:t>are not viewed as</w:t>
      </w:r>
      <w:r w:rsidR="00807C45">
        <w:rPr>
          <w:rFonts w:ascii="Gisha" w:hAnsi="Gisha" w:cs="Gisha"/>
          <w:sz w:val="24"/>
          <w:szCs w:val="24"/>
        </w:rPr>
        <w:t xml:space="preserve"> </w:t>
      </w:r>
      <w:r w:rsidR="00445A06" w:rsidRPr="00271E4D">
        <w:rPr>
          <w:rFonts w:ascii="Gisha" w:hAnsi="Gisha" w:cs="Gisha"/>
          <w:sz w:val="24"/>
          <w:szCs w:val="24"/>
        </w:rPr>
        <w:t>per</w:t>
      </w:r>
      <w:r w:rsidR="001B65E8" w:rsidRPr="00271E4D">
        <w:rPr>
          <w:rFonts w:ascii="Gisha" w:hAnsi="Gisha" w:cs="Gisha"/>
          <w:sz w:val="24"/>
          <w:szCs w:val="24"/>
        </w:rPr>
        <w:t>manent</w:t>
      </w:r>
      <w:r w:rsidR="00234AFB" w:rsidRPr="00271E4D">
        <w:rPr>
          <w:rFonts w:ascii="Gisha" w:hAnsi="Gisha" w:cs="Gisha"/>
          <w:sz w:val="24"/>
          <w:szCs w:val="24"/>
        </w:rPr>
        <w:t xml:space="preserve"> by shareholders </w:t>
      </w:r>
      <w:r w:rsidR="00F553DA" w:rsidRPr="00271E4D">
        <w:rPr>
          <w:rFonts w:ascii="Gisha" w:hAnsi="Gisha" w:cs="Gisha"/>
          <w:sz w:val="24"/>
          <w:szCs w:val="24"/>
        </w:rPr>
        <w:t>like</w:t>
      </w:r>
      <w:r w:rsidR="006F18A8" w:rsidRPr="00271E4D">
        <w:rPr>
          <w:rFonts w:ascii="Gisha" w:hAnsi="Gisha" w:cs="Gisha"/>
          <w:sz w:val="24"/>
          <w:szCs w:val="24"/>
        </w:rPr>
        <w:t xml:space="preserve"> </w:t>
      </w:r>
      <w:r w:rsidR="00DE7710" w:rsidRPr="00271E4D">
        <w:rPr>
          <w:rFonts w:ascii="Gisha" w:hAnsi="Gisha" w:cs="Gisha"/>
          <w:sz w:val="24"/>
          <w:szCs w:val="24"/>
        </w:rPr>
        <w:t xml:space="preserve">a </w:t>
      </w:r>
      <w:r w:rsidR="00813A15" w:rsidRPr="00271E4D">
        <w:rPr>
          <w:rFonts w:ascii="Gisha" w:hAnsi="Gisha" w:cs="Gisha"/>
          <w:sz w:val="24"/>
          <w:szCs w:val="24"/>
        </w:rPr>
        <w:t xml:space="preserve">regular </w:t>
      </w:r>
      <w:r w:rsidR="006F18A8" w:rsidRPr="00271E4D">
        <w:rPr>
          <w:rFonts w:ascii="Gisha" w:hAnsi="Gisha" w:cs="Gisha"/>
          <w:sz w:val="24"/>
          <w:szCs w:val="24"/>
        </w:rPr>
        <w:t>dividend</w:t>
      </w:r>
      <w:r w:rsidR="00F02467" w:rsidRPr="00271E4D">
        <w:rPr>
          <w:rFonts w:ascii="Gisha" w:hAnsi="Gisha" w:cs="Gisha"/>
          <w:sz w:val="24"/>
          <w:szCs w:val="24"/>
        </w:rPr>
        <w:t>.</w:t>
      </w:r>
      <w:r w:rsidR="00737CBB" w:rsidRPr="00271E4D">
        <w:rPr>
          <w:rFonts w:ascii="Gisha" w:hAnsi="Gisha" w:cs="Gisha"/>
          <w:sz w:val="24"/>
          <w:szCs w:val="24"/>
        </w:rPr>
        <w:t xml:space="preserve">  </w:t>
      </w:r>
      <w:r w:rsidR="00A70C44" w:rsidRPr="00271E4D">
        <w:rPr>
          <w:rFonts w:ascii="Gisha" w:hAnsi="Gisha" w:cs="Gisha"/>
          <w:sz w:val="24"/>
          <w:szCs w:val="24"/>
        </w:rPr>
        <w:t xml:space="preserve">If a company reduces </w:t>
      </w:r>
      <w:r w:rsidR="00813A15" w:rsidRPr="00271E4D">
        <w:rPr>
          <w:rFonts w:ascii="Gisha" w:hAnsi="Gisha" w:cs="Gisha"/>
          <w:sz w:val="24"/>
          <w:szCs w:val="24"/>
        </w:rPr>
        <w:t xml:space="preserve">its </w:t>
      </w:r>
      <w:r w:rsidR="003020F5" w:rsidRPr="00271E4D">
        <w:rPr>
          <w:rFonts w:ascii="Gisha" w:hAnsi="Gisha" w:cs="Gisha"/>
          <w:sz w:val="24"/>
          <w:szCs w:val="24"/>
        </w:rPr>
        <w:t xml:space="preserve">dividend, </w:t>
      </w:r>
      <w:r w:rsidR="006F18A8" w:rsidRPr="00271E4D">
        <w:rPr>
          <w:rFonts w:ascii="Gisha" w:hAnsi="Gisha" w:cs="Gisha"/>
          <w:sz w:val="24"/>
          <w:szCs w:val="24"/>
        </w:rPr>
        <w:t>market</w:t>
      </w:r>
      <w:r w:rsidR="00A70C44" w:rsidRPr="00271E4D">
        <w:rPr>
          <w:rFonts w:ascii="Gisha" w:hAnsi="Gisha" w:cs="Gisha"/>
          <w:sz w:val="24"/>
          <w:szCs w:val="24"/>
        </w:rPr>
        <w:t xml:space="preserve"> pessimism</w:t>
      </w:r>
      <w:r w:rsidR="003020F5" w:rsidRPr="00271E4D">
        <w:rPr>
          <w:rFonts w:ascii="Gisha" w:hAnsi="Gisha" w:cs="Gisha"/>
          <w:sz w:val="24"/>
          <w:szCs w:val="24"/>
        </w:rPr>
        <w:t xml:space="preserve"> will likely increase</w:t>
      </w:r>
      <w:r w:rsidR="0028347C">
        <w:rPr>
          <w:rFonts w:ascii="Gisha" w:hAnsi="Gisha" w:cs="Gisha"/>
          <w:sz w:val="24"/>
          <w:szCs w:val="24"/>
        </w:rPr>
        <w:t>,</w:t>
      </w:r>
      <w:r w:rsidR="00A70C44" w:rsidRPr="00271E4D">
        <w:rPr>
          <w:rFonts w:ascii="Gisha" w:hAnsi="Gisha" w:cs="Gisha"/>
          <w:sz w:val="24"/>
          <w:szCs w:val="24"/>
        </w:rPr>
        <w:t xml:space="preserve"> </w:t>
      </w:r>
      <w:r w:rsidR="00813A15" w:rsidRPr="00271E4D">
        <w:rPr>
          <w:rFonts w:ascii="Gisha" w:hAnsi="Gisha" w:cs="Gisha"/>
          <w:sz w:val="24"/>
          <w:szCs w:val="24"/>
        </w:rPr>
        <w:t xml:space="preserve">and </w:t>
      </w:r>
      <w:r w:rsidR="00F67098" w:rsidRPr="00271E4D">
        <w:rPr>
          <w:rFonts w:ascii="Gisha" w:hAnsi="Gisha" w:cs="Gisha"/>
          <w:sz w:val="24"/>
          <w:szCs w:val="24"/>
        </w:rPr>
        <w:t>its</w:t>
      </w:r>
      <w:r w:rsidR="003020F5" w:rsidRPr="00271E4D">
        <w:rPr>
          <w:rFonts w:ascii="Gisha" w:hAnsi="Gisha" w:cs="Gisha"/>
          <w:sz w:val="24"/>
          <w:szCs w:val="24"/>
        </w:rPr>
        <w:t xml:space="preserve"> </w:t>
      </w:r>
      <w:r w:rsidR="00A70C44" w:rsidRPr="00271E4D">
        <w:rPr>
          <w:rFonts w:ascii="Gisha" w:hAnsi="Gisha" w:cs="Gisha"/>
          <w:sz w:val="24"/>
          <w:szCs w:val="24"/>
        </w:rPr>
        <w:t>share price</w:t>
      </w:r>
      <w:r w:rsidR="003020F5" w:rsidRPr="00271E4D">
        <w:rPr>
          <w:rFonts w:ascii="Gisha" w:hAnsi="Gisha" w:cs="Gisha"/>
          <w:sz w:val="24"/>
          <w:szCs w:val="24"/>
        </w:rPr>
        <w:t xml:space="preserve"> will decline</w:t>
      </w:r>
      <w:r w:rsidR="00A70C44" w:rsidRPr="00271E4D">
        <w:rPr>
          <w:rFonts w:ascii="Gisha" w:hAnsi="Gisha" w:cs="Gisha"/>
          <w:sz w:val="24"/>
          <w:szCs w:val="24"/>
        </w:rPr>
        <w:t xml:space="preserve">.  </w:t>
      </w:r>
      <w:r w:rsidR="00737CBB" w:rsidRPr="00271E4D">
        <w:rPr>
          <w:rFonts w:ascii="Gisha" w:hAnsi="Gisha" w:cs="Gisha"/>
          <w:sz w:val="24"/>
          <w:szCs w:val="24"/>
        </w:rPr>
        <w:t xml:space="preserve">It is safer </w:t>
      </w:r>
      <w:r w:rsidR="00E167BA" w:rsidRPr="00271E4D">
        <w:rPr>
          <w:rFonts w:ascii="Gisha" w:hAnsi="Gisha" w:cs="Gisha"/>
          <w:sz w:val="24"/>
          <w:szCs w:val="24"/>
        </w:rPr>
        <w:t xml:space="preserve">for </w:t>
      </w:r>
      <w:r w:rsidR="00896062" w:rsidRPr="00271E4D">
        <w:rPr>
          <w:rFonts w:ascii="Gisha" w:hAnsi="Gisha" w:cs="Gisha"/>
          <w:sz w:val="24"/>
          <w:szCs w:val="24"/>
        </w:rPr>
        <w:t>a firm to fulfill its investment needs</w:t>
      </w:r>
      <w:r w:rsidR="00737CBB" w:rsidRPr="00271E4D">
        <w:rPr>
          <w:rFonts w:ascii="Gisha" w:hAnsi="Gisha" w:cs="Gisha"/>
          <w:sz w:val="24"/>
          <w:szCs w:val="24"/>
        </w:rPr>
        <w:t xml:space="preserve"> first and then </w:t>
      </w:r>
      <w:r w:rsidR="003020F5" w:rsidRPr="00271E4D">
        <w:rPr>
          <w:rFonts w:ascii="Gisha" w:hAnsi="Gisha" w:cs="Gisha"/>
          <w:sz w:val="24"/>
          <w:szCs w:val="24"/>
        </w:rPr>
        <w:t xml:space="preserve">distribute whatever remains </w:t>
      </w:r>
      <w:r w:rsidR="00737CBB" w:rsidRPr="00271E4D">
        <w:rPr>
          <w:rFonts w:ascii="Gisha" w:hAnsi="Gisha" w:cs="Gisha"/>
          <w:sz w:val="24"/>
          <w:szCs w:val="24"/>
        </w:rPr>
        <w:t>using a stock repurchase.</w:t>
      </w:r>
    </w:p>
    <w:p w14:paraId="64D7AED3" w14:textId="77777777" w:rsidR="00FD227C" w:rsidRPr="00271E4D" w:rsidRDefault="00FD227C" w:rsidP="00A16153">
      <w:pPr>
        <w:spacing w:before="0" w:after="0" w:line="240" w:lineRule="auto"/>
        <w:rPr>
          <w:rFonts w:ascii="Gisha" w:eastAsia="Times New Roman" w:hAnsi="Gisha" w:cs="Gisha"/>
          <w:sz w:val="24"/>
          <w:szCs w:val="24"/>
        </w:rPr>
      </w:pPr>
    </w:p>
    <w:p w14:paraId="415AC8A4" w14:textId="6427E7A5" w:rsidR="00E167BA" w:rsidRPr="00271E4D" w:rsidRDefault="00111E3B" w:rsidP="00280317">
      <w:pPr>
        <w:pStyle w:val="ListParagraph"/>
        <w:numPr>
          <w:ilvl w:val="0"/>
          <w:numId w:val="9"/>
        </w:numPr>
        <w:spacing w:before="0" w:after="0" w:line="240" w:lineRule="auto"/>
        <w:ind w:left="720" w:right="-180"/>
        <w:rPr>
          <w:rFonts w:ascii="Gisha" w:eastAsia="Times New Roman" w:hAnsi="Gisha" w:cs="Gisha"/>
          <w:sz w:val="24"/>
          <w:szCs w:val="24"/>
        </w:rPr>
      </w:pPr>
      <w:r w:rsidRPr="00271E4D">
        <w:rPr>
          <w:rFonts w:ascii="Gisha" w:hAnsi="Gisha" w:cs="Gisha"/>
          <w:sz w:val="24"/>
          <w:szCs w:val="24"/>
        </w:rPr>
        <w:t>U</w:t>
      </w:r>
      <w:r w:rsidR="00896062" w:rsidRPr="00271E4D">
        <w:rPr>
          <w:rFonts w:ascii="Gisha" w:hAnsi="Gisha" w:cs="Gisha"/>
          <w:sz w:val="24"/>
          <w:szCs w:val="24"/>
        </w:rPr>
        <w:t xml:space="preserve">sed to </w:t>
      </w:r>
      <w:r w:rsidR="003971DA" w:rsidRPr="00271E4D">
        <w:rPr>
          <w:rFonts w:ascii="Gisha" w:hAnsi="Gisha" w:cs="Gisha"/>
          <w:sz w:val="24"/>
          <w:szCs w:val="24"/>
        </w:rPr>
        <w:t>s</w:t>
      </w:r>
      <w:r w:rsidR="00E167BA" w:rsidRPr="00271E4D">
        <w:rPr>
          <w:rFonts w:ascii="Gisha" w:hAnsi="Gisha" w:cs="Gisha"/>
          <w:sz w:val="24"/>
          <w:szCs w:val="24"/>
        </w:rPr>
        <w:t xml:space="preserve">upport </w:t>
      </w:r>
      <w:r w:rsidR="00807C45">
        <w:rPr>
          <w:rFonts w:ascii="Gisha" w:hAnsi="Gisha" w:cs="Gisha"/>
          <w:sz w:val="24"/>
          <w:szCs w:val="24"/>
        </w:rPr>
        <w:t xml:space="preserve">a company’s </w:t>
      </w:r>
      <w:r w:rsidR="00E167BA" w:rsidRPr="00271E4D">
        <w:rPr>
          <w:rFonts w:ascii="Gisha" w:hAnsi="Gisha" w:cs="Gisha"/>
          <w:sz w:val="24"/>
          <w:szCs w:val="24"/>
        </w:rPr>
        <w:t xml:space="preserve">share price when </w:t>
      </w:r>
      <w:r w:rsidR="00807C45">
        <w:rPr>
          <w:rFonts w:ascii="Gisha" w:hAnsi="Gisha" w:cs="Gisha"/>
          <w:sz w:val="24"/>
          <w:szCs w:val="24"/>
        </w:rPr>
        <w:t xml:space="preserve">it </w:t>
      </w:r>
      <w:r w:rsidR="00E167BA" w:rsidRPr="00271E4D">
        <w:rPr>
          <w:rFonts w:ascii="Gisha" w:hAnsi="Gisha" w:cs="Gisha"/>
          <w:sz w:val="24"/>
          <w:szCs w:val="24"/>
        </w:rPr>
        <w:t xml:space="preserve">is issuing new equity or </w:t>
      </w:r>
      <w:r w:rsidR="00807C45">
        <w:rPr>
          <w:rFonts w:ascii="Gisha" w:hAnsi="Gisha" w:cs="Gisha"/>
          <w:sz w:val="24"/>
          <w:szCs w:val="24"/>
        </w:rPr>
        <w:t xml:space="preserve">reacting </w:t>
      </w:r>
      <w:r w:rsidR="00E167BA" w:rsidRPr="00271E4D">
        <w:rPr>
          <w:rFonts w:ascii="Gisha" w:hAnsi="Gisha" w:cs="Gisha"/>
          <w:sz w:val="24"/>
          <w:szCs w:val="24"/>
        </w:rPr>
        <w:t>to negative market news</w:t>
      </w:r>
      <w:r w:rsidR="0028347C">
        <w:rPr>
          <w:rFonts w:ascii="Gisha" w:hAnsi="Gisha" w:cs="Gisha"/>
          <w:sz w:val="24"/>
          <w:szCs w:val="24"/>
        </w:rPr>
        <w:t>,</w:t>
      </w:r>
      <w:r w:rsidR="00E167BA" w:rsidRPr="00271E4D">
        <w:rPr>
          <w:rFonts w:ascii="Gisha" w:hAnsi="Gisha" w:cs="Gisha"/>
          <w:sz w:val="24"/>
          <w:szCs w:val="24"/>
        </w:rPr>
        <w:t xml:space="preserve"> such as a</w:t>
      </w:r>
      <w:r w:rsidR="004305B2">
        <w:rPr>
          <w:rFonts w:ascii="Gisha" w:hAnsi="Gisha" w:cs="Gisha"/>
          <w:sz w:val="24"/>
          <w:szCs w:val="24"/>
        </w:rPr>
        <w:t xml:space="preserve"> key</w:t>
      </w:r>
      <w:r w:rsidR="00E167BA" w:rsidRPr="00271E4D">
        <w:rPr>
          <w:rFonts w:ascii="Gisha" w:hAnsi="Gisha" w:cs="Gisha"/>
          <w:sz w:val="24"/>
          <w:szCs w:val="24"/>
        </w:rPr>
        <w:t xml:space="preserve"> executive</w:t>
      </w:r>
      <w:r w:rsidR="004305B2">
        <w:rPr>
          <w:rFonts w:ascii="Gisha" w:hAnsi="Gisha" w:cs="Gisha"/>
          <w:sz w:val="24"/>
          <w:szCs w:val="24"/>
        </w:rPr>
        <w:t>’s</w:t>
      </w:r>
      <w:r w:rsidR="00E167BA" w:rsidRPr="00271E4D">
        <w:rPr>
          <w:rFonts w:ascii="Gisha" w:hAnsi="Gisha" w:cs="Gisha"/>
          <w:sz w:val="24"/>
          <w:szCs w:val="24"/>
        </w:rPr>
        <w:t xml:space="preserve"> resignation or a decline in earnings.</w:t>
      </w:r>
    </w:p>
    <w:p w14:paraId="52D01C4F" w14:textId="77777777" w:rsidR="00E167BA" w:rsidRPr="00271E4D" w:rsidRDefault="00E167BA" w:rsidP="00A16153">
      <w:pPr>
        <w:spacing w:before="0" w:after="0" w:line="240" w:lineRule="auto"/>
        <w:rPr>
          <w:rFonts w:ascii="Gisha" w:eastAsia="Times New Roman" w:hAnsi="Gisha" w:cs="Gisha"/>
          <w:sz w:val="24"/>
          <w:szCs w:val="24"/>
        </w:rPr>
      </w:pPr>
    </w:p>
    <w:p w14:paraId="14DAEFA6" w14:textId="389F120A" w:rsidR="00445A06" w:rsidRPr="00271E4D" w:rsidRDefault="00445A06" w:rsidP="00A16153">
      <w:pPr>
        <w:pStyle w:val="ListParagraph"/>
        <w:numPr>
          <w:ilvl w:val="0"/>
          <w:numId w:val="9"/>
        </w:numPr>
        <w:spacing w:before="0" w:after="0" w:line="240" w:lineRule="auto"/>
        <w:ind w:left="720"/>
        <w:rPr>
          <w:rFonts w:ascii="Gisha" w:eastAsia="Times New Roman" w:hAnsi="Gisha" w:cs="Gisha"/>
          <w:sz w:val="24"/>
          <w:szCs w:val="24"/>
        </w:rPr>
      </w:pPr>
      <w:r w:rsidRPr="00271E4D">
        <w:rPr>
          <w:rFonts w:ascii="Gisha" w:hAnsi="Gisha" w:cs="Gisha"/>
          <w:sz w:val="24"/>
          <w:szCs w:val="24"/>
        </w:rPr>
        <w:t>S</w:t>
      </w:r>
      <w:r w:rsidR="003020F5" w:rsidRPr="00271E4D">
        <w:rPr>
          <w:rFonts w:ascii="Gisha" w:hAnsi="Gisha" w:cs="Gisha"/>
          <w:sz w:val="24"/>
          <w:szCs w:val="24"/>
        </w:rPr>
        <w:t>ignal</w:t>
      </w:r>
      <w:r w:rsidRPr="00271E4D">
        <w:rPr>
          <w:rFonts w:ascii="Gisha" w:hAnsi="Gisha" w:cs="Gisha"/>
          <w:sz w:val="24"/>
          <w:szCs w:val="24"/>
        </w:rPr>
        <w:t xml:space="preserve"> to investors that a company’s shares are undervalued</w:t>
      </w:r>
      <w:r w:rsidR="0028347C">
        <w:rPr>
          <w:rFonts w:ascii="Gisha" w:hAnsi="Gisha" w:cs="Gisha"/>
          <w:sz w:val="24"/>
          <w:szCs w:val="24"/>
        </w:rPr>
        <w:t>,</w:t>
      </w:r>
      <w:r w:rsidRPr="00271E4D">
        <w:rPr>
          <w:rFonts w:ascii="Gisha" w:hAnsi="Gisha" w:cs="Gisha"/>
          <w:sz w:val="24"/>
          <w:szCs w:val="24"/>
        </w:rPr>
        <w:t xml:space="preserve"> as managem</w:t>
      </w:r>
      <w:r w:rsidR="00830444" w:rsidRPr="00271E4D">
        <w:rPr>
          <w:rFonts w:ascii="Gisha" w:hAnsi="Gisha" w:cs="Gisha"/>
          <w:sz w:val="24"/>
          <w:szCs w:val="24"/>
        </w:rPr>
        <w:t>ent is thought to have</w:t>
      </w:r>
      <w:r w:rsidR="00F553DA" w:rsidRPr="00271E4D">
        <w:rPr>
          <w:rFonts w:ascii="Gisha" w:hAnsi="Gisha" w:cs="Gisha"/>
          <w:sz w:val="24"/>
          <w:szCs w:val="24"/>
        </w:rPr>
        <w:t xml:space="preserve"> superior</w:t>
      </w:r>
      <w:r w:rsidR="0040075F" w:rsidRPr="00271E4D">
        <w:rPr>
          <w:rFonts w:ascii="Gisha" w:hAnsi="Gisha" w:cs="Gisha"/>
          <w:sz w:val="24"/>
          <w:szCs w:val="24"/>
        </w:rPr>
        <w:t xml:space="preserve"> information about the company</w:t>
      </w:r>
      <w:r w:rsidR="00F553DA" w:rsidRPr="00271E4D">
        <w:rPr>
          <w:rFonts w:ascii="Gisha" w:hAnsi="Gisha" w:cs="Gisha"/>
          <w:sz w:val="24"/>
          <w:szCs w:val="24"/>
        </w:rPr>
        <w:t xml:space="preserve">’s </w:t>
      </w:r>
      <w:r w:rsidR="003020F5" w:rsidRPr="00271E4D">
        <w:rPr>
          <w:rFonts w:ascii="Gisha" w:hAnsi="Gisha" w:cs="Gisha"/>
          <w:sz w:val="24"/>
          <w:szCs w:val="24"/>
        </w:rPr>
        <w:t xml:space="preserve">future </w:t>
      </w:r>
      <w:r w:rsidR="00F553DA" w:rsidRPr="00271E4D">
        <w:rPr>
          <w:rFonts w:ascii="Gisha" w:hAnsi="Gisha" w:cs="Gisha"/>
          <w:sz w:val="24"/>
          <w:szCs w:val="24"/>
        </w:rPr>
        <w:t>performance</w:t>
      </w:r>
      <w:r w:rsidR="0040075F" w:rsidRPr="00271E4D">
        <w:rPr>
          <w:rFonts w:ascii="Gisha" w:hAnsi="Gisha" w:cs="Gisha"/>
          <w:sz w:val="24"/>
          <w:szCs w:val="24"/>
        </w:rPr>
        <w:t xml:space="preserve"> </w:t>
      </w:r>
      <w:r w:rsidRPr="00271E4D">
        <w:rPr>
          <w:rFonts w:ascii="Gisha" w:hAnsi="Gisha" w:cs="Gisha"/>
          <w:sz w:val="24"/>
          <w:szCs w:val="24"/>
        </w:rPr>
        <w:t>and would rationally only buy sh</w:t>
      </w:r>
      <w:r w:rsidR="007C6E51" w:rsidRPr="00271E4D">
        <w:rPr>
          <w:rFonts w:ascii="Gisha" w:hAnsi="Gisha" w:cs="Gisha"/>
          <w:sz w:val="24"/>
          <w:szCs w:val="24"/>
        </w:rPr>
        <w:t>are</w:t>
      </w:r>
      <w:r w:rsidR="00195F92" w:rsidRPr="00271E4D">
        <w:rPr>
          <w:rFonts w:ascii="Gisha" w:hAnsi="Gisha" w:cs="Gisha"/>
          <w:sz w:val="24"/>
          <w:szCs w:val="24"/>
        </w:rPr>
        <w:t>s if</w:t>
      </w:r>
      <w:r w:rsidR="00E167BA" w:rsidRPr="00271E4D">
        <w:rPr>
          <w:rFonts w:ascii="Gisha" w:hAnsi="Gisha" w:cs="Gisha"/>
          <w:sz w:val="24"/>
          <w:szCs w:val="24"/>
        </w:rPr>
        <w:t xml:space="preserve"> they are</w:t>
      </w:r>
      <w:r w:rsidR="00830444" w:rsidRPr="00271E4D">
        <w:rPr>
          <w:rFonts w:ascii="Gisha" w:hAnsi="Gisha" w:cs="Gisha"/>
          <w:sz w:val="24"/>
          <w:szCs w:val="24"/>
        </w:rPr>
        <w:t xml:space="preserve"> </w:t>
      </w:r>
      <w:r w:rsidR="006F18A8" w:rsidRPr="00271E4D">
        <w:rPr>
          <w:rFonts w:ascii="Gisha" w:hAnsi="Gisha" w:cs="Gisha"/>
          <w:sz w:val="24"/>
          <w:szCs w:val="24"/>
        </w:rPr>
        <w:t xml:space="preserve">undervalued.  This </w:t>
      </w:r>
      <w:r w:rsidR="00813A15" w:rsidRPr="00271E4D">
        <w:rPr>
          <w:rFonts w:ascii="Gisha" w:hAnsi="Gisha" w:cs="Gisha"/>
          <w:sz w:val="24"/>
          <w:szCs w:val="24"/>
        </w:rPr>
        <w:t xml:space="preserve">causes </w:t>
      </w:r>
      <w:r w:rsidR="006D2516" w:rsidRPr="00271E4D">
        <w:rPr>
          <w:rFonts w:ascii="Gisha" w:hAnsi="Gisha" w:cs="Gisha"/>
          <w:sz w:val="24"/>
          <w:szCs w:val="24"/>
        </w:rPr>
        <w:t xml:space="preserve">the </w:t>
      </w:r>
      <w:r w:rsidR="006A2EB0" w:rsidRPr="00271E4D">
        <w:rPr>
          <w:rFonts w:ascii="Gisha" w:hAnsi="Gisha" w:cs="Gisha"/>
          <w:sz w:val="24"/>
          <w:szCs w:val="24"/>
        </w:rPr>
        <w:t xml:space="preserve">share </w:t>
      </w:r>
      <w:r w:rsidR="006F18A8" w:rsidRPr="00271E4D">
        <w:rPr>
          <w:rFonts w:ascii="Gisha" w:hAnsi="Gisha" w:cs="Gisha"/>
          <w:sz w:val="24"/>
          <w:szCs w:val="24"/>
        </w:rPr>
        <w:t xml:space="preserve">price </w:t>
      </w:r>
      <w:r w:rsidR="00813A15" w:rsidRPr="00271E4D">
        <w:rPr>
          <w:rFonts w:ascii="Gisha" w:hAnsi="Gisha" w:cs="Gisha"/>
          <w:sz w:val="24"/>
          <w:szCs w:val="24"/>
        </w:rPr>
        <w:t xml:space="preserve">to increase </w:t>
      </w:r>
      <w:r w:rsidR="003352A6" w:rsidRPr="00271E4D">
        <w:rPr>
          <w:rFonts w:ascii="Gisha" w:hAnsi="Gisha" w:cs="Gisha"/>
          <w:sz w:val="24"/>
          <w:szCs w:val="24"/>
        </w:rPr>
        <w:t xml:space="preserve">as </w:t>
      </w:r>
      <w:r w:rsidR="007C6E51" w:rsidRPr="00271E4D">
        <w:rPr>
          <w:rFonts w:ascii="Gisha" w:hAnsi="Gisha" w:cs="Gisha"/>
          <w:sz w:val="24"/>
          <w:szCs w:val="24"/>
        </w:rPr>
        <w:t>investors b</w:t>
      </w:r>
      <w:r w:rsidR="003020F5" w:rsidRPr="00271E4D">
        <w:rPr>
          <w:rFonts w:ascii="Gisha" w:hAnsi="Gisha" w:cs="Gisha"/>
          <w:sz w:val="24"/>
          <w:szCs w:val="24"/>
        </w:rPr>
        <w:t xml:space="preserve">uy </w:t>
      </w:r>
      <w:r w:rsidR="003352A6" w:rsidRPr="00271E4D">
        <w:rPr>
          <w:rFonts w:ascii="Gisha" w:hAnsi="Gisha" w:cs="Gisha"/>
          <w:sz w:val="24"/>
          <w:szCs w:val="24"/>
        </w:rPr>
        <w:t>shares</w:t>
      </w:r>
      <w:r w:rsidR="0028347C">
        <w:rPr>
          <w:rFonts w:ascii="Gisha" w:hAnsi="Gisha" w:cs="Gisha"/>
          <w:sz w:val="24"/>
          <w:szCs w:val="24"/>
        </w:rPr>
        <w:t>,</w:t>
      </w:r>
      <w:r w:rsidR="003352A6" w:rsidRPr="00271E4D">
        <w:rPr>
          <w:rFonts w:ascii="Gisha" w:hAnsi="Gisha" w:cs="Gisha"/>
          <w:sz w:val="24"/>
          <w:szCs w:val="24"/>
        </w:rPr>
        <w:t xml:space="preserve"> hoping to earn a profit</w:t>
      </w:r>
      <w:r w:rsidR="007C6E51" w:rsidRPr="00271E4D">
        <w:rPr>
          <w:rFonts w:ascii="Gisha" w:hAnsi="Gisha" w:cs="Gisha"/>
          <w:sz w:val="24"/>
          <w:szCs w:val="24"/>
        </w:rPr>
        <w:t>.</w:t>
      </w:r>
      <w:r w:rsidR="004811A1" w:rsidRPr="00271E4D">
        <w:rPr>
          <w:rFonts w:ascii="Gisha" w:hAnsi="Gisha" w:cs="Gisha"/>
          <w:color w:val="111111"/>
          <w:sz w:val="24"/>
          <w:szCs w:val="24"/>
          <w:shd w:val="clear" w:color="auto" w:fill="FFFFFF"/>
        </w:rPr>
        <w:t xml:space="preserve"> The S&amp;P 500 Buyback Index </w:t>
      </w:r>
      <w:r w:rsidR="00195F92" w:rsidRPr="00271E4D">
        <w:rPr>
          <w:rFonts w:ascii="Gisha" w:hAnsi="Gisha" w:cs="Gisha"/>
          <w:color w:val="111111"/>
          <w:sz w:val="24"/>
          <w:szCs w:val="24"/>
          <w:shd w:val="clear" w:color="auto" w:fill="FFFFFF"/>
        </w:rPr>
        <w:t>measure</w:t>
      </w:r>
      <w:r w:rsidR="00111E3B" w:rsidRPr="00271E4D">
        <w:rPr>
          <w:rFonts w:ascii="Gisha" w:hAnsi="Gisha" w:cs="Gisha"/>
          <w:color w:val="111111"/>
          <w:sz w:val="24"/>
          <w:szCs w:val="24"/>
          <w:shd w:val="clear" w:color="auto" w:fill="FFFFFF"/>
        </w:rPr>
        <w:t>s</w:t>
      </w:r>
      <w:r w:rsidR="004811A1" w:rsidRPr="00271E4D">
        <w:rPr>
          <w:rFonts w:ascii="Gisha" w:hAnsi="Gisha" w:cs="Gisha"/>
          <w:color w:val="111111"/>
          <w:sz w:val="24"/>
          <w:szCs w:val="24"/>
          <w:shd w:val="clear" w:color="auto" w:fill="FFFFFF"/>
        </w:rPr>
        <w:t xml:space="preserve"> the </w:t>
      </w:r>
      <w:r w:rsidR="00552745" w:rsidRPr="00271E4D">
        <w:rPr>
          <w:rFonts w:ascii="Gisha" w:hAnsi="Gisha" w:cs="Gisha"/>
          <w:color w:val="111111"/>
          <w:sz w:val="24"/>
          <w:szCs w:val="24"/>
          <w:shd w:val="clear" w:color="auto" w:fill="FFFFFF"/>
        </w:rPr>
        <w:t xml:space="preserve">performance of the </w:t>
      </w:r>
      <w:r w:rsidR="004811A1" w:rsidRPr="00271E4D">
        <w:rPr>
          <w:rFonts w:ascii="Gisha" w:hAnsi="Gisha" w:cs="Gisha"/>
          <w:color w:val="111111"/>
          <w:sz w:val="24"/>
          <w:szCs w:val="24"/>
          <w:shd w:val="clear" w:color="auto" w:fill="FFFFFF"/>
        </w:rPr>
        <w:t>100 S&amp;P 500 stocks with the highe</w:t>
      </w:r>
      <w:r w:rsidR="004811A1" w:rsidRPr="00271E4D">
        <w:rPr>
          <w:rFonts w:ascii="Gisha" w:hAnsi="Gisha" w:cs="Gisha"/>
          <w:sz w:val="24"/>
          <w:szCs w:val="24"/>
          <w:shd w:val="clear" w:color="auto" w:fill="FFFFFF"/>
        </w:rPr>
        <w:t>st </w:t>
      </w:r>
      <w:hyperlink r:id="rId7" w:history="1">
        <w:r w:rsidR="004811A1" w:rsidRPr="00271E4D">
          <w:rPr>
            <w:rFonts w:ascii="Gisha" w:hAnsi="Gisha" w:cs="Gisha"/>
            <w:sz w:val="24"/>
            <w:szCs w:val="24"/>
            <w:shd w:val="clear" w:color="auto" w:fill="FFFFFF"/>
          </w:rPr>
          <w:t>buyback ratios</w:t>
        </w:r>
      </w:hyperlink>
      <w:r w:rsidR="004811A1" w:rsidRPr="00271E4D">
        <w:rPr>
          <w:rFonts w:ascii="Gisha" w:hAnsi="Gisha" w:cs="Gisha"/>
          <w:color w:val="111111"/>
          <w:sz w:val="24"/>
          <w:szCs w:val="24"/>
          <w:shd w:val="clear" w:color="auto" w:fill="FFFFFF"/>
        </w:rPr>
        <w:t> over the past 12 months.</w:t>
      </w:r>
      <w:r w:rsidR="00CB6B66" w:rsidRPr="00271E4D">
        <w:rPr>
          <w:rFonts w:ascii="Gisha" w:hAnsi="Gisha" w:cs="Gisha"/>
          <w:color w:val="111111"/>
          <w:sz w:val="24"/>
          <w:szCs w:val="24"/>
          <w:shd w:val="clear" w:color="auto" w:fill="FFFFFF"/>
        </w:rPr>
        <w:t xml:space="preserve">  </w:t>
      </w:r>
      <w:r w:rsidR="00742251" w:rsidRPr="00271E4D">
        <w:rPr>
          <w:rFonts w:ascii="Gisha" w:hAnsi="Gisha" w:cs="Gisha"/>
          <w:color w:val="111111"/>
          <w:sz w:val="24"/>
          <w:szCs w:val="24"/>
          <w:shd w:val="clear" w:color="auto" w:fill="FFFFFF"/>
        </w:rPr>
        <w:t>Exchange</w:t>
      </w:r>
      <w:r w:rsidR="0061157C">
        <w:rPr>
          <w:rFonts w:ascii="Gisha" w:hAnsi="Gisha" w:cs="Gisha"/>
          <w:color w:val="111111"/>
          <w:sz w:val="24"/>
          <w:szCs w:val="24"/>
          <w:shd w:val="clear" w:color="auto" w:fill="FFFFFF"/>
        </w:rPr>
        <w:t>-</w:t>
      </w:r>
      <w:r w:rsidR="00742251" w:rsidRPr="00271E4D">
        <w:rPr>
          <w:rFonts w:ascii="Gisha" w:hAnsi="Gisha" w:cs="Gisha"/>
          <w:color w:val="111111"/>
          <w:sz w:val="24"/>
          <w:szCs w:val="24"/>
          <w:shd w:val="clear" w:color="auto" w:fill="FFFFFF"/>
        </w:rPr>
        <w:t>traded funds (ETFs)</w:t>
      </w:r>
      <w:r w:rsidR="00552745" w:rsidRPr="00271E4D">
        <w:rPr>
          <w:rFonts w:ascii="Gisha" w:hAnsi="Gisha" w:cs="Gisha"/>
          <w:color w:val="111111"/>
          <w:sz w:val="24"/>
          <w:szCs w:val="24"/>
          <w:shd w:val="clear" w:color="auto" w:fill="FFFFFF"/>
        </w:rPr>
        <w:t xml:space="preserve"> are available that track this </w:t>
      </w:r>
      <w:r w:rsidR="00111E3B" w:rsidRPr="00271E4D">
        <w:rPr>
          <w:rFonts w:ascii="Gisha" w:hAnsi="Gisha" w:cs="Gisha"/>
          <w:color w:val="111111"/>
          <w:sz w:val="24"/>
          <w:szCs w:val="24"/>
          <w:shd w:val="clear" w:color="auto" w:fill="FFFFFF"/>
        </w:rPr>
        <w:t xml:space="preserve">and other similar </w:t>
      </w:r>
      <w:r w:rsidR="00552745" w:rsidRPr="00271E4D">
        <w:rPr>
          <w:rFonts w:ascii="Gisha" w:hAnsi="Gisha" w:cs="Gisha"/>
          <w:color w:val="111111"/>
          <w:sz w:val="24"/>
          <w:szCs w:val="24"/>
          <w:shd w:val="clear" w:color="auto" w:fill="FFFFFF"/>
        </w:rPr>
        <w:lastRenderedPageBreak/>
        <w:t>index</w:t>
      </w:r>
      <w:r w:rsidR="00111E3B" w:rsidRPr="00271E4D">
        <w:rPr>
          <w:rFonts w:ascii="Gisha" w:hAnsi="Gisha" w:cs="Gisha"/>
          <w:color w:val="111111"/>
          <w:sz w:val="24"/>
          <w:szCs w:val="24"/>
          <w:shd w:val="clear" w:color="auto" w:fill="FFFFFF"/>
        </w:rPr>
        <w:t>es</w:t>
      </w:r>
      <w:r w:rsidR="0028347C">
        <w:rPr>
          <w:rFonts w:ascii="Gisha" w:hAnsi="Gisha" w:cs="Gisha"/>
          <w:color w:val="111111"/>
          <w:sz w:val="24"/>
          <w:szCs w:val="24"/>
          <w:shd w:val="clear" w:color="auto" w:fill="FFFFFF"/>
        </w:rPr>
        <w:t>,</w:t>
      </w:r>
      <w:r w:rsidR="00742251" w:rsidRPr="00271E4D">
        <w:rPr>
          <w:rFonts w:ascii="Gisha" w:hAnsi="Gisha" w:cs="Gisha"/>
          <w:color w:val="111111"/>
          <w:sz w:val="24"/>
          <w:szCs w:val="24"/>
          <w:shd w:val="clear" w:color="auto" w:fill="FFFFFF"/>
        </w:rPr>
        <w:t xml:space="preserve"> and these funds </w:t>
      </w:r>
      <w:r w:rsidR="00A73501" w:rsidRPr="00271E4D">
        <w:rPr>
          <w:rFonts w:ascii="Gisha" w:hAnsi="Gisha" w:cs="Gisha"/>
          <w:color w:val="111111"/>
          <w:sz w:val="24"/>
          <w:szCs w:val="24"/>
          <w:shd w:val="clear" w:color="auto" w:fill="FFFFFF"/>
        </w:rPr>
        <w:t xml:space="preserve">typically </w:t>
      </w:r>
      <w:r w:rsidR="00195F92" w:rsidRPr="00271E4D">
        <w:rPr>
          <w:rFonts w:ascii="Gisha" w:hAnsi="Gisha" w:cs="Gisha"/>
          <w:color w:val="111111"/>
          <w:sz w:val="24"/>
          <w:szCs w:val="24"/>
          <w:shd w:val="clear" w:color="auto" w:fill="FFFFFF"/>
        </w:rPr>
        <w:t>generate</w:t>
      </w:r>
      <w:r w:rsidR="00552745" w:rsidRPr="00271E4D">
        <w:rPr>
          <w:rFonts w:ascii="Gisha" w:hAnsi="Gisha" w:cs="Gisha"/>
          <w:color w:val="111111"/>
          <w:sz w:val="24"/>
          <w:szCs w:val="24"/>
          <w:shd w:val="clear" w:color="auto" w:fill="FFFFFF"/>
        </w:rPr>
        <w:t xml:space="preserve"> positive </w:t>
      </w:r>
      <w:r w:rsidR="00195F92" w:rsidRPr="00271E4D">
        <w:rPr>
          <w:rFonts w:ascii="Gisha" w:hAnsi="Gisha" w:cs="Gisha"/>
          <w:color w:val="111111"/>
          <w:sz w:val="24"/>
          <w:szCs w:val="24"/>
          <w:shd w:val="clear" w:color="auto" w:fill="FFFFFF"/>
        </w:rPr>
        <w:t>excess returns compared to the</w:t>
      </w:r>
      <w:r w:rsidR="003B0870" w:rsidRPr="00271E4D">
        <w:rPr>
          <w:rFonts w:ascii="Gisha" w:hAnsi="Gisha" w:cs="Gisha"/>
          <w:color w:val="111111"/>
          <w:sz w:val="24"/>
          <w:szCs w:val="24"/>
          <w:shd w:val="clear" w:color="auto" w:fill="FFFFFF"/>
        </w:rPr>
        <w:t>ir</w:t>
      </w:r>
      <w:r w:rsidR="00111E3B" w:rsidRPr="00271E4D">
        <w:rPr>
          <w:rFonts w:ascii="Gisha" w:hAnsi="Gisha" w:cs="Gisha"/>
          <w:color w:val="111111"/>
          <w:sz w:val="24"/>
          <w:szCs w:val="24"/>
          <w:shd w:val="clear" w:color="auto" w:fill="FFFFFF"/>
        </w:rPr>
        <w:t xml:space="preserve"> </w:t>
      </w:r>
      <w:r w:rsidR="00195F92" w:rsidRPr="00271E4D">
        <w:rPr>
          <w:rFonts w:ascii="Gisha" w:hAnsi="Gisha" w:cs="Gisha"/>
          <w:color w:val="111111"/>
          <w:sz w:val="24"/>
          <w:szCs w:val="24"/>
          <w:shd w:val="clear" w:color="auto" w:fill="FFFFFF"/>
        </w:rPr>
        <w:t>benchmark</w:t>
      </w:r>
      <w:r w:rsidR="00111E3B" w:rsidRPr="00271E4D">
        <w:rPr>
          <w:rFonts w:ascii="Gisha" w:hAnsi="Gisha" w:cs="Gisha"/>
          <w:color w:val="111111"/>
          <w:sz w:val="24"/>
          <w:szCs w:val="24"/>
          <w:shd w:val="clear" w:color="auto" w:fill="FFFFFF"/>
        </w:rPr>
        <w:t>s</w:t>
      </w:r>
      <w:r w:rsidR="00552745" w:rsidRPr="00271E4D">
        <w:rPr>
          <w:rFonts w:ascii="Gisha" w:hAnsi="Gisha" w:cs="Gisha"/>
          <w:color w:val="111111"/>
          <w:sz w:val="24"/>
          <w:szCs w:val="24"/>
          <w:shd w:val="clear" w:color="auto" w:fill="FFFFFF"/>
        </w:rPr>
        <w:t>.</w:t>
      </w:r>
    </w:p>
    <w:p w14:paraId="2E286AD4" w14:textId="77777777" w:rsidR="00FD227C" w:rsidRPr="00271E4D" w:rsidRDefault="00FD227C" w:rsidP="00A16153">
      <w:pPr>
        <w:spacing w:before="0" w:after="0" w:line="240" w:lineRule="auto"/>
        <w:rPr>
          <w:rFonts w:ascii="Gisha" w:eastAsia="Times New Roman" w:hAnsi="Gisha" w:cs="Gisha"/>
          <w:sz w:val="24"/>
          <w:szCs w:val="24"/>
        </w:rPr>
      </w:pPr>
    </w:p>
    <w:p w14:paraId="5F971158" w14:textId="29A3D668" w:rsidR="00445A06" w:rsidRPr="00271E4D" w:rsidRDefault="00111E3B" w:rsidP="00A16153">
      <w:pPr>
        <w:pStyle w:val="ListParagraph"/>
        <w:numPr>
          <w:ilvl w:val="0"/>
          <w:numId w:val="9"/>
        </w:numPr>
        <w:spacing w:before="0" w:after="0" w:line="240" w:lineRule="auto"/>
        <w:ind w:left="720"/>
        <w:rPr>
          <w:rFonts w:ascii="Gisha" w:eastAsia="Times New Roman" w:hAnsi="Gisha" w:cs="Gisha"/>
          <w:sz w:val="24"/>
          <w:szCs w:val="24"/>
        </w:rPr>
      </w:pPr>
      <w:r w:rsidRPr="00271E4D">
        <w:rPr>
          <w:rFonts w:ascii="Gisha" w:hAnsi="Gisha" w:cs="Gisha"/>
          <w:sz w:val="24"/>
          <w:szCs w:val="24"/>
        </w:rPr>
        <w:t>U</w:t>
      </w:r>
      <w:r w:rsidR="003020F5" w:rsidRPr="00271E4D">
        <w:rPr>
          <w:rFonts w:ascii="Gisha" w:hAnsi="Gisha" w:cs="Gisha"/>
          <w:sz w:val="24"/>
          <w:szCs w:val="24"/>
        </w:rPr>
        <w:t xml:space="preserve">sed </w:t>
      </w:r>
      <w:r w:rsidR="002415AD" w:rsidRPr="00271E4D">
        <w:rPr>
          <w:rFonts w:ascii="Gisha" w:hAnsi="Gisha" w:cs="Gisha"/>
          <w:sz w:val="24"/>
          <w:szCs w:val="24"/>
        </w:rPr>
        <w:t xml:space="preserve">by companies </w:t>
      </w:r>
      <w:r w:rsidR="003020F5" w:rsidRPr="00271E4D">
        <w:rPr>
          <w:rFonts w:ascii="Gisha" w:hAnsi="Gisha" w:cs="Gisha"/>
          <w:sz w:val="24"/>
          <w:szCs w:val="24"/>
        </w:rPr>
        <w:t>to time</w:t>
      </w:r>
      <w:r w:rsidR="00FF3C7E" w:rsidRPr="00271E4D">
        <w:rPr>
          <w:rFonts w:ascii="Gisha" w:hAnsi="Gisha" w:cs="Gisha"/>
          <w:sz w:val="24"/>
          <w:szCs w:val="24"/>
        </w:rPr>
        <w:t xml:space="preserve"> the equity markets by </w:t>
      </w:r>
      <w:r w:rsidR="00445A06" w:rsidRPr="00271E4D">
        <w:rPr>
          <w:rFonts w:ascii="Gisha" w:hAnsi="Gisha" w:cs="Gisha"/>
          <w:sz w:val="24"/>
          <w:szCs w:val="24"/>
        </w:rPr>
        <w:t>r</w:t>
      </w:r>
      <w:r w:rsidR="007C6E51" w:rsidRPr="00271E4D">
        <w:rPr>
          <w:rFonts w:ascii="Gisha" w:hAnsi="Gisha" w:cs="Gisha"/>
          <w:sz w:val="24"/>
          <w:szCs w:val="24"/>
        </w:rPr>
        <w:t>epurchasing</w:t>
      </w:r>
      <w:r w:rsidR="00445A06" w:rsidRPr="00271E4D">
        <w:rPr>
          <w:rFonts w:ascii="Gisha" w:hAnsi="Gisha" w:cs="Gisha"/>
          <w:sz w:val="24"/>
          <w:szCs w:val="24"/>
        </w:rPr>
        <w:t xml:space="preserve"> sha</w:t>
      </w:r>
      <w:r w:rsidR="0040075F" w:rsidRPr="00271E4D">
        <w:rPr>
          <w:rFonts w:ascii="Gisha" w:hAnsi="Gisha" w:cs="Gisha"/>
          <w:sz w:val="24"/>
          <w:szCs w:val="24"/>
        </w:rPr>
        <w:t>res when prices are undervalued</w:t>
      </w:r>
      <w:r w:rsidR="005263AF" w:rsidRPr="00271E4D">
        <w:rPr>
          <w:rFonts w:ascii="Gisha" w:hAnsi="Gisha" w:cs="Gisha"/>
          <w:sz w:val="24"/>
          <w:szCs w:val="24"/>
        </w:rPr>
        <w:t xml:space="preserve"> and reselling </w:t>
      </w:r>
      <w:r w:rsidR="00604C0D">
        <w:rPr>
          <w:rFonts w:ascii="Gisha" w:hAnsi="Gisha" w:cs="Gisha"/>
          <w:sz w:val="24"/>
          <w:szCs w:val="24"/>
        </w:rPr>
        <w:t xml:space="preserve">them </w:t>
      </w:r>
      <w:r w:rsidR="005263AF" w:rsidRPr="00271E4D">
        <w:rPr>
          <w:rFonts w:ascii="Gisha" w:hAnsi="Gisha" w:cs="Gisha"/>
          <w:sz w:val="24"/>
          <w:szCs w:val="24"/>
        </w:rPr>
        <w:t xml:space="preserve">when </w:t>
      </w:r>
      <w:r w:rsidR="00F553DA" w:rsidRPr="00271E4D">
        <w:rPr>
          <w:rFonts w:ascii="Gisha" w:hAnsi="Gisha" w:cs="Gisha"/>
          <w:sz w:val="24"/>
          <w:szCs w:val="24"/>
        </w:rPr>
        <w:t>overvalued.</w:t>
      </w:r>
      <w:r w:rsidR="00E60D6E" w:rsidRPr="00271E4D">
        <w:rPr>
          <w:rFonts w:ascii="Gisha" w:hAnsi="Gisha" w:cs="Gisha"/>
          <w:sz w:val="24"/>
          <w:szCs w:val="24"/>
        </w:rPr>
        <w:t xml:space="preserve">  </w:t>
      </w:r>
      <w:r w:rsidR="00742251" w:rsidRPr="00271E4D">
        <w:rPr>
          <w:rFonts w:ascii="Gisha" w:hAnsi="Gisha" w:cs="Gisha"/>
          <w:sz w:val="24"/>
          <w:szCs w:val="24"/>
        </w:rPr>
        <w:t>As mentioned, m</w:t>
      </w:r>
      <w:r w:rsidR="00E167BA" w:rsidRPr="00271E4D">
        <w:rPr>
          <w:rFonts w:ascii="Gisha" w:hAnsi="Gisha" w:cs="Gisha"/>
          <w:sz w:val="24"/>
          <w:szCs w:val="24"/>
        </w:rPr>
        <w:t xml:space="preserve">anagers </w:t>
      </w:r>
      <w:r w:rsidR="005263AF" w:rsidRPr="00271E4D">
        <w:rPr>
          <w:rFonts w:ascii="Gisha" w:hAnsi="Gisha" w:cs="Gisha"/>
          <w:sz w:val="24"/>
          <w:szCs w:val="24"/>
        </w:rPr>
        <w:t>are trading while in possession</w:t>
      </w:r>
      <w:r w:rsidR="00742251" w:rsidRPr="00271E4D">
        <w:rPr>
          <w:rFonts w:ascii="Gisha" w:hAnsi="Gisha" w:cs="Gisha"/>
          <w:sz w:val="24"/>
          <w:szCs w:val="24"/>
        </w:rPr>
        <w:t xml:space="preserve"> of insider information</w:t>
      </w:r>
      <w:r w:rsidR="0028347C">
        <w:rPr>
          <w:rFonts w:ascii="Gisha" w:hAnsi="Gisha" w:cs="Gisha"/>
          <w:sz w:val="24"/>
          <w:szCs w:val="24"/>
        </w:rPr>
        <w:t>,</w:t>
      </w:r>
      <w:r w:rsidR="00742251" w:rsidRPr="00271E4D">
        <w:rPr>
          <w:rFonts w:ascii="Gisha" w:hAnsi="Gisha" w:cs="Gisha"/>
          <w:sz w:val="24"/>
          <w:szCs w:val="24"/>
        </w:rPr>
        <w:t xml:space="preserve"> which is </w:t>
      </w:r>
      <w:r w:rsidR="003971DA" w:rsidRPr="00271E4D">
        <w:rPr>
          <w:rFonts w:ascii="Gisha" w:hAnsi="Gisha" w:cs="Gisha"/>
          <w:sz w:val="24"/>
          <w:szCs w:val="24"/>
        </w:rPr>
        <w:t>most valuable</w:t>
      </w:r>
      <w:r w:rsidRPr="00271E4D">
        <w:rPr>
          <w:rFonts w:ascii="Gisha" w:hAnsi="Gisha" w:cs="Gisha"/>
          <w:sz w:val="24"/>
          <w:szCs w:val="24"/>
        </w:rPr>
        <w:t xml:space="preserve"> when </w:t>
      </w:r>
      <w:r w:rsidR="00E167BA" w:rsidRPr="00271E4D">
        <w:rPr>
          <w:rFonts w:ascii="Gisha" w:hAnsi="Gisha" w:cs="Gisha"/>
          <w:sz w:val="24"/>
          <w:szCs w:val="24"/>
        </w:rPr>
        <w:t>sh</w:t>
      </w:r>
      <w:r w:rsidR="00A73501" w:rsidRPr="00271E4D">
        <w:rPr>
          <w:rFonts w:ascii="Gisha" w:hAnsi="Gisha" w:cs="Gisha"/>
          <w:sz w:val="24"/>
          <w:szCs w:val="24"/>
        </w:rPr>
        <w:t xml:space="preserve">areholders are </w:t>
      </w:r>
      <w:r w:rsidR="00E167BA" w:rsidRPr="00271E4D">
        <w:rPr>
          <w:rFonts w:ascii="Gisha" w:hAnsi="Gisha" w:cs="Gisha"/>
          <w:sz w:val="24"/>
          <w:szCs w:val="24"/>
        </w:rPr>
        <w:t>less informed retail investors and not sophisticate</w:t>
      </w:r>
      <w:r w:rsidR="00444E9A" w:rsidRPr="00271E4D">
        <w:rPr>
          <w:rFonts w:ascii="Gisha" w:hAnsi="Gisha" w:cs="Gisha"/>
          <w:sz w:val="24"/>
          <w:szCs w:val="24"/>
        </w:rPr>
        <w:t>d</w:t>
      </w:r>
      <w:r w:rsidR="00E167BA" w:rsidRPr="00271E4D">
        <w:rPr>
          <w:rFonts w:ascii="Gisha" w:hAnsi="Gisha" w:cs="Gisha"/>
          <w:sz w:val="24"/>
          <w:szCs w:val="24"/>
        </w:rPr>
        <w:t xml:space="preserve"> institutional investor</w:t>
      </w:r>
      <w:r w:rsidR="005263AF" w:rsidRPr="00271E4D">
        <w:rPr>
          <w:rFonts w:ascii="Gisha" w:hAnsi="Gisha" w:cs="Gisha"/>
          <w:sz w:val="24"/>
          <w:szCs w:val="24"/>
        </w:rPr>
        <w:t>s</w:t>
      </w:r>
      <w:r w:rsidR="00E167BA" w:rsidRPr="00271E4D">
        <w:rPr>
          <w:rFonts w:ascii="Gisha" w:hAnsi="Gisha" w:cs="Gisha"/>
          <w:sz w:val="24"/>
          <w:szCs w:val="24"/>
        </w:rPr>
        <w:t xml:space="preserve"> or </w:t>
      </w:r>
      <w:r w:rsidR="00742251" w:rsidRPr="00271E4D">
        <w:rPr>
          <w:rFonts w:ascii="Gisha" w:hAnsi="Gisha" w:cs="Gisha"/>
          <w:sz w:val="24"/>
          <w:szCs w:val="24"/>
        </w:rPr>
        <w:t>insiders su</w:t>
      </w:r>
      <w:r w:rsidR="00A73501" w:rsidRPr="00271E4D">
        <w:rPr>
          <w:rFonts w:ascii="Gisha" w:hAnsi="Gisha" w:cs="Gisha"/>
          <w:sz w:val="24"/>
          <w:szCs w:val="24"/>
        </w:rPr>
        <w:t>ch as managers.  T</w:t>
      </w:r>
      <w:r w:rsidR="00742251" w:rsidRPr="00271E4D">
        <w:rPr>
          <w:rFonts w:ascii="Gisha" w:hAnsi="Gisha" w:cs="Gisha"/>
          <w:sz w:val="24"/>
          <w:szCs w:val="24"/>
        </w:rPr>
        <w:t xml:space="preserve">he </w:t>
      </w:r>
      <w:r w:rsidR="00444E9A" w:rsidRPr="00271E4D">
        <w:rPr>
          <w:rFonts w:ascii="Gisha" w:hAnsi="Gisha" w:cs="Gisha"/>
          <w:sz w:val="24"/>
          <w:szCs w:val="24"/>
        </w:rPr>
        <w:t xml:space="preserve">discrepancy between public and </w:t>
      </w:r>
      <w:r w:rsidR="00604C0D">
        <w:rPr>
          <w:rFonts w:ascii="Gisha" w:hAnsi="Gisha" w:cs="Gisha"/>
          <w:sz w:val="24"/>
          <w:szCs w:val="24"/>
        </w:rPr>
        <w:t>private</w:t>
      </w:r>
      <w:r w:rsidR="00444E9A" w:rsidRPr="00271E4D">
        <w:rPr>
          <w:rFonts w:ascii="Gisha" w:hAnsi="Gisha" w:cs="Gisha"/>
          <w:sz w:val="24"/>
          <w:szCs w:val="24"/>
        </w:rPr>
        <w:t xml:space="preserve"> inform</w:t>
      </w:r>
      <w:r w:rsidR="00742251" w:rsidRPr="00271E4D">
        <w:rPr>
          <w:rFonts w:ascii="Gisha" w:hAnsi="Gisha" w:cs="Gisha"/>
          <w:sz w:val="24"/>
          <w:szCs w:val="24"/>
        </w:rPr>
        <w:t xml:space="preserve">ation </w:t>
      </w:r>
      <w:r w:rsidR="002415AD" w:rsidRPr="00271E4D">
        <w:rPr>
          <w:rFonts w:ascii="Gisha" w:hAnsi="Gisha" w:cs="Gisha"/>
          <w:sz w:val="24"/>
          <w:szCs w:val="24"/>
        </w:rPr>
        <w:t>is</w:t>
      </w:r>
      <w:r w:rsidR="00444E9A" w:rsidRPr="00271E4D">
        <w:rPr>
          <w:rFonts w:ascii="Gisha" w:hAnsi="Gisha" w:cs="Gisha"/>
          <w:sz w:val="24"/>
          <w:szCs w:val="24"/>
        </w:rPr>
        <w:t xml:space="preserve"> greatest in this case.</w:t>
      </w:r>
    </w:p>
    <w:p w14:paraId="41813E00" w14:textId="77777777" w:rsidR="00FD227C" w:rsidRPr="00271E4D" w:rsidRDefault="00FD227C" w:rsidP="00A16153">
      <w:pPr>
        <w:spacing w:before="0" w:after="0" w:line="240" w:lineRule="auto"/>
        <w:rPr>
          <w:rFonts w:ascii="Gisha" w:eastAsia="Times New Roman" w:hAnsi="Gisha" w:cs="Gisha"/>
          <w:sz w:val="24"/>
          <w:szCs w:val="24"/>
        </w:rPr>
      </w:pPr>
    </w:p>
    <w:p w14:paraId="16346875" w14:textId="5E7D268B" w:rsidR="00444E9A" w:rsidRPr="00271E4D" w:rsidRDefault="002415AD" w:rsidP="00A16153">
      <w:pPr>
        <w:pStyle w:val="ListParagraph"/>
        <w:numPr>
          <w:ilvl w:val="0"/>
          <w:numId w:val="9"/>
        </w:numPr>
        <w:spacing w:before="0" w:after="0" w:line="240" w:lineRule="auto"/>
        <w:ind w:left="720"/>
        <w:rPr>
          <w:rFonts w:ascii="Gisha" w:eastAsia="Times New Roman" w:hAnsi="Gisha" w:cs="Gisha"/>
          <w:sz w:val="24"/>
          <w:szCs w:val="24"/>
        </w:rPr>
      </w:pPr>
      <w:r w:rsidRPr="00271E4D">
        <w:rPr>
          <w:rFonts w:ascii="Gisha" w:eastAsia="Times New Roman" w:hAnsi="Gisha" w:cs="Gisha"/>
          <w:sz w:val="24"/>
          <w:szCs w:val="24"/>
        </w:rPr>
        <w:t xml:space="preserve">Increase </w:t>
      </w:r>
      <w:r w:rsidR="00444E9A" w:rsidRPr="00271E4D">
        <w:rPr>
          <w:rFonts w:ascii="Gisha" w:eastAsia="Times New Roman" w:hAnsi="Gisha" w:cs="Gisha"/>
          <w:sz w:val="24"/>
          <w:szCs w:val="24"/>
        </w:rPr>
        <w:t xml:space="preserve">executive compensation by </w:t>
      </w:r>
      <w:r w:rsidR="00111E3B" w:rsidRPr="00271E4D">
        <w:rPr>
          <w:rFonts w:ascii="Gisha" w:eastAsia="Times New Roman" w:hAnsi="Gisha" w:cs="Gisha"/>
          <w:sz w:val="24"/>
          <w:szCs w:val="24"/>
        </w:rPr>
        <w:t xml:space="preserve">inflating </w:t>
      </w:r>
      <w:r w:rsidR="00742251" w:rsidRPr="00271E4D">
        <w:rPr>
          <w:rFonts w:ascii="Gisha" w:eastAsia="Times New Roman" w:hAnsi="Gisha" w:cs="Gisha"/>
          <w:sz w:val="24"/>
          <w:szCs w:val="24"/>
        </w:rPr>
        <w:t xml:space="preserve">a company’s </w:t>
      </w:r>
      <w:r w:rsidR="00111E3B" w:rsidRPr="00271E4D">
        <w:rPr>
          <w:rFonts w:ascii="Gisha" w:eastAsia="Times New Roman" w:hAnsi="Gisha" w:cs="Gisha"/>
          <w:sz w:val="24"/>
          <w:szCs w:val="24"/>
        </w:rPr>
        <w:t>earning</w:t>
      </w:r>
      <w:r w:rsidR="00742251" w:rsidRPr="00271E4D">
        <w:rPr>
          <w:rFonts w:ascii="Gisha" w:eastAsia="Times New Roman" w:hAnsi="Gisha" w:cs="Gisha"/>
          <w:sz w:val="24"/>
          <w:szCs w:val="24"/>
        </w:rPr>
        <w:t>s</w:t>
      </w:r>
      <w:r w:rsidR="00111E3B" w:rsidRPr="00271E4D">
        <w:rPr>
          <w:rFonts w:ascii="Gisha" w:eastAsia="Times New Roman" w:hAnsi="Gisha" w:cs="Gisha"/>
          <w:sz w:val="24"/>
          <w:szCs w:val="24"/>
        </w:rPr>
        <w:t xml:space="preserve"> per share and share price </w:t>
      </w:r>
      <w:r w:rsidR="00444E9A" w:rsidRPr="00271E4D">
        <w:rPr>
          <w:rFonts w:ascii="Gisha" w:eastAsia="Times New Roman" w:hAnsi="Gisha" w:cs="Gisha"/>
          <w:sz w:val="24"/>
          <w:szCs w:val="24"/>
        </w:rPr>
        <w:t xml:space="preserve">by reducing the number of </w:t>
      </w:r>
      <w:r w:rsidRPr="00271E4D">
        <w:rPr>
          <w:rFonts w:ascii="Gisha" w:eastAsia="Times New Roman" w:hAnsi="Gisha" w:cs="Gisha"/>
          <w:sz w:val="24"/>
          <w:szCs w:val="24"/>
        </w:rPr>
        <w:t xml:space="preserve">shares </w:t>
      </w:r>
      <w:r w:rsidR="00444E9A" w:rsidRPr="00271E4D">
        <w:rPr>
          <w:rFonts w:ascii="Gisha" w:eastAsia="Times New Roman" w:hAnsi="Gisha" w:cs="Gisha"/>
          <w:sz w:val="24"/>
          <w:szCs w:val="24"/>
        </w:rPr>
        <w:t>outsta</w:t>
      </w:r>
      <w:r w:rsidRPr="00271E4D">
        <w:rPr>
          <w:rFonts w:ascii="Gisha" w:eastAsia="Times New Roman" w:hAnsi="Gisha" w:cs="Gisha"/>
          <w:sz w:val="24"/>
          <w:szCs w:val="24"/>
        </w:rPr>
        <w:t>nding</w:t>
      </w:r>
      <w:r w:rsidR="00444E9A" w:rsidRPr="00271E4D">
        <w:rPr>
          <w:rFonts w:ascii="Gisha" w:eastAsia="Times New Roman" w:hAnsi="Gisha" w:cs="Gisha"/>
          <w:sz w:val="24"/>
          <w:szCs w:val="24"/>
        </w:rPr>
        <w:t xml:space="preserve">.  Well-designed pay plans should </w:t>
      </w:r>
      <w:r w:rsidR="00435842" w:rsidRPr="00271E4D">
        <w:rPr>
          <w:rFonts w:ascii="Gisha" w:eastAsia="Times New Roman" w:hAnsi="Gisha" w:cs="Gisha"/>
          <w:sz w:val="24"/>
          <w:szCs w:val="24"/>
        </w:rPr>
        <w:t xml:space="preserve">adjust </w:t>
      </w:r>
      <w:r w:rsidR="00A73501" w:rsidRPr="00271E4D">
        <w:rPr>
          <w:rFonts w:ascii="Gisha" w:eastAsia="Times New Roman" w:hAnsi="Gisha" w:cs="Gisha"/>
          <w:sz w:val="24"/>
          <w:szCs w:val="24"/>
        </w:rPr>
        <w:t xml:space="preserve">their </w:t>
      </w:r>
      <w:r w:rsidR="00435842" w:rsidRPr="00271E4D">
        <w:rPr>
          <w:rFonts w:ascii="Gisha" w:eastAsia="Times New Roman" w:hAnsi="Gisha" w:cs="Gisha"/>
          <w:sz w:val="24"/>
          <w:szCs w:val="24"/>
        </w:rPr>
        <w:t>performance targets</w:t>
      </w:r>
      <w:r w:rsidR="0028347C">
        <w:rPr>
          <w:rFonts w:ascii="Gisha" w:eastAsia="Times New Roman" w:hAnsi="Gisha" w:cs="Gisha"/>
          <w:sz w:val="24"/>
          <w:szCs w:val="24"/>
        </w:rPr>
        <w:t>,</w:t>
      </w:r>
      <w:r w:rsidR="00111E3B" w:rsidRPr="00271E4D">
        <w:rPr>
          <w:rFonts w:ascii="Gisha" w:eastAsia="Times New Roman" w:hAnsi="Gisha" w:cs="Gisha"/>
          <w:sz w:val="24"/>
          <w:szCs w:val="24"/>
        </w:rPr>
        <w:t xml:space="preserve"> like earnings per share</w:t>
      </w:r>
      <w:r w:rsidR="0028347C">
        <w:rPr>
          <w:rFonts w:ascii="Gisha" w:eastAsia="Times New Roman" w:hAnsi="Gisha" w:cs="Gisha"/>
          <w:sz w:val="24"/>
          <w:szCs w:val="24"/>
        </w:rPr>
        <w:t>,</w:t>
      </w:r>
      <w:r w:rsidR="00435842" w:rsidRPr="00271E4D">
        <w:rPr>
          <w:rFonts w:ascii="Gisha" w:eastAsia="Times New Roman" w:hAnsi="Gisha" w:cs="Gisha"/>
          <w:sz w:val="24"/>
          <w:szCs w:val="24"/>
        </w:rPr>
        <w:t xml:space="preserve"> </w:t>
      </w:r>
      <w:r w:rsidRPr="00271E4D">
        <w:rPr>
          <w:rFonts w:ascii="Gisha" w:eastAsia="Times New Roman" w:hAnsi="Gisha" w:cs="Gisha"/>
          <w:sz w:val="24"/>
          <w:szCs w:val="24"/>
        </w:rPr>
        <w:t>for the effect of stock repurchases</w:t>
      </w:r>
      <w:r w:rsidR="0028347C">
        <w:rPr>
          <w:rFonts w:ascii="Gisha" w:eastAsia="Times New Roman" w:hAnsi="Gisha" w:cs="Gisha"/>
          <w:sz w:val="24"/>
          <w:szCs w:val="24"/>
        </w:rPr>
        <w:t>,</w:t>
      </w:r>
      <w:r w:rsidRPr="00271E4D">
        <w:rPr>
          <w:rFonts w:ascii="Gisha" w:eastAsia="Times New Roman" w:hAnsi="Gisha" w:cs="Gisha"/>
          <w:sz w:val="24"/>
          <w:szCs w:val="24"/>
        </w:rPr>
        <w:t xml:space="preserve"> </w:t>
      </w:r>
      <w:r w:rsidR="00435842" w:rsidRPr="00271E4D">
        <w:rPr>
          <w:rFonts w:ascii="Gisha" w:eastAsia="Times New Roman" w:hAnsi="Gisha" w:cs="Gisha"/>
          <w:sz w:val="24"/>
          <w:szCs w:val="24"/>
        </w:rPr>
        <w:t>so managers are not un</w:t>
      </w:r>
      <w:r w:rsidR="00111E3B" w:rsidRPr="00271E4D">
        <w:rPr>
          <w:rFonts w:ascii="Gisha" w:eastAsia="Times New Roman" w:hAnsi="Gisha" w:cs="Gisha"/>
          <w:sz w:val="24"/>
          <w:szCs w:val="24"/>
        </w:rPr>
        <w:t>fairly rewarded</w:t>
      </w:r>
      <w:r w:rsidR="00435842" w:rsidRPr="00271E4D">
        <w:rPr>
          <w:rFonts w:ascii="Gisha" w:eastAsia="Times New Roman" w:hAnsi="Gisha" w:cs="Gisha"/>
          <w:sz w:val="24"/>
          <w:szCs w:val="24"/>
        </w:rPr>
        <w:t>.</w:t>
      </w:r>
    </w:p>
    <w:p w14:paraId="73981DE7" w14:textId="77777777" w:rsidR="00435842" w:rsidRPr="00271E4D" w:rsidRDefault="00435842" w:rsidP="00A16153">
      <w:pPr>
        <w:spacing w:before="0" w:after="0" w:line="240" w:lineRule="auto"/>
        <w:rPr>
          <w:rFonts w:ascii="Gisha" w:eastAsia="Times New Roman" w:hAnsi="Gisha" w:cs="Gisha"/>
          <w:sz w:val="24"/>
          <w:szCs w:val="24"/>
        </w:rPr>
      </w:pPr>
    </w:p>
    <w:p w14:paraId="2DC0191C" w14:textId="58F017BE" w:rsidR="00445A06" w:rsidRPr="00271E4D" w:rsidRDefault="004378CB" w:rsidP="00A16153">
      <w:pPr>
        <w:pStyle w:val="ListParagraph"/>
        <w:numPr>
          <w:ilvl w:val="0"/>
          <w:numId w:val="9"/>
        </w:numPr>
        <w:spacing w:before="0" w:after="0" w:line="240" w:lineRule="auto"/>
        <w:ind w:left="720"/>
        <w:rPr>
          <w:rFonts w:ascii="Gisha" w:eastAsia="Times New Roman" w:hAnsi="Gisha" w:cs="Gisha"/>
          <w:sz w:val="24"/>
          <w:szCs w:val="24"/>
        </w:rPr>
      </w:pPr>
      <w:r w:rsidRPr="00271E4D">
        <w:rPr>
          <w:rFonts w:ascii="Gisha" w:hAnsi="Gisha" w:cs="Gisha"/>
          <w:sz w:val="24"/>
          <w:szCs w:val="24"/>
        </w:rPr>
        <w:t xml:space="preserve">Offset </w:t>
      </w:r>
      <w:r w:rsidR="003020F5" w:rsidRPr="00271E4D">
        <w:rPr>
          <w:rFonts w:ascii="Gisha" w:hAnsi="Gisha" w:cs="Gisha"/>
          <w:sz w:val="24"/>
          <w:szCs w:val="24"/>
        </w:rPr>
        <w:t xml:space="preserve">the </w:t>
      </w:r>
      <w:r w:rsidR="00447686" w:rsidRPr="00271E4D">
        <w:rPr>
          <w:rFonts w:ascii="Gisha" w:hAnsi="Gisha" w:cs="Gisha"/>
          <w:sz w:val="24"/>
          <w:szCs w:val="24"/>
        </w:rPr>
        <w:t>dilution of e</w:t>
      </w:r>
      <w:r w:rsidR="00742251" w:rsidRPr="00271E4D">
        <w:rPr>
          <w:rFonts w:ascii="Gisha" w:hAnsi="Gisha" w:cs="Gisha"/>
          <w:sz w:val="24"/>
          <w:szCs w:val="24"/>
        </w:rPr>
        <w:t xml:space="preserve">arnings per share caused by </w:t>
      </w:r>
      <w:r w:rsidR="00690F4C">
        <w:rPr>
          <w:rFonts w:ascii="Gisha" w:hAnsi="Gisha" w:cs="Gisha"/>
          <w:sz w:val="24"/>
          <w:szCs w:val="24"/>
        </w:rPr>
        <w:t>share-based compensation plans</w:t>
      </w:r>
      <w:r w:rsidR="00447686" w:rsidRPr="00271E4D">
        <w:rPr>
          <w:rFonts w:ascii="Gisha" w:hAnsi="Gisha" w:cs="Gisha"/>
          <w:sz w:val="24"/>
          <w:szCs w:val="24"/>
        </w:rPr>
        <w:t xml:space="preserve"> </w:t>
      </w:r>
      <w:r w:rsidR="00FA1835" w:rsidRPr="00271E4D">
        <w:rPr>
          <w:rFonts w:ascii="Gisha" w:hAnsi="Gisha" w:cs="Gisha"/>
          <w:sz w:val="24"/>
          <w:szCs w:val="24"/>
        </w:rPr>
        <w:t>by repurchasing shares</w:t>
      </w:r>
      <w:r w:rsidR="00F553DA" w:rsidRPr="00271E4D">
        <w:rPr>
          <w:rFonts w:ascii="Gisha" w:hAnsi="Gisha" w:cs="Gisha"/>
          <w:sz w:val="24"/>
          <w:szCs w:val="24"/>
        </w:rPr>
        <w:t xml:space="preserve"> </w:t>
      </w:r>
      <w:r w:rsidR="005E7D89" w:rsidRPr="00271E4D">
        <w:rPr>
          <w:rFonts w:ascii="Gisha" w:hAnsi="Gisha" w:cs="Gisha"/>
          <w:sz w:val="24"/>
          <w:szCs w:val="24"/>
        </w:rPr>
        <w:t>and</w:t>
      </w:r>
      <w:r w:rsidR="00123562" w:rsidRPr="00271E4D">
        <w:rPr>
          <w:rFonts w:ascii="Gisha" w:hAnsi="Gisha" w:cs="Gisha"/>
          <w:sz w:val="24"/>
          <w:szCs w:val="24"/>
        </w:rPr>
        <w:t xml:space="preserve"> </w:t>
      </w:r>
      <w:r w:rsidR="00445A06" w:rsidRPr="00271E4D">
        <w:rPr>
          <w:rFonts w:ascii="Gisha" w:hAnsi="Gisha" w:cs="Gisha"/>
          <w:sz w:val="24"/>
          <w:szCs w:val="24"/>
        </w:rPr>
        <w:t>limit</w:t>
      </w:r>
      <w:r w:rsidR="005E7D89" w:rsidRPr="00271E4D">
        <w:rPr>
          <w:rFonts w:ascii="Gisha" w:hAnsi="Gisha" w:cs="Gisha"/>
          <w:sz w:val="24"/>
          <w:szCs w:val="24"/>
        </w:rPr>
        <w:t>ing</w:t>
      </w:r>
      <w:r w:rsidR="00445A06" w:rsidRPr="00271E4D">
        <w:rPr>
          <w:rFonts w:ascii="Gisha" w:hAnsi="Gisha" w:cs="Gisha"/>
          <w:sz w:val="24"/>
          <w:szCs w:val="24"/>
        </w:rPr>
        <w:t xml:space="preserve"> th</w:t>
      </w:r>
      <w:r w:rsidR="00F553DA" w:rsidRPr="00271E4D">
        <w:rPr>
          <w:rFonts w:ascii="Gisha" w:hAnsi="Gisha" w:cs="Gisha"/>
          <w:sz w:val="24"/>
          <w:szCs w:val="24"/>
        </w:rPr>
        <w:t>e net increase i</w:t>
      </w:r>
      <w:r w:rsidR="00604C0D">
        <w:rPr>
          <w:rFonts w:ascii="Gisha" w:hAnsi="Gisha" w:cs="Gisha"/>
          <w:sz w:val="24"/>
          <w:szCs w:val="24"/>
        </w:rPr>
        <w:t>n stock</w:t>
      </w:r>
      <w:r w:rsidR="00FA5F6B" w:rsidRPr="00271E4D">
        <w:rPr>
          <w:rFonts w:ascii="Gisha" w:hAnsi="Gisha" w:cs="Gisha"/>
          <w:sz w:val="24"/>
          <w:szCs w:val="24"/>
        </w:rPr>
        <w:t>.</w:t>
      </w:r>
    </w:p>
    <w:p w14:paraId="3D901A1E" w14:textId="77777777" w:rsidR="00FD227C" w:rsidRPr="00271E4D" w:rsidRDefault="00FD227C" w:rsidP="00A16153">
      <w:pPr>
        <w:spacing w:before="0" w:after="0" w:line="240" w:lineRule="auto"/>
        <w:rPr>
          <w:rFonts w:ascii="Gisha" w:eastAsia="Times New Roman" w:hAnsi="Gisha" w:cs="Gisha"/>
          <w:sz w:val="24"/>
          <w:szCs w:val="24"/>
        </w:rPr>
      </w:pPr>
    </w:p>
    <w:p w14:paraId="5C46CDA9" w14:textId="5B6D4A16" w:rsidR="004378CB" w:rsidRPr="00271E4D" w:rsidRDefault="004378CB" w:rsidP="00A16153">
      <w:pPr>
        <w:pStyle w:val="ListParagraph"/>
        <w:numPr>
          <w:ilvl w:val="0"/>
          <w:numId w:val="9"/>
        </w:numPr>
        <w:spacing w:before="0" w:after="0" w:line="240" w:lineRule="auto"/>
        <w:ind w:left="720"/>
        <w:rPr>
          <w:rFonts w:ascii="Gisha" w:eastAsia="Times New Roman" w:hAnsi="Gisha" w:cs="Gisha"/>
          <w:sz w:val="24"/>
          <w:szCs w:val="24"/>
        </w:rPr>
      </w:pPr>
      <w:r w:rsidRPr="00271E4D">
        <w:rPr>
          <w:rFonts w:ascii="Gisha" w:hAnsi="Gisha" w:cs="Gisha"/>
          <w:sz w:val="24"/>
          <w:szCs w:val="24"/>
        </w:rPr>
        <w:t xml:space="preserve">Quickly </w:t>
      </w:r>
      <w:r w:rsidR="004811A1" w:rsidRPr="00271E4D">
        <w:rPr>
          <w:rFonts w:ascii="Gisha" w:hAnsi="Gisha" w:cs="Gisha"/>
          <w:sz w:val="24"/>
          <w:szCs w:val="24"/>
        </w:rPr>
        <w:t>a</w:t>
      </w:r>
      <w:r w:rsidR="00DE7710" w:rsidRPr="00271E4D">
        <w:rPr>
          <w:rFonts w:ascii="Gisha" w:hAnsi="Gisha" w:cs="Gisha"/>
          <w:sz w:val="24"/>
          <w:szCs w:val="24"/>
        </w:rPr>
        <w:t xml:space="preserve">djust </w:t>
      </w:r>
      <w:r w:rsidR="00FD227C" w:rsidRPr="00271E4D">
        <w:rPr>
          <w:rFonts w:ascii="Gisha" w:hAnsi="Gisha" w:cs="Gisha"/>
          <w:sz w:val="24"/>
          <w:szCs w:val="24"/>
        </w:rPr>
        <w:t>a company’s c</w:t>
      </w:r>
      <w:r w:rsidRPr="00271E4D">
        <w:rPr>
          <w:rFonts w:ascii="Gisha" w:hAnsi="Gisha" w:cs="Gisha"/>
          <w:sz w:val="24"/>
          <w:szCs w:val="24"/>
        </w:rPr>
        <w:t xml:space="preserve">apital structure </w:t>
      </w:r>
      <w:r w:rsidR="00FD227C" w:rsidRPr="00271E4D">
        <w:rPr>
          <w:rFonts w:ascii="Gisha" w:hAnsi="Gisha" w:cs="Gisha"/>
          <w:sz w:val="24"/>
          <w:szCs w:val="24"/>
        </w:rPr>
        <w:t xml:space="preserve">to the </w:t>
      </w:r>
      <w:r w:rsidR="00445A06" w:rsidRPr="00271E4D">
        <w:rPr>
          <w:rFonts w:ascii="Gisha" w:hAnsi="Gisha" w:cs="Gisha"/>
          <w:sz w:val="24"/>
          <w:szCs w:val="24"/>
        </w:rPr>
        <w:t xml:space="preserve">optimal </w:t>
      </w:r>
      <w:r w:rsidR="00941DAF" w:rsidRPr="00271E4D">
        <w:rPr>
          <w:rFonts w:ascii="Gisha" w:hAnsi="Gisha" w:cs="Gisha"/>
          <w:sz w:val="24"/>
          <w:szCs w:val="24"/>
        </w:rPr>
        <w:t xml:space="preserve">borrowing </w:t>
      </w:r>
      <w:r w:rsidR="00445A06" w:rsidRPr="00271E4D">
        <w:rPr>
          <w:rFonts w:ascii="Gisha" w:hAnsi="Gisha" w:cs="Gisha"/>
          <w:sz w:val="24"/>
          <w:szCs w:val="24"/>
        </w:rPr>
        <w:t>le</w:t>
      </w:r>
      <w:r w:rsidR="00941DAF" w:rsidRPr="00271E4D">
        <w:rPr>
          <w:rFonts w:ascii="Gisha" w:hAnsi="Gisha" w:cs="Gisha"/>
          <w:sz w:val="24"/>
          <w:szCs w:val="24"/>
        </w:rPr>
        <w:t xml:space="preserve">vel or </w:t>
      </w:r>
      <w:r w:rsidR="00234AFB" w:rsidRPr="00271E4D">
        <w:rPr>
          <w:rFonts w:ascii="Gisha" w:hAnsi="Gisha" w:cs="Gisha"/>
          <w:sz w:val="24"/>
          <w:szCs w:val="24"/>
        </w:rPr>
        <w:t>over</w:t>
      </w:r>
      <w:r w:rsidR="0061157C">
        <w:rPr>
          <w:rFonts w:ascii="Gisha" w:hAnsi="Gisha" w:cs="Gisha"/>
          <w:sz w:val="24"/>
          <w:szCs w:val="24"/>
        </w:rPr>
        <w:t>-</w:t>
      </w:r>
      <w:r w:rsidR="00447686" w:rsidRPr="00271E4D">
        <w:rPr>
          <w:rFonts w:ascii="Gisha" w:hAnsi="Gisha" w:cs="Gisha"/>
          <w:sz w:val="24"/>
          <w:szCs w:val="24"/>
        </w:rPr>
        <w:t>leverage the firm</w:t>
      </w:r>
      <w:r w:rsidR="00234AFB" w:rsidRPr="00271E4D">
        <w:rPr>
          <w:rFonts w:ascii="Gisha" w:hAnsi="Gisha" w:cs="Gisha"/>
          <w:sz w:val="24"/>
          <w:szCs w:val="24"/>
        </w:rPr>
        <w:t xml:space="preserve"> </w:t>
      </w:r>
      <w:r w:rsidR="00111E3B" w:rsidRPr="00271E4D">
        <w:rPr>
          <w:rFonts w:ascii="Gisha" w:hAnsi="Gisha" w:cs="Gisha"/>
          <w:sz w:val="24"/>
          <w:szCs w:val="24"/>
        </w:rPr>
        <w:t xml:space="preserve">as </w:t>
      </w:r>
      <w:r w:rsidR="00FD227C" w:rsidRPr="00271E4D">
        <w:rPr>
          <w:rFonts w:ascii="Gisha" w:hAnsi="Gisha" w:cs="Gisha"/>
          <w:sz w:val="24"/>
          <w:szCs w:val="24"/>
        </w:rPr>
        <w:t>a take</w:t>
      </w:r>
      <w:r w:rsidR="0061157C">
        <w:rPr>
          <w:rFonts w:ascii="Gisha" w:hAnsi="Gisha" w:cs="Gisha"/>
          <w:sz w:val="24"/>
          <w:szCs w:val="24"/>
        </w:rPr>
        <w:t>-</w:t>
      </w:r>
      <w:r w:rsidR="00FD227C" w:rsidRPr="00271E4D">
        <w:rPr>
          <w:rFonts w:ascii="Gisha" w:hAnsi="Gisha" w:cs="Gisha"/>
          <w:sz w:val="24"/>
          <w:szCs w:val="24"/>
        </w:rPr>
        <w:t xml:space="preserve">over </w:t>
      </w:r>
      <w:r w:rsidR="00F370AE">
        <w:rPr>
          <w:rFonts w:ascii="Gisha" w:hAnsi="Gisha" w:cs="Gisha"/>
          <w:sz w:val="24"/>
          <w:szCs w:val="24"/>
        </w:rPr>
        <w:t>defence</w:t>
      </w:r>
      <w:r w:rsidR="00F927B7" w:rsidRPr="00271E4D">
        <w:rPr>
          <w:rFonts w:ascii="Gisha" w:hAnsi="Gisha" w:cs="Gisha"/>
          <w:sz w:val="24"/>
          <w:szCs w:val="24"/>
        </w:rPr>
        <w:t>.</w:t>
      </w:r>
      <w:r w:rsidR="005102B2" w:rsidRPr="00271E4D">
        <w:rPr>
          <w:rFonts w:ascii="Gisha" w:hAnsi="Gisha" w:cs="Gisha"/>
          <w:sz w:val="24"/>
          <w:szCs w:val="24"/>
        </w:rPr>
        <w:t xml:space="preserve">  </w:t>
      </w:r>
    </w:p>
    <w:p w14:paraId="234CA14A" w14:textId="77777777" w:rsidR="004378CB" w:rsidRPr="00271E4D" w:rsidRDefault="004378CB" w:rsidP="00A16153">
      <w:pPr>
        <w:spacing w:before="0" w:after="0" w:line="240" w:lineRule="auto"/>
        <w:rPr>
          <w:rFonts w:ascii="Gisha" w:eastAsia="Times New Roman" w:hAnsi="Gisha" w:cs="Gisha"/>
          <w:sz w:val="24"/>
          <w:szCs w:val="24"/>
        </w:rPr>
      </w:pPr>
    </w:p>
    <w:p w14:paraId="4DD46601" w14:textId="77777777" w:rsidR="004378CB" w:rsidRPr="00271E4D" w:rsidRDefault="004811A1" w:rsidP="00A16153">
      <w:pPr>
        <w:pStyle w:val="ListParagraph"/>
        <w:numPr>
          <w:ilvl w:val="0"/>
          <w:numId w:val="9"/>
        </w:numPr>
        <w:spacing w:before="0" w:after="0" w:line="240" w:lineRule="auto"/>
        <w:ind w:left="720"/>
        <w:rPr>
          <w:rFonts w:ascii="Gisha" w:hAnsi="Gisha" w:cs="Gisha"/>
          <w:sz w:val="24"/>
          <w:szCs w:val="24"/>
        </w:rPr>
      </w:pPr>
      <w:r w:rsidRPr="00271E4D">
        <w:rPr>
          <w:rFonts w:ascii="Gisha" w:hAnsi="Gisha" w:cs="Gisha"/>
          <w:sz w:val="24"/>
          <w:szCs w:val="24"/>
        </w:rPr>
        <w:t>D</w:t>
      </w:r>
      <w:r w:rsidR="004378CB" w:rsidRPr="00271E4D">
        <w:rPr>
          <w:rFonts w:ascii="Gisha" w:hAnsi="Gisha" w:cs="Gisha"/>
          <w:sz w:val="24"/>
          <w:szCs w:val="24"/>
        </w:rPr>
        <w:t xml:space="preserve">istribute surplus, low-yielding cash balances to shareholders </w:t>
      </w:r>
      <w:r w:rsidRPr="00271E4D">
        <w:rPr>
          <w:rFonts w:ascii="Gisha" w:hAnsi="Gisha" w:cs="Gisha"/>
          <w:sz w:val="24"/>
          <w:szCs w:val="24"/>
        </w:rPr>
        <w:t xml:space="preserve">to limit </w:t>
      </w:r>
      <w:r w:rsidR="004378CB" w:rsidRPr="00271E4D">
        <w:rPr>
          <w:rFonts w:ascii="Gisha" w:hAnsi="Gisha" w:cs="Gisha"/>
          <w:sz w:val="24"/>
          <w:szCs w:val="24"/>
        </w:rPr>
        <w:t>agency costs.</w:t>
      </w:r>
    </w:p>
    <w:p w14:paraId="685A1133" w14:textId="77777777" w:rsidR="00FD227C" w:rsidRPr="00271E4D" w:rsidRDefault="00FD227C" w:rsidP="00A16153">
      <w:pPr>
        <w:spacing w:before="0" w:after="0" w:line="240" w:lineRule="auto"/>
        <w:rPr>
          <w:rFonts w:ascii="Gisha" w:eastAsia="Times New Roman" w:hAnsi="Gisha" w:cs="Gisha"/>
          <w:sz w:val="24"/>
          <w:szCs w:val="24"/>
        </w:rPr>
      </w:pPr>
    </w:p>
    <w:p w14:paraId="6252AD63" w14:textId="77777777" w:rsidR="00014EE1" w:rsidRPr="00271E4D" w:rsidRDefault="00A73501" w:rsidP="00A16153">
      <w:pPr>
        <w:pStyle w:val="ListParagraph"/>
        <w:numPr>
          <w:ilvl w:val="0"/>
          <w:numId w:val="9"/>
        </w:numPr>
        <w:spacing w:before="0" w:after="0" w:line="240" w:lineRule="auto"/>
        <w:ind w:left="720"/>
        <w:rPr>
          <w:rFonts w:ascii="Gisha" w:hAnsi="Gisha" w:cs="Gisha"/>
          <w:sz w:val="24"/>
          <w:szCs w:val="24"/>
        </w:rPr>
      </w:pPr>
      <w:r w:rsidRPr="00271E4D">
        <w:rPr>
          <w:rFonts w:ascii="Gisha" w:hAnsi="Gisha" w:cs="Gisha"/>
          <w:sz w:val="24"/>
          <w:szCs w:val="24"/>
        </w:rPr>
        <w:t xml:space="preserve">Reduce taxes as </w:t>
      </w:r>
      <w:r w:rsidR="00014EE1" w:rsidRPr="00271E4D">
        <w:rPr>
          <w:rFonts w:ascii="Gisha" w:hAnsi="Gisha" w:cs="Gisha"/>
          <w:sz w:val="24"/>
          <w:szCs w:val="24"/>
        </w:rPr>
        <w:t xml:space="preserve">capital gains </w:t>
      </w:r>
      <w:r w:rsidR="00111E3B" w:rsidRPr="00271E4D">
        <w:rPr>
          <w:rFonts w:ascii="Gisha" w:hAnsi="Gisha" w:cs="Gisha"/>
          <w:sz w:val="24"/>
          <w:szCs w:val="24"/>
        </w:rPr>
        <w:t xml:space="preserve">earned in a share </w:t>
      </w:r>
      <w:r w:rsidR="004378CB" w:rsidRPr="00271E4D">
        <w:rPr>
          <w:rFonts w:ascii="Gisha" w:hAnsi="Gisha" w:cs="Gisha"/>
          <w:sz w:val="24"/>
          <w:szCs w:val="24"/>
        </w:rPr>
        <w:t>repurchase</w:t>
      </w:r>
      <w:r w:rsidR="00014EE1" w:rsidRPr="00271E4D">
        <w:rPr>
          <w:rFonts w:ascii="Gisha" w:hAnsi="Gisha" w:cs="Gisha"/>
          <w:sz w:val="24"/>
          <w:szCs w:val="24"/>
        </w:rPr>
        <w:t xml:space="preserve"> are taxed at a lower rate than dividends in many countries.</w:t>
      </w:r>
    </w:p>
    <w:p w14:paraId="18D2A355" w14:textId="77777777" w:rsidR="00014EE1" w:rsidRPr="00271E4D" w:rsidRDefault="00014EE1" w:rsidP="00A16153">
      <w:pPr>
        <w:spacing w:before="0" w:after="0" w:line="240" w:lineRule="auto"/>
        <w:rPr>
          <w:rFonts w:ascii="Gisha" w:hAnsi="Gisha" w:cs="Gisha"/>
          <w:sz w:val="24"/>
          <w:szCs w:val="24"/>
        </w:rPr>
      </w:pPr>
    </w:p>
    <w:p w14:paraId="63D0AAB9" w14:textId="62AC182C" w:rsidR="00737CBB" w:rsidRPr="0061157C" w:rsidRDefault="007E07A9" w:rsidP="00280317">
      <w:pPr>
        <w:pStyle w:val="ListParagraph"/>
        <w:numPr>
          <w:ilvl w:val="0"/>
          <w:numId w:val="9"/>
        </w:numPr>
        <w:spacing w:before="0" w:after="0" w:line="240" w:lineRule="auto"/>
        <w:ind w:left="720" w:right="-90"/>
        <w:rPr>
          <w:rFonts w:ascii="Gisha" w:hAnsi="Gisha" w:cs="Gisha"/>
          <w:sz w:val="24"/>
          <w:szCs w:val="24"/>
        </w:rPr>
      </w:pPr>
      <w:r w:rsidRPr="00271E4D">
        <w:rPr>
          <w:rFonts w:ascii="Gisha" w:hAnsi="Gisha" w:cs="Gisha"/>
          <w:sz w:val="24"/>
          <w:szCs w:val="24"/>
        </w:rPr>
        <w:t xml:space="preserve">Improve shareholder </w:t>
      </w:r>
      <w:r w:rsidR="00111E3B" w:rsidRPr="00271E4D">
        <w:rPr>
          <w:rFonts w:ascii="Gisha" w:hAnsi="Gisha" w:cs="Gisha"/>
          <w:sz w:val="24"/>
          <w:szCs w:val="24"/>
        </w:rPr>
        <w:t xml:space="preserve">cash </w:t>
      </w:r>
      <w:r w:rsidR="00941DAF" w:rsidRPr="00271E4D">
        <w:rPr>
          <w:rFonts w:ascii="Gisha" w:hAnsi="Gisha" w:cs="Gisha"/>
          <w:sz w:val="24"/>
          <w:szCs w:val="24"/>
        </w:rPr>
        <w:t>and tax planning</w:t>
      </w:r>
      <w:r w:rsidR="003971DA" w:rsidRPr="00271E4D">
        <w:rPr>
          <w:rFonts w:ascii="Gisha" w:hAnsi="Gisha" w:cs="Gisha"/>
          <w:sz w:val="24"/>
          <w:szCs w:val="24"/>
        </w:rPr>
        <w:t>.</w:t>
      </w:r>
      <w:r w:rsidR="0061157C">
        <w:rPr>
          <w:rFonts w:ascii="Gisha" w:hAnsi="Gisha" w:cs="Gisha"/>
          <w:sz w:val="24"/>
          <w:szCs w:val="24"/>
        </w:rPr>
        <w:t xml:space="preserve">  </w:t>
      </w:r>
      <w:r w:rsidR="004305B2">
        <w:rPr>
          <w:rFonts w:ascii="Gisha" w:hAnsi="Gisha" w:cs="Gisha"/>
          <w:sz w:val="24"/>
          <w:szCs w:val="24"/>
        </w:rPr>
        <w:t xml:space="preserve">They </w:t>
      </w:r>
      <w:r w:rsidR="003971DA" w:rsidRPr="0061157C">
        <w:rPr>
          <w:rFonts w:ascii="Gisha" w:hAnsi="Gisha" w:cs="Gisha"/>
          <w:sz w:val="24"/>
          <w:szCs w:val="24"/>
        </w:rPr>
        <w:t xml:space="preserve">can </w:t>
      </w:r>
      <w:r w:rsidR="004305B2">
        <w:rPr>
          <w:rFonts w:ascii="Gisha" w:hAnsi="Gisha" w:cs="Gisha"/>
          <w:sz w:val="24"/>
          <w:szCs w:val="24"/>
        </w:rPr>
        <w:t xml:space="preserve">sell shares </w:t>
      </w:r>
      <w:r w:rsidR="00445A06" w:rsidRPr="0061157C">
        <w:rPr>
          <w:rFonts w:ascii="Gisha" w:hAnsi="Gisha" w:cs="Gisha"/>
          <w:sz w:val="24"/>
          <w:szCs w:val="24"/>
        </w:rPr>
        <w:t>as</w:t>
      </w:r>
      <w:r w:rsidR="00941DAF" w:rsidRPr="0061157C">
        <w:rPr>
          <w:rFonts w:ascii="Gisha" w:hAnsi="Gisha" w:cs="Gisha"/>
          <w:sz w:val="24"/>
          <w:szCs w:val="24"/>
        </w:rPr>
        <w:t xml:space="preserve"> part of a stock repurchase if</w:t>
      </w:r>
      <w:r w:rsidR="00445A06" w:rsidRPr="0061157C">
        <w:rPr>
          <w:rFonts w:ascii="Gisha" w:hAnsi="Gisha" w:cs="Gisha"/>
          <w:sz w:val="24"/>
          <w:szCs w:val="24"/>
        </w:rPr>
        <w:t xml:space="preserve"> cash is needed </w:t>
      </w:r>
      <w:r w:rsidR="0061157C">
        <w:rPr>
          <w:rFonts w:ascii="Gisha" w:hAnsi="Gisha" w:cs="Gisha"/>
          <w:sz w:val="24"/>
          <w:szCs w:val="24"/>
        </w:rPr>
        <w:t xml:space="preserve">or </w:t>
      </w:r>
      <w:r w:rsidR="004305B2">
        <w:rPr>
          <w:rFonts w:ascii="Gisha" w:hAnsi="Gisha" w:cs="Gisha"/>
          <w:sz w:val="24"/>
          <w:szCs w:val="24"/>
        </w:rPr>
        <w:t>remain in</w:t>
      </w:r>
      <w:r w:rsidR="003352A6" w:rsidRPr="0061157C">
        <w:rPr>
          <w:rFonts w:ascii="Gisha" w:hAnsi="Gisha" w:cs="Gisha"/>
          <w:sz w:val="24"/>
          <w:szCs w:val="24"/>
        </w:rPr>
        <w:t xml:space="preserve">vested and </w:t>
      </w:r>
      <w:r w:rsidR="00915838" w:rsidRPr="0061157C">
        <w:rPr>
          <w:rFonts w:ascii="Gisha" w:hAnsi="Gisha" w:cs="Gisha"/>
          <w:sz w:val="24"/>
          <w:szCs w:val="24"/>
        </w:rPr>
        <w:t>continue to defer</w:t>
      </w:r>
      <w:r w:rsidR="00445A06" w:rsidRPr="0061157C">
        <w:rPr>
          <w:rFonts w:ascii="Gisha" w:hAnsi="Gisha" w:cs="Gisha"/>
          <w:sz w:val="24"/>
          <w:szCs w:val="24"/>
        </w:rPr>
        <w:t xml:space="preserve"> </w:t>
      </w:r>
      <w:r w:rsidR="003352A6" w:rsidRPr="0061157C">
        <w:rPr>
          <w:rFonts w:ascii="Gisha" w:hAnsi="Gisha" w:cs="Gisha"/>
          <w:sz w:val="24"/>
          <w:szCs w:val="24"/>
        </w:rPr>
        <w:t xml:space="preserve">capital gains </w:t>
      </w:r>
      <w:r w:rsidR="006D2516" w:rsidRPr="0061157C">
        <w:rPr>
          <w:rFonts w:ascii="Gisha" w:hAnsi="Gisha" w:cs="Gisha"/>
          <w:sz w:val="24"/>
          <w:szCs w:val="24"/>
        </w:rPr>
        <w:t>taxes</w:t>
      </w:r>
      <w:r w:rsidR="00F927B7" w:rsidRPr="0061157C">
        <w:rPr>
          <w:rFonts w:ascii="Gisha" w:hAnsi="Gisha" w:cs="Gisha"/>
          <w:sz w:val="24"/>
          <w:szCs w:val="24"/>
        </w:rPr>
        <w:t>.</w:t>
      </w:r>
    </w:p>
    <w:p w14:paraId="573279E9" w14:textId="77777777" w:rsidR="009116D6" w:rsidRDefault="009116D6" w:rsidP="00A16153">
      <w:pPr>
        <w:pStyle w:val="Heading4"/>
        <w:spacing w:before="0" w:after="0" w:line="240" w:lineRule="auto"/>
        <w:rPr>
          <w:rFonts w:ascii="Gisha" w:eastAsia="+mn-ea" w:hAnsi="Gisha" w:cs="Gisha"/>
          <w:color w:val="000000"/>
          <w:szCs w:val="24"/>
        </w:rPr>
      </w:pPr>
    </w:p>
    <w:p w14:paraId="467BBF67" w14:textId="77777777" w:rsidR="00445A06" w:rsidRPr="00271E4D" w:rsidRDefault="00445A06" w:rsidP="00A16153">
      <w:pPr>
        <w:pStyle w:val="Heading4"/>
        <w:spacing w:before="0" w:after="0" w:line="240" w:lineRule="auto"/>
        <w:rPr>
          <w:rFonts w:ascii="Gisha" w:hAnsi="Gisha" w:cs="Gisha"/>
          <w:szCs w:val="24"/>
        </w:rPr>
      </w:pPr>
      <w:r w:rsidRPr="00271E4D">
        <w:rPr>
          <w:rFonts w:ascii="Gisha" w:eastAsia="+mn-ea" w:hAnsi="Gisha" w:cs="Gisha"/>
          <w:color w:val="000000"/>
          <w:szCs w:val="24"/>
        </w:rPr>
        <w:t xml:space="preserve">Mechanics of </w:t>
      </w:r>
      <w:r w:rsidRPr="00271E4D">
        <w:rPr>
          <w:rFonts w:ascii="Gisha" w:hAnsi="Gisha" w:cs="Gisha"/>
          <w:szCs w:val="24"/>
        </w:rPr>
        <w:t>Stock Repurchases</w:t>
      </w:r>
    </w:p>
    <w:p w14:paraId="146AB181" w14:textId="77777777" w:rsidR="00C7086C" w:rsidRPr="00271E4D" w:rsidRDefault="00C7086C" w:rsidP="00A16153">
      <w:pPr>
        <w:spacing w:before="0" w:after="0" w:line="240" w:lineRule="auto"/>
        <w:rPr>
          <w:rFonts w:ascii="Gisha" w:hAnsi="Gisha" w:cs="Gisha"/>
          <w:sz w:val="24"/>
          <w:szCs w:val="24"/>
        </w:rPr>
      </w:pPr>
    </w:p>
    <w:p w14:paraId="5C286898" w14:textId="0CC5D66E" w:rsidR="00445A06" w:rsidRPr="00271E4D" w:rsidRDefault="00C7086C" w:rsidP="00A16153">
      <w:pPr>
        <w:spacing w:before="0" w:after="0" w:line="240" w:lineRule="auto"/>
        <w:rPr>
          <w:rFonts w:ascii="Gisha" w:hAnsi="Gisha" w:cs="Gisha"/>
          <w:sz w:val="24"/>
          <w:szCs w:val="24"/>
        </w:rPr>
      </w:pPr>
      <w:r w:rsidRPr="00271E4D">
        <w:rPr>
          <w:rFonts w:ascii="Gisha" w:hAnsi="Gisha" w:cs="Gisha"/>
          <w:sz w:val="24"/>
          <w:szCs w:val="24"/>
        </w:rPr>
        <w:t>The use of stock repurchases is limited in</w:t>
      </w:r>
      <w:r w:rsidR="007531CC" w:rsidRPr="00271E4D">
        <w:rPr>
          <w:rFonts w:ascii="Gisha" w:hAnsi="Gisha" w:cs="Gisha"/>
          <w:sz w:val="24"/>
          <w:szCs w:val="24"/>
        </w:rPr>
        <w:t xml:space="preserve"> many countries to protect </w:t>
      </w:r>
      <w:r w:rsidR="00435842" w:rsidRPr="00271E4D">
        <w:rPr>
          <w:rFonts w:ascii="Gisha" w:hAnsi="Gisha" w:cs="Gisha"/>
          <w:sz w:val="24"/>
          <w:szCs w:val="24"/>
        </w:rPr>
        <w:t xml:space="preserve">both </w:t>
      </w:r>
      <w:r w:rsidR="007531CC" w:rsidRPr="00271E4D">
        <w:rPr>
          <w:rFonts w:ascii="Gisha" w:hAnsi="Gisha" w:cs="Gisha"/>
          <w:sz w:val="24"/>
          <w:szCs w:val="24"/>
        </w:rPr>
        <w:t>shareholders and creditors</w:t>
      </w:r>
      <w:r w:rsidRPr="00271E4D">
        <w:rPr>
          <w:rFonts w:ascii="Gisha" w:hAnsi="Gisha" w:cs="Gisha"/>
          <w:sz w:val="24"/>
          <w:szCs w:val="24"/>
        </w:rPr>
        <w:t>.  The Canada Busin</w:t>
      </w:r>
      <w:r w:rsidR="00E27E88" w:rsidRPr="00271E4D">
        <w:rPr>
          <w:rFonts w:ascii="Gisha" w:hAnsi="Gisha" w:cs="Gisha"/>
          <w:sz w:val="24"/>
          <w:szCs w:val="24"/>
        </w:rPr>
        <w:t xml:space="preserve">ess Corporation Act </w:t>
      </w:r>
      <w:r w:rsidR="00690F4C">
        <w:rPr>
          <w:rFonts w:ascii="Gisha" w:hAnsi="Gisha" w:cs="Gisha"/>
          <w:sz w:val="24"/>
          <w:szCs w:val="24"/>
        </w:rPr>
        <w:t xml:space="preserve">(CBCA) does </w:t>
      </w:r>
      <w:r w:rsidRPr="00271E4D">
        <w:rPr>
          <w:rFonts w:ascii="Gisha" w:hAnsi="Gisha" w:cs="Gisha"/>
          <w:sz w:val="24"/>
          <w:szCs w:val="24"/>
        </w:rPr>
        <w:t xml:space="preserve">not allow </w:t>
      </w:r>
      <w:r w:rsidR="007E07A9" w:rsidRPr="00271E4D">
        <w:rPr>
          <w:rFonts w:ascii="Gisha" w:hAnsi="Gisha" w:cs="Gisha"/>
          <w:sz w:val="24"/>
          <w:szCs w:val="24"/>
        </w:rPr>
        <w:t xml:space="preserve">a </w:t>
      </w:r>
      <w:r w:rsidR="00E27E88" w:rsidRPr="00271E4D">
        <w:rPr>
          <w:rFonts w:ascii="Gisha" w:hAnsi="Gisha" w:cs="Gisha"/>
          <w:sz w:val="24"/>
          <w:szCs w:val="24"/>
        </w:rPr>
        <w:t xml:space="preserve">company to pay a dividend or repurchase </w:t>
      </w:r>
      <w:r w:rsidR="007E07A9" w:rsidRPr="00271E4D">
        <w:rPr>
          <w:rFonts w:ascii="Gisha" w:hAnsi="Gisha" w:cs="Gisha"/>
          <w:sz w:val="24"/>
          <w:szCs w:val="24"/>
        </w:rPr>
        <w:t>sto</w:t>
      </w:r>
      <w:r w:rsidR="00690F4C">
        <w:rPr>
          <w:rFonts w:ascii="Gisha" w:hAnsi="Gisha" w:cs="Gisha"/>
          <w:sz w:val="24"/>
          <w:szCs w:val="24"/>
        </w:rPr>
        <w:t xml:space="preserve">ck </w:t>
      </w:r>
      <w:r w:rsidR="007E07A9" w:rsidRPr="00271E4D">
        <w:rPr>
          <w:rFonts w:ascii="Gisha" w:hAnsi="Gisha" w:cs="Gisha"/>
          <w:sz w:val="24"/>
          <w:szCs w:val="24"/>
        </w:rPr>
        <w:t>if it</w:t>
      </w:r>
      <w:r w:rsidRPr="00271E4D">
        <w:rPr>
          <w:rFonts w:ascii="Gisha" w:hAnsi="Gisha" w:cs="Gisha"/>
          <w:sz w:val="24"/>
          <w:szCs w:val="24"/>
        </w:rPr>
        <w:t xml:space="preserve"> render</w:t>
      </w:r>
      <w:r w:rsidR="007E07A9" w:rsidRPr="00271E4D">
        <w:rPr>
          <w:rFonts w:ascii="Gisha" w:hAnsi="Gisha" w:cs="Gisha"/>
          <w:sz w:val="24"/>
          <w:szCs w:val="24"/>
        </w:rPr>
        <w:t>s</w:t>
      </w:r>
      <w:r w:rsidR="00E27E88" w:rsidRPr="00271E4D">
        <w:rPr>
          <w:rFonts w:ascii="Gisha" w:hAnsi="Gisha" w:cs="Gisha"/>
          <w:sz w:val="24"/>
          <w:szCs w:val="24"/>
        </w:rPr>
        <w:t xml:space="preserve"> it </w:t>
      </w:r>
      <w:r w:rsidRPr="00271E4D">
        <w:rPr>
          <w:rFonts w:ascii="Gisha" w:hAnsi="Gisha" w:cs="Gisha"/>
          <w:sz w:val="24"/>
          <w:szCs w:val="24"/>
        </w:rPr>
        <w:t>unable to pay its liabilities or make</w:t>
      </w:r>
      <w:r w:rsidR="007E07A9" w:rsidRPr="00271E4D">
        <w:rPr>
          <w:rFonts w:ascii="Gisha" w:hAnsi="Gisha" w:cs="Gisha"/>
          <w:sz w:val="24"/>
          <w:szCs w:val="24"/>
        </w:rPr>
        <w:t>s</w:t>
      </w:r>
      <w:r w:rsidRPr="00271E4D">
        <w:rPr>
          <w:rFonts w:ascii="Gisha" w:hAnsi="Gisha" w:cs="Gisha"/>
          <w:sz w:val="24"/>
          <w:szCs w:val="24"/>
        </w:rPr>
        <w:t xml:space="preserve"> it insolvent (</w:t>
      </w:r>
      <w:r w:rsidR="007E07A9" w:rsidRPr="00271E4D">
        <w:rPr>
          <w:rFonts w:ascii="Gisha" w:hAnsi="Gisha" w:cs="Gisha"/>
          <w:sz w:val="24"/>
          <w:szCs w:val="24"/>
        </w:rPr>
        <w:t xml:space="preserve">i.e. </w:t>
      </w:r>
      <w:r w:rsidRPr="00271E4D">
        <w:rPr>
          <w:rFonts w:ascii="Gisha" w:hAnsi="Gisha" w:cs="Gisha"/>
          <w:sz w:val="24"/>
          <w:szCs w:val="24"/>
        </w:rPr>
        <w:t xml:space="preserve">assets are less than liabilities). </w:t>
      </w:r>
      <w:r w:rsidR="007E07A9" w:rsidRPr="00271E4D">
        <w:rPr>
          <w:rFonts w:ascii="Gisha" w:hAnsi="Gisha" w:cs="Gisha"/>
          <w:sz w:val="24"/>
          <w:szCs w:val="24"/>
        </w:rPr>
        <w:t xml:space="preserve"> A corporation’s</w:t>
      </w:r>
      <w:r w:rsidR="00435842" w:rsidRPr="00271E4D">
        <w:rPr>
          <w:rFonts w:ascii="Gisha" w:hAnsi="Gisha" w:cs="Gisha"/>
          <w:sz w:val="24"/>
          <w:szCs w:val="24"/>
        </w:rPr>
        <w:t xml:space="preserve"> </w:t>
      </w:r>
      <w:r w:rsidR="0028347C">
        <w:rPr>
          <w:rFonts w:ascii="Gisha" w:hAnsi="Gisha" w:cs="Gisha"/>
          <w:sz w:val="24"/>
          <w:szCs w:val="24"/>
        </w:rPr>
        <w:t>bylaws</w:t>
      </w:r>
      <w:r w:rsidR="00130B81" w:rsidRPr="00271E4D">
        <w:rPr>
          <w:rFonts w:ascii="Gisha" w:hAnsi="Gisha" w:cs="Gisha"/>
          <w:sz w:val="24"/>
          <w:szCs w:val="24"/>
        </w:rPr>
        <w:t xml:space="preserve"> can</w:t>
      </w:r>
      <w:r w:rsidR="007E07A9" w:rsidRPr="00271E4D">
        <w:rPr>
          <w:rFonts w:ascii="Gisha" w:hAnsi="Gisha" w:cs="Gisha"/>
          <w:sz w:val="24"/>
          <w:szCs w:val="24"/>
        </w:rPr>
        <w:t xml:space="preserve"> stipulate </w:t>
      </w:r>
      <w:r w:rsidR="00435842" w:rsidRPr="00271E4D">
        <w:rPr>
          <w:rFonts w:ascii="Gisha" w:hAnsi="Gisha" w:cs="Gisha"/>
          <w:sz w:val="24"/>
          <w:szCs w:val="24"/>
        </w:rPr>
        <w:t xml:space="preserve">that shareholders </w:t>
      </w:r>
      <w:r w:rsidR="009731E6" w:rsidRPr="00271E4D">
        <w:rPr>
          <w:rFonts w:ascii="Gisha" w:hAnsi="Gisha" w:cs="Gisha"/>
          <w:sz w:val="24"/>
          <w:szCs w:val="24"/>
        </w:rPr>
        <w:t xml:space="preserve">need to </w:t>
      </w:r>
      <w:r w:rsidR="007531CC" w:rsidRPr="00271E4D">
        <w:rPr>
          <w:rFonts w:ascii="Gisha" w:hAnsi="Gisha" w:cs="Gisha"/>
          <w:sz w:val="24"/>
          <w:szCs w:val="24"/>
        </w:rPr>
        <w:t>approve</w:t>
      </w:r>
      <w:r w:rsidR="00F76457" w:rsidRPr="00271E4D">
        <w:rPr>
          <w:rFonts w:ascii="Gisha" w:hAnsi="Gisha" w:cs="Gisha"/>
          <w:sz w:val="24"/>
          <w:szCs w:val="24"/>
        </w:rPr>
        <w:t xml:space="preserve"> all share buyback</w:t>
      </w:r>
      <w:r w:rsidR="007E07A9" w:rsidRPr="00271E4D">
        <w:rPr>
          <w:rFonts w:ascii="Gisha" w:hAnsi="Gisha" w:cs="Gisha"/>
          <w:sz w:val="24"/>
          <w:szCs w:val="24"/>
        </w:rPr>
        <w:t xml:space="preserve"> plans</w:t>
      </w:r>
      <w:r w:rsidR="009731E6" w:rsidRPr="00271E4D">
        <w:rPr>
          <w:rFonts w:ascii="Gisha" w:hAnsi="Gisha" w:cs="Gisha"/>
          <w:sz w:val="24"/>
          <w:szCs w:val="24"/>
        </w:rPr>
        <w:t>.  B</w:t>
      </w:r>
      <w:r w:rsidR="00F76457" w:rsidRPr="00271E4D">
        <w:rPr>
          <w:rFonts w:ascii="Gisha" w:hAnsi="Gisha" w:cs="Gisha"/>
          <w:sz w:val="24"/>
          <w:szCs w:val="24"/>
        </w:rPr>
        <w:t>ank l</w:t>
      </w:r>
      <w:r w:rsidR="007247C5" w:rsidRPr="00271E4D">
        <w:rPr>
          <w:rFonts w:ascii="Gisha" w:hAnsi="Gisha" w:cs="Gisha"/>
          <w:sz w:val="24"/>
          <w:szCs w:val="24"/>
        </w:rPr>
        <w:t>oan conditions</w:t>
      </w:r>
      <w:r w:rsidR="00690F4C">
        <w:rPr>
          <w:rFonts w:ascii="Gisha" w:hAnsi="Gisha" w:cs="Gisha"/>
          <w:sz w:val="24"/>
          <w:szCs w:val="24"/>
        </w:rPr>
        <w:t xml:space="preserve"> usually</w:t>
      </w:r>
      <w:r w:rsidR="00EE6CD0" w:rsidRPr="00271E4D">
        <w:rPr>
          <w:rFonts w:ascii="Gisha" w:hAnsi="Gisha" w:cs="Gisha"/>
          <w:sz w:val="24"/>
          <w:szCs w:val="24"/>
        </w:rPr>
        <w:t xml:space="preserve"> </w:t>
      </w:r>
      <w:r w:rsidRPr="00271E4D">
        <w:rPr>
          <w:rFonts w:ascii="Gisha" w:hAnsi="Gisha" w:cs="Gisha"/>
          <w:sz w:val="24"/>
          <w:szCs w:val="24"/>
        </w:rPr>
        <w:t>limit</w:t>
      </w:r>
      <w:r w:rsidR="007E07A9" w:rsidRPr="00271E4D">
        <w:rPr>
          <w:rFonts w:ascii="Gisha" w:hAnsi="Gisha" w:cs="Gisha"/>
          <w:sz w:val="24"/>
          <w:szCs w:val="24"/>
        </w:rPr>
        <w:t xml:space="preserve"> </w:t>
      </w:r>
      <w:r w:rsidR="009731E6" w:rsidRPr="00271E4D">
        <w:rPr>
          <w:rFonts w:ascii="Gisha" w:hAnsi="Gisha" w:cs="Gisha"/>
          <w:sz w:val="24"/>
          <w:szCs w:val="24"/>
        </w:rPr>
        <w:t xml:space="preserve">the size of </w:t>
      </w:r>
      <w:r w:rsidRPr="00271E4D">
        <w:rPr>
          <w:rFonts w:ascii="Gisha" w:hAnsi="Gisha" w:cs="Gisha"/>
          <w:sz w:val="24"/>
          <w:szCs w:val="24"/>
        </w:rPr>
        <w:t xml:space="preserve">stock </w:t>
      </w:r>
      <w:r w:rsidR="007E07A9" w:rsidRPr="00271E4D">
        <w:rPr>
          <w:rFonts w:ascii="Gisha" w:hAnsi="Gisha" w:cs="Gisha"/>
          <w:sz w:val="24"/>
          <w:szCs w:val="24"/>
        </w:rPr>
        <w:t>repurchase</w:t>
      </w:r>
      <w:r w:rsidR="009731E6" w:rsidRPr="00271E4D">
        <w:rPr>
          <w:rFonts w:ascii="Gisha" w:hAnsi="Gisha" w:cs="Gisha"/>
          <w:sz w:val="24"/>
          <w:szCs w:val="24"/>
        </w:rPr>
        <w:t>s</w:t>
      </w:r>
      <w:r w:rsidR="00435842" w:rsidRPr="00271E4D">
        <w:rPr>
          <w:rFonts w:ascii="Gisha" w:hAnsi="Gisha" w:cs="Gisha"/>
          <w:sz w:val="24"/>
          <w:szCs w:val="24"/>
        </w:rPr>
        <w:t xml:space="preserve"> </w:t>
      </w:r>
      <w:r w:rsidR="009731E6" w:rsidRPr="00271E4D">
        <w:rPr>
          <w:rFonts w:ascii="Gisha" w:hAnsi="Gisha" w:cs="Gisha"/>
          <w:sz w:val="24"/>
          <w:szCs w:val="24"/>
        </w:rPr>
        <w:t>to keep more cash in a</w:t>
      </w:r>
      <w:r w:rsidRPr="00271E4D">
        <w:rPr>
          <w:rFonts w:ascii="Gisha" w:hAnsi="Gisha" w:cs="Gisha"/>
          <w:sz w:val="24"/>
          <w:szCs w:val="24"/>
        </w:rPr>
        <w:t xml:space="preserve"> bu</w:t>
      </w:r>
      <w:r w:rsidR="00690F4C">
        <w:rPr>
          <w:rFonts w:ascii="Gisha" w:hAnsi="Gisha" w:cs="Gisha"/>
          <w:sz w:val="24"/>
          <w:szCs w:val="24"/>
        </w:rPr>
        <w:t xml:space="preserve">siness so it </w:t>
      </w:r>
      <w:r w:rsidR="009731E6" w:rsidRPr="00271E4D">
        <w:rPr>
          <w:rFonts w:ascii="Gisha" w:hAnsi="Gisha" w:cs="Gisha"/>
          <w:sz w:val="24"/>
          <w:szCs w:val="24"/>
        </w:rPr>
        <w:t xml:space="preserve">can </w:t>
      </w:r>
      <w:r w:rsidRPr="00271E4D">
        <w:rPr>
          <w:rFonts w:ascii="Gisha" w:hAnsi="Gisha" w:cs="Gisha"/>
          <w:sz w:val="24"/>
          <w:szCs w:val="24"/>
        </w:rPr>
        <w:t xml:space="preserve">better </w:t>
      </w:r>
      <w:r w:rsidR="009731E6" w:rsidRPr="00271E4D">
        <w:rPr>
          <w:rFonts w:ascii="Gisha" w:hAnsi="Gisha" w:cs="Gisha"/>
          <w:sz w:val="24"/>
          <w:szCs w:val="24"/>
        </w:rPr>
        <w:t xml:space="preserve">service its </w:t>
      </w:r>
      <w:r w:rsidR="00F76457" w:rsidRPr="00271E4D">
        <w:rPr>
          <w:rFonts w:ascii="Gisha" w:hAnsi="Gisha" w:cs="Gisha"/>
          <w:sz w:val="24"/>
          <w:szCs w:val="24"/>
        </w:rPr>
        <w:t>debt</w:t>
      </w:r>
      <w:r w:rsidR="00130B81" w:rsidRPr="00271E4D">
        <w:rPr>
          <w:rFonts w:ascii="Gisha" w:hAnsi="Gisha" w:cs="Gisha"/>
          <w:sz w:val="24"/>
          <w:szCs w:val="24"/>
        </w:rPr>
        <w:t>s</w:t>
      </w:r>
      <w:r w:rsidRPr="00271E4D">
        <w:rPr>
          <w:rFonts w:ascii="Gisha" w:hAnsi="Gisha" w:cs="Gisha"/>
          <w:sz w:val="24"/>
          <w:szCs w:val="24"/>
        </w:rPr>
        <w:t xml:space="preserve">.  </w:t>
      </w:r>
      <w:r w:rsidR="00F76457" w:rsidRPr="00271E4D">
        <w:rPr>
          <w:rFonts w:ascii="Gisha" w:hAnsi="Gisha" w:cs="Gisha"/>
          <w:sz w:val="24"/>
          <w:szCs w:val="24"/>
        </w:rPr>
        <w:t>Finally, stock exchanges</w:t>
      </w:r>
      <w:r w:rsidR="00AC7511">
        <w:rPr>
          <w:rFonts w:ascii="Gisha" w:hAnsi="Gisha" w:cs="Gisha"/>
          <w:sz w:val="24"/>
          <w:szCs w:val="24"/>
        </w:rPr>
        <w:t xml:space="preserve"> generally </w:t>
      </w:r>
      <w:r w:rsidR="007E07A9" w:rsidRPr="00271E4D">
        <w:rPr>
          <w:rFonts w:ascii="Gisha" w:hAnsi="Gisha" w:cs="Gisha"/>
          <w:sz w:val="24"/>
          <w:szCs w:val="24"/>
        </w:rPr>
        <w:t>prescribe the</w:t>
      </w:r>
      <w:r w:rsidR="00701286" w:rsidRPr="00271E4D">
        <w:rPr>
          <w:rFonts w:ascii="Gisha" w:hAnsi="Gisha" w:cs="Gisha"/>
          <w:sz w:val="24"/>
          <w:szCs w:val="24"/>
        </w:rPr>
        <w:t xml:space="preserve"> repurchase procedure </w:t>
      </w:r>
      <w:r w:rsidR="007E07A9" w:rsidRPr="00271E4D">
        <w:rPr>
          <w:rFonts w:ascii="Gisha" w:hAnsi="Gisha" w:cs="Gisha"/>
          <w:sz w:val="24"/>
          <w:szCs w:val="24"/>
        </w:rPr>
        <w:t xml:space="preserve">that </w:t>
      </w:r>
      <w:r w:rsidR="009731E6" w:rsidRPr="00271E4D">
        <w:rPr>
          <w:rFonts w:ascii="Gisha" w:hAnsi="Gisha" w:cs="Gisha"/>
          <w:sz w:val="24"/>
          <w:szCs w:val="24"/>
        </w:rPr>
        <w:t xml:space="preserve">companies </w:t>
      </w:r>
      <w:r w:rsidR="007E07A9" w:rsidRPr="00271E4D">
        <w:rPr>
          <w:rFonts w:ascii="Gisha" w:hAnsi="Gisha" w:cs="Gisha"/>
          <w:sz w:val="24"/>
          <w:szCs w:val="24"/>
        </w:rPr>
        <w:t>must</w:t>
      </w:r>
      <w:r w:rsidR="009731E6" w:rsidRPr="00271E4D">
        <w:rPr>
          <w:rFonts w:ascii="Gisha" w:hAnsi="Gisha" w:cs="Gisha"/>
          <w:sz w:val="24"/>
          <w:szCs w:val="24"/>
        </w:rPr>
        <w:t xml:space="preserve"> </w:t>
      </w:r>
      <w:r w:rsidR="007E07A9" w:rsidRPr="00271E4D">
        <w:rPr>
          <w:rFonts w:ascii="Gisha" w:hAnsi="Gisha" w:cs="Gisha"/>
          <w:sz w:val="24"/>
          <w:szCs w:val="24"/>
        </w:rPr>
        <w:t>follow</w:t>
      </w:r>
      <w:r w:rsidR="009731E6" w:rsidRPr="00271E4D">
        <w:rPr>
          <w:rFonts w:ascii="Gisha" w:hAnsi="Gisha" w:cs="Gisha"/>
          <w:sz w:val="24"/>
          <w:szCs w:val="24"/>
        </w:rPr>
        <w:t xml:space="preserve"> </w:t>
      </w:r>
      <w:r w:rsidR="00445A06" w:rsidRPr="00271E4D">
        <w:rPr>
          <w:rFonts w:ascii="Gisha" w:hAnsi="Gisha" w:cs="Gisha"/>
          <w:sz w:val="24"/>
          <w:szCs w:val="24"/>
        </w:rPr>
        <w:t xml:space="preserve">to ensure </w:t>
      </w:r>
      <w:r w:rsidR="007E07A9" w:rsidRPr="00271E4D">
        <w:rPr>
          <w:rFonts w:ascii="Gisha" w:hAnsi="Gisha" w:cs="Gisha"/>
          <w:sz w:val="24"/>
          <w:szCs w:val="24"/>
        </w:rPr>
        <w:t xml:space="preserve">all </w:t>
      </w:r>
      <w:r w:rsidR="00445A06" w:rsidRPr="00271E4D">
        <w:rPr>
          <w:rFonts w:ascii="Gisha" w:hAnsi="Gisha" w:cs="Gisha"/>
          <w:sz w:val="24"/>
          <w:szCs w:val="24"/>
        </w:rPr>
        <w:t>investors are treated fairly</w:t>
      </w:r>
      <w:r w:rsidR="007531CC" w:rsidRPr="00271E4D">
        <w:rPr>
          <w:rFonts w:ascii="Gisha" w:hAnsi="Gisha" w:cs="Gisha"/>
          <w:sz w:val="24"/>
          <w:szCs w:val="24"/>
        </w:rPr>
        <w:t>.</w:t>
      </w:r>
    </w:p>
    <w:p w14:paraId="6944C882" w14:textId="77777777" w:rsidR="004305B2" w:rsidRDefault="004305B2" w:rsidP="00A16153">
      <w:pPr>
        <w:spacing w:before="0" w:after="0" w:line="240" w:lineRule="auto"/>
        <w:rPr>
          <w:rFonts w:ascii="Gisha" w:hAnsi="Gisha" w:cs="Gisha"/>
          <w:sz w:val="24"/>
          <w:szCs w:val="24"/>
        </w:rPr>
      </w:pPr>
    </w:p>
    <w:p w14:paraId="15417B0B" w14:textId="3D61BAB7" w:rsidR="00445A06" w:rsidRPr="00271E4D" w:rsidRDefault="00445A06" w:rsidP="00A16153">
      <w:pPr>
        <w:spacing w:before="0" w:after="0" w:line="240" w:lineRule="auto"/>
        <w:rPr>
          <w:rFonts w:ascii="Gisha" w:hAnsi="Gisha" w:cs="Gisha"/>
          <w:sz w:val="24"/>
          <w:szCs w:val="24"/>
        </w:rPr>
      </w:pPr>
      <w:r w:rsidRPr="00271E4D">
        <w:rPr>
          <w:rFonts w:ascii="Gisha" w:hAnsi="Gisha" w:cs="Gisha"/>
          <w:sz w:val="24"/>
          <w:szCs w:val="24"/>
        </w:rPr>
        <w:t xml:space="preserve">Stock repurchases in Canada can be done </w:t>
      </w:r>
      <w:r w:rsidR="00701286" w:rsidRPr="00271E4D">
        <w:rPr>
          <w:rFonts w:ascii="Gisha" w:hAnsi="Gisha" w:cs="Gisha"/>
          <w:sz w:val="24"/>
          <w:szCs w:val="24"/>
        </w:rPr>
        <w:t xml:space="preserve">in </w:t>
      </w:r>
      <w:r w:rsidRPr="00271E4D">
        <w:rPr>
          <w:rFonts w:ascii="Gisha" w:hAnsi="Gisha" w:cs="Gisha"/>
          <w:sz w:val="24"/>
          <w:szCs w:val="24"/>
        </w:rPr>
        <w:t>one of four ways:</w:t>
      </w:r>
    </w:p>
    <w:p w14:paraId="0C1A1716" w14:textId="77777777" w:rsidR="00067CF5" w:rsidRPr="00271E4D" w:rsidRDefault="00067CF5" w:rsidP="00A16153">
      <w:pPr>
        <w:spacing w:before="0" w:after="0" w:line="240" w:lineRule="auto"/>
        <w:rPr>
          <w:rFonts w:ascii="Gisha" w:hAnsi="Gisha" w:cs="Gisha"/>
          <w:b/>
          <w:bCs/>
          <w:sz w:val="24"/>
          <w:szCs w:val="24"/>
        </w:rPr>
      </w:pPr>
    </w:p>
    <w:p w14:paraId="5FF46269" w14:textId="1E507B5A" w:rsidR="00445A06" w:rsidRPr="00271E4D" w:rsidRDefault="00445A06" w:rsidP="00A16153">
      <w:pPr>
        <w:spacing w:before="0" w:after="0" w:line="240" w:lineRule="auto"/>
        <w:ind w:left="360"/>
        <w:rPr>
          <w:rFonts w:ascii="Gisha" w:hAnsi="Gisha" w:cs="Gisha"/>
          <w:sz w:val="24"/>
          <w:szCs w:val="24"/>
        </w:rPr>
      </w:pPr>
      <w:r w:rsidRPr="00271E4D">
        <w:rPr>
          <w:rFonts w:ascii="Gisha" w:hAnsi="Gisha" w:cs="Gisha"/>
          <w:b/>
          <w:bCs/>
          <w:sz w:val="24"/>
          <w:szCs w:val="24"/>
        </w:rPr>
        <w:t>O</w:t>
      </w:r>
      <w:r w:rsidR="008C6D41" w:rsidRPr="00271E4D">
        <w:rPr>
          <w:rFonts w:ascii="Gisha" w:hAnsi="Gisha" w:cs="Gisha"/>
          <w:b/>
          <w:bCs/>
          <w:sz w:val="24"/>
          <w:szCs w:val="24"/>
        </w:rPr>
        <w:t>pen-market share r</w:t>
      </w:r>
      <w:r w:rsidR="008E433C" w:rsidRPr="00271E4D">
        <w:rPr>
          <w:rFonts w:ascii="Gisha" w:hAnsi="Gisha" w:cs="Gisha"/>
          <w:b/>
          <w:bCs/>
          <w:sz w:val="24"/>
          <w:szCs w:val="24"/>
        </w:rPr>
        <w:t>epurchase.</w:t>
      </w:r>
      <w:r w:rsidRPr="00271E4D">
        <w:rPr>
          <w:rFonts w:ascii="Gisha" w:hAnsi="Gisha" w:cs="Gisha"/>
          <w:b/>
          <w:bCs/>
          <w:sz w:val="24"/>
          <w:szCs w:val="24"/>
        </w:rPr>
        <w:t xml:space="preserve"> </w:t>
      </w:r>
      <w:r w:rsidR="00D92408">
        <w:rPr>
          <w:rFonts w:ascii="Gisha" w:hAnsi="Gisha" w:cs="Gisha"/>
          <w:sz w:val="24"/>
          <w:szCs w:val="24"/>
        </w:rPr>
        <w:t xml:space="preserve">Under a Normal Course Issuer Bid (NCIB) through the </w:t>
      </w:r>
      <w:r w:rsidRPr="00271E4D">
        <w:rPr>
          <w:rFonts w:ascii="Gisha" w:hAnsi="Gisha" w:cs="Gisha"/>
          <w:sz w:val="24"/>
          <w:szCs w:val="24"/>
        </w:rPr>
        <w:t>Toronto Stock E</w:t>
      </w:r>
      <w:r w:rsidR="00D92408">
        <w:rPr>
          <w:rFonts w:ascii="Gisha" w:hAnsi="Gisha" w:cs="Gisha"/>
          <w:sz w:val="24"/>
          <w:szCs w:val="24"/>
        </w:rPr>
        <w:t>xchange</w:t>
      </w:r>
      <w:r w:rsidR="0061157C">
        <w:rPr>
          <w:rFonts w:ascii="Gisha" w:hAnsi="Gisha" w:cs="Gisha"/>
          <w:sz w:val="24"/>
          <w:szCs w:val="24"/>
        </w:rPr>
        <w:t xml:space="preserve"> </w:t>
      </w:r>
      <w:r w:rsidR="00D92408">
        <w:rPr>
          <w:rFonts w:ascii="Gisha" w:hAnsi="Gisha" w:cs="Gisha"/>
          <w:sz w:val="24"/>
          <w:szCs w:val="24"/>
        </w:rPr>
        <w:t>(TSX)</w:t>
      </w:r>
      <w:r w:rsidR="00D42E97" w:rsidRPr="00271E4D">
        <w:rPr>
          <w:rFonts w:ascii="Gisha" w:hAnsi="Gisha" w:cs="Gisha"/>
          <w:sz w:val="24"/>
          <w:szCs w:val="24"/>
        </w:rPr>
        <w:t xml:space="preserve">, a </w:t>
      </w:r>
      <w:r w:rsidRPr="00271E4D">
        <w:rPr>
          <w:rFonts w:ascii="Gisha" w:hAnsi="Gisha" w:cs="Gisha"/>
          <w:sz w:val="24"/>
          <w:szCs w:val="24"/>
        </w:rPr>
        <w:t>co</w:t>
      </w:r>
      <w:r w:rsidR="00D92408">
        <w:rPr>
          <w:rFonts w:ascii="Gisha" w:hAnsi="Gisha" w:cs="Gisha"/>
          <w:sz w:val="24"/>
          <w:szCs w:val="24"/>
        </w:rPr>
        <w:t xml:space="preserve">mpany can repurchase up to 5% of its shares over </w:t>
      </w:r>
      <w:r w:rsidR="0061157C">
        <w:rPr>
          <w:rFonts w:ascii="Gisha" w:hAnsi="Gisha" w:cs="Gisha"/>
          <w:sz w:val="24"/>
          <w:szCs w:val="24"/>
        </w:rPr>
        <w:t xml:space="preserve">12 months </w:t>
      </w:r>
      <w:r w:rsidR="00B14C67" w:rsidRPr="00271E4D">
        <w:rPr>
          <w:rFonts w:ascii="Gisha" w:hAnsi="Gisha" w:cs="Gisha"/>
          <w:sz w:val="24"/>
          <w:szCs w:val="24"/>
        </w:rPr>
        <w:t>at the market price</w:t>
      </w:r>
      <w:r w:rsidR="0028347C">
        <w:rPr>
          <w:rFonts w:ascii="Gisha" w:hAnsi="Gisha" w:cs="Gisha"/>
          <w:sz w:val="24"/>
          <w:szCs w:val="24"/>
        </w:rPr>
        <w:t>,</w:t>
      </w:r>
      <w:r w:rsidR="00D92408">
        <w:rPr>
          <w:rFonts w:ascii="Gisha" w:hAnsi="Gisha" w:cs="Gisha"/>
          <w:sz w:val="24"/>
          <w:szCs w:val="24"/>
        </w:rPr>
        <w:t xml:space="preserve"> with no more than 2% purchased in a given 30-day period</w:t>
      </w:r>
      <w:r w:rsidR="00B14C67" w:rsidRPr="00271E4D">
        <w:rPr>
          <w:rFonts w:ascii="Gisha" w:hAnsi="Gisha" w:cs="Gisha"/>
          <w:sz w:val="24"/>
          <w:szCs w:val="24"/>
        </w:rPr>
        <w:t xml:space="preserve">.  </w:t>
      </w:r>
      <w:r w:rsidR="00B14C67" w:rsidRPr="00271E4D">
        <w:rPr>
          <w:rFonts w:ascii="Gisha" w:hAnsi="Gisha" w:cs="Gisha"/>
          <w:sz w:val="24"/>
          <w:szCs w:val="24"/>
        </w:rPr>
        <w:lastRenderedPageBreak/>
        <w:t>S</w:t>
      </w:r>
      <w:r w:rsidRPr="00271E4D">
        <w:rPr>
          <w:rFonts w:ascii="Gisha" w:hAnsi="Gisha" w:cs="Gisha"/>
          <w:sz w:val="24"/>
          <w:szCs w:val="24"/>
        </w:rPr>
        <w:t>ince the buyback is small, the exchange does not feel that the transparency of a public tender offer is required.</w:t>
      </w:r>
      <w:r w:rsidR="00BD25C1" w:rsidRPr="00271E4D">
        <w:rPr>
          <w:rFonts w:ascii="Gisha" w:hAnsi="Gisha" w:cs="Gisha"/>
          <w:sz w:val="24"/>
          <w:szCs w:val="24"/>
        </w:rPr>
        <w:t xml:space="preserve"> </w:t>
      </w:r>
    </w:p>
    <w:p w14:paraId="3D70318F" w14:textId="77777777" w:rsidR="00067CF5" w:rsidRPr="00271E4D" w:rsidRDefault="00067CF5" w:rsidP="00A16153">
      <w:pPr>
        <w:spacing w:before="0" w:after="0" w:line="240" w:lineRule="auto"/>
        <w:ind w:left="360"/>
        <w:rPr>
          <w:rFonts w:ascii="Gisha" w:hAnsi="Gisha" w:cs="Gisha"/>
          <w:b/>
          <w:bCs/>
          <w:sz w:val="24"/>
          <w:szCs w:val="24"/>
        </w:rPr>
      </w:pPr>
    </w:p>
    <w:p w14:paraId="142A0582" w14:textId="0DC92FB5" w:rsidR="00445A06" w:rsidRPr="00271E4D" w:rsidRDefault="008C6D41" w:rsidP="006729E2">
      <w:pPr>
        <w:spacing w:before="0" w:after="0" w:line="240" w:lineRule="auto"/>
        <w:ind w:left="360" w:right="-180"/>
        <w:rPr>
          <w:rFonts w:ascii="Gisha" w:hAnsi="Gisha" w:cs="Gisha"/>
          <w:sz w:val="24"/>
          <w:szCs w:val="24"/>
        </w:rPr>
      </w:pPr>
      <w:r w:rsidRPr="00271E4D">
        <w:rPr>
          <w:rFonts w:ascii="Gisha" w:hAnsi="Gisha" w:cs="Gisha"/>
          <w:b/>
          <w:bCs/>
          <w:sz w:val="24"/>
          <w:szCs w:val="24"/>
        </w:rPr>
        <w:t>Fixed-price tender o</w:t>
      </w:r>
      <w:r w:rsidR="008E433C" w:rsidRPr="00271E4D">
        <w:rPr>
          <w:rFonts w:ascii="Gisha" w:hAnsi="Gisha" w:cs="Gisha"/>
          <w:b/>
          <w:bCs/>
          <w:sz w:val="24"/>
          <w:szCs w:val="24"/>
        </w:rPr>
        <w:t>ffer.</w:t>
      </w:r>
      <w:r w:rsidR="00130B81" w:rsidRPr="00271E4D">
        <w:rPr>
          <w:rFonts w:ascii="Gisha" w:hAnsi="Gisha" w:cs="Gisha"/>
          <w:sz w:val="24"/>
          <w:szCs w:val="24"/>
        </w:rPr>
        <w:t xml:space="preserve"> W</w:t>
      </w:r>
      <w:r w:rsidR="00445A06" w:rsidRPr="00271E4D">
        <w:rPr>
          <w:rFonts w:ascii="Gisha" w:hAnsi="Gisha" w:cs="Gisha"/>
          <w:sz w:val="24"/>
          <w:szCs w:val="24"/>
        </w:rPr>
        <w:t>ith the TSX’s permission, the company can repurchase ov</w:t>
      </w:r>
      <w:r w:rsidR="00AC5A01" w:rsidRPr="00271E4D">
        <w:rPr>
          <w:rFonts w:ascii="Gisha" w:hAnsi="Gisha" w:cs="Gisha"/>
          <w:sz w:val="24"/>
          <w:szCs w:val="24"/>
        </w:rPr>
        <w:t>er 5</w:t>
      </w:r>
      <w:r w:rsidR="0061157C">
        <w:rPr>
          <w:rFonts w:ascii="Gisha" w:hAnsi="Gisha" w:cs="Gisha"/>
          <w:sz w:val="24"/>
          <w:szCs w:val="24"/>
        </w:rPr>
        <w:t>%</w:t>
      </w:r>
      <w:r w:rsidR="00AC5A01" w:rsidRPr="00271E4D">
        <w:rPr>
          <w:rFonts w:ascii="Gisha" w:hAnsi="Gisha" w:cs="Gisha"/>
          <w:sz w:val="24"/>
          <w:szCs w:val="24"/>
        </w:rPr>
        <w:t xml:space="preserve"> of its</w:t>
      </w:r>
      <w:r w:rsidR="004D30AE" w:rsidRPr="00271E4D">
        <w:rPr>
          <w:rFonts w:ascii="Gisha" w:hAnsi="Gisha" w:cs="Gisha"/>
          <w:sz w:val="24"/>
          <w:szCs w:val="24"/>
        </w:rPr>
        <w:t xml:space="preserve"> shares in</w:t>
      </w:r>
      <w:r w:rsidR="00445A06" w:rsidRPr="00271E4D">
        <w:rPr>
          <w:rFonts w:ascii="Gisha" w:hAnsi="Gisha" w:cs="Gisha"/>
          <w:sz w:val="24"/>
          <w:szCs w:val="24"/>
        </w:rPr>
        <w:t xml:space="preserve"> a short period</w:t>
      </w:r>
      <w:r w:rsidR="00B14C67" w:rsidRPr="00271E4D">
        <w:rPr>
          <w:rFonts w:ascii="Gisha" w:eastAsia="MS PGothic" w:hAnsi="Gisha" w:cs="Gisha"/>
          <w:kern w:val="24"/>
          <w:sz w:val="24"/>
          <w:szCs w:val="24"/>
        </w:rPr>
        <w:t xml:space="preserve">.  The </w:t>
      </w:r>
      <w:r w:rsidR="00445A06" w:rsidRPr="00271E4D">
        <w:rPr>
          <w:rFonts w:ascii="Gisha" w:hAnsi="Gisha" w:cs="Gisha"/>
          <w:sz w:val="24"/>
          <w:szCs w:val="24"/>
        </w:rPr>
        <w:t xml:space="preserve">number of shares and </w:t>
      </w:r>
      <w:r w:rsidR="004D30AE" w:rsidRPr="00271E4D">
        <w:rPr>
          <w:rFonts w:ascii="Gisha" w:hAnsi="Gisha" w:cs="Gisha"/>
          <w:sz w:val="24"/>
          <w:szCs w:val="24"/>
        </w:rPr>
        <w:t xml:space="preserve">the </w:t>
      </w:r>
      <w:r w:rsidR="00445A06" w:rsidRPr="00271E4D">
        <w:rPr>
          <w:rFonts w:ascii="Gisha" w:hAnsi="Gisha" w:cs="Gisha"/>
          <w:sz w:val="24"/>
          <w:szCs w:val="24"/>
        </w:rPr>
        <w:t>repurchase price are specified</w:t>
      </w:r>
      <w:r w:rsidR="006729E2">
        <w:rPr>
          <w:rFonts w:ascii="Gisha" w:hAnsi="Gisha" w:cs="Gisha"/>
          <w:sz w:val="24"/>
          <w:szCs w:val="24"/>
        </w:rPr>
        <w:t xml:space="preserve">, </w:t>
      </w:r>
      <w:r w:rsidR="00445A06" w:rsidRPr="00271E4D">
        <w:rPr>
          <w:rFonts w:ascii="Gisha" w:hAnsi="Gisha" w:cs="Gisha"/>
          <w:sz w:val="24"/>
          <w:szCs w:val="24"/>
        </w:rPr>
        <w:t xml:space="preserve">and the price is </w:t>
      </w:r>
      <w:r w:rsidR="007D00AA" w:rsidRPr="00271E4D">
        <w:rPr>
          <w:rFonts w:ascii="Gisha" w:hAnsi="Gisha" w:cs="Gisha"/>
          <w:sz w:val="24"/>
          <w:szCs w:val="24"/>
        </w:rPr>
        <w:t xml:space="preserve">usually </w:t>
      </w:r>
      <w:r w:rsidR="00445A06" w:rsidRPr="00271E4D">
        <w:rPr>
          <w:rFonts w:ascii="Gisha" w:hAnsi="Gisha" w:cs="Gisha"/>
          <w:sz w:val="24"/>
          <w:szCs w:val="24"/>
        </w:rPr>
        <w:t xml:space="preserve">set at a </w:t>
      </w:r>
      <w:r w:rsidR="007D00AA" w:rsidRPr="00271E4D">
        <w:rPr>
          <w:rFonts w:ascii="Gisha" w:hAnsi="Gisha" w:cs="Gisha"/>
          <w:sz w:val="24"/>
          <w:szCs w:val="24"/>
        </w:rPr>
        <w:t xml:space="preserve">substantial </w:t>
      </w:r>
      <w:r w:rsidR="00F76457" w:rsidRPr="00271E4D">
        <w:rPr>
          <w:rFonts w:ascii="Gisha" w:hAnsi="Gisha" w:cs="Gisha"/>
          <w:sz w:val="24"/>
          <w:szCs w:val="24"/>
        </w:rPr>
        <w:t xml:space="preserve">premium </w:t>
      </w:r>
      <w:r w:rsidR="006729E2">
        <w:rPr>
          <w:rFonts w:ascii="Gisha" w:hAnsi="Gisha" w:cs="Gisha"/>
          <w:sz w:val="24"/>
          <w:szCs w:val="24"/>
        </w:rPr>
        <w:t xml:space="preserve">of approximately 20% </w:t>
      </w:r>
      <w:r w:rsidR="00F76457" w:rsidRPr="00271E4D">
        <w:rPr>
          <w:rFonts w:ascii="Gisha" w:hAnsi="Gisha" w:cs="Gisha"/>
          <w:sz w:val="24"/>
          <w:szCs w:val="24"/>
        </w:rPr>
        <w:t>over</w:t>
      </w:r>
      <w:r w:rsidR="00445A06" w:rsidRPr="00271E4D">
        <w:rPr>
          <w:rFonts w:ascii="Gisha" w:hAnsi="Gisha" w:cs="Gisha"/>
          <w:sz w:val="24"/>
          <w:szCs w:val="24"/>
        </w:rPr>
        <w:t xml:space="preserve"> the market price before the</w:t>
      </w:r>
      <w:r w:rsidR="00B14C67" w:rsidRPr="00271E4D">
        <w:rPr>
          <w:rFonts w:ascii="Gisha" w:hAnsi="Gisha" w:cs="Gisha"/>
          <w:sz w:val="24"/>
          <w:szCs w:val="24"/>
        </w:rPr>
        <w:t xml:space="preserve"> public repurchase announcement.  </w:t>
      </w:r>
      <w:r w:rsidR="000B118B">
        <w:rPr>
          <w:rFonts w:ascii="Gisha" w:hAnsi="Gisha" w:cs="Gisha"/>
          <w:sz w:val="24"/>
          <w:szCs w:val="24"/>
        </w:rPr>
        <w:t>The stock exchange requires this formal tender offer</w:t>
      </w:r>
      <w:r w:rsidR="00B14C67" w:rsidRPr="00271E4D">
        <w:rPr>
          <w:rFonts w:ascii="Gisha" w:hAnsi="Gisha" w:cs="Gisha"/>
          <w:sz w:val="24"/>
          <w:szCs w:val="24"/>
        </w:rPr>
        <w:t xml:space="preserve"> to en</w:t>
      </w:r>
      <w:r w:rsidRPr="00271E4D">
        <w:rPr>
          <w:rFonts w:ascii="Gisha" w:hAnsi="Gisha" w:cs="Gisha"/>
          <w:sz w:val="24"/>
          <w:szCs w:val="24"/>
        </w:rPr>
        <w:t xml:space="preserve">sure all investors can participate in </w:t>
      </w:r>
      <w:r w:rsidR="00445A06" w:rsidRPr="00271E4D">
        <w:rPr>
          <w:rFonts w:ascii="Gisha" w:hAnsi="Gisha" w:cs="Gisha"/>
          <w:sz w:val="24"/>
          <w:szCs w:val="24"/>
        </w:rPr>
        <w:t>the offer.</w:t>
      </w:r>
      <w:r w:rsidR="004D30AE" w:rsidRPr="00271E4D">
        <w:rPr>
          <w:rFonts w:ascii="Gisha" w:hAnsi="Gisha" w:cs="Gisha"/>
          <w:sz w:val="24"/>
          <w:szCs w:val="24"/>
        </w:rPr>
        <w:t xml:space="preserve">  If more than the desired number of shares are tendered, repurchases are made on</w:t>
      </w:r>
      <w:r w:rsidR="00021654" w:rsidRPr="00271E4D">
        <w:rPr>
          <w:rFonts w:ascii="Gisha" w:hAnsi="Gisha" w:cs="Gisha"/>
          <w:sz w:val="24"/>
          <w:szCs w:val="24"/>
        </w:rPr>
        <w:t xml:space="preserve"> a prorate</w:t>
      </w:r>
      <w:r w:rsidR="0061157C">
        <w:rPr>
          <w:rFonts w:ascii="Gisha" w:hAnsi="Gisha" w:cs="Gisha"/>
          <w:sz w:val="24"/>
          <w:szCs w:val="24"/>
        </w:rPr>
        <w:t>d</w:t>
      </w:r>
      <w:r w:rsidR="004D30AE" w:rsidRPr="00271E4D">
        <w:rPr>
          <w:rFonts w:ascii="Gisha" w:hAnsi="Gisha" w:cs="Gisha"/>
          <w:sz w:val="24"/>
          <w:szCs w:val="24"/>
        </w:rPr>
        <w:t xml:space="preserve"> basis.  If </w:t>
      </w:r>
      <w:r w:rsidR="00F370AE">
        <w:rPr>
          <w:rFonts w:ascii="Gisha" w:hAnsi="Gisha" w:cs="Gisha"/>
          <w:sz w:val="24"/>
          <w:szCs w:val="24"/>
        </w:rPr>
        <w:t>fewer</w:t>
      </w:r>
      <w:r w:rsidR="00AC5A01" w:rsidRPr="00271E4D">
        <w:rPr>
          <w:rFonts w:ascii="Gisha" w:hAnsi="Gisha" w:cs="Gisha"/>
          <w:sz w:val="24"/>
          <w:szCs w:val="24"/>
        </w:rPr>
        <w:t xml:space="preserve"> are tendered, the offer can be cancel</w:t>
      </w:r>
      <w:r w:rsidR="00F370AE">
        <w:rPr>
          <w:rFonts w:ascii="Gisha" w:hAnsi="Gisha" w:cs="Gisha"/>
          <w:sz w:val="24"/>
          <w:szCs w:val="24"/>
        </w:rPr>
        <w:t>l</w:t>
      </w:r>
      <w:r w:rsidR="00AC5A01" w:rsidRPr="00271E4D">
        <w:rPr>
          <w:rFonts w:ascii="Gisha" w:hAnsi="Gisha" w:cs="Gisha"/>
          <w:sz w:val="24"/>
          <w:szCs w:val="24"/>
        </w:rPr>
        <w:t>ed, only the</w:t>
      </w:r>
      <w:r w:rsidR="004D30AE" w:rsidRPr="00271E4D">
        <w:rPr>
          <w:rFonts w:ascii="Gisha" w:hAnsi="Gisha" w:cs="Gisha"/>
          <w:sz w:val="24"/>
          <w:szCs w:val="24"/>
        </w:rPr>
        <w:t xml:space="preserve"> shares offered can be purchased, or t</w:t>
      </w:r>
      <w:r w:rsidR="00AC5A01" w:rsidRPr="00271E4D">
        <w:rPr>
          <w:rFonts w:ascii="Gisha" w:hAnsi="Gisha" w:cs="Gisha"/>
          <w:sz w:val="24"/>
          <w:szCs w:val="24"/>
        </w:rPr>
        <w:t xml:space="preserve">he expiration date </w:t>
      </w:r>
      <w:r w:rsidR="004D30AE" w:rsidRPr="00271E4D">
        <w:rPr>
          <w:rFonts w:ascii="Gisha" w:hAnsi="Gisha" w:cs="Gisha"/>
          <w:sz w:val="24"/>
          <w:szCs w:val="24"/>
        </w:rPr>
        <w:t>can be extended.</w:t>
      </w:r>
    </w:p>
    <w:p w14:paraId="2B21F570" w14:textId="77777777" w:rsidR="00067CF5" w:rsidRPr="00271E4D" w:rsidRDefault="00067CF5" w:rsidP="00A16153">
      <w:pPr>
        <w:spacing w:before="0" w:after="0" w:line="240" w:lineRule="auto"/>
        <w:ind w:left="360"/>
        <w:rPr>
          <w:rFonts w:ascii="Gisha" w:hAnsi="Gisha" w:cs="Gisha"/>
          <w:b/>
          <w:bCs/>
          <w:sz w:val="24"/>
          <w:szCs w:val="24"/>
        </w:rPr>
      </w:pPr>
    </w:p>
    <w:p w14:paraId="50D19FC8" w14:textId="0243635A" w:rsidR="00445A06" w:rsidRPr="00271E4D" w:rsidRDefault="008C6D41" w:rsidP="00A16153">
      <w:pPr>
        <w:spacing w:before="0" w:after="0" w:line="240" w:lineRule="auto"/>
        <w:ind w:left="360"/>
        <w:rPr>
          <w:rFonts w:ascii="Gisha" w:hAnsi="Gisha" w:cs="Gisha"/>
          <w:sz w:val="24"/>
          <w:szCs w:val="24"/>
        </w:rPr>
      </w:pPr>
      <w:r w:rsidRPr="00271E4D">
        <w:rPr>
          <w:rFonts w:ascii="Gisha" w:hAnsi="Gisha" w:cs="Gisha"/>
          <w:b/>
          <w:bCs/>
          <w:sz w:val="24"/>
          <w:szCs w:val="24"/>
        </w:rPr>
        <w:t>Dutch-auction b</w:t>
      </w:r>
      <w:r w:rsidR="00445A06" w:rsidRPr="00271E4D">
        <w:rPr>
          <w:rFonts w:ascii="Gisha" w:hAnsi="Gisha" w:cs="Gisha"/>
          <w:b/>
          <w:bCs/>
          <w:sz w:val="24"/>
          <w:szCs w:val="24"/>
        </w:rPr>
        <w:t>id</w:t>
      </w:r>
      <w:r w:rsidR="008E433C" w:rsidRPr="00271E4D">
        <w:rPr>
          <w:rFonts w:ascii="Gisha" w:hAnsi="Gisha" w:cs="Gisha"/>
          <w:sz w:val="24"/>
          <w:szCs w:val="24"/>
        </w:rPr>
        <w:t>.</w:t>
      </w:r>
      <w:r w:rsidR="00130B81" w:rsidRPr="00271E4D">
        <w:rPr>
          <w:rFonts w:ascii="Gisha" w:hAnsi="Gisha" w:cs="Gisha"/>
          <w:sz w:val="24"/>
          <w:szCs w:val="24"/>
        </w:rPr>
        <w:t xml:space="preserve"> W</w:t>
      </w:r>
      <w:r w:rsidR="00445A06" w:rsidRPr="00271E4D">
        <w:rPr>
          <w:rFonts w:ascii="Gisha" w:hAnsi="Gisha" w:cs="Gisha"/>
          <w:sz w:val="24"/>
          <w:szCs w:val="24"/>
        </w:rPr>
        <w:t>ith the TSX’s permission, the company indicates the number of shares it wishes t</w:t>
      </w:r>
      <w:r w:rsidR="00801A0E" w:rsidRPr="00271E4D">
        <w:rPr>
          <w:rFonts w:ascii="Gisha" w:hAnsi="Gisha" w:cs="Gisha"/>
          <w:sz w:val="24"/>
          <w:szCs w:val="24"/>
        </w:rPr>
        <w:t>o repurc</w:t>
      </w:r>
      <w:r w:rsidR="00174876" w:rsidRPr="00271E4D">
        <w:rPr>
          <w:rFonts w:ascii="Gisha" w:hAnsi="Gisha" w:cs="Gisha"/>
          <w:sz w:val="24"/>
          <w:szCs w:val="24"/>
        </w:rPr>
        <w:t xml:space="preserve">hase and provides a set </w:t>
      </w:r>
      <w:r w:rsidR="00EF7DCF" w:rsidRPr="00271E4D">
        <w:rPr>
          <w:rFonts w:ascii="Gisha" w:hAnsi="Gisha" w:cs="Gisha"/>
          <w:sz w:val="24"/>
          <w:szCs w:val="24"/>
        </w:rPr>
        <w:t>price range.  I</w:t>
      </w:r>
      <w:r w:rsidR="00445A06" w:rsidRPr="00271E4D">
        <w:rPr>
          <w:rFonts w:ascii="Gisha" w:hAnsi="Gisha" w:cs="Gisha"/>
          <w:sz w:val="24"/>
          <w:szCs w:val="24"/>
        </w:rPr>
        <w:t xml:space="preserve">nvestors </w:t>
      </w:r>
      <w:r w:rsidR="00AC5A01" w:rsidRPr="00271E4D">
        <w:rPr>
          <w:rFonts w:ascii="Gisha" w:hAnsi="Gisha" w:cs="Gisha"/>
          <w:sz w:val="24"/>
          <w:szCs w:val="24"/>
        </w:rPr>
        <w:t xml:space="preserve">offer </w:t>
      </w:r>
      <w:r w:rsidR="00EF7DCF" w:rsidRPr="00271E4D">
        <w:rPr>
          <w:rFonts w:ascii="Gisha" w:hAnsi="Gisha" w:cs="Gisha"/>
          <w:sz w:val="24"/>
          <w:szCs w:val="24"/>
        </w:rPr>
        <w:t xml:space="preserve">to sell </w:t>
      </w:r>
      <w:r w:rsidR="00445A06" w:rsidRPr="00271E4D">
        <w:rPr>
          <w:rFonts w:ascii="Gisha" w:hAnsi="Gisha" w:cs="Gisha"/>
          <w:sz w:val="24"/>
          <w:szCs w:val="24"/>
        </w:rPr>
        <w:t>blocks of shares</w:t>
      </w:r>
      <w:r w:rsidR="00EF7DCF" w:rsidRPr="00271E4D">
        <w:rPr>
          <w:rFonts w:ascii="Gisha" w:hAnsi="Gisha" w:cs="Gisha"/>
          <w:sz w:val="24"/>
          <w:szCs w:val="24"/>
        </w:rPr>
        <w:t xml:space="preserve"> at varying prices in the range. T</w:t>
      </w:r>
      <w:r w:rsidR="00174876" w:rsidRPr="00271E4D">
        <w:rPr>
          <w:rFonts w:ascii="Gisha" w:hAnsi="Gisha" w:cs="Gisha"/>
          <w:sz w:val="24"/>
          <w:szCs w:val="24"/>
        </w:rPr>
        <w:t xml:space="preserve">he company then determines </w:t>
      </w:r>
      <w:r w:rsidR="009E587E">
        <w:rPr>
          <w:rFonts w:ascii="Gisha" w:hAnsi="Gisha" w:cs="Gisha"/>
          <w:sz w:val="24"/>
          <w:szCs w:val="24"/>
        </w:rPr>
        <w:t xml:space="preserve">the </w:t>
      </w:r>
      <w:r w:rsidR="00801A0E" w:rsidRPr="00271E4D">
        <w:rPr>
          <w:rFonts w:ascii="Gisha" w:hAnsi="Gisha" w:cs="Gisha"/>
          <w:sz w:val="24"/>
          <w:szCs w:val="24"/>
        </w:rPr>
        <w:t>one</w:t>
      </w:r>
      <w:r w:rsidR="00AC5A01" w:rsidRPr="00271E4D">
        <w:rPr>
          <w:rFonts w:ascii="Gisha" w:hAnsi="Gisha" w:cs="Gisha"/>
          <w:sz w:val="24"/>
          <w:szCs w:val="24"/>
        </w:rPr>
        <w:t xml:space="preserve"> bid price </w:t>
      </w:r>
      <w:r w:rsidR="00174876" w:rsidRPr="00271E4D">
        <w:rPr>
          <w:rFonts w:ascii="Gisha" w:hAnsi="Gisha" w:cs="Gisha"/>
          <w:sz w:val="24"/>
          <w:szCs w:val="24"/>
        </w:rPr>
        <w:t>at or below</w:t>
      </w:r>
      <w:r w:rsidR="00F76457" w:rsidRPr="00271E4D">
        <w:rPr>
          <w:rFonts w:ascii="Gisha" w:hAnsi="Gisha" w:cs="Gisha"/>
          <w:sz w:val="24"/>
          <w:szCs w:val="24"/>
        </w:rPr>
        <w:t xml:space="preserve"> </w:t>
      </w:r>
      <w:r w:rsidR="0028347C">
        <w:rPr>
          <w:rFonts w:ascii="Gisha" w:hAnsi="Gisha" w:cs="Gisha"/>
          <w:sz w:val="24"/>
          <w:szCs w:val="24"/>
        </w:rPr>
        <w:t xml:space="preserve">which </w:t>
      </w:r>
      <w:r w:rsidR="00AC5A01" w:rsidRPr="00271E4D">
        <w:rPr>
          <w:rFonts w:ascii="Gisha" w:hAnsi="Gisha" w:cs="Gisha"/>
          <w:sz w:val="24"/>
          <w:szCs w:val="24"/>
        </w:rPr>
        <w:t xml:space="preserve">it will be able to </w:t>
      </w:r>
      <w:r w:rsidR="009E587E">
        <w:rPr>
          <w:rFonts w:ascii="Gisha" w:hAnsi="Gisha" w:cs="Gisha"/>
          <w:sz w:val="24"/>
          <w:szCs w:val="24"/>
        </w:rPr>
        <w:t>re</w:t>
      </w:r>
      <w:r w:rsidR="00F76457" w:rsidRPr="00271E4D">
        <w:rPr>
          <w:rFonts w:ascii="Gisha" w:hAnsi="Gisha" w:cs="Gisha"/>
          <w:sz w:val="24"/>
          <w:szCs w:val="24"/>
        </w:rPr>
        <w:t>purchase</w:t>
      </w:r>
      <w:r w:rsidR="00EF7DCF" w:rsidRPr="00271E4D">
        <w:rPr>
          <w:rFonts w:ascii="Gisha" w:hAnsi="Gisha" w:cs="Gisha"/>
          <w:sz w:val="24"/>
          <w:szCs w:val="24"/>
        </w:rPr>
        <w:t xml:space="preserve"> the number </w:t>
      </w:r>
      <w:r w:rsidR="00174876" w:rsidRPr="00271E4D">
        <w:rPr>
          <w:rFonts w:ascii="Gisha" w:hAnsi="Gisha" w:cs="Gisha"/>
          <w:sz w:val="24"/>
          <w:szCs w:val="24"/>
        </w:rPr>
        <w:t xml:space="preserve">of shares </w:t>
      </w:r>
      <w:r w:rsidR="00F76457" w:rsidRPr="00271E4D">
        <w:rPr>
          <w:rFonts w:ascii="Gisha" w:hAnsi="Gisha" w:cs="Gisha"/>
          <w:sz w:val="24"/>
          <w:szCs w:val="24"/>
        </w:rPr>
        <w:t>it wants</w:t>
      </w:r>
      <w:r w:rsidR="00EF7DCF" w:rsidRPr="00271E4D">
        <w:rPr>
          <w:rFonts w:ascii="Gisha" w:hAnsi="Gisha" w:cs="Gisha"/>
          <w:sz w:val="24"/>
          <w:szCs w:val="24"/>
        </w:rPr>
        <w:t>.  T</w:t>
      </w:r>
      <w:r w:rsidR="00445A06" w:rsidRPr="00271E4D">
        <w:rPr>
          <w:rFonts w:ascii="Gisha" w:hAnsi="Gisha" w:cs="Gisha"/>
          <w:sz w:val="24"/>
          <w:szCs w:val="24"/>
        </w:rPr>
        <w:t xml:space="preserve">his </w:t>
      </w:r>
      <w:r w:rsidR="009E587E">
        <w:rPr>
          <w:rFonts w:ascii="Gisha" w:hAnsi="Gisha" w:cs="Gisha"/>
          <w:sz w:val="24"/>
          <w:szCs w:val="24"/>
        </w:rPr>
        <w:t xml:space="preserve">competitive bidding process </w:t>
      </w:r>
      <w:r w:rsidR="00CA43F5">
        <w:rPr>
          <w:rFonts w:ascii="Gisha" w:hAnsi="Gisha" w:cs="Gisha"/>
          <w:sz w:val="24"/>
          <w:szCs w:val="24"/>
        </w:rPr>
        <w:t>encourages shareholders to sell shares at lower prices</w:t>
      </w:r>
      <w:r w:rsidR="0028347C">
        <w:rPr>
          <w:rFonts w:ascii="Gisha" w:hAnsi="Gisha" w:cs="Gisha"/>
          <w:sz w:val="24"/>
          <w:szCs w:val="24"/>
        </w:rPr>
        <w:t>,</w:t>
      </w:r>
      <w:r w:rsidR="009E587E">
        <w:rPr>
          <w:rFonts w:ascii="Gisha" w:hAnsi="Gisha" w:cs="Gisha"/>
          <w:sz w:val="24"/>
          <w:szCs w:val="24"/>
        </w:rPr>
        <w:t xml:space="preserve"> thus providing the company with the best repurchase price possible</w:t>
      </w:r>
      <w:r w:rsidR="00445A06" w:rsidRPr="00271E4D">
        <w:rPr>
          <w:rFonts w:ascii="Gisha" w:hAnsi="Gisha" w:cs="Gisha"/>
          <w:sz w:val="24"/>
          <w:szCs w:val="24"/>
        </w:rPr>
        <w:t>.</w:t>
      </w:r>
      <w:r w:rsidR="00174876" w:rsidRPr="00271E4D">
        <w:rPr>
          <w:rFonts w:ascii="Gisha" w:hAnsi="Gisha" w:cs="Gisha"/>
          <w:sz w:val="24"/>
          <w:szCs w:val="24"/>
        </w:rPr>
        <w:t xml:space="preserve">  If too few shares are offered up</w:t>
      </w:r>
      <w:r w:rsidR="0028347C">
        <w:rPr>
          <w:rFonts w:ascii="Gisha" w:hAnsi="Gisha" w:cs="Gisha"/>
          <w:sz w:val="24"/>
          <w:szCs w:val="24"/>
        </w:rPr>
        <w:t>,</w:t>
      </w:r>
      <w:r w:rsidR="00174876" w:rsidRPr="00271E4D">
        <w:rPr>
          <w:rFonts w:ascii="Gisha" w:hAnsi="Gisha" w:cs="Gisha"/>
          <w:sz w:val="24"/>
          <w:szCs w:val="24"/>
        </w:rPr>
        <w:t xml:space="preserve"> then the company can eithe</w:t>
      </w:r>
      <w:r w:rsidR="00F76457" w:rsidRPr="00271E4D">
        <w:rPr>
          <w:rFonts w:ascii="Gisha" w:hAnsi="Gisha" w:cs="Gisha"/>
          <w:sz w:val="24"/>
          <w:szCs w:val="24"/>
        </w:rPr>
        <w:t xml:space="preserve">r cancel the auction or buy the </w:t>
      </w:r>
      <w:r w:rsidR="00174876" w:rsidRPr="00271E4D">
        <w:rPr>
          <w:rFonts w:ascii="Gisha" w:hAnsi="Gisha" w:cs="Gisha"/>
          <w:sz w:val="24"/>
          <w:szCs w:val="24"/>
        </w:rPr>
        <w:t>shares</w:t>
      </w:r>
      <w:r w:rsidR="00F76457" w:rsidRPr="00271E4D">
        <w:rPr>
          <w:rFonts w:ascii="Gisha" w:hAnsi="Gisha" w:cs="Gisha"/>
          <w:sz w:val="24"/>
          <w:szCs w:val="24"/>
        </w:rPr>
        <w:t xml:space="preserve"> offered</w:t>
      </w:r>
      <w:r w:rsidR="00174876" w:rsidRPr="00271E4D">
        <w:rPr>
          <w:rFonts w:ascii="Gisha" w:hAnsi="Gisha" w:cs="Gisha"/>
          <w:sz w:val="24"/>
          <w:szCs w:val="24"/>
        </w:rPr>
        <w:t xml:space="preserve"> at the maximum </w:t>
      </w:r>
      <w:r w:rsidR="009E587E">
        <w:rPr>
          <w:rFonts w:ascii="Gisha" w:hAnsi="Gisha" w:cs="Gisha"/>
          <w:sz w:val="24"/>
          <w:szCs w:val="24"/>
        </w:rPr>
        <w:t xml:space="preserve">offer </w:t>
      </w:r>
      <w:r w:rsidR="00174876" w:rsidRPr="00271E4D">
        <w:rPr>
          <w:rFonts w:ascii="Gisha" w:hAnsi="Gisha" w:cs="Gisha"/>
          <w:sz w:val="24"/>
          <w:szCs w:val="24"/>
        </w:rPr>
        <w:t>price</w:t>
      </w:r>
      <w:r w:rsidR="004B7EC3">
        <w:rPr>
          <w:rFonts w:ascii="Gisha" w:hAnsi="Gisha" w:cs="Gisha"/>
          <w:sz w:val="24"/>
          <w:szCs w:val="24"/>
        </w:rPr>
        <w:t xml:space="preserve"> in its price range.</w:t>
      </w:r>
    </w:p>
    <w:p w14:paraId="14EB8A2F" w14:textId="77777777" w:rsidR="00067CF5" w:rsidRPr="00271E4D" w:rsidRDefault="00067CF5" w:rsidP="00A16153">
      <w:pPr>
        <w:spacing w:before="0" w:after="0" w:line="240" w:lineRule="auto"/>
        <w:ind w:left="360"/>
        <w:rPr>
          <w:rFonts w:ascii="Gisha" w:hAnsi="Gisha" w:cs="Gisha"/>
          <w:b/>
          <w:bCs/>
          <w:sz w:val="24"/>
          <w:szCs w:val="24"/>
        </w:rPr>
      </w:pPr>
    </w:p>
    <w:p w14:paraId="2B20EE57" w14:textId="7C70F0F3" w:rsidR="00445A06" w:rsidRPr="00271E4D" w:rsidRDefault="007D00AA" w:rsidP="00A16153">
      <w:pPr>
        <w:spacing w:before="0" w:after="0" w:line="240" w:lineRule="auto"/>
        <w:ind w:left="360"/>
        <w:rPr>
          <w:rFonts w:ascii="Gisha" w:hAnsi="Gisha" w:cs="Gisha"/>
          <w:sz w:val="24"/>
          <w:szCs w:val="24"/>
        </w:rPr>
      </w:pPr>
      <w:r w:rsidRPr="00271E4D">
        <w:rPr>
          <w:rFonts w:ascii="Gisha" w:hAnsi="Gisha" w:cs="Gisha"/>
          <w:b/>
          <w:bCs/>
          <w:sz w:val="24"/>
          <w:szCs w:val="24"/>
        </w:rPr>
        <w:t>Targ</w:t>
      </w:r>
      <w:r w:rsidR="008C6D41" w:rsidRPr="00271E4D">
        <w:rPr>
          <w:rFonts w:ascii="Gisha" w:hAnsi="Gisha" w:cs="Gisha"/>
          <w:b/>
          <w:bCs/>
          <w:sz w:val="24"/>
          <w:szCs w:val="24"/>
        </w:rPr>
        <w:t>eted (s</w:t>
      </w:r>
      <w:r w:rsidRPr="00271E4D">
        <w:rPr>
          <w:rFonts w:ascii="Gisha" w:hAnsi="Gisha" w:cs="Gisha"/>
          <w:b/>
          <w:bCs/>
          <w:sz w:val="24"/>
          <w:szCs w:val="24"/>
        </w:rPr>
        <w:t xml:space="preserve">elective) </w:t>
      </w:r>
      <w:r w:rsidR="008C6D41" w:rsidRPr="00271E4D">
        <w:rPr>
          <w:rFonts w:ascii="Gisha" w:hAnsi="Gisha" w:cs="Gisha"/>
          <w:b/>
          <w:bCs/>
          <w:sz w:val="24"/>
          <w:szCs w:val="24"/>
        </w:rPr>
        <w:t>stock r</w:t>
      </w:r>
      <w:r w:rsidR="00445A06" w:rsidRPr="00271E4D">
        <w:rPr>
          <w:rFonts w:ascii="Gisha" w:hAnsi="Gisha" w:cs="Gisha"/>
          <w:b/>
          <w:bCs/>
          <w:sz w:val="24"/>
          <w:szCs w:val="24"/>
        </w:rPr>
        <w:t>epurchases</w:t>
      </w:r>
      <w:r w:rsidR="008E433C" w:rsidRPr="00271E4D">
        <w:rPr>
          <w:rFonts w:ascii="Gisha" w:hAnsi="Gisha" w:cs="Gisha"/>
          <w:sz w:val="24"/>
          <w:szCs w:val="24"/>
        </w:rPr>
        <w:t>.</w:t>
      </w:r>
      <w:r w:rsidR="00445A06" w:rsidRPr="00271E4D">
        <w:rPr>
          <w:rFonts w:ascii="Gisha" w:hAnsi="Gisha" w:cs="Gisha"/>
          <w:sz w:val="24"/>
          <w:szCs w:val="24"/>
        </w:rPr>
        <w:t xml:space="preserve"> </w:t>
      </w:r>
      <w:r w:rsidR="006E4AD5" w:rsidRPr="00271E4D">
        <w:rPr>
          <w:rFonts w:ascii="Gisha" w:hAnsi="Gisha" w:cs="Gisha"/>
          <w:sz w:val="24"/>
          <w:szCs w:val="24"/>
        </w:rPr>
        <w:t>This met</w:t>
      </w:r>
      <w:r w:rsidR="003B59DF" w:rsidRPr="00271E4D">
        <w:rPr>
          <w:rFonts w:ascii="Gisha" w:hAnsi="Gisha" w:cs="Gisha"/>
          <w:sz w:val="24"/>
          <w:szCs w:val="24"/>
        </w:rPr>
        <w:t>hod buys the stock of specific shareholders to</w:t>
      </w:r>
      <w:r w:rsidR="00445A06" w:rsidRPr="00271E4D">
        <w:rPr>
          <w:rFonts w:ascii="Gisha" w:hAnsi="Gisha" w:cs="Gisha"/>
          <w:sz w:val="24"/>
          <w:szCs w:val="24"/>
        </w:rPr>
        <w:t xml:space="preserve"> 1) reduce </w:t>
      </w:r>
      <w:r w:rsidR="003B59DF" w:rsidRPr="00271E4D">
        <w:rPr>
          <w:rFonts w:ascii="Gisha" w:hAnsi="Gisha" w:cs="Gisha"/>
          <w:sz w:val="24"/>
          <w:szCs w:val="24"/>
        </w:rPr>
        <w:t xml:space="preserve">the </w:t>
      </w:r>
      <w:r w:rsidR="00445A06" w:rsidRPr="00271E4D">
        <w:rPr>
          <w:rFonts w:ascii="Gisha" w:hAnsi="Gisha" w:cs="Gisha"/>
          <w:sz w:val="24"/>
          <w:szCs w:val="24"/>
        </w:rPr>
        <w:t>administration co</w:t>
      </w:r>
      <w:r w:rsidR="00701286" w:rsidRPr="00271E4D">
        <w:rPr>
          <w:rFonts w:ascii="Gisha" w:hAnsi="Gisha" w:cs="Gisha"/>
          <w:sz w:val="24"/>
          <w:szCs w:val="24"/>
        </w:rPr>
        <w:t xml:space="preserve">sts of servicing small </w:t>
      </w:r>
      <w:r w:rsidR="003B59DF" w:rsidRPr="00271E4D">
        <w:rPr>
          <w:rFonts w:ascii="Gisha" w:hAnsi="Gisha" w:cs="Gisha"/>
          <w:sz w:val="24"/>
          <w:szCs w:val="24"/>
        </w:rPr>
        <w:t xml:space="preserve">investor </w:t>
      </w:r>
      <w:r w:rsidR="00445A06" w:rsidRPr="00271E4D">
        <w:rPr>
          <w:rFonts w:ascii="Gisha" w:hAnsi="Gisha" w:cs="Gisha"/>
          <w:sz w:val="24"/>
          <w:szCs w:val="24"/>
        </w:rPr>
        <w:t>groups</w:t>
      </w:r>
      <w:r w:rsidR="004B7EC3">
        <w:rPr>
          <w:rFonts w:ascii="Gisha" w:hAnsi="Gisha" w:cs="Gisha"/>
          <w:sz w:val="24"/>
          <w:szCs w:val="24"/>
        </w:rPr>
        <w:t xml:space="preserve">, </w:t>
      </w:r>
      <w:r w:rsidR="008C6D41" w:rsidRPr="00271E4D">
        <w:rPr>
          <w:rFonts w:ascii="Gisha" w:hAnsi="Gisha" w:cs="Gisha"/>
          <w:sz w:val="24"/>
          <w:szCs w:val="24"/>
        </w:rPr>
        <w:t>2)</w:t>
      </w:r>
      <w:r w:rsidR="003B59DF" w:rsidRPr="00271E4D">
        <w:rPr>
          <w:rFonts w:ascii="Gisha" w:hAnsi="Gisha" w:cs="Gisha"/>
          <w:sz w:val="24"/>
          <w:szCs w:val="24"/>
        </w:rPr>
        <w:t xml:space="preserve"> provide a legal remedy when a shareholder group has been found to have been treated unfairly by the company</w:t>
      </w:r>
      <w:r w:rsidR="004B7EC3">
        <w:rPr>
          <w:rFonts w:ascii="Gisha" w:hAnsi="Gisha" w:cs="Gisha"/>
          <w:sz w:val="24"/>
          <w:szCs w:val="24"/>
        </w:rPr>
        <w:t>,</w:t>
      </w:r>
      <w:r w:rsidR="003B59DF" w:rsidRPr="00271E4D">
        <w:rPr>
          <w:rFonts w:ascii="Gisha" w:hAnsi="Gisha" w:cs="Gisha"/>
          <w:sz w:val="24"/>
          <w:szCs w:val="24"/>
        </w:rPr>
        <w:t xml:space="preserve"> </w:t>
      </w:r>
      <w:r w:rsidR="008C6D41" w:rsidRPr="00271E4D">
        <w:rPr>
          <w:rFonts w:ascii="Gisha" w:hAnsi="Gisha" w:cs="Gisha"/>
          <w:sz w:val="24"/>
          <w:szCs w:val="24"/>
        </w:rPr>
        <w:t>or 3</w:t>
      </w:r>
      <w:r w:rsidR="00445A06" w:rsidRPr="00271E4D">
        <w:rPr>
          <w:rFonts w:ascii="Gisha" w:hAnsi="Gisha" w:cs="Gisha"/>
          <w:sz w:val="24"/>
          <w:szCs w:val="24"/>
        </w:rPr>
        <w:t xml:space="preserve">) buy out large blocks </w:t>
      </w:r>
      <w:r w:rsidR="00701286" w:rsidRPr="00271E4D">
        <w:rPr>
          <w:rFonts w:ascii="Gisha" w:hAnsi="Gisha" w:cs="Gisha"/>
          <w:sz w:val="24"/>
          <w:szCs w:val="24"/>
        </w:rPr>
        <w:t>of</w:t>
      </w:r>
      <w:r w:rsidR="003B59DF" w:rsidRPr="00271E4D">
        <w:rPr>
          <w:rFonts w:ascii="Gisha" w:hAnsi="Gisha" w:cs="Gisha"/>
          <w:sz w:val="24"/>
          <w:szCs w:val="24"/>
        </w:rPr>
        <w:t xml:space="preserve"> shares</w:t>
      </w:r>
      <w:r w:rsidR="00AC7511">
        <w:rPr>
          <w:rFonts w:ascii="Gisha" w:hAnsi="Gisha" w:cs="Gisha"/>
          <w:sz w:val="24"/>
          <w:szCs w:val="24"/>
        </w:rPr>
        <w:t xml:space="preserve"> from particular investors at a premium to block a corporate</w:t>
      </w:r>
      <w:r w:rsidR="003B59DF" w:rsidRPr="00271E4D">
        <w:rPr>
          <w:rFonts w:ascii="Gisha" w:hAnsi="Gisha" w:cs="Gisha"/>
          <w:sz w:val="24"/>
          <w:szCs w:val="24"/>
        </w:rPr>
        <w:t xml:space="preserve"> takeover or silence their criticism of the </w:t>
      </w:r>
      <w:r w:rsidR="00AC7511">
        <w:rPr>
          <w:rFonts w:ascii="Gisha" w:hAnsi="Gisha" w:cs="Gisha"/>
          <w:sz w:val="24"/>
          <w:szCs w:val="24"/>
        </w:rPr>
        <w:t>firm</w:t>
      </w:r>
      <w:r w:rsidR="003B59DF" w:rsidRPr="00271E4D">
        <w:rPr>
          <w:rFonts w:ascii="Gisha" w:hAnsi="Gisha" w:cs="Gisha"/>
          <w:sz w:val="24"/>
          <w:szCs w:val="24"/>
        </w:rPr>
        <w:t>.</w:t>
      </w:r>
      <w:r w:rsidR="008C6D41" w:rsidRPr="00271E4D">
        <w:rPr>
          <w:rFonts w:ascii="Gisha" w:eastAsia="MS PGothic" w:hAnsi="Gisha" w:cs="Gisha"/>
          <w:color w:val="000000"/>
          <w:kern w:val="24"/>
          <w:sz w:val="24"/>
          <w:szCs w:val="24"/>
        </w:rPr>
        <w:t xml:space="preserve">  </w:t>
      </w:r>
      <w:r w:rsidR="003D46B5">
        <w:rPr>
          <w:rFonts w:ascii="Gisha" w:eastAsia="MS PGothic" w:hAnsi="Gisha" w:cs="Gisha"/>
          <w:color w:val="000000"/>
          <w:kern w:val="24"/>
          <w:sz w:val="24"/>
          <w:szCs w:val="24"/>
        </w:rPr>
        <w:t>TSX</w:t>
      </w:r>
      <w:r w:rsidR="000B118B">
        <w:rPr>
          <w:rFonts w:ascii="Gisha" w:eastAsia="MS PGothic" w:hAnsi="Gisha" w:cs="Gisha"/>
          <w:color w:val="000000"/>
          <w:kern w:val="24"/>
          <w:sz w:val="24"/>
          <w:szCs w:val="24"/>
        </w:rPr>
        <w:t xml:space="preserve"> limits the use of this method</w:t>
      </w:r>
      <w:r w:rsidR="00445A06" w:rsidRPr="00271E4D">
        <w:rPr>
          <w:rFonts w:ascii="Gisha" w:hAnsi="Gisha" w:cs="Gisha"/>
          <w:sz w:val="24"/>
          <w:szCs w:val="24"/>
        </w:rPr>
        <w:t xml:space="preserve"> because it doesn’t offer the same price to all investors</w:t>
      </w:r>
      <w:r w:rsidR="004B7EC3">
        <w:rPr>
          <w:rFonts w:ascii="Gisha" w:hAnsi="Gisha" w:cs="Gisha"/>
          <w:sz w:val="24"/>
          <w:szCs w:val="24"/>
        </w:rPr>
        <w:t xml:space="preserve">, </w:t>
      </w:r>
      <w:r w:rsidR="00445A06" w:rsidRPr="00271E4D">
        <w:rPr>
          <w:rFonts w:ascii="Gisha" w:hAnsi="Gisha" w:cs="Gisha"/>
          <w:sz w:val="24"/>
          <w:szCs w:val="24"/>
        </w:rPr>
        <w:t xml:space="preserve">but </w:t>
      </w:r>
      <w:r w:rsidR="003B59DF" w:rsidRPr="00271E4D">
        <w:rPr>
          <w:rFonts w:ascii="Gisha" w:hAnsi="Gisha" w:cs="Gisha"/>
          <w:sz w:val="24"/>
          <w:szCs w:val="24"/>
        </w:rPr>
        <w:t xml:space="preserve">it </w:t>
      </w:r>
      <w:r w:rsidR="00445A06" w:rsidRPr="00271E4D">
        <w:rPr>
          <w:rFonts w:ascii="Gisha" w:hAnsi="Gisha" w:cs="Gisha"/>
          <w:sz w:val="24"/>
          <w:szCs w:val="24"/>
        </w:rPr>
        <w:t xml:space="preserve">may be allowed in </w:t>
      </w:r>
      <w:r w:rsidR="0034584D">
        <w:rPr>
          <w:rFonts w:ascii="Gisha" w:hAnsi="Gisha" w:cs="Gisha"/>
          <w:sz w:val="24"/>
          <w:szCs w:val="24"/>
        </w:rPr>
        <w:t>exceptional</w:t>
      </w:r>
      <w:r w:rsidR="00445A06" w:rsidRPr="00271E4D">
        <w:rPr>
          <w:rFonts w:ascii="Gisha" w:hAnsi="Gisha" w:cs="Gisha"/>
          <w:sz w:val="24"/>
          <w:szCs w:val="24"/>
        </w:rPr>
        <w:t xml:space="preserve"> cases.</w:t>
      </w:r>
    </w:p>
    <w:p w14:paraId="29643B1A" w14:textId="77777777" w:rsidR="00662048" w:rsidRPr="00271E4D" w:rsidRDefault="00662048" w:rsidP="00A16153">
      <w:pPr>
        <w:spacing w:before="0" w:after="0" w:line="240" w:lineRule="auto"/>
        <w:rPr>
          <w:rFonts w:ascii="Gisha" w:hAnsi="Gisha" w:cs="Gisha"/>
        </w:rPr>
      </w:pPr>
    </w:p>
    <w:p w14:paraId="053C1077" w14:textId="48F5417A" w:rsidR="00021654" w:rsidRPr="00271E4D" w:rsidRDefault="00125945" w:rsidP="00A16153">
      <w:pPr>
        <w:spacing w:before="0" w:after="0" w:line="240" w:lineRule="auto"/>
        <w:rPr>
          <w:rFonts w:ascii="Gisha" w:hAnsi="Gisha" w:cs="Gisha"/>
          <w:sz w:val="24"/>
          <w:szCs w:val="24"/>
        </w:rPr>
      </w:pPr>
      <w:r w:rsidRPr="00271E4D">
        <w:rPr>
          <w:rFonts w:ascii="Gisha" w:hAnsi="Gisha" w:cs="Gisha"/>
          <w:sz w:val="24"/>
          <w:szCs w:val="24"/>
        </w:rPr>
        <w:t xml:space="preserve">Open-market share </w:t>
      </w:r>
      <w:r w:rsidR="00785D82" w:rsidRPr="00271E4D">
        <w:rPr>
          <w:rFonts w:ascii="Gisha" w:hAnsi="Gisha" w:cs="Gisha"/>
          <w:sz w:val="24"/>
          <w:szCs w:val="24"/>
        </w:rPr>
        <w:t>repurchase plans</w:t>
      </w:r>
      <w:r w:rsidR="00D42E97" w:rsidRPr="00271E4D">
        <w:rPr>
          <w:rFonts w:ascii="Gisha" w:hAnsi="Gisha" w:cs="Gisha"/>
          <w:sz w:val="24"/>
          <w:szCs w:val="24"/>
        </w:rPr>
        <w:t xml:space="preserve"> </w:t>
      </w:r>
      <w:r w:rsidR="00722B73" w:rsidRPr="00271E4D">
        <w:rPr>
          <w:rFonts w:ascii="Gisha" w:hAnsi="Gisha" w:cs="Gisha"/>
          <w:sz w:val="24"/>
          <w:szCs w:val="24"/>
        </w:rPr>
        <w:t>are substitute</w:t>
      </w:r>
      <w:r w:rsidR="00B27A6B" w:rsidRPr="00271E4D">
        <w:rPr>
          <w:rFonts w:ascii="Gisha" w:hAnsi="Gisha" w:cs="Gisha"/>
          <w:sz w:val="24"/>
          <w:szCs w:val="24"/>
        </w:rPr>
        <w:t>s</w:t>
      </w:r>
      <w:r w:rsidR="00722B73" w:rsidRPr="00271E4D">
        <w:rPr>
          <w:rFonts w:ascii="Gisha" w:hAnsi="Gisha" w:cs="Gisha"/>
          <w:sz w:val="24"/>
          <w:szCs w:val="24"/>
        </w:rPr>
        <w:t xml:space="preserve"> for </w:t>
      </w:r>
      <w:r w:rsidR="00B27A6B" w:rsidRPr="00271E4D">
        <w:rPr>
          <w:rFonts w:ascii="Gisha" w:hAnsi="Gisha" w:cs="Gisha"/>
          <w:sz w:val="24"/>
          <w:szCs w:val="24"/>
        </w:rPr>
        <w:t xml:space="preserve">paying </w:t>
      </w:r>
      <w:r w:rsidR="00722B73" w:rsidRPr="00271E4D">
        <w:rPr>
          <w:rFonts w:ascii="Gisha" w:hAnsi="Gisha" w:cs="Gisha"/>
          <w:sz w:val="24"/>
          <w:szCs w:val="24"/>
        </w:rPr>
        <w:t xml:space="preserve">regular dividends and account </w:t>
      </w:r>
      <w:r w:rsidR="00C526CA" w:rsidRPr="00271E4D">
        <w:rPr>
          <w:rFonts w:ascii="Gisha" w:hAnsi="Gisha" w:cs="Gisha"/>
          <w:sz w:val="24"/>
          <w:szCs w:val="24"/>
        </w:rPr>
        <w:t xml:space="preserve">for over </w:t>
      </w:r>
      <w:r w:rsidR="00E60D6E" w:rsidRPr="00271E4D">
        <w:rPr>
          <w:rFonts w:ascii="Gisha" w:hAnsi="Gisha" w:cs="Gisha"/>
          <w:sz w:val="24"/>
          <w:szCs w:val="24"/>
        </w:rPr>
        <w:t xml:space="preserve">95% of </w:t>
      </w:r>
      <w:r w:rsidR="009E587E">
        <w:rPr>
          <w:rFonts w:ascii="Gisha" w:hAnsi="Gisha" w:cs="Gisha"/>
          <w:sz w:val="24"/>
          <w:szCs w:val="24"/>
        </w:rPr>
        <w:t xml:space="preserve">stock </w:t>
      </w:r>
      <w:r w:rsidR="00E60D6E" w:rsidRPr="00271E4D">
        <w:rPr>
          <w:rFonts w:ascii="Gisha" w:hAnsi="Gisha" w:cs="Gisha"/>
          <w:sz w:val="24"/>
          <w:szCs w:val="24"/>
        </w:rPr>
        <w:t xml:space="preserve">buybacks globally. </w:t>
      </w:r>
      <w:r w:rsidR="0064286A" w:rsidRPr="00271E4D">
        <w:rPr>
          <w:rFonts w:ascii="Gisha" w:hAnsi="Gisha" w:cs="Gisha"/>
          <w:sz w:val="24"/>
          <w:szCs w:val="24"/>
        </w:rPr>
        <w:t>T</w:t>
      </w:r>
      <w:r w:rsidR="00722B73" w:rsidRPr="00271E4D">
        <w:rPr>
          <w:rFonts w:ascii="Gisha" w:hAnsi="Gisha" w:cs="Gisha"/>
          <w:sz w:val="24"/>
          <w:szCs w:val="24"/>
        </w:rPr>
        <w:t xml:space="preserve">hey </w:t>
      </w:r>
      <w:r w:rsidR="00AD3383" w:rsidRPr="00271E4D">
        <w:rPr>
          <w:rFonts w:ascii="Gisha" w:hAnsi="Gisha" w:cs="Gisha"/>
          <w:sz w:val="24"/>
          <w:szCs w:val="24"/>
        </w:rPr>
        <w:t>allow</w:t>
      </w:r>
      <w:r w:rsidR="00785D82" w:rsidRPr="00271E4D">
        <w:rPr>
          <w:rFonts w:ascii="Gisha" w:hAnsi="Gisha" w:cs="Gisha"/>
          <w:sz w:val="24"/>
          <w:szCs w:val="24"/>
        </w:rPr>
        <w:t xml:space="preserve"> </w:t>
      </w:r>
      <w:r w:rsidR="00B358A6" w:rsidRPr="00271E4D">
        <w:rPr>
          <w:rFonts w:ascii="Gisha" w:hAnsi="Gisha" w:cs="Gisha"/>
          <w:sz w:val="24"/>
          <w:szCs w:val="24"/>
        </w:rPr>
        <w:t xml:space="preserve">companies </w:t>
      </w:r>
      <w:r w:rsidR="00513D47" w:rsidRPr="00271E4D">
        <w:rPr>
          <w:rFonts w:ascii="Gisha" w:hAnsi="Gisha" w:cs="Gisha"/>
          <w:sz w:val="24"/>
          <w:szCs w:val="24"/>
        </w:rPr>
        <w:t xml:space="preserve">to repurchase </w:t>
      </w:r>
      <w:r w:rsidR="00AC7511">
        <w:rPr>
          <w:rFonts w:ascii="Gisha" w:hAnsi="Gisha" w:cs="Gisha"/>
          <w:sz w:val="24"/>
          <w:szCs w:val="24"/>
        </w:rPr>
        <w:t xml:space="preserve">relatively </w:t>
      </w:r>
      <w:r w:rsidR="00C526CA" w:rsidRPr="00271E4D">
        <w:rPr>
          <w:rFonts w:ascii="Gisha" w:hAnsi="Gisha" w:cs="Gisha"/>
          <w:sz w:val="24"/>
          <w:szCs w:val="24"/>
        </w:rPr>
        <w:t>small number</w:t>
      </w:r>
      <w:r w:rsidR="00513D47" w:rsidRPr="00271E4D">
        <w:rPr>
          <w:rFonts w:ascii="Gisha" w:hAnsi="Gisha" w:cs="Gisha"/>
          <w:sz w:val="24"/>
          <w:szCs w:val="24"/>
        </w:rPr>
        <w:t>s</w:t>
      </w:r>
      <w:r w:rsidR="00DE25B6" w:rsidRPr="00271E4D">
        <w:rPr>
          <w:rFonts w:ascii="Gisha" w:hAnsi="Gisha" w:cs="Gisha"/>
          <w:sz w:val="24"/>
          <w:szCs w:val="24"/>
        </w:rPr>
        <w:t xml:space="preserve"> of shares </w:t>
      </w:r>
      <w:r w:rsidR="00556C4D" w:rsidRPr="00271E4D">
        <w:rPr>
          <w:rFonts w:ascii="Gisha" w:hAnsi="Gisha" w:cs="Gisha"/>
          <w:sz w:val="24"/>
          <w:szCs w:val="24"/>
        </w:rPr>
        <w:t>to</w:t>
      </w:r>
      <w:r w:rsidR="00C526CA" w:rsidRPr="00271E4D">
        <w:rPr>
          <w:rFonts w:ascii="Gisha" w:hAnsi="Gisha" w:cs="Gisha"/>
          <w:sz w:val="24"/>
          <w:szCs w:val="24"/>
        </w:rPr>
        <w:t xml:space="preserve"> distribute surplus cash</w:t>
      </w:r>
      <w:r w:rsidR="00AD3383" w:rsidRPr="00271E4D">
        <w:rPr>
          <w:rFonts w:ascii="Gisha" w:hAnsi="Gisha" w:cs="Gisha"/>
          <w:sz w:val="24"/>
          <w:szCs w:val="24"/>
        </w:rPr>
        <w:t xml:space="preserve"> to shareholders</w:t>
      </w:r>
      <w:r w:rsidR="00C526CA" w:rsidRPr="00271E4D">
        <w:rPr>
          <w:rFonts w:ascii="Gisha" w:hAnsi="Gisha" w:cs="Gisha"/>
          <w:sz w:val="24"/>
          <w:szCs w:val="24"/>
        </w:rPr>
        <w:t xml:space="preserve"> </w:t>
      </w:r>
      <w:r w:rsidR="004B7EC3">
        <w:rPr>
          <w:rFonts w:ascii="Gisha" w:hAnsi="Gisha" w:cs="Gisha"/>
          <w:sz w:val="24"/>
          <w:szCs w:val="24"/>
        </w:rPr>
        <w:t>and</w:t>
      </w:r>
      <w:r w:rsidR="0002228E" w:rsidRPr="00271E4D">
        <w:rPr>
          <w:rFonts w:ascii="Gisha" w:hAnsi="Gisha" w:cs="Gisha"/>
          <w:sz w:val="24"/>
          <w:szCs w:val="24"/>
        </w:rPr>
        <w:t xml:space="preserve"> </w:t>
      </w:r>
      <w:r w:rsidR="002C1F2C" w:rsidRPr="00271E4D">
        <w:rPr>
          <w:rFonts w:ascii="Gisha" w:hAnsi="Gisha" w:cs="Gisha"/>
          <w:sz w:val="24"/>
          <w:szCs w:val="24"/>
        </w:rPr>
        <w:t xml:space="preserve">pursue other </w:t>
      </w:r>
      <w:r w:rsidR="00513D47" w:rsidRPr="00271E4D">
        <w:rPr>
          <w:rFonts w:ascii="Gisha" w:hAnsi="Gisha" w:cs="Gisha"/>
          <w:sz w:val="24"/>
          <w:szCs w:val="24"/>
        </w:rPr>
        <w:t xml:space="preserve">financial </w:t>
      </w:r>
      <w:r w:rsidR="0064286A" w:rsidRPr="00271E4D">
        <w:rPr>
          <w:rFonts w:ascii="Gisha" w:hAnsi="Gisha" w:cs="Gisha"/>
          <w:sz w:val="24"/>
          <w:szCs w:val="24"/>
        </w:rPr>
        <w:t xml:space="preserve">goals </w:t>
      </w:r>
      <w:r w:rsidR="003478EA" w:rsidRPr="00271E4D">
        <w:rPr>
          <w:rFonts w:ascii="Gisha" w:hAnsi="Gisha" w:cs="Gisha"/>
          <w:sz w:val="24"/>
          <w:szCs w:val="24"/>
        </w:rPr>
        <w:t>such as</w:t>
      </w:r>
      <w:r w:rsidR="0064286A" w:rsidRPr="00271E4D">
        <w:rPr>
          <w:rFonts w:ascii="Gisha" w:hAnsi="Gisha" w:cs="Gisha"/>
          <w:sz w:val="24"/>
          <w:szCs w:val="24"/>
        </w:rPr>
        <w:t xml:space="preserve"> </w:t>
      </w:r>
      <w:r w:rsidR="0018511D" w:rsidRPr="00271E4D">
        <w:rPr>
          <w:rFonts w:ascii="Gisha" w:hAnsi="Gisha" w:cs="Gisha"/>
          <w:sz w:val="24"/>
          <w:szCs w:val="24"/>
        </w:rPr>
        <w:t xml:space="preserve">supporting the share price or </w:t>
      </w:r>
      <w:r w:rsidR="00C526CA" w:rsidRPr="00271E4D">
        <w:rPr>
          <w:rFonts w:ascii="Gisha" w:hAnsi="Gisha" w:cs="Gisha"/>
          <w:sz w:val="24"/>
          <w:szCs w:val="24"/>
        </w:rPr>
        <w:t>timing the equity markets.</w:t>
      </w:r>
      <w:r w:rsidR="006E4AD5" w:rsidRPr="00271E4D">
        <w:rPr>
          <w:rFonts w:ascii="Gisha" w:hAnsi="Gisha" w:cs="Gisha"/>
          <w:sz w:val="24"/>
          <w:szCs w:val="24"/>
        </w:rPr>
        <w:t xml:space="preserve"> </w:t>
      </w:r>
      <w:r w:rsidR="00021654" w:rsidRPr="00271E4D">
        <w:rPr>
          <w:rFonts w:ascii="Gisha" w:hAnsi="Gisha" w:cs="Gisha"/>
          <w:sz w:val="24"/>
          <w:szCs w:val="24"/>
        </w:rPr>
        <w:t xml:space="preserve">Fixed-price tender </w:t>
      </w:r>
      <w:proofErr w:type="gramStart"/>
      <w:r w:rsidR="007A62D8" w:rsidRPr="00271E4D">
        <w:rPr>
          <w:rFonts w:ascii="Gisha" w:hAnsi="Gisha" w:cs="Gisha"/>
          <w:sz w:val="24"/>
          <w:szCs w:val="24"/>
        </w:rPr>
        <w:t>offers</w:t>
      </w:r>
      <w:proofErr w:type="gramEnd"/>
      <w:r w:rsidR="00021654" w:rsidRPr="00271E4D">
        <w:rPr>
          <w:rFonts w:ascii="Gisha" w:hAnsi="Gisha" w:cs="Gisha"/>
          <w:sz w:val="24"/>
          <w:szCs w:val="24"/>
        </w:rPr>
        <w:t xml:space="preserve"> and Dutch</w:t>
      </w:r>
      <w:r w:rsidR="00F370AE">
        <w:rPr>
          <w:rFonts w:ascii="Gisha" w:hAnsi="Gisha" w:cs="Gisha"/>
          <w:sz w:val="24"/>
          <w:szCs w:val="24"/>
        </w:rPr>
        <w:t xml:space="preserve"> </w:t>
      </w:r>
      <w:r w:rsidR="00021654" w:rsidRPr="00271E4D">
        <w:rPr>
          <w:rFonts w:ascii="Gisha" w:hAnsi="Gisha" w:cs="Gisha"/>
          <w:sz w:val="24"/>
          <w:szCs w:val="24"/>
        </w:rPr>
        <w:t>a</w:t>
      </w:r>
      <w:r w:rsidR="002C1F2C" w:rsidRPr="00271E4D">
        <w:rPr>
          <w:rFonts w:ascii="Gisha" w:hAnsi="Gisha" w:cs="Gisha"/>
          <w:sz w:val="24"/>
          <w:szCs w:val="24"/>
        </w:rPr>
        <w:t>uction bids are used to buy</w:t>
      </w:r>
      <w:r w:rsidR="00021654" w:rsidRPr="00271E4D">
        <w:rPr>
          <w:rFonts w:ascii="Gisha" w:hAnsi="Gisha" w:cs="Gisha"/>
          <w:sz w:val="24"/>
          <w:szCs w:val="24"/>
        </w:rPr>
        <w:t xml:space="preserve"> </w:t>
      </w:r>
      <w:r w:rsidR="00AD3383" w:rsidRPr="00271E4D">
        <w:rPr>
          <w:rFonts w:ascii="Gisha" w:hAnsi="Gisha" w:cs="Gisha"/>
          <w:sz w:val="24"/>
          <w:szCs w:val="24"/>
        </w:rPr>
        <w:t xml:space="preserve">much </w:t>
      </w:r>
      <w:r w:rsidR="00021654" w:rsidRPr="00271E4D">
        <w:rPr>
          <w:rFonts w:ascii="Gisha" w:hAnsi="Gisha" w:cs="Gisha"/>
          <w:sz w:val="24"/>
          <w:szCs w:val="24"/>
        </w:rPr>
        <w:t xml:space="preserve">larger </w:t>
      </w:r>
      <w:r w:rsidR="006E4AD5" w:rsidRPr="00271E4D">
        <w:rPr>
          <w:rFonts w:ascii="Gisha" w:hAnsi="Gisha" w:cs="Gisha"/>
          <w:sz w:val="24"/>
          <w:szCs w:val="24"/>
        </w:rPr>
        <w:t xml:space="preserve">blocks of shares as part of a </w:t>
      </w:r>
      <w:r w:rsidR="00021654" w:rsidRPr="00271E4D">
        <w:rPr>
          <w:rFonts w:ascii="Gisha" w:hAnsi="Gisha" w:cs="Gisha"/>
          <w:sz w:val="24"/>
          <w:szCs w:val="24"/>
        </w:rPr>
        <w:t>corporate takeov</w:t>
      </w:r>
      <w:r w:rsidR="00556C4D" w:rsidRPr="00271E4D">
        <w:rPr>
          <w:rFonts w:ascii="Gisha" w:hAnsi="Gisha" w:cs="Gisha"/>
          <w:sz w:val="24"/>
          <w:szCs w:val="24"/>
        </w:rPr>
        <w:t>er</w:t>
      </w:r>
      <w:r w:rsidR="00785D82" w:rsidRPr="00271E4D">
        <w:rPr>
          <w:rFonts w:ascii="Gisha" w:hAnsi="Gisha" w:cs="Gisha"/>
          <w:sz w:val="24"/>
          <w:szCs w:val="24"/>
        </w:rPr>
        <w:t xml:space="preserve"> defen</w:t>
      </w:r>
      <w:r w:rsidR="00F370AE">
        <w:rPr>
          <w:rFonts w:ascii="Gisha" w:hAnsi="Gisha" w:cs="Gisha"/>
          <w:sz w:val="24"/>
          <w:szCs w:val="24"/>
        </w:rPr>
        <w:t>c</w:t>
      </w:r>
      <w:r w:rsidR="00785D82" w:rsidRPr="00271E4D">
        <w:rPr>
          <w:rFonts w:ascii="Gisha" w:hAnsi="Gisha" w:cs="Gisha"/>
          <w:sz w:val="24"/>
          <w:szCs w:val="24"/>
        </w:rPr>
        <w:t xml:space="preserve">e or other </w:t>
      </w:r>
      <w:r w:rsidR="004B7EC3">
        <w:rPr>
          <w:rFonts w:ascii="Gisha" w:hAnsi="Gisha" w:cs="Gisha"/>
          <w:sz w:val="24"/>
          <w:szCs w:val="24"/>
        </w:rPr>
        <w:t xml:space="preserve">forms </w:t>
      </w:r>
      <w:r w:rsidR="00DE25B6" w:rsidRPr="00271E4D">
        <w:rPr>
          <w:rFonts w:ascii="Gisha" w:hAnsi="Gisha" w:cs="Gisha"/>
          <w:sz w:val="24"/>
          <w:szCs w:val="24"/>
        </w:rPr>
        <w:t xml:space="preserve">of </w:t>
      </w:r>
      <w:r w:rsidR="006E4AD5" w:rsidRPr="00271E4D">
        <w:rPr>
          <w:rFonts w:ascii="Gisha" w:hAnsi="Gisha" w:cs="Gisha"/>
          <w:sz w:val="24"/>
          <w:szCs w:val="24"/>
        </w:rPr>
        <w:t>business restructuring.</w:t>
      </w:r>
    </w:p>
    <w:p w14:paraId="6C506BA9" w14:textId="77777777" w:rsidR="00662048" w:rsidRPr="00271E4D" w:rsidRDefault="00662048" w:rsidP="00A16153">
      <w:pPr>
        <w:spacing w:before="0" w:after="0" w:line="240" w:lineRule="auto"/>
        <w:rPr>
          <w:rFonts w:ascii="Gisha" w:hAnsi="Gisha" w:cs="Gisha"/>
          <w:sz w:val="24"/>
          <w:szCs w:val="24"/>
        </w:rPr>
      </w:pPr>
    </w:p>
    <w:p w14:paraId="643F28B4" w14:textId="542B5B13" w:rsidR="005B10EE" w:rsidRPr="00271E4D" w:rsidRDefault="00AD3383" w:rsidP="00A16153">
      <w:pPr>
        <w:spacing w:before="0" w:after="0" w:line="240" w:lineRule="auto"/>
        <w:rPr>
          <w:rFonts w:ascii="Gisha" w:hAnsi="Gisha" w:cs="Gisha"/>
          <w:sz w:val="24"/>
          <w:szCs w:val="24"/>
        </w:rPr>
      </w:pPr>
      <w:r w:rsidRPr="00271E4D">
        <w:rPr>
          <w:rFonts w:ascii="Gisha" w:hAnsi="Gisha" w:cs="Gisha"/>
          <w:sz w:val="24"/>
          <w:szCs w:val="24"/>
        </w:rPr>
        <w:t>O</w:t>
      </w:r>
      <w:r w:rsidR="00021654" w:rsidRPr="00271E4D">
        <w:rPr>
          <w:rFonts w:ascii="Gisha" w:hAnsi="Gisha" w:cs="Gisha"/>
          <w:sz w:val="24"/>
          <w:szCs w:val="24"/>
        </w:rPr>
        <w:t>p</w:t>
      </w:r>
      <w:r w:rsidR="00CD3AAC" w:rsidRPr="00271E4D">
        <w:rPr>
          <w:rFonts w:ascii="Gisha" w:hAnsi="Gisha" w:cs="Gisha"/>
          <w:sz w:val="24"/>
          <w:szCs w:val="24"/>
        </w:rPr>
        <w:t>en-</w:t>
      </w:r>
      <w:r w:rsidR="00F67FC2" w:rsidRPr="00271E4D">
        <w:rPr>
          <w:rFonts w:ascii="Gisha" w:hAnsi="Gisha" w:cs="Gisha"/>
          <w:sz w:val="24"/>
          <w:szCs w:val="24"/>
        </w:rPr>
        <w:t>market share repurchase plans</w:t>
      </w:r>
      <w:r w:rsidR="00513D47" w:rsidRPr="00271E4D">
        <w:rPr>
          <w:rFonts w:ascii="Gisha" w:hAnsi="Gisha" w:cs="Gisha"/>
          <w:sz w:val="24"/>
          <w:szCs w:val="24"/>
        </w:rPr>
        <w:t xml:space="preserve"> </w:t>
      </w:r>
      <w:r w:rsidRPr="00271E4D">
        <w:rPr>
          <w:rFonts w:ascii="Gisha" w:hAnsi="Gisha" w:cs="Gisha"/>
          <w:sz w:val="24"/>
          <w:szCs w:val="24"/>
        </w:rPr>
        <w:t xml:space="preserve">are generally announced </w:t>
      </w:r>
      <w:r w:rsidR="00513D47" w:rsidRPr="00271E4D">
        <w:rPr>
          <w:rFonts w:ascii="Gisha" w:hAnsi="Gisha" w:cs="Gisha"/>
          <w:sz w:val="24"/>
          <w:szCs w:val="24"/>
        </w:rPr>
        <w:t xml:space="preserve">with great fanfare </w:t>
      </w:r>
      <w:r w:rsidR="0018511D" w:rsidRPr="00271E4D">
        <w:rPr>
          <w:rFonts w:ascii="Gisha" w:hAnsi="Gisha" w:cs="Gisha"/>
          <w:sz w:val="24"/>
          <w:szCs w:val="24"/>
        </w:rPr>
        <w:t xml:space="preserve">as </w:t>
      </w:r>
      <w:r w:rsidR="005B10EE" w:rsidRPr="00271E4D">
        <w:rPr>
          <w:rFonts w:ascii="Gisha" w:hAnsi="Gisha" w:cs="Gisha"/>
          <w:sz w:val="24"/>
          <w:szCs w:val="24"/>
        </w:rPr>
        <w:t xml:space="preserve">either </w:t>
      </w:r>
      <w:r w:rsidR="0018511D" w:rsidRPr="00271E4D">
        <w:rPr>
          <w:rFonts w:ascii="Gisha" w:hAnsi="Gisha" w:cs="Gisha"/>
          <w:sz w:val="24"/>
          <w:szCs w:val="24"/>
        </w:rPr>
        <w:t>a dollar amount</w:t>
      </w:r>
      <w:r w:rsidRPr="00271E4D">
        <w:rPr>
          <w:rFonts w:ascii="Gisha" w:hAnsi="Gisha" w:cs="Gisha"/>
          <w:sz w:val="24"/>
          <w:szCs w:val="24"/>
        </w:rPr>
        <w:t xml:space="preserve"> or a percentage of the </w:t>
      </w:r>
      <w:r w:rsidR="00AC7511">
        <w:rPr>
          <w:rFonts w:ascii="Gisha" w:hAnsi="Gisha" w:cs="Gisha"/>
          <w:sz w:val="24"/>
          <w:szCs w:val="24"/>
        </w:rPr>
        <w:t xml:space="preserve">company’s </w:t>
      </w:r>
      <w:r w:rsidRPr="00271E4D">
        <w:rPr>
          <w:rFonts w:ascii="Gisha" w:hAnsi="Gisha" w:cs="Gisha"/>
          <w:sz w:val="24"/>
          <w:szCs w:val="24"/>
        </w:rPr>
        <w:t xml:space="preserve">outstanding shares </w:t>
      </w:r>
      <w:r w:rsidR="00513D47" w:rsidRPr="00271E4D">
        <w:rPr>
          <w:rFonts w:ascii="Gisha" w:hAnsi="Gisha" w:cs="Gisha"/>
          <w:sz w:val="24"/>
          <w:szCs w:val="24"/>
        </w:rPr>
        <w:t>to</w:t>
      </w:r>
      <w:r w:rsidR="00B358A6" w:rsidRPr="00271E4D">
        <w:rPr>
          <w:rFonts w:ascii="Gisha" w:hAnsi="Gisha" w:cs="Gisha"/>
          <w:sz w:val="24"/>
          <w:szCs w:val="24"/>
        </w:rPr>
        <w:t xml:space="preserve"> </w:t>
      </w:r>
      <w:r w:rsidR="00DE25B6" w:rsidRPr="00271E4D">
        <w:rPr>
          <w:rFonts w:ascii="Gisha" w:hAnsi="Gisha" w:cs="Gisha"/>
          <w:sz w:val="24"/>
          <w:szCs w:val="24"/>
        </w:rPr>
        <w:t>send a positive signal to the stock market</w:t>
      </w:r>
      <w:r w:rsidR="00F67FC2" w:rsidRPr="00271E4D">
        <w:rPr>
          <w:rFonts w:ascii="Gisha" w:hAnsi="Gisha" w:cs="Gisha"/>
          <w:sz w:val="24"/>
          <w:szCs w:val="24"/>
        </w:rPr>
        <w:t xml:space="preserve">. </w:t>
      </w:r>
      <w:r w:rsidR="005B10EE" w:rsidRPr="00271E4D">
        <w:rPr>
          <w:rFonts w:ascii="Gisha" w:hAnsi="Gisha" w:cs="Gisha"/>
          <w:sz w:val="24"/>
          <w:szCs w:val="24"/>
        </w:rPr>
        <w:t xml:space="preserve">The effect on the </w:t>
      </w:r>
      <w:r w:rsidR="00DE25B6" w:rsidRPr="00271E4D">
        <w:rPr>
          <w:rFonts w:ascii="Gisha" w:hAnsi="Gisha" w:cs="Gisha"/>
          <w:sz w:val="24"/>
          <w:szCs w:val="24"/>
        </w:rPr>
        <w:t xml:space="preserve">company’s </w:t>
      </w:r>
      <w:r w:rsidR="005B10EE" w:rsidRPr="00271E4D">
        <w:rPr>
          <w:rFonts w:ascii="Gisha" w:hAnsi="Gisha" w:cs="Gisha"/>
          <w:sz w:val="24"/>
          <w:szCs w:val="24"/>
        </w:rPr>
        <w:t>share price varies with the size of the repurchase announced</w:t>
      </w:r>
      <w:r w:rsidR="00843E6E" w:rsidRPr="00271E4D">
        <w:rPr>
          <w:rFonts w:ascii="Gisha" w:hAnsi="Gisha" w:cs="Gisha"/>
          <w:sz w:val="24"/>
          <w:szCs w:val="24"/>
        </w:rPr>
        <w:t xml:space="preserve"> and the likelihood that it </w:t>
      </w:r>
      <w:r w:rsidR="005B10EE" w:rsidRPr="00271E4D">
        <w:rPr>
          <w:rFonts w:ascii="Gisha" w:hAnsi="Gisha" w:cs="Gisha"/>
          <w:sz w:val="24"/>
          <w:szCs w:val="24"/>
        </w:rPr>
        <w:t xml:space="preserve">will be completed. </w:t>
      </w:r>
      <w:r w:rsidR="00843E6E" w:rsidRPr="00271E4D">
        <w:rPr>
          <w:rFonts w:ascii="Gisha" w:hAnsi="Gisha" w:cs="Gisha"/>
          <w:sz w:val="24"/>
          <w:szCs w:val="24"/>
        </w:rPr>
        <w:t xml:space="preserve">Repurchase </w:t>
      </w:r>
      <w:r w:rsidR="005B10EE" w:rsidRPr="00271E4D">
        <w:rPr>
          <w:rFonts w:ascii="Gisha" w:hAnsi="Gisha" w:cs="Gisha"/>
          <w:sz w:val="24"/>
          <w:szCs w:val="24"/>
        </w:rPr>
        <w:t>plans are very flexible</w:t>
      </w:r>
      <w:r w:rsidR="0028347C">
        <w:rPr>
          <w:rFonts w:ascii="Gisha" w:hAnsi="Gisha" w:cs="Gisha"/>
          <w:sz w:val="24"/>
          <w:szCs w:val="24"/>
        </w:rPr>
        <w:t>,</w:t>
      </w:r>
      <w:r w:rsidR="005B10EE" w:rsidRPr="00271E4D">
        <w:rPr>
          <w:rFonts w:ascii="Gisha" w:hAnsi="Gisha" w:cs="Gisha"/>
          <w:sz w:val="24"/>
          <w:szCs w:val="24"/>
        </w:rPr>
        <w:t xml:space="preserve"> allowing managers to buy back shares at the most opportune time over </w:t>
      </w:r>
      <w:r w:rsidR="0061157C">
        <w:rPr>
          <w:rFonts w:ascii="Gisha" w:hAnsi="Gisha" w:cs="Gisha"/>
          <w:sz w:val="24"/>
          <w:szCs w:val="24"/>
        </w:rPr>
        <w:t xml:space="preserve">several </w:t>
      </w:r>
      <w:r w:rsidR="005B10EE" w:rsidRPr="00271E4D">
        <w:rPr>
          <w:rFonts w:ascii="Gisha" w:hAnsi="Gisha" w:cs="Gisha"/>
          <w:sz w:val="24"/>
          <w:szCs w:val="24"/>
        </w:rPr>
        <w:t>years when their liquidity is strong</w:t>
      </w:r>
      <w:r w:rsidR="00843E6E" w:rsidRPr="00271E4D">
        <w:rPr>
          <w:rFonts w:ascii="Gisha" w:hAnsi="Gisha" w:cs="Gisha"/>
          <w:sz w:val="24"/>
          <w:szCs w:val="24"/>
        </w:rPr>
        <w:t>est</w:t>
      </w:r>
      <w:r w:rsidR="004B7EC3">
        <w:rPr>
          <w:rFonts w:ascii="Gisha" w:hAnsi="Gisha" w:cs="Gisha"/>
          <w:sz w:val="24"/>
          <w:szCs w:val="24"/>
        </w:rPr>
        <w:t xml:space="preserve">, </w:t>
      </w:r>
      <w:r w:rsidR="005B10EE" w:rsidRPr="00271E4D">
        <w:rPr>
          <w:rFonts w:ascii="Gisha" w:hAnsi="Gisha" w:cs="Gisha"/>
          <w:sz w:val="24"/>
          <w:szCs w:val="24"/>
        </w:rPr>
        <w:t xml:space="preserve">or the share price is </w:t>
      </w:r>
      <w:r w:rsidR="00843E6E" w:rsidRPr="00271E4D">
        <w:rPr>
          <w:rFonts w:ascii="Gisha" w:hAnsi="Gisha" w:cs="Gisha"/>
          <w:sz w:val="24"/>
          <w:szCs w:val="24"/>
        </w:rPr>
        <w:t xml:space="preserve">the most </w:t>
      </w:r>
      <w:r w:rsidR="005B10EE" w:rsidRPr="00271E4D">
        <w:rPr>
          <w:rFonts w:ascii="Gisha" w:hAnsi="Gisha" w:cs="Gisha"/>
          <w:sz w:val="24"/>
          <w:szCs w:val="24"/>
        </w:rPr>
        <w:t xml:space="preserve">undervalued. </w:t>
      </w:r>
      <w:r w:rsidR="00843E6E" w:rsidRPr="00271E4D">
        <w:rPr>
          <w:rFonts w:ascii="Gisha" w:hAnsi="Gisha" w:cs="Gisha"/>
          <w:sz w:val="24"/>
          <w:szCs w:val="24"/>
        </w:rPr>
        <w:t xml:space="preserve"> These plans</w:t>
      </w:r>
      <w:r w:rsidR="00722B73" w:rsidRPr="00271E4D">
        <w:rPr>
          <w:rFonts w:ascii="Gisha" w:hAnsi="Gisha" w:cs="Gisha"/>
          <w:sz w:val="24"/>
          <w:szCs w:val="24"/>
        </w:rPr>
        <w:t xml:space="preserve"> </w:t>
      </w:r>
      <w:r w:rsidR="005B10EE" w:rsidRPr="00271E4D">
        <w:rPr>
          <w:rFonts w:ascii="Gisha" w:hAnsi="Gisha" w:cs="Gisha"/>
          <w:sz w:val="24"/>
          <w:szCs w:val="24"/>
        </w:rPr>
        <w:t>are not binding</w:t>
      </w:r>
      <w:r w:rsidR="0034584D">
        <w:rPr>
          <w:rFonts w:ascii="Gisha" w:hAnsi="Gisha" w:cs="Gisha"/>
          <w:sz w:val="24"/>
          <w:szCs w:val="24"/>
        </w:rPr>
        <w:t>,</w:t>
      </w:r>
      <w:r w:rsidR="005B10EE" w:rsidRPr="00271E4D">
        <w:rPr>
          <w:rFonts w:ascii="Gisha" w:hAnsi="Gisha" w:cs="Gisha"/>
          <w:sz w:val="24"/>
          <w:szCs w:val="24"/>
        </w:rPr>
        <w:t xml:space="preserve"> so management can cancel them </w:t>
      </w:r>
      <w:r w:rsidR="00DE25B6" w:rsidRPr="00271E4D">
        <w:rPr>
          <w:rFonts w:ascii="Gisha" w:hAnsi="Gisha" w:cs="Gisha"/>
          <w:sz w:val="24"/>
          <w:szCs w:val="24"/>
        </w:rPr>
        <w:t xml:space="preserve">at any time </w:t>
      </w:r>
      <w:r w:rsidR="005B10EE" w:rsidRPr="00271E4D">
        <w:rPr>
          <w:rFonts w:ascii="Gisha" w:hAnsi="Gisha" w:cs="Gisha"/>
          <w:sz w:val="24"/>
          <w:szCs w:val="24"/>
        </w:rPr>
        <w:t xml:space="preserve">or only </w:t>
      </w:r>
      <w:r w:rsidR="0028347C">
        <w:rPr>
          <w:rFonts w:ascii="Gisha" w:hAnsi="Gisha" w:cs="Gisha"/>
          <w:sz w:val="24"/>
          <w:szCs w:val="24"/>
        </w:rPr>
        <w:t>buy back</w:t>
      </w:r>
      <w:r w:rsidR="005B10EE" w:rsidRPr="00271E4D">
        <w:rPr>
          <w:rFonts w:ascii="Gisha" w:hAnsi="Gisha" w:cs="Gisha"/>
          <w:sz w:val="24"/>
          <w:szCs w:val="24"/>
        </w:rPr>
        <w:t xml:space="preserve"> a portion of the share</w:t>
      </w:r>
      <w:r w:rsidR="00DE25B6" w:rsidRPr="00271E4D">
        <w:rPr>
          <w:rFonts w:ascii="Gisha" w:hAnsi="Gisha" w:cs="Gisha"/>
          <w:sz w:val="24"/>
          <w:szCs w:val="24"/>
        </w:rPr>
        <w:t>s</w:t>
      </w:r>
      <w:r w:rsidR="005B10EE" w:rsidRPr="00271E4D">
        <w:rPr>
          <w:rFonts w:ascii="Gisha" w:hAnsi="Gisha" w:cs="Gisha"/>
          <w:sz w:val="24"/>
          <w:szCs w:val="24"/>
        </w:rPr>
        <w:t xml:space="preserve">.  </w:t>
      </w:r>
    </w:p>
    <w:p w14:paraId="66097A66" w14:textId="77777777" w:rsidR="00662048" w:rsidRPr="00271E4D" w:rsidRDefault="00662048" w:rsidP="00A16153">
      <w:pPr>
        <w:spacing w:before="0" w:after="0" w:line="240" w:lineRule="auto"/>
        <w:rPr>
          <w:rFonts w:ascii="Gisha" w:hAnsi="Gisha" w:cs="Gisha"/>
          <w:sz w:val="24"/>
          <w:szCs w:val="24"/>
        </w:rPr>
      </w:pPr>
    </w:p>
    <w:p w14:paraId="14A9824F" w14:textId="76BF71B5" w:rsidR="00AC6BA8" w:rsidRPr="00271E4D" w:rsidRDefault="00D73F5F" w:rsidP="00A16153">
      <w:pPr>
        <w:spacing w:before="0" w:after="0" w:line="240" w:lineRule="auto"/>
        <w:rPr>
          <w:rFonts w:ascii="Gisha" w:hAnsi="Gisha" w:cs="Gisha"/>
          <w:sz w:val="24"/>
          <w:szCs w:val="24"/>
        </w:rPr>
      </w:pPr>
      <w:r w:rsidRPr="00271E4D">
        <w:rPr>
          <w:rFonts w:ascii="Gisha" w:hAnsi="Gisha" w:cs="Gisha"/>
          <w:sz w:val="24"/>
          <w:szCs w:val="24"/>
        </w:rPr>
        <w:t xml:space="preserve">Companies </w:t>
      </w:r>
      <w:r w:rsidR="00037B37">
        <w:rPr>
          <w:rFonts w:ascii="Gisha" w:hAnsi="Gisha" w:cs="Gisha"/>
          <w:sz w:val="24"/>
          <w:szCs w:val="24"/>
        </w:rPr>
        <w:t xml:space="preserve">buy </w:t>
      </w:r>
      <w:r w:rsidRPr="00271E4D">
        <w:rPr>
          <w:rFonts w:ascii="Gisha" w:hAnsi="Gisha" w:cs="Gisha"/>
          <w:sz w:val="24"/>
          <w:szCs w:val="24"/>
        </w:rPr>
        <w:t>approximately 80% of the share</w:t>
      </w:r>
      <w:r w:rsidR="00037B37">
        <w:rPr>
          <w:rFonts w:ascii="Gisha" w:hAnsi="Gisha" w:cs="Gisha"/>
          <w:sz w:val="24"/>
          <w:szCs w:val="24"/>
        </w:rPr>
        <w:t xml:space="preserve"> buybacks</w:t>
      </w:r>
      <w:r w:rsidRPr="00271E4D">
        <w:rPr>
          <w:rFonts w:ascii="Gisha" w:hAnsi="Gisha" w:cs="Gisha"/>
          <w:sz w:val="24"/>
          <w:szCs w:val="24"/>
        </w:rPr>
        <w:t xml:space="preserve"> </w:t>
      </w:r>
      <w:r w:rsidR="00387699" w:rsidRPr="00271E4D">
        <w:rPr>
          <w:rFonts w:ascii="Gisha" w:hAnsi="Gisha" w:cs="Gisha"/>
          <w:sz w:val="24"/>
          <w:szCs w:val="24"/>
        </w:rPr>
        <w:t xml:space="preserve">that </w:t>
      </w:r>
      <w:r w:rsidRPr="00271E4D">
        <w:rPr>
          <w:rFonts w:ascii="Gisha" w:hAnsi="Gisha" w:cs="Gisha"/>
          <w:sz w:val="24"/>
          <w:szCs w:val="24"/>
        </w:rPr>
        <w:t xml:space="preserve">they </w:t>
      </w:r>
      <w:r w:rsidR="00B27A6B" w:rsidRPr="00271E4D">
        <w:rPr>
          <w:rFonts w:ascii="Gisha" w:hAnsi="Gisha" w:cs="Gisha"/>
          <w:sz w:val="24"/>
          <w:szCs w:val="24"/>
        </w:rPr>
        <w:t xml:space="preserve">initially </w:t>
      </w:r>
      <w:r w:rsidR="0064286A" w:rsidRPr="00271E4D">
        <w:rPr>
          <w:rFonts w:ascii="Gisha" w:hAnsi="Gisha" w:cs="Gisha"/>
          <w:sz w:val="24"/>
          <w:szCs w:val="24"/>
        </w:rPr>
        <w:t>announce</w:t>
      </w:r>
      <w:r w:rsidR="0061157C">
        <w:rPr>
          <w:rFonts w:ascii="Gisha" w:hAnsi="Gisha" w:cs="Gisha"/>
          <w:sz w:val="24"/>
          <w:szCs w:val="24"/>
        </w:rPr>
        <w:t>d</w:t>
      </w:r>
      <w:r w:rsidR="00CD3AAC" w:rsidRPr="00271E4D">
        <w:rPr>
          <w:rFonts w:ascii="Gisha" w:hAnsi="Gisha" w:cs="Gisha"/>
          <w:sz w:val="24"/>
          <w:szCs w:val="24"/>
        </w:rPr>
        <w:t xml:space="preserve">. </w:t>
      </w:r>
      <w:r w:rsidR="00037B37">
        <w:rPr>
          <w:rFonts w:ascii="Gisha" w:hAnsi="Gisha" w:cs="Gisha"/>
          <w:sz w:val="24"/>
          <w:szCs w:val="24"/>
        </w:rPr>
        <w:t xml:space="preserve"> </w:t>
      </w:r>
      <w:r w:rsidR="00A87441" w:rsidRPr="00271E4D">
        <w:rPr>
          <w:rFonts w:ascii="Gisha" w:hAnsi="Gisha" w:cs="Gisha"/>
          <w:sz w:val="24"/>
          <w:szCs w:val="24"/>
        </w:rPr>
        <w:t>This</w:t>
      </w:r>
      <w:r w:rsidR="00CD3AAC" w:rsidRPr="00271E4D">
        <w:rPr>
          <w:rFonts w:ascii="Gisha" w:hAnsi="Gisha" w:cs="Gisha"/>
          <w:sz w:val="24"/>
          <w:szCs w:val="24"/>
        </w:rPr>
        <w:t xml:space="preserve"> completion rate is positively</w:t>
      </w:r>
      <w:r w:rsidR="00387699" w:rsidRPr="00271E4D">
        <w:rPr>
          <w:rFonts w:ascii="Gisha" w:hAnsi="Gisha" w:cs="Gisha"/>
          <w:sz w:val="24"/>
          <w:szCs w:val="24"/>
        </w:rPr>
        <w:t xml:space="preserve"> correlated with the firm’s reputation</w:t>
      </w:r>
      <w:r w:rsidR="0028347C">
        <w:rPr>
          <w:rFonts w:ascii="Gisha" w:hAnsi="Gisha" w:cs="Gisha"/>
          <w:sz w:val="24"/>
          <w:szCs w:val="24"/>
        </w:rPr>
        <w:t>,</w:t>
      </w:r>
      <w:r w:rsidR="00387699" w:rsidRPr="00271E4D">
        <w:rPr>
          <w:rFonts w:ascii="Gisha" w:hAnsi="Gisha" w:cs="Gisha"/>
          <w:sz w:val="24"/>
          <w:szCs w:val="24"/>
        </w:rPr>
        <w:t xml:space="preserve"> particularly its</w:t>
      </w:r>
      <w:r w:rsidRPr="00271E4D">
        <w:rPr>
          <w:rFonts w:ascii="Gisha" w:hAnsi="Gisha" w:cs="Gisha"/>
          <w:sz w:val="24"/>
          <w:szCs w:val="24"/>
        </w:rPr>
        <w:t xml:space="preserve"> track record</w:t>
      </w:r>
      <w:r w:rsidR="00387699" w:rsidRPr="00271E4D">
        <w:rPr>
          <w:rFonts w:ascii="Gisha" w:hAnsi="Gisha" w:cs="Gisha"/>
          <w:sz w:val="24"/>
          <w:szCs w:val="24"/>
        </w:rPr>
        <w:t xml:space="preserve"> of</w:t>
      </w:r>
      <w:r w:rsidR="00741656" w:rsidRPr="00271E4D">
        <w:rPr>
          <w:rFonts w:ascii="Gisha" w:hAnsi="Gisha" w:cs="Gisha"/>
          <w:sz w:val="24"/>
          <w:szCs w:val="24"/>
        </w:rPr>
        <w:t xml:space="preserve"> </w:t>
      </w:r>
      <w:r w:rsidR="00B27A6B" w:rsidRPr="00271E4D">
        <w:rPr>
          <w:rFonts w:ascii="Gisha" w:hAnsi="Gisha" w:cs="Gisha"/>
          <w:sz w:val="24"/>
          <w:szCs w:val="24"/>
        </w:rPr>
        <w:lastRenderedPageBreak/>
        <w:t>completing previous</w:t>
      </w:r>
      <w:r w:rsidR="00741656" w:rsidRPr="00271E4D">
        <w:rPr>
          <w:rFonts w:ascii="Gisha" w:hAnsi="Gisha" w:cs="Gisha"/>
          <w:sz w:val="24"/>
          <w:szCs w:val="24"/>
        </w:rPr>
        <w:t xml:space="preserve"> stock</w:t>
      </w:r>
      <w:r w:rsidRPr="00271E4D">
        <w:rPr>
          <w:rFonts w:ascii="Gisha" w:hAnsi="Gisha" w:cs="Gisha"/>
          <w:sz w:val="24"/>
          <w:szCs w:val="24"/>
        </w:rPr>
        <w:t xml:space="preserve"> repurchases. </w:t>
      </w:r>
      <w:r w:rsidR="00387699" w:rsidRPr="00271E4D">
        <w:rPr>
          <w:rFonts w:ascii="Gisha" w:hAnsi="Gisha" w:cs="Gisha"/>
          <w:sz w:val="24"/>
          <w:szCs w:val="24"/>
        </w:rPr>
        <w:t xml:space="preserve"> Also</w:t>
      </w:r>
      <w:r w:rsidR="00CF0403">
        <w:rPr>
          <w:rFonts w:ascii="Gisha" w:hAnsi="Gisha" w:cs="Gisha"/>
          <w:sz w:val="24"/>
          <w:szCs w:val="24"/>
        </w:rPr>
        <w:t xml:space="preserve">, </w:t>
      </w:r>
      <w:r w:rsidR="00387699" w:rsidRPr="00271E4D">
        <w:rPr>
          <w:rFonts w:ascii="Gisha" w:hAnsi="Gisha" w:cs="Gisha"/>
          <w:sz w:val="24"/>
          <w:szCs w:val="24"/>
        </w:rPr>
        <w:t>t</w:t>
      </w:r>
      <w:r w:rsidR="00B27A6B" w:rsidRPr="00271E4D">
        <w:rPr>
          <w:rFonts w:ascii="Gisha" w:hAnsi="Gisha" w:cs="Gisha"/>
          <w:sz w:val="24"/>
          <w:szCs w:val="24"/>
        </w:rPr>
        <w:t xml:space="preserve">he more undervalued its </w:t>
      </w:r>
      <w:r w:rsidR="0064286A" w:rsidRPr="00271E4D">
        <w:rPr>
          <w:rFonts w:ascii="Gisha" w:hAnsi="Gisha" w:cs="Gisha"/>
          <w:sz w:val="24"/>
          <w:szCs w:val="24"/>
        </w:rPr>
        <w:t>share</w:t>
      </w:r>
      <w:r w:rsidRPr="00271E4D">
        <w:rPr>
          <w:rFonts w:ascii="Gisha" w:hAnsi="Gisha" w:cs="Gisha"/>
          <w:sz w:val="24"/>
          <w:szCs w:val="24"/>
        </w:rPr>
        <w:t xml:space="preserve">, </w:t>
      </w:r>
      <w:r w:rsidR="00B27A6B" w:rsidRPr="00271E4D">
        <w:rPr>
          <w:rFonts w:ascii="Gisha" w:hAnsi="Gisha" w:cs="Gisha"/>
          <w:sz w:val="24"/>
          <w:szCs w:val="24"/>
        </w:rPr>
        <w:t>the more likely a</w:t>
      </w:r>
      <w:r w:rsidR="0002228E" w:rsidRPr="00271E4D">
        <w:rPr>
          <w:rFonts w:ascii="Gisha" w:hAnsi="Gisha" w:cs="Gisha"/>
          <w:sz w:val="24"/>
          <w:szCs w:val="24"/>
        </w:rPr>
        <w:t xml:space="preserve"> company</w:t>
      </w:r>
      <w:r w:rsidR="00387699" w:rsidRPr="00271E4D">
        <w:rPr>
          <w:rFonts w:ascii="Gisha" w:hAnsi="Gisha" w:cs="Gisha"/>
          <w:sz w:val="24"/>
          <w:szCs w:val="24"/>
        </w:rPr>
        <w:t xml:space="preserve"> </w:t>
      </w:r>
      <w:r w:rsidR="00B27A6B" w:rsidRPr="00271E4D">
        <w:rPr>
          <w:rFonts w:ascii="Gisha" w:hAnsi="Gisha" w:cs="Gisha"/>
          <w:sz w:val="24"/>
          <w:szCs w:val="24"/>
        </w:rPr>
        <w:t>is to</w:t>
      </w:r>
      <w:r w:rsidR="00843E6E" w:rsidRPr="00271E4D">
        <w:rPr>
          <w:rFonts w:ascii="Gisha" w:hAnsi="Gisha" w:cs="Gisha"/>
          <w:sz w:val="24"/>
          <w:szCs w:val="24"/>
        </w:rPr>
        <w:t xml:space="preserve"> </w:t>
      </w:r>
      <w:r w:rsidR="00741656" w:rsidRPr="00271E4D">
        <w:rPr>
          <w:rFonts w:ascii="Gisha" w:hAnsi="Gisha" w:cs="Gisha"/>
          <w:sz w:val="24"/>
          <w:szCs w:val="24"/>
        </w:rPr>
        <w:t xml:space="preserve">complete the plan because of </w:t>
      </w:r>
      <w:r w:rsidR="00DE25B6" w:rsidRPr="00271E4D">
        <w:rPr>
          <w:rFonts w:ascii="Gisha" w:hAnsi="Gisha" w:cs="Gisha"/>
          <w:sz w:val="24"/>
          <w:szCs w:val="24"/>
        </w:rPr>
        <w:t>the</w:t>
      </w:r>
      <w:r w:rsidR="00741656" w:rsidRPr="00271E4D">
        <w:rPr>
          <w:rFonts w:ascii="Gisha" w:hAnsi="Gisha" w:cs="Gisha"/>
          <w:sz w:val="24"/>
          <w:szCs w:val="24"/>
        </w:rPr>
        <w:t xml:space="preserve"> high</w:t>
      </w:r>
      <w:r w:rsidR="00B27A6B" w:rsidRPr="00271E4D">
        <w:rPr>
          <w:rFonts w:ascii="Gisha" w:hAnsi="Gisha" w:cs="Gisha"/>
          <w:sz w:val="24"/>
          <w:szCs w:val="24"/>
        </w:rPr>
        <w:t>er</w:t>
      </w:r>
      <w:r w:rsidR="00741656" w:rsidRPr="00271E4D">
        <w:rPr>
          <w:rFonts w:ascii="Gisha" w:hAnsi="Gisha" w:cs="Gisha"/>
          <w:sz w:val="24"/>
          <w:szCs w:val="24"/>
        </w:rPr>
        <w:t xml:space="preserve"> </w:t>
      </w:r>
      <w:r w:rsidR="00785D82" w:rsidRPr="00271E4D">
        <w:rPr>
          <w:rFonts w:ascii="Gisha" w:hAnsi="Gisha" w:cs="Gisha"/>
          <w:sz w:val="24"/>
          <w:szCs w:val="24"/>
        </w:rPr>
        <w:t>profit potential</w:t>
      </w:r>
      <w:r w:rsidR="00513D47" w:rsidRPr="00271E4D">
        <w:rPr>
          <w:rFonts w:ascii="Gisha" w:hAnsi="Gisha" w:cs="Gisha"/>
          <w:sz w:val="24"/>
          <w:szCs w:val="24"/>
        </w:rPr>
        <w:t>. Finally, c</w:t>
      </w:r>
      <w:r w:rsidR="00741656" w:rsidRPr="00271E4D">
        <w:rPr>
          <w:rFonts w:ascii="Gisha" w:hAnsi="Gisha" w:cs="Gisha"/>
          <w:sz w:val="24"/>
          <w:szCs w:val="24"/>
        </w:rPr>
        <w:t xml:space="preserve">ompanies with </w:t>
      </w:r>
      <w:r w:rsidR="00785D82" w:rsidRPr="00271E4D">
        <w:rPr>
          <w:rFonts w:ascii="Gisha" w:hAnsi="Gisha" w:cs="Gisha"/>
          <w:sz w:val="24"/>
          <w:szCs w:val="24"/>
        </w:rPr>
        <w:t xml:space="preserve">more uncertain </w:t>
      </w:r>
      <w:r w:rsidR="00741656" w:rsidRPr="00271E4D">
        <w:rPr>
          <w:rFonts w:ascii="Gisha" w:hAnsi="Gisha" w:cs="Gisha"/>
          <w:sz w:val="24"/>
          <w:szCs w:val="24"/>
        </w:rPr>
        <w:t>cash flow</w:t>
      </w:r>
      <w:r w:rsidR="00DE25B6" w:rsidRPr="00271E4D">
        <w:rPr>
          <w:rFonts w:ascii="Gisha" w:hAnsi="Gisha" w:cs="Gisha"/>
          <w:sz w:val="24"/>
          <w:szCs w:val="24"/>
        </w:rPr>
        <w:t>s</w:t>
      </w:r>
      <w:r w:rsidR="00741656" w:rsidRPr="00271E4D">
        <w:rPr>
          <w:rFonts w:ascii="Gisha" w:hAnsi="Gisha" w:cs="Gisha"/>
          <w:sz w:val="24"/>
          <w:szCs w:val="24"/>
        </w:rPr>
        <w:t xml:space="preserve"> </w:t>
      </w:r>
      <w:r w:rsidR="00785D82" w:rsidRPr="00271E4D">
        <w:rPr>
          <w:rFonts w:ascii="Gisha" w:hAnsi="Gisha" w:cs="Gisha"/>
          <w:sz w:val="24"/>
          <w:szCs w:val="24"/>
        </w:rPr>
        <w:t xml:space="preserve">generally </w:t>
      </w:r>
      <w:r w:rsidR="00741656" w:rsidRPr="00271E4D">
        <w:rPr>
          <w:rFonts w:ascii="Gisha" w:hAnsi="Gisha" w:cs="Gisha"/>
          <w:sz w:val="24"/>
          <w:szCs w:val="24"/>
        </w:rPr>
        <w:t>have low</w:t>
      </w:r>
      <w:r w:rsidR="00387699" w:rsidRPr="00271E4D">
        <w:rPr>
          <w:rFonts w:ascii="Gisha" w:hAnsi="Gisha" w:cs="Gisha"/>
          <w:sz w:val="24"/>
          <w:szCs w:val="24"/>
        </w:rPr>
        <w:t xml:space="preserve">er completion rates.  </w:t>
      </w:r>
      <w:r w:rsidR="0002228E" w:rsidRPr="00271E4D">
        <w:rPr>
          <w:rFonts w:ascii="Gisha" w:hAnsi="Gisha" w:cs="Gisha"/>
          <w:sz w:val="24"/>
          <w:szCs w:val="24"/>
        </w:rPr>
        <w:t xml:space="preserve">Many </w:t>
      </w:r>
      <w:r w:rsidR="00B27A6B" w:rsidRPr="00271E4D">
        <w:rPr>
          <w:rFonts w:ascii="Gisha" w:hAnsi="Gisha" w:cs="Gisha"/>
          <w:sz w:val="24"/>
          <w:szCs w:val="24"/>
        </w:rPr>
        <w:t>firms</w:t>
      </w:r>
      <w:r w:rsidR="00387699" w:rsidRPr="00271E4D">
        <w:rPr>
          <w:rFonts w:ascii="Gisha" w:hAnsi="Gisha" w:cs="Gisha"/>
          <w:sz w:val="24"/>
          <w:szCs w:val="24"/>
        </w:rPr>
        <w:t xml:space="preserve"> </w:t>
      </w:r>
      <w:r w:rsidR="00843E6E" w:rsidRPr="00271E4D">
        <w:rPr>
          <w:rFonts w:ascii="Gisha" w:hAnsi="Gisha" w:cs="Gisha"/>
          <w:sz w:val="24"/>
          <w:szCs w:val="24"/>
        </w:rPr>
        <w:t xml:space="preserve">also </w:t>
      </w:r>
      <w:r w:rsidR="00387699" w:rsidRPr="00271E4D">
        <w:rPr>
          <w:rFonts w:ascii="Gisha" w:hAnsi="Gisha" w:cs="Gisha"/>
          <w:sz w:val="24"/>
          <w:szCs w:val="24"/>
        </w:rPr>
        <w:t xml:space="preserve">decide to buy back </w:t>
      </w:r>
      <w:r w:rsidR="00DE25B6" w:rsidRPr="00271E4D">
        <w:rPr>
          <w:rFonts w:ascii="Gisha" w:hAnsi="Gisha" w:cs="Gisha"/>
          <w:sz w:val="24"/>
          <w:szCs w:val="24"/>
        </w:rPr>
        <w:t xml:space="preserve">considerably </w:t>
      </w:r>
      <w:r w:rsidR="00387699" w:rsidRPr="00271E4D">
        <w:rPr>
          <w:rFonts w:ascii="Gisha" w:hAnsi="Gisha" w:cs="Gisha"/>
          <w:sz w:val="24"/>
          <w:szCs w:val="24"/>
        </w:rPr>
        <w:t>more shares</w:t>
      </w:r>
      <w:r w:rsidR="0064286A" w:rsidRPr="00271E4D">
        <w:rPr>
          <w:rFonts w:ascii="Gisha" w:hAnsi="Gisha" w:cs="Gisha"/>
          <w:sz w:val="24"/>
          <w:szCs w:val="24"/>
        </w:rPr>
        <w:t xml:space="preserve"> </w:t>
      </w:r>
      <w:r w:rsidR="00B27A6B" w:rsidRPr="00271E4D">
        <w:rPr>
          <w:rFonts w:ascii="Gisha" w:hAnsi="Gisha" w:cs="Gisha"/>
          <w:sz w:val="24"/>
          <w:szCs w:val="24"/>
        </w:rPr>
        <w:t xml:space="preserve">than </w:t>
      </w:r>
      <w:r w:rsidR="00DE25B6" w:rsidRPr="00271E4D">
        <w:rPr>
          <w:rFonts w:ascii="Gisha" w:hAnsi="Gisha" w:cs="Gisha"/>
          <w:sz w:val="24"/>
          <w:szCs w:val="24"/>
        </w:rPr>
        <w:t xml:space="preserve">they </w:t>
      </w:r>
      <w:r w:rsidR="00B27A6B" w:rsidRPr="00271E4D">
        <w:rPr>
          <w:rFonts w:ascii="Gisha" w:hAnsi="Gisha" w:cs="Gisha"/>
          <w:sz w:val="24"/>
          <w:szCs w:val="24"/>
        </w:rPr>
        <w:t xml:space="preserve">initially </w:t>
      </w:r>
      <w:r w:rsidR="00DE25B6" w:rsidRPr="00271E4D">
        <w:rPr>
          <w:rFonts w:ascii="Gisha" w:hAnsi="Gisha" w:cs="Gisha"/>
          <w:sz w:val="24"/>
          <w:szCs w:val="24"/>
        </w:rPr>
        <w:t xml:space="preserve">announced. </w:t>
      </w:r>
      <w:r w:rsidR="00F67FC2" w:rsidRPr="00271E4D">
        <w:rPr>
          <w:rFonts w:ascii="Gisha" w:hAnsi="Gisha" w:cs="Gisha"/>
          <w:sz w:val="24"/>
          <w:szCs w:val="24"/>
        </w:rPr>
        <w:t>These facto</w:t>
      </w:r>
      <w:r w:rsidR="0064286A" w:rsidRPr="00271E4D">
        <w:rPr>
          <w:rFonts w:ascii="Gisha" w:hAnsi="Gisha" w:cs="Gisha"/>
          <w:sz w:val="24"/>
          <w:szCs w:val="24"/>
        </w:rPr>
        <w:t xml:space="preserve">rs </w:t>
      </w:r>
      <w:r w:rsidR="00785D82" w:rsidRPr="00271E4D">
        <w:rPr>
          <w:rFonts w:ascii="Gisha" w:hAnsi="Gisha" w:cs="Gisha"/>
          <w:sz w:val="24"/>
          <w:szCs w:val="24"/>
        </w:rPr>
        <w:t xml:space="preserve">support the </w:t>
      </w:r>
      <w:r w:rsidR="0064286A" w:rsidRPr="00271E4D">
        <w:rPr>
          <w:rFonts w:ascii="Gisha" w:hAnsi="Gisha" w:cs="Gisha"/>
          <w:sz w:val="24"/>
          <w:szCs w:val="24"/>
        </w:rPr>
        <w:t>theory</w:t>
      </w:r>
      <w:r w:rsidR="00F67FC2" w:rsidRPr="00271E4D">
        <w:rPr>
          <w:rFonts w:ascii="Gisha" w:hAnsi="Gisha" w:cs="Gisha"/>
          <w:sz w:val="24"/>
          <w:szCs w:val="24"/>
        </w:rPr>
        <w:t xml:space="preserve"> that open-m</w:t>
      </w:r>
      <w:r w:rsidR="0002228E" w:rsidRPr="00271E4D">
        <w:rPr>
          <w:rFonts w:ascii="Gisha" w:hAnsi="Gisha" w:cs="Gisha"/>
          <w:sz w:val="24"/>
          <w:szCs w:val="24"/>
        </w:rPr>
        <w:t>arket share repurchase plans</w:t>
      </w:r>
      <w:r w:rsidR="00F67FC2" w:rsidRPr="00271E4D">
        <w:rPr>
          <w:rFonts w:ascii="Gisha" w:hAnsi="Gisha" w:cs="Gisha"/>
          <w:sz w:val="24"/>
          <w:szCs w:val="24"/>
        </w:rPr>
        <w:t xml:space="preserve"> provide </w:t>
      </w:r>
      <w:r w:rsidR="0002228E" w:rsidRPr="00271E4D">
        <w:rPr>
          <w:rFonts w:ascii="Gisha" w:hAnsi="Gisha" w:cs="Gisha"/>
          <w:sz w:val="24"/>
          <w:szCs w:val="24"/>
        </w:rPr>
        <w:t xml:space="preserve">management with </w:t>
      </w:r>
      <w:r w:rsidR="00B358A6" w:rsidRPr="00271E4D">
        <w:rPr>
          <w:rFonts w:ascii="Gisha" w:hAnsi="Gisha" w:cs="Gisha"/>
          <w:sz w:val="24"/>
          <w:szCs w:val="24"/>
        </w:rPr>
        <w:t xml:space="preserve">greater financial flexibility than </w:t>
      </w:r>
      <w:r w:rsidR="00556C4D" w:rsidRPr="00271E4D">
        <w:rPr>
          <w:rFonts w:ascii="Gisha" w:hAnsi="Gisha" w:cs="Gisha"/>
          <w:sz w:val="24"/>
          <w:szCs w:val="24"/>
        </w:rPr>
        <w:t>paying</w:t>
      </w:r>
      <w:r w:rsidR="00785D82" w:rsidRPr="00271E4D">
        <w:rPr>
          <w:rFonts w:ascii="Gisha" w:hAnsi="Gisha" w:cs="Gisha"/>
          <w:sz w:val="24"/>
          <w:szCs w:val="24"/>
        </w:rPr>
        <w:t xml:space="preserve"> regular </w:t>
      </w:r>
      <w:r w:rsidR="00B358A6" w:rsidRPr="00271E4D">
        <w:rPr>
          <w:rFonts w:ascii="Gisha" w:hAnsi="Gisha" w:cs="Gisha"/>
          <w:sz w:val="24"/>
          <w:szCs w:val="24"/>
        </w:rPr>
        <w:t>dividend</w:t>
      </w:r>
      <w:r w:rsidR="006E4AD5" w:rsidRPr="00271E4D">
        <w:rPr>
          <w:rFonts w:ascii="Gisha" w:hAnsi="Gisha" w:cs="Gisha"/>
          <w:sz w:val="24"/>
          <w:szCs w:val="24"/>
        </w:rPr>
        <w:t>s</w:t>
      </w:r>
      <w:r w:rsidR="00B358A6" w:rsidRPr="00271E4D">
        <w:rPr>
          <w:rFonts w:ascii="Gisha" w:hAnsi="Gisha" w:cs="Gisha"/>
          <w:sz w:val="24"/>
          <w:szCs w:val="24"/>
        </w:rPr>
        <w:t>.</w:t>
      </w:r>
      <w:r w:rsidR="00722B73" w:rsidRPr="00271E4D">
        <w:rPr>
          <w:rFonts w:ascii="Gisha" w:hAnsi="Gisha" w:cs="Gisha"/>
          <w:sz w:val="24"/>
          <w:szCs w:val="24"/>
        </w:rPr>
        <w:t xml:space="preserve"> </w:t>
      </w:r>
    </w:p>
    <w:p w14:paraId="45F8CFB7" w14:textId="77777777" w:rsidR="0002352C" w:rsidRPr="00271E4D" w:rsidRDefault="0002352C" w:rsidP="00A16153">
      <w:pPr>
        <w:spacing w:before="0" w:after="0" w:line="240" w:lineRule="auto"/>
        <w:rPr>
          <w:rFonts w:ascii="Gisha" w:eastAsiaTheme="majorEastAsia" w:hAnsi="Gisha" w:cs="Gisha"/>
          <w:bCs/>
          <w:iCs/>
          <w:sz w:val="24"/>
          <w:szCs w:val="24"/>
        </w:rPr>
      </w:pPr>
    </w:p>
    <w:p w14:paraId="7545701A" w14:textId="2368756A" w:rsidR="0002352C" w:rsidRPr="00271E4D" w:rsidRDefault="0002352C" w:rsidP="00A16153">
      <w:pPr>
        <w:spacing w:before="0" w:after="0" w:line="240" w:lineRule="auto"/>
        <w:rPr>
          <w:rFonts w:ascii="Gisha" w:eastAsiaTheme="majorEastAsia" w:hAnsi="Gisha" w:cs="Gisha"/>
          <w:bCs/>
          <w:iCs/>
          <w:sz w:val="24"/>
          <w:szCs w:val="24"/>
        </w:rPr>
      </w:pPr>
      <w:r w:rsidRPr="00271E4D">
        <w:rPr>
          <w:rFonts w:ascii="Gisha" w:eastAsiaTheme="majorEastAsia" w:hAnsi="Gisha" w:cs="Gisha"/>
          <w:bCs/>
          <w:iCs/>
          <w:sz w:val="24"/>
          <w:szCs w:val="24"/>
        </w:rPr>
        <w:t xml:space="preserve">If </w:t>
      </w:r>
      <w:r w:rsidR="00F74525" w:rsidRPr="00271E4D">
        <w:rPr>
          <w:rFonts w:ascii="Gisha" w:eastAsiaTheme="majorEastAsia" w:hAnsi="Gisha" w:cs="Gisha"/>
          <w:bCs/>
          <w:iCs/>
          <w:sz w:val="24"/>
          <w:szCs w:val="24"/>
        </w:rPr>
        <w:t>a company has</w:t>
      </w:r>
      <w:r w:rsidRPr="00271E4D">
        <w:rPr>
          <w:rFonts w:ascii="Gisha" w:eastAsiaTheme="majorEastAsia" w:hAnsi="Gisha" w:cs="Gisha"/>
          <w:bCs/>
          <w:iCs/>
          <w:sz w:val="24"/>
          <w:szCs w:val="24"/>
        </w:rPr>
        <w:t xml:space="preserve"> a poor track record of </w:t>
      </w:r>
      <w:r w:rsidR="00F74525" w:rsidRPr="00271E4D">
        <w:rPr>
          <w:rFonts w:ascii="Gisha" w:eastAsiaTheme="majorEastAsia" w:hAnsi="Gisha" w:cs="Gisha"/>
          <w:bCs/>
          <w:iCs/>
          <w:sz w:val="24"/>
          <w:szCs w:val="24"/>
        </w:rPr>
        <w:t>co</w:t>
      </w:r>
      <w:r w:rsidR="006F24C6" w:rsidRPr="00271E4D">
        <w:rPr>
          <w:rFonts w:ascii="Gisha" w:eastAsiaTheme="majorEastAsia" w:hAnsi="Gisha" w:cs="Gisha"/>
          <w:bCs/>
          <w:iCs/>
          <w:sz w:val="24"/>
          <w:szCs w:val="24"/>
        </w:rPr>
        <w:t>mpleting share buybacks</w:t>
      </w:r>
      <w:r w:rsidR="00F74525" w:rsidRPr="00271E4D">
        <w:rPr>
          <w:rFonts w:ascii="Gisha" w:eastAsiaTheme="majorEastAsia" w:hAnsi="Gisha" w:cs="Gisha"/>
          <w:bCs/>
          <w:iCs/>
          <w:sz w:val="24"/>
          <w:szCs w:val="24"/>
        </w:rPr>
        <w:t xml:space="preserve">, it </w:t>
      </w:r>
      <w:r w:rsidR="00DB295A" w:rsidRPr="00271E4D">
        <w:rPr>
          <w:rFonts w:ascii="Gisha" w:eastAsiaTheme="majorEastAsia" w:hAnsi="Gisha" w:cs="Gisha"/>
          <w:bCs/>
          <w:iCs/>
          <w:sz w:val="24"/>
          <w:szCs w:val="24"/>
        </w:rPr>
        <w:t>can enhance</w:t>
      </w:r>
      <w:r w:rsidR="00F74525" w:rsidRPr="00271E4D">
        <w:rPr>
          <w:rFonts w:ascii="Gisha" w:eastAsiaTheme="majorEastAsia" w:hAnsi="Gisha" w:cs="Gisha"/>
          <w:bCs/>
          <w:iCs/>
          <w:sz w:val="24"/>
          <w:szCs w:val="24"/>
        </w:rPr>
        <w:t xml:space="preserve"> its </w:t>
      </w:r>
      <w:r w:rsidR="00DB295A" w:rsidRPr="00271E4D">
        <w:rPr>
          <w:rFonts w:ascii="Gisha" w:eastAsiaTheme="majorEastAsia" w:hAnsi="Gisha" w:cs="Gisha"/>
          <w:bCs/>
          <w:iCs/>
          <w:sz w:val="24"/>
          <w:szCs w:val="24"/>
        </w:rPr>
        <w:t xml:space="preserve">reputation </w:t>
      </w:r>
      <w:r w:rsidR="00BA7775" w:rsidRPr="00271E4D">
        <w:rPr>
          <w:rFonts w:ascii="Gisha" w:eastAsiaTheme="majorEastAsia" w:hAnsi="Gisha" w:cs="Gisha"/>
          <w:bCs/>
          <w:iCs/>
          <w:sz w:val="24"/>
          <w:szCs w:val="24"/>
        </w:rPr>
        <w:t xml:space="preserve">by </w:t>
      </w:r>
      <w:r w:rsidRPr="00271E4D">
        <w:rPr>
          <w:rFonts w:ascii="Gisha" w:eastAsiaTheme="majorEastAsia" w:hAnsi="Gisha" w:cs="Gisha"/>
          <w:bCs/>
          <w:iCs/>
          <w:sz w:val="24"/>
          <w:szCs w:val="24"/>
        </w:rPr>
        <w:t>using accelerated share repurchases (ASRs).</w:t>
      </w:r>
      <w:r w:rsidR="00DB295A" w:rsidRPr="00271E4D">
        <w:rPr>
          <w:rFonts w:ascii="Gisha" w:eastAsiaTheme="majorEastAsia" w:hAnsi="Gisha" w:cs="Gisha"/>
          <w:bCs/>
          <w:iCs/>
          <w:sz w:val="24"/>
          <w:szCs w:val="24"/>
        </w:rPr>
        <w:t xml:space="preserve">  First, the company </w:t>
      </w:r>
      <w:r w:rsidR="0061157C">
        <w:rPr>
          <w:rFonts w:ascii="Gisha" w:eastAsiaTheme="majorEastAsia" w:hAnsi="Gisha" w:cs="Gisha"/>
          <w:bCs/>
          <w:iCs/>
          <w:sz w:val="24"/>
          <w:szCs w:val="24"/>
        </w:rPr>
        <w:t xml:space="preserve">contracts </w:t>
      </w:r>
      <w:r w:rsidR="00AC0578" w:rsidRPr="00271E4D">
        <w:rPr>
          <w:rFonts w:ascii="Gisha" w:eastAsiaTheme="majorEastAsia" w:hAnsi="Gisha" w:cs="Gisha"/>
          <w:bCs/>
          <w:iCs/>
          <w:sz w:val="24"/>
          <w:szCs w:val="24"/>
        </w:rPr>
        <w:t xml:space="preserve">with </w:t>
      </w:r>
      <w:r w:rsidR="00DB295A" w:rsidRPr="00271E4D">
        <w:rPr>
          <w:rFonts w:ascii="Gisha" w:eastAsiaTheme="majorEastAsia" w:hAnsi="Gisha" w:cs="Gisha"/>
          <w:bCs/>
          <w:iCs/>
          <w:sz w:val="24"/>
          <w:szCs w:val="24"/>
        </w:rPr>
        <w:t xml:space="preserve">an investment bank to </w:t>
      </w:r>
      <w:r w:rsidR="006F24C6" w:rsidRPr="00271E4D">
        <w:rPr>
          <w:rFonts w:ascii="Gisha" w:eastAsiaTheme="majorEastAsia" w:hAnsi="Gisha" w:cs="Gisha"/>
          <w:bCs/>
          <w:iCs/>
          <w:sz w:val="24"/>
          <w:szCs w:val="24"/>
        </w:rPr>
        <w:t xml:space="preserve">have them </w:t>
      </w:r>
      <w:r w:rsidR="00037B37">
        <w:rPr>
          <w:rFonts w:ascii="Gisha" w:eastAsiaTheme="majorEastAsia" w:hAnsi="Gisha" w:cs="Gisha"/>
          <w:bCs/>
          <w:iCs/>
          <w:sz w:val="24"/>
          <w:szCs w:val="24"/>
        </w:rPr>
        <w:t>re</w:t>
      </w:r>
      <w:r w:rsidR="00DB295A" w:rsidRPr="00271E4D">
        <w:rPr>
          <w:rFonts w:ascii="Gisha" w:eastAsiaTheme="majorEastAsia" w:hAnsi="Gisha" w:cs="Gisha"/>
          <w:bCs/>
          <w:iCs/>
          <w:sz w:val="24"/>
          <w:szCs w:val="24"/>
        </w:rPr>
        <w:t>purchase the announced number of shares in the</w:t>
      </w:r>
      <w:r w:rsidR="00F74525" w:rsidRPr="00271E4D">
        <w:rPr>
          <w:rFonts w:ascii="Gisha" w:eastAsiaTheme="majorEastAsia" w:hAnsi="Gisha" w:cs="Gisha"/>
          <w:bCs/>
          <w:iCs/>
          <w:sz w:val="24"/>
          <w:szCs w:val="24"/>
        </w:rPr>
        <w:t xml:space="preserve"> future. The company </w:t>
      </w:r>
      <w:r w:rsidR="00DB295A" w:rsidRPr="00271E4D">
        <w:rPr>
          <w:rFonts w:ascii="Gisha" w:eastAsiaTheme="majorEastAsia" w:hAnsi="Gisha" w:cs="Gisha"/>
          <w:bCs/>
          <w:iCs/>
          <w:sz w:val="24"/>
          <w:szCs w:val="24"/>
        </w:rPr>
        <w:t xml:space="preserve">pays </w:t>
      </w:r>
      <w:r w:rsidR="00AC0578" w:rsidRPr="00271E4D">
        <w:rPr>
          <w:rFonts w:ascii="Gisha" w:eastAsiaTheme="majorEastAsia" w:hAnsi="Gisha" w:cs="Gisha"/>
          <w:bCs/>
          <w:iCs/>
          <w:sz w:val="24"/>
          <w:szCs w:val="24"/>
        </w:rPr>
        <w:t xml:space="preserve">the investment bank </w:t>
      </w:r>
      <w:r w:rsidR="006F24C6" w:rsidRPr="00271E4D">
        <w:rPr>
          <w:rFonts w:ascii="Gisha" w:eastAsiaTheme="majorEastAsia" w:hAnsi="Gisha" w:cs="Gisha"/>
          <w:bCs/>
          <w:iCs/>
          <w:sz w:val="24"/>
          <w:szCs w:val="24"/>
        </w:rPr>
        <w:t>upfront</w:t>
      </w:r>
      <w:r w:rsidR="00AC0578" w:rsidRPr="00271E4D">
        <w:rPr>
          <w:rFonts w:ascii="Gisha" w:eastAsiaTheme="majorEastAsia" w:hAnsi="Gisha" w:cs="Gisha"/>
          <w:bCs/>
          <w:iCs/>
          <w:sz w:val="24"/>
          <w:szCs w:val="24"/>
        </w:rPr>
        <w:t xml:space="preserve"> for these share</w:t>
      </w:r>
      <w:r w:rsidR="00BA7775" w:rsidRPr="00271E4D">
        <w:rPr>
          <w:rFonts w:ascii="Gisha" w:eastAsiaTheme="majorEastAsia" w:hAnsi="Gisha" w:cs="Gisha"/>
          <w:bCs/>
          <w:iCs/>
          <w:sz w:val="24"/>
          <w:szCs w:val="24"/>
        </w:rPr>
        <w:t>s</w:t>
      </w:r>
      <w:r w:rsidR="00AC0578" w:rsidRPr="00271E4D">
        <w:rPr>
          <w:rFonts w:ascii="Gisha" w:eastAsiaTheme="majorEastAsia" w:hAnsi="Gisha" w:cs="Gisha"/>
          <w:bCs/>
          <w:iCs/>
          <w:sz w:val="24"/>
          <w:szCs w:val="24"/>
        </w:rPr>
        <w:t xml:space="preserve"> </w:t>
      </w:r>
      <w:r w:rsidR="006F24C6" w:rsidRPr="00271E4D">
        <w:rPr>
          <w:rFonts w:ascii="Gisha" w:eastAsiaTheme="majorEastAsia" w:hAnsi="Gisha" w:cs="Gisha"/>
          <w:bCs/>
          <w:iCs/>
          <w:sz w:val="24"/>
          <w:szCs w:val="24"/>
        </w:rPr>
        <w:t>at an agreed</w:t>
      </w:r>
      <w:r w:rsidR="0061157C">
        <w:rPr>
          <w:rFonts w:ascii="Gisha" w:eastAsiaTheme="majorEastAsia" w:hAnsi="Gisha" w:cs="Gisha"/>
          <w:bCs/>
          <w:iCs/>
          <w:sz w:val="24"/>
          <w:szCs w:val="24"/>
        </w:rPr>
        <w:t>-</w:t>
      </w:r>
      <w:r w:rsidR="006F24C6" w:rsidRPr="00271E4D">
        <w:rPr>
          <w:rFonts w:ascii="Gisha" w:eastAsiaTheme="majorEastAsia" w:hAnsi="Gisha" w:cs="Gisha"/>
          <w:bCs/>
          <w:iCs/>
          <w:sz w:val="24"/>
          <w:szCs w:val="24"/>
        </w:rPr>
        <w:t xml:space="preserve">upon </w:t>
      </w:r>
      <w:r w:rsidR="00DB295A" w:rsidRPr="00271E4D">
        <w:rPr>
          <w:rFonts w:ascii="Gisha" w:eastAsiaTheme="majorEastAsia" w:hAnsi="Gisha" w:cs="Gisha"/>
          <w:bCs/>
          <w:iCs/>
          <w:sz w:val="24"/>
          <w:szCs w:val="24"/>
        </w:rPr>
        <w:t xml:space="preserve">price.  </w:t>
      </w:r>
      <w:r w:rsidR="000E2299" w:rsidRPr="00271E4D">
        <w:rPr>
          <w:rFonts w:ascii="Gisha" w:eastAsiaTheme="majorEastAsia" w:hAnsi="Gisha" w:cs="Gisha"/>
          <w:bCs/>
          <w:iCs/>
          <w:sz w:val="24"/>
          <w:szCs w:val="24"/>
        </w:rPr>
        <w:t>Second, t</w:t>
      </w:r>
      <w:r w:rsidR="00AC0578" w:rsidRPr="00271E4D">
        <w:rPr>
          <w:rFonts w:ascii="Gisha" w:eastAsiaTheme="majorEastAsia" w:hAnsi="Gisha" w:cs="Gisha"/>
          <w:bCs/>
          <w:iCs/>
          <w:sz w:val="24"/>
          <w:szCs w:val="24"/>
        </w:rPr>
        <w:t xml:space="preserve">he investment bank </w:t>
      </w:r>
      <w:r w:rsidR="00DB295A" w:rsidRPr="00271E4D">
        <w:rPr>
          <w:rFonts w:ascii="Gisha" w:eastAsiaTheme="majorEastAsia" w:hAnsi="Gisha" w:cs="Gisha"/>
          <w:bCs/>
          <w:iCs/>
          <w:sz w:val="24"/>
          <w:szCs w:val="24"/>
        </w:rPr>
        <w:t>borrows th</w:t>
      </w:r>
      <w:r w:rsidR="006F24C6" w:rsidRPr="00271E4D">
        <w:rPr>
          <w:rFonts w:ascii="Gisha" w:eastAsiaTheme="majorEastAsia" w:hAnsi="Gisha" w:cs="Gisha"/>
          <w:bCs/>
          <w:iCs/>
          <w:sz w:val="24"/>
          <w:szCs w:val="24"/>
        </w:rPr>
        <w:t>e shares</w:t>
      </w:r>
      <w:r w:rsidR="00F74525" w:rsidRPr="00271E4D">
        <w:rPr>
          <w:rFonts w:ascii="Gisha" w:eastAsiaTheme="majorEastAsia" w:hAnsi="Gisha" w:cs="Gisha"/>
          <w:bCs/>
          <w:iCs/>
          <w:sz w:val="24"/>
          <w:szCs w:val="24"/>
        </w:rPr>
        <w:t xml:space="preserve"> from </w:t>
      </w:r>
      <w:r w:rsidR="0028347C">
        <w:rPr>
          <w:rFonts w:ascii="Gisha" w:eastAsiaTheme="majorEastAsia" w:hAnsi="Gisha" w:cs="Gisha"/>
          <w:bCs/>
          <w:iCs/>
          <w:sz w:val="24"/>
          <w:szCs w:val="24"/>
        </w:rPr>
        <w:t>its</w:t>
      </w:r>
      <w:r w:rsidR="00350206" w:rsidRPr="00271E4D">
        <w:rPr>
          <w:rFonts w:ascii="Gisha" w:eastAsiaTheme="majorEastAsia" w:hAnsi="Gisha" w:cs="Gisha"/>
          <w:bCs/>
          <w:iCs/>
          <w:sz w:val="24"/>
          <w:szCs w:val="24"/>
        </w:rPr>
        <w:t xml:space="preserve"> clients or </w:t>
      </w:r>
      <w:r w:rsidR="006F24C6" w:rsidRPr="00271E4D">
        <w:rPr>
          <w:rFonts w:ascii="Gisha" w:eastAsiaTheme="majorEastAsia" w:hAnsi="Gisha" w:cs="Gisha"/>
          <w:bCs/>
          <w:iCs/>
          <w:sz w:val="24"/>
          <w:szCs w:val="24"/>
        </w:rPr>
        <w:t>security</w:t>
      </w:r>
      <w:r w:rsidR="00AC0578" w:rsidRPr="00271E4D">
        <w:rPr>
          <w:rFonts w:ascii="Gisha" w:eastAsiaTheme="majorEastAsia" w:hAnsi="Gisha" w:cs="Gisha"/>
          <w:bCs/>
          <w:iCs/>
          <w:sz w:val="24"/>
          <w:szCs w:val="24"/>
        </w:rPr>
        <w:t xml:space="preserve"> lenders</w:t>
      </w:r>
      <w:r w:rsidR="000E2299" w:rsidRPr="00271E4D">
        <w:rPr>
          <w:rFonts w:ascii="Gisha" w:eastAsiaTheme="majorEastAsia" w:hAnsi="Gisha" w:cs="Gisha"/>
          <w:bCs/>
          <w:iCs/>
          <w:sz w:val="24"/>
          <w:szCs w:val="24"/>
        </w:rPr>
        <w:t xml:space="preserve"> and </w:t>
      </w:r>
      <w:r w:rsidR="006F24C6" w:rsidRPr="00271E4D">
        <w:rPr>
          <w:rFonts w:ascii="Gisha" w:eastAsiaTheme="majorEastAsia" w:hAnsi="Gisha" w:cs="Gisha"/>
          <w:bCs/>
          <w:iCs/>
          <w:sz w:val="24"/>
          <w:szCs w:val="24"/>
        </w:rPr>
        <w:t xml:space="preserve">then </w:t>
      </w:r>
      <w:r w:rsidR="000E2299" w:rsidRPr="00271E4D">
        <w:rPr>
          <w:rFonts w:ascii="Gisha" w:eastAsiaTheme="majorEastAsia" w:hAnsi="Gisha" w:cs="Gisha"/>
          <w:bCs/>
          <w:iCs/>
          <w:sz w:val="24"/>
          <w:szCs w:val="24"/>
        </w:rPr>
        <w:t xml:space="preserve">transfers </w:t>
      </w:r>
      <w:r w:rsidR="00DB295A" w:rsidRPr="00271E4D">
        <w:rPr>
          <w:rFonts w:ascii="Gisha" w:eastAsiaTheme="majorEastAsia" w:hAnsi="Gisha" w:cs="Gisha"/>
          <w:bCs/>
          <w:iCs/>
          <w:sz w:val="24"/>
          <w:szCs w:val="24"/>
        </w:rPr>
        <w:t>them to th</w:t>
      </w:r>
      <w:r w:rsidR="000E2299" w:rsidRPr="00271E4D">
        <w:rPr>
          <w:rFonts w:ascii="Gisha" w:eastAsiaTheme="majorEastAsia" w:hAnsi="Gisha" w:cs="Gisha"/>
          <w:bCs/>
          <w:iCs/>
          <w:sz w:val="24"/>
          <w:szCs w:val="24"/>
        </w:rPr>
        <w:t>e company</w:t>
      </w:r>
      <w:r w:rsidR="0028347C">
        <w:rPr>
          <w:rFonts w:ascii="Gisha" w:eastAsiaTheme="majorEastAsia" w:hAnsi="Gisha" w:cs="Gisha"/>
          <w:bCs/>
          <w:iCs/>
          <w:sz w:val="24"/>
          <w:szCs w:val="24"/>
        </w:rPr>
        <w:t>,</w:t>
      </w:r>
      <w:r w:rsidR="000E2299" w:rsidRPr="00271E4D">
        <w:rPr>
          <w:rFonts w:ascii="Gisha" w:eastAsiaTheme="majorEastAsia" w:hAnsi="Gisha" w:cs="Gisha"/>
          <w:bCs/>
          <w:iCs/>
          <w:sz w:val="24"/>
          <w:szCs w:val="24"/>
        </w:rPr>
        <w:t xml:space="preserve"> </w:t>
      </w:r>
      <w:r w:rsidR="00F370AE">
        <w:rPr>
          <w:rFonts w:ascii="Gisha" w:eastAsiaTheme="majorEastAsia" w:hAnsi="Gisha" w:cs="Gisha"/>
          <w:bCs/>
          <w:iCs/>
          <w:sz w:val="24"/>
          <w:szCs w:val="24"/>
        </w:rPr>
        <w:t>which</w:t>
      </w:r>
      <w:r w:rsidR="000E2299" w:rsidRPr="00271E4D">
        <w:rPr>
          <w:rFonts w:ascii="Gisha" w:eastAsiaTheme="majorEastAsia" w:hAnsi="Gisha" w:cs="Gisha"/>
          <w:bCs/>
          <w:iCs/>
          <w:sz w:val="24"/>
          <w:szCs w:val="24"/>
        </w:rPr>
        <w:t xml:space="preserve"> </w:t>
      </w:r>
      <w:r w:rsidR="009029DA" w:rsidRPr="00271E4D">
        <w:rPr>
          <w:rFonts w:ascii="Gisha" w:eastAsiaTheme="majorEastAsia" w:hAnsi="Gisha" w:cs="Gisha"/>
          <w:bCs/>
          <w:iCs/>
          <w:sz w:val="24"/>
          <w:szCs w:val="24"/>
        </w:rPr>
        <w:t xml:space="preserve">immediately </w:t>
      </w:r>
      <w:r w:rsidR="000E2299" w:rsidRPr="00271E4D">
        <w:rPr>
          <w:rFonts w:ascii="Gisha" w:eastAsiaTheme="majorEastAsia" w:hAnsi="Gisha" w:cs="Gisha"/>
          <w:bCs/>
          <w:iCs/>
          <w:sz w:val="24"/>
          <w:szCs w:val="24"/>
        </w:rPr>
        <w:t>reduces</w:t>
      </w:r>
      <w:r w:rsidR="00DB295A" w:rsidRPr="00271E4D">
        <w:rPr>
          <w:rFonts w:ascii="Gisha" w:eastAsiaTheme="majorEastAsia" w:hAnsi="Gisha" w:cs="Gisha"/>
          <w:bCs/>
          <w:iCs/>
          <w:sz w:val="24"/>
          <w:szCs w:val="24"/>
        </w:rPr>
        <w:t xml:space="preserve"> the </w:t>
      </w:r>
      <w:r w:rsidR="000E2299" w:rsidRPr="00271E4D">
        <w:rPr>
          <w:rFonts w:ascii="Gisha" w:eastAsiaTheme="majorEastAsia" w:hAnsi="Gisha" w:cs="Gisha"/>
          <w:bCs/>
          <w:iCs/>
          <w:sz w:val="24"/>
          <w:szCs w:val="24"/>
        </w:rPr>
        <w:t xml:space="preserve">number of </w:t>
      </w:r>
      <w:r w:rsidR="00DB295A" w:rsidRPr="00271E4D">
        <w:rPr>
          <w:rFonts w:ascii="Gisha" w:eastAsiaTheme="majorEastAsia" w:hAnsi="Gisha" w:cs="Gisha"/>
          <w:bCs/>
          <w:iCs/>
          <w:sz w:val="24"/>
          <w:szCs w:val="24"/>
        </w:rPr>
        <w:t>shares outstand</w:t>
      </w:r>
      <w:r w:rsidR="009029DA" w:rsidRPr="00271E4D">
        <w:rPr>
          <w:rFonts w:ascii="Gisha" w:eastAsiaTheme="majorEastAsia" w:hAnsi="Gisha" w:cs="Gisha"/>
          <w:bCs/>
          <w:iCs/>
          <w:sz w:val="24"/>
          <w:szCs w:val="24"/>
        </w:rPr>
        <w:t>ing</w:t>
      </w:r>
      <w:r w:rsidR="00DB295A" w:rsidRPr="00271E4D">
        <w:rPr>
          <w:rFonts w:ascii="Gisha" w:eastAsiaTheme="majorEastAsia" w:hAnsi="Gisha" w:cs="Gisha"/>
          <w:bCs/>
          <w:iCs/>
          <w:sz w:val="24"/>
          <w:szCs w:val="24"/>
        </w:rPr>
        <w:t xml:space="preserve">.  </w:t>
      </w:r>
      <w:r w:rsidR="00F74525" w:rsidRPr="00271E4D">
        <w:rPr>
          <w:rFonts w:ascii="Gisha" w:eastAsiaTheme="majorEastAsia" w:hAnsi="Gisha" w:cs="Gisha"/>
          <w:bCs/>
          <w:iCs/>
          <w:sz w:val="24"/>
          <w:szCs w:val="24"/>
        </w:rPr>
        <w:t xml:space="preserve">Third, </w:t>
      </w:r>
      <w:r w:rsidR="00AC0578" w:rsidRPr="00271E4D">
        <w:rPr>
          <w:rFonts w:ascii="Gisha" w:eastAsiaTheme="majorEastAsia" w:hAnsi="Gisha" w:cs="Gisha"/>
          <w:bCs/>
          <w:iCs/>
          <w:sz w:val="24"/>
          <w:szCs w:val="24"/>
        </w:rPr>
        <w:t>i</w:t>
      </w:r>
      <w:r w:rsidR="00DB295A" w:rsidRPr="00271E4D">
        <w:rPr>
          <w:rFonts w:ascii="Gisha" w:eastAsiaTheme="majorEastAsia" w:hAnsi="Gisha" w:cs="Gisha"/>
          <w:bCs/>
          <w:iCs/>
          <w:sz w:val="24"/>
          <w:szCs w:val="24"/>
        </w:rPr>
        <w:t xml:space="preserve">n the coming </w:t>
      </w:r>
      <w:r w:rsidR="00AC0578" w:rsidRPr="00271E4D">
        <w:rPr>
          <w:rFonts w:ascii="Gisha" w:eastAsiaTheme="majorEastAsia" w:hAnsi="Gisha" w:cs="Gisha"/>
          <w:bCs/>
          <w:iCs/>
          <w:sz w:val="24"/>
          <w:szCs w:val="24"/>
        </w:rPr>
        <w:t xml:space="preserve">days or </w:t>
      </w:r>
      <w:r w:rsidR="00F74525" w:rsidRPr="00271E4D">
        <w:rPr>
          <w:rFonts w:ascii="Gisha" w:eastAsiaTheme="majorEastAsia" w:hAnsi="Gisha" w:cs="Gisha"/>
          <w:bCs/>
          <w:iCs/>
          <w:sz w:val="24"/>
          <w:szCs w:val="24"/>
        </w:rPr>
        <w:t xml:space="preserve">months, the investment bank </w:t>
      </w:r>
      <w:r w:rsidR="00DB295A" w:rsidRPr="00271E4D">
        <w:rPr>
          <w:rFonts w:ascii="Gisha" w:eastAsiaTheme="majorEastAsia" w:hAnsi="Gisha" w:cs="Gisha"/>
          <w:bCs/>
          <w:iCs/>
          <w:sz w:val="24"/>
          <w:szCs w:val="24"/>
        </w:rPr>
        <w:t>purchase</w:t>
      </w:r>
      <w:r w:rsidR="00F74525" w:rsidRPr="00271E4D">
        <w:rPr>
          <w:rFonts w:ascii="Gisha" w:eastAsiaTheme="majorEastAsia" w:hAnsi="Gisha" w:cs="Gisha"/>
          <w:bCs/>
          <w:iCs/>
          <w:sz w:val="24"/>
          <w:szCs w:val="24"/>
        </w:rPr>
        <w:t>s</w:t>
      </w:r>
      <w:r w:rsidR="00DB295A" w:rsidRPr="00271E4D">
        <w:rPr>
          <w:rFonts w:ascii="Gisha" w:eastAsiaTheme="majorEastAsia" w:hAnsi="Gisha" w:cs="Gisha"/>
          <w:bCs/>
          <w:iCs/>
          <w:sz w:val="24"/>
          <w:szCs w:val="24"/>
        </w:rPr>
        <w:t xml:space="preserve"> </w:t>
      </w:r>
      <w:r w:rsidR="000E2299" w:rsidRPr="00271E4D">
        <w:rPr>
          <w:rFonts w:ascii="Gisha" w:eastAsiaTheme="majorEastAsia" w:hAnsi="Gisha" w:cs="Gisha"/>
          <w:bCs/>
          <w:iCs/>
          <w:sz w:val="24"/>
          <w:szCs w:val="24"/>
        </w:rPr>
        <w:t xml:space="preserve">the company’s </w:t>
      </w:r>
      <w:r w:rsidR="00DB295A" w:rsidRPr="00271E4D">
        <w:rPr>
          <w:rFonts w:ascii="Gisha" w:eastAsiaTheme="majorEastAsia" w:hAnsi="Gisha" w:cs="Gisha"/>
          <w:bCs/>
          <w:iCs/>
          <w:sz w:val="24"/>
          <w:szCs w:val="24"/>
        </w:rPr>
        <w:t xml:space="preserve">shares in the </w:t>
      </w:r>
      <w:r w:rsidR="00AC0578" w:rsidRPr="00271E4D">
        <w:rPr>
          <w:rFonts w:ascii="Gisha" w:eastAsiaTheme="majorEastAsia" w:hAnsi="Gisha" w:cs="Gisha"/>
          <w:bCs/>
          <w:iCs/>
          <w:sz w:val="24"/>
          <w:szCs w:val="24"/>
        </w:rPr>
        <w:t xml:space="preserve">open </w:t>
      </w:r>
      <w:r w:rsidR="00DB295A" w:rsidRPr="00271E4D">
        <w:rPr>
          <w:rFonts w:ascii="Gisha" w:eastAsiaTheme="majorEastAsia" w:hAnsi="Gisha" w:cs="Gisha"/>
          <w:bCs/>
          <w:iCs/>
          <w:sz w:val="24"/>
          <w:szCs w:val="24"/>
        </w:rPr>
        <w:t xml:space="preserve">market </w:t>
      </w:r>
      <w:r w:rsidR="004728F5" w:rsidRPr="00271E4D">
        <w:rPr>
          <w:rFonts w:ascii="Gisha" w:eastAsiaTheme="majorEastAsia" w:hAnsi="Gisha" w:cs="Gisha"/>
          <w:bCs/>
          <w:iCs/>
          <w:sz w:val="24"/>
          <w:szCs w:val="24"/>
        </w:rPr>
        <w:t>and hopefully earns</w:t>
      </w:r>
      <w:r w:rsidR="009029DA" w:rsidRPr="00271E4D">
        <w:rPr>
          <w:rFonts w:ascii="Gisha" w:eastAsiaTheme="majorEastAsia" w:hAnsi="Gisha" w:cs="Gisha"/>
          <w:bCs/>
          <w:iCs/>
          <w:sz w:val="24"/>
          <w:szCs w:val="24"/>
        </w:rPr>
        <w:t xml:space="preserve"> a profit before </w:t>
      </w:r>
      <w:r w:rsidR="00DB295A" w:rsidRPr="00271E4D">
        <w:rPr>
          <w:rFonts w:ascii="Gisha" w:eastAsiaTheme="majorEastAsia" w:hAnsi="Gisha" w:cs="Gisha"/>
          <w:bCs/>
          <w:iCs/>
          <w:sz w:val="24"/>
          <w:szCs w:val="24"/>
        </w:rPr>
        <w:t>return</w:t>
      </w:r>
      <w:r w:rsidR="009029DA" w:rsidRPr="00271E4D">
        <w:rPr>
          <w:rFonts w:ascii="Gisha" w:eastAsiaTheme="majorEastAsia" w:hAnsi="Gisha" w:cs="Gisha"/>
          <w:bCs/>
          <w:iCs/>
          <w:sz w:val="24"/>
          <w:szCs w:val="24"/>
        </w:rPr>
        <w:t>ing</w:t>
      </w:r>
      <w:r w:rsidR="00DB295A" w:rsidRPr="00271E4D">
        <w:rPr>
          <w:rFonts w:ascii="Gisha" w:eastAsiaTheme="majorEastAsia" w:hAnsi="Gisha" w:cs="Gisha"/>
          <w:bCs/>
          <w:iCs/>
          <w:sz w:val="24"/>
          <w:szCs w:val="24"/>
        </w:rPr>
        <w:t xml:space="preserve"> them to th</w:t>
      </w:r>
      <w:r w:rsidR="00350206" w:rsidRPr="00271E4D">
        <w:rPr>
          <w:rFonts w:ascii="Gisha" w:eastAsiaTheme="majorEastAsia" w:hAnsi="Gisha" w:cs="Gisha"/>
          <w:bCs/>
          <w:iCs/>
          <w:sz w:val="24"/>
          <w:szCs w:val="24"/>
        </w:rPr>
        <w:t xml:space="preserve">eir clients or </w:t>
      </w:r>
      <w:r w:rsidR="006F24C6" w:rsidRPr="00271E4D">
        <w:rPr>
          <w:rFonts w:ascii="Gisha" w:eastAsiaTheme="majorEastAsia" w:hAnsi="Gisha" w:cs="Gisha"/>
          <w:bCs/>
          <w:iCs/>
          <w:sz w:val="24"/>
          <w:szCs w:val="24"/>
        </w:rPr>
        <w:t>security</w:t>
      </w:r>
      <w:r w:rsidR="000E2299" w:rsidRPr="00271E4D">
        <w:rPr>
          <w:rFonts w:ascii="Gisha" w:eastAsiaTheme="majorEastAsia" w:hAnsi="Gisha" w:cs="Gisha"/>
          <w:bCs/>
          <w:iCs/>
          <w:sz w:val="24"/>
          <w:szCs w:val="24"/>
        </w:rPr>
        <w:t xml:space="preserve"> lenders. </w:t>
      </w:r>
      <w:r w:rsidR="00AC0578" w:rsidRPr="00271E4D">
        <w:rPr>
          <w:rFonts w:ascii="Gisha" w:eastAsiaTheme="majorEastAsia" w:hAnsi="Gisha" w:cs="Gisha"/>
          <w:bCs/>
          <w:iCs/>
          <w:sz w:val="24"/>
          <w:szCs w:val="24"/>
        </w:rPr>
        <w:t xml:space="preserve"> </w:t>
      </w:r>
      <w:r w:rsidR="006F24C6" w:rsidRPr="00271E4D">
        <w:rPr>
          <w:rFonts w:ascii="Gisha" w:eastAsiaTheme="majorEastAsia" w:hAnsi="Gisha" w:cs="Gisha"/>
          <w:bCs/>
          <w:iCs/>
          <w:sz w:val="24"/>
          <w:szCs w:val="24"/>
        </w:rPr>
        <w:t>Security</w:t>
      </w:r>
      <w:r w:rsidR="00350206" w:rsidRPr="00271E4D">
        <w:rPr>
          <w:rFonts w:ascii="Gisha" w:eastAsiaTheme="majorEastAsia" w:hAnsi="Gisha" w:cs="Gisha"/>
          <w:bCs/>
          <w:iCs/>
          <w:sz w:val="24"/>
          <w:szCs w:val="24"/>
        </w:rPr>
        <w:t xml:space="preserve"> l</w:t>
      </w:r>
      <w:r w:rsidR="009029DA" w:rsidRPr="00271E4D">
        <w:rPr>
          <w:rFonts w:ascii="Gisha" w:eastAsiaTheme="majorEastAsia" w:hAnsi="Gisha" w:cs="Gisha"/>
          <w:bCs/>
          <w:iCs/>
          <w:sz w:val="24"/>
          <w:szCs w:val="24"/>
        </w:rPr>
        <w:t xml:space="preserve">ending allows investors to earn fee income on securities in their portfolios that they </w:t>
      </w:r>
      <w:r w:rsidR="004728F5" w:rsidRPr="00271E4D">
        <w:rPr>
          <w:rFonts w:ascii="Gisha" w:eastAsiaTheme="majorEastAsia" w:hAnsi="Gisha" w:cs="Gisha"/>
          <w:bCs/>
          <w:iCs/>
          <w:sz w:val="24"/>
          <w:szCs w:val="24"/>
        </w:rPr>
        <w:t>lend</w:t>
      </w:r>
      <w:r w:rsidR="009029DA" w:rsidRPr="00271E4D">
        <w:rPr>
          <w:rFonts w:ascii="Gisha" w:eastAsiaTheme="majorEastAsia" w:hAnsi="Gisha" w:cs="Gisha"/>
          <w:bCs/>
          <w:iCs/>
          <w:sz w:val="24"/>
          <w:szCs w:val="24"/>
        </w:rPr>
        <w:t xml:space="preserve">.  The transaction is </w:t>
      </w:r>
      <w:r w:rsidR="00900A79" w:rsidRPr="00271E4D">
        <w:rPr>
          <w:rFonts w:ascii="Gisha" w:eastAsiaTheme="majorEastAsia" w:hAnsi="Gisha" w:cs="Gisha"/>
          <w:bCs/>
          <w:iCs/>
          <w:sz w:val="24"/>
          <w:szCs w:val="24"/>
        </w:rPr>
        <w:t xml:space="preserve">very safe for </w:t>
      </w:r>
      <w:r w:rsidR="004728F5" w:rsidRPr="00271E4D">
        <w:rPr>
          <w:rFonts w:ascii="Gisha" w:eastAsiaTheme="majorEastAsia" w:hAnsi="Gisha" w:cs="Gisha"/>
          <w:bCs/>
          <w:iCs/>
          <w:sz w:val="24"/>
          <w:szCs w:val="24"/>
        </w:rPr>
        <w:t>investor</w:t>
      </w:r>
      <w:r w:rsidR="00900A79" w:rsidRPr="00271E4D">
        <w:rPr>
          <w:rFonts w:ascii="Gisha" w:eastAsiaTheme="majorEastAsia" w:hAnsi="Gisha" w:cs="Gisha"/>
          <w:bCs/>
          <w:iCs/>
          <w:sz w:val="24"/>
          <w:szCs w:val="24"/>
        </w:rPr>
        <w:t>s</w:t>
      </w:r>
      <w:r w:rsidR="004728F5" w:rsidRPr="00271E4D">
        <w:rPr>
          <w:rFonts w:ascii="Gisha" w:eastAsiaTheme="majorEastAsia" w:hAnsi="Gisha" w:cs="Gisha"/>
          <w:bCs/>
          <w:iCs/>
          <w:sz w:val="24"/>
          <w:szCs w:val="24"/>
        </w:rPr>
        <w:t xml:space="preserve"> as it is </w:t>
      </w:r>
      <w:r w:rsidR="009029DA" w:rsidRPr="00271E4D">
        <w:rPr>
          <w:rFonts w:ascii="Gisha" w:eastAsiaTheme="majorEastAsia" w:hAnsi="Gisha" w:cs="Gisha"/>
          <w:bCs/>
          <w:iCs/>
          <w:sz w:val="24"/>
          <w:szCs w:val="24"/>
        </w:rPr>
        <w:t>secured by collateral pledged by the investment banker</w:t>
      </w:r>
      <w:r w:rsidR="0028347C">
        <w:rPr>
          <w:rFonts w:ascii="Gisha" w:eastAsiaTheme="majorEastAsia" w:hAnsi="Gisha" w:cs="Gisha"/>
          <w:bCs/>
          <w:iCs/>
          <w:sz w:val="24"/>
          <w:szCs w:val="24"/>
        </w:rPr>
        <w:t>,</w:t>
      </w:r>
      <w:r w:rsidR="009029DA" w:rsidRPr="00271E4D">
        <w:rPr>
          <w:rFonts w:ascii="Gisha" w:eastAsiaTheme="majorEastAsia" w:hAnsi="Gisha" w:cs="Gisha"/>
          <w:bCs/>
          <w:iCs/>
          <w:sz w:val="24"/>
          <w:szCs w:val="24"/>
        </w:rPr>
        <w:t xml:space="preserve"> who also compensates the security lend</w:t>
      </w:r>
      <w:r w:rsidR="004728F5" w:rsidRPr="00271E4D">
        <w:rPr>
          <w:rFonts w:ascii="Gisha" w:eastAsiaTheme="majorEastAsia" w:hAnsi="Gisha" w:cs="Gisha"/>
          <w:bCs/>
          <w:iCs/>
          <w:sz w:val="24"/>
          <w:szCs w:val="24"/>
        </w:rPr>
        <w:t>er</w:t>
      </w:r>
      <w:r w:rsidR="009029DA" w:rsidRPr="00271E4D">
        <w:rPr>
          <w:rFonts w:ascii="Gisha" w:eastAsiaTheme="majorEastAsia" w:hAnsi="Gisha" w:cs="Gisha"/>
          <w:bCs/>
          <w:iCs/>
          <w:sz w:val="24"/>
          <w:szCs w:val="24"/>
        </w:rPr>
        <w:t xml:space="preserve"> for any mis</w:t>
      </w:r>
      <w:r w:rsidR="004728F5" w:rsidRPr="00271E4D">
        <w:rPr>
          <w:rFonts w:ascii="Gisha" w:eastAsiaTheme="majorEastAsia" w:hAnsi="Gisha" w:cs="Gisha"/>
          <w:bCs/>
          <w:iCs/>
          <w:sz w:val="24"/>
          <w:szCs w:val="24"/>
        </w:rPr>
        <w:t>sed dividends or rights distributions.</w:t>
      </w:r>
    </w:p>
    <w:p w14:paraId="03EA805F" w14:textId="77777777" w:rsidR="000E2299" w:rsidRPr="00271E4D" w:rsidRDefault="000E2299" w:rsidP="00A16153">
      <w:pPr>
        <w:spacing w:before="0" w:after="0" w:line="240" w:lineRule="auto"/>
        <w:rPr>
          <w:rFonts w:ascii="Gisha" w:eastAsiaTheme="majorEastAsia" w:hAnsi="Gisha" w:cs="Gisha"/>
          <w:bCs/>
          <w:iCs/>
          <w:sz w:val="24"/>
          <w:szCs w:val="24"/>
        </w:rPr>
      </w:pPr>
    </w:p>
    <w:p w14:paraId="564B77C7" w14:textId="424B9EA5" w:rsidR="000E2299" w:rsidRPr="00271E4D" w:rsidRDefault="000E2299" w:rsidP="00A16153">
      <w:pPr>
        <w:spacing w:before="0" w:after="0" w:line="240" w:lineRule="auto"/>
        <w:rPr>
          <w:rFonts w:ascii="Gisha" w:hAnsi="Gisha" w:cs="Gisha"/>
          <w:color w:val="111111"/>
          <w:sz w:val="24"/>
          <w:szCs w:val="24"/>
          <w:shd w:val="clear" w:color="auto" w:fill="FFFFFF"/>
        </w:rPr>
      </w:pPr>
      <w:r w:rsidRPr="00271E4D">
        <w:rPr>
          <w:rFonts w:ascii="Gisha" w:eastAsiaTheme="majorEastAsia" w:hAnsi="Gisha" w:cs="Gisha"/>
          <w:bCs/>
          <w:iCs/>
          <w:sz w:val="24"/>
          <w:szCs w:val="24"/>
        </w:rPr>
        <w:t xml:space="preserve">The primary advantage of ASRs </w:t>
      </w:r>
      <w:r w:rsidR="0061157C">
        <w:rPr>
          <w:rFonts w:ascii="Gisha" w:eastAsiaTheme="majorEastAsia" w:hAnsi="Gisha" w:cs="Gisha"/>
          <w:bCs/>
          <w:iCs/>
          <w:sz w:val="24"/>
          <w:szCs w:val="24"/>
        </w:rPr>
        <w:t>is</w:t>
      </w:r>
      <w:r w:rsidRPr="00271E4D">
        <w:rPr>
          <w:rFonts w:ascii="Gisha" w:eastAsiaTheme="majorEastAsia" w:hAnsi="Gisha" w:cs="Gisha"/>
          <w:bCs/>
          <w:iCs/>
          <w:sz w:val="24"/>
          <w:szCs w:val="24"/>
        </w:rPr>
        <w:t xml:space="preserve"> </w:t>
      </w:r>
      <w:r w:rsidR="0028347C">
        <w:rPr>
          <w:rFonts w:ascii="Gisha" w:eastAsiaTheme="majorEastAsia" w:hAnsi="Gisha" w:cs="Gisha"/>
          <w:bCs/>
          <w:iCs/>
          <w:sz w:val="24"/>
          <w:szCs w:val="24"/>
        </w:rPr>
        <w:t xml:space="preserve">that </w:t>
      </w:r>
      <w:r w:rsidRPr="00271E4D">
        <w:rPr>
          <w:rFonts w:ascii="Gisha" w:eastAsiaTheme="majorEastAsia" w:hAnsi="Gisha" w:cs="Gisha"/>
          <w:bCs/>
          <w:iCs/>
          <w:sz w:val="24"/>
          <w:szCs w:val="24"/>
        </w:rPr>
        <w:t xml:space="preserve">the </w:t>
      </w:r>
      <w:r w:rsidR="00AC0578" w:rsidRPr="00271E4D">
        <w:rPr>
          <w:rFonts w:ascii="Gisha" w:eastAsiaTheme="majorEastAsia" w:hAnsi="Gisha" w:cs="Gisha"/>
          <w:bCs/>
          <w:iCs/>
          <w:sz w:val="24"/>
          <w:szCs w:val="24"/>
        </w:rPr>
        <w:t>buyback plan</w:t>
      </w:r>
      <w:r w:rsidR="0061157C">
        <w:rPr>
          <w:rFonts w:ascii="Gisha" w:eastAsiaTheme="majorEastAsia" w:hAnsi="Gisha" w:cs="Gisha"/>
          <w:bCs/>
          <w:iCs/>
          <w:sz w:val="24"/>
          <w:szCs w:val="24"/>
        </w:rPr>
        <w:t xml:space="preserve"> i</w:t>
      </w:r>
      <w:r w:rsidR="00AC0578" w:rsidRPr="00271E4D">
        <w:rPr>
          <w:rFonts w:ascii="Gisha" w:eastAsiaTheme="majorEastAsia" w:hAnsi="Gisha" w:cs="Gisha"/>
          <w:bCs/>
          <w:iCs/>
          <w:sz w:val="24"/>
          <w:szCs w:val="24"/>
        </w:rPr>
        <w:t>s executed</w:t>
      </w:r>
      <w:r w:rsidRPr="00271E4D">
        <w:rPr>
          <w:rFonts w:ascii="Gisha" w:eastAsiaTheme="majorEastAsia" w:hAnsi="Gisha" w:cs="Gisha"/>
          <w:bCs/>
          <w:iCs/>
          <w:sz w:val="24"/>
          <w:szCs w:val="24"/>
        </w:rPr>
        <w:t xml:space="preserve"> immediately</w:t>
      </w:r>
      <w:r w:rsidR="0028347C">
        <w:rPr>
          <w:rFonts w:ascii="Gisha" w:eastAsiaTheme="majorEastAsia" w:hAnsi="Gisha" w:cs="Gisha"/>
          <w:bCs/>
          <w:iCs/>
          <w:sz w:val="24"/>
          <w:szCs w:val="24"/>
        </w:rPr>
        <w:t>,</w:t>
      </w:r>
      <w:r w:rsidRPr="00271E4D">
        <w:rPr>
          <w:rFonts w:ascii="Gisha" w:eastAsiaTheme="majorEastAsia" w:hAnsi="Gisha" w:cs="Gisha"/>
          <w:bCs/>
          <w:iCs/>
          <w:sz w:val="24"/>
          <w:szCs w:val="24"/>
        </w:rPr>
        <w:t xml:space="preserve"> </w:t>
      </w:r>
      <w:r w:rsidR="00F74525" w:rsidRPr="00271E4D">
        <w:rPr>
          <w:rFonts w:ascii="Gisha" w:eastAsiaTheme="majorEastAsia" w:hAnsi="Gisha" w:cs="Gisha"/>
          <w:bCs/>
          <w:iCs/>
          <w:sz w:val="24"/>
          <w:szCs w:val="24"/>
        </w:rPr>
        <w:t>which</w:t>
      </w:r>
      <w:r w:rsidRPr="00271E4D">
        <w:rPr>
          <w:rFonts w:ascii="Gisha" w:eastAsiaTheme="majorEastAsia" w:hAnsi="Gisha" w:cs="Gisha"/>
          <w:bCs/>
          <w:iCs/>
          <w:sz w:val="24"/>
          <w:szCs w:val="24"/>
        </w:rPr>
        <w:t xml:space="preserve"> </w:t>
      </w:r>
      <w:r w:rsidR="00F74525" w:rsidRPr="00271E4D">
        <w:rPr>
          <w:rFonts w:ascii="Gisha" w:eastAsiaTheme="majorEastAsia" w:hAnsi="Gisha" w:cs="Gisha"/>
          <w:bCs/>
          <w:iCs/>
          <w:sz w:val="24"/>
          <w:szCs w:val="24"/>
        </w:rPr>
        <w:t>enhances</w:t>
      </w:r>
      <w:r w:rsidRPr="00271E4D">
        <w:rPr>
          <w:rFonts w:ascii="Gisha" w:eastAsiaTheme="majorEastAsia" w:hAnsi="Gisha" w:cs="Gisha"/>
          <w:bCs/>
          <w:iCs/>
          <w:sz w:val="24"/>
          <w:szCs w:val="24"/>
        </w:rPr>
        <w:t xml:space="preserve"> the company’</w:t>
      </w:r>
      <w:r w:rsidR="00BA7775" w:rsidRPr="00271E4D">
        <w:rPr>
          <w:rFonts w:ascii="Gisha" w:eastAsiaTheme="majorEastAsia" w:hAnsi="Gisha" w:cs="Gisha"/>
          <w:bCs/>
          <w:iCs/>
          <w:sz w:val="24"/>
          <w:szCs w:val="24"/>
        </w:rPr>
        <w:t>s reputation</w:t>
      </w:r>
      <w:r w:rsidRPr="00271E4D">
        <w:rPr>
          <w:rFonts w:ascii="Gisha" w:eastAsiaTheme="majorEastAsia" w:hAnsi="Gisha" w:cs="Gisha"/>
          <w:bCs/>
          <w:iCs/>
          <w:sz w:val="24"/>
          <w:szCs w:val="24"/>
        </w:rPr>
        <w:t>.</w:t>
      </w:r>
      <w:r w:rsidR="00350206" w:rsidRPr="00271E4D">
        <w:rPr>
          <w:rFonts w:ascii="Gisha" w:eastAsiaTheme="majorEastAsia" w:hAnsi="Gisha" w:cs="Gisha"/>
          <w:bCs/>
          <w:iCs/>
          <w:sz w:val="24"/>
          <w:szCs w:val="24"/>
        </w:rPr>
        <w:t xml:space="preserve">  Fast completion may</w:t>
      </w:r>
      <w:r w:rsidR="00F74525" w:rsidRPr="00271E4D">
        <w:rPr>
          <w:rFonts w:ascii="Gisha" w:eastAsiaTheme="majorEastAsia" w:hAnsi="Gisha" w:cs="Gisha"/>
          <w:bCs/>
          <w:iCs/>
          <w:sz w:val="24"/>
          <w:szCs w:val="24"/>
        </w:rPr>
        <w:t xml:space="preserve"> also </w:t>
      </w:r>
      <w:r w:rsidR="00350206" w:rsidRPr="00271E4D">
        <w:rPr>
          <w:rFonts w:ascii="Gisha" w:eastAsiaTheme="majorEastAsia" w:hAnsi="Gisha" w:cs="Gisha"/>
          <w:bCs/>
          <w:iCs/>
          <w:sz w:val="24"/>
          <w:szCs w:val="24"/>
        </w:rPr>
        <w:t xml:space="preserve">be </w:t>
      </w:r>
      <w:r w:rsidR="0034584D">
        <w:rPr>
          <w:rFonts w:ascii="Gisha" w:eastAsiaTheme="majorEastAsia" w:hAnsi="Gisha" w:cs="Gisha"/>
          <w:bCs/>
          <w:iCs/>
          <w:sz w:val="24"/>
          <w:szCs w:val="24"/>
        </w:rPr>
        <w:t>necessary</w:t>
      </w:r>
      <w:r w:rsidR="00AC0578" w:rsidRPr="00271E4D">
        <w:rPr>
          <w:rFonts w:ascii="Gisha" w:eastAsiaTheme="majorEastAsia" w:hAnsi="Gisha" w:cs="Gisha"/>
          <w:bCs/>
          <w:iCs/>
          <w:sz w:val="24"/>
          <w:szCs w:val="24"/>
        </w:rPr>
        <w:t xml:space="preserve"> i</w:t>
      </w:r>
      <w:r w:rsidR="006F24C6" w:rsidRPr="00271E4D">
        <w:rPr>
          <w:rFonts w:ascii="Gisha" w:eastAsiaTheme="majorEastAsia" w:hAnsi="Gisha" w:cs="Gisha"/>
          <w:bCs/>
          <w:iCs/>
          <w:sz w:val="24"/>
          <w:szCs w:val="24"/>
        </w:rPr>
        <w:t xml:space="preserve">f the company </w:t>
      </w:r>
      <w:r w:rsidRPr="00271E4D">
        <w:rPr>
          <w:rFonts w:ascii="Gisha" w:eastAsiaTheme="majorEastAsia" w:hAnsi="Gisha" w:cs="Gisha"/>
          <w:bCs/>
          <w:iCs/>
          <w:sz w:val="24"/>
          <w:szCs w:val="24"/>
        </w:rPr>
        <w:t xml:space="preserve">is trying to manipulate its earnings </w:t>
      </w:r>
      <w:r w:rsidR="00350206" w:rsidRPr="00271E4D">
        <w:rPr>
          <w:rFonts w:ascii="Gisha" w:eastAsiaTheme="majorEastAsia" w:hAnsi="Gisha" w:cs="Gisha"/>
          <w:bCs/>
          <w:iCs/>
          <w:sz w:val="24"/>
          <w:szCs w:val="24"/>
        </w:rPr>
        <w:t xml:space="preserve">before awarding </w:t>
      </w:r>
      <w:r w:rsidR="00F74525" w:rsidRPr="00271E4D">
        <w:rPr>
          <w:rFonts w:ascii="Gisha" w:eastAsiaTheme="majorEastAsia" w:hAnsi="Gisha" w:cs="Gisha"/>
          <w:bCs/>
          <w:iCs/>
          <w:sz w:val="24"/>
          <w:szCs w:val="24"/>
        </w:rPr>
        <w:t>executive compensation</w:t>
      </w:r>
      <w:r w:rsidR="00350206" w:rsidRPr="00271E4D">
        <w:rPr>
          <w:rFonts w:ascii="Gisha" w:eastAsiaTheme="majorEastAsia" w:hAnsi="Gisha" w:cs="Gisha"/>
          <w:bCs/>
          <w:iCs/>
          <w:sz w:val="24"/>
          <w:szCs w:val="24"/>
        </w:rPr>
        <w:t xml:space="preserve"> </w:t>
      </w:r>
      <w:r w:rsidR="00AD1972">
        <w:rPr>
          <w:rFonts w:ascii="Gisha" w:eastAsiaTheme="majorEastAsia" w:hAnsi="Gisha" w:cs="Gisha"/>
          <w:bCs/>
          <w:iCs/>
          <w:sz w:val="24"/>
          <w:szCs w:val="24"/>
        </w:rPr>
        <w:t>or hiding</w:t>
      </w:r>
      <w:r w:rsidR="00AC0578" w:rsidRPr="00271E4D">
        <w:rPr>
          <w:rFonts w:ascii="Gisha" w:eastAsiaTheme="majorEastAsia" w:hAnsi="Gisha" w:cs="Gisha"/>
          <w:bCs/>
          <w:iCs/>
          <w:sz w:val="24"/>
          <w:szCs w:val="24"/>
        </w:rPr>
        <w:t xml:space="preserve"> recently</w:t>
      </w:r>
      <w:r w:rsidR="00F74525" w:rsidRPr="00271E4D">
        <w:rPr>
          <w:rFonts w:ascii="Gisha" w:eastAsiaTheme="majorEastAsia" w:hAnsi="Gisha" w:cs="Gisha"/>
          <w:bCs/>
          <w:iCs/>
          <w:sz w:val="24"/>
          <w:szCs w:val="24"/>
        </w:rPr>
        <w:t xml:space="preserve"> issued stock options</w:t>
      </w:r>
      <w:r w:rsidR="00AC0578" w:rsidRPr="00271E4D">
        <w:rPr>
          <w:rFonts w:ascii="Gisha" w:eastAsiaTheme="majorEastAsia" w:hAnsi="Gisha" w:cs="Gisha"/>
          <w:bCs/>
          <w:iCs/>
          <w:sz w:val="24"/>
          <w:szCs w:val="24"/>
        </w:rPr>
        <w:t xml:space="preserve"> before reporting to shareholders</w:t>
      </w:r>
      <w:r w:rsidR="00F74525" w:rsidRPr="00271E4D">
        <w:rPr>
          <w:rFonts w:ascii="Gisha" w:eastAsiaTheme="majorEastAsia" w:hAnsi="Gisha" w:cs="Gisha"/>
          <w:bCs/>
          <w:iCs/>
          <w:sz w:val="24"/>
          <w:szCs w:val="24"/>
        </w:rPr>
        <w:t>.</w:t>
      </w:r>
      <w:r w:rsidRPr="00271E4D">
        <w:rPr>
          <w:rFonts w:ascii="Gisha" w:eastAsiaTheme="majorEastAsia" w:hAnsi="Gisha" w:cs="Gisha"/>
          <w:bCs/>
          <w:iCs/>
          <w:sz w:val="24"/>
          <w:szCs w:val="24"/>
        </w:rPr>
        <w:t xml:space="preserve">  The investment bank a</w:t>
      </w:r>
      <w:r w:rsidR="00F74525" w:rsidRPr="00271E4D">
        <w:rPr>
          <w:rFonts w:ascii="Gisha" w:eastAsiaTheme="majorEastAsia" w:hAnsi="Gisha" w:cs="Gisha"/>
          <w:bCs/>
          <w:iCs/>
          <w:sz w:val="24"/>
          <w:szCs w:val="24"/>
        </w:rPr>
        <w:t xml:space="preserve">lso absorbs any price risk </w:t>
      </w:r>
      <w:r w:rsidR="00BA7775" w:rsidRPr="00271E4D">
        <w:rPr>
          <w:rFonts w:ascii="Gisha" w:eastAsiaTheme="majorEastAsia" w:hAnsi="Gisha" w:cs="Gisha"/>
          <w:bCs/>
          <w:iCs/>
          <w:sz w:val="24"/>
          <w:szCs w:val="24"/>
        </w:rPr>
        <w:t xml:space="preserve">related to </w:t>
      </w:r>
      <w:r w:rsidR="00AD1972">
        <w:rPr>
          <w:rFonts w:ascii="Gisha" w:eastAsiaTheme="majorEastAsia" w:hAnsi="Gisha" w:cs="Gisha"/>
          <w:bCs/>
          <w:iCs/>
          <w:sz w:val="24"/>
          <w:szCs w:val="24"/>
        </w:rPr>
        <w:t>the share repurchase</w:t>
      </w:r>
      <w:r w:rsidR="00900A79" w:rsidRPr="00271E4D">
        <w:rPr>
          <w:rFonts w:ascii="Gisha" w:eastAsiaTheme="majorEastAsia" w:hAnsi="Gisha" w:cs="Gisha"/>
          <w:bCs/>
          <w:iCs/>
          <w:sz w:val="24"/>
          <w:szCs w:val="24"/>
        </w:rPr>
        <w:t xml:space="preserve"> </w:t>
      </w:r>
      <w:r w:rsidR="00F74525" w:rsidRPr="00271E4D">
        <w:rPr>
          <w:rFonts w:ascii="Gisha" w:eastAsiaTheme="majorEastAsia" w:hAnsi="Gisha" w:cs="Gisha"/>
          <w:bCs/>
          <w:iCs/>
          <w:sz w:val="24"/>
          <w:szCs w:val="24"/>
        </w:rPr>
        <w:t xml:space="preserve">by agreeing to a </w:t>
      </w:r>
      <w:r w:rsidR="00350206" w:rsidRPr="00271E4D">
        <w:rPr>
          <w:rFonts w:ascii="Gisha" w:eastAsiaTheme="majorEastAsia" w:hAnsi="Gisha" w:cs="Gisha"/>
          <w:bCs/>
          <w:iCs/>
          <w:sz w:val="24"/>
          <w:szCs w:val="24"/>
        </w:rPr>
        <w:t xml:space="preserve">set </w:t>
      </w:r>
      <w:r w:rsidR="00F74525" w:rsidRPr="00271E4D">
        <w:rPr>
          <w:rFonts w:ascii="Gisha" w:eastAsiaTheme="majorEastAsia" w:hAnsi="Gisha" w:cs="Gisha"/>
          <w:bCs/>
          <w:iCs/>
          <w:sz w:val="24"/>
          <w:szCs w:val="24"/>
        </w:rPr>
        <w:t>price with the</w:t>
      </w:r>
      <w:r w:rsidR="00AC0578" w:rsidRPr="00271E4D">
        <w:rPr>
          <w:rFonts w:ascii="Gisha" w:eastAsiaTheme="majorEastAsia" w:hAnsi="Gisha" w:cs="Gisha"/>
          <w:bCs/>
          <w:iCs/>
          <w:sz w:val="24"/>
          <w:szCs w:val="24"/>
        </w:rPr>
        <w:t xml:space="preserve"> company</w:t>
      </w:r>
      <w:r w:rsidR="006F24C6" w:rsidRPr="00271E4D">
        <w:rPr>
          <w:rFonts w:ascii="Gisha" w:eastAsiaTheme="majorEastAsia" w:hAnsi="Gisha" w:cs="Gisha"/>
          <w:bCs/>
          <w:iCs/>
          <w:sz w:val="24"/>
          <w:szCs w:val="24"/>
        </w:rPr>
        <w:t xml:space="preserve"> a</w:t>
      </w:r>
      <w:r w:rsidR="00AD1972">
        <w:rPr>
          <w:rFonts w:ascii="Gisha" w:eastAsiaTheme="majorEastAsia" w:hAnsi="Gisha" w:cs="Gisha"/>
          <w:bCs/>
          <w:iCs/>
          <w:sz w:val="24"/>
          <w:szCs w:val="24"/>
        </w:rPr>
        <w:t>t the beginning of the process</w:t>
      </w:r>
      <w:r w:rsidR="00AC0578" w:rsidRPr="00271E4D">
        <w:rPr>
          <w:rFonts w:ascii="Gisha" w:eastAsiaTheme="majorEastAsia" w:hAnsi="Gisha" w:cs="Gisha"/>
          <w:bCs/>
          <w:iCs/>
          <w:sz w:val="24"/>
          <w:szCs w:val="24"/>
        </w:rPr>
        <w:t xml:space="preserve">.  Finally, </w:t>
      </w:r>
      <w:r w:rsidR="00BA7775" w:rsidRPr="00271E4D">
        <w:rPr>
          <w:rFonts w:ascii="Gisha" w:eastAsiaTheme="majorEastAsia" w:hAnsi="Gisha" w:cs="Gisha"/>
          <w:bCs/>
          <w:iCs/>
          <w:sz w:val="24"/>
          <w:szCs w:val="24"/>
        </w:rPr>
        <w:t xml:space="preserve">investment banks can buy back </w:t>
      </w:r>
      <w:r w:rsidR="00AC0578" w:rsidRPr="00271E4D">
        <w:rPr>
          <w:rFonts w:ascii="Gisha" w:eastAsiaTheme="majorEastAsia" w:hAnsi="Gisha" w:cs="Gisha"/>
          <w:bCs/>
          <w:iCs/>
          <w:sz w:val="24"/>
          <w:szCs w:val="24"/>
        </w:rPr>
        <w:t>shares in the stock market at any time</w:t>
      </w:r>
      <w:r w:rsidR="000B118B">
        <w:rPr>
          <w:rFonts w:ascii="Gisha" w:eastAsiaTheme="majorEastAsia" w:hAnsi="Gisha" w:cs="Gisha"/>
          <w:bCs/>
          <w:iCs/>
          <w:sz w:val="24"/>
          <w:szCs w:val="24"/>
        </w:rPr>
        <w:t>. At the same time,</w:t>
      </w:r>
      <w:r w:rsidR="00AC0578" w:rsidRPr="00271E4D">
        <w:rPr>
          <w:rFonts w:ascii="Gisha" w:eastAsiaTheme="majorEastAsia" w:hAnsi="Gisha" w:cs="Gisha"/>
          <w:bCs/>
          <w:iCs/>
          <w:sz w:val="24"/>
          <w:szCs w:val="24"/>
        </w:rPr>
        <w:t xml:space="preserve"> companies are unable to trade during earnings blackout periods</w:t>
      </w:r>
      <w:r w:rsidR="0028347C">
        <w:rPr>
          <w:rFonts w:ascii="Gisha" w:eastAsiaTheme="majorEastAsia" w:hAnsi="Gisha" w:cs="Gisha"/>
          <w:bCs/>
          <w:iCs/>
          <w:sz w:val="24"/>
          <w:szCs w:val="24"/>
        </w:rPr>
        <w:t>,</w:t>
      </w:r>
      <w:r w:rsidR="00BA7775" w:rsidRPr="00271E4D">
        <w:rPr>
          <w:rFonts w:ascii="Gisha" w:eastAsiaTheme="majorEastAsia" w:hAnsi="Gisha" w:cs="Gisha"/>
          <w:bCs/>
          <w:iCs/>
          <w:sz w:val="24"/>
          <w:szCs w:val="24"/>
        </w:rPr>
        <w:t xml:space="preserve"> increasing the potential to time the equity markets</w:t>
      </w:r>
      <w:r w:rsidR="00AC0578" w:rsidRPr="00271E4D">
        <w:rPr>
          <w:rFonts w:ascii="Gisha" w:eastAsiaTheme="majorEastAsia" w:hAnsi="Gisha" w:cs="Gisha"/>
          <w:bCs/>
          <w:iCs/>
          <w:sz w:val="24"/>
          <w:szCs w:val="24"/>
        </w:rPr>
        <w:t>.</w:t>
      </w:r>
      <w:r w:rsidRPr="00271E4D">
        <w:rPr>
          <w:rFonts w:ascii="Gisha" w:eastAsiaTheme="majorEastAsia" w:hAnsi="Gisha" w:cs="Gisha"/>
          <w:bCs/>
          <w:iCs/>
          <w:sz w:val="24"/>
          <w:szCs w:val="24"/>
        </w:rPr>
        <w:t xml:space="preserve"> </w:t>
      </w:r>
      <w:r w:rsidR="00AD1972">
        <w:rPr>
          <w:rFonts w:ascii="Gisha" w:eastAsiaTheme="majorEastAsia" w:hAnsi="Gisha" w:cs="Gisha"/>
          <w:bCs/>
          <w:iCs/>
          <w:sz w:val="24"/>
          <w:szCs w:val="24"/>
        </w:rPr>
        <w:t xml:space="preserve"> </w:t>
      </w:r>
      <w:r w:rsidR="00AC0578" w:rsidRPr="00271E4D">
        <w:rPr>
          <w:rFonts w:ascii="Gisha" w:eastAsiaTheme="majorEastAsia" w:hAnsi="Gisha" w:cs="Gisha"/>
          <w:bCs/>
          <w:iCs/>
          <w:sz w:val="24"/>
          <w:szCs w:val="24"/>
        </w:rPr>
        <w:t>A blackout period is</w:t>
      </w:r>
      <w:r w:rsidR="00900A79" w:rsidRPr="00271E4D">
        <w:rPr>
          <w:rFonts w:ascii="Gisha" w:hAnsi="Gisha" w:cs="Gisha"/>
          <w:iCs/>
          <w:sz w:val="24"/>
          <w:szCs w:val="24"/>
          <w:shd w:val="clear" w:color="auto" w:fill="FFFFFF"/>
        </w:rPr>
        <w:t xml:space="preserve"> </w:t>
      </w:r>
      <w:r w:rsidR="0061157C">
        <w:rPr>
          <w:rFonts w:ascii="Gisha" w:hAnsi="Gisha" w:cs="Gisha"/>
          <w:iCs/>
          <w:sz w:val="24"/>
          <w:szCs w:val="24"/>
          <w:shd w:val="clear" w:color="auto" w:fill="FFFFFF"/>
        </w:rPr>
        <w:t xml:space="preserve">a time </w:t>
      </w:r>
      <w:r w:rsidR="00900A79" w:rsidRPr="00271E4D">
        <w:rPr>
          <w:rFonts w:ascii="Gisha" w:hAnsi="Gisha" w:cs="Gisha"/>
          <w:iCs/>
          <w:sz w:val="24"/>
          <w:szCs w:val="24"/>
          <w:shd w:val="clear" w:color="auto" w:fill="FFFFFF"/>
        </w:rPr>
        <w:t xml:space="preserve">before a corporate earnings announcement when the company and its </w:t>
      </w:r>
      <w:hyperlink r:id="rId8" w:history="1">
        <w:r w:rsidR="00900A79" w:rsidRPr="00271E4D">
          <w:rPr>
            <w:rFonts w:ascii="Gisha" w:hAnsi="Gisha" w:cs="Gisha"/>
            <w:iCs/>
            <w:sz w:val="24"/>
            <w:szCs w:val="24"/>
            <w:bdr w:val="none" w:sz="0" w:space="0" w:color="auto" w:frame="1"/>
            <w:shd w:val="clear" w:color="auto" w:fill="FFFFFF"/>
          </w:rPr>
          <w:t>directors</w:t>
        </w:r>
      </w:hyperlink>
      <w:r w:rsidR="00900A79" w:rsidRPr="00271E4D">
        <w:rPr>
          <w:rFonts w:ascii="Gisha" w:hAnsi="Gisha" w:cs="Gisha"/>
          <w:iCs/>
          <w:sz w:val="24"/>
          <w:szCs w:val="24"/>
          <w:shd w:val="clear" w:color="auto" w:fill="FFFFFF"/>
        </w:rPr>
        <w:t xml:space="preserve"> and specific employees are unable to trade in the company’s </w:t>
      </w:r>
      <w:r w:rsidR="00F370AE">
        <w:rPr>
          <w:rFonts w:ascii="Gisha" w:hAnsi="Gisha" w:cs="Gisha"/>
          <w:iCs/>
          <w:sz w:val="24"/>
          <w:szCs w:val="24"/>
          <w:shd w:val="clear" w:color="auto" w:fill="FFFFFF"/>
        </w:rPr>
        <w:t>shares</w:t>
      </w:r>
      <w:r w:rsidR="00900A79" w:rsidRPr="00271E4D">
        <w:rPr>
          <w:rFonts w:ascii="Gisha" w:hAnsi="Gisha" w:cs="Gisha"/>
          <w:iCs/>
          <w:sz w:val="24"/>
          <w:szCs w:val="24"/>
          <w:shd w:val="clear" w:color="auto" w:fill="FFFFFF"/>
        </w:rPr>
        <w:t xml:space="preserve"> because they </w:t>
      </w:r>
      <w:r w:rsidR="0061157C">
        <w:rPr>
          <w:rFonts w:ascii="Gisha" w:hAnsi="Gisha" w:cs="Gisha"/>
          <w:iCs/>
          <w:sz w:val="24"/>
          <w:szCs w:val="24"/>
          <w:shd w:val="clear" w:color="auto" w:fill="FFFFFF"/>
        </w:rPr>
        <w:t>possess</w:t>
      </w:r>
      <w:r w:rsidR="00900A79" w:rsidRPr="00271E4D">
        <w:rPr>
          <w:rFonts w:ascii="Gisha" w:hAnsi="Gisha" w:cs="Gisha"/>
          <w:iCs/>
          <w:sz w:val="24"/>
          <w:szCs w:val="24"/>
          <w:shd w:val="clear" w:color="auto" w:fill="FFFFFF"/>
        </w:rPr>
        <w:t xml:space="preserve"> insider information.</w:t>
      </w:r>
      <w:r w:rsidR="00900A79" w:rsidRPr="00271E4D">
        <w:rPr>
          <w:rFonts w:ascii="Gisha" w:hAnsi="Gisha" w:cs="Gisha"/>
          <w:color w:val="111111"/>
          <w:sz w:val="24"/>
          <w:szCs w:val="24"/>
          <w:shd w:val="clear" w:color="auto" w:fill="FFFFFF"/>
        </w:rPr>
        <w:t xml:space="preserve"> </w:t>
      </w:r>
    </w:p>
    <w:p w14:paraId="283F0122" w14:textId="77777777" w:rsidR="00885A5B" w:rsidRPr="007E623C" w:rsidRDefault="00885A5B">
      <w:pPr>
        <w:spacing w:before="0" w:after="0" w:line="240" w:lineRule="auto"/>
        <w:rPr>
          <w:rFonts w:ascii="Gisha" w:eastAsiaTheme="majorEastAsia" w:hAnsi="Gisha" w:cs="Gisha"/>
          <w:b/>
          <w:bCs/>
          <w:iCs/>
        </w:rPr>
      </w:pPr>
    </w:p>
    <w:p w14:paraId="141B4826" w14:textId="77777777" w:rsidR="007E623C" w:rsidRPr="007E623C" w:rsidRDefault="007E623C">
      <w:pPr>
        <w:spacing w:before="0" w:after="0" w:line="240" w:lineRule="auto"/>
        <w:rPr>
          <w:rFonts w:ascii="Gisha" w:eastAsiaTheme="majorEastAsia" w:hAnsi="Gisha" w:cs="Gisha"/>
          <w:b/>
          <w:bCs/>
          <w:iCs/>
        </w:rPr>
      </w:pPr>
    </w:p>
    <w:p w14:paraId="75ABA8A0" w14:textId="77777777" w:rsidR="00445A06" w:rsidRPr="007E623C" w:rsidRDefault="00F77392" w:rsidP="00A16153">
      <w:pPr>
        <w:pStyle w:val="Heading4"/>
        <w:spacing w:before="0" w:after="0" w:line="240" w:lineRule="auto"/>
        <w:rPr>
          <w:rFonts w:ascii="Gisha" w:hAnsi="Gisha" w:cs="Gisha"/>
          <w:szCs w:val="24"/>
        </w:rPr>
      </w:pPr>
      <w:r w:rsidRPr="007E623C">
        <w:rPr>
          <w:rFonts w:ascii="Gisha" w:hAnsi="Gisha" w:cs="Gisha"/>
          <w:szCs w:val="24"/>
        </w:rPr>
        <w:t xml:space="preserve">1.4 </w:t>
      </w:r>
      <w:r w:rsidRPr="007E623C">
        <w:rPr>
          <w:rFonts w:ascii="Gisha" w:hAnsi="Gisha" w:cs="Gisha" w:hint="cs"/>
          <w:szCs w:val="24"/>
        </w:rPr>
        <w:t>|</w:t>
      </w:r>
      <w:r w:rsidRPr="007E623C">
        <w:rPr>
          <w:rFonts w:ascii="Gisha" w:hAnsi="Gisha" w:cs="Gisha"/>
          <w:szCs w:val="24"/>
        </w:rPr>
        <w:t xml:space="preserve"> </w:t>
      </w:r>
      <w:r w:rsidR="00445A06" w:rsidRPr="007E623C">
        <w:rPr>
          <w:rFonts w:ascii="Gisha" w:hAnsi="Gisha" w:cs="Gisha"/>
          <w:szCs w:val="24"/>
        </w:rPr>
        <w:t>Is Dividend Policy Relevant?</w:t>
      </w:r>
    </w:p>
    <w:p w14:paraId="557105A0" w14:textId="77777777" w:rsidR="00067CF5" w:rsidRPr="007E623C" w:rsidRDefault="009F34F3" w:rsidP="00A16153">
      <w:pPr>
        <w:spacing w:before="0" w:after="0" w:line="240" w:lineRule="auto"/>
        <w:rPr>
          <w:rFonts w:ascii="Gisha" w:hAnsi="Gisha" w:cs="Gisha"/>
          <w:sz w:val="24"/>
          <w:szCs w:val="24"/>
        </w:rPr>
      </w:pPr>
      <w:r>
        <w:rPr>
          <w:rFonts w:ascii="Gisha" w:hAnsi="Gisha" w:cs="Gisha"/>
          <w:sz w:val="24"/>
          <w:szCs w:val="24"/>
        </w:rPr>
        <w:pict w14:anchorId="164B78E0">
          <v:rect id="_x0000_i1028" style="width:468pt;height:1.5pt" o:hralign="center" o:hrstd="t" o:hrnoshade="t" o:hr="t" fillcolor="black [3213]" stroked="f"/>
        </w:pict>
      </w:r>
    </w:p>
    <w:p w14:paraId="6BF19C92" w14:textId="77777777" w:rsidR="00A16153" w:rsidRPr="007E623C" w:rsidRDefault="00A16153" w:rsidP="00A16153">
      <w:pPr>
        <w:spacing w:before="0" w:after="0" w:line="240" w:lineRule="auto"/>
        <w:rPr>
          <w:rFonts w:ascii="Gisha" w:hAnsi="Gisha" w:cs="Gisha"/>
        </w:rPr>
      </w:pPr>
    </w:p>
    <w:p w14:paraId="2F1077E3" w14:textId="6982B77C" w:rsidR="00445A06" w:rsidRPr="00271E4D" w:rsidRDefault="00445A06" w:rsidP="00A16153">
      <w:pPr>
        <w:spacing w:before="0" w:after="0" w:line="240" w:lineRule="auto"/>
        <w:rPr>
          <w:rFonts w:ascii="Gisha" w:eastAsia="Times New Roman" w:hAnsi="Gisha" w:cs="Gisha"/>
          <w:color w:val="333399"/>
          <w:sz w:val="24"/>
          <w:szCs w:val="24"/>
        </w:rPr>
      </w:pPr>
      <w:r w:rsidRPr="00271E4D">
        <w:rPr>
          <w:rFonts w:ascii="Gisha" w:hAnsi="Gisha" w:cs="Gisha"/>
          <w:sz w:val="24"/>
          <w:szCs w:val="24"/>
        </w:rPr>
        <w:t>In perfectly efficient capital markets, investors have full information and act rationally</w:t>
      </w:r>
      <w:r w:rsidR="00202609">
        <w:rPr>
          <w:rFonts w:ascii="Gisha" w:hAnsi="Gisha" w:cs="Gisha"/>
          <w:sz w:val="24"/>
          <w:szCs w:val="24"/>
        </w:rPr>
        <w:t>. The</w:t>
      </w:r>
      <w:r w:rsidRPr="00271E4D">
        <w:rPr>
          <w:rFonts w:ascii="Gisha" w:hAnsi="Gisha" w:cs="Gisha"/>
          <w:sz w:val="24"/>
          <w:szCs w:val="24"/>
        </w:rPr>
        <w:t xml:space="preserve"> markets are free of </w:t>
      </w:r>
      <w:r w:rsidR="001B41E6" w:rsidRPr="00271E4D">
        <w:rPr>
          <w:rFonts w:ascii="Gisha" w:hAnsi="Gisha" w:cs="Gisha"/>
          <w:sz w:val="24"/>
          <w:szCs w:val="24"/>
        </w:rPr>
        <w:t>friction</w:t>
      </w:r>
      <w:r w:rsidR="008C6339">
        <w:rPr>
          <w:rFonts w:ascii="Gisha" w:hAnsi="Gisha" w:cs="Gisha"/>
          <w:sz w:val="24"/>
          <w:szCs w:val="24"/>
        </w:rPr>
        <w:t>,</w:t>
      </w:r>
      <w:r w:rsidRPr="00271E4D">
        <w:rPr>
          <w:rFonts w:ascii="Gisha" w:hAnsi="Gisha" w:cs="Gisha"/>
          <w:sz w:val="24"/>
          <w:szCs w:val="24"/>
        </w:rPr>
        <w:t xml:space="preserve"> such</w:t>
      </w:r>
      <w:r w:rsidR="008E433C" w:rsidRPr="00271E4D">
        <w:rPr>
          <w:rFonts w:ascii="Gisha" w:hAnsi="Gisha" w:cs="Gisha"/>
          <w:sz w:val="24"/>
          <w:szCs w:val="24"/>
        </w:rPr>
        <w:t xml:space="preserve"> as transaction costs, issuance</w:t>
      </w:r>
      <w:r w:rsidRPr="00271E4D">
        <w:rPr>
          <w:rFonts w:ascii="Gisha" w:hAnsi="Gisha" w:cs="Gisha"/>
          <w:sz w:val="24"/>
          <w:szCs w:val="24"/>
        </w:rPr>
        <w:t xml:space="preserve"> costs, or taxes that may influence the trading of assets. In these types of markets, dividend policy is irrelevant because dividends can be </w:t>
      </w:r>
      <w:r w:rsidR="00F370AE">
        <w:rPr>
          <w:rFonts w:ascii="Gisha" w:hAnsi="Gisha" w:cs="Gisha"/>
          <w:sz w:val="24"/>
          <w:szCs w:val="24"/>
        </w:rPr>
        <w:t>obtained</w:t>
      </w:r>
      <w:r w:rsidRPr="00271E4D">
        <w:rPr>
          <w:rFonts w:ascii="Gisha" w:hAnsi="Gisha" w:cs="Gisha"/>
          <w:sz w:val="24"/>
          <w:szCs w:val="24"/>
        </w:rPr>
        <w:t xml:space="preserve"> by selling shares (</w:t>
      </w:r>
      <w:r w:rsidR="00385DAE">
        <w:rPr>
          <w:rFonts w:ascii="Gisha" w:hAnsi="Gisha" w:cs="Gisha"/>
          <w:sz w:val="24"/>
          <w:szCs w:val="24"/>
        </w:rPr>
        <w:t xml:space="preserve">i.e. </w:t>
      </w:r>
      <w:r w:rsidRPr="00271E4D">
        <w:rPr>
          <w:rFonts w:ascii="Gisha" w:hAnsi="Gisha" w:cs="Gisha"/>
          <w:sz w:val="24"/>
          <w:szCs w:val="24"/>
        </w:rPr>
        <w:t>homemade dividends) or avoided by buying additional shares with the dividends received.</w:t>
      </w:r>
    </w:p>
    <w:p w14:paraId="25D41A34" w14:textId="77777777" w:rsidR="00FC49E8" w:rsidRPr="007E623C" w:rsidRDefault="00FC49E8" w:rsidP="00A16153">
      <w:pPr>
        <w:spacing w:before="0" w:after="0" w:line="240" w:lineRule="auto"/>
        <w:rPr>
          <w:rFonts w:ascii="Gisha" w:hAnsi="Gisha" w:cs="Gisha"/>
        </w:rPr>
      </w:pPr>
    </w:p>
    <w:p w14:paraId="54FE1574" w14:textId="48873A7F" w:rsidR="00445A06" w:rsidRPr="00271E4D" w:rsidRDefault="00445A06" w:rsidP="008C6339">
      <w:pPr>
        <w:spacing w:before="0" w:after="0" w:line="240" w:lineRule="auto"/>
        <w:ind w:right="-270"/>
        <w:rPr>
          <w:rFonts w:ascii="Gisha" w:hAnsi="Gisha" w:cs="Gisha"/>
          <w:sz w:val="24"/>
          <w:szCs w:val="24"/>
        </w:rPr>
      </w:pPr>
      <w:r w:rsidRPr="00271E4D">
        <w:rPr>
          <w:rFonts w:ascii="Gisha" w:hAnsi="Gisha" w:cs="Gisha"/>
          <w:sz w:val="24"/>
          <w:szCs w:val="24"/>
        </w:rPr>
        <w:t>Markets are not perfectly efficient</w:t>
      </w:r>
      <w:r w:rsidR="0028347C">
        <w:rPr>
          <w:rFonts w:ascii="Gisha" w:hAnsi="Gisha" w:cs="Gisha"/>
          <w:sz w:val="24"/>
          <w:szCs w:val="24"/>
        </w:rPr>
        <w:t>,</w:t>
      </w:r>
      <w:r w:rsidRPr="00271E4D">
        <w:rPr>
          <w:rFonts w:ascii="Gisha" w:hAnsi="Gisha" w:cs="Gisha"/>
          <w:sz w:val="24"/>
          <w:szCs w:val="24"/>
        </w:rPr>
        <w:t xml:space="preserve"> though</w:t>
      </w:r>
      <w:r w:rsidR="0028347C">
        <w:rPr>
          <w:rFonts w:ascii="Gisha" w:hAnsi="Gisha" w:cs="Gisha"/>
          <w:sz w:val="24"/>
          <w:szCs w:val="24"/>
        </w:rPr>
        <w:t>,</w:t>
      </w:r>
      <w:r w:rsidRPr="00271E4D">
        <w:rPr>
          <w:rFonts w:ascii="Gisha" w:hAnsi="Gisha" w:cs="Gisha"/>
          <w:sz w:val="24"/>
          <w:szCs w:val="24"/>
        </w:rPr>
        <w:t xml:space="preserve"> and </w:t>
      </w:r>
      <w:r w:rsidR="0061157C">
        <w:rPr>
          <w:rFonts w:ascii="Gisha" w:hAnsi="Gisha" w:cs="Gisha"/>
          <w:sz w:val="24"/>
          <w:szCs w:val="24"/>
        </w:rPr>
        <w:t xml:space="preserve">several </w:t>
      </w:r>
      <w:r w:rsidRPr="00271E4D">
        <w:rPr>
          <w:rFonts w:ascii="Gisha" w:hAnsi="Gisha" w:cs="Gisha"/>
          <w:sz w:val="24"/>
          <w:szCs w:val="24"/>
        </w:rPr>
        <w:t>factors support paying either a higher or</w:t>
      </w:r>
      <w:r w:rsidR="00CF5099" w:rsidRPr="00271E4D">
        <w:rPr>
          <w:rFonts w:ascii="Gisha" w:hAnsi="Gisha" w:cs="Gisha"/>
          <w:sz w:val="24"/>
          <w:szCs w:val="24"/>
        </w:rPr>
        <w:t xml:space="preserve"> lower dividend</w:t>
      </w:r>
      <w:r w:rsidR="00AA1C17">
        <w:rPr>
          <w:rFonts w:ascii="Gisha" w:hAnsi="Gisha" w:cs="Gisha"/>
          <w:sz w:val="24"/>
          <w:szCs w:val="24"/>
        </w:rPr>
        <w:t>,</w:t>
      </w:r>
      <w:r w:rsidR="00CF5099" w:rsidRPr="00271E4D">
        <w:rPr>
          <w:rFonts w:ascii="Gisha" w:hAnsi="Gisha" w:cs="Gisha"/>
          <w:sz w:val="24"/>
          <w:szCs w:val="24"/>
        </w:rPr>
        <w:t xml:space="preserve"> </w:t>
      </w:r>
      <w:r w:rsidRPr="00271E4D">
        <w:rPr>
          <w:rFonts w:ascii="Gisha" w:hAnsi="Gisha" w:cs="Gisha"/>
          <w:sz w:val="24"/>
          <w:szCs w:val="24"/>
        </w:rPr>
        <w:t>thus making a company’s dividend policy relevant. These factors include:</w:t>
      </w:r>
    </w:p>
    <w:p w14:paraId="3289F7CE" w14:textId="77777777" w:rsidR="00067CF5" w:rsidRPr="007E623C" w:rsidRDefault="00067CF5" w:rsidP="00A16153">
      <w:pPr>
        <w:spacing w:before="0" w:after="0" w:line="240" w:lineRule="auto"/>
        <w:rPr>
          <w:rFonts w:ascii="Gisha" w:hAnsi="Gisha" w:cs="Gisha"/>
          <w:b/>
          <w:bCs/>
        </w:rPr>
      </w:pPr>
    </w:p>
    <w:p w14:paraId="71F46C8E" w14:textId="06312CBF" w:rsidR="00445A06" w:rsidRPr="00271E4D" w:rsidRDefault="00445A06" w:rsidP="00A16153">
      <w:pPr>
        <w:spacing w:before="0" w:after="0" w:line="240" w:lineRule="auto"/>
        <w:ind w:left="360"/>
        <w:rPr>
          <w:rFonts w:ascii="Gisha" w:hAnsi="Gisha" w:cs="Gisha"/>
          <w:b/>
          <w:bCs/>
          <w:sz w:val="24"/>
          <w:szCs w:val="24"/>
        </w:rPr>
      </w:pPr>
      <w:r w:rsidRPr="00271E4D">
        <w:rPr>
          <w:rFonts w:ascii="Gisha" w:hAnsi="Gisha" w:cs="Gisha"/>
          <w:b/>
          <w:bCs/>
          <w:sz w:val="24"/>
          <w:szCs w:val="24"/>
        </w:rPr>
        <w:lastRenderedPageBreak/>
        <w:t>Transaction costs</w:t>
      </w:r>
      <w:r w:rsidR="008E433C" w:rsidRPr="00271E4D">
        <w:rPr>
          <w:rFonts w:ascii="Gisha" w:hAnsi="Gisha" w:cs="Gisha"/>
          <w:sz w:val="24"/>
          <w:szCs w:val="24"/>
        </w:rPr>
        <w:t>. B</w:t>
      </w:r>
      <w:r w:rsidRPr="00271E4D">
        <w:rPr>
          <w:rFonts w:ascii="Gisha" w:hAnsi="Gisha" w:cs="Gisha"/>
          <w:sz w:val="24"/>
          <w:szCs w:val="24"/>
        </w:rPr>
        <w:t>rokerage costs are incurred by investors</w:t>
      </w:r>
      <w:r w:rsidR="00856E6B" w:rsidRPr="00271E4D">
        <w:rPr>
          <w:rFonts w:ascii="Gisha" w:hAnsi="Gisha" w:cs="Gisha"/>
          <w:sz w:val="24"/>
          <w:szCs w:val="24"/>
        </w:rPr>
        <w:t xml:space="preserve"> when </w:t>
      </w:r>
      <w:r w:rsidR="00385DAE">
        <w:rPr>
          <w:rFonts w:ascii="Gisha" w:hAnsi="Gisha" w:cs="Gisha"/>
          <w:sz w:val="24"/>
          <w:szCs w:val="24"/>
        </w:rPr>
        <w:t xml:space="preserve">buying and </w:t>
      </w:r>
      <w:r w:rsidR="00856E6B" w:rsidRPr="00271E4D">
        <w:rPr>
          <w:rFonts w:ascii="Gisha" w:hAnsi="Gisha" w:cs="Gisha"/>
          <w:sz w:val="24"/>
          <w:szCs w:val="24"/>
        </w:rPr>
        <w:t>selling</w:t>
      </w:r>
      <w:r w:rsidR="00385DAE">
        <w:rPr>
          <w:rFonts w:ascii="Gisha" w:hAnsi="Gisha" w:cs="Gisha"/>
          <w:sz w:val="24"/>
          <w:szCs w:val="24"/>
        </w:rPr>
        <w:t xml:space="preserve"> </w:t>
      </w:r>
      <w:r w:rsidR="00856E6B" w:rsidRPr="00271E4D">
        <w:rPr>
          <w:rFonts w:ascii="Gisha" w:hAnsi="Gisha" w:cs="Gisha"/>
          <w:sz w:val="24"/>
          <w:szCs w:val="24"/>
        </w:rPr>
        <w:t>shares. This</w:t>
      </w:r>
      <w:r w:rsidRPr="00271E4D">
        <w:rPr>
          <w:rFonts w:ascii="Gisha" w:hAnsi="Gisha" w:cs="Gisha"/>
          <w:sz w:val="24"/>
          <w:szCs w:val="24"/>
        </w:rPr>
        <w:t xml:space="preserve"> supports paying </w:t>
      </w:r>
      <w:r w:rsidRPr="00271E4D">
        <w:rPr>
          <w:rFonts w:ascii="Gisha" w:hAnsi="Gisha" w:cs="Gisha"/>
          <w:b/>
          <w:bCs/>
          <w:sz w:val="24"/>
          <w:szCs w:val="24"/>
        </w:rPr>
        <w:t>higher dividends</w:t>
      </w:r>
      <w:r w:rsidR="00491DA2">
        <w:rPr>
          <w:rFonts w:ascii="Gisha" w:hAnsi="Gisha" w:cs="Gisha"/>
          <w:bCs/>
          <w:sz w:val="24"/>
          <w:szCs w:val="24"/>
        </w:rPr>
        <w:t xml:space="preserve"> as investors </w:t>
      </w:r>
      <w:r w:rsidRPr="00271E4D">
        <w:rPr>
          <w:rFonts w:ascii="Gisha" w:hAnsi="Gisha" w:cs="Gisha"/>
          <w:bCs/>
          <w:sz w:val="24"/>
          <w:szCs w:val="24"/>
        </w:rPr>
        <w:t>avoid the cost of selling shares to raise needed cash.</w:t>
      </w:r>
    </w:p>
    <w:p w14:paraId="48F571CE" w14:textId="77777777" w:rsidR="00067CF5" w:rsidRPr="007E623C" w:rsidRDefault="00067CF5" w:rsidP="00A16153">
      <w:pPr>
        <w:spacing w:before="0" w:after="0" w:line="240" w:lineRule="auto"/>
        <w:ind w:left="360"/>
        <w:rPr>
          <w:rFonts w:ascii="Gisha" w:hAnsi="Gisha" w:cs="Gisha"/>
          <w:b/>
          <w:bCs/>
        </w:rPr>
      </w:pPr>
    </w:p>
    <w:p w14:paraId="0B1BCD2C" w14:textId="594556EB" w:rsidR="00445A06" w:rsidRPr="00271E4D" w:rsidRDefault="00445A06" w:rsidP="00A16153">
      <w:pPr>
        <w:spacing w:before="0" w:after="0" w:line="240" w:lineRule="auto"/>
        <w:ind w:left="360"/>
        <w:rPr>
          <w:rFonts w:ascii="Gisha" w:hAnsi="Gisha" w:cs="Gisha"/>
          <w:b/>
          <w:bCs/>
          <w:sz w:val="24"/>
          <w:szCs w:val="24"/>
        </w:rPr>
      </w:pPr>
      <w:r w:rsidRPr="00271E4D">
        <w:rPr>
          <w:rFonts w:ascii="Gisha" w:hAnsi="Gisha" w:cs="Gisha"/>
          <w:b/>
          <w:bCs/>
          <w:sz w:val="24"/>
          <w:szCs w:val="24"/>
        </w:rPr>
        <w:t>Issuance costs</w:t>
      </w:r>
      <w:r w:rsidR="008E433C" w:rsidRPr="00271E4D">
        <w:rPr>
          <w:rFonts w:ascii="Gisha" w:hAnsi="Gisha" w:cs="Gisha"/>
          <w:sz w:val="24"/>
          <w:szCs w:val="24"/>
        </w:rPr>
        <w:t>. I</w:t>
      </w:r>
      <w:r w:rsidRPr="00271E4D">
        <w:rPr>
          <w:rFonts w:ascii="Gisha" w:hAnsi="Gisha" w:cs="Gisha"/>
          <w:sz w:val="24"/>
          <w:szCs w:val="24"/>
        </w:rPr>
        <w:t>ssuance or flotation costs are h</w:t>
      </w:r>
      <w:r w:rsidR="00177E48" w:rsidRPr="00271E4D">
        <w:rPr>
          <w:rFonts w:ascii="Gisha" w:hAnsi="Gisha" w:cs="Gisha"/>
          <w:sz w:val="24"/>
          <w:szCs w:val="24"/>
        </w:rPr>
        <w:t>igh on the sale of new debt and equity</w:t>
      </w:r>
      <w:r w:rsidR="0028347C">
        <w:rPr>
          <w:rFonts w:ascii="Gisha" w:hAnsi="Gisha" w:cs="Gisha"/>
          <w:sz w:val="24"/>
          <w:szCs w:val="24"/>
        </w:rPr>
        <w:t>,</w:t>
      </w:r>
      <w:r w:rsidR="00177E48" w:rsidRPr="00271E4D">
        <w:rPr>
          <w:rFonts w:ascii="Gisha" w:hAnsi="Gisha" w:cs="Gisha"/>
          <w:sz w:val="24"/>
          <w:szCs w:val="24"/>
        </w:rPr>
        <w:t xml:space="preserve"> especially for startup companies or companies experiencing financial </w:t>
      </w:r>
      <w:r w:rsidR="00491DA2">
        <w:rPr>
          <w:rFonts w:ascii="Gisha" w:hAnsi="Gisha" w:cs="Gisha"/>
          <w:sz w:val="24"/>
          <w:szCs w:val="24"/>
        </w:rPr>
        <w:t>difficulties</w:t>
      </w:r>
      <w:r w:rsidR="00177E48" w:rsidRPr="00271E4D">
        <w:rPr>
          <w:rFonts w:ascii="Gisha" w:hAnsi="Gisha" w:cs="Gisha"/>
          <w:sz w:val="24"/>
          <w:szCs w:val="24"/>
        </w:rPr>
        <w:t xml:space="preserve">.  </w:t>
      </w:r>
      <w:r w:rsidR="00856E6B" w:rsidRPr="00271E4D">
        <w:rPr>
          <w:rFonts w:ascii="Gisha" w:hAnsi="Gisha" w:cs="Gisha"/>
          <w:sz w:val="24"/>
          <w:szCs w:val="24"/>
        </w:rPr>
        <w:t xml:space="preserve">This </w:t>
      </w:r>
      <w:r w:rsidRPr="00271E4D">
        <w:rPr>
          <w:rFonts w:ascii="Gisha" w:hAnsi="Gisha" w:cs="Gisha"/>
          <w:sz w:val="24"/>
          <w:szCs w:val="24"/>
        </w:rPr>
        <w:t xml:space="preserve">supports paying </w:t>
      </w:r>
      <w:r w:rsidRPr="00271E4D">
        <w:rPr>
          <w:rFonts w:ascii="Gisha" w:hAnsi="Gisha" w:cs="Gisha"/>
          <w:b/>
          <w:bCs/>
          <w:sz w:val="24"/>
          <w:szCs w:val="24"/>
        </w:rPr>
        <w:t>lower dividends</w:t>
      </w:r>
      <w:r w:rsidRPr="00271E4D">
        <w:rPr>
          <w:rFonts w:ascii="Gisha" w:hAnsi="Gisha" w:cs="Gisha"/>
          <w:bCs/>
          <w:sz w:val="24"/>
          <w:szCs w:val="24"/>
        </w:rPr>
        <w:t xml:space="preserve"> a</w:t>
      </w:r>
      <w:r w:rsidR="00491DA2">
        <w:rPr>
          <w:rFonts w:ascii="Gisha" w:hAnsi="Gisha" w:cs="Gisha"/>
          <w:bCs/>
          <w:sz w:val="24"/>
          <w:szCs w:val="24"/>
        </w:rPr>
        <w:t xml:space="preserve">s more cash is </w:t>
      </w:r>
      <w:r w:rsidR="00177E48" w:rsidRPr="00271E4D">
        <w:rPr>
          <w:rFonts w:ascii="Gisha" w:hAnsi="Gisha" w:cs="Gisha"/>
          <w:bCs/>
          <w:sz w:val="24"/>
          <w:szCs w:val="24"/>
        </w:rPr>
        <w:t>retained</w:t>
      </w:r>
      <w:r w:rsidR="0028347C">
        <w:rPr>
          <w:rFonts w:ascii="Gisha" w:hAnsi="Gisha" w:cs="Gisha"/>
          <w:bCs/>
          <w:sz w:val="24"/>
          <w:szCs w:val="24"/>
        </w:rPr>
        <w:t>,</w:t>
      </w:r>
      <w:r w:rsidR="00177E48" w:rsidRPr="00271E4D">
        <w:rPr>
          <w:rFonts w:ascii="Gisha" w:hAnsi="Gisha" w:cs="Gisha"/>
          <w:bCs/>
          <w:sz w:val="24"/>
          <w:szCs w:val="24"/>
        </w:rPr>
        <w:t xml:space="preserve"> </w:t>
      </w:r>
      <w:r w:rsidR="00491DA2">
        <w:rPr>
          <w:rFonts w:ascii="Gisha" w:hAnsi="Gisha" w:cs="Gisha"/>
          <w:bCs/>
          <w:sz w:val="24"/>
          <w:szCs w:val="24"/>
        </w:rPr>
        <w:t>reducing the need to</w:t>
      </w:r>
      <w:r w:rsidR="00177E48" w:rsidRPr="00271E4D">
        <w:rPr>
          <w:rFonts w:ascii="Gisha" w:hAnsi="Gisha" w:cs="Gisha"/>
          <w:bCs/>
          <w:sz w:val="24"/>
          <w:szCs w:val="24"/>
        </w:rPr>
        <w:t xml:space="preserve"> </w:t>
      </w:r>
      <w:r w:rsidR="00491DA2">
        <w:rPr>
          <w:rFonts w:ascii="Gisha" w:hAnsi="Gisha" w:cs="Gisha"/>
          <w:bCs/>
          <w:sz w:val="24"/>
          <w:szCs w:val="24"/>
        </w:rPr>
        <w:t>issue new debt or equity</w:t>
      </w:r>
      <w:r w:rsidR="00177E48" w:rsidRPr="00271E4D">
        <w:rPr>
          <w:rFonts w:ascii="Gisha" w:hAnsi="Gisha" w:cs="Gisha"/>
          <w:bCs/>
          <w:sz w:val="24"/>
          <w:szCs w:val="24"/>
        </w:rPr>
        <w:t>.</w:t>
      </w:r>
    </w:p>
    <w:p w14:paraId="449AC296" w14:textId="77777777" w:rsidR="00067CF5" w:rsidRPr="007E623C" w:rsidRDefault="00067CF5" w:rsidP="00A16153">
      <w:pPr>
        <w:spacing w:before="0" w:after="0" w:line="240" w:lineRule="auto"/>
        <w:ind w:left="360"/>
        <w:rPr>
          <w:rFonts w:ascii="Gisha" w:hAnsi="Gisha" w:cs="Gisha"/>
          <w:b/>
          <w:bCs/>
        </w:rPr>
      </w:pPr>
    </w:p>
    <w:p w14:paraId="0027D7C7" w14:textId="284F87E8" w:rsidR="00445A06" w:rsidRPr="00271E4D" w:rsidRDefault="00445A06" w:rsidP="00A16153">
      <w:pPr>
        <w:spacing w:before="0" w:after="0" w:line="240" w:lineRule="auto"/>
        <w:ind w:left="360"/>
        <w:rPr>
          <w:rFonts w:ascii="Gisha" w:hAnsi="Gisha" w:cs="Gisha"/>
          <w:b/>
          <w:bCs/>
          <w:sz w:val="24"/>
          <w:szCs w:val="24"/>
        </w:rPr>
      </w:pPr>
      <w:r w:rsidRPr="00271E4D">
        <w:rPr>
          <w:rFonts w:ascii="Gisha" w:hAnsi="Gisha" w:cs="Gisha"/>
          <w:b/>
          <w:bCs/>
          <w:sz w:val="24"/>
          <w:szCs w:val="24"/>
        </w:rPr>
        <w:t xml:space="preserve">Irrational investor </w:t>
      </w:r>
      <w:r w:rsidR="00F370AE">
        <w:rPr>
          <w:rFonts w:ascii="Gisha" w:hAnsi="Gisha" w:cs="Gisha"/>
          <w:b/>
          <w:bCs/>
          <w:sz w:val="24"/>
          <w:szCs w:val="24"/>
        </w:rPr>
        <w:t>behaviour</w:t>
      </w:r>
      <w:r w:rsidR="008E433C" w:rsidRPr="00271E4D">
        <w:rPr>
          <w:rFonts w:ascii="Gisha" w:hAnsi="Gisha" w:cs="Gisha"/>
          <w:sz w:val="24"/>
          <w:szCs w:val="24"/>
        </w:rPr>
        <w:t>. S</w:t>
      </w:r>
      <w:r w:rsidRPr="00271E4D">
        <w:rPr>
          <w:rFonts w:ascii="Gisha" w:hAnsi="Gisha" w:cs="Gisha"/>
          <w:sz w:val="24"/>
          <w:szCs w:val="24"/>
        </w:rPr>
        <w:t>ome investors discipline themselves to preserve their investment capital by spending only the cash return (“live off the d</w:t>
      </w:r>
      <w:r w:rsidR="00856E6B" w:rsidRPr="00271E4D">
        <w:rPr>
          <w:rFonts w:ascii="Gisha" w:hAnsi="Gisha" w:cs="Gisha"/>
          <w:sz w:val="24"/>
          <w:szCs w:val="24"/>
        </w:rPr>
        <w:t xml:space="preserve">ividends, invest the capital”).  This </w:t>
      </w:r>
      <w:r w:rsidRPr="00271E4D">
        <w:rPr>
          <w:rFonts w:ascii="Gisha" w:hAnsi="Gisha" w:cs="Gisha"/>
          <w:sz w:val="24"/>
          <w:szCs w:val="24"/>
        </w:rPr>
        <w:t xml:space="preserve">supports paying </w:t>
      </w:r>
      <w:r w:rsidRPr="00271E4D">
        <w:rPr>
          <w:rFonts w:ascii="Gisha" w:hAnsi="Gisha" w:cs="Gisha"/>
          <w:b/>
          <w:bCs/>
          <w:sz w:val="24"/>
          <w:szCs w:val="24"/>
        </w:rPr>
        <w:t>higher dividends</w:t>
      </w:r>
      <w:r w:rsidR="00491DA2">
        <w:rPr>
          <w:rFonts w:ascii="Gisha" w:hAnsi="Gisha" w:cs="Gisha"/>
          <w:bCs/>
          <w:sz w:val="24"/>
          <w:szCs w:val="24"/>
        </w:rPr>
        <w:t xml:space="preserve"> as investors </w:t>
      </w:r>
      <w:r w:rsidR="002B0B5F" w:rsidRPr="00271E4D">
        <w:rPr>
          <w:rFonts w:ascii="Gisha" w:hAnsi="Gisha" w:cs="Gisha"/>
          <w:bCs/>
          <w:sz w:val="24"/>
          <w:szCs w:val="24"/>
        </w:rPr>
        <w:t xml:space="preserve">have </w:t>
      </w:r>
      <w:r w:rsidRPr="00271E4D">
        <w:rPr>
          <w:rFonts w:ascii="Gisha" w:hAnsi="Gisha" w:cs="Gisha"/>
          <w:bCs/>
          <w:sz w:val="24"/>
          <w:szCs w:val="24"/>
        </w:rPr>
        <w:t>a higher cash return each year.</w:t>
      </w:r>
    </w:p>
    <w:p w14:paraId="138D9442" w14:textId="77777777" w:rsidR="00067CF5" w:rsidRPr="007E623C" w:rsidRDefault="00067CF5" w:rsidP="00A16153">
      <w:pPr>
        <w:spacing w:before="0" w:after="0" w:line="240" w:lineRule="auto"/>
        <w:ind w:left="360"/>
        <w:rPr>
          <w:rFonts w:ascii="Gisha" w:hAnsi="Gisha" w:cs="Gisha"/>
          <w:b/>
          <w:bCs/>
        </w:rPr>
      </w:pPr>
    </w:p>
    <w:p w14:paraId="397D6CD6" w14:textId="77777777" w:rsidR="00445A06" w:rsidRPr="00271E4D" w:rsidRDefault="00445A06" w:rsidP="007E623C">
      <w:pPr>
        <w:spacing w:before="0" w:after="0" w:line="240" w:lineRule="auto"/>
        <w:ind w:left="360" w:right="-180"/>
        <w:rPr>
          <w:rFonts w:ascii="Gisha" w:hAnsi="Gisha" w:cs="Gisha"/>
          <w:b/>
          <w:bCs/>
          <w:sz w:val="24"/>
          <w:szCs w:val="24"/>
        </w:rPr>
      </w:pPr>
      <w:r w:rsidRPr="00271E4D">
        <w:rPr>
          <w:rFonts w:ascii="Gisha" w:hAnsi="Gisha" w:cs="Gisha"/>
          <w:b/>
          <w:bCs/>
          <w:sz w:val="24"/>
          <w:szCs w:val="24"/>
        </w:rPr>
        <w:t>Taxes</w:t>
      </w:r>
      <w:r w:rsidR="008E433C" w:rsidRPr="00271E4D">
        <w:rPr>
          <w:rFonts w:ascii="Gisha" w:hAnsi="Gisha" w:cs="Gisha"/>
          <w:sz w:val="24"/>
          <w:szCs w:val="24"/>
        </w:rPr>
        <w:t>. C</w:t>
      </w:r>
      <w:r w:rsidRPr="00271E4D">
        <w:rPr>
          <w:rFonts w:ascii="Gisha" w:hAnsi="Gisha" w:cs="Gisha"/>
          <w:sz w:val="24"/>
          <w:szCs w:val="24"/>
        </w:rPr>
        <w:t>apital gains may be taxed at a low</w:t>
      </w:r>
      <w:r w:rsidR="00CF5099" w:rsidRPr="00271E4D">
        <w:rPr>
          <w:rFonts w:ascii="Gisha" w:hAnsi="Gisha" w:cs="Gisha"/>
          <w:sz w:val="24"/>
          <w:szCs w:val="24"/>
        </w:rPr>
        <w:t>er rate than dividends and offer</w:t>
      </w:r>
      <w:r w:rsidR="00856E6B" w:rsidRPr="00271E4D">
        <w:rPr>
          <w:rFonts w:ascii="Gisha" w:hAnsi="Gisha" w:cs="Gisha"/>
          <w:sz w:val="24"/>
          <w:szCs w:val="24"/>
        </w:rPr>
        <w:t xml:space="preserve"> a tax deferral.  Business income is </w:t>
      </w:r>
      <w:r w:rsidR="00CF5099" w:rsidRPr="00271E4D">
        <w:rPr>
          <w:rFonts w:ascii="Gisha" w:hAnsi="Gisha" w:cs="Gisha"/>
          <w:sz w:val="24"/>
          <w:szCs w:val="24"/>
        </w:rPr>
        <w:t xml:space="preserve">also </w:t>
      </w:r>
      <w:r w:rsidR="00856E6B" w:rsidRPr="00271E4D">
        <w:rPr>
          <w:rFonts w:ascii="Gisha" w:hAnsi="Gisha" w:cs="Gisha"/>
          <w:sz w:val="24"/>
          <w:szCs w:val="24"/>
        </w:rPr>
        <w:t xml:space="preserve">usually </w:t>
      </w:r>
      <w:r w:rsidRPr="00271E4D">
        <w:rPr>
          <w:rFonts w:ascii="Gisha" w:hAnsi="Gisha" w:cs="Gisha"/>
          <w:sz w:val="24"/>
          <w:szCs w:val="24"/>
        </w:rPr>
        <w:t xml:space="preserve">taxed at </w:t>
      </w:r>
      <w:r w:rsidR="00856E6B" w:rsidRPr="00271E4D">
        <w:rPr>
          <w:rFonts w:ascii="Gisha" w:hAnsi="Gisha" w:cs="Gisha"/>
          <w:sz w:val="24"/>
          <w:szCs w:val="24"/>
        </w:rPr>
        <w:t xml:space="preserve">a </w:t>
      </w:r>
      <w:r w:rsidRPr="00271E4D">
        <w:rPr>
          <w:rFonts w:ascii="Gisha" w:hAnsi="Gisha" w:cs="Gisha"/>
          <w:sz w:val="24"/>
          <w:szCs w:val="24"/>
        </w:rPr>
        <w:t>lo</w:t>
      </w:r>
      <w:r w:rsidR="00856E6B" w:rsidRPr="00271E4D">
        <w:rPr>
          <w:rFonts w:ascii="Gisha" w:hAnsi="Gisha" w:cs="Gisha"/>
          <w:sz w:val="24"/>
          <w:szCs w:val="24"/>
        </w:rPr>
        <w:t xml:space="preserve">wer rate than personal income.  This </w:t>
      </w:r>
      <w:r w:rsidRPr="00271E4D">
        <w:rPr>
          <w:rFonts w:ascii="Gisha" w:hAnsi="Gisha" w:cs="Gisha"/>
          <w:sz w:val="24"/>
          <w:szCs w:val="24"/>
        </w:rPr>
        <w:t xml:space="preserve">supports </w:t>
      </w:r>
      <w:r w:rsidRPr="00271E4D">
        <w:rPr>
          <w:rFonts w:ascii="Gisha" w:hAnsi="Gisha" w:cs="Gisha"/>
          <w:b/>
          <w:bCs/>
          <w:sz w:val="24"/>
          <w:szCs w:val="24"/>
        </w:rPr>
        <w:t>low</w:t>
      </w:r>
      <w:r w:rsidR="007E623C">
        <w:rPr>
          <w:rFonts w:ascii="Gisha" w:hAnsi="Gisha" w:cs="Gisha"/>
          <w:b/>
          <w:bCs/>
          <w:sz w:val="24"/>
          <w:szCs w:val="24"/>
        </w:rPr>
        <w:t>er</w:t>
      </w:r>
      <w:r w:rsidRPr="00271E4D">
        <w:rPr>
          <w:rFonts w:ascii="Gisha" w:hAnsi="Gisha" w:cs="Gisha"/>
          <w:b/>
          <w:bCs/>
          <w:sz w:val="24"/>
          <w:szCs w:val="24"/>
        </w:rPr>
        <w:t xml:space="preserve"> dividends</w:t>
      </w:r>
      <w:r w:rsidRPr="00271E4D">
        <w:rPr>
          <w:rFonts w:ascii="Gisha" w:hAnsi="Gisha" w:cs="Gisha"/>
          <w:bCs/>
          <w:sz w:val="24"/>
          <w:szCs w:val="24"/>
        </w:rPr>
        <w:t xml:space="preserve"> as </w:t>
      </w:r>
      <w:r w:rsidR="007176F9">
        <w:rPr>
          <w:rFonts w:ascii="Gisha" w:hAnsi="Gisha" w:cs="Gisha"/>
          <w:bCs/>
          <w:sz w:val="24"/>
          <w:szCs w:val="24"/>
        </w:rPr>
        <w:t xml:space="preserve">retaining funds allows businesses </w:t>
      </w:r>
      <w:r w:rsidRPr="00271E4D">
        <w:rPr>
          <w:rFonts w:ascii="Gisha" w:hAnsi="Gisha" w:cs="Gisha"/>
          <w:bCs/>
          <w:sz w:val="24"/>
          <w:szCs w:val="24"/>
        </w:rPr>
        <w:t>to take advantage of lower tax rates on ca</w:t>
      </w:r>
      <w:r w:rsidR="00856E6B" w:rsidRPr="00271E4D">
        <w:rPr>
          <w:rFonts w:ascii="Gisha" w:hAnsi="Gisha" w:cs="Gisha"/>
          <w:bCs/>
          <w:sz w:val="24"/>
          <w:szCs w:val="24"/>
        </w:rPr>
        <w:t>pital gains and busine</w:t>
      </w:r>
      <w:r w:rsidR="007176F9">
        <w:rPr>
          <w:rFonts w:ascii="Gisha" w:hAnsi="Gisha" w:cs="Gisha"/>
          <w:bCs/>
          <w:sz w:val="24"/>
          <w:szCs w:val="24"/>
        </w:rPr>
        <w:t>ss income and defer income taxes</w:t>
      </w:r>
      <w:r w:rsidR="00856E6B" w:rsidRPr="00271E4D">
        <w:rPr>
          <w:rFonts w:ascii="Gisha" w:hAnsi="Gisha" w:cs="Gisha"/>
          <w:bCs/>
          <w:sz w:val="24"/>
          <w:szCs w:val="24"/>
        </w:rPr>
        <w:t>.</w:t>
      </w:r>
    </w:p>
    <w:p w14:paraId="17A29AE9" w14:textId="77777777" w:rsidR="00385DAE" w:rsidRDefault="00385DAE" w:rsidP="007E623C">
      <w:pPr>
        <w:spacing w:before="0" w:after="0" w:line="240" w:lineRule="auto"/>
        <w:ind w:left="360" w:right="-180"/>
        <w:rPr>
          <w:rFonts w:ascii="Gisha" w:hAnsi="Gisha" w:cs="Gisha"/>
          <w:b/>
          <w:bCs/>
          <w:sz w:val="24"/>
          <w:szCs w:val="24"/>
        </w:rPr>
      </w:pPr>
    </w:p>
    <w:p w14:paraId="1BC5332E" w14:textId="42976349" w:rsidR="00445A06" w:rsidRPr="00271E4D" w:rsidRDefault="00445A06" w:rsidP="007E623C">
      <w:pPr>
        <w:spacing w:before="0" w:after="0" w:line="240" w:lineRule="auto"/>
        <w:ind w:left="360" w:right="-180"/>
        <w:rPr>
          <w:rFonts w:ascii="Gisha" w:hAnsi="Gisha" w:cs="Gisha"/>
          <w:b/>
          <w:bCs/>
          <w:sz w:val="24"/>
          <w:szCs w:val="24"/>
        </w:rPr>
      </w:pPr>
      <w:r w:rsidRPr="00271E4D">
        <w:rPr>
          <w:rFonts w:ascii="Gisha" w:hAnsi="Gisha" w:cs="Gisha"/>
          <w:b/>
          <w:bCs/>
          <w:sz w:val="24"/>
          <w:szCs w:val="24"/>
        </w:rPr>
        <w:t>Agency costs</w:t>
      </w:r>
      <w:r w:rsidR="008E433C" w:rsidRPr="00271E4D">
        <w:rPr>
          <w:rFonts w:ascii="Gisha" w:hAnsi="Gisha" w:cs="Gisha"/>
          <w:sz w:val="24"/>
          <w:szCs w:val="24"/>
        </w:rPr>
        <w:t xml:space="preserve">. </w:t>
      </w:r>
      <w:r w:rsidR="007176F9">
        <w:rPr>
          <w:rFonts w:ascii="Gisha" w:hAnsi="Gisha" w:cs="Gisha"/>
          <w:sz w:val="24"/>
          <w:szCs w:val="24"/>
        </w:rPr>
        <w:t xml:space="preserve">Some managers </w:t>
      </w:r>
      <w:r w:rsidRPr="00271E4D">
        <w:rPr>
          <w:rFonts w:ascii="Gisha" w:hAnsi="Gisha" w:cs="Gisha"/>
          <w:sz w:val="24"/>
          <w:szCs w:val="24"/>
        </w:rPr>
        <w:t>view paying dividends as a sign of failure and instead retain their earnings and waste them on new projects havi</w:t>
      </w:r>
      <w:r w:rsidR="00902F36" w:rsidRPr="00271E4D">
        <w:rPr>
          <w:rFonts w:ascii="Gisha" w:hAnsi="Gisha" w:cs="Gisha"/>
          <w:sz w:val="24"/>
          <w:szCs w:val="24"/>
        </w:rPr>
        <w:t xml:space="preserve">ng </w:t>
      </w:r>
      <w:r w:rsidR="00CD022D" w:rsidRPr="00271E4D">
        <w:rPr>
          <w:rFonts w:ascii="Gisha" w:hAnsi="Gisha" w:cs="Gisha"/>
          <w:sz w:val="24"/>
          <w:szCs w:val="24"/>
        </w:rPr>
        <w:t>negative net present value</w:t>
      </w:r>
      <w:r w:rsidR="007176F9">
        <w:rPr>
          <w:rFonts w:ascii="Gisha" w:hAnsi="Gisha" w:cs="Gisha"/>
          <w:sz w:val="24"/>
          <w:szCs w:val="24"/>
        </w:rPr>
        <w:t>s</w:t>
      </w:r>
      <w:r w:rsidR="00CD022D" w:rsidRPr="00271E4D">
        <w:rPr>
          <w:rFonts w:ascii="Gisha" w:hAnsi="Gisha" w:cs="Gisha"/>
          <w:sz w:val="24"/>
          <w:szCs w:val="24"/>
        </w:rPr>
        <w:t>,</w:t>
      </w:r>
      <w:r w:rsidRPr="00271E4D">
        <w:rPr>
          <w:rFonts w:ascii="Gisha" w:hAnsi="Gisha" w:cs="Gisha"/>
          <w:sz w:val="24"/>
          <w:szCs w:val="24"/>
        </w:rPr>
        <w:t xml:space="preserve"> overpaying for cor</w:t>
      </w:r>
      <w:r w:rsidR="00CD022D" w:rsidRPr="00271E4D">
        <w:rPr>
          <w:rFonts w:ascii="Gisha" w:hAnsi="Gisha" w:cs="Gisha"/>
          <w:sz w:val="24"/>
          <w:szCs w:val="24"/>
        </w:rPr>
        <w:t>porate takeovers,</w:t>
      </w:r>
      <w:r w:rsidRPr="00271E4D">
        <w:rPr>
          <w:rFonts w:ascii="Gisha" w:hAnsi="Gisha" w:cs="Gisha"/>
          <w:sz w:val="24"/>
          <w:szCs w:val="24"/>
        </w:rPr>
        <w:t xml:space="preserve"> or investing in low-yielding marketable securities that d</w:t>
      </w:r>
      <w:r w:rsidR="00856E6B" w:rsidRPr="00271E4D">
        <w:rPr>
          <w:rFonts w:ascii="Gisha" w:hAnsi="Gisha" w:cs="Gisha"/>
          <w:sz w:val="24"/>
          <w:szCs w:val="24"/>
        </w:rPr>
        <w:t xml:space="preserve">o not earn the cost of capital.  This </w:t>
      </w:r>
      <w:r w:rsidRPr="00271E4D">
        <w:rPr>
          <w:rFonts w:ascii="Gisha" w:hAnsi="Gisha" w:cs="Gisha"/>
          <w:sz w:val="24"/>
          <w:szCs w:val="24"/>
        </w:rPr>
        <w:t xml:space="preserve">supports paying </w:t>
      </w:r>
      <w:r w:rsidRPr="00271E4D">
        <w:rPr>
          <w:rFonts w:ascii="Gisha" w:hAnsi="Gisha" w:cs="Gisha"/>
          <w:b/>
          <w:bCs/>
          <w:sz w:val="24"/>
          <w:szCs w:val="24"/>
        </w:rPr>
        <w:t>higher dividends</w:t>
      </w:r>
      <w:r w:rsidRPr="00271E4D">
        <w:rPr>
          <w:rFonts w:ascii="Gisha" w:hAnsi="Gisha" w:cs="Gisha"/>
          <w:bCs/>
          <w:sz w:val="24"/>
          <w:szCs w:val="24"/>
        </w:rPr>
        <w:t xml:space="preserve"> as</w:t>
      </w:r>
      <w:r w:rsidRPr="00271E4D">
        <w:rPr>
          <w:rFonts w:ascii="Gisha" w:hAnsi="Gisha" w:cs="Gisha"/>
          <w:b/>
          <w:bCs/>
          <w:sz w:val="24"/>
          <w:szCs w:val="24"/>
        </w:rPr>
        <w:t xml:space="preserve"> </w:t>
      </w:r>
      <w:r w:rsidR="007176F9">
        <w:rPr>
          <w:rFonts w:ascii="Gisha" w:eastAsia="MS PGothic" w:hAnsi="Gisha" w:cs="Gisha"/>
          <w:kern w:val="24"/>
          <w:sz w:val="24"/>
          <w:szCs w:val="24"/>
        </w:rPr>
        <w:t xml:space="preserve">agency costs are </w:t>
      </w:r>
      <w:r w:rsidRPr="00271E4D">
        <w:rPr>
          <w:rFonts w:ascii="Gisha" w:eastAsia="MS PGothic" w:hAnsi="Gisha" w:cs="Gisha"/>
          <w:kern w:val="24"/>
          <w:sz w:val="24"/>
          <w:szCs w:val="24"/>
        </w:rPr>
        <w:t xml:space="preserve">reduced by </w:t>
      </w:r>
      <w:r w:rsidRPr="00271E4D">
        <w:rPr>
          <w:rFonts w:ascii="Gisha" w:hAnsi="Gisha" w:cs="Gisha"/>
          <w:sz w:val="24"/>
          <w:szCs w:val="24"/>
        </w:rPr>
        <w:t>getting excess funds out of a b</w:t>
      </w:r>
      <w:r w:rsidR="00CF5099" w:rsidRPr="00271E4D">
        <w:rPr>
          <w:rFonts w:ascii="Gisha" w:hAnsi="Gisha" w:cs="Gisha"/>
          <w:sz w:val="24"/>
          <w:szCs w:val="24"/>
        </w:rPr>
        <w:t>usiness</w:t>
      </w:r>
      <w:r w:rsidR="0028347C">
        <w:rPr>
          <w:rFonts w:ascii="Gisha" w:hAnsi="Gisha" w:cs="Gisha"/>
          <w:sz w:val="24"/>
          <w:szCs w:val="24"/>
        </w:rPr>
        <w:t>,</w:t>
      </w:r>
      <w:r w:rsidR="00CF5099" w:rsidRPr="00271E4D">
        <w:rPr>
          <w:rFonts w:ascii="Gisha" w:hAnsi="Gisha" w:cs="Gisha"/>
          <w:sz w:val="24"/>
          <w:szCs w:val="24"/>
        </w:rPr>
        <w:t xml:space="preserve"> </w:t>
      </w:r>
      <w:r w:rsidR="00385DAE">
        <w:rPr>
          <w:rFonts w:ascii="Gisha" w:hAnsi="Gisha" w:cs="Gisha"/>
          <w:sz w:val="24"/>
          <w:szCs w:val="24"/>
        </w:rPr>
        <w:t xml:space="preserve">where </w:t>
      </w:r>
      <w:r w:rsidR="007E623C" w:rsidRPr="00271E4D">
        <w:rPr>
          <w:rFonts w:ascii="Gisha" w:hAnsi="Gisha" w:cs="Gisha"/>
          <w:sz w:val="24"/>
          <w:szCs w:val="24"/>
        </w:rPr>
        <w:t>shareholder</w:t>
      </w:r>
      <w:r w:rsidR="00385DAE">
        <w:rPr>
          <w:rFonts w:ascii="Gisha" w:hAnsi="Gisha" w:cs="Gisha"/>
          <w:sz w:val="24"/>
          <w:szCs w:val="24"/>
        </w:rPr>
        <w:t>s can earn higher returns</w:t>
      </w:r>
      <w:r w:rsidR="0028347C">
        <w:rPr>
          <w:rFonts w:ascii="Gisha" w:hAnsi="Gisha" w:cs="Gisha"/>
          <w:sz w:val="24"/>
          <w:szCs w:val="24"/>
        </w:rPr>
        <w:t>,</w:t>
      </w:r>
      <w:r w:rsidR="00385DAE">
        <w:rPr>
          <w:rFonts w:ascii="Gisha" w:hAnsi="Gisha" w:cs="Gisha"/>
          <w:sz w:val="24"/>
          <w:szCs w:val="24"/>
        </w:rPr>
        <w:t xml:space="preserve"> and funds </w:t>
      </w:r>
      <w:r w:rsidR="007176F9">
        <w:rPr>
          <w:rFonts w:ascii="Gisha" w:hAnsi="Gisha" w:cs="Gisha"/>
          <w:sz w:val="24"/>
          <w:szCs w:val="24"/>
        </w:rPr>
        <w:t>are</w:t>
      </w:r>
      <w:r w:rsidR="00385DAE">
        <w:rPr>
          <w:rFonts w:ascii="Gisha" w:hAnsi="Gisha" w:cs="Gisha"/>
          <w:sz w:val="24"/>
          <w:szCs w:val="24"/>
        </w:rPr>
        <w:t xml:space="preserve"> not </w:t>
      </w:r>
      <w:r w:rsidRPr="00271E4D">
        <w:rPr>
          <w:rFonts w:ascii="Gisha" w:hAnsi="Gisha" w:cs="Gisha"/>
          <w:sz w:val="24"/>
          <w:szCs w:val="24"/>
        </w:rPr>
        <w:t>wasted by management</w:t>
      </w:r>
      <w:r w:rsidR="00202609">
        <w:rPr>
          <w:rFonts w:ascii="Gisha" w:hAnsi="Gisha" w:cs="Gisha"/>
          <w:sz w:val="24"/>
          <w:szCs w:val="24"/>
        </w:rPr>
        <w:t>.</w:t>
      </w:r>
    </w:p>
    <w:p w14:paraId="774924CE" w14:textId="77777777" w:rsidR="00067CF5" w:rsidRPr="00271E4D" w:rsidRDefault="00067CF5" w:rsidP="00A16153">
      <w:pPr>
        <w:spacing w:before="0" w:after="0" w:line="240" w:lineRule="auto"/>
        <w:ind w:left="360"/>
        <w:rPr>
          <w:rFonts w:ascii="Gisha" w:hAnsi="Gisha" w:cs="Gisha"/>
          <w:b/>
          <w:bCs/>
          <w:sz w:val="24"/>
          <w:szCs w:val="24"/>
        </w:rPr>
      </w:pPr>
    </w:p>
    <w:p w14:paraId="4C15DC69" w14:textId="17256083" w:rsidR="00445A06" w:rsidRPr="00271E4D" w:rsidRDefault="00445A06" w:rsidP="00A16153">
      <w:pPr>
        <w:spacing w:before="0" w:after="0" w:line="240" w:lineRule="auto"/>
        <w:ind w:left="360"/>
        <w:rPr>
          <w:rFonts w:ascii="Gisha" w:hAnsi="Gisha" w:cs="Gisha"/>
          <w:sz w:val="24"/>
          <w:szCs w:val="24"/>
        </w:rPr>
      </w:pPr>
      <w:r w:rsidRPr="00271E4D">
        <w:rPr>
          <w:rFonts w:ascii="Gisha" w:hAnsi="Gisha" w:cs="Gisha"/>
          <w:b/>
          <w:bCs/>
          <w:sz w:val="24"/>
          <w:szCs w:val="24"/>
        </w:rPr>
        <w:t>Asymmetric information</w:t>
      </w:r>
      <w:r w:rsidR="008E433C" w:rsidRPr="00271E4D">
        <w:rPr>
          <w:rFonts w:ascii="Gisha" w:hAnsi="Gisha" w:cs="Gisha"/>
          <w:sz w:val="24"/>
          <w:szCs w:val="24"/>
        </w:rPr>
        <w:t>. M</w:t>
      </w:r>
      <w:r w:rsidRPr="00271E4D">
        <w:rPr>
          <w:rFonts w:ascii="Gisha" w:hAnsi="Gisha" w:cs="Gisha"/>
          <w:sz w:val="24"/>
          <w:szCs w:val="24"/>
        </w:rPr>
        <w:t>anagers ha</w:t>
      </w:r>
      <w:r w:rsidR="00856E6B" w:rsidRPr="00271E4D">
        <w:rPr>
          <w:rFonts w:ascii="Gisha" w:hAnsi="Gisha" w:cs="Gisha"/>
          <w:sz w:val="24"/>
          <w:szCs w:val="24"/>
        </w:rPr>
        <w:t xml:space="preserve">ve better information </w:t>
      </w:r>
      <w:r w:rsidRPr="00271E4D">
        <w:rPr>
          <w:rFonts w:ascii="Gisha" w:hAnsi="Gisha" w:cs="Gisha"/>
          <w:sz w:val="24"/>
          <w:szCs w:val="24"/>
        </w:rPr>
        <w:t xml:space="preserve">about the operation of </w:t>
      </w:r>
      <w:r w:rsidR="007176F9">
        <w:rPr>
          <w:rFonts w:ascii="Gisha" w:hAnsi="Gisha" w:cs="Gisha"/>
          <w:sz w:val="24"/>
          <w:szCs w:val="24"/>
        </w:rPr>
        <w:t>their companies</w:t>
      </w:r>
      <w:r w:rsidR="0028347C">
        <w:rPr>
          <w:rFonts w:ascii="Gisha" w:hAnsi="Gisha" w:cs="Gisha"/>
          <w:sz w:val="24"/>
          <w:szCs w:val="24"/>
        </w:rPr>
        <w:t>,</w:t>
      </w:r>
      <w:r w:rsidR="007176F9">
        <w:rPr>
          <w:rFonts w:ascii="Gisha" w:hAnsi="Gisha" w:cs="Gisha"/>
          <w:sz w:val="24"/>
          <w:szCs w:val="24"/>
        </w:rPr>
        <w:t xml:space="preserve"> and the markets react</w:t>
      </w:r>
      <w:r w:rsidRPr="00271E4D">
        <w:rPr>
          <w:rFonts w:ascii="Gisha" w:hAnsi="Gisha" w:cs="Gisha"/>
          <w:sz w:val="24"/>
          <w:szCs w:val="24"/>
        </w:rPr>
        <w:t xml:space="preserve"> when th</w:t>
      </w:r>
      <w:r w:rsidR="00856E6B" w:rsidRPr="00271E4D">
        <w:rPr>
          <w:rFonts w:ascii="Gisha" w:hAnsi="Gisha" w:cs="Gisha"/>
          <w:sz w:val="24"/>
          <w:szCs w:val="24"/>
        </w:rPr>
        <w:t xml:space="preserve">ey act based on this knowledge.  This </w:t>
      </w:r>
      <w:r w:rsidRPr="00271E4D">
        <w:rPr>
          <w:rFonts w:ascii="Gisha" w:hAnsi="Gisha" w:cs="Gisha"/>
          <w:sz w:val="24"/>
          <w:szCs w:val="24"/>
        </w:rPr>
        <w:t xml:space="preserve">supports paying </w:t>
      </w:r>
      <w:r w:rsidRPr="00271E4D">
        <w:rPr>
          <w:rFonts w:ascii="Gisha" w:hAnsi="Gisha" w:cs="Gisha"/>
          <w:b/>
          <w:bCs/>
          <w:sz w:val="24"/>
          <w:szCs w:val="24"/>
        </w:rPr>
        <w:t xml:space="preserve">higher dividends </w:t>
      </w:r>
      <w:r w:rsidR="00CF5099" w:rsidRPr="00271E4D">
        <w:rPr>
          <w:rFonts w:ascii="Gisha" w:hAnsi="Gisha" w:cs="Gisha"/>
          <w:bCs/>
          <w:sz w:val="24"/>
          <w:szCs w:val="24"/>
        </w:rPr>
        <w:t xml:space="preserve">as it </w:t>
      </w:r>
      <w:r w:rsidRPr="00271E4D">
        <w:rPr>
          <w:rFonts w:ascii="Gisha" w:hAnsi="Gisha" w:cs="Gisha"/>
          <w:bCs/>
          <w:sz w:val="24"/>
          <w:szCs w:val="24"/>
        </w:rPr>
        <w:t>indicate</w:t>
      </w:r>
      <w:r w:rsidR="00CF5099" w:rsidRPr="00271E4D">
        <w:rPr>
          <w:rFonts w:ascii="Gisha" w:hAnsi="Gisha" w:cs="Gisha"/>
          <w:bCs/>
          <w:sz w:val="24"/>
          <w:szCs w:val="24"/>
        </w:rPr>
        <w:t>s</w:t>
      </w:r>
      <w:r w:rsidRPr="00271E4D">
        <w:rPr>
          <w:rFonts w:ascii="Gisha" w:hAnsi="Gisha" w:cs="Gisha"/>
          <w:bCs/>
          <w:sz w:val="24"/>
          <w:szCs w:val="24"/>
        </w:rPr>
        <w:t xml:space="preserve"> to investors that a comp</w:t>
      </w:r>
      <w:r w:rsidR="007176F9">
        <w:rPr>
          <w:rFonts w:ascii="Gisha" w:hAnsi="Gisha" w:cs="Gisha"/>
          <w:bCs/>
          <w:sz w:val="24"/>
          <w:szCs w:val="24"/>
        </w:rPr>
        <w:t>any’s prospects are improving when</w:t>
      </w:r>
      <w:r w:rsidRPr="00271E4D">
        <w:rPr>
          <w:rFonts w:ascii="Gisha" w:hAnsi="Gisha" w:cs="Gisha"/>
          <w:bCs/>
          <w:sz w:val="24"/>
          <w:szCs w:val="24"/>
        </w:rPr>
        <w:t xml:space="preserve"> it </w:t>
      </w:r>
      <w:r w:rsidR="0061157C">
        <w:rPr>
          <w:rFonts w:ascii="Gisha" w:hAnsi="Gisha" w:cs="Gisha"/>
          <w:bCs/>
          <w:sz w:val="24"/>
          <w:szCs w:val="24"/>
        </w:rPr>
        <w:t xml:space="preserve">can </w:t>
      </w:r>
      <w:r w:rsidR="00385DAE">
        <w:rPr>
          <w:rFonts w:ascii="Gisha" w:hAnsi="Gisha" w:cs="Gisha"/>
          <w:bCs/>
          <w:sz w:val="24"/>
          <w:szCs w:val="24"/>
        </w:rPr>
        <w:t xml:space="preserve">afford to </w:t>
      </w:r>
      <w:r w:rsidRPr="00271E4D">
        <w:rPr>
          <w:rFonts w:ascii="Gisha" w:hAnsi="Gisha" w:cs="Gisha"/>
          <w:bCs/>
          <w:sz w:val="24"/>
          <w:szCs w:val="24"/>
        </w:rPr>
        <w:t>pay higher dividends.</w:t>
      </w:r>
    </w:p>
    <w:p w14:paraId="7DB57F6F" w14:textId="77777777" w:rsidR="00067CF5" w:rsidRPr="00271E4D" w:rsidRDefault="00067CF5" w:rsidP="00A16153">
      <w:pPr>
        <w:spacing w:before="0" w:after="0" w:line="240" w:lineRule="auto"/>
        <w:ind w:left="360"/>
        <w:rPr>
          <w:rFonts w:ascii="Gisha" w:hAnsi="Gisha" w:cs="Gisha"/>
          <w:b/>
          <w:bCs/>
          <w:sz w:val="24"/>
          <w:szCs w:val="24"/>
        </w:rPr>
      </w:pPr>
    </w:p>
    <w:p w14:paraId="36E6B69E" w14:textId="7FD7A6D8" w:rsidR="00445A06" w:rsidRPr="00271E4D" w:rsidRDefault="00776A0F" w:rsidP="00A16153">
      <w:pPr>
        <w:spacing w:before="0" w:after="0" w:line="240" w:lineRule="auto"/>
        <w:ind w:left="360"/>
        <w:rPr>
          <w:rFonts w:ascii="Gisha" w:hAnsi="Gisha" w:cs="Gisha"/>
          <w:sz w:val="24"/>
          <w:szCs w:val="24"/>
        </w:rPr>
      </w:pPr>
      <w:r w:rsidRPr="00271E4D">
        <w:rPr>
          <w:rFonts w:ascii="Gisha" w:hAnsi="Gisha" w:cs="Gisha"/>
          <w:b/>
          <w:bCs/>
          <w:sz w:val="24"/>
          <w:szCs w:val="24"/>
        </w:rPr>
        <w:t>Bird-in-hand a</w:t>
      </w:r>
      <w:r w:rsidR="008E433C" w:rsidRPr="00271E4D">
        <w:rPr>
          <w:rFonts w:ascii="Gisha" w:hAnsi="Gisha" w:cs="Gisha"/>
          <w:b/>
          <w:bCs/>
          <w:sz w:val="24"/>
          <w:szCs w:val="24"/>
        </w:rPr>
        <w:t xml:space="preserve">rgument.  </w:t>
      </w:r>
      <w:r w:rsidR="008E433C" w:rsidRPr="00271E4D">
        <w:rPr>
          <w:rFonts w:ascii="Gisha" w:hAnsi="Gisha" w:cs="Gisha"/>
          <w:bCs/>
          <w:sz w:val="24"/>
          <w:szCs w:val="24"/>
        </w:rPr>
        <w:t>I</w:t>
      </w:r>
      <w:r w:rsidR="00445A06" w:rsidRPr="00271E4D">
        <w:rPr>
          <w:rFonts w:ascii="Gisha" w:hAnsi="Gisha" w:cs="Gisha"/>
          <w:sz w:val="24"/>
          <w:szCs w:val="24"/>
        </w:rPr>
        <w:t>t is bette</w:t>
      </w:r>
      <w:r w:rsidR="0093704C" w:rsidRPr="00271E4D">
        <w:rPr>
          <w:rFonts w:ascii="Gisha" w:hAnsi="Gisha" w:cs="Gisha"/>
          <w:sz w:val="24"/>
          <w:szCs w:val="24"/>
        </w:rPr>
        <w:t>r to receive a smaller dividend</w:t>
      </w:r>
      <w:r w:rsidR="00445A06" w:rsidRPr="00271E4D">
        <w:rPr>
          <w:rFonts w:ascii="Gisha" w:hAnsi="Gisha" w:cs="Gisha"/>
          <w:sz w:val="24"/>
          <w:szCs w:val="24"/>
        </w:rPr>
        <w:t xml:space="preserve"> now </w:t>
      </w:r>
      <w:r w:rsidR="00CF0CCA">
        <w:rPr>
          <w:rFonts w:ascii="Gisha" w:hAnsi="Gisha" w:cs="Gisha"/>
          <w:sz w:val="24"/>
          <w:szCs w:val="24"/>
        </w:rPr>
        <w:t xml:space="preserve">than a </w:t>
      </w:r>
      <w:r w:rsidR="00547F29">
        <w:rPr>
          <w:rFonts w:ascii="Gisha" w:hAnsi="Gisha" w:cs="Gisha"/>
          <w:sz w:val="24"/>
          <w:szCs w:val="24"/>
        </w:rPr>
        <w:t>potentially</w:t>
      </w:r>
      <w:r w:rsidR="00CF0CCA">
        <w:rPr>
          <w:rFonts w:ascii="Gisha" w:hAnsi="Gisha" w:cs="Gisha"/>
          <w:sz w:val="24"/>
          <w:szCs w:val="24"/>
        </w:rPr>
        <w:t xml:space="preserve"> </w:t>
      </w:r>
      <w:r w:rsidR="00445A06" w:rsidRPr="00271E4D">
        <w:rPr>
          <w:rFonts w:ascii="Gisha" w:hAnsi="Gisha" w:cs="Gisha"/>
          <w:sz w:val="24"/>
          <w:szCs w:val="24"/>
        </w:rPr>
        <w:t>larger dividend in the future if earnin</w:t>
      </w:r>
      <w:r w:rsidR="009B3B09" w:rsidRPr="00271E4D">
        <w:rPr>
          <w:rFonts w:ascii="Gisha" w:hAnsi="Gisha" w:cs="Gisha"/>
          <w:sz w:val="24"/>
          <w:szCs w:val="24"/>
        </w:rPr>
        <w:t xml:space="preserve">gs are reinvested successfully.  This </w:t>
      </w:r>
      <w:r w:rsidR="00445A06" w:rsidRPr="00271E4D">
        <w:rPr>
          <w:rFonts w:ascii="Gisha" w:hAnsi="Gisha" w:cs="Gisha"/>
          <w:bCs/>
          <w:sz w:val="24"/>
          <w:szCs w:val="24"/>
        </w:rPr>
        <w:t>supports paying</w:t>
      </w:r>
      <w:r w:rsidR="00445A06" w:rsidRPr="00271E4D">
        <w:rPr>
          <w:rFonts w:ascii="Gisha" w:hAnsi="Gisha" w:cs="Gisha"/>
          <w:b/>
          <w:bCs/>
          <w:sz w:val="24"/>
          <w:szCs w:val="24"/>
        </w:rPr>
        <w:t xml:space="preserve"> higher dividends </w:t>
      </w:r>
      <w:r w:rsidR="0093704C" w:rsidRPr="00271E4D">
        <w:rPr>
          <w:rFonts w:ascii="Gisha" w:hAnsi="Gisha" w:cs="Gisha"/>
          <w:bCs/>
          <w:sz w:val="24"/>
          <w:szCs w:val="24"/>
        </w:rPr>
        <w:t>as current dividends</w:t>
      </w:r>
      <w:r w:rsidR="00766AEB">
        <w:rPr>
          <w:rFonts w:ascii="Gisha" w:hAnsi="Gisha" w:cs="Gisha"/>
          <w:bCs/>
          <w:sz w:val="24"/>
          <w:szCs w:val="24"/>
        </w:rPr>
        <w:t xml:space="preserve"> </w:t>
      </w:r>
      <w:r w:rsidR="00385DAE">
        <w:rPr>
          <w:rFonts w:ascii="Gisha" w:hAnsi="Gisha" w:cs="Gisha"/>
          <w:bCs/>
          <w:sz w:val="24"/>
          <w:szCs w:val="24"/>
        </w:rPr>
        <w:t xml:space="preserve">are </w:t>
      </w:r>
      <w:r w:rsidR="00177E48" w:rsidRPr="00271E4D">
        <w:rPr>
          <w:rFonts w:ascii="Gisha" w:hAnsi="Gisha" w:cs="Gisha"/>
          <w:bCs/>
          <w:sz w:val="24"/>
          <w:szCs w:val="24"/>
        </w:rPr>
        <w:t>more certain in the minds of shareholders</w:t>
      </w:r>
      <w:r w:rsidR="008A4133" w:rsidRPr="00271E4D">
        <w:rPr>
          <w:rFonts w:ascii="Gisha" w:hAnsi="Gisha" w:cs="Gisha"/>
          <w:bCs/>
          <w:sz w:val="24"/>
          <w:szCs w:val="24"/>
        </w:rPr>
        <w:t>.</w:t>
      </w:r>
    </w:p>
    <w:p w14:paraId="4BF89773" w14:textId="77777777" w:rsidR="00067CF5" w:rsidRPr="00271E4D" w:rsidRDefault="00067CF5" w:rsidP="00A16153">
      <w:pPr>
        <w:spacing w:before="0" w:after="0" w:line="240" w:lineRule="auto"/>
        <w:ind w:left="360"/>
        <w:rPr>
          <w:rFonts w:ascii="Gisha" w:hAnsi="Gisha" w:cs="Gisha"/>
          <w:b/>
          <w:bCs/>
          <w:sz w:val="24"/>
          <w:szCs w:val="24"/>
        </w:rPr>
      </w:pPr>
    </w:p>
    <w:p w14:paraId="1AD6FEA1" w14:textId="1DFC0E6B" w:rsidR="00445A06" w:rsidRPr="00271E4D" w:rsidRDefault="00776A0F" w:rsidP="00A16153">
      <w:pPr>
        <w:spacing w:before="0" w:after="0" w:line="240" w:lineRule="auto"/>
        <w:ind w:left="360"/>
        <w:rPr>
          <w:rFonts w:ascii="Gisha" w:hAnsi="Gisha" w:cs="Gisha"/>
          <w:bCs/>
          <w:sz w:val="24"/>
          <w:szCs w:val="24"/>
        </w:rPr>
      </w:pPr>
      <w:r w:rsidRPr="00271E4D">
        <w:rPr>
          <w:rFonts w:ascii="Gisha" w:hAnsi="Gisha" w:cs="Gisha"/>
          <w:b/>
          <w:bCs/>
          <w:sz w:val="24"/>
          <w:szCs w:val="24"/>
        </w:rPr>
        <w:t>Financial f</w:t>
      </w:r>
      <w:r w:rsidR="008E433C" w:rsidRPr="00271E4D">
        <w:rPr>
          <w:rFonts w:ascii="Gisha" w:hAnsi="Gisha" w:cs="Gisha"/>
          <w:b/>
          <w:bCs/>
          <w:sz w:val="24"/>
          <w:szCs w:val="24"/>
        </w:rPr>
        <w:t xml:space="preserve">lexibility.  </w:t>
      </w:r>
      <w:r w:rsidR="008E433C" w:rsidRPr="00271E4D">
        <w:rPr>
          <w:rFonts w:ascii="Gisha" w:hAnsi="Gisha" w:cs="Gisha"/>
          <w:bCs/>
          <w:sz w:val="24"/>
          <w:szCs w:val="24"/>
        </w:rPr>
        <w:t>H</w:t>
      </w:r>
      <w:r w:rsidR="0093704C" w:rsidRPr="00271E4D">
        <w:rPr>
          <w:rFonts w:ascii="Gisha" w:hAnsi="Gisha" w:cs="Gisha"/>
          <w:sz w:val="24"/>
          <w:szCs w:val="24"/>
        </w:rPr>
        <w:t>aving m</w:t>
      </w:r>
      <w:r w:rsidR="00445A06" w:rsidRPr="00271E4D">
        <w:rPr>
          <w:rFonts w:ascii="Gisha" w:hAnsi="Gisha" w:cs="Gisha"/>
          <w:sz w:val="24"/>
          <w:szCs w:val="24"/>
        </w:rPr>
        <w:t>ore cash allows companies to better respond to unforeseen operating problems or capitali</w:t>
      </w:r>
      <w:r w:rsidR="00856E6B" w:rsidRPr="00271E4D">
        <w:rPr>
          <w:rFonts w:ascii="Gisha" w:hAnsi="Gisha" w:cs="Gisha"/>
          <w:sz w:val="24"/>
          <w:szCs w:val="24"/>
        </w:rPr>
        <w:t xml:space="preserve">ze on </w:t>
      </w:r>
      <w:r w:rsidR="00547F29">
        <w:rPr>
          <w:rFonts w:ascii="Gisha" w:hAnsi="Gisha" w:cs="Gisha"/>
          <w:sz w:val="24"/>
          <w:szCs w:val="24"/>
        </w:rPr>
        <w:t xml:space="preserve">unexpected </w:t>
      </w:r>
      <w:r w:rsidR="00856E6B" w:rsidRPr="00271E4D">
        <w:rPr>
          <w:rFonts w:ascii="Gisha" w:hAnsi="Gisha" w:cs="Gisha"/>
          <w:sz w:val="24"/>
          <w:szCs w:val="24"/>
        </w:rPr>
        <w:t>investment</w:t>
      </w:r>
      <w:r w:rsidR="00CF0CCA">
        <w:rPr>
          <w:rFonts w:ascii="Gisha" w:hAnsi="Gisha" w:cs="Gisha"/>
          <w:sz w:val="24"/>
          <w:szCs w:val="24"/>
        </w:rPr>
        <w:t xml:space="preserve"> </w:t>
      </w:r>
      <w:r w:rsidR="00856E6B" w:rsidRPr="00271E4D">
        <w:rPr>
          <w:rFonts w:ascii="Gisha" w:hAnsi="Gisha" w:cs="Gisha"/>
          <w:sz w:val="24"/>
          <w:szCs w:val="24"/>
        </w:rPr>
        <w:t xml:space="preserve">opportunities.  This </w:t>
      </w:r>
      <w:r w:rsidR="00445A06" w:rsidRPr="00271E4D">
        <w:rPr>
          <w:rFonts w:ascii="Gisha" w:hAnsi="Gisha" w:cs="Gisha"/>
          <w:bCs/>
          <w:sz w:val="24"/>
          <w:szCs w:val="24"/>
        </w:rPr>
        <w:t>supports paying</w:t>
      </w:r>
      <w:r w:rsidR="00445A06" w:rsidRPr="00271E4D">
        <w:rPr>
          <w:rFonts w:ascii="Gisha" w:hAnsi="Gisha" w:cs="Gisha"/>
          <w:b/>
          <w:bCs/>
          <w:sz w:val="24"/>
          <w:szCs w:val="24"/>
        </w:rPr>
        <w:t xml:space="preserve"> lower dividends </w:t>
      </w:r>
      <w:r w:rsidR="00445A06" w:rsidRPr="00271E4D">
        <w:rPr>
          <w:rFonts w:ascii="Gisha" w:hAnsi="Gisha" w:cs="Gisha"/>
          <w:bCs/>
          <w:sz w:val="24"/>
          <w:szCs w:val="24"/>
        </w:rPr>
        <w:t>to increase cash reserves.</w:t>
      </w:r>
    </w:p>
    <w:p w14:paraId="44F336E3" w14:textId="77777777" w:rsidR="00067CF5" w:rsidRPr="00271E4D" w:rsidRDefault="00067CF5" w:rsidP="00A16153">
      <w:pPr>
        <w:pStyle w:val="Heading4"/>
        <w:spacing w:before="0" w:after="0" w:line="240" w:lineRule="auto"/>
        <w:rPr>
          <w:rFonts w:ascii="Gisha" w:hAnsi="Gisha" w:cs="Gisha"/>
          <w:szCs w:val="24"/>
        </w:rPr>
      </w:pPr>
    </w:p>
    <w:p w14:paraId="418D787C" w14:textId="77777777" w:rsidR="00445A06" w:rsidRPr="00271E4D" w:rsidRDefault="00445A06" w:rsidP="00A16153">
      <w:pPr>
        <w:pStyle w:val="Heading4"/>
        <w:spacing w:before="0" w:after="0" w:line="240" w:lineRule="auto"/>
        <w:rPr>
          <w:rFonts w:ascii="Gisha" w:hAnsi="Gisha" w:cs="Gisha"/>
          <w:szCs w:val="24"/>
        </w:rPr>
      </w:pPr>
      <w:r w:rsidRPr="00271E4D">
        <w:rPr>
          <w:rFonts w:ascii="Gisha" w:hAnsi="Gisha" w:cs="Gisha"/>
          <w:szCs w:val="24"/>
        </w:rPr>
        <w:t>Dividend Policy over the Business Life Cycle</w:t>
      </w:r>
    </w:p>
    <w:p w14:paraId="6B53F49A" w14:textId="77777777" w:rsidR="00067CF5" w:rsidRPr="00271E4D" w:rsidRDefault="00067CF5" w:rsidP="00A16153">
      <w:pPr>
        <w:spacing w:before="0" w:after="0" w:line="240" w:lineRule="auto"/>
        <w:rPr>
          <w:rFonts w:ascii="Gisha" w:hAnsi="Gisha" w:cs="Gisha"/>
          <w:sz w:val="24"/>
          <w:szCs w:val="24"/>
        </w:rPr>
      </w:pPr>
    </w:p>
    <w:p w14:paraId="0EDBA3B2" w14:textId="1F85E183" w:rsidR="007E623C" w:rsidRDefault="00445A06" w:rsidP="00A16153">
      <w:pPr>
        <w:spacing w:before="0" w:after="0" w:line="240" w:lineRule="auto"/>
        <w:rPr>
          <w:rFonts w:ascii="Gisha" w:hAnsi="Gisha" w:cs="Gisha"/>
          <w:sz w:val="24"/>
          <w:szCs w:val="24"/>
        </w:rPr>
      </w:pPr>
      <w:r w:rsidRPr="00271E4D">
        <w:rPr>
          <w:rFonts w:ascii="Gisha" w:hAnsi="Gisha" w:cs="Gisha"/>
          <w:sz w:val="24"/>
          <w:szCs w:val="24"/>
        </w:rPr>
        <w:t>The importance of some of the factors that influence divid</w:t>
      </w:r>
      <w:r w:rsidR="0093704C" w:rsidRPr="00271E4D">
        <w:rPr>
          <w:rFonts w:ascii="Gisha" w:hAnsi="Gisha" w:cs="Gisha"/>
          <w:sz w:val="24"/>
          <w:szCs w:val="24"/>
        </w:rPr>
        <w:t>end policy va</w:t>
      </w:r>
      <w:r w:rsidR="0061157C">
        <w:rPr>
          <w:rFonts w:ascii="Gisha" w:hAnsi="Gisha" w:cs="Gisha"/>
          <w:sz w:val="24"/>
          <w:szCs w:val="24"/>
        </w:rPr>
        <w:t xml:space="preserve">ries </w:t>
      </w:r>
      <w:r w:rsidR="0093704C" w:rsidRPr="00271E4D">
        <w:rPr>
          <w:rFonts w:ascii="Gisha" w:hAnsi="Gisha" w:cs="Gisha"/>
          <w:sz w:val="24"/>
          <w:szCs w:val="24"/>
        </w:rPr>
        <w:t>over a business’</w:t>
      </w:r>
      <w:r w:rsidR="006E42AB">
        <w:rPr>
          <w:rFonts w:ascii="Gisha" w:hAnsi="Gisha" w:cs="Gisha"/>
          <w:sz w:val="24"/>
          <w:szCs w:val="24"/>
        </w:rPr>
        <w:t>s</w:t>
      </w:r>
      <w:r w:rsidRPr="00271E4D">
        <w:rPr>
          <w:rFonts w:ascii="Gisha" w:hAnsi="Gisha" w:cs="Gisha"/>
          <w:sz w:val="24"/>
          <w:szCs w:val="24"/>
        </w:rPr>
        <w:t xml:space="preserve"> life cycle.</w:t>
      </w:r>
    </w:p>
    <w:p w14:paraId="1B239EEF" w14:textId="77777777" w:rsidR="007E623C" w:rsidRPr="007E623C" w:rsidRDefault="007E623C" w:rsidP="00A16153">
      <w:pPr>
        <w:spacing w:before="0" w:after="0" w:line="240" w:lineRule="auto"/>
        <w:rPr>
          <w:rFonts w:ascii="Gisha" w:hAnsi="Gisha" w:cs="Gisha"/>
          <w:sz w:val="24"/>
          <w:szCs w:val="24"/>
        </w:rPr>
      </w:pPr>
    </w:p>
    <w:p w14:paraId="7B8501D8" w14:textId="77777777" w:rsidR="004F316C" w:rsidRDefault="004F316C">
      <w:pPr>
        <w:spacing w:before="0" w:after="0" w:line="240" w:lineRule="auto"/>
        <w:rPr>
          <w:rFonts w:ascii="Gisha" w:hAnsi="Gisha" w:cs="Gisha"/>
          <w:b/>
          <w:sz w:val="24"/>
          <w:szCs w:val="24"/>
        </w:rPr>
      </w:pPr>
      <w:r>
        <w:rPr>
          <w:rFonts w:ascii="Gisha" w:hAnsi="Gisha" w:cs="Gisha"/>
          <w:b/>
          <w:sz w:val="24"/>
          <w:szCs w:val="24"/>
        </w:rPr>
        <w:br w:type="page"/>
      </w:r>
    </w:p>
    <w:p w14:paraId="4095044D" w14:textId="3A2012FB" w:rsidR="00A42779" w:rsidRPr="007E623C" w:rsidRDefault="00DC5A86" w:rsidP="00A42779">
      <w:pPr>
        <w:spacing w:before="0" w:after="0" w:line="240" w:lineRule="auto"/>
        <w:jc w:val="center"/>
        <w:rPr>
          <w:rFonts w:ascii="Gisha" w:hAnsi="Gisha" w:cs="Gisha"/>
          <w:b/>
          <w:sz w:val="24"/>
          <w:szCs w:val="24"/>
        </w:rPr>
      </w:pPr>
      <w:r w:rsidRPr="007E623C">
        <w:rPr>
          <w:rFonts w:ascii="Gisha" w:hAnsi="Gisha" w:cs="Gisha"/>
          <w:b/>
          <w:sz w:val="24"/>
          <w:szCs w:val="24"/>
        </w:rPr>
        <w:lastRenderedPageBreak/>
        <w:t>Exhibit 2: Varying Influence of Factors</w:t>
      </w:r>
    </w:p>
    <w:p w14:paraId="2FD2D0C5" w14:textId="77777777" w:rsidR="00A42779" w:rsidRPr="00A42779" w:rsidRDefault="00A42779" w:rsidP="00A42779">
      <w:pPr>
        <w:spacing w:before="0" w:after="0" w:line="240" w:lineRule="auto"/>
        <w:jc w:val="center"/>
        <w:rPr>
          <w:rFonts w:ascii="Gisha" w:hAnsi="Gisha" w:cs="Gisha"/>
          <w:b/>
        </w:rPr>
      </w:pPr>
    </w:p>
    <w:tbl>
      <w:tblPr>
        <w:tblW w:w="8820" w:type="dxa"/>
        <w:tblInd w:w="440" w:type="dxa"/>
        <w:tblCellMar>
          <w:top w:w="43" w:type="dxa"/>
          <w:left w:w="43" w:type="dxa"/>
          <w:bottom w:w="43" w:type="dxa"/>
          <w:right w:w="43" w:type="dxa"/>
        </w:tblCellMar>
        <w:tblLook w:val="0600" w:firstRow="0" w:lastRow="0" w:firstColumn="0" w:lastColumn="0" w:noHBand="1" w:noVBand="1"/>
      </w:tblPr>
      <w:tblGrid>
        <w:gridCol w:w="1754"/>
        <w:gridCol w:w="1076"/>
        <w:gridCol w:w="1220"/>
        <w:gridCol w:w="1620"/>
        <w:gridCol w:w="1620"/>
        <w:gridCol w:w="1530"/>
      </w:tblGrid>
      <w:tr w:rsidR="00445A06" w:rsidRPr="00271E4D" w14:paraId="7F1392B1" w14:textId="77777777" w:rsidTr="007E623C">
        <w:trPr>
          <w:trHeight w:val="322"/>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59FE464" w14:textId="77777777" w:rsidR="00445A06" w:rsidRPr="00DC5A86" w:rsidRDefault="00445A06" w:rsidP="00A16153">
            <w:pPr>
              <w:spacing w:before="0" w:after="0" w:line="240" w:lineRule="auto"/>
              <w:rPr>
                <w:rFonts w:ascii="Gisha" w:hAnsi="Gisha" w:cs="Gisha"/>
                <w:b/>
              </w:rPr>
            </w:pPr>
            <w:r w:rsidRPr="00DC5A86">
              <w:rPr>
                <w:rFonts w:ascii="Gisha" w:hAnsi="Gisha" w:cs="Gisha"/>
                <w:b/>
              </w:rPr>
              <w:t>Source of Market Friction</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209AD77" w14:textId="77777777" w:rsidR="00445A06" w:rsidRPr="00DC5A86" w:rsidRDefault="00445A06" w:rsidP="00A16153">
            <w:pPr>
              <w:spacing w:before="0" w:after="0" w:line="240" w:lineRule="auto"/>
              <w:jc w:val="center"/>
              <w:rPr>
                <w:rFonts w:ascii="Gisha" w:hAnsi="Gisha" w:cs="Gisha"/>
                <w:b/>
              </w:rPr>
            </w:pPr>
            <w:r w:rsidRPr="00DC5A86">
              <w:rPr>
                <w:rFonts w:ascii="Gisha" w:hAnsi="Gisha" w:cs="Gisha"/>
                <w:b/>
              </w:rPr>
              <w:t>Start-Up</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8507F9A" w14:textId="77777777" w:rsidR="00445A06" w:rsidRPr="00DC5A86" w:rsidRDefault="00445A06" w:rsidP="00A16153">
            <w:pPr>
              <w:spacing w:before="0" w:after="0" w:line="240" w:lineRule="auto"/>
              <w:jc w:val="center"/>
              <w:rPr>
                <w:rFonts w:ascii="Gisha" w:hAnsi="Gisha" w:cs="Gisha"/>
                <w:b/>
              </w:rPr>
            </w:pPr>
            <w:r w:rsidRPr="00DC5A86">
              <w:rPr>
                <w:rFonts w:ascii="Gisha" w:hAnsi="Gisha" w:cs="Gisha"/>
                <w:b/>
              </w:rPr>
              <w:t>IPO</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3C1AD2" w14:textId="77777777" w:rsidR="00445A06" w:rsidRPr="00DC5A86" w:rsidRDefault="00445A06" w:rsidP="00A16153">
            <w:pPr>
              <w:spacing w:before="0" w:after="0" w:line="240" w:lineRule="auto"/>
              <w:jc w:val="center"/>
              <w:rPr>
                <w:rFonts w:ascii="Gisha" w:hAnsi="Gisha" w:cs="Gisha"/>
                <w:b/>
              </w:rPr>
            </w:pPr>
            <w:r w:rsidRPr="00DC5A86">
              <w:rPr>
                <w:rFonts w:ascii="Gisha" w:hAnsi="Gisha" w:cs="Gisha"/>
                <w:b/>
              </w:rPr>
              <w:t>Rapid Growth</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3DDEF5C" w14:textId="77777777" w:rsidR="00445A06" w:rsidRPr="00DC5A86" w:rsidRDefault="00445A06" w:rsidP="00A16153">
            <w:pPr>
              <w:spacing w:before="0" w:after="0" w:line="240" w:lineRule="auto"/>
              <w:jc w:val="center"/>
              <w:rPr>
                <w:rFonts w:ascii="Gisha" w:hAnsi="Gisha" w:cs="Gisha"/>
                <w:b/>
              </w:rPr>
            </w:pPr>
            <w:r w:rsidRPr="00DC5A86">
              <w:rPr>
                <w:rFonts w:ascii="Gisha" w:hAnsi="Gisha" w:cs="Gisha"/>
                <w:b/>
              </w:rPr>
              <w:t>Maturity</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348D0A" w14:textId="77777777" w:rsidR="00445A06" w:rsidRPr="00DC5A86" w:rsidRDefault="00445A06" w:rsidP="00A16153">
            <w:pPr>
              <w:spacing w:before="0" w:after="0" w:line="240" w:lineRule="auto"/>
              <w:jc w:val="center"/>
              <w:rPr>
                <w:rFonts w:ascii="Gisha" w:hAnsi="Gisha" w:cs="Gisha"/>
                <w:b/>
              </w:rPr>
            </w:pPr>
            <w:r w:rsidRPr="00DC5A86">
              <w:rPr>
                <w:rFonts w:ascii="Gisha" w:hAnsi="Gisha" w:cs="Gisha"/>
                <w:b/>
              </w:rPr>
              <w:t>Decline</w:t>
            </w:r>
          </w:p>
        </w:tc>
      </w:tr>
      <w:tr w:rsidR="00445A06" w:rsidRPr="00271E4D" w14:paraId="17D3D203" w14:textId="77777777" w:rsidTr="007E623C">
        <w:trPr>
          <w:trHeight w:val="799"/>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EF9D3E" w14:textId="77777777" w:rsidR="00445A06" w:rsidRPr="00DC5A86" w:rsidRDefault="00445A06" w:rsidP="00A16153">
            <w:pPr>
              <w:spacing w:before="0" w:after="0" w:line="240" w:lineRule="auto"/>
              <w:rPr>
                <w:rFonts w:ascii="Gisha" w:hAnsi="Gisha" w:cs="Gisha"/>
                <w:b/>
              </w:rPr>
            </w:pPr>
            <w:r w:rsidRPr="00DC5A86">
              <w:rPr>
                <w:rFonts w:ascii="Gisha" w:hAnsi="Gisha" w:cs="Gisha"/>
                <w:b/>
              </w:rPr>
              <w:t>Taxes to equity holders</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F70209F"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High</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BA07072" w14:textId="6A4B65D8" w:rsidR="00445A06" w:rsidRPr="00DC5A86" w:rsidRDefault="00445A06" w:rsidP="00A16153">
            <w:pPr>
              <w:spacing w:before="0" w:after="0" w:line="240" w:lineRule="auto"/>
              <w:jc w:val="center"/>
              <w:rPr>
                <w:rFonts w:ascii="Gisha" w:hAnsi="Gisha" w:cs="Gisha"/>
              </w:rPr>
            </w:pPr>
            <w:r w:rsidRPr="00DC5A86">
              <w:rPr>
                <w:rFonts w:ascii="Gisha" w:hAnsi="Gisha" w:cs="Gisha"/>
              </w:rPr>
              <w:t xml:space="preserve">High </w:t>
            </w:r>
            <w:r w:rsidR="0028347C">
              <w:rPr>
                <w:rFonts w:ascii="Gisha" w:hAnsi="Gisha" w:cs="Gisha"/>
              </w:rPr>
              <w:t>for</w:t>
            </w:r>
            <w:r w:rsidRPr="00DC5A86">
              <w:rPr>
                <w:rFonts w:ascii="Gisha" w:hAnsi="Gisha" w:cs="Gisha"/>
              </w:rPr>
              <w:t xml:space="preserve"> </w:t>
            </w:r>
            <w:r w:rsidR="0028347C">
              <w:rPr>
                <w:rFonts w:ascii="Gisha" w:hAnsi="Gisha" w:cs="Gisha"/>
              </w:rPr>
              <w:t xml:space="preserve">the </w:t>
            </w:r>
            <w:r w:rsidRPr="00DC5A86">
              <w:rPr>
                <w:rFonts w:ascii="Gisha" w:hAnsi="Gisha" w:cs="Gisha"/>
              </w:rPr>
              <w:t>majority owners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506827C"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Declining with the addition of new equity owners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5C883F3"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Declining with growing institutional ownership</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87ABDE4"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Declining with institutional and corporate ownership</w:t>
            </w:r>
          </w:p>
        </w:tc>
      </w:tr>
      <w:tr w:rsidR="00445A06" w:rsidRPr="00271E4D" w14:paraId="0E17CD4B" w14:textId="77777777" w:rsidTr="007E623C">
        <w:trPr>
          <w:trHeight w:val="21"/>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42C6C12" w14:textId="77777777" w:rsidR="00445A06" w:rsidRPr="00DC5A86" w:rsidRDefault="00445A06" w:rsidP="00A16153">
            <w:pPr>
              <w:spacing w:before="0" w:after="0" w:line="240" w:lineRule="auto"/>
              <w:rPr>
                <w:rFonts w:ascii="Gisha" w:hAnsi="Gisha" w:cs="Gisha"/>
                <w:b/>
              </w:rPr>
            </w:pPr>
            <w:r w:rsidRPr="00DC5A86">
              <w:rPr>
                <w:rFonts w:ascii="Gisha" w:hAnsi="Gisha" w:cs="Gisha"/>
                <w:b/>
              </w:rPr>
              <w:t>Agency costs</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73AC41C"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Low</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4822A49"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Low</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09CEA44"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Growing</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D411EF"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High</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8C0F8DC"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Very high</w:t>
            </w:r>
          </w:p>
        </w:tc>
      </w:tr>
      <w:tr w:rsidR="00445A06" w:rsidRPr="00271E4D" w14:paraId="1444D8A0" w14:textId="77777777" w:rsidTr="007E623C">
        <w:trPr>
          <w:trHeight w:val="187"/>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22B60A8" w14:textId="77777777" w:rsidR="00445A06" w:rsidRPr="00DC5A86" w:rsidRDefault="00445A06" w:rsidP="00A16153">
            <w:pPr>
              <w:spacing w:before="0" w:after="0" w:line="240" w:lineRule="auto"/>
              <w:rPr>
                <w:rFonts w:ascii="Gisha" w:hAnsi="Gisha" w:cs="Gisha"/>
                <w:b/>
              </w:rPr>
            </w:pPr>
            <w:r w:rsidRPr="00DC5A86">
              <w:rPr>
                <w:rFonts w:ascii="Gisha" w:hAnsi="Gisha" w:cs="Gisha"/>
                <w:b/>
              </w:rPr>
              <w:t>Asymmetric information</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527DF88"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Extremely High</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5B7175C"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Very high</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C07EBAE"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Moderating</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E94215"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Falling</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D991199"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Modest</w:t>
            </w:r>
          </w:p>
        </w:tc>
      </w:tr>
      <w:tr w:rsidR="00445A06" w:rsidRPr="00271E4D" w14:paraId="054DF3CC" w14:textId="77777777" w:rsidTr="007E623C">
        <w:trPr>
          <w:trHeight w:val="21"/>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03734E3" w14:textId="77777777" w:rsidR="00445A06" w:rsidRPr="00DC5A86" w:rsidRDefault="00445A06" w:rsidP="00A16153">
            <w:pPr>
              <w:spacing w:before="0" w:after="0" w:line="240" w:lineRule="auto"/>
              <w:rPr>
                <w:rFonts w:ascii="Gisha" w:hAnsi="Gisha" w:cs="Gisha"/>
                <w:b/>
              </w:rPr>
            </w:pPr>
            <w:r w:rsidRPr="00DC5A86">
              <w:rPr>
                <w:rFonts w:ascii="Gisha" w:hAnsi="Gisha" w:cs="Gisha"/>
                <w:b/>
              </w:rPr>
              <w:t>Flotation costs</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0F4BC3C"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High</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7E6267B"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High</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35F30F9"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Moderating</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E696B3"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Low</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302D7D"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Low</w:t>
            </w:r>
          </w:p>
        </w:tc>
      </w:tr>
      <w:tr w:rsidR="00445A06" w:rsidRPr="00271E4D" w14:paraId="6EFB155E" w14:textId="77777777" w:rsidTr="007E623C">
        <w:trPr>
          <w:trHeight w:val="43"/>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A8E955B" w14:textId="77777777" w:rsidR="00445A06" w:rsidRPr="00DC5A86" w:rsidRDefault="00445A06" w:rsidP="00A16153">
            <w:pPr>
              <w:spacing w:before="0" w:after="0" w:line="240" w:lineRule="auto"/>
              <w:rPr>
                <w:rFonts w:ascii="Gisha" w:hAnsi="Gisha" w:cs="Gisha"/>
                <w:b/>
              </w:rPr>
            </w:pPr>
            <w:r w:rsidRPr="00DC5A86">
              <w:rPr>
                <w:rFonts w:ascii="Gisha" w:hAnsi="Gisha" w:cs="Gisha"/>
                <w:b/>
              </w:rPr>
              <w:t>Transactions costs</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B047908"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High</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5A411DB"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High</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24DD268"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Moderating</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E8D9D13"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Falling</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9CFABB5"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Low</w:t>
            </w:r>
          </w:p>
        </w:tc>
      </w:tr>
      <w:tr w:rsidR="00445A06" w:rsidRPr="00271E4D" w14:paraId="41E45116" w14:textId="77777777" w:rsidTr="007E623C">
        <w:trPr>
          <w:trHeight w:val="340"/>
        </w:trPr>
        <w:tc>
          <w:tcPr>
            <w:tcW w:w="175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16FB674" w14:textId="77777777" w:rsidR="00445A06" w:rsidRPr="00DC5A86" w:rsidRDefault="00445A06" w:rsidP="00A16153">
            <w:pPr>
              <w:spacing w:before="0" w:after="0" w:line="240" w:lineRule="auto"/>
              <w:rPr>
                <w:rFonts w:ascii="Gisha" w:hAnsi="Gisha" w:cs="Gisha"/>
                <w:b/>
              </w:rPr>
            </w:pPr>
            <w:r w:rsidRPr="00DC5A86">
              <w:rPr>
                <w:rFonts w:ascii="Gisha" w:hAnsi="Gisha" w:cs="Gisha"/>
                <w:b/>
              </w:rPr>
              <w:t>Implied dividend policy</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5B74AFF"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No dividends</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3C4DDB9"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No dividends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27AC7D1"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Low-dividend payout policy</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B506CF3"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Growing dividend payout policy</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07FD1" w14:textId="77777777" w:rsidR="00445A06" w:rsidRPr="00DC5A86" w:rsidRDefault="00445A06" w:rsidP="00A16153">
            <w:pPr>
              <w:spacing w:before="0" w:after="0" w:line="240" w:lineRule="auto"/>
              <w:jc w:val="center"/>
              <w:rPr>
                <w:rFonts w:ascii="Gisha" w:hAnsi="Gisha" w:cs="Gisha"/>
              </w:rPr>
            </w:pPr>
            <w:r w:rsidRPr="00DC5A86">
              <w:rPr>
                <w:rFonts w:ascii="Gisha" w:hAnsi="Gisha" w:cs="Gisha"/>
              </w:rPr>
              <w:t>Generous dividend payout policy</w:t>
            </w:r>
          </w:p>
        </w:tc>
      </w:tr>
    </w:tbl>
    <w:p w14:paraId="6F07A2DD" w14:textId="77777777" w:rsidR="00445A06" w:rsidRPr="00DC5A86" w:rsidRDefault="00445A06" w:rsidP="00A16153">
      <w:pPr>
        <w:spacing w:before="0" w:after="0" w:line="240" w:lineRule="auto"/>
        <w:ind w:left="360"/>
        <w:rPr>
          <w:rFonts w:ascii="Gisha" w:hAnsi="Gisha" w:cs="Gisha"/>
        </w:rPr>
      </w:pPr>
      <w:r w:rsidRPr="00DC5A86">
        <w:rPr>
          <w:rFonts w:ascii="Gisha" w:hAnsi="Gisha" w:cs="Gisha"/>
        </w:rPr>
        <w:t xml:space="preserve">Adapted from: Lease, R. C., John, K., Kalay, A., Loewenstein, U., and Sarig, O. H. (2000). </w:t>
      </w:r>
      <w:r w:rsidRPr="00DC5A86">
        <w:rPr>
          <w:rFonts w:ascii="Gisha" w:hAnsi="Gisha" w:cs="Gisha"/>
          <w:i/>
        </w:rPr>
        <w:t>Dividend policy: Its impact on firm value</w:t>
      </w:r>
      <w:r w:rsidRPr="00DC5A86">
        <w:rPr>
          <w:rFonts w:ascii="Gisha" w:hAnsi="Gisha" w:cs="Gisha"/>
        </w:rPr>
        <w:t>. Boston, MA: Harvard Business School Press.</w:t>
      </w:r>
    </w:p>
    <w:p w14:paraId="4DBA9A77" w14:textId="77777777" w:rsidR="00CF0CCA" w:rsidRDefault="00CF0CCA" w:rsidP="00A16153">
      <w:pPr>
        <w:spacing w:before="0" w:after="0" w:line="240" w:lineRule="auto"/>
        <w:ind w:left="360"/>
        <w:rPr>
          <w:rFonts w:ascii="Gisha" w:hAnsi="Gisha" w:cs="Gisha"/>
          <w:b/>
          <w:sz w:val="24"/>
          <w:szCs w:val="24"/>
        </w:rPr>
      </w:pPr>
    </w:p>
    <w:p w14:paraId="12FFEB61" w14:textId="62503361" w:rsidR="00445A06" w:rsidRPr="00271E4D" w:rsidRDefault="00902F36" w:rsidP="00A16153">
      <w:pPr>
        <w:spacing w:before="0" w:after="0" w:line="240" w:lineRule="auto"/>
        <w:ind w:left="360"/>
        <w:rPr>
          <w:rFonts w:ascii="Gisha" w:hAnsi="Gisha" w:cs="Gisha"/>
          <w:b/>
          <w:sz w:val="24"/>
          <w:szCs w:val="24"/>
        </w:rPr>
      </w:pPr>
      <w:r w:rsidRPr="00271E4D">
        <w:rPr>
          <w:rFonts w:ascii="Gisha" w:hAnsi="Gisha" w:cs="Gisha"/>
          <w:b/>
          <w:sz w:val="24"/>
          <w:szCs w:val="24"/>
        </w:rPr>
        <w:t>Taxation to equity holders.</w:t>
      </w:r>
      <w:r w:rsidR="00445A06" w:rsidRPr="00271E4D">
        <w:rPr>
          <w:rFonts w:ascii="Gisha" w:hAnsi="Gisha" w:cs="Gisha"/>
          <w:b/>
          <w:sz w:val="24"/>
          <w:szCs w:val="24"/>
        </w:rPr>
        <w:t xml:space="preserve"> </w:t>
      </w:r>
      <w:r w:rsidR="00445A06" w:rsidRPr="00271E4D">
        <w:rPr>
          <w:rFonts w:ascii="Gisha" w:hAnsi="Gisha" w:cs="Gisha"/>
          <w:sz w:val="24"/>
          <w:szCs w:val="24"/>
        </w:rPr>
        <w:t>Market friction relating to this factor is high in the start-up and IPO phases</w:t>
      </w:r>
      <w:r w:rsidR="0028347C">
        <w:rPr>
          <w:rFonts w:ascii="Gisha" w:hAnsi="Gisha" w:cs="Gisha"/>
          <w:sz w:val="24"/>
          <w:szCs w:val="24"/>
        </w:rPr>
        <w:t>,</w:t>
      </w:r>
      <w:r w:rsidR="00445A06" w:rsidRPr="00271E4D">
        <w:rPr>
          <w:rFonts w:ascii="Gisha" w:hAnsi="Gisha" w:cs="Gisha"/>
          <w:sz w:val="24"/>
          <w:szCs w:val="24"/>
        </w:rPr>
        <w:t xml:space="preserve"> as any</w:t>
      </w:r>
      <w:r w:rsidR="00766AEB">
        <w:rPr>
          <w:rFonts w:ascii="Gisha" w:hAnsi="Gisha" w:cs="Gisha"/>
          <w:sz w:val="24"/>
          <w:szCs w:val="24"/>
        </w:rPr>
        <w:t xml:space="preserve"> dividends received by founders, </w:t>
      </w:r>
      <w:r w:rsidR="00445A06" w:rsidRPr="00271E4D">
        <w:rPr>
          <w:rFonts w:ascii="Gisha" w:hAnsi="Gisha" w:cs="Gisha"/>
          <w:sz w:val="24"/>
          <w:szCs w:val="24"/>
        </w:rPr>
        <w:t>controlling shareholders, angels</w:t>
      </w:r>
      <w:r w:rsidR="0061157C">
        <w:rPr>
          <w:rFonts w:ascii="Gisha" w:hAnsi="Gisha" w:cs="Gisha"/>
          <w:sz w:val="24"/>
          <w:szCs w:val="24"/>
        </w:rPr>
        <w:t xml:space="preserve">, </w:t>
      </w:r>
      <w:r w:rsidR="00445A06" w:rsidRPr="00271E4D">
        <w:rPr>
          <w:rFonts w:ascii="Gisha" w:hAnsi="Gisha" w:cs="Gisha"/>
          <w:sz w:val="24"/>
          <w:szCs w:val="24"/>
        </w:rPr>
        <w:t xml:space="preserve">and venture capitalists </w:t>
      </w:r>
      <w:r w:rsidR="00202609">
        <w:rPr>
          <w:rFonts w:ascii="Gisha" w:hAnsi="Gisha" w:cs="Gisha"/>
          <w:sz w:val="24"/>
          <w:szCs w:val="24"/>
        </w:rPr>
        <w:t>usually are</w:t>
      </w:r>
      <w:r w:rsidR="00445A06" w:rsidRPr="00271E4D">
        <w:rPr>
          <w:rFonts w:ascii="Gisha" w:hAnsi="Gisha" w:cs="Gisha"/>
          <w:sz w:val="24"/>
          <w:szCs w:val="24"/>
        </w:rPr>
        <w:t xml:space="preserve"> taxable. During the rapid growth and maturity phases</w:t>
      </w:r>
      <w:r w:rsidR="0061157C">
        <w:rPr>
          <w:rFonts w:ascii="Gisha" w:hAnsi="Gisha" w:cs="Gisha"/>
          <w:sz w:val="24"/>
          <w:szCs w:val="24"/>
        </w:rPr>
        <w:t xml:space="preserve">, </w:t>
      </w:r>
      <w:r w:rsidR="00445A06" w:rsidRPr="00271E4D">
        <w:rPr>
          <w:rFonts w:ascii="Gisha" w:hAnsi="Gisha" w:cs="Gisha"/>
          <w:sz w:val="24"/>
          <w:szCs w:val="24"/>
        </w:rPr>
        <w:t xml:space="preserve">non-taxable institutional and corporate investors make up a larger proportion of the ownership group. This factor has </w:t>
      </w:r>
      <w:r w:rsidR="00445A06" w:rsidRPr="00271E4D">
        <w:rPr>
          <w:rFonts w:ascii="Gisha" w:hAnsi="Gisha" w:cs="Gisha"/>
          <w:b/>
          <w:sz w:val="24"/>
          <w:szCs w:val="24"/>
        </w:rPr>
        <w:t xml:space="preserve">decreasing </w:t>
      </w:r>
      <w:r w:rsidR="00445A06" w:rsidRPr="00271E4D">
        <w:rPr>
          <w:rFonts w:ascii="Gisha" w:hAnsi="Gisha" w:cs="Gisha"/>
          <w:sz w:val="24"/>
          <w:szCs w:val="24"/>
        </w:rPr>
        <w:t>importance over the business life cycle.</w:t>
      </w:r>
    </w:p>
    <w:p w14:paraId="7EF59BB6" w14:textId="77777777" w:rsidR="00067CF5" w:rsidRPr="00271E4D" w:rsidRDefault="00067CF5" w:rsidP="00A16153">
      <w:pPr>
        <w:spacing w:before="0" w:after="0" w:line="240" w:lineRule="auto"/>
        <w:ind w:left="360"/>
        <w:rPr>
          <w:rFonts w:ascii="Gisha" w:hAnsi="Gisha" w:cs="Gisha"/>
          <w:b/>
          <w:sz w:val="24"/>
          <w:szCs w:val="24"/>
        </w:rPr>
      </w:pPr>
    </w:p>
    <w:p w14:paraId="2F638D27" w14:textId="53A23177" w:rsidR="00445A06" w:rsidRPr="00271E4D" w:rsidRDefault="00902F36" w:rsidP="008C6339">
      <w:pPr>
        <w:spacing w:before="0" w:after="0" w:line="240" w:lineRule="auto"/>
        <w:ind w:left="360" w:right="-90"/>
        <w:rPr>
          <w:rFonts w:ascii="Gisha" w:hAnsi="Gisha" w:cs="Gisha"/>
          <w:sz w:val="24"/>
          <w:szCs w:val="24"/>
        </w:rPr>
      </w:pPr>
      <w:r w:rsidRPr="00271E4D">
        <w:rPr>
          <w:rFonts w:ascii="Gisha" w:hAnsi="Gisha" w:cs="Gisha"/>
          <w:b/>
          <w:sz w:val="24"/>
          <w:szCs w:val="24"/>
        </w:rPr>
        <w:t>Agency costs.</w:t>
      </w:r>
      <w:r w:rsidR="00445A06" w:rsidRPr="00271E4D">
        <w:rPr>
          <w:rFonts w:ascii="Gisha" w:hAnsi="Gisha" w:cs="Gisha"/>
          <w:sz w:val="24"/>
          <w:szCs w:val="24"/>
        </w:rPr>
        <w:t xml:space="preserve"> Market friction relating to this factor is low in the start-up and IPO phases</w:t>
      </w:r>
      <w:r w:rsidR="00D97D0B">
        <w:rPr>
          <w:rFonts w:ascii="Gisha" w:hAnsi="Gisha" w:cs="Gisha"/>
          <w:sz w:val="24"/>
          <w:szCs w:val="24"/>
        </w:rPr>
        <w:t>,</w:t>
      </w:r>
      <w:r w:rsidR="00445A06" w:rsidRPr="00271E4D">
        <w:rPr>
          <w:rFonts w:ascii="Gisha" w:hAnsi="Gisha" w:cs="Gisha"/>
          <w:sz w:val="24"/>
          <w:szCs w:val="24"/>
        </w:rPr>
        <w:t xml:space="preserve"> as managers of new businesses are </w:t>
      </w:r>
      <w:r w:rsidR="00D97D0B">
        <w:rPr>
          <w:rFonts w:ascii="Gisha" w:hAnsi="Gisha" w:cs="Gisha"/>
          <w:sz w:val="24"/>
          <w:szCs w:val="24"/>
        </w:rPr>
        <w:t>typically</w:t>
      </w:r>
      <w:r w:rsidR="00445A06" w:rsidRPr="00271E4D">
        <w:rPr>
          <w:rFonts w:ascii="Gisha" w:hAnsi="Gisha" w:cs="Gisha"/>
          <w:sz w:val="24"/>
          <w:szCs w:val="24"/>
        </w:rPr>
        <w:t xml:space="preserve"> the f</w:t>
      </w:r>
      <w:r w:rsidR="00766AEB">
        <w:rPr>
          <w:rFonts w:ascii="Gisha" w:hAnsi="Gisha" w:cs="Gisha"/>
          <w:sz w:val="24"/>
          <w:szCs w:val="24"/>
        </w:rPr>
        <w:t xml:space="preserve">ounders or </w:t>
      </w:r>
      <w:r w:rsidR="00445A06" w:rsidRPr="00271E4D">
        <w:rPr>
          <w:rFonts w:ascii="Gisha" w:hAnsi="Gisha" w:cs="Gisha"/>
          <w:sz w:val="24"/>
          <w:szCs w:val="24"/>
        </w:rPr>
        <w:t xml:space="preserve">controlling shareholders who will act in their own best interest. During the rapid growth and maturity phases, professional managers are hired to lead the company and the founders may assume a more passive role, lose control, or sell out entirely. Once this occurs, agency costs relating to the separation of management and ownership can become </w:t>
      </w:r>
      <w:r w:rsidR="00D97D0B">
        <w:rPr>
          <w:rFonts w:ascii="Gisha" w:hAnsi="Gisha" w:cs="Gisha"/>
          <w:sz w:val="24"/>
          <w:szCs w:val="24"/>
        </w:rPr>
        <w:t>relatively</w:t>
      </w:r>
      <w:r w:rsidR="00445A06" w:rsidRPr="00271E4D">
        <w:rPr>
          <w:rFonts w:ascii="Gisha" w:hAnsi="Gisha" w:cs="Gisha"/>
          <w:sz w:val="24"/>
          <w:szCs w:val="24"/>
        </w:rPr>
        <w:t xml:space="preserve"> high. This factor has </w:t>
      </w:r>
      <w:r w:rsidR="00445A06" w:rsidRPr="00271E4D">
        <w:rPr>
          <w:rFonts w:ascii="Gisha" w:hAnsi="Gisha" w:cs="Gisha"/>
          <w:b/>
          <w:sz w:val="24"/>
          <w:szCs w:val="24"/>
        </w:rPr>
        <w:t>increasing</w:t>
      </w:r>
      <w:r w:rsidR="00445A06" w:rsidRPr="00271E4D">
        <w:rPr>
          <w:rFonts w:ascii="Gisha" w:hAnsi="Gisha" w:cs="Gisha"/>
          <w:sz w:val="24"/>
          <w:szCs w:val="24"/>
        </w:rPr>
        <w:t xml:space="preserve"> importance over the business life cycle.</w:t>
      </w:r>
    </w:p>
    <w:p w14:paraId="192AEAB6" w14:textId="77777777" w:rsidR="00067CF5" w:rsidRPr="00271E4D" w:rsidRDefault="00067CF5" w:rsidP="00A16153">
      <w:pPr>
        <w:spacing w:before="0" w:after="0" w:line="240" w:lineRule="auto"/>
        <w:ind w:left="360"/>
        <w:rPr>
          <w:rFonts w:ascii="Gisha" w:hAnsi="Gisha" w:cs="Gisha"/>
          <w:b/>
          <w:sz w:val="24"/>
          <w:szCs w:val="24"/>
        </w:rPr>
      </w:pPr>
    </w:p>
    <w:p w14:paraId="1E7AFDEB" w14:textId="74A8E81B" w:rsidR="00445A06" w:rsidRPr="00271E4D" w:rsidRDefault="00902F36" w:rsidP="00A16153">
      <w:pPr>
        <w:spacing w:before="0" w:after="0" w:line="240" w:lineRule="auto"/>
        <w:ind w:left="360"/>
        <w:rPr>
          <w:rFonts w:ascii="Gisha" w:hAnsi="Gisha" w:cs="Gisha"/>
          <w:sz w:val="24"/>
          <w:szCs w:val="24"/>
        </w:rPr>
      </w:pPr>
      <w:r w:rsidRPr="00271E4D">
        <w:rPr>
          <w:rFonts w:ascii="Gisha" w:hAnsi="Gisha" w:cs="Gisha"/>
          <w:b/>
          <w:sz w:val="24"/>
          <w:szCs w:val="24"/>
        </w:rPr>
        <w:t>Asymmetric information.</w:t>
      </w:r>
      <w:r w:rsidR="00445A06" w:rsidRPr="00271E4D">
        <w:rPr>
          <w:rFonts w:ascii="Gisha" w:hAnsi="Gisha" w:cs="Gisha"/>
          <w:sz w:val="24"/>
          <w:szCs w:val="24"/>
        </w:rPr>
        <w:t xml:space="preserve"> Market friction relating to this factor is high for businesses in the start-up and IPO phases</w:t>
      </w:r>
      <w:r w:rsidR="0028347C">
        <w:rPr>
          <w:rFonts w:ascii="Gisha" w:hAnsi="Gisha" w:cs="Gisha"/>
          <w:sz w:val="24"/>
          <w:szCs w:val="24"/>
        </w:rPr>
        <w:t>,</w:t>
      </w:r>
      <w:r w:rsidR="00445A06" w:rsidRPr="00271E4D">
        <w:rPr>
          <w:rFonts w:ascii="Gisha" w:hAnsi="Gisha" w:cs="Gisha"/>
          <w:sz w:val="24"/>
          <w:szCs w:val="24"/>
        </w:rPr>
        <w:t xml:space="preserve"> a</w:t>
      </w:r>
      <w:r w:rsidR="00CF0CCA">
        <w:rPr>
          <w:rFonts w:ascii="Gisha" w:hAnsi="Gisha" w:cs="Gisha"/>
          <w:sz w:val="24"/>
          <w:szCs w:val="24"/>
        </w:rPr>
        <w:t>s</w:t>
      </w:r>
      <w:r w:rsidR="00445A06" w:rsidRPr="00271E4D">
        <w:rPr>
          <w:rFonts w:ascii="Gisha" w:hAnsi="Gisha" w:cs="Gisha"/>
          <w:sz w:val="24"/>
          <w:szCs w:val="24"/>
        </w:rPr>
        <w:t xml:space="preserve"> the</w:t>
      </w:r>
      <w:r w:rsidR="009B3B09" w:rsidRPr="00271E4D">
        <w:rPr>
          <w:rFonts w:ascii="Gisha" w:hAnsi="Gisha" w:cs="Gisha"/>
          <w:sz w:val="24"/>
          <w:szCs w:val="24"/>
        </w:rPr>
        <w:t>y are typically privately held</w:t>
      </w:r>
      <w:r w:rsidR="0028347C">
        <w:rPr>
          <w:rFonts w:ascii="Gisha" w:hAnsi="Gisha" w:cs="Gisha"/>
          <w:sz w:val="24"/>
          <w:szCs w:val="24"/>
        </w:rPr>
        <w:t>,</w:t>
      </w:r>
      <w:r w:rsidR="009B3B09" w:rsidRPr="00271E4D">
        <w:rPr>
          <w:rFonts w:ascii="Gisha" w:hAnsi="Gisha" w:cs="Gisha"/>
          <w:sz w:val="24"/>
          <w:szCs w:val="24"/>
        </w:rPr>
        <w:t xml:space="preserve"> so </w:t>
      </w:r>
      <w:r w:rsidR="00445A06" w:rsidRPr="00271E4D">
        <w:rPr>
          <w:rFonts w:ascii="Gisha" w:hAnsi="Gisha" w:cs="Gisha"/>
          <w:sz w:val="24"/>
          <w:szCs w:val="24"/>
        </w:rPr>
        <w:t>their</w:t>
      </w:r>
      <w:r w:rsidR="00CF5099" w:rsidRPr="00271E4D">
        <w:rPr>
          <w:rFonts w:ascii="Gisha" w:hAnsi="Gisha" w:cs="Gisha"/>
          <w:sz w:val="24"/>
          <w:szCs w:val="24"/>
        </w:rPr>
        <w:t xml:space="preserve"> shares are</w:t>
      </w:r>
      <w:r w:rsidR="009B3B09" w:rsidRPr="00271E4D">
        <w:rPr>
          <w:rFonts w:ascii="Gisha" w:hAnsi="Gisha" w:cs="Gisha"/>
          <w:sz w:val="24"/>
          <w:szCs w:val="24"/>
        </w:rPr>
        <w:t xml:space="preserve"> not trade</w:t>
      </w:r>
      <w:r w:rsidR="00766AEB">
        <w:rPr>
          <w:rFonts w:ascii="Gisha" w:hAnsi="Gisha" w:cs="Gisha"/>
          <w:sz w:val="24"/>
          <w:szCs w:val="24"/>
        </w:rPr>
        <w:t>d</w:t>
      </w:r>
      <w:r w:rsidR="009B3B09" w:rsidRPr="00271E4D">
        <w:rPr>
          <w:rFonts w:ascii="Gisha" w:hAnsi="Gisha" w:cs="Gisha"/>
          <w:sz w:val="24"/>
          <w:szCs w:val="24"/>
        </w:rPr>
        <w:t xml:space="preserve"> </w:t>
      </w:r>
      <w:r w:rsidR="00A06637" w:rsidRPr="00271E4D">
        <w:rPr>
          <w:rFonts w:ascii="Gisha" w:hAnsi="Gisha" w:cs="Gisha"/>
          <w:sz w:val="24"/>
          <w:szCs w:val="24"/>
        </w:rPr>
        <w:t>publicly</w:t>
      </w:r>
      <w:r w:rsidR="00445A06" w:rsidRPr="00271E4D">
        <w:rPr>
          <w:rFonts w:ascii="Gisha" w:hAnsi="Gisha" w:cs="Gisha"/>
          <w:sz w:val="24"/>
          <w:szCs w:val="24"/>
        </w:rPr>
        <w:t>. Since outside equity analysts do not follow private companies closely, little investment information is available other than what is provided by management</w:t>
      </w:r>
      <w:r w:rsidR="0028347C">
        <w:rPr>
          <w:rFonts w:ascii="Gisha" w:hAnsi="Gisha" w:cs="Gisha"/>
          <w:sz w:val="24"/>
          <w:szCs w:val="24"/>
        </w:rPr>
        <w:t>,</w:t>
      </w:r>
      <w:r w:rsidR="00445A06" w:rsidRPr="00271E4D">
        <w:rPr>
          <w:rFonts w:ascii="Gisha" w:hAnsi="Gisha" w:cs="Gisha"/>
          <w:sz w:val="24"/>
          <w:szCs w:val="24"/>
        </w:rPr>
        <w:t xml:space="preserve"> making this information very valuable. In the rapid growth and maturity phases, once the company goes public and share trading volume increases, more inf</w:t>
      </w:r>
      <w:r w:rsidR="009B3B09" w:rsidRPr="00271E4D">
        <w:rPr>
          <w:rFonts w:ascii="Gisha" w:hAnsi="Gisha" w:cs="Gisha"/>
          <w:sz w:val="24"/>
          <w:szCs w:val="24"/>
        </w:rPr>
        <w:t xml:space="preserve">ormation becomes available as more </w:t>
      </w:r>
      <w:r w:rsidR="00445A06" w:rsidRPr="00271E4D">
        <w:rPr>
          <w:rFonts w:ascii="Gisha" w:hAnsi="Gisha" w:cs="Gisha"/>
          <w:sz w:val="24"/>
          <w:szCs w:val="24"/>
        </w:rPr>
        <w:t>equity analysts</w:t>
      </w:r>
      <w:r w:rsidR="009B3B09" w:rsidRPr="00271E4D">
        <w:rPr>
          <w:rFonts w:ascii="Gisha" w:hAnsi="Gisha" w:cs="Gisha"/>
          <w:sz w:val="24"/>
          <w:szCs w:val="24"/>
        </w:rPr>
        <w:t xml:space="preserve"> follow the stock</w:t>
      </w:r>
      <w:r w:rsidR="00445A06" w:rsidRPr="00271E4D">
        <w:rPr>
          <w:rFonts w:ascii="Gisha" w:hAnsi="Gisha" w:cs="Gisha"/>
          <w:sz w:val="24"/>
          <w:szCs w:val="24"/>
        </w:rPr>
        <w:t xml:space="preserve">. This factor has </w:t>
      </w:r>
      <w:r w:rsidR="00445A06" w:rsidRPr="00271E4D">
        <w:rPr>
          <w:rFonts w:ascii="Gisha" w:hAnsi="Gisha" w:cs="Gisha"/>
          <w:b/>
          <w:sz w:val="24"/>
          <w:szCs w:val="24"/>
        </w:rPr>
        <w:t>decreasing</w:t>
      </w:r>
      <w:r w:rsidR="00445A06" w:rsidRPr="00271E4D">
        <w:rPr>
          <w:rFonts w:ascii="Gisha" w:hAnsi="Gisha" w:cs="Gisha"/>
          <w:sz w:val="24"/>
          <w:szCs w:val="24"/>
        </w:rPr>
        <w:t xml:space="preserve"> importance over the business life cycle.</w:t>
      </w:r>
    </w:p>
    <w:p w14:paraId="6F6BE3E1" w14:textId="77777777" w:rsidR="00067CF5" w:rsidRPr="00271E4D" w:rsidRDefault="00067CF5" w:rsidP="00A16153">
      <w:pPr>
        <w:spacing w:before="0" w:after="0" w:line="240" w:lineRule="auto"/>
        <w:ind w:left="360"/>
        <w:rPr>
          <w:rFonts w:ascii="Gisha" w:hAnsi="Gisha" w:cs="Gisha"/>
          <w:b/>
          <w:sz w:val="24"/>
          <w:szCs w:val="24"/>
        </w:rPr>
      </w:pPr>
    </w:p>
    <w:p w14:paraId="191221D5" w14:textId="7E1FEE05" w:rsidR="00445A06" w:rsidRPr="00271E4D" w:rsidRDefault="00902F36" w:rsidP="00A16153">
      <w:pPr>
        <w:spacing w:before="0" w:after="0" w:line="240" w:lineRule="auto"/>
        <w:ind w:left="360"/>
        <w:rPr>
          <w:rFonts w:ascii="Gisha" w:hAnsi="Gisha" w:cs="Gisha"/>
          <w:sz w:val="24"/>
          <w:szCs w:val="24"/>
        </w:rPr>
      </w:pPr>
      <w:r w:rsidRPr="00271E4D">
        <w:rPr>
          <w:rFonts w:ascii="Gisha" w:hAnsi="Gisha" w:cs="Gisha"/>
          <w:b/>
          <w:sz w:val="24"/>
          <w:szCs w:val="24"/>
        </w:rPr>
        <w:t>Flotation costs.</w:t>
      </w:r>
      <w:r w:rsidR="00445A06" w:rsidRPr="00271E4D">
        <w:rPr>
          <w:rFonts w:ascii="Gisha" w:hAnsi="Gisha" w:cs="Gisha"/>
          <w:sz w:val="24"/>
          <w:szCs w:val="24"/>
        </w:rPr>
        <w:t xml:space="preserve"> Market friction relating to this factor is high in the start-up and IPO phases</w:t>
      </w:r>
      <w:r w:rsidR="0028347C">
        <w:rPr>
          <w:rFonts w:ascii="Gisha" w:hAnsi="Gisha" w:cs="Gisha"/>
          <w:sz w:val="24"/>
          <w:szCs w:val="24"/>
        </w:rPr>
        <w:t>,</w:t>
      </w:r>
      <w:r w:rsidR="00445A06" w:rsidRPr="00271E4D">
        <w:rPr>
          <w:rFonts w:ascii="Gisha" w:hAnsi="Gisha" w:cs="Gisha"/>
          <w:sz w:val="24"/>
          <w:szCs w:val="24"/>
        </w:rPr>
        <w:t xml:space="preserve"> as new entrepreneu</w:t>
      </w:r>
      <w:r w:rsidR="00CF5099" w:rsidRPr="00271E4D">
        <w:rPr>
          <w:rFonts w:ascii="Gisha" w:hAnsi="Gisha" w:cs="Gisha"/>
          <w:sz w:val="24"/>
          <w:szCs w:val="24"/>
        </w:rPr>
        <w:t xml:space="preserve">rs have </w:t>
      </w:r>
      <w:r w:rsidR="00CF0CCA">
        <w:rPr>
          <w:rFonts w:ascii="Gisha" w:hAnsi="Gisha" w:cs="Gisha"/>
          <w:sz w:val="24"/>
          <w:szCs w:val="24"/>
        </w:rPr>
        <w:t xml:space="preserve">considerable </w:t>
      </w:r>
      <w:r w:rsidR="00CF5099" w:rsidRPr="00271E4D">
        <w:rPr>
          <w:rFonts w:ascii="Gisha" w:hAnsi="Gisha" w:cs="Gisha"/>
          <w:sz w:val="24"/>
          <w:szCs w:val="24"/>
        </w:rPr>
        <w:t>difficulty raising</w:t>
      </w:r>
      <w:r w:rsidR="00445A06" w:rsidRPr="00271E4D">
        <w:rPr>
          <w:rFonts w:ascii="Gisha" w:hAnsi="Gisha" w:cs="Gisha"/>
          <w:sz w:val="24"/>
          <w:szCs w:val="24"/>
        </w:rPr>
        <w:t xml:space="preserve"> </w:t>
      </w:r>
      <w:r w:rsidR="00CF5099" w:rsidRPr="00271E4D">
        <w:rPr>
          <w:rFonts w:ascii="Gisha" w:hAnsi="Gisha" w:cs="Gisha"/>
          <w:sz w:val="24"/>
          <w:szCs w:val="24"/>
        </w:rPr>
        <w:t xml:space="preserve">new </w:t>
      </w:r>
      <w:r w:rsidR="00445A06" w:rsidRPr="00271E4D">
        <w:rPr>
          <w:rFonts w:ascii="Gisha" w:hAnsi="Gisha" w:cs="Gisha"/>
          <w:sz w:val="24"/>
          <w:szCs w:val="24"/>
        </w:rPr>
        <w:t xml:space="preserve">equity. They have limited </w:t>
      </w:r>
      <w:r w:rsidR="00445A06" w:rsidRPr="00271E4D">
        <w:rPr>
          <w:rFonts w:ascii="Gisha" w:hAnsi="Gisha" w:cs="Gisha"/>
          <w:sz w:val="24"/>
          <w:szCs w:val="24"/>
        </w:rPr>
        <w:lastRenderedPageBreak/>
        <w:t>capital of their own</w:t>
      </w:r>
      <w:r w:rsidR="0028347C">
        <w:rPr>
          <w:rFonts w:ascii="Gisha" w:hAnsi="Gisha" w:cs="Gisha"/>
          <w:sz w:val="24"/>
          <w:szCs w:val="24"/>
        </w:rPr>
        <w:t>,</w:t>
      </w:r>
      <w:r w:rsidR="00445A06" w:rsidRPr="00271E4D">
        <w:rPr>
          <w:rFonts w:ascii="Gisha" w:hAnsi="Gisha" w:cs="Gisha"/>
          <w:sz w:val="24"/>
          <w:szCs w:val="24"/>
        </w:rPr>
        <w:t xml:space="preserve"> and angels and venture capitalists demand a high percentage of businesses in exchange for their investment. Raising equity </w:t>
      </w:r>
      <w:r w:rsidR="00A06637" w:rsidRPr="00271E4D">
        <w:rPr>
          <w:rFonts w:ascii="Gisha" w:hAnsi="Gisha" w:cs="Gisha"/>
          <w:sz w:val="24"/>
          <w:szCs w:val="24"/>
        </w:rPr>
        <w:t>publicly</w:t>
      </w:r>
      <w:r w:rsidR="00445A06" w:rsidRPr="00271E4D">
        <w:rPr>
          <w:rFonts w:ascii="Gisha" w:hAnsi="Gisha" w:cs="Gisha"/>
          <w:sz w:val="24"/>
          <w:szCs w:val="24"/>
        </w:rPr>
        <w:t xml:space="preserve"> is not an option until an initial public offering (IPO) is completed</w:t>
      </w:r>
      <w:r w:rsidR="0028347C">
        <w:rPr>
          <w:rFonts w:ascii="Gisha" w:hAnsi="Gisha" w:cs="Gisha"/>
          <w:sz w:val="24"/>
          <w:szCs w:val="24"/>
        </w:rPr>
        <w:t>,</w:t>
      </w:r>
      <w:r w:rsidR="00445A06" w:rsidRPr="00271E4D">
        <w:rPr>
          <w:rFonts w:ascii="Gisha" w:hAnsi="Gisha" w:cs="Gisha"/>
          <w:sz w:val="24"/>
          <w:szCs w:val="24"/>
        </w:rPr>
        <w:t xml:space="preserve"> which is expensive. Flotation costs for subsequent share issuances are high to moderate until the business matures. This factor has </w:t>
      </w:r>
      <w:r w:rsidR="00445A06" w:rsidRPr="00271E4D">
        <w:rPr>
          <w:rFonts w:ascii="Gisha" w:hAnsi="Gisha" w:cs="Gisha"/>
          <w:b/>
          <w:sz w:val="24"/>
          <w:szCs w:val="24"/>
        </w:rPr>
        <w:t>decreasing</w:t>
      </w:r>
      <w:r w:rsidR="00445A06" w:rsidRPr="00271E4D">
        <w:rPr>
          <w:rFonts w:ascii="Gisha" w:hAnsi="Gisha" w:cs="Gisha"/>
          <w:sz w:val="24"/>
          <w:szCs w:val="24"/>
        </w:rPr>
        <w:t xml:space="preserve"> importance over the business life cycle.</w:t>
      </w:r>
    </w:p>
    <w:p w14:paraId="67A89BDA" w14:textId="77777777" w:rsidR="00067CF5" w:rsidRPr="00271E4D" w:rsidRDefault="00067CF5" w:rsidP="00A16153">
      <w:pPr>
        <w:spacing w:before="0" w:after="0" w:line="240" w:lineRule="auto"/>
        <w:ind w:left="360"/>
        <w:rPr>
          <w:rFonts w:ascii="Gisha" w:hAnsi="Gisha" w:cs="Gisha"/>
          <w:b/>
          <w:sz w:val="24"/>
          <w:szCs w:val="24"/>
        </w:rPr>
      </w:pPr>
    </w:p>
    <w:p w14:paraId="4A6FF23B" w14:textId="43FE8D0D" w:rsidR="00445A06" w:rsidRPr="00271E4D" w:rsidRDefault="00445A06" w:rsidP="008C6339">
      <w:pPr>
        <w:spacing w:before="0" w:after="0" w:line="240" w:lineRule="auto"/>
        <w:ind w:left="360" w:right="-90"/>
        <w:rPr>
          <w:rFonts w:ascii="Gisha" w:hAnsi="Gisha" w:cs="Gisha"/>
          <w:b/>
          <w:sz w:val="24"/>
          <w:szCs w:val="24"/>
        </w:rPr>
      </w:pPr>
      <w:r w:rsidRPr="00271E4D">
        <w:rPr>
          <w:rFonts w:ascii="Gisha" w:hAnsi="Gisha" w:cs="Gisha"/>
          <w:b/>
          <w:sz w:val="24"/>
          <w:szCs w:val="24"/>
        </w:rPr>
        <w:t>Transac</w:t>
      </w:r>
      <w:r w:rsidR="00902F36" w:rsidRPr="00271E4D">
        <w:rPr>
          <w:rFonts w:ascii="Gisha" w:hAnsi="Gisha" w:cs="Gisha"/>
          <w:b/>
          <w:sz w:val="24"/>
          <w:szCs w:val="24"/>
        </w:rPr>
        <w:t>tion costs.</w:t>
      </w:r>
      <w:r w:rsidRPr="00271E4D">
        <w:rPr>
          <w:rFonts w:ascii="Gisha" w:hAnsi="Gisha" w:cs="Gisha"/>
          <w:sz w:val="24"/>
          <w:szCs w:val="24"/>
        </w:rPr>
        <w:t xml:space="preserve"> Market friction relating to this factor is high for investors in the start-up and IPO phases</w:t>
      </w:r>
      <w:r w:rsidR="0028347C">
        <w:rPr>
          <w:rFonts w:ascii="Gisha" w:hAnsi="Gisha" w:cs="Gisha"/>
          <w:sz w:val="24"/>
          <w:szCs w:val="24"/>
        </w:rPr>
        <w:t>,</w:t>
      </w:r>
      <w:r w:rsidRPr="00271E4D">
        <w:rPr>
          <w:rFonts w:ascii="Gisha" w:hAnsi="Gisha" w:cs="Gisha"/>
          <w:sz w:val="24"/>
          <w:szCs w:val="24"/>
        </w:rPr>
        <w:t xml:space="preserve"> as trading costs for shares in private or small public companies are high due to a lack of market liquidity. As businesses grow and then mature, market liquidity improves as the number of investors interested in buying these shares</w:t>
      </w:r>
      <w:r w:rsidR="00766AEB">
        <w:rPr>
          <w:rFonts w:ascii="Gisha" w:hAnsi="Gisha" w:cs="Gisha"/>
          <w:sz w:val="24"/>
          <w:szCs w:val="24"/>
        </w:rPr>
        <w:t xml:space="preserve"> increases. This factor</w:t>
      </w:r>
      <w:r w:rsidRPr="00271E4D">
        <w:rPr>
          <w:rFonts w:ascii="Gisha" w:hAnsi="Gisha" w:cs="Gisha"/>
          <w:sz w:val="24"/>
          <w:szCs w:val="24"/>
        </w:rPr>
        <w:t xml:space="preserve"> has </w:t>
      </w:r>
      <w:r w:rsidRPr="00271E4D">
        <w:rPr>
          <w:rFonts w:ascii="Gisha" w:hAnsi="Gisha" w:cs="Gisha"/>
          <w:b/>
          <w:sz w:val="24"/>
          <w:szCs w:val="24"/>
        </w:rPr>
        <w:t>decreasing</w:t>
      </w:r>
      <w:r w:rsidRPr="00271E4D">
        <w:rPr>
          <w:rFonts w:ascii="Gisha" w:hAnsi="Gisha" w:cs="Gisha"/>
          <w:sz w:val="24"/>
          <w:szCs w:val="24"/>
        </w:rPr>
        <w:t xml:space="preserve"> importance over the business life cycle.</w:t>
      </w:r>
    </w:p>
    <w:p w14:paraId="43AC9AD3" w14:textId="77777777" w:rsidR="009112B4" w:rsidRPr="00271E4D" w:rsidRDefault="009112B4" w:rsidP="00A16153">
      <w:pPr>
        <w:spacing w:before="0" w:after="0" w:line="240" w:lineRule="auto"/>
        <w:rPr>
          <w:rFonts w:ascii="Gisha" w:eastAsiaTheme="majorEastAsia" w:hAnsi="Gisha" w:cs="Gisha"/>
          <w:b/>
          <w:bCs/>
          <w:iCs/>
          <w:sz w:val="24"/>
          <w:szCs w:val="24"/>
        </w:rPr>
      </w:pPr>
    </w:p>
    <w:p w14:paraId="4FBC5EE0" w14:textId="77777777" w:rsidR="00D878FD" w:rsidRPr="00271E4D" w:rsidRDefault="00EA0660" w:rsidP="00A16153">
      <w:pPr>
        <w:spacing w:before="0" w:after="0" w:line="240" w:lineRule="auto"/>
        <w:rPr>
          <w:rFonts w:ascii="Gisha" w:eastAsiaTheme="majorEastAsia" w:hAnsi="Gisha" w:cs="Gisha"/>
          <w:b/>
          <w:bCs/>
          <w:iCs/>
          <w:sz w:val="24"/>
          <w:szCs w:val="24"/>
        </w:rPr>
      </w:pPr>
      <w:r>
        <w:rPr>
          <w:rFonts w:ascii="Gisha" w:eastAsiaTheme="majorEastAsia" w:hAnsi="Gisha" w:cs="Gisha"/>
          <w:b/>
          <w:bCs/>
          <w:iCs/>
          <w:sz w:val="24"/>
          <w:szCs w:val="24"/>
        </w:rPr>
        <w:t xml:space="preserve">Other Factors Influencing </w:t>
      </w:r>
      <w:r w:rsidR="00D878FD" w:rsidRPr="00271E4D">
        <w:rPr>
          <w:rFonts w:ascii="Gisha" w:eastAsiaTheme="majorEastAsia" w:hAnsi="Gisha" w:cs="Gisha"/>
          <w:b/>
          <w:bCs/>
          <w:iCs/>
          <w:sz w:val="24"/>
          <w:szCs w:val="24"/>
        </w:rPr>
        <w:t>Dividend Decision</w:t>
      </w:r>
      <w:r>
        <w:rPr>
          <w:rFonts w:ascii="Gisha" w:eastAsiaTheme="majorEastAsia" w:hAnsi="Gisha" w:cs="Gisha"/>
          <w:b/>
          <w:bCs/>
          <w:iCs/>
          <w:sz w:val="24"/>
          <w:szCs w:val="24"/>
        </w:rPr>
        <w:t>s</w:t>
      </w:r>
    </w:p>
    <w:p w14:paraId="0890A97F" w14:textId="77777777" w:rsidR="009112B4" w:rsidRPr="00271E4D" w:rsidRDefault="009112B4" w:rsidP="00A16153">
      <w:pPr>
        <w:spacing w:before="0" w:after="0" w:line="240" w:lineRule="auto"/>
        <w:rPr>
          <w:rFonts w:ascii="Gisha" w:eastAsiaTheme="majorEastAsia" w:hAnsi="Gisha" w:cs="Gisha"/>
          <w:bCs/>
          <w:iCs/>
          <w:sz w:val="24"/>
          <w:szCs w:val="24"/>
        </w:rPr>
      </w:pPr>
    </w:p>
    <w:p w14:paraId="30C312C1" w14:textId="1D92D281" w:rsidR="009112B4" w:rsidRPr="00271E4D" w:rsidRDefault="009112B4" w:rsidP="00A16153">
      <w:pPr>
        <w:spacing w:before="0" w:after="0" w:line="240" w:lineRule="auto"/>
        <w:rPr>
          <w:rFonts w:ascii="Gisha" w:hAnsi="Gisha" w:cs="Gisha"/>
        </w:rPr>
      </w:pPr>
      <w:r w:rsidRPr="00271E4D">
        <w:rPr>
          <w:rFonts w:ascii="Gisha" w:eastAsiaTheme="majorEastAsia" w:hAnsi="Gisha" w:cs="Gisha"/>
          <w:bCs/>
          <w:iCs/>
          <w:sz w:val="24"/>
          <w:szCs w:val="24"/>
        </w:rPr>
        <w:t xml:space="preserve">Besides </w:t>
      </w:r>
      <w:r w:rsidR="00F734E3" w:rsidRPr="00271E4D">
        <w:rPr>
          <w:rFonts w:ascii="Gisha" w:eastAsiaTheme="majorEastAsia" w:hAnsi="Gisha" w:cs="Gisha"/>
          <w:bCs/>
          <w:iCs/>
          <w:sz w:val="24"/>
          <w:szCs w:val="24"/>
        </w:rPr>
        <w:t xml:space="preserve">market imperfections, </w:t>
      </w:r>
      <w:r w:rsidR="0061157C">
        <w:rPr>
          <w:rFonts w:ascii="Gisha" w:eastAsiaTheme="majorEastAsia" w:hAnsi="Gisha" w:cs="Gisha"/>
          <w:bCs/>
          <w:iCs/>
          <w:sz w:val="24"/>
          <w:szCs w:val="24"/>
        </w:rPr>
        <w:t xml:space="preserve">several </w:t>
      </w:r>
      <w:r w:rsidR="00F734E3" w:rsidRPr="00271E4D">
        <w:rPr>
          <w:rFonts w:ascii="Gisha" w:eastAsiaTheme="majorEastAsia" w:hAnsi="Gisha" w:cs="Gisha"/>
          <w:bCs/>
          <w:iCs/>
          <w:sz w:val="24"/>
          <w:szCs w:val="24"/>
        </w:rPr>
        <w:t xml:space="preserve">practical considerations also </w:t>
      </w:r>
      <w:r w:rsidR="008718F2" w:rsidRPr="00271E4D">
        <w:rPr>
          <w:rFonts w:ascii="Gisha" w:eastAsiaTheme="majorEastAsia" w:hAnsi="Gisha" w:cs="Gisha"/>
          <w:bCs/>
          <w:iCs/>
          <w:sz w:val="24"/>
          <w:szCs w:val="24"/>
        </w:rPr>
        <w:t>influence the dividend decision.</w:t>
      </w:r>
    </w:p>
    <w:p w14:paraId="46B330A2" w14:textId="77777777" w:rsidR="009112B4" w:rsidRPr="00271E4D" w:rsidRDefault="009112B4" w:rsidP="00A16153">
      <w:pPr>
        <w:spacing w:before="0" w:after="0" w:line="240" w:lineRule="auto"/>
        <w:ind w:left="360"/>
        <w:rPr>
          <w:rFonts w:ascii="Gisha" w:hAnsi="Gisha" w:cs="Gisha"/>
          <w:b/>
          <w:bCs/>
          <w:sz w:val="24"/>
          <w:szCs w:val="24"/>
        </w:rPr>
      </w:pPr>
    </w:p>
    <w:p w14:paraId="635D8B5E" w14:textId="0C970D07" w:rsidR="008C5E90" w:rsidRPr="00271E4D" w:rsidRDefault="0024115D" w:rsidP="00A16153">
      <w:pPr>
        <w:spacing w:before="0" w:after="0" w:line="240" w:lineRule="auto"/>
        <w:ind w:left="360"/>
        <w:rPr>
          <w:rFonts w:ascii="Gisha" w:hAnsi="Gisha" w:cs="Gisha"/>
          <w:bCs/>
          <w:sz w:val="24"/>
          <w:szCs w:val="24"/>
        </w:rPr>
      </w:pPr>
      <w:r w:rsidRPr="00271E4D">
        <w:rPr>
          <w:rFonts w:ascii="Gisha" w:hAnsi="Gisha" w:cs="Gisha"/>
          <w:b/>
          <w:bCs/>
          <w:sz w:val="24"/>
          <w:szCs w:val="24"/>
        </w:rPr>
        <w:t>Liquidity p</w:t>
      </w:r>
      <w:r w:rsidR="00E27E88" w:rsidRPr="00271E4D">
        <w:rPr>
          <w:rFonts w:ascii="Gisha" w:hAnsi="Gisha" w:cs="Gisha"/>
          <w:b/>
          <w:bCs/>
          <w:sz w:val="24"/>
          <w:szCs w:val="24"/>
        </w:rPr>
        <w:t>osition</w:t>
      </w:r>
      <w:r w:rsidR="008C5E90" w:rsidRPr="00271E4D">
        <w:rPr>
          <w:rFonts w:ascii="Gisha" w:hAnsi="Gisha" w:cs="Gisha"/>
          <w:b/>
          <w:bCs/>
          <w:sz w:val="24"/>
          <w:szCs w:val="24"/>
        </w:rPr>
        <w:t xml:space="preserve">.  </w:t>
      </w:r>
      <w:r w:rsidR="00E27E88" w:rsidRPr="00271E4D">
        <w:rPr>
          <w:rFonts w:ascii="Gisha" w:hAnsi="Gisha" w:cs="Gisha"/>
          <w:bCs/>
          <w:sz w:val="24"/>
          <w:szCs w:val="24"/>
        </w:rPr>
        <w:t xml:space="preserve">As discussed, </w:t>
      </w:r>
      <w:r w:rsidR="00E27E88" w:rsidRPr="00271E4D">
        <w:rPr>
          <w:rFonts w:ascii="Gisha" w:hAnsi="Gisha" w:cs="Gisha"/>
          <w:sz w:val="24"/>
          <w:szCs w:val="24"/>
        </w:rPr>
        <w:t>the Canada Business Corporation</w:t>
      </w:r>
      <w:r w:rsidRPr="00271E4D">
        <w:rPr>
          <w:rFonts w:ascii="Gisha" w:hAnsi="Gisha" w:cs="Gisha"/>
          <w:sz w:val="24"/>
          <w:szCs w:val="24"/>
        </w:rPr>
        <w:t xml:space="preserve">s Act does not allow a company to pay </w:t>
      </w:r>
      <w:r w:rsidR="00E27E88" w:rsidRPr="00271E4D">
        <w:rPr>
          <w:rFonts w:ascii="Gisha" w:hAnsi="Gisha" w:cs="Gisha"/>
          <w:sz w:val="24"/>
          <w:szCs w:val="24"/>
        </w:rPr>
        <w:t>dividend</w:t>
      </w:r>
      <w:r w:rsidRPr="00271E4D">
        <w:rPr>
          <w:rFonts w:ascii="Gisha" w:hAnsi="Gisha" w:cs="Gisha"/>
          <w:sz w:val="24"/>
          <w:szCs w:val="24"/>
        </w:rPr>
        <w:t>s</w:t>
      </w:r>
      <w:r w:rsidR="00E27E88" w:rsidRPr="00271E4D">
        <w:rPr>
          <w:rFonts w:ascii="Gisha" w:hAnsi="Gisha" w:cs="Gisha"/>
          <w:sz w:val="24"/>
          <w:szCs w:val="24"/>
        </w:rPr>
        <w:t xml:space="preserve"> or repurchase stock if it </w:t>
      </w:r>
      <w:r w:rsidR="006E41CF" w:rsidRPr="00271E4D">
        <w:rPr>
          <w:rFonts w:ascii="Gisha" w:hAnsi="Gisha" w:cs="Gisha"/>
          <w:sz w:val="24"/>
          <w:szCs w:val="24"/>
        </w:rPr>
        <w:t xml:space="preserve">is </w:t>
      </w:r>
      <w:r w:rsidR="00E27E88" w:rsidRPr="00271E4D">
        <w:rPr>
          <w:rFonts w:ascii="Gisha" w:hAnsi="Gisha" w:cs="Gisha"/>
          <w:sz w:val="24"/>
          <w:szCs w:val="24"/>
        </w:rPr>
        <w:t xml:space="preserve">unable to pay its liabilities or </w:t>
      </w:r>
      <w:r w:rsidR="0028347C">
        <w:rPr>
          <w:rFonts w:ascii="Gisha" w:hAnsi="Gisha" w:cs="Gisha"/>
          <w:sz w:val="24"/>
          <w:szCs w:val="24"/>
        </w:rPr>
        <w:t>becomes</w:t>
      </w:r>
      <w:r w:rsidR="006E41CF" w:rsidRPr="00271E4D">
        <w:rPr>
          <w:rFonts w:ascii="Gisha" w:hAnsi="Gisha" w:cs="Gisha"/>
          <w:sz w:val="24"/>
          <w:szCs w:val="24"/>
        </w:rPr>
        <w:t xml:space="preserve"> </w:t>
      </w:r>
      <w:r w:rsidR="00E27E88" w:rsidRPr="00271E4D">
        <w:rPr>
          <w:rFonts w:ascii="Gisha" w:hAnsi="Gisha" w:cs="Gisha"/>
          <w:sz w:val="24"/>
          <w:szCs w:val="24"/>
        </w:rPr>
        <w:t xml:space="preserve">insolvent.  Even </w:t>
      </w:r>
      <w:r w:rsidRPr="00271E4D">
        <w:rPr>
          <w:rFonts w:ascii="Gisha" w:hAnsi="Gisha" w:cs="Gisha"/>
          <w:sz w:val="24"/>
          <w:szCs w:val="24"/>
        </w:rPr>
        <w:t>a highly profitable company</w:t>
      </w:r>
      <w:r w:rsidR="00E27E88" w:rsidRPr="00271E4D">
        <w:rPr>
          <w:rFonts w:ascii="Gisha" w:hAnsi="Gisha" w:cs="Gisha"/>
          <w:sz w:val="24"/>
          <w:szCs w:val="24"/>
        </w:rPr>
        <w:t xml:space="preserve"> can be “cash poor” if </w:t>
      </w:r>
      <w:r w:rsidR="00C3696E" w:rsidRPr="00271E4D">
        <w:rPr>
          <w:rFonts w:ascii="Gisha" w:hAnsi="Gisha" w:cs="Gisha"/>
          <w:sz w:val="24"/>
          <w:szCs w:val="24"/>
        </w:rPr>
        <w:t xml:space="preserve">its </w:t>
      </w:r>
      <w:r w:rsidR="00233D14">
        <w:rPr>
          <w:rFonts w:ascii="Gisha" w:hAnsi="Gisha" w:cs="Gisha"/>
          <w:sz w:val="24"/>
          <w:szCs w:val="24"/>
        </w:rPr>
        <w:t xml:space="preserve">financial </w:t>
      </w:r>
      <w:r w:rsidR="00C3696E" w:rsidRPr="00271E4D">
        <w:rPr>
          <w:rFonts w:ascii="Gisha" w:hAnsi="Gisha" w:cs="Gisha"/>
          <w:sz w:val="24"/>
          <w:szCs w:val="24"/>
        </w:rPr>
        <w:t xml:space="preserve">resources </w:t>
      </w:r>
      <w:r w:rsidRPr="00271E4D">
        <w:rPr>
          <w:rFonts w:ascii="Gisha" w:hAnsi="Gisha" w:cs="Gisha"/>
          <w:sz w:val="24"/>
          <w:szCs w:val="24"/>
        </w:rPr>
        <w:t>are</w:t>
      </w:r>
      <w:r w:rsidR="00C3696E" w:rsidRPr="00271E4D">
        <w:rPr>
          <w:rFonts w:ascii="Gisha" w:hAnsi="Gisha" w:cs="Gisha"/>
          <w:sz w:val="24"/>
          <w:szCs w:val="24"/>
        </w:rPr>
        <w:t xml:space="preserve"> </w:t>
      </w:r>
      <w:r w:rsidR="00233D14">
        <w:rPr>
          <w:rFonts w:ascii="Gisha" w:hAnsi="Gisha" w:cs="Gisha"/>
          <w:sz w:val="24"/>
          <w:szCs w:val="24"/>
        </w:rPr>
        <w:t xml:space="preserve">being </w:t>
      </w:r>
      <w:r w:rsidR="00FB7591">
        <w:rPr>
          <w:rFonts w:ascii="Gisha" w:hAnsi="Gisha" w:cs="Gisha"/>
          <w:sz w:val="24"/>
          <w:szCs w:val="24"/>
        </w:rPr>
        <w:t>used</w:t>
      </w:r>
      <w:r w:rsidR="00F268EF" w:rsidRPr="00271E4D">
        <w:rPr>
          <w:rFonts w:ascii="Gisha" w:hAnsi="Gisha" w:cs="Gisha"/>
          <w:sz w:val="24"/>
          <w:szCs w:val="24"/>
        </w:rPr>
        <w:t xml:space="preserve"> to </w:t>
      </w:r>
      <w:r w:rsidR="00BD7714" w:rsidRPr="00271E4D">
        <w:rPr>
          <w:rFonts w:ascii="Gisha" w:hAnsi="Gisha" w:cs="Gisha"/>
          <w:sz w:val="24"/>
          <w:szCs w:val="24"/>
        </w:rPr>
        <w:t>f</w:t>
      </w:r>
      <w:r w:rsidR="00233D14">
        <w:rPr>
          <w:rFonts w:ascii="Gisha" w:hAnsi="Gisha" w:cs="Gisha"/>
          <w:sz w:val="24"/>
          <w:szCs w:val="24"/>
        </w:rPr>
        <w:t>und</w:t>
      </w:r>
      <w:r w:rsidR="00BD7714" w:rsidRPr="00271E4D">
        <w:rPr>
          <w:rFonts w:ascii="Gisha" w:hAnsi="Gisha" w:cs="Gisha"/>
          <w:sz w:val="24"/>
          <w:szCs w:val="24"/>
        </w:rPr>
        <w:t xml:space="preserve"> </w:t>
      </w:r>
      <w:r w:rsidR="00FB0137">
        <w:rPr>
          <w:rFonts w:ascii="Gisha" w:hAnsi="Gisha" w:cs="Gisha"/>
          <w:sz w:val="24"/>
          <w:szCs w:val="24"/>
        </w:rPr>
        <w:t xml:space="preserve">additional </w:t>
      </w:r>
      <w:r w:rsidR="00E27E88" w:rsidRPr="00271E4D">
        <w:rPr>
          <w:rFonts w:ascii="Gisha" w:hAnsi="Gisha" w:cs="Gisha"/>
          <w:sz w:val="24"/>
          <w:szCs w:val="24"/>
        </w:rPr>
        <w:t xml:space="preserve">working capital, </w:t>
      </w:r>
      <w:r w:rsidRPr="00271E4D">
        <w:rPr>
          <w:rFonts w:ascii="Gisha" w:hAnsi="Gisha" w:cs="Gisha"/>
          <w:sz w:val="24"/>
          <w:szCs w:val="24"/>
        </w:rPr>
        <w:t>fixed asset purchases</w:t>
      </w:r>
      <w:r w:rsidR="00E27E88" w:rsidRPr="00271E4D">
        <w:rPr>
          <w:rFonts w:ascii="Gisha" w:hAnsi="Gisha" w:cs="Gisha"/>
          <w:sz w:val="24"/>
          <w:szCs w:val="24"/>
        </w:rPr>
        <w:t xml:space="preserve">, or </w:t>
      </w:r>
      <w:r w:rsidR="00BD7714" w:rsidRPr="00271E4D">
        <w:rPr>
          <w:rFonts w:ascii="Gisha" w:hAnsi="Gisha" w:cs="Gisha"/>
          <w:sz w:val="24"/>
          <w:szCs w:val="24"/>
        </w:rPr>
        <w:t>debt reduction</w:t>
      </w:r>
      <w:r w:rsidRPr="00271E4D">
        <w:rPr>
          <w:rFonts w:ascii="Gisha" w:hAnsi="Gisha" w:cs="Gisha"/>
          <w:sz w:val="24"/>
          <w:szCs w:val="24"/>
        </w:rPr>
        <w:t>.</w:t>
      </w:r>
      <w:r w:rsidR="00BD7714" w:rsidRPr="00271E4D">
        <w:rPr>
          <w:rFonts w:ascii="Gisha" w:hAnsi="Gisha" w:cs="Gisha"/>
          <w:sz w:val="24"/>
          <w:szCs w:val="24"/>
        </w:rPr>
        <w:t xml:space="preserve">  Business</w:t>
      </w:r>
      <w:r w:rsidR="00272565" w:rsidRPr="00271E4D">
        <w:rPr>
          <w:rFonts w:ascii="Gisha" w:hAnsi="Gisha" w:cs="Gisha"/>
          <w:sz w:val="24"/>
          <w:szCs w:val="24"/>
        </w:rPr>
        <w:t xml:space="preserve">es with liquidity </w:t>
      </w:r>
      <w:r w:rsidR="00EC7C04" w:rsidRPr="00271E4D">
        <w:rPr>
          <w:rFonts w:ascii="Gisha" w:hAnsi="Gisha" w:cs="Gisha"/>
          <w:sz w:val="24"/>
          <w:szCs w:val="24"/>
        </w:rPr>
        <w:t>problems must</w:t>
      </w:r>
      <w:r w:rsidR="00272565" w:rsidRPr="00271E4D">
        <w:rPr>
          <w:rFonts w:ascii="Gisha" w:hAnsi="Gisha" w:cs="Gisha"/>
          <w:sz w:val="24"/>
          <w:szCs w:val="24"/>
        </w:rPr>
        <w:t xml:space="preserve"> restrict </w:t>
      </w:r>
      <w:r w:rsidR="00C3696E" w:rsidRPr="00271E4D">
        <w:rPr>
          <w:rFonts w:ascii="Gisha" w:hAnsi="Gisha" w:cs="Gisha"/>
          <w:sz w:val="24"/>
          <w:szCs w:val="24"/>
        </w:rPr>
        <w:t xml:space="preserve">their </w:t>
      </w:r>
      <w:r w:rsidR="00272565" w:rsidRPr="00271E4D">
        <w:rPr>
          <w:rFonts w:ascii="Gisha" w:hAnsi="Gisha" w:cs="Gisha"/>
          <w:sz w:val="24"/>
          <w:szCs w:val="24"/>
        </w:rPr>
        <w:t>dividend</w:t>
      </w:r>
      <w:r w:rsidR="00E64A53">
        <w:rPr>
          <w:rFonts w:ascii="Gisha" w:hAnsi="Gisha" w:cs="Gisha"/>
          <w:sz w:val="24"/>
          <w:szCs w:val="24"/>
        </w:rPr>
        <w:t>s.</w:t>
      </w:r>
    </w:p>
    <w:p w14:paraId="16B89128" w14:textId="77777777" w:rsidR="008C5E90" w:rsidRPr="00271E4D" w:rsidRDefault="008C5E90" w:rsidP="00A16153">
      <w:pPr>
        <w:spacing w:before="0" w:after="0" w:line="240" w:lineRule="auto"/>
        <w:ind w:left="360"/>
        <w:rPr>
          <w:rFonts w:ascii="Gisha" w:hAnsi="Gisha" w:cs="Gisha"/>
          <w:b/>
          <w:bCs/>
          <w:sz w:val="24"/>
          <w:szCs w:val="24"/>
        </w:rPr>
      </w:pPr>
    </w:p>
    <w:p w14:paraId="41A5769C" w14:textId="46F75EA8" w:rsidR="009112B4" w:rsidRPr="00271E4D" w:rsidRDefault="00172284" w:rsidP="00A16153">
      <w:pPr>
        <w:spacing w:before="0" w:after="0" w:line="240" w:lineRule="auto"/>
        <w:ind w:left="360"/>
        <w:rPr>
          <w:rFonts w:ascii="Gisha" w:hAnsi="Gisha" w:cs="Gisha"/>
          <w:bCs/>
          <w:sz w:val="24"/>
          <w:szCs w:val="24"/>
        </w:rPr>
      </w:pPr>
      <w:r>
        <w:rPr>
          <w:rFonts w:ascii="Gisha" w:hAnsi="Gisha" w:cs="Gisha"/>
          <w:b/>
          <w:bCs/>
          <w:sz w:val="24"/>
          <w:szCs w:val="24"/>
        </w:rPr>
        <w:t>Restrictive lending</w:t>
      </w:r>
      <w:r w:rsidR="009112B4" w:rsidRPr="00271E4D">
        <w:rPr>
          <w:rFonts w:ascii="Gisha" w:hAnsi="Gisha" w:cs="Gisha"/>
          <w:b/>
          <w:bCs/>
          <w:sz w:val="24"/>
          <w:szCs w:val="24"/>
        </w:rPr>
        <w:t xml:space="preserve"> condition</w:t>
      </w:r>
      <w:r w:rsidR="006F0C9C" w:rsidRPr="00271E4D">
        <w:rPr>
          <w:rFonts w:ascii="Gisha" w:hAnsi="Gisha" w:cs="Gisha"/>
          <w:b/>
          <w:bCs/>
          <w:sz w:val="24"/>
          <w:szCs w:val="24"/>
        </w:rPr>
        <w:t>s</w:t>
      </w:r>
      <w:r w:rsidR="009112B4" w:rsidRPr="00271E4D">
        <w:rPr>
          <w:rFonts w:ascii="Gisha" w:hAnsi="Gisha" w:cs="Gisha"/>
          <w:b/>
          <w:bCs/>
          <w:sz w:val="24"/>
          <w:szCs w:val="24"/>
        </w:rPr>
        <w:t xml:space="preserve">.  </w:t>
      </w:r>
      <w:r>
        <w:rPr>
          <w:rFonts w:ascii="Gisha" w:hAnsi="Gisha" w:cs="Gisha"/>
          <w:bCs/>
          <w:sz w:val="24"/>
          <w:szCs w:val="24"/>
        </w:rPr>
        <w:t xml:space="preserve">Loan agreements usually </w:t>
      </w:r>
      <w:r w:rsidR="00FB0137">
        <w:rPr>
          <w:rFonts w:ascii="Gisha" w:hAnsi="Gisha" w:cs="Gisha"/>
          <w:bCs/>
          <w:sz w:val="24"/>
          <w:szCs w:val="24"/>
        </w:rPr>
        <w:t>limit</w:t>
      </w:r>
      <w:r w:rsidR="006A5404" w:rsidRPr="00271E4D">
        <w:rPr>
          <w:rFonts w:ascii="Gisha" w:hAnsi="Gisha" w:cs="Gisha"/>
          <w:bCs/>
          <w:sz w:val="24"/>
          <w:szCs w:val="24"/>
        </w:rPr>
        <w:t xml:space="preserve"> </w:t>
      </w:r>
      <w:r w:rsidR="00FB0137">
        <w:rPr>
          <w:rFonts w:ascii="Gisha" w:hAnsi="Gisha" w:cs="Gisha"/>
          <w:bCs/>
          <w:sz w:val="24"/>
          <w:szCs w:val="24"/>
        </w:rPr>
        <w:t xml:space="preserve">a company’s </w:t>
      </w:r>
      <w:r w:rsidR="00EC7C04" w:rsidRPr="00271E4D">
        <w:rPr>
          <w:rFonts w:ascii="Gisha" w:hAnsi="Gisha" w:cs="Gisha"/>
          <w:bCs/>
          <w:sz w:val="24"/>
          <w:szCs w:val="24"/>
        </w:rPr>
        <w:t xml:space="preserve">dividends </w:t>
      </w:r>
      <w:r w:rsidR="00766AEB">
        <w:rPr>
          <w:rFonts w:ascii="Gisha" w:hAnsi="Gisha" w:cs="Gisha"/>
          <w:bCs/>
          <w:sz w:val="24"/>
          <w:szCs w:val="24"/>
        </w:rPr>
        <w:t>or</w:t>
      </w:r>
      <w:r w:rsidR="00FB0137">
        <w:rPr>
          <w:rFonts w:ascii="Gisha" w:hAnsi="Gisha" w:cs="Gisha"/>
          <w:bCs/>
          <w:sz w:val="24"/>
          <w:szCs w:val="24"/>
        </w:rPr>
        <w:t xml:space="preserve"> prevent </w:t>
      </w:r>
      <w:r>
        <w:rPr>
          <w:rFonts w:ascii="Gisha" w:hAnsi="Gisha" w:cs="Gisha"/>
          <w:bCs/>
          <w:sz w:val="24"/>
          <w:szCs w:val="24"/>
        </w:rPr>
        <w:t>them from being paid</w:t>
      </w:r>
      <w:r w:rsidR="00FB0137">
        <w:rPr>
          <w:rFonts w:ascii="Gisha" w:hAnsi="Gisha" w:cs="Gisha"/>
          <w:bCs/>
          <w:sz w:val="24"/>
          <w:szCs w:val="24"/>
        </w:rPr>
        <w:t xml:space="preserve"> </w:t>
      </w:r>
      <w:r>
        <w:rPr>
          <w:rFonts w:ascii="Gisha" w:hAnsi="Gisha" w:cs="Gisha"/>
          <w:bCs/>
          <w:sz w:val="24"/>
          <w:szCs w:val="24"/>
        </w:rPr>
        <w:t>at all</w:t>
      </w:r>
      <w:r w:rsidR="008C5E90" w:rsidRPr="00271E4D">
        <w:rPr>
          <w:rFonts w:ascii="Gisha" w:hAnsi="Gisha" w:cs="Gisha"/>
          <w:bCs/>
          <w:sz w:val="24"/>
          <w:szCs w:val="24"/>
        </w:rPr>
        <w:t xml:space="preserve"> </w:t>
      </w:r>
      <w:r w:rsidR="00376D39" w:rsidRPr="00271E4D">
        <w:rPr>
          <w:rFonts w:ascii="Gisha" w:hAnsi="Gisha" w:cs="Gisha"/>
          <w:bCs/>
          <w:sz w:val="24"/>
          <w:szCs w:val="24"/>
        </w:rPr>
        <w:t xml:space="preserve">until </w:t>
      </w:r>
      <w:r w:rsidR="00FB0137">
        <w:rPr>
          <w:rFonts w:ascii="Gisha" w:hAnsi="Gisha" w:cs="Gisha"/>
          <w:bCs/>
          <w:sz w:val="24"/>
          <w:szCs w:val="24"/>
        </w:rPr>
        <w:t xml:space="preserve">its </w:t>
      </w:r>
      <w:r w:rsidR="00376D39" w:rsidRPr="00271E4D">
        <w:rPr>
          <w:rFonts w:ascii="Gisha" w:hAnsi="Gisha" w:cs="Gisha"/>
          <w:bCs/>
          <w:sz w:val="24"/>
          <w:szCs w:val="24"/>
        </w:rPr>
        <w:t>debts are repaid</w:t>
      </w:r>
      <w:r w:rsidR="009112B4" w:rsidRPr="00271E4D">
        <w:rPr>
          <w:rFonts w:ascii="Gisha" w:hAnsi="Gisha" w:cs="Gisha"/>
          <w:bCs/>
          <w:sz w:val="24"/>
          <w:szCs w:val="24"/>
        </w:rPr>
        <w:t xml:space="preserve">.  </w:t>
      </w:r>
      <w:r w:rsidR="00FB0137">
        <w:rPr>
          <w:rFonts w:ascii="Gisha" w:hAnsi="Gisha" w:cs="Gisha"/>
          <w:bCs/>
          <w:sz w:val="24"/>
          <w:szCs w:val="24"/>
        </w:rPr>
        <w:t>These agreements</w:t>
      </w:r>
      <w:r w:rsidR="00FD498F" w:rsidRPr="00271E4D">
        <w:rPr>
          <w:rFonts w:ascii="Gisha" w:hAnsi="Gisha" w:cs="Gisha"/>
          <w:bCs/>
          <w:sz w:val="24"/>
          <w:szCs w:val="24"/>
        </w:rPr>
        <w:t xml:space="preserve"> </w:t>
      </w:r>
      <w:r>
        <w:rPr>
          <w:rFonts w:ascii="Gisha" w:hAnsi="Gisha" w:cs="Gisha"/>
          <w:bCs/>
          <w:sz w:val="24"/>
          <w:szCs w:val="24"/>
        </w:rPr>
        <w:t xml:space="preserve">also </w:t>
      </w:r>
      <w:r w:rsidR="00272565" w:rsidRPr="00271E4D">
        <w:rPr>
          <w:rFonts w:ascii="Gisha" w:hAnsi="Gisha" w:cs="Gisha"/>
          <w:bCs/>
          <w:sz w:val="24"/>
          <w:szCs w:val="24"/>
        </w:rPr>
        <w:t>contain</w:t>
      </w:r>
      <w:r w:rsidR="008B60DF" w:rsidRPr="00271E4D">
        <w:rPr>
          <w:rFonts w:ascii="Gisha" w:hAnsi="Gisha" w:cs="Gisha"/>
          <w:bCs/>
          <w:sz w:val="24"/>
          <w:szCs w:val="24"/>
        </w:rPr>
        <w:t xml:space="preserve"> </w:t>
      </w:r>
      <w:r w:rsidR="00376D39" w:rsidRPr="00271E4D">
        <w:rPr>
          <w:rFonts w:ascii="Gisha" w:hAnsi="Gisha" w:cs="Gisha"/>
          <w:bCs/>
          <w:sz w:val="24"/>
          <w:szCs w:val="24"/>
        </w:rPr>
        <w:t xml:space="preserve">liquidity </w:t>
      </w:r>
      <w:r w:rsidR="00FD498F" w:rsidRPr="00271E4D">
        <w:rPr>
          <w:rFonts w:ascii="Gisha" w:hAnsi="Gisha" w:cs="Gisha"/>
          <w:bCs/>
          <w:sz w:val="24"/>
          <w:szCs w:val="24"/>
        </w:rPr>
        <w:t>requirements</w:t>
      </w:r>
      <w:r w:rsidR="007A62D8">
        <w:rPr>
          <w:rFonts w:ascii="Gisha" w:hAnsi="Gisha" w:cs="Gisha"/>
          <w:bCs/>
          <w:sz w:val="24"/>
          <w:szCs w:val="24"/>
        </w:rPr>
        <w:t>,</w:t>
      </w:r>
      <w:r w:rsidR="00FD498F" w:rsidRPr="00271E4D">
        <w:rPr>
          <w:rFonts w:ascii="Gisha" w:hAnsi="Gisha" w:cs="Gisha"/>
          <w:bCs/>
          <w:sz w:val="24"/>
          <w:szCs w:val="24"/>
        </w:rPr>
        <w:t xml:space="preserve"> like</w:t>
      </w:r>
      <w:r w:rsidR="00376D39" w:rsidRPr="00271E4D">
        <w:rPr>
          <w:rFonts w:ascii="Gisha" w:hAnsi="Gisha" w:cs="Gisha"/>
          <w:bCs/>
          <w:sz w:val="24"/>
          <w:szCs w:val="24"/>
        </w:rPr>
        <w:t xml:space="preserve"> maintaining a m</w:t>
      </w:r>
      <w:r w:rsidR="00FB0137">
        <w:rPr>
          <w:rFonts w:ascii="Gisha" w:hAnsi="Gisha" w:cs="Gisha"/>
          <w:bCs/>
          <w:sz w:val="24"/>
          <w:szCs w:val="24"/>
        </w:rPr>
        <w:t>inimum current ratio</w:t>
      </w:r>
      <w:r w:rsidR="007A62D8">
        <w:rPr>
          <w:rFonts w:ascii="Gisha" w:hAnsi="Gisha" w:cs="Gisha"/>
          <w:bCs/>
          <w:sz w:val="24"/>
          <w:szCs w:val="24"/>
        </w:rPr>
        <w:t xml:space="preserve">, </w:t>
      </w:r>
      <w:r w:rsidR="00376D39" w:rsidRPr="00271E4D">
        <w:rPr>
          <w:rFonts w:ascii="Gisha" w:hAnsi="Gisha" w:cs="Gisha"/>
          <w:bCs/>
          <w:sz w:val="24"/>
          <w:szCs w:val="24"/>
        </w:rPr>
        <w:t>that</w:t>
      </w:r>
      <w:r w:rsidR="00771A0E" w:rsidRPr="00271E4D">
        <w:rPr>
          <w:rFonts w:ascii="Gisha" w:hAnsi="Gisha" w:cs="Gisha"/>
          <w:bCs/>
          <w:sz w:val="24"/>
          <w:szCs w:val="24"/>
        </w:rPr>
        <w:t xml:space="preserve"> </w:t>
      </w:r>
      <w:r w:rsidR="007A62D8">
        <w:rPr>
          <w:rFonts w:ascii="Gisha" w:hAnsi="Gisha" w:cs="Gisha"/>
          <w:bCs/>
          <w:sz w:val="24"/>
          <w:szCs w:val="24"/>
        </w:rPr>
        <w:t>affect</w:t>
      </w:r>
      <w:r>
        <w:rPr>
          <w:rFonts w:ascii="Gisha" w:hAnsi="Gisha" w:cs="Gisha"/>
          <w:bCs/>
          <w:sz w:val="24"/>
          <w:szCs w:val="24"/>
        </w:rPr>
        <w:t xml:space="preserve"> how a business </w:t>
      </w:r>
      <w:r w:rsidR="00766AEB">
        <w:rPr>
          <w:rFonts w:ascii="Gisha" w:hAnsi="Gisha" w:cs="Gisha"/>
          <w:bCs/>
          <w:sz w:val="24"/>
          <w:szCs w:val="24"/>
        </w:rPr>
        <w:t>can spend</w:t>
      </w:r>
      <w:r>
        <w:rPr>
          <w:rFonts w:ascii="Gisha" w:hAnsi="Gisha" w:cs="Gisha"/>
          <w:bCs/>
          <w:sz w:val="24"/>
          <w:szCs w:val="24"/>
        </w:rPr>
        <w:t xml:space="preserve"> its cash</w:t>
      </w:r>
      <w:r w:rsidR="00376D39" w:rsidRPr="00271E4D">
        <w:rPr>
          <w:rFonts w:ascii="Gisha" w:hAnsi="Gisha" w:cs="Gisha"/>
          <w:bCs/>
          <w:sz w:val="24"/>
          <w:szCs w:val="24"/>
        </w:rPr>
        <w:t xml:space="preserve">.  </w:t>
      </w:r>
      <w:r>
        <w:rPr>
          <w:rFonts w:ascii="Gisha" w:hAnsi="Gisha" w:cs="Gisha"/>
          <w:bCs/>
          <w:sz w:val="24"/>
          <w:szCs w:val="24"/>
        </w:rPr>
        <w:t>Preferred share agreements</w:t>
      </w:r>
      <w:r w:rsidR="00766AEB">
        <w:rPr>
          <w:rFonts w:ascii="Gisha" w:hAnsi="Gisha" w:cs="Gisha"/>
          <w:bCs/>
          <w:sz w:val="24"/>
          <w:szCs w:val="24"/>
        </w:rPr>
        <w:t xml:space="preserve"> also </w:t>
      </w:r>
      <w:r w:rsidR="00376D39" w:rsidRPr="00271E4D">
        <w:rPr>
          <w:rFonts w:ascii="Gisha" w:hAnsi="Gisha" w:cs="Gisha"/>
          <w:bCs/>
          <w:sz w:val="24"/>
          <w:szCs w:val="24"/>
        </w:rPr>
        <w:t xml:space="preserve">stipulate that </w:t>
      </w:r>
      <w:r w:rsidR="00BD7714" w:rsidRPr="00271E4D">
        <w:rPr>
          <w:rFonts w:ascii="Gisha" w:hAnsi="Gisha" w:cs="Gisha"/>
          <w:bCs/>
          <w:sz w:val="24"/>
          <w:szCs w:val="24"/>
        </w:rPr>
        <w:t xml:space="preserve">companies cannot pay </w:t>
      </w:r>
      <w:r w:rsidR="008B60DF" w:rsidRPr="00271E4D">
        <w:rPr>
          <w:rFonts w:ascii="Gisha" w:hAnsi="Gisha" w:cs="Gisha"/>
          <w:bCs/>
          <w:sz w:val="24"/>
          <w:szCs w:val="24"/>
        </w:rPr>
        <w:t xml:space="preserve">common share </w:t>
      </w:r>
      <w:r w:rsidR="00BD7714" w:rsidRPr="00271E4D">
        <w:rPr>
          <w:rFonts w:ascii="Gisha" w:hAnsi="Gisha" w:cs="Gisha"/>
          <w:bCs/>
          <w:sz w:val="24"/>
          <w:szCs w:val="24"/>
        </w:rPr>
        <w:t xml:space="preserve">dividends </w:t>
      </w:r>
      <w:r>
        <w:rPr>
          <w:rFonts w:ascii="Gisha" w:hAnsi="Gisha" w:cs="Gisha"/>
          <w:bCs/>
          <w:sz w:val="24"/>
          <w:szCs w:val="24"/>
        </w:rPr>
        <w:t xml:space="preserve">if their </w:t>
      </w:r>
      <w:r w:rsidR="00771A0E" w:rsidRPr="00271E4D">
        <w:rPr>
          <w:rFonts w:ascii="Gisha" w:hAnsi="Gisha" w:cs="Gisha"/>
          <w:bCs/>
          <w:sz w:val="24"/>
          <w:szCs w:val="24"/>
        </w:rPr>
        <w:t xml:space="preserve">preferred </w:t>
      </w:r>
      <w:r w:rsidR="003D5BFB" w:rsidRPr="00271E4D">
        <w:rPr>
          <w:rFonts w:ascii="Gisha" w:hAnsi="Gisha" w:cs="Gisha"/>
          <w:bCs/>
          <w:sz w:val="24"/>
          <w:szCs w:val="24"/>
        </w:rPr>
        <w:t xml:space="preserve">share </w:t>
      </w:r>
      <w:r w:rsidR="00376D39" w:rsidRPr="00271E4D">
        <w:rPr>
          <w:rFonts w:ascii="Gisha" w:hAnsi="Gisha" w:cs="Gisha"/>
          <w:bCs/>
          <w:sz w:val="24"/>
          <w:szCs w:val="24"/>
        </w:rPr>
        <w:t xml:space="preserve">dividends are in arrears. </w:t>
      </w:r>
    </w:p>
    <w:p w14:paraId="03C418AA" w14:textId="77777777" w:rsidR="008E2C40" w:rsidRDefault="008E2C40" w:rsidP="00A16153">
      <w:pPr>
        <w:spacing w:before="0" w:after="0" w:line="240" w:lineRule="auto"/>
        <w:ind w:left="360"/>
        <w:rPr>
          <w:rFonts w:ascii="Gisha" w:hAnsi="Gisha" w:cs="Gisha"/>
          <w:b/>
          <w:bCs/>
          <w:sz w:val="24"/>
          <w:szCs w:val="24"/>
        </w:rPr>
      </w:pPr>
    </w:p>
    <w:p w14:paraId="14F2EB02" w14:textId="722A1DBC" w:rsidR="009112B4" w:rsidRPr="00271E4D" w:rsidRDefault="009112B4" w:rsidP="00A16153">
      <w:pPr>
        <w:spacing w:before="0" w:after="0" w:line="240" w:lineRule="auto"/>
        <w:ind w:left="360"/>
        <w:rPr>
          <w:rFonts w:ascii="Gisha" w:hAnsi="Gisha" w:cs="Gisha"/>
          <w:bCs/>
          <w:sz w:val="24"/>
          <w:szCs w:val="24"/>
        </w:rPr>
      </w:pPr>
      <w:r w:rsidRPr="00271E4D">
        <w:rPr>
          <w:rFonts w:ascii="Gisha" w:hAnsi="Gisha" w:cs="Gisha"/>
          <w:b/>
          <w:bCs/>
          <w:sz w:val="24"/>
          <w:szCs w:val="24"/>
        </w:rPr>
        <w:t xml:space="preserve">Control issues.  </w:t>
      </w:r>
      <w:r w:rsidR="00BD7714" w:rsidRPr="00271E4D">
        <w:rPr>
          <w:rFonts w:ascii="Gisha" w:hAnsi="Gisha" w:cs="Gisha"/>
          <w:sz w:val="24"/>
          <w:szCs w:val="24"/>
        </w:rPr>
        <w:t xml:space="preserve">Issuing </w:t>
      </w:r>
      <w:r w:rsidRPr="00271E4D">
        <w:rPr>
          <w:rFonts w:ascii="Gisha" w:hAnsi="Gisha" w:cs="Gisha"/>
          <w:sz w:val="24"/>
          <w:szCs w:val="24"/>
        </w:rPr>
        <w:t xml:space="preserve">shares may result in the current owners </w:t>
      </w:r>
      <w:r w:rsidR="00195856" w:rsidRPr="00271E4D">
        <w:rPr>
          <w:rFonts w:ascii="Gisha" w:hAnsi="Gisha" w:cs="Gisha"/>
          <w:sz w:val="24"/>
          <w:szCs w:val="24"/>
        </w:rPr>
        <w:t>losing control</w:t>
      </w:r>
      <w:r w:rsidR="00A07D23" w:rsidRPr="00271E4D">
        <w:rPr>
          <w:rFonts w:ascii="Gisha" w:hAnsi="Gisha" w:cs="Gisha"/>
          <w:sz w:val="24"/>
          <w:szCs w:val="24"/>
        </w:rPr>
        <w:t xml:space="preserve">. </w:t>
      </w:r>
      <w:r w:rsidR="00F268EF" w:rsidRPr="00271E4D">
        <w:rPr>
          <w:rFonts w:ascii="Gisha" w:hAnsi="Gisha" w:cs="Gisha"/>
          <w:sz w:val="24"/>
          <w:szCs w:val="24"/>
        </w:rPr>
        <w:t xml:space="preserve"> This is especially</w:t>
      </w:r>
      <w:r w:rsidR="00D221E0" w:rsidRPr="00271E4D">
        <w:rPr>
          <w:rFonts w:ascii="Gisha" w:hAnsi="Gisha" w:cs="Gisha"/>
          <w:sz w:val="24"/>
          <w:szCs w:val="24"/>
        </w:rPr>
        <w:t xml:space="preserve"> important </w:t>
      </w:r>
      <w:r w:rsidR="00A07D23" w:rsidRPr="00271E4D">
        <w:rPr>
          <w:rFonts w:ascii="Gisha" w:hAnsi="Gisha" w:cs="Gisha"/>
          <w:sz w:val="24"/>
          <w:szCs w:val="24"/>
        </w:rPr>
        <w:t>for</w:t>
      </w:r>
      <w:r w:rsidR="00195856" w:rsidRPr="00271E4D">
        <w:rPr>
          <w:rFonts w:ascii="Gisha" w:hAnsi="Gisha" w:cs="Gisha"/>
          <w:sz w:val="24"/>
          <w:szCs w:val="24"/>
        </w:rPr>
        <w:t xml:space="preserve"> </w:t>
      </w:r>
      <w:r w:rsidR="008B60DF" w:rsidRPr="00271E4D">
        <w:rPr>
          <w:rFonts w:ascii="Gisha" w:hAnsi="Gisha" w:cs="Gisha"/>
          <w:sz w:val="24"/>
          <w:szCs w:val="24"/>
        </w:rPr>
        <w:t xml:space="preserve">many </w:t>
      </w:r>
      <w:r w:rsidR="00195856" w:rsidRPr="00271E4D">
        <w:rPr>
          <w:rFonts w:ascii="Gisha" w:hAnsi="Gisha" w:cs="Gisha"/>
          <w:sz w:val="24"/>
          <w:szCs w:val="24"/>
        </w:rPr>
        <w:t>small and</w:t>
      </w:r>
      <w:r w:rsidR="003D5BFB" w:rsidRPr="00271E4D">
        <w:rPr>
          <w:rFonts w:ascii="Gisha" w:hAnsi="Gisha" w:cs="Gisha"/>
          <w:sz w:val="24"/>
          <w:szCs w:val="24"/>
        </w:rPr>
        <w:t xml:space="preserve"> medium-sized enterprises </w:t>
      </w:r>
      <w:r w:rsidR="00127EF6" w:rsidRPr="00271E4D">
        <w:rPr>
          <w:rFonts w:ascii="Gisha" w:hAnsi="Gisha" w:cs="Gisha"/>
          <w:sz w:val="24"/>
          <w:szCs w:val="24"/>
        </w:rPr>
        <w:t>where t</w:t>
      </w:r>
      <w:r w:rsidR="008B60DF" w:rsidRPr="00271E4D">
        <w:rPr>
          <w:rFonts w:ascii="Gisha" w:hAnsi="Gisha" w:cs="Gisha"/>
          <w:sz w:val="24"/>
          <w:szCs w:val="24"/>
        </w:rPr>
        <w:t xml:space="preserve">he founder and their family </w:t>
      </w:r>
      <w:r w:rsidR="00233D14">
        <w:rPr>
          <w:rFonts w:ascii="Gisha" w:hAnsi="Gisha" w:cs="Gisha"/>
          <w:sz w:val="24"/>
          <w:szCs w:val="24"/>
        </w:rPr>
        <w:t xml:space="preserve">often </w:t>
      </w:r>
      <w:r w:rsidR="00C3696E" w:rsidRPr="00271E4D">
        <w:rPr>
          <w:rFonts w:ascii="Gisha" w:hAnsi="Gisha" w:cs="Gisha"/>
          <w:sz w:val="24"/>
          <w:szCs w:val="24"/>
        </w:rPr>
        <w:t xml:space="preserve">still own the </w:t>
      </w:r>
      <w:r w:rsidR="00F268EF" w:rsidRPr="00271E4D">
        <w:rPr>
          <w:rFonts w:ascii="Gisha" w:hAnsi="Gisha" w:cs="Gisha"/>
          <w:sz w:val="24"/>
          <w:szCs w:val="24"/>
        </w:rPr>
        <w:t xml:space="preserve">majority of </w:t>
      </w:r>
      <w:r w:rsidR="00EC7C04" w:rsidRPr="00271E4D">
        <w:rPr>
          <w:rFonts w:ascii="Gisha" w:hAnsi="Gisha" w:cs="Gisha"/>
          <w:sz w:val="24"/>
          <w:szCs w:val="24"/>
        </w:rPr>
        <w:t>shares</w:t>
      </w:r>
      <w:r w:rsidR="00127EF6" w:rsidRPr="00271E4D">
        <w:rPr>
          <w:rFonts w:ascii="Gisha" w:hAnsi="Gisha" w:cs="Gisha"/>
          <w:sz w:val="24"/>
          <w:szCs w:val="24"/>
        </w:rPr>
        <w:t>.</w:t>
      </w:r>
      <w:r w:rsidR="00A07D23" w:rsidRPr="00271E4D">
        <w:rPr>
          <w:rFonts w:ascii="Gisha" w:hAnsi="Gisha" w:cs="Gisha"/>
          <w:sz w:val="24"/>
          <w:szCs w:val="24"/>
        </w:rPr>
        <w:t xml:space="preserve"> </w:t>
      </w:r>
      <w:r w:rsidR="008B60DF" w:rsidRPr="00271E4D">
        <w:rPr>
          <w:rFonts w:ascii="Gisha" w:hAnsi="Gisha" w:cs="Gisha"/>
          <w:sz w:val="24"/>
          <w:szCs w:val="24"/>
        </w:rPr>
        <w:t xml:space="preserve"> </w:t>
      </w:r>
      <w:r w:rsidR="00BD7714" w:rsidRPr="00271E4D">
        <w:rPr>
          <w:rFonts w:ascii="Gisha" w:hAnsi="Gisha" w:cs="Gisha"/>
          <w:sz w:val="24"/>
          <w:szCs w:val="24"/>
        </w:rPr>
        <w:t xml:space="preserve">Dividends may </w:t>
      </w:r>
      <w:r w:rsidR="00A17944" w:rsidRPr="00271E4D">
        <w:rPr>
          <w:rFonts w:ascii="Gisha" w:hAnsi="Gisha" w:cs="Gisha"/>
          <w:sz w:val="24"/>
          <w:szCs w:val="24"/>
        </w:rPr>
        <w:t xml:space="preserve">have </w:t>
      </w:r>
      <w:r w:rsidR="00272565" w:rsidRPr="00271E4D">
        <w:rPr>
          <w:rFonts w:ascii="Gisha" w:hAnsi="Gisha" w:cs="Gisha"/>
          <w:sz w:val="24"/>
          <w:szCs w:val="24"/>
        </w:rPr>
        <w:t xml:space="preserve">to </w:t>
      </w:r>
      <w:r w:rsidR="00A17944" w:rsidRPr="00271E4D">
        <w:rPr>
          <w:rFonts w:ascii="Gisha" w:hAnsi="Gisha" w:cs="Gisha"/>
          <w:sz w:val="24"/>
          <w:szCs w:val="24"/>
        </w:rPr>
        <w:t xml:space="preserve">be lowered </w:t>
      </w:r>
      <w:r w:rsidR="00C3696E" w:rsidRPr="00271E4D">
        <w:rPr>
          <w:rFonts w:ascii="Gisha" w:hAnsi="Gisha" w:cs="Gisha"/>
          <w:bCs/>
          <w:sz w:val="24"/>
          <w:szCs w:val="24"/>
        </w:rPr>
        <w:t>to curb</w:t>
      </w:r>
      <w:r w:rsidR="00195856" w:rsidRPr="00271E4D">
        <w:rPr>
          <w:rFonts w:ascii="Gisha" w:hAnsi="Gisha" w:cs="Gisha"/>
          <w:bCs/>
          <w:sz w:val="24"/>
          <w:szCs w:val="24"/>
        </w:rPr>
        <w:t xml:space="preserve"> </w:t>
      </w:r>
      <w:r w:rsidR="008B60DF" w:rsidRPr="00271E4D">
        <w:rPr>
          <w:rFonts w:ascii="Gisha" w:hAnsi="Gisha" w:cs="Gisha"/>
          <w:bCs/>
          <w:sz w:val="24"/>
          <w:szCs w:val="24"/>
        </w:rPr>
        <w:t xml:space="preserve">the number of </w:t>
      </w:r>
      <w:r w:rsidRPr="00271E4D">
        <w:rPr>
          <w:rFonts w:ascii="Gisha" w:hAnsi="Gisha" w:cs="Gisha"/>
          <w:bCs/>
          <w:sz w:val="24"/>
          <w:szCs w:val="24"/>
        </w:rPr>
        <w:t xml:space="preserve">shares </w:t>
      </w:r>
      <w:r w:rsidR="00272565" w:rsidRPr="00271E4D">
        <w:rPr>
          <w:rFonts w:ascii="Gisha" w:hAnsi="Gisha" w:cs="Gisha"/>
          <w:bCs/>
          <w:sz w:val="24"/>
          <w:szCs w:val="24"/>
        </w:rPr>
        <w:t>issued</w:t>
      </w:r>
      <w:r w:rsidRPr="00271E4D">
        <w:rPr>
          <w:rFonts w:ascii="Gisha" w:hAnsi="Gisha" w:cs="Gisha"/>
          <w:bCs/>
          <w:sz w:val="24"/>
          <w:szCs w:val="24"/>
        </w:rPr>
        <w:t>.</w:t>
      </w:r>
    </w:p>
    <w:p w14:paraId="462E5683" w14:textId="77777777" w:rsidR="00195856" w:rsidRPr="00271E4D" w:rsidRDefault="00195856" w:rsidP="00A16153">
      <w:pPr>
        <w:spacing w:before="0" w:after="0" w:line="240" w:lineRule="auto"/>
        <w:ind w:left="360"/>
        <w:rPr>
          <w:rFonts w:ascii="Gisha" w:hAnsi="Gisha" w:cs="Gisha"/>
          <w:b/>
          <w:bCs/>
          <w:sz w:val="24"/>
          <w:szCs w:val="24"/>
        </w:rPr>
      </w:pPr>
    </w:p>
    <w:p w14:paraId="7AB9AE90" w14:textId="10C1E132" w:rsidR="00195856" w:rsidRPr="00271E4D" w:rsidRDefault="00272565" w:rsidP="00A16153">
      <w:pPr>
        <w:spacing w:before="0" w:after="0" w:line="240" w:lineRule="auto"/>
        <w:ind w:left="360"/>
        <w:rPr>
          <w:rFonts w:ascii="Gisha" w:hAnsi="Gisha" w:cs="Gisha"/>
          <w:b/>
          <w:bCs/>
          <w:sz w:val="24"/>
          <w:szCs w:val="24"/>
        </w:rPr>
      </w:pPr>
      <w:r w:rsidRPr="00271E4D">
        <w:rPr>
          <w:rFonts w:ascii="Gisha" w:hAnsi="Gisha" w:cs="Gisha"/>
          <w:b/>
          <w:bCs/>
          <w:sz w:val="24"/>
          <w:szCs w:val="24"/>
        </w:rPr>
        <w:t>Limited access to external f</w:t>
      </w:r>
      <w:r w:rsidR="00195856" w:rsidRPr="00271E4D">
        <w:rPr>
          <w:rFonts w:ascii="Gisha" w:hAnsi="Gisha" w:cs="Gisha"/>
          <w:b/>
          <w:bCs/>
          <w:sz w:val="24"/>
          <w:szCs w:val="24"/>
        </w:rPr>
        <w:t>inancing.</w:t>
      </w:r>
      <w:r w:rsidR="003D5BFB" w:rsidRPr="00271E4D">
        <w:rPr>
          <w:rFonts w:ascii="Gisha" w:hAnsi="Gisha" w:cs="Gisha"/>
          <w:sz w:val="24"/>
          <w:szCs w:val="24"/>
        </w:rPr>
        <w:t xml:space="preserve">  Small and medium-sized enterprises</w:t>
      </w:r>
      <w:r w:rsidR="00E27E88" w:rsidRPr="00271E4D">
        <w:rPr>
          <w:rFonts w:ascii="Gisha" w:hAnsi="Gisha" w:cs="Gisha"/>
          <w:sz w:val="24"/>
          <w:szCs w:val="24"/>
        </w:rPr>
        <w:t xml:space="preserve"> have </w:t>
      </w:r>
      <w:r w:rsidR="006A5404" w:rsidRPr="00271E4D">
        <w:rPr>
          <w:rFonts w:ascii="Gisha" w:hAnsi="Gisha" w:cs="Gisha"/>
          <w:sz w:val="24"/>
          <w:szCs w:val="24"/>
        </w:rPr>
        <w:t xml:space="preserve">limited access to </w:t>
      </w:r>
      <w:r w:rsidR="00195856" w:rsidRPr="00271E4D">
        <w:rPr>
          <w:rFonts w:ascii="Gisha" w:hAnsi="Gisha" w:cs="Gisha"/>
          <w:sz w:val="24"/>
          <w:szCs w:val="24"/>
        </w:rPr>
        <w:t xml:space="preserve">capital markets </w:t>
      </w:r>
      <w:r w:rsidR="00BD7714" w:rsidRPr="00271E4D">
        <w:rPr>
          <w:rFonts w:ascii="Gisha" w:hAnsi="Gisha" w:cs="Gisha"/>
          <w:sz w:val="24"/>
          <w:szCs w:val="24"/>
        </w:rPr>
        <w:t xml:space="preserve">because of their smaller </w:t>
      </w:r>
      <w:r w:rsidR="00F268EF" w:rsidRPr="00271E4D">
        <w:rPr>
          <w:rFonts w:ascii="Gisha" w:hAnsi="Gisha" w:cs="Gisha"/>
          <w:sz w:val="24"/>
          <w:szCs w:val="24"/>
        </w:rPr>
        <w:t xml:space="preserve">size and minimal </w:t>
      </w:r>
      <w:r w:rsidR="00EC7C04" w:rsidRPr="00271E4D">
        <w:rPr>
          <w:rFonts w:ascii="Gisha" w:hAnsi="Gisha" w:cs="Gisha"/>
          <w:sz w:val="24"/>
          <w:szCs w:val="24"/>
        </w:rPr>
        <w:t xml:space="preserve">credit history.  </w:t>
      </w:r>
      <w:r w:rsidR="00FB0137">
        <w:rPr>
          <w:rFonts w:ascii="Gisha" w:hAnsi="Gisha" w:cs="Gisha"/>
          <w:sz w:val="24"/>
          <w:szCs w:val="24"/>
        </w:rPr>
        <w:t>Their e</w:t>
      </w:r>
      <w:r w:rsidR="00475E0F">
        <w:rPr>
          <w:rFonts w:ascii="Gisha" w:hAnsi="Gisha" w:cs="Gisha"/>
          <w:sz w:val="24"/>
          <w:szCs w:val="24"/>
        </w:rPr>
        <w:t xml:space="preserve">arnings </w:t>
      </w:r>
      <w:r w:rsidR="00766AEB">
        <w:rPr>
          <w:rFonts w:ascii="Gisha" w:hAnsi="Gisha" w:cs="Gisha"/>
          <w:sz w:val="24"/>
          <w:szCs w:val="24"/>
        </w:rPr>
        <w:t>have</w:t>
      </w:r>
      <w:r w:rsidR="00A17944" w:rsidRPr="00271E4D">
        <w:rPr>
          <w:rFonts w:ascii="Gisha" w:hAnsi="Gisha" w:cs="Gisha"/>
          <w:sz w:val="24"/>
          <w:szCs w:val="24"/>
        </w:rPr>
        <w:t xml:space="preserve"> to be retained instead of being pai</w:t>
      </w:r>
      <w:r w:rsidR="00475E0F">
        <w:rPr>
          <w:rFonts w:ascii="Gisha" w:hAnsi="Gisha" w:cs="Gisha"/>
          <w:sz w:val="24"/>
          <w:szCs w:val="24"/>
        </w:rPr>
        <w:t>d out as dividends</w:t>
      </w:r>
      <w:r w:rsidR="006A5404" w:rsidRPr="00271E4D">
        <w:rPr>
          <w:rFonts w:ascii="Gisha" w:hAnsi="Gisha" w:cs="Gisha"/>
          <w:sz w:val="24"/>
          <w:szCs w:val="24"/>
        </w:rPr>
        <w:t>.</w:t>
      </w:r>
    </w:p>
    <w:p w14:paraId="406AB563" w14:textId="77777777" w:rsidR="008718F2" w:rsidRPr="00271E4D" w:rsidRDefault="008718F2" w:rsidP="00A16153">
      <w:pPr>
        <w:spacing w:before="0" w:after="0" w:line="240" w:lineRule="auto"/>
        <w:rPr>
          <w:rFonts w:ascii="Gisha" w:hAnsi="Gisha" w:cs="Gisha"/>
          <w:b/>
          <w:bCs/>
          <w:sz w:val="24"/>
          <w:szCs w:val="24"/>
        </w:rPr>
      </w:pPr>
    </w:p>
    <w:p w14:paraId="58BD602B" w14:textId="1B1C226B" w:rsidR="00127EF6" w:rsidRPr="00271E4D" w:rsidRDefault="00127EF6" w:rsidP="00A16153">
      <w:pPr>
        <w:spacing w:before="0" w:after="0" w:line="240" w:lineRule="auto"/>
        <w:ind w:left="360"/>
        <w:rPr>
          <w:rFonts w:ascii="Gisha" w:hAnsi="Gisha" w:cs="Gisha"/>
          <w:b/>
          <w:bCs/>
          <w:sz w:val="24"/>
          <w:szCs w:val="24"/>
        </w:rPr>
      </w:pPr>
      <w:r w:rsidRPr="00271E4D">
        <w:rPr>
          <w:rFonts w:ascii="Gisha" w:hAnsi="Gisha" w:cs="Gisha"/>
          <w:b/>
          <w:bCs/>
          <w:sz w:val="24"/>
          <w:szCs w:val="24"/>
        </w:rPr>
        <w:t xml:space="preserve">Growth rate.  </w:t>
      </w:r>
      <w:r w:rsidR="006E41CF" w:rsidRPr="00271E4D">
        <w:rPr>
          <w:rFonts w:ascii="Gisha" w:hAnsi="Gisha" w:cs="Gisha"/>
          <w:bCs/>
          <w:sz w:val="24"/>
          <w:szCs w:val="24"/>
        </w:rPr>
        <w:t>High-</w:t>
      </w:r>
      <w:r w:rsidRPr="00271E4D">
        <w:rPr>
          <w:rFonts w:ascii="Gisha" w:hAnsi="Gisha" w:cs="Gisha"/>
          <w:bCs/>
          <w:sz w:val="24"/>
          <w:szCs w:val="24"/>
        </w:rPr>
        <w:t>growth companies</w:t>
      </w:r>
      <w:r w:rsidR="00766AEB">
        <w:rPr>
          <w:rFonts w:ascii="Gisha" w:hAnsi="Gisha" w:cs="Gisha"/>
          <w:bCs/>
          <w:sz w:val="24"/>
          <w:szCs w:val="24"/>
        </w:rPr>
        <w:t xml:space="preserve"> </w:t>
      </w:r>
      <w:r w:rsidR="00FB7591">
        <w:rPr>
          <w:rFonts w:ascii="Gisha" w:hAnsi="Gisha" w:cs="Gisha"/>
          <w:bCs/>
          <w:sz w:val="24"/>
          <w:szCs w:val="24"/>
        </w:rPr>
        <w:t>may need</w:t>
      </w:r>
      <w:r w:rsidR="00195856" w:rsidRPr="00271E4D">
        <w:rPr>
          <w:rFonts w:ascii="Gisha" w:hAnsi="Gisha" w:cs="Gisha"/>
          <w:bCs/>
          <w:sz w:val="24"/>
          <w:szCs w:val="24"/>
        </w:rPr>
        <w:t xml:space="preserve"> to restrict dividends to finance </w:t>
      </w:r>
      <w:r w:rsidR="00272565" w:rsidRPr="00271E4D">
        <w:rPr>
          <w:rFonts w:ascii="Gisha" w:hAnsi="Gisha" w:cs="Gisha"/>
          <w:bCs/>
          <w:sz w:val="24"/>
          <w:szCs w:val="24"/>
        </w:rPr>
        <w:t xml:space="preserve">their rapid </w:t>
      </w:r>
      <w:r w:rsidR="00475E0F">
        <w:rPr>
          <w:rFonts w:ascii="Gisha" w:hAnsi="Gisha" w:cs="Gisha"/>
          <w:bCs/>
          <w:sz w:val="24"/>
          <w:szCs w:val="24"/>
        </w:rPr>
        <w:t xml:space="preserve">expansion.  Conversely, mature companies </w:t>
      </w:r>
      <w:r w:rsidR="00552645">
        <w:rPr>
          <w:rFonts w:ascii="Gisha" w:hAnsi="Gisha" w:cs="Gisha"/>
          <w:bCs/>
          <w:sz w:val="24"/>
          <w:szCs w:val="24"/>
        </w:rPr>
        <w:t xml:space="preserve">usually </w:t>
      </w:r>
      <w:r w:rsidR="00475E0F">
        <w:rPr>
          <w:rFonts w:ascii="Gisha" w:hAnsi="Gisha" w:cs="Gisha"/>
          <w:bCs/>
          <w:sz w:val="24"/>
          <w:szCs w:val="24"/>
        </w:rPr>
        <w:t xml:space="preserve">have </w:t>
      </w:r>
      <w:r w:rsidR="00FB0137">
        <w:rPr>
          <w:rFonts w:ascii="Gisha" w:hAnsi="Gisha" w:cs="Gisha"/>
          <w:bCs/>
          <w:sz w:val="24"/>
          <w:szCs w:val="24"/>
        </w:rPr>
        <w:t>considerably</w:t>
      </w:r>
      <w:r w:rsidR="00FB7591">
        <w:rPr>
          <w:rFonts w:ascii="Gisha" w:hAnsi="Gisha" w:cs="Gisha"/>
          <w:bCs/>
          <w:sz w:val="24"/>
          <w:szCs w:val="24"/>
        </w:rPr>
        <w:t xml:space="preserve"> </w:t>
      </w:r>
      <w:r w:rsidR="00475E0F">
        <w:rPr>
          <w:rFonts w:ascii="Gisha" w:hAnsi="Gisha" w:cs="Gisha"/>
          <w:bCs/>
          <w:sz w:val="24"/>
          <w:szCs w:val="24"/>
        </w:rPr>
        <w:t>more funds than they need.</w:t>
      </w:r>
    </w:p>
    <w:p w14:paraId="741F3D37" w14:textId="77777777" w:rsidR="00127EF6" w:rsidRPr="00271E4D" w:rsidRDefault="00127EF6" w:rsidP="00A16153">
      <w:pPr>
        <w:spacing w:before="0" w:after="0" w:line="240" w:lineRule="auto"/>
        <w:ind w:left="360"/>
        <w:rPr>
          <w:rFonts w:ascii="Gisha" w:hAnsi="Gisha" w:cs="Gisha"/>
          <w:b/>
          <w:bCs/>
          <w:sz w:val="24"/>
          <w:szCs w:val="24"/>
        </w:rPr>
      </w:pPr>
    </w:p>
    <w:p w14:paraId="6D7C60E3" w14:textId="77777777" w:rsidR="008718F2" w:rsidRPr="00271E4D" w:rsidRDefault="008C5E90" w:rsidP="00A16153">
      <w:pPr>
        <w:spacing w:before="0" w:after="0" w:line="240" w:lineRule="auto"/>
        <w:ind w:left="360"/>
        <w:rPr>
          <w:rFonts w:ascii="Gisha" w:hAnsi="Gisha" w:cs="Gisha"/>
          <w:b/>
          <w:bCs/>
          <w:sz w:val="24"/>
          <w:szCs w:val="24"/>
        </w:rPr>
      </w:pPr>
      <w:r w:rsidRPr="00271E4D">
        <w:rPr>
          <w:rFonts w:ascii="Gisha" w:hAnsi="Gisha" w:cs="Gisha"/>
          <w:b/>
          <w:bCs/>
          <w:sz w:val="24"/>
          <w:szCs w:val="24"/>
        </w:rPr>
        <w:t>Earnings s</w:t>
      </w:r>
      <w:r w:rsidR="008718F2" w:rsidRPr="00271E4D">
        <w:rPr>
          <w:rFonts w:ascii="Gisha" w:hAnsi="Gisha" w:cs="Gisha"/>
          <w:b/>
          <w:bCs/>
          <w:sz w:val="24"/>
          <w:szCs w:val="24"/>
        </w:rPr>
        <w:t>tability</w:t>
      </w:r>
      <w:r w:rsidR="00A07D23" w:rsidRPr="00271E4D">
        <w:rPr>
          <w:rFonts w:ascii="Gisha" w:hAnsi="Gisha" w:cs="Gisha"/>
          <w:b/>
          <w:bCs/>
          <w:sz w:val="24"/>
          <w:szCs w:val="24"/>
        </w:rPr>
        <w:t>.</w:t>
      </w:r>
      <w:r w:rsidR="00127EF6" w:rsidRPr="00271E4D">
        <w:rPr>
          <w:rFonts w:ascii="Gisha" w:hAnsi="Gisha" w:cs="Gisha"/>
          <w:b/>
          <w:bCs/>
          <w:sz w:val="24"/>
          <w:szCs w:val="24"/>
        </w:rPr>
        <w:t xml:space="preserve">  </w:t>
      </w:r>
      <w:r w:rsidR="00771A0E" w:rsidRPr="00271E4D">
        <w:rPr>
          <w:rFonts w:ascii="Gisha" w:hAnsi="Gisha" w:cs="Gisha"/>
          <w:bCs/>
          <w:sz w:val="24"/>
          <w:szCs w:val="24"/>
        </w:rPr>
        <w:t>Businesses wi</w:t>
      </w:r>
      <w:r w:rsidR="00EC7C04" w:rsidRPr="00271E4D">
        <w:rPr>
          <w:rFonts w:ascii="Gisha" w:hAnsi="Gisha" w:cs="Gisha"/>
          <w:bCs/>
          <w:sz w:val="24"/>
          <w:szCs w:val="24"/>
        </w:rPr>
        <w:t>th volatile</w:t>
      </w:r>
      <w:r w:rsidR="00172284">
        <w:rPr>
          <w:rFonts w:ascii="Gisha" w:hAnsi="Gisha" w:cs="Gisha"/>
          <w:bCs/>
          <w:sz w:val="24"/>
          <w:szCs w:val="24"/>
        </w:rPr>
        <w:t xml:space="preserve"> earnings due to </w:t>
      </w:r>
      <w:r w:rsidR="00771A0E" w:rsidRPr="00271E4D">
        <w:rPr>
          <w:rFonts w:ascii="Gisha" w:hAnsi="Gisha" w:cs="Gisha"/>
          <w:bCs/>
          <w:sz w:val="24"/>
          <w:szCs w:val="24"/>
        </w:rPr>
        <w:t xml:space="preserve">cyclical sales, </w:t>
      </w:r>
      <w:r w:rsidR="006E41CF" w:rsidRPr="00271E4D">
        <w:rPr>
          <w:rFonts w:ascii="Gisha" w:hAnsi="Gisha" w:cs="Gisha"/>
          <w:bCs/>
          <w:sz w:val="24"/>
          <w:szCs w:val="24"/>
        </w:rPr>
        <w:t xml:space="preserve">intense competition, variable input prices, or </w:t>
      </w:r>
      <w:r w:rsidR="00C3696E" w:rsidRPr="00271E4D">
        <w:rPr>
          <w:rFonts w:ascii="Gisha" w:hAnsi="Gisha" w:cs="Gisha"/>
          <w:bCs/>
          <w:sz w:val="24"/>
          <w:szCs w:val="24"/>
        </w:rPr>
        <w:t xml:space="preserve">high </w:t>
      </w:r>
      <w:r w:rsidR="00771A0E" w:rsidRPr="00271E4D">
        <w:rPr>
          <w:rFonts w:ascii="Gisha" w:hAnsi="Gisha" w:cs="Gisha"/>
          <w:bCs/>
          <w:sz w:val="24"/>
          <w:szCs w:val="24"/>
        </w:rPr>
        <w:t>operating leverage</w:t>
      </w:r>
      <w:r w:rsidR="00FB0137">
        <w:rPr>
          <w:rFonts w:ascii="Gisha" w:hAnsi="Gisha" w:cs="Gisha"/>
          <w:bCs/>
          <w:sz w:val="24"/>
          <w:szCs w:val="24"/>
        </w:rPr>
        <w:t xml:space="preserve"> </w:t>
      </w:r>
      <w:r w:rsidR="00A17944" w:rsidRPr="00271E4D">
        <w:rPr>
          <w:rFonts w:ascii="Gisha" w:hAnsi="Gisha" w:cs="Gisha"/>
          <w:bCs/>
          <w:sz w:val="24"/>
          <w:szCs w:val="24"/>
        </w:rPr>
        <w:t xml:space="preserve">need to </w:t>
      </w:r>
      <w:r w:rsidR="006E41CF" w:rsidRPr="00271E4D">
        <w:rPr>
          <w:rFonts w:ascii="Gisha" w:hAnsi="Gisha" w:cs="Gisha"/>
          <w:bCs/>
          <w:sz w:val="24"/>
          <w:szCs w:val="24"/>
        </w:rPr>
        <w:t>reduce</w:t>
      </w:r>
      <w:r w:rsidR="00F268EF" w:rsidRPr="00271E4D">
        <w:rPr>
          <w:rFonts w:ascii="Gisha" w:hAnsi="Gisha" w:cs="Gisha"/>
          <w:bCs/>
          <w:sz w:val="24"/>
          <w:szCs w:val="24"/>
        </w:rPr>
        <w:t xml:space="preserve"> </w:t>
      </w:r>
      <w:r w:rsidR="00A17944" w:rsidRPr="00271E4D">
        <w:rPr>
          <w:rFonts w:ascii="Gisha" w:hAnsi="Gisha" w:cs="Gisha"/>
          <w:bCs/>
          <w:sz w:val="24"/>
          <w:szCs w:val="24"/>
        </w:rPr>
        <w:t xml:space="preserve">their </w:t>
      </w:r>
      <w:r w:rsidR="00F268EF" w:rsidRPr="00271E4D">
        <w:rPr>
          <w:rFonts w:ascii="Gisha" w:hAnsi="Gisha" w:cs="Gisha"/>
          <w:bCs/>
          <w:sz w:val="24"/>
          <w:szCs w:val="24"/>
        </w:rPr>
        <w:t>dividends so</w:t>
      </w:r>
      <w:r w:rsidR="00272565" w:rsidRPr="00271E4D">
        <w:rPr>
          <w:rFonts w:ascii="Gisha" w:hAnsi="Gisha" w:cs="Gisha"/>
          <w:bCs/>
          <w:sz w:val="24"/>
          <w:szCs w:val="24"/>
        </w:rPr>
        <w:t xml:space="preserve"> </w:t>
      </w:r>
      <w:r w:rsidR="00BD7714" w:rsidRPr="00271E4D">
        <w:rPr>
          <w:rFonts w:ascii="Gisha" w:hAnsi="Gisha" w:cs="Gisha"/>
          <w:bCs/>
          <w:sz w:val="24"/>
          <w:szCs w:val="24"/>
        </w:rPr>
        <w:t>the</w:t>
      </w:r>
      <w:r w:rsidR="006A5404" w:rsidRPr="00271E4D">
        <w:rPr>
          <w:rFonts w:ascii="Gisha" w:hAnsi="Gisha" w:cs="Gisha"/>
          <w:bCs/>
          <w:sz w:val="24"/>
          <w:szCs w:val="24"/>
        </w:rPr>
        <w:t xml:space="preserve">y have </w:t>
      </w:r>
      <w:r w:rsidR="00BD7714" w:rsidRPr="00271E4D">
        <w:rPr>
          <w:rFonts w:ascii="Gisha" w:hAnsi="Gisha" w:cs="Gisha"/>
          <w:bCs/>
          <w:sz w:val="24"/>
          <w:szCs w:val="24"/>
        </w:rPr>
        <w:t>sufficient</w:t>
      </w:r>
      <w:r w:rsidR="006E41CF" w:rsidRPr="00271E4D">
        <w:rPr>
          <w:rFonts w:ascii="Gisha" w:hAnsi="Gisha" w:cs="Gisha"/>
          <w:bCs/>
          <w:sz w:val="24"/>
          <w:szCs w:val="24"/>
        </w:rPr>
        <w:t xml:space="preserve"> cash resources</w:t>
      </w:r>
      <w:r w:rsidR="006A5404" w:rsidRPr="00271E4D">
        <w:rPr>
          <w:rFonts w:ascii="Gisha" w:hAnsi="Gisha" w:cs="Gisha"/>
          <w:bCs/>
          <w:sz w:val="24"/>
          <w:szCs w:val="24"/>
        </w:rPr>
        <w:t xml:space="preserve"> in a downturn.</w:t>
      </w:r>
    </w:p>
    <w:p w14:paraId="579DD2AF" w14:textId="77777777" w:rsidR="008718F2" w:rsidRPr="00271E4D" w:rsidRDefault="008718F2" w:rsidP="00A16153">
      <w:pPr>
        <w:spacing w:before="0" w:after="0" w:line="240" w:lineRule="auto"/>
        <w:rPr>
          <w:rFonts w:ascii="Gisha" w:hAnsi="Gisha" w:cs="Gisha"/>
          <w:b/>
          <w:bCs/>
          <w:sz w:val="24"/>
          <w:szCs w:val="24"/>
        </w:rPr>
      </w:pPr>
    </w:p>
    <w:p w14:paraId="5CA864E8" w14:textId="77777777" w:rsidR="00DC5A86" w:rsidRDefault="006A5404" w:rsidP="00E64A53">
      <w:pPr>
        <w:spacing w:before="0" w:after="0" w:line="240" w:lineRule="auto"/>
        <w:ind w:left="360"/>
        <w:rPr>
          <w:rFonts w:ascii="Gisha" w:hAnsi="Gisha" w:cs="Gisha"/>
          <w:b/>
          <w:bCs/>
          <w:sz w:val="24"/>
          <w:szCs w:val="24"/>
        </w:rPr>
      </w:pPr>
      <w:r w:rsidRPr="00271E4D">
        <w:rPr>
          <w:rFonts w:ascii="Gisha" w:hAnsi="Gisha" w:cs="Gisha"/>
          <w:b/>
          <w:bCs/>
          <w:sz w:val="24"/>
          <w:szCs w:val="24"/>
        </w:rPr>
        <w:lastRenderedPageBreak/>
        <w:t>Financial l</w:t>
      </w:r>
      <w:r w:rsidR="008718F2" w:rsidRPr="00271E4D">
        <w:rPr>
          <w:rFonts w:ascii="Gisha" w:hAnsi="Gisha" w:cs="Gisha"/>
          <w:b/>
          <w:bCs/>
          <w:sz w:val="24"/>
          <w:szCs w:val="24"/>
        </w:rPr>
        <w:t>everage.</w:t>
      </w:r>
      <w:r w:rsidR="00127EF6" w:rsidRPr="00271E4D">
        <w:rPr>
          <w:rFonts w:ascii="Gisha" w:hAnsi="Gisha" w:cs="Gisha"/>
          <w:b/>
          <w:bCs/>
          <w:sz w:val="24"/>
          <w:szCs w:val="24"/>
        </w:rPr>
        <w:t xml:space="preserve">  </w:t>
      </w:r>
      <w:r w:rsidR="00771A0E" w:rsidRPr="00271E4D">
        <w:rPr>
          <w:rFonts w:ascii="Gisha" w:hAnsi="Gisha" w:cs="Gisha"/>
          <w:bCs/>
          <w:sz w:val="24"/>
          <w:szCs w:val="24"/>
        </w:rPr>
        <w:t>Companies with high</w:t>
      </w:r>
      <w:r w:rsidR="00A17944" w:rsidRPr="00271E4D">
        <w:rPr>
          <w:rFonts w:ascii="Gisha" w:hAnsi="Gisha" w:cs="Gisha"/>
          <w:bCs/>
          <w:sz w:val="24"/>
          <w:szCs w:val="24"/>
        </w:rPr>
        <w:t xml:space="preserve"> debt ratios are more </w:t>
      </w:r>
      <w:r w:rsidR="00127EF6" w:rsidRPr="00271E4D">
        <w:rPr>
          <w:rFonts w:ascii="Gisha" w:hAnsi="Gisha" w:cs="Gisha"/>
          <w:bCs/>
          <w:sz w:val="24"/>
          <w:szCs w:val="24"/>
        </w:rPr>
        <w:t>li</w:t>
      </w:r>
      <w:r w:rsidR="00771A0E" w:rsidRPr="00271E4D">
        <w:rPr>
          <w:rFonts w:ascii="Gisha" w:hAnsi="Gisha" w:cs="Gisha"/>
          <w:bCs/>
          <w:sz w:val="24"/>
          <w:szCs w:val="24"/>
        </w:rPr>
        <w:t xml:space="preserve">kely to retain </w:t>
      </w:r>
      <w:r w:rsidR="00272565" w:rsidRPr="00271E4D">
        <w:rPr>
          <w:rFonts w:ascii="Gisha" w:hAnsi="Gisha" w:cs="Gisha"/>
          <w:bCs/>
          <w:sz w:val="24"/>
          <w:szCs w:val="24"/>
        </w:rPr>
        <w:t xml:space="preserve">their </w:t>
      </w:r>
      <w:r w:rsidR="00771A0E" w:rsidRPr="00271E4D">
        <w:rPr>
          <w:rFonts w:ascii="Gisha" w:hAnsi="Gisha" w:cs="Gisha"/>
          <w:bCs/>
          <w:sz w:val="24"/>
          <w:szCs w:val="24"/>
        </w:rPr>
        <w:t xml:space="preserve">profits instead of paying dividends </w:t>
      </w:r>
      <w:r w:rsidR="00EC7C04" w:rsidRPr="00271E4D">
        <w:rPr>
          <w:rFonts w:ascii="Gisha" w:hAnsi="Gisha" w:cs="Gisha"/>
          <w:bCs/>
          <w:sz w:val="24"/>
          <w:szCs w:val="24"/>
        </w:rPr>
        <w:t>because</w:t>
      </w:r>
      <w:r w:rsidR="00FB0137">
        <w:rPr>
          <w:rFonts w:ascii="Gisha" w:hAnsi="Gisha" w:cs="Gisha"/>
          <w:bCs/>
          <w:sz w:val="24"/>
          <w:szCs w:val="24"/>
        </w:rPr>
        <w:t xml:space="preserve"> of </w:t>
      </w:r>
      <w:r w:rsidR="00EC7C04" w:rsidRPr="00271E4D">
        <w:rPr>
          <w:rFonts w:ascii="Gisha" w:hAnsi="Gisha" w:cs="Gisha"/>
          <w:bCs/>
          <w:sz w:val="24"/>
          <w:szCs w:val="24"/>
        </w:rPr>
        <w:t xml:space="preserve">large </w:t>
      </w:r>
      <w:r w:rsidR="00127EF6" w:rsidRPr="00271E4D">
        <w:rPr>
          <w:rFonts w:ascii="Gisha" w:hAnsi="Gisha" w:cs="Gisha"/>
          <w:bCs/>
          <w:sz w:val="24"/>
          <w:szCs w:val="24"/>
        </w:rPr>
        <w:t xml:space="preserve">interest and principal payments.  </w:t>
      </w:r>
    </w:p>
    <w:p w14:paraId="4333F03F" w14:textId="77777777" w:rsidR="00E64A53" w:rsidRPr="008E2C40" w:rsidRDefault="00E64A53" w:rsidP="00E64A53">
      <w:pPr>
        <w:spacing w:before="0" w:after="0" w:line="240" w:lineRule="auto"/>
        <w:ind w:left="360"/>
        <w:rPr>
          <w:rFonts w:ascii="Gisha" w:hAnsi="Gisha" w:cs="Gisha"/>
          <w:b/>
          <w:bCs/>
        </w:rPr>
      </w:pPr>
    </w:p>
    <w:p w14:paraId="3A94842B" w14:textId="77777777" w:rsidR="00E64A53" w:rsidRPr="008E2C40" w:rsidRDefault="00E64A53" w:rsidP="00E64A53">
      <w:pPr>
        <w:spacing w:before="0" w:after="0" w:line="240" w:lineRule="auto"/>
        <w:ind w:left="360"/>
        <w:rPr>
          <w:rFonts w:ascii="Gisha" w:hAnsi="Gisha" w:cs="Gisha"/>
          <w:b/>
          <w:bCs/>
        </w:rPr>
      </w:pPr>
    </w:p>
    <w:p w14:paraId="6E9F32F2" w14:textId="77777777" w:rsidR="00445A06" w:rsidRPr="008E2C40" w:rsidRDefault="00F77392" w:rsidP="00052DDE">
      <w:pPr>
        <w:spacing w:before="0" w:after="0" w:line="240" w:lineRule="auto"/>
        <w:rPr>
          <w:rFonts w:ascii="Gisha" w:eastAsiaTheme="majorEastAsia" w:hAnsi="Gisha" w:cs="Gisha"/>
          <w:b/>
          <w:bCs/>
          <w:iCs/>
          <w:sz w:val="24"/>
          <w:szCs w:val="24"/>
        </w:rPr>
      </w:pPr>
      <w:r w:rsidRPr="00431CCD">
        <w:rPr>
          <w:rFonts w:ascii="Gisha" w:hAnsi="Gisha" w:cs="Gisha"/>
          <w:b/>
          <w:sz w:val="24"/>
          <w:szCs w:val="24"/>
        </w:rPr>
        <w:t>1.5</w:t>
      </w:r>
      <w:r w:rsidRPr="008E2C40">
        <w:rPr>
          <w:rFonts w:ascii="Gisha" w:hAnsi="Gisha" w:cs="Gisha"/>
          <w:b/>
          <w:sz w:val="24"/>
          <w:szCs w:val="24"/>
        </w:rPr>
        <w:t xml:space="preserve"> </w:t>
      </w:r>
      <w:r w:rsidRPr="008E2C40">
        <w:rPr>
          <w:rFonts w:ascii="Gisha" w:hAnsi="Gisha" w:cs="Gisha" w:hint="cs"/>
          <w:sz w:val="24"/>
          <w:szCs w:val="24"/>
        </w:rPr>
        <w:t>|</w:t>
      </w:r>
      <w:r w:rsidRPr="008E2C40">
        <w:rPr>
          <w:rFonts w:ascii="Gisha" w:hAnsi="Gisha" w:cs="Gisha"/>
          <w:sz w:val="24"/>
          <w:szCs w:val="24"/>
        </w:rPr>
        <w:t xml:space="preserve"> </w:t>
      </w:r>
      <w:r w:rsidR="00445A06" w:rsidRPr="008E2C40">
        <w:rPr>
          <w:rFonts w:ascii="Gisha" w:hAnsi="Gisha" w:cs="Gisha"/>
          <w:b/>
          <w:sz w:val="24"/>
          <w:szCs w:val="24"/>
        </w:rPr>
        <w:t>Dividend Theories</w:t>
      </w:r>
    </w:p>
    <w:p w14:paraId="6C725922" w14:textId="77777777" w:rsidR="00067CF5" w:rsidRPr="008E2C40" w:rsidRDefault="009F34F3" w:rsidP="00A16153">
      <w:pPr>
        <w:spacing w:before="0" w:after="0" w:line="240" w:lineRule="auto"/>
        <w:rPr>
          <w:rFonts w:ascii="Gisha" w:hAnsi="Gisha" w:cs="Gisha"/>
          <w:sz w:val="24"/>
          <w:szCs w:val="24"/>
        </w:rPr>
      </w:pPr>
      <w:r>
        <w:rPr>
          <w:rFonts w:ascii="Gisha" w:hAnsi="Gisha" w:cs="Gisha"/>
          <w:sz w:val="24"/>
          <w:szCs w:val="24"/>
        </w:rPr>
        <w:pict w14:anchorId="6868ED68">
          <v:rect id="_x0000_i1029" style="width:468pt;height:1.5pt" o:hralign="center" o:hrstd="t" o:hrnoshade="t" o:hr="t" fillcolor="black [3213]" stroked="f"/>
        </w:pict>
      </w:r>
    </w:p>
    <w:p w14:paraId="79D26ADA" w14:textId="77777777" w:rsidR="00D3181A" w:rsidRPr="008E2C40" w:rsidRDefault="00D3181A" w:rsidP="00A16153">
      <w:pPr>
        <w:spacing w:before="0" w:after="0" w:line="240" w:lineRule="auto"/>
        <w:rPr>
          <w:rFonts w:ascii="Gisha" w:hAnsi="Gisha" w:cs="Gisha"/>
        </w:rPr>
      </w:pPr>
    </w:p>
    <w:p w14:paraId="185A36FE" w14:textId="19980C32" w:rsidR="00445A06" w:rsidRPr="00271E4D" w:rsidRDefault="00556A6B" w:rsidP="00A16153">
      <w:pPr>
        <w:spacing w:before="0" w:after="0" w:line="240" w:lineRule="auto"/>
        <w:rPr>
          <w:rFonts w:ascii="Gisha" w:hAnsi="Gisha" w:cs="Gisha"/>
          <w:sz w:val="24"/>
          <w:szCs w:val="24"/>
        </w:rPr>
      </w:pPr>
      <w:r>
        <w:rPr>
          <w:rFonts w:ascii="Gisha" w:hAnsi="Gisha" w:cs="Gisha"/>
          <w:sz w:val="24"/>
          <w:szCs w:val="24"/>
        </w:rPr>
        <w:t>M</w:t>
      </w:r>
      <w:r w:rsidR="00445A06" w:rsidRPr="00271E4D">
        <w:rPr>
          <w:rFonts w:ascii="Gisha" w:hAnsi="Gisha" w:cs="Gisha"/>
          <w:sz w:val="24"/>
          <w:szCs w:val="24"/>
        </w:rPr>
        <w:t xml:space="preserve">arket imperfections </w:t>
      </w:r>
      <w:r w:rsidR="009112B4" w:rsidRPr="00271E4D">
        <w:rPr>
          <w:rFonts w:ascii="Gisha" w:hAnsi="Gisha" w:cs="Gisha"/>
          <w:sz w:val="24"/>
          <w:szCs w:val="24"/>
        </w:rPr>
        <w:t xml:space="preserve">and other factors that </w:t>
      </w:r>
      <w:r w:rsidR="00233D14">
        <w:rPr>
          <w:rFonts w:ascii="Gisha" w:hAnsi="Gisha" w:cs="Gisha"/>
          <w:sz w:val="24"/>
          <w:szCs w:val="24"/>
        </w:rPr>
        <w:t>influence</w:t>
      </w:r>
      <w:r w:rsidR="009112B4" w:rsidRPr="00271E4D">
        <w:rPr>
          <w:rFonts w:ascii="Gisha" w:hAnsi="Gisha" w:cs="Gisha"/>
          <w:sz w:val="24"/>
          <w:szCs w:val="24"/>
        </w:rPr>
        <w:t xml:space="preserve"> the dividend decision </w:t>
      </w:r>
      <w:r w:rsidR="00445A06" w:rsidRPr="00271E4D">
        <w:rPr>
          <w:rFonts w:ascii="Gisha" w:hAnsi="Gisha" w:cs="Gisha"/>
          <w:sz w:val="24"/>
          <w:szCs w:val="24"/>
        </w:rPr>
        <w:t>have r</w:t>
      </w:r>
      <w:r w:rsidR="00934122" w:rsidRPr="00271E4D">
        <w:rPr>
          <w:rFonts w:ascii="Gisha" w:hAnsi="Gisha" w:cs="Gisha"/>
          <w:sz w:val="24"/>
          <w:szCs w:val="24"/>
        </w:rPr>
        <w:t>esulted in</w:t>
      </w:r>
      <w:r w:rsidR="0061157C">
        <w:rPr>
          <w:rFonts w:ascii="Gisha" w:hAnsi="Gisha" w:cs="Gisha"/>
          <w:sz w:val="24"/>
          <w:szCs w:val="24"/>
        </w:rPr>
        <w:t xml:space="preserve"> several </w:t>
      </w:r>
      <w:r w:rsidR="00445A06" w:rsidRPr="00271E4D">
        <w:rPr>
          <w:rFonts w:ascii="Gisha" w:hAnsi="Gisha" w:cs="Gisha"/>
          <w:sz w:val="24"/>
          <w:szCs w:val="24"/>
        </w:rPr>
        <w:t>theories that help explain the dividen</w:t>
      </w:r>
      <w:r>
        <w:rPr>
          <w:rFonts w:ascii="Gisha" w:hAnsi="Gisha" w:cs="Gisha"/>
          <w:sz w:val="24"/>
          <w:szCs w:val="24"/>
        </w:rPr>
        <w:t>d policies companies adopt</w:t>
      </w:r>
      <w:r w:rsidR="00445A06" w:rsidRPr="00271E4D">
        <w:rPr>
          <w:rFonts w:ascii="Gisha" w:hAnsi="Gisha" w:cs="Gisha"/>
          <w:sz w:val="24"/>
          <w:szCs w:val="24"/>
        </w:rPr>
        <w:t>. These include:</w:t>
      </w:r>
    </w:p>
    <w:p w14:paraId="57FC633F" w14:textId="77777777" w:rsidR="00DC5A86" w:rsidRPr="008E2C40" w:rsidRDefault="00DC5A86">
      <w:pPr>
        <w:spacing w:before="0" w:after="0" w:line="240" w:lineRule="auto"/>
        <w:rPr>
          <w:rFonts w:ascii="Gisha" w:hAnsi="Gisha" w:cs="Gisha"/>
          <w:b/>
        </w:rPr>
      </w:pPr>
    </w:p>
    <w:p w14:paraId="087851D7" w14:textId="77777777" w:rsidR="00445A06" w:rsidRPr="00271E4D" w:rsidRDefault="00445A06" w:rsidP="00556A6B">
      <w:pPr>
        <w:pStyle w:val="ListParagraph"/>
        <w:spacing w:before="0" w:after="0" w:line="240" w:lineRule="auto"/>
        <w:ind w:left="360"/>
        <w:rPr>
          <w:rFonts w:ascii="Gisha" w:hAnsi="Gisha" w:cs="Gisha"/>
          <w:b/>
          <w:sz w:val="24"/>
          <w:szCs w:val="24"/>
        </w:rPr>
      </w:pPr>
      <w:r w:rsidRPr="00271E4D">
        <w:rPr>
          <w:rFonts w:ascii="Gisha" w:hAnsi="Gisha" w:cs="Gisha"/>
          <w:b/>
          <w:sz w:val="24"/>
          <w:szCs w:val="24"/>
        </w:rPr>
        <w:t>Clientele Effect</w:t>
      </w:r>
    </w:p>
    <w:p w14:paraId="0AE85271" w14:textId="77777777" w:rsidR="00AC6BA8" w:rsidRPr="008E2C40" w:rsidRDefault="00AC6BA8" w:rsidP="00556A6B">
      <w:pPr>
        <w:pStyle w:val="ListParagraph"/>
        <w:spacing w:before="0" w:after="0" w:line="240" w:lineRule="auto"/>
        <w:ind w:left="360"/>
        <w:rPr>
          <w:rFonts w:ascii="Gisha" w:hAnsi="Gisha" w:cs="Gisha"/>
          <w:b/>
          <w:highlight w:val="yellow"/>
        </w:rPr>
      </w:pPr>
    </w:p>
    <w:p w14:paraId="0DAF6869" w14:textId="7FC5B37C" w:rsidR="00445A06" w:rsidRPr="00271E4D" w:rsidRDefault="00445A06" w:rsidP="00556A6B">
      <w:pPr>
        <w:spacing w:before="0" w:after="0" w:line="240" w:lineRule="auto"/>
        <w:ind w:left="360"/>
        <w:rPr>
          <w:rFonts w:ascii="Gisha" w:hAnsi="Gisha" w:cs="Gisha"/>
          <w:sz w:val="24"/>
          <w:szCs w:val="24"/>
        </w:rPr>
      </w:pPr>
      <w:r w:rsidRPr="00271E4D">
        <w:rPr>
          <w:rFonts w:ascii="Gisha" w:hAnsi="Gisha" w:cs="Gisha"/>
          <w:sz w:val="24"/>
          <w:szCs w:val="24"/>
        </w:rPr>
        <w:t>Specific groups of investors pref</w:t>
      </w:r>
      <w:r w:rsidR="005A1B80" w:rsidRPr="00271E4D">
        <w:rPr>
          <w:rFonts w:ascii="Gisha" w:hAnsi="Gisha" w:cs="Gisha"/>
          <w:sz w:val="24"/>
          <w:szCs w:val="24"/>
        </w:rPr>
        <w:t>er different dividend policies</w:t>
      </w:r>
      <w:r w:rsidR="0028347C">
        <w:rPr>
          <w:rFonts w:ascii="Gisha" w:hAnsi="Gisha" w:cs="Gisha"/>
          <w:sz w:val="24"/>
          <w:szCs w:val="24"/>
        </w:rPr>
        <w:t>,</w:t>
      </w:r>
      <w:r w:rsidR="005A1B80" w:rsidRPr="00271E4D">
        <w:rPr>
          <w:rFonts w:ascii="Gisha" w:hAnsi="Gisha" w:cs="Gisha"/>
          <w:sz w:val="24"/>
          <w:szCs w:val="24"/>
        </w:rPr>
        <w:t xml:space="preserve"> such as paying high or low dividends</w:t>
      </w:r>
      <w:r w:rsidR="009F069C">
        <w:rPr>
          <w:rFonts w:ascii="Gisha" w:hAnsi="Gisha" w:cs="Gisha"/>
          <w:sz w:val="24"/>
          <w:szCs w:val="24"/>
        </w:rPr>
        <w:t>. They will</w:t>
      </w:r>
      <w:r w:rsidRPr="00271E4D">
        <w:rPr>
          <w:rFonts w:ascii="Gisha" w:hAnsi="Gisha" w:cs="Gisha"/>
          <w:sz w:val="24"/>
          <w:szCs w:val="24"/>
        </w:rPr>
        <w:t xml:space="preserve"> invest in companies that consistently follow these policies </w:t>
      </w:r>
      <w:r w:rsidR="005A1B80" w:rsidRPr="00271E4D">
        <w:rPr>
          <w:rFonts w:ascii="Gisha" w:hAnsi="Gisha" w:cs="Gisha"/>
          <w:sz w:val="24"/>
          <w:szCs w:val="24"/>
        </w:rPr>
        <w:t xml:space="preserve">to minimize </w:t>
      </w:r>
      <w:r w:rsidR="001D7ACC" w:rsidRPr="00271E4D">
        <w:rPr>
          <w:rFonts w:ascii="Gisha" w:hAnsi="Gisha" w:cs="Gisha"/>
          <w:sz w:val="24"/>
          <w:szCs w:val="24"/>
        </w:rPr>
        <w:t xml:space="preserve">their </w:t>
      </w:r>
      <w:r w:rsidR="005A1B80" w:rsidRPr="00271E4D">
        <w:rPr>
          <w:rFonts w:ascii="Gisha" w:hAnsi="Gisha" w:cs="Gisha"/>
          <w:sz w:val="24"/>
          <w:szCs w:val="24"/>
        </w:rPr>
        <w:t>transaction costs (</w:t>
      </w:r>
      <w:r w:rsidR="00E930E4" w:rsidRPr="00271E4D">
        <w:rPr>
          <w:rFonts w:ascii="Gisha" w:hAnsi="Gisha" w:cs="Gisha"/>
          <w:sz w:val="24"/>
          <w:szCs w:val="24"/>
        </w:rPr>
        <w:t xml:space="preserve">i.e. buying and </w:t>
      </w:r>
      <w:r w:rsidR="00BC213E" w:rsidRPr="00271E4D">
        <w:rPr>
          <w:rFonts w:ascii="Gisha" w:hAnsi="Gisha" w:cs="Gisha"/>
          <w:sz w:val="24"/>
          <w:szCs w:val="24"/>
        </w:rPr>
        <w:t>selling</w:t>
      </w:r>
      <w:r w:rsidRPr="00271E4D">
        <w:rPr>
          <w:rFonts w:ascii="Gisha" w:hAnsi="Gisha" w:cs="Gisha"/>
          <w:sz w:val="24"/>
          <w:szCs w:val="24"/>
        </w:rPr>
        <w:t xml:space="preserve"> shares)</w:t>
      </w:r>
      <w:r w:rsidR="002B0B5F" w:rsidRPr="00271E4D">
        <w:rPr>
          <w:rFonts w:ascii="Gisha" w:hAnsi="Gisha" w:cs="Gisha"/>
          <w:sz w:val="24"/>
          <w:szCs w:val="24"/>
        </w:rPr>
        <w:t xml:space="preserve"> as they attempt to meet their cash flow needs</w:t>
      </w:r>
      <w:r w:rsidRPr="00271E4D">
        <w:rPr>
          <w:rFonts w:ascii="Gisha" w:hAnsi="Gisha" w:cs="Gisha"/>
          <w:sz w:val="24"/>
          <w:szCs w:val="24"/>
        </w:rPr>
        <w:t>. Erratic dividend decisions mean a dividend policy cannot be identified</w:t>
      </w:r>
      <w:r w:rsidRPr="00271E4D">
        <w:rPr>
          <w:rFonts w:ascii="Gisha" w:eastAsia="MS PGothic" w:hAnsi="Gisha" w:cs="Gisha"/>
          <w:kern w:val="24"/>
          <w:sz w:val="24"/>
          <w:szCs w:val="24"/>
        </w:rPr>
        <w:t xml:space="preserve">, so </w:t>
      </w:r>
      <w:r w:rsidRPr="00271E4D">
        <w:rPr>
          <w:rFonts w:ascii="Gisha" w:hAnsi="Gisha" w:cs="Gisha"/>
          <w:sz w:val="24"/>
          <w:szCs w:val="24"/>
        </w:rPr>
        <w:t>investors wil</w:t>
      </w:r>
      <w:r w:rsidR="005174D2">
        <w:rPr>
          <w:rFonts w:ascii="Gisha" w:hAnsi="Gisha" w:cs="Gisha"/>
          <w:sz w:val="24"/>
          <w:szCs w:val="24"/>
        </w:rPr>
        <w:t>l buy fewer</w:t>
      </w:r>
      <w:r w:rsidRPr="00271E4D">
        <w:rPr>
          <w:rFonts w:ascii="Gisha" w:hAnsi="Gisha" w:cs="Gisha"/>
          <w:sz w:val="24"/>
          <w:szCs w:val="24"/>
        </w:rPr>
        <w:t xml:space="preserve"> share</w:t>
      </w:r>
      <w:r w:rsidR="005174D2">
        <w:rPr>
          <w:rFonts w:ascii="Gisha" w:hAnsi="Gisha" w:cs="Gisha"/>
          <w:sz w:val="24"/>
          <w:szCs w:val="24"/>
        </w:rPr>
        <w:t>s</w:t>
      </w:r>
      <w:r w:rsidRPr="00271E4D">
        <w:rPr>
          <w:rFonts w:ascii="Gisha" w:hAnsi="Gisha" w:cs="Gisha"/>
          <w:sz w:val="24"/>
          <w:szCs w:val="24"/>
        </w:rPr>
        <w:t>, hurting the share price.</w:t>
      </w:r>
      <w:r w:rsidR="009B3B09" w:rsidRPr="00271E4D">
        <w:rPr>
          <w:rFonts w:ascii="Gisha" w:hAnsi="Gisha" w:cs="Gisha"/>
          <w:sz w:val="24"/>
          <w:szCs w:val="24"/>
        </w:rPr>
        <w:t xml:space="preserve"> Co</w:t>
      </w:r>
      <w:r w:rsidR="005A1B80" w:rsidRPr="00271E4D">
        <w:rPr>
          <w:rFonts w:ascii="Gisha" w:hAnsi="Gisha" w:cs="Gisha"/>
          <w:sz w:val="24"/>
          <w:szCs w:val="24"/>
        </w:rPr>
        <w:t xml:space="preserve">mpanies are very aware of what </w:t>
      </w:r>
      <w:r w:rsidR="009B3B09" w:rsidRPr="00271E4D">
        <w:rPr>
          <w:rFonts w:ascii="Gisha" w:hAnsi="Gisha" w:cs="Gisha"/>
          <w:sz w:val="24"/>
          <w:szCs w:val="24"/>
        </w:rPr>
        <w:t>their investor clientele</w:t>
      </w:r>
      <w:r w:rsidR="005A1B80" w:rsidRPr="00271E4D">
        <w:rPr>
          <w:rFonts w:ascii="Gisha" w:hAnsi="Gisha" w:cs="Gisha"/>
          <w:sz w:val="24"/>
          <w:szCs w:val="24"/>
        </w:rPr>
        <w:t xml:space="preserve"> want</w:t>
      </w:r>
      <w:r w:rsidR="002B0B5F" w:rsidRPr="00271E4D">
        <w:rPr>
          <w:rFonts w:ascii="Gisha" w:hAnsi="Gisha" w:cs="Gisha"/>
          <w:sz w:val="24"/>
          <w:szCs w:val="24"/>
        </w:rPr>
        <w:t>s</w:t>
      </w:r>
      <w:r w:rsidR="005A1B80" w:rsidRPr="00271E4D">
        <w:rPr>
          <w:rFonts w:ascii="Gisha" w:hAnsi="Gisha" w:cs="Gisha"/>
          <w:sz w:val="24"/>
          <w:szCs w:val="24"/>
        </w:rPr>
        <w:t xml:space="preserve"> and are careful </w:t>
      </w:r>
      <w:r w:rsidR="009F069C">
        <w:rPr>
          <w:rFonts w:ascii="Gisha" w:hAnsi="Gisha" w:cs="Gisha"/>
          <w:sz w:val="24"/>
          <w:szCs w:val="24"/>
        </w:rPr>
        <w:t>to meet their needs consistently</w:t>
      </w:r>
      <w:r w:rsidR="009B3B09" w:rsidRPr="00271E4D">
        <w:rPr>
          <w:rFonts w:ascii="Gisha" w:hAnsi="Gisha" w:cs="Gisha"/>
          <w:sz w:val="24"/>
          <w:szCs w:val="24"/>
        </w:rPr>
        <w:t>.</w:t>
      </w:r>
    </w:p>
    <w:p w14:paraId="1D452FD5" w14:textId="77777777" w:rsidR="00067CF5" w:rsidRPr="008E2C40" w:rsidRDefault="00067CF5" w:rsidP="008E2C40">
      <w:pPr>
        <w:spacing w:before="0" w:after="0" w:line="240" w:lineRule="auto"/>
        <w:ind w:left="360" w:firstLine="720"/>
        <w:rPr>
          <w:rFonts w:ascii="Gisha" w:hAnsi="Gisha" w:cs="Gisha"/>
          <w:b/>
        </w:rPr>
      </w:pPr>
    </w:p>
    <w:p w14:paraId="0248ADE3" w14:textId="77777777" w:rsidR="009B3B09" w:rsidRDefault="002B49A6" w:rsidP="00DC5A86">
      <w:pPr>
        <w:spacing w:before="0" w:after="0" w:line="240" w:lineRule="auto"/>
        <w:ind w:left="360"/>
        <w:rPr>
          <w:rFonts w:ascii="Gisha" w:hAnsi="Gisha" w:cs="Gisha"/>
          <w:sz w:val="24"/>
          <w:szCs w:val="24"/>
        </w:rPr>
      </w:pPr>
      <w:r w:rsidRPr="00271E4D">
        <w:rPr>
          <w:rFonts w:ascii="Gisha" w:hAnsi="Gisha" w:cs="Gisha"/>
          <w:sz w:val="24"/>
          <w:szCs w:val="24"/>
        </w:rPr>
        <w:t>I</w:t>
      </w:r>
      <w:r w:rsidR="00445A06" w:rsidRPr="00271E4D">
        <w:rPr>
          <w:rFonts w:ascii="Gisha" w:hAnsi="Gisha" w:cs="Gisha"/>
          <w:sz w:val="24"/>
          <w:szCs w:val="24"/>
        </w:rPr>
        <w:t>nvestors in hig</w:t>
      </w:r>
      <w:r w:rsidR="00DC5A86">
        <w:rPr>
          <w:rFonts w:ascii="Gisha" w:hAnsi="Gisha" w:cs="Gisha"/>
          <w:sz w:val="24"/>
          <w:szCs w:val="24"/>
        </w:rPr>
        <w:t>her dividend companies include:</w:t>
      </w:r>
    </w:p>
    <w:p w14:paraId="39439716" w14:textId="77777777" w:rsidR="008E2C40" w:rsidRPr="008E2C40" w:rsidRDefault="008E2C40" w:rsidP="00DC5A86">
      <w:pPr>
        <w:spacing w:before="0" w:after="0" w:line="240" w:lineRule="auto"/>
        <w:ind w:left="360"/>
        <w:rPr>
          <w:rFonts w:ascii="Gisha" w:hAnsi="Gisha" w:cs="Gisha"/>
        </w:rPr>
      </w:pPr>
    </w:p>
    <w:p w14:paraId="7107F49E" w14:textId="77777777" w:rsidR="00445A06" w:rsidRPr="00271E4D" w:rsidRDefault="00445A06" w:rsidP="00556A6B">
      <w:pPr>
        <w:pStyle w:val="ListParagraph"/>
        <w:numPr>
          <w:ilvl w:val="0"/>
          <w:numId w:val="10"/>
        </w:numPr>
        <w:spacing w:before="0" w:after="0" w:line="240" w:lineRule="auto"/>
        <w:ind w:left="1080"/>
        <w:rPr>
          <w:rFonts w:ascii="Gisha" w:hAnsi="Gisha" w:cs="Gisha"/>
          <w:sz w:val="24"/>
          <w:szCs w:val="24"/>
        </w:rPr>
      </w:pPr>
      <w:r w:rsidRPr="00271E4D">
        <w:rPr>
          <w:rFonts w:ascii="Gisha" w:hAnsi="Gisha" w:cs="Gisha"/>
          <w:sz w:val="24"/>
          <w:szCs w:val="24"/>
        </w:rPr>
        <w:t>“W</w:t>
      </w:r>
      <w:r w:rsidR="00E930E4" w:rsidRPr="00271E4D">
        <w:rPr>
          <w:rFonts w:ascii="Gisha" w:hAnsi="Gisha" w:cs="Gisha"/>
          <w:sz w:val="24"/>
          <w:szCs w:val="24"/>
        </w:rPr>
        <w:t>idows and orphans” who need high dividends to meet their living expenses</w:t>
      </w:r>
      <w:r w:rsidRPr="00271E4D">
        <w:rPr>
          <w:rFonts w:ascii="Gisha" w:hAnsi="Gisha" w:cs="Gisha"/>
          <w:sz w:val="24"/>
          <w:szCs w:val="24"/>
        </w:rPr>
        <w:t>.</w:t>
      </w:r>
    </w:p>
    <w:p w14:paraId="59404922" w14:textId="77777777" w:rsidR="00445A06" w:rsidRPr="00271E4D" w:rsidRDefault="00445A06" w:rsidP="00556A6B">
      <w:pPr>
        <w:pStyle w:val="ListParagraph"/>
        <w:numPr>
          <w:ilvl w:val="0"/>
          <w:numId w:val="10"/>
        </w:numPr>
        <w:spacing w:before="0" w:after="0" w:line="240" w:lineRule="auto"/>
        <w:ind w:left="1080"/>
        <w:rPr>
          <w:rFonts w:ascii="Gisha" w:hAnsi="Gisha" w:cs="Gisha"/>
          <w:sz w:val="24"/>
          <w:szCs w:val="24"/>
        </w:rPr>
      </w:pPr>
      <w:r w:rsidRPr="00271E4D">
        <w:rPr>
          <w:rFonts w:ascii="Gisha" w:hAnsi="Gisha" w:cs="Gisha"/>
          <w:sz w:val="24"/>
          <w:szCs w:val="24"/>
        </w:rPr>
        <w:t xml:space="preserve">Endowments or trusts that are limited by statute or contract to spending only </w:t>
      </w:r>
      <w:r w:rsidR="00E930E4" w:rsidRPr="00271E4D">
        <w:rPr>
          <w:rFonts w:ascii="Gisha" w:hAnsi="Gisha" w:cs="Gisha"/>
          <w:sz w:val="24"/>
          <w:szCs w:val="24"/>
        </w:rPr>
        <w:t xml:space="preserve">the </w:t>
      </w:r>
      <w:r w:rsidRPr="00271E4D">
        <w:rPr>
          <w:rFonts w:ascii="Gisha" w:hAnsi="Gisha" w:cs="Gisha"/>
          <w:sz w:val="24"/>
          <w:szCs w:val="24"/>
        </w:rPr>
        <w:t>d</w:t>
      </w:r>
      <w:r w:rsidR="00E930E4" w:rsidRPr="00271E4D">
        <w:rPr>
          <w:rFonts w:ascii="Gisha" w:hAnsi="Gisha" w:cs="Gisha"/>
          <w:sz w:val="24"/>
          <w:szCs w:val="24"/>
        </w:rPr>
        <w:t>ividends earned and not the capital of a fund</w:t>
      </w:r>
      <w:r w:rsidRPr="00271E4D">
        <w:rPr>
          <w:rFonts w:ascii="Gisha" w:hAnsi="Gisha" w:cs="Gisha"/>
          <w:sz w:val="24"/>
          <w:szCs w:val="24"/>
        </w:rPr>
        <w:t>.</w:t>
      </w:r>
    </w:p>
    <w:p w14:paraId="12428162" w14:textId="77777777" w:rsidR="00445A06" w:rsidRPr="00271E4D" w:rsidRDefault="00445A06" w:rsidP="00556A6B">
      <w:pPr>
        <w:pStyle w:val="ListParagraph"/>
        <w:numPr>
          <w:ilvl w:val="0"/>
          <w:numId w:val="10"/>
        </w:numPr>
        <w:spacing w:before="0" w:after="0" w:line="240" w:lineRule="auto"/>
        <w:ind w:left="1080"/>
        <w:rPr>
          <w:rFonts w:ascii="Gisha" w:hAnsi="Gisha" w:cs="Gisha"/>
          <w:sz w:val="24"/>
          <w:szCs w:val="24"/>
        </w:rPr>
      </w:pPr>
      <w:r w:rsidRPr="00271E4D">
        <w:rPr>
          <w:rFonts w:ascii="Gisha" w:hAnsi="Gisha" w:cs="Gisha"/>
          <w:sz w:val="24"/>
          <w:szCs w:val="24"/>
        </w:rPr>
        <w:t>Investors who are subject to g</w:t>
      </w:r>
      <w:r w:rsidR="00E930E4" w:rsidRPr="00271E4D">
        <w:rPr>
          <w:rFonts w:ascii="Gisha" w:hAnsi="Gisha" w:cs="Gisha"/>
          <w:sz w:val="24"/>
          <w:szCs w:val="24"/>
        </w:rPr>
        <w:t xml:space="preserve">overnment regulations that encourage safe investing by only allowing investments in </w:t>
      </w:r>
      <w:r w:rsidRPr="00271E4D">
        <w:rPr>
          <w:rFonts w:ascii="Gisha" w:hAnsi="Gisha" w:cs="Gisha"/>
          <w:sz w:val="24"/>
          <w:szCs w:val="24"/>
        </w:rPr>
        <w:t>companies wi</w:t>
      </w:r>
      <w:r w:rsidR="002B49A6" w:rsidRPr="00271E4D">
        <w:rPr>
          <w:rFonts w:ascii="Gisha" w:hAnsi="Gisha" w:cs="Gisha"/>
          <w:sz w:val="24"/>
          <w:szCs w:val="24"/>
        </w:rPr>
        <w:t>th established dividend record</w:t>
      </w:r>
      <w:r w:rsidR="00E930E4" w:rsidRPr="00271E4D">
        <w:rPr>
          <w:rFonts w:ascii="Gisha" w:hAnsi="Gisha" w:cs="Gisha"/>
          <w:sz w:val="24"/>
          <w:szCs w:val="24"/>
        </w:rPr>
        <w:t>s</w:t>
      </w:r>
      <w:r w:rsidRPr="00271E4D">
        <w:rPr>
          <w:rFonts w:ascii="Gisha" w:hAnsi="Gisha" w:cs="Gisha"/>
          <w:sz w:val="24"/>
          <w:szCs w:val="24"/>
        </w:rPr>
        <w:t>.</w:t>
      </w:r>
    </w:p>
    <w:p w14:paraId="1C6A52E3" w14:textId="0E574916" w:rsidR="00445A06" w:rsidRPr="00271E4D" w:rsidRDefault="00445A06" w:rsidP="00556A6B">
      <w:pPr>
        <w:pStyle w:val="ListParagraph"/>
        <w:numPr>
          <w:ilvl w:val="0"/>
          <w:numId w:val="10"/>
        </w:numPr>
        <w:spacing w:before="0" w:after="0" w:line="240" w:lineRule="auto"/>
        <w:ind w:left="1080"/>
        <w:rPr>
          <w:rFonts w:ascii="Gisha" w:hAnsi="Gisha" w:cs="Gisha"/>
          <w:sz w:val="24"/>
          <w:szCs w:val="24"/>
        </w:rPr>
      </w:pPr>
      <w:r w:rsidRPr="00271E4D">
        <w:rPr>
          <w:rFonts w:ascii="Gisha" w:hAnsi="Gisha" w:cs="Gisha"/>
          <w:sz w:val="24"/>
          <w:szCs w:val="24"/>
        </w:rPr>
        <w:t xml:space="preserve">Mutual funds whose investment strategy is </w:t>
      </w:r>
      <w:r w:rsidR="00F6140A">
        <w:rPr>
          <w:rFonts w:ascii="Gisha" w:hAnsi="Gisha" w:cs="Gisha"/>
          <w:sz w:val="24"/>
          <w:szCs w:val="24"/>
        </w:rPr>
        <w:t>to buy stocks with high dividend yields</w:t>
      </w:r>
      <w:r w:rsidR="00B50AF4">
        <w:rPr>
          <w:rFonts w:ascii="Gisha" w:hAnsi="Gisha" w:cs="Gisha"/>
          <w:sz w:val="24"/>
          <w:szCs w:val="24"/>
        </w:rPr>
        <w:t xml:space="preserve"> only</w:t>
      </w:r>
      <w:r w:rsidR="002B49A6" w:rsidRPr="00271E4D">
        <w:rPr>
          <w:rFonts w:ascii="Gisha" w:hAnsi="Gisha" w:cs="Gisha"/>
          <w:sz w:val="24"/>
          <w:szCs w:val="24"/>
        </w:rPr>
        <w:t>.</w:t>
      </w:r>
    </w:p>
    <w:p w14:paraId="35FA907A" w14:textId="77777777" w:rsidR="00445A06" w:rsidRPr="00271E4D" w:rsidRDefault="00445A06" w:rsidP="00556A6B">
      <w:pPr>
        <w:pStyle w:val="ListParagraph"/>
        <w:numPr>
          <w:ilvl w:val="0"/>
          <w:numId w:val="10"/>
        </w:numPr>
        <w:spacing w:before="0" w:after="0" w:line="240" w:lineRule="auto"/>
        <w:ind w:left="1080"/>
        <w:rPr>
          <w:rFonts w:ascii="Gisha" w:hAnsi="Gisha" w:cs="Gisha"/>
          <w:sz w:val="24"/>
          <w:szCs w:val="24"/>
        </w:rPr>
      </w:pPr>
      <w:r w:rsidRPr="00271E4D">
        <w:rPr>
          <w:rFonts w:ascii="Gisha" w:hAnsi="Gisha" w:cs="Gisha"/>
          <w:sz w:val="24"/>
          <w:szCs w:val="24"/>
        </w:rPr>
        <w:t>Corporations that do not pay tax on inter-corporate dividends but do pay tax on capital gains.</w:t>
      </w:r>
    </w:p>
    <w:p w14:paraId="68857322" w14:textId="77777777" w:rsidR="00067CF5" w:rsidRPr="008E2C40" w:rsidRDefault="00067CF5" w:rsidP="00556A6B">
      <w:pPr>
        <w:spacing w:before="0" w:after="0" w:line="240" w:lineRule="auto"/>
        <w:ind w:left="360"/>
        <w:rPr>
          <w:rFonts w:ascii="Gisha" w:hAnsi="Gisha" w:cs="Gisha"/>
          <w:b/>
        </w:rPr>
      </w:pPr>
    </w:p>
    <w:p w14:paraId="629EBEE2" w14:textId="77777777" w:rsidR="009B3B09" w:rsidRDefault="002B49A6" w:rsidP="00DC5A86">
      <w:pPr>
        <w:spacing w:before="0" w:after="0" w:line="240" w:lineRule="auto"/>
        <w:ind w:left="360"/>
        <w:rPr>
          <w:rFonts w:ascii="Gisha" w:hAnsi="Gisha" w:cs="Gisha"/>
          <w:sz w:val="24"/>
          <w:szCs w:val="24"/>
        </w:rPr>
      </w:pPr>
      <w:r w:rsidRPr="00271E4D">
        <w:rPr>
          <w:rFonts w:ascii="Gisha" w:hAnsi="Gisha" w:cs="Gisha"/>
          <w:sz w:val="24"/>
          <w:szCs w:val="24"/>
        </w:rPr>
        <w:t>I</w:t>
      </w:r>
      <w:r w:rsidR="00445A06" w:rsidRPr="00271E4D">
        <w:rPr>
          <w:rFonts w:ascii="Gisha" w:hAnsi="Gisha" w:cs="Gisha"/>
          <w:sz w:val="24"/>
          <w:szCs w:val="24"/>
        </w:rPr>
        <w:t>nvestors in lower divid</w:t>
      </w:r>
      <w:r w:rsidR="00DC5A86">
        <w:rPr>
          <w:rFonts w:ascii="Gisha" w:hAnsi="Gisha" w:cs="Gisha"/>
          <w:sz w:val="24"/>
          <w:szCs w:val="24"/>
        </w:rPr>
        <w:t>end companies include:</w:t>
      </w:r>
    </w:p>
    <w:p w14:paraId="7F0DD4A4" w14:textId="77777777" w:rsidR="008E2C40" w:rsidRPr="008E2C40" w:rsidRDefault="008E2C40" w:rsidP="00DC5A86">
      <w:pPr>
        <w:spacing w:before="0" w:after="0" w:line="240" w:lineRule="auto"/>
        <w:ind w:left="360"/>
        <w:rPr>
          <w:rFonts w:ascii="Gisha" w:hAnsi="Gisha" w:cs="Gisha"/>
        </w:rPr>
      </w:pPr>
    </w:p>
    <w:p w14:paraId="50A39109" w14:textId="77777777" w:rsidR="00445A06" w:rsidRPr="00271E4D" w:rsidRDefault="00445A06" w:rsidP="00556A6B">
      <w:pPr>
        <w:pStyle w:val="ListParagraph"/>
        <w:numPr>
          <w:ilvl w:val="0"/>
          <w:numId w:val="3"/>
        </w:numPr>
        <w:spacing w:before="0" w:after="0" w:line="240" w:lineRule="auto"/>
        <w:rPr>
          <w:rFonts w:ascii="Gisha" w:hAnsi="Gisha" w:cs="Gisha"/>
          <w:sz w:val="24"/>
          <w:szCs w:val="24"/>
        </w:rPr>
      </w:pPr>
      <w:r w:rsidRPr="00271E4D">
        <w:rPr>
          <w:rFonts w:ascii="Gisha" w:hAnsi="Gisha" w:cs="Gisha"/>
          <w:sz w:val="24"/>
          <w:szCs w:val="24"/>
        </w:rPr>
        <w:t>Long-term investors outside of a tax-sheltered account who prefer capital gains due to a lower tax rate and tax deferral.</w:t>
      </w:r>
    </w:p>
    <w:p w14:paraId="2DFFF10B" w14:textId="77777777" w:rsidR="00067CF5" w:rsidRPr="008E2C40" w:rsidRDefault="00067CF5" w:rsidP="00556A6B">
      <w:pPr>
        <w:spacing w:before="0" w:after="0" w:line="240" w:lineRule="auto"/>
        <w:ind w:left="360"/>
        <w:rPr>
          <w:rFonts w:ascii="Gisha" w:hAnsi="Gisha" w:cs="Gisha"/>
          <w:b/>
        </w:rPr>
      </w:pPr>
    </w:p>
    <w:p w14:paraId="4ECF069E" w14:textId="77777777" w:rsidR="009B3B09" w:rsidRDefault="002B49A6" w:rsidP="00DC5A86">
      <w:pPr>
        <w:spacing w:before="0" w:after="0" w:line="240" w:lineRule="auto"/>
        <w:ind w:left="360"/>
        <w:rPr>
          <w:rFonts w:ascii="Gisha" w:hAnsi="Gisha" w:cs="Gisha"/>
          <w:sz w:val="24"/>
          <w:szCs w:val="24"/>
        </w:rPr>
      </w:pPr>
      <w:r w:rsidRPr="00271E4D">
        <w:rPr>
          <w:rFonts w:ascii="Gisha" w:hAnsi="Gisha" w:cs="Gisha"/>
          <w:sz w:val="24"/>
          <w:szCs w:val="24"/>
        </w:rPr>
        <w:t>I</w:t>
      </w:r>
      <w:r w:rsidR="00445A06" w:rsidRPr="00271E4D">
        <w:rPr>
          <w:rFonts w:ascii="Gisha" w:hAnsi="Gisha" w:cs="Gisha"/>
          <w:sz w:val="24"/>
          <w:szCs w:val="24"/>
        </w:rPr>
        <w:t>nvestors who are indiffer</w:t>
      </w:r>
      <w:r w:rsidR="00DC5A86">
        <w:rPr>
          <w:rFonts w:ascii="Gisha" w:hAnsi="Gisha" w:cs="Gisha"/>
          <w:sz w:val="24"/>
          <w:szCs w:val="24"/>
        </w:rPr>
        <w:t>ent to dividend levels include:</w:t>
      </w:r>
    </w:p>
    <w:p w14:paraId="773DAA25" w14:textId="77777777" w:rsidR="008E2C40" w:rsidRPr="008E2C40" w:rsidRDefault="008E2C40" w:rsidP="00DC5A86">
      <w:pPr>
        <w:spacing w:before="0" w:after="0" w:line="240" w:lineRule="auto"/>
        <w:ind w:left="360"/>
        <w:rPr>
          <w:rFonts w:ascii="Gisha" w:hAnsi="Gisha" w:cs="Gisha"/>
        </w:rPr>
      </w:pPr>
    </w:p>
    <w:p w14:paraId="13B549FA" w14:textId="70EE8813" w:rsidR="00445A06" w:rsidRPr="00271E4D" w:rsidRDefault="00445A06" w:rsidP="00B50AF4">
      <w:pPr>
        <w:pStyle w:val="ListParagraph"/>
        <w:numPr>
          <w:ilvl w:val="0"/>
          <w:numId w:val="3"/>
        </w:numPr>
        <w:spacing w:before="0" w:after="0" w:line="240" w:lineRule="auto"/>
        <w:rPr>
          <w:rFonts w:ascii="Gisha" w:hAnsi="Gisha" w:cs="Gisha"/>
          <w:sz w:val="24"/>
          <w:szCs w:val="24"/>
        </w:rPr>
      </w:pPr>
      <w:r w:rsidRPr="00271E4D">
        <w:rPr>
          <w:rFonts w:ascii="Gisha" w:hAnsi="Gisha" w:cs="Gisha"/>
          <w:sz w:val="24"/>
          <w:szCs w:val="24"/>
        </w:rPr>
        <w:t>Investors in tax-sheltered accounts such as company pension plans, RRSPs</w:t>
      </w:r>
      <w:r w:rsidR="0061157C">
        <w:rPr>
          <w:rFonts w:ascii="Gisha" w:hAnsi="Gisha" w:cs="Gisha"/>
          <w:sz w:val="24"/>
          <w:szCs w:val="24"/>
        </w:rPr>
        <w:t xml:space="preserve">, </w:t>
      </w:r>
      <w:r w:rsidRPr="00271E4D">
        <w:rPr>
          <w:rFonts w:ascii="Gisha" w:hAnsi="Gisha" w:cs="Gisha"/>
          <w:sz w:val="24"/>
          <w:szCs w:val="24"/>
        </w:rPr>
        <w:t>or TFSAs.</w:t>
      </w:r>
    </w:p>
    <w:p w14:paraId="2CE3AB1A" w14:textId="2547641D" w:rsidR="00445A06" w:rsidRPr="00271E4D" w:rsidRDefault="00552645" w:rsidP="00556A6B">
      <w:pPr>
        <w:pStyle w:val="ListParagraph"/>
        <w:numPr>
          <w:ilvl w:val="0"/>
          <w:numId w:val="3"/>
        </w:numPr>
        <w:spacing w:before="0" w:after="0" w:line="240" w:lineRule="auto"/>
        <w:rPr>
          <w:rFonts w:ascii="Gisha" w:hAnsi="Gisha" w:cs="Gisha"/>
          <w:sz w:val="24"/>
          <w:szCs w:val="24"/>
        </w:rPr>
      </w:pPr>
      <w:r>
        <w:rPr>
          <w:rFonts w:ascii="Gisha" w:hAnsi="Gisha" w:cs="Gisha"/>
          <w:sz w:val="24"/>
          <w:szCs w:val="24"/>
        </w:rPr>
        <w:t>N</w:t>
      </w:r>
      <w:r w:rsidR="00445A06" w:rsidRPr="00271E4D">
        <w:rPr>
          <w:rFonts w:ascii="Gisha" w:hAnsi="Gisha" w:cs="Gisha"/>
          <w:sz w:val="24"/>
          <w:szCs w:val="24"/>
        </w:rPr>
        <w:t>on-profit organizations and charitable endowments</w:t>
      </w:r>
      <w:r>
        <w:rPr>
          <w:rFonts w:ascii="Gisha" w:hAnsi="Gisha" w:cs="Gisha"/>
          <w:sz w:val="24"/>
          <w:szCs w:val="24"/>
        </w:rPr>
        <w:t xml:space="preserve"> that do not pay taxes.</w:t>
      </w:r>
    </w:p>
    <w:p w14:paraId="3527CF86" w14:textId="77777777" w:rsidR="00067CF5" w:rsidRPr="008E2C40" w:rsidRDefault="00067CF5" w:rsidP="00556A6B">
      <w:pPr>
        <w:spacing w:before="0" w:after="0" w:line="240" w:lineRule="auto"/>
        <w:rPr>
          <w:rFonts w:ascii="Gisha" w:hAnsi="Gisha" w:cs="Gisha"/>
        </w:rPr>
      </w:pPr>
    </w:p>
    <w:p w14:paraId="535121AB" w14:textId="77777777" w:rsidR="00445A06" w:rsidRPr="00271E4D" w:rsidRDefault="00445A06" w:rsidP="00556A6B">
      <w:pPr>
        <w:pStyle w:val="ListParagraph"/>
        <w:spacing w:before="0" w:after="0" w:line="240" w:lineRule="auto"/>
        <w:ind w:hanging="360"/>
        <w:rPr>
          <w:rFonts w:ascii="Gisha" w:hAnsi="Gisha" w:cs="Gisha"/>
          <w:b/>
          <w:sz w:val="24"/>
          <w:szCs w:val="24"/>
        </w:rPr>
      </w:pPr>
      <w:r w:rsidRPr="00271E4D">
        <w:rPr>
          <w:rFonts w:ascii="Gisha" w:hAnsi="Gisha" w:cs="Gisha"/>
          <w:b/>
          <w:sz w:val="24"/>
          <w:szCs w:val="24"/>
        </w:rPr>
        <w:t>Signaling Theory</w:t>
      </w:r>
    </w:p>
    <w:p w14:paraId="6A857CBA" w14:textId="77777777" w:rsidR="00AC6BA8" w:rsidRPr="008E2C40" w:rsidRDefault="00AC6BA8" w:rsidP="00556A6B">
      <w:pPr>
        <w:pStyle w:val="ListParagraph"/>
        <w:spacing w:before="0" w:after="0" w:line="240" w:lineRule="auto"/>
        <w:ind w:hanging="360"/>
        <w:rPr>
          <w:rFonts w:ascii="Gisha" w:hAnsi="Gisha" w:cs="Gisha"/>
          <w:b/>
        </w:rPr>
      </w:pPr>
    </w:p>
    <w:p w14:paraId="1E0EE315" w14:textId="03C8C70D" w:rsidR="00445A06" w:rsidRPr="00271E4D" w:rsidRDefault="00445A06" w:rsidP="00556A6B">
      <w:pPr>
        <w:spacing w:before="0" w:after="0" w:line="240" w:lineRule="auto"/>
        <w:ind w:left="360"/>
        <w:rPr>
          <w:rFonts w:ascii="Gisha" w:hAnsi="Gisha" w:cs="Gisha"/>
          <w:sz w:val="24"/>
          <w:szCs w:val="24"/>
        </w:rPr>
      </w:pPr>
      <w:r w:rsidRPr="00271E4D">
        <w:rPr>
          <w:rFonts w:ascii="Gisha" w:hAnsi="Gisha" w:cs="Gisha"/>
          <w:sz w:val="24"/>
          <w:szCs w:val="24"/>
        </w:rPr>
        <w:t>When managers and outside investors have the same information about a company, a situation of symmetric information exists. Asymmetric information exists when managers have</w:t>
      </w:r>
      <w:r w:rsidR="002B49A6" w:rsidRPr="00271E4D">
        <w:rPr>
          <w:rFonts w:ascii="Gisha" w:hAnsi="Gisha" w:cs="Gisha"/>
          <w:sz w:val="24"/>
          <w:szCs w:val="24"/>
        </w:rPr>
        <w:t xml:space="preserve"> additional insider information.  T</w:t>
      </w:r>
      <w:r w:rsidRPr="00271E4D">
        <w:rPr>
          <w:rFonts w:ascii="Gisha" w:hAnsi="Gisha" w:cs="Gisha"/>
          <w:sz w:val="24"/>
          <w:szCs w:val="24"/>
        </w:rPr>
        <w:t xml:space="preserve">his </w:t>
      </w:r>
      <w:r w:rsidR="00F6140A">
        <w:rPr>
          <w:rFonts w:ascii="Gisha" w:hAnsi="Gisha" w:cs="Gisha"/>
          <w:sz w:val="24"/>
          <w:szCs w:val="24"/>
        </w:rPr>
        <w:t>is usually</w:t>
      </w:r>
      <w:r w:rsidRPr="00271E4D">
        <w:rPr>
          <w:rFonts w:ascii="Gisha" w:hAnsi="Gisha" w:cs="Gisha"/>
          <w:sz w:val="24"/>
          <w:szCs w:val="24"/>
        </w:rPr>
        <w:t xml:space="preserve"> the case due to their s</w:t>
      </w:r>
      <w:r w:rsidR="002B49A6" w:rsidRPr="00271E4D">
        <w:rPr>
          <w:rFonts w:ascii="Gisha" w:hAnsi="Gisha" w:cs="Gisha"/>
          <w:sz w:val="24"/>
          <w:szCs w:val="24"/>
        </w:rPr>
        <w:t xml:space="preserve">enior positions in </w:t>
      </w:r>
      <w:r w:rsidR="002B49A6" w:rsidRPr="00271E4D">
        <w:rPr>
          <w:rFonts w:ascii="Gisha" w:hAnsi="Gisha" w:cs="Gisha"/>
          <w:sz w:val="24"/>
          <w:szCs w:val="24"/>
        </w:rPr>
        <w:lastRenderedPageBreak/>
        <w:t>the company</w:t>
      </w:r>
      <w:r w:rsidR="0028347C">
        <w:rPr>
          <w:rFonts w:ascii="Gisha" w:hAnsi="Gisha" w:cs="Gisha"/>
          <w:sz w:val="24"/>
          <w:szCs w:val="24"/>
        </w:rPr>
        <w:t>,</w:t>
      </w:r>
      <w:r w:rsidR="002B49A6" w:rsidRPr="00271E4D">
        <w:rPr>
          <w:rFonts w:ascii="Gisha" w:hAnsi="Gisha" w:cs="Gisha"/>
          <w:sz w:val="24"/>
          <w:szCs w:val="24"/>
        </w:rPr>
        <w:t xml:space="preserve"> so i</w:t>
      </w:r>
      <w:r w:rsidRPr="00271E4D">
        <w:rPr>
          <w:rFonts w:ascii="Gisha" w:hAnsi="Gisha" w:cs="Gisha"/>
          <w:sz w:val="24"/>
          <w:szCs w:val="24"/>
        </w:rPr>
        <w:t>nvestors interpret dividend changes as asymmetric information about the company’s future perform</w:t>
      </w:r>
      <w:r w:rsidR="002B49A6" w:rsidRPr="00271E4D">
        <w:rPr>
          <w:rFonts w:ascii="Gisha" w:hAnsi="Gisha" w:cs="Gisha"/>
          <w:sz w:val="24"/>
          <w:szCs w:val="24"/>
        </w:rPr>
        <w:t xml:space="preserve">ance.  </w:t>
      </w:r>
      <w:r w:rsidR="00A755A6" w:rsidRPr="00271E4D">
        <w:rPr>
          <w:rFonts w:ascii="Gisha" w:hAnsi="Gisha" w:cs="Gisha"/>
          <w:sz w:val="24"/>
          <w:szCs w:val="24"/>
        </w:rPr>
        <w:t>For example:</w:t>
      </w:r>
    </w:p>
    <w:p w14:paraId="3C2A6B9B" w14:textId="77777777" w:rsidR="00067CF5" w:rsidRPr="008E2C40" w:rsidRDefault="00067CF5" w:rsidP="00556A6B">
      <w:pPr>
        <w:spacing w:before="0" w:after="0" w:line="240" w:lineRule="auto"/>
        <w:ind w:left="720" w:hanging="360"/>
        <w:rPr>
          <w:rFonts w:ascii="Gisha" w:hAnsi="Gisha" w:cs="Gisha"/>
          <w:color w:val="3333CC"/>
        </w:rPr>
      </w:pPr>
    </w:p>
    <w:p w14:paraId="426EDE05" w14:textId="4487A153" w:rsidR="00445A06" w:rsidRPr="00271E4D" w:rsidRDefault="00445A06" w:rsidP="00556A6B">
      <w:pPr>
        <w:pStyle w:val="ListParagraph"/>
        <w:numPr>
          <w:ilvl w:val="0"/>
          <w:numId w:val="4"/>
        </w:numPr>
        <w:spacing w:before="0" w:after="0" w:line="240" w:lineRule="auto"/>
        <w:ind w:left="1080"/>
        <w:rPr>
          <w:rFonts w:ascii="Gisha" w:hAnsi="Gisha" w:cs="Gisha"/>
          <w:sz w:val="24"/>
          <w:szCs w:val="24"/>
        </w:rPr>
      </w:pPr>
      <w:r w:rsidRPr="00271E4D">
        <w:rPr>
          <w:rFonts w:ascii="Gisha" w:hAnsi="Gisha" w:cs="Gisha"/>
          <w:sz w:val="24"/>
          <w:szCs w:val="24"/>
        </w:rPr>
        <w:t>Falling dividends mean a company is having difficulty and cannot support its previous dividend level</w:t>
      </w:r>
      <w:r w:rsidR="0028347C">
        <w:rPr>
          <w:rFonts w:ascii="Gisha" w:hAnsi="Gisha" w:cs="Gisha"/>
          <w:sz w:val="24"/>
          <w:szCs w:val="24"/>
        </w:rPr>
        <w:t>,</w:t>
      </w:r>
      <w:r w:rsidRPr="00271E4D">
        <w:rPr>
          <w:rFonts w:ascii="Gisha" w:hAnsi="Gisha" w:cs="Gisha"/>
          <w:sz w:val="24"/>
          <w:szCs w:val="24"/>
        </w:rPr>
        <w:t xml:space="preserve"> so share prices fall. </w:t>
      </w:r>
    </w:p>
    <w:p w14:paraId="32482EF3" w14:textId="77777777" w:rsidR="005974FF" w:rsidRPr="008E2C40" w:rsidRDefault="005974FF" w:rsidP="00556A6B">
      <w:pPr>
        <w:pStyle w:val="ListParagraph"/>
        <w:spacing w:before="0" w:after="0" w:line="240" w:lineRule="auto"/>
        <w:ind w:left="1080" w:hanging="360"/>
        <w:rPr>
          <w:rFonts w:ascii="Gisha" w:hAnsi="Gisha" w:cs="Gisha"/>
        </w:rPr>
      </w:pPr>
    </w:p>
    <w:p w14:paraId="163DDE8C" w14:textId="60ED098C" w:rsidR="005974FF" w:rsidRDefault="002B49A6" w:rsidP="008E2C40">
      <w:pPr>
        <w:pStyle w:val="ListParagraph"/>
        <w:numPr>
          <w:ilvl w:val="0"/>
          <w:numId w:val="11"/>
        </w:numPr>
        <w:spacing w:before="0" w:after="0" w:line="240" w:lineRule="auto"/>
        <w:ind w:left="1080"/>
        <w:rPr>
          <w:rFonts w:ascii="Gisha" w:hAnsi="Gisha" w:cs="Gisha"/>
          <w:sz w:val="24"/>
          <w:szCs w:val="24"/>
        </w:rPr>
      </w:pPr>
      <w:r w:rsidRPr="00271E4D">
        <w:rPr>
          <w:rFonts w:ascii="Gisha" w:hAnsi="Gisha" w:cs="Gisha"/>
          <w:sz w:val="24"/>
          <w:szCs w:val="24"/>
        </w:rPr>
        <w:t>Increasing</w:t>
      </w:r>
      <w:r w:rsidR="00445A06" w:rsidRPr="00271E4D">
        <w:rPr>
          <w:rFonts w:ascii="Gisha" w:hAnsi="Gisha" w:cs="Gisha"/>
          <w:sz w:val="24"/>
          <w:szCs w:val="24"/>
        </w:rPr>
        <w:t xml:space="preserve"> dividends </w:t>
      </w:r>
      <w:r w:rsidR="00F370AE">
        <w:rPr>
          <w:rFonts w:ascii="Gisha" w:hAnsi="Gisha" w:cs="Gisha"/>
          <w:sz w:val="24"/>
          <w:szCs w:val="24"/>
        </w:rPr>
        <w:t>means</w:t>
      </w:r>
      <w:r w:rsidR="00445A06" w:rsidRPr="00271E4D">
        <w:rPr>
          <w:rFonts w:ascii="Gisha" w:hAnsi="Gisha" w:cs="Gisha"/>
          <w:sz w:val="24"/>
          <w:szCs w:val="24"/>
        </w:rPr>
        <w:t xml:space="preserve"> a company has good prospects and can support the higher dividend level in the future</w:t>
      </w:r>
      <w:r w:rsidR="0028347C">
        <w:rPr>
          <w:rFonts w:ascii="Gisha" w:hAnsi="Gisha" w:cs="Gisha"/>
          <w:sz w:val="24"/>
          <w:szCs w:val="24"/>
        </w:rPr>
        <w:t>,</w:t>
      </w:r>
      <w:r w:rsidR="00445A06" w:rsidRPr="00271E4D">
        <w:rPr>
          <w:rFonts w:ascii="Gisha" w:hAnsi="Gisha" w:cs="Gisha"/>
          <w:sz w:val="24"/>
          <w:szCs w:val="24"/>
        </w:rPr>
        <w:t xml:space="preserve"> so share prices rise.</w:t>
      </w:r>
    </w:p>
    <w:p w14:paraId="5E8F5229" w14:textId="77777777" w:rsidR="008E2C40" w:rsidRPr="008E2C40" w:rsidRDefault="008E2C40" w:rsidP="008E2C40">
      <w:pPr>
        <w:pStyle w:val="ListParagraph"/>
        <w:spacing w:before="0" w:after="0" w:line="240" w:lineRule="auto"/>
        <w:ind w:left="1080"/>
        <w:rPr>
          <w:rFonts w:ascii="Gisha" w:hAnsi="Gisha" w:cs="Gisha"/>
          <w:sz w:val="24"/>
          <w:szCs w:val="24"/>
        </w:rPr>
      </w:pPr>
    </w:p>
    <w:p w14:paraId="3B4FDCAA" w14:textId="4C2D0FD3" w:rsidR="005974FF" w:rsidRDefault="00445A06" w:rsidP="00B50AF4">
      <w:pPr>
        <w:pStyle w:val="ListParagraph"/>
        <w:numPr>
          <w:ilvl w:val="0"/>
          <w:numId w:val="3"/>
        </w:numPr>
        <w:spacing w:before="0" w:after="0" w:line="240" w:lineRule="auto"/>
        <w:ind w:right="-90"/>
        <w:rPr>
          <w:rFonts w:ascii="Gisha" w:hAnsi="Gisha" w:cs="Gisha"/>
          <w:sz w:val="24"/>
          <w:szCs w:val="24"/>
        </w:rPr>
      </w:pPr>
      <w:r w:rsidRPr="00271E4D">
        <w:rPr>
          <w:rFonts w:ascii="Gisha" w:hAnsi="Gisha" w:cs="Gisha"/>
          <w:sz w:val="24"/>
          <w:szCs w:val="24"/>
        </w:rPr>
        <w:t>Regular dividend increases have a strong</w:t>
      </w:r>
      <w:r w:rsidR="002B49A6" w:rsidRPr="00271E4D">
        <w:rPr>
          <w:rFonts w:ascii="Gisha" w:hAnsi="Gisha" w:cs="Gisha"/>
          <w:sz w:val="24"/>
          <w:szCs w:val="24"/>
        </w:rPr>
        <w:t>er</w:t>
      </w:r>
      <w:r w:rsidRPr="00271E4D">
        <w:rPr>
          <w:rFonts w:ascii="Gisha" w:hAnsi="Gisha" w:cs="Gisha"/>
          <w:sz w:val="24"/>
          <w:szCs w:val="24"/>
        </w:rPr>
        <w:t xml:space="preserve"> positi</w:t>
      </w:r>
      <w:r w:rsidR="002B49A6" w:rsidRPr="00271E4D">
        <w:rPr>
          <w:rFonts w:ascii="Gisha" w:hAnsi="Gisha" w:cs="Gisha"/>
          <w:sz w:val="24"/>
          <w:szCs w:val="24"/>
        </w:rPr>
        <w:t xml:space="preserve">ve </w:t>
      </w:r>
      <w:r w:rsidR="0061157C">
        <w:rPr>
          <w:rFonts w:ascii="Gisha" w:hAnsi="Gisha" w:cs="Gisha"/>
          <w:sz w:val="24"/>
          <w:szCs w:val="24"/>
        </w:rPr>
        <w:t>e</w:t>
      </w:r>
      <w:r w:rsidR="002B49A6" w:rsidRPr="00271E4D">
        <w:rPr>
          <w:rFonts w:ascii="Gisha" w:hAnsi="Gisha" w:cs="Gisha"/>
          <w:sz w:val="24"/>
          <w:szCs w:val="24"/>
        </w:rPr>
        <w:t xml:space="preserve">ffect on </w:t>
      </w:r>
      <w:r w:rsidR="001D7ACC" w:rsidRPr="00271E4D">
        <w:rPr>
          <w:rFonts w:ascii="Gisha" w:hAnsi="Gisha" w:cs="Gisha"/>
          <w:sz w:val="24"/>
          <w:szCs w:val="24"/>
        </w:rPr>
        <w:t xml:space="preserve">the </w:t>
      </w:r>
      <w:r w:rsidR="002B49A6" w:rsidRPr="00271E4D">
        <w:rPr>
          <w:rFonts w:ascii="Gisha" w:hAnsi="Gisha" w:cs="Gisha"/>
          <w:sz w:val="24"/>
          <w:szCs w:val="24"/>
        </w:rPr>
        <w:t xml:space="preserve">share price </w:t>
      </w:r>
      <w:r w:rsidR="001D7ACC" w:rsidRPr="00271E4D">
        <w:rPr>
          <w:rFonts w:ascii="Gisha" w:hAnsi="Gisha" w:cs="Gisha"/>
          <w:sz w:val="24"/>
          <w:szCs w:val="24"/>
        </w:rPr>
        <w:t>than</w:t>
      </w:r>
      <w:r w:rsidR="002B49A6" w:rsidRPr="00271E4D">
        <w:rPr>
          <w:rFonts w:ascii="Gisha" w:hAnsi="Gisha" w:cs="Gisha"/>
          <w:sz w:val="24"/>
          <w:szCs w:val="24"/>
        </w:rPr>
        <w:t xml:space="preserve"> increase</w:t>
      </w:r>
      <w:r w:rsidR="001D7ACC" w:rsidRPr="00271E4D">
        <w:rPr>
          <w:rFonts w:ascii="Gisha" w:hAnsi="Gisha" w:cs="Gisha"/>
          <w:sz w:val="24"/>
          <w:szCs w:val="24"/>
        </w:rPr>
        <w:t>s</w:t>
      </w:r>
      <w:r w:rsidR="002B49A6" w:rsidRPr="00271E4D">
        <w:rPr>
          <w:rFonts w:ascii="Gisha" w:hAnsi="Gisha" w:cs="Gisha"/>
          <w:sz w:val="24"/>
          <w:szCs w:val="24"/>
        </w:rPr>
        <w:t xml:space="preserve"> in special or extra dividend</w:t>
      </w:r>
      <w:r w:rsidR="001D7ACC" w:rsidRPr="00271E4D">
        <w:rPr>
          <w:rFonts w:ascii="Gisha" w:hAnsi="Gisha" w:cs="Gisha"/>
          <w:sz w:val="24"/>
          <w:szCs w:val="24"/>
        </w:rPr>
        <w:t>s</w:t>
      </w:r>
      <w:r w:rsidR="0028347C">
        <w:rPr>
          <w:rFonts w:ascii="Gisha" w:hAnsi="Gisha" w:cs="Gisha"/>
          <w:sz w:val="24"/>
          <w:szCs w:val="24"/>
        </w:rPr>
        <w:t>,</w:t>
      </w:r>
      <w:r w:rsidR="002B49A6" w:rsidRPr="00271E4D">
        <w:rPr>
          <w:rFonts w:ascii="Gisha" w:hAnsi="Gisha" w:cs="Gisha"/>
          <w:sz w:val="24"/>
          <w:szCs w:val="24"/>
        </w:rPr>
        <w:t xml:space="preserve"> as </w:t>
      </w:r>
      <w:r w:rsidRPr="00271E4D">
        <w:rPr>
          <w:rFonts w:ascii="Gisha" w:hAnsi="Gisha" w:cs="Gisha"/>
          <w:sz w:val="24"/>
          <w:szCs w:val="24"/>
        </w:rPr>
        <w:t>the increase is viewed as permanent.</w:t>
      </w:r>
    </w:p>
    <w:p w14:paraId="01D14392" w14:textId="77777777" w:rsidR="008E2C40" w:rsidRPr="008E2C40" w:rsidRDefault="008E2C40" w:rsidP="008E2C40">
      <w:pPr>
        <w:pStyle w:val="ListParagraph"/>
        <w:spacing w:before="0" w:after="0" w:line="240" w:lineRule="auto"/>
        <w:ind w:left="1080"/>
        <w:rPr>
          <w:rFonts w:ascii="Gisha" w:hAnsi="Gisha" w:cs="Gisha"/>
          <w:sz w:val="24"/>
          <w:szCs w:val="24"/>
        </w:rPr>
      </w:pPr>
    </w:p>
    <w:p w14:paraId="5419FB66" w14:textId="3CC93C62" w:rsidR="005974FF" w:rsidRPr="00271E4D" w:rsidRDefault="00445A06" w:rsidP="00B50AF4">
      <w:pPr>
        <w:pStyle w:val="ListParagraph"/>
        <w:numPr>
          <w:ilvl w:val="0"/>
          <w:numId w:val="3"/>
        </w:numPr>
        <w:spacing w:before="0" w:after="0" w:line="240" w:lineRule="auto"/>
        <w:ind w:right="-270"/>
        <w:rPr>
          <w:rFonts w:ascii="Gisha" w:hAnsi="Gisha" w:cs="Gisha"/>
          <w:sz w:val="24"/>
          <w:szCs w:val="24"/>
        </w:rPr>
      </w:pPr>
      <w:r w:rsidRPr="00271E4D">
        <w:rPr>
          <w:rFonts w:ascii="Gisha" w:hAnsi="Gisha" w:cs="Gisha"/>
          <w:sz w:val="24"/>
          <w:szCs w:val="24"/>
        </w:rPr>
        <w:t xml:space="preserve">Dividend increases have a greater positive effect on </w:t>
      </w:r>
      <w:r w:rsidR="001D7ACC" w:rsidRPr="00271E4D">
        <w:rPr>
          <w:rFonts w:ascii="Gisha" w:hAnsi="Gisha" w:cs="Gisha"/>
          <w:sz w:val="24"/>
          <w:szCs w:val="24"/>
        </w:rPr>
        <w:t xml:space="preserve">the </w:t>
      </w:r>
      <w:r w:rsidRPr="00271E4D">
        <w:rPr>
          <w:rFonts w:ascii="Gisha" w:hAnsi="Gisha" w:cs="Gisha"/>
          <w:sz w:val="24"/>
          <w:szCs w:val="24"/>
        </w:rPr>
        <w:t>share price if acc</w:t>
      </w:r>
      <w:r w:rsidR="001D7ACC" w:rsidRPr="00271E4D">
        <w:rPr>
          <w:rFonts w:ascii="Gisha" w:hAnsi="Gisha" w:cs="Gisha"/>
          <w:sz w:val="24"/>
          <w:szCs w:val="24"/>
        </w:rPr>
        <w:t xml:space="preserve">ompanied by active share purchases by </w:t>
      </w:r>
      <w:r w:rsidRPr="00271E4D">
        <w:rPr>
          <w:rFonts w:ascii="Gisha" w:hAnsi="Gisha" w:cs="Gisha"/>
          <w:sz w:val="24"/>
          <w:szCs w:val="24"/>
        </w:rPr>
        <w:t>managers</w:t>
      </w:r>
      <w:r w:rsidR="0028347C">
        <w:rPr>
          <w:rFonts w:ascii="Gisha" w:hAnsi="Gisha" w:cs="Gisha"/>
          <w:sz w:val="24"/>
          <w:szCs w:val="24"/>
        </w:rPr>
        <w:t>,</w:t>
      </w:r>
      <w:r w:rsidR="00D8510B" w:rsidRPr="00271E4D">
        <w:rPr>
          <w:rFonts w:ascii="Gisha" w:hAnsi="Gisha" w:cs="Gisha"/>
          <w:sz w:val="24"/>
          <w:szCs w:val="24"/>
        </w:rPr>
        <w:t xml:space="preserve"> </w:t>
      </w:r>
      <w:r w:rsidR="001D7ACC" w:rsidRPr="00271E4D">
        <w:rPr>
          <w:rFonts w:ascii="Gisha" w:hAnsi="Gisha" w:cs="Gisha"/>
          <w:sz w:val="24"/>
          <w:szCs w:val="24"/>
        </w:rPr>
        <w:t xml:space="preserve">as they </w:t>
      </w:r>
      <w:r w:rsidR="00D8510B" w:rsidRPr="00271E4D">
        <w:rPr>
          <w:rFonts w:ascii="Gisha" w:hAnsi="Gisha" w:cs="Gisha"/>
          <w:sz w:val="24"/>
          <w:szCs w:val="24"/>
        </w:rPr>
        <w:t>are investing their own money</w:t>
      </w:r>
      <w:r w:rsidRPr="00271E4D">
        <w:rPr>
          <w:rFonts w:ascii="Gisha" w:hAnsi="Gisha" w:cs="Gisha"/>
          <w:sz w:val="24"/>
          <w:szCs w:val="24"/>
        </w:rPr>
        <w:t>.</w:t>
      </w:r>
    </w:p>
    <w:p w14:paraId="03CE5D37" w14:textId="77777777" w:rsidR="005974FF" w:rsidRPr="00271E4D" w:rsidRDefault="005974FF" w:rsidP="00556A6B">
      <w:pPr>
        <w:spacing w:before="0" w:after="0" w:line="240" w:lineRule="auto"/>
        <w:ind w:left="1080" w:hanging="360"/>
        <w:rPr>
          <w:rFonts w:ascii="Gisha" w:hAnsi="Gisha" w:cs="Gisha"/>
          <w:sz w:val="24"/>
          <w:szCs w:val="24"/>
        </w:rPr>
      </w:pPr>
    </w:p>
    <w:p w14:paraId="1EDAB357" w14:textId="783A8013" w:rsidR="00445A06" w:rsidRPr="00271E4D" w:rsidRDefault="00445A06" w:rsidP="00556A6B">
      <w:pPr>
        <w:pStyle w:val="ListParagraph"/>
        <w:numPr>
          <w:ilvl w:val="0"/>
          <w:numId w:val="3"/>
        </w:numPr>
        <w:spacing w:before="0" w:after="0" w:line="240" w:lineRule="auto"/>
        <w:rPr>
          <w:rFonts w:ascii="Gisha" w:hAnsi="Gisha" w:cs="Gisha"/>
          <w:sz w:val="24"/>
          <w:szCs w:val="24"/>
        </w:rPr>
      </w:pPr>
      <w:r w:rsidRPr="00271E4D">
        <w:rPr>
          <w:rFonts w:ascii="Gisha" w:hAnsi="Gisha" w:cs="Gisha"/>
          <w:sz w:val="24"/>
          <w:szCs w:val="24"/>
        </w:rPr>
        <w:t>Dividend increases have a greater positive effect on share price</w:t>
      </w:r>
      <w:r w:rsidR="00D8510B" w:rsidRPr="00271E4D">
        <w:rPr>
          <w:rFonts w:ascii="Gisha" w:hAnsi="Gisha" w:cs="Gisha"/>
          <w:sz w:val="24"/>
          <w:szCs w:val="24"/>
        </w:rPr>
        <w:t>s</w:t>
      </w:r>
      <w:r w:rsidRPr="00271E4D">
        <w:rPr>
          <w:rFonts w:ascii="Gisha" w:hAnsi="Gisha" w:cs="Gisha"/>
          <w:sz w:val="24"/>
          <w:szCs w:val="24"/>
        </w:rPr>
        <w:t xml:space="preserve"> for high-gr</w:t>
      </w:r>
      <w:r w:rsidR="00D8510B" w:rsidRPr="00271E4D">
        <w:rPr>
          <w:rFonts w:ascii="Gisha" w:hAnsi="Gisha" w:cs="Gisha"/>
          <w:sz w:val="24"/>
          <w:szCs w:val="24"/>
        </w:rPr>
        <w:t>owth than low-growth firms because</w:t>
      </w:r>
      <w:r w:rsidRPr="00271E4D">
        <w:rPr>
          <w:rFonts w:ascii="Gisha" w:hAnsi="Gisha" w:cs="Gisha"/>
          <w:sz w:val="24"/>
          <w:szCs w:val="24"/>
        </w:rPr>
        <w:t xml:space="preserve"> high-growth firms are more difficult to value due to their uncertain futures</w:t>
      </w:r>
      <w:r w:rsidR="0028347C">
        <w:rPr>
          <w:rFonts w:ascii="Gisha" w:hAnsi="Gisha" w:cs="Gisha"/>
          <w:sz w:val="24"/>
          <w:szCs w:val="24"/>
        </w:rPr>
        <w:t>,</w:t>
      </w:r>
      <w:r w:rsidRPr="00271E4D">
        <w:rPr>
          <w:rFonts w:ascii="Gisha" w:hAnsi="Gisha" w:cs="Gisha"/>
          <w:sz w:val="24"/>
          <w:szCs w:val="24"/>
        </w:rPr>
        <w:t xml:space="preserve"> thus making the asymmetric information prov</w:t>
      </w:r>
      <w:r w:rsidR="00D8510B" w:rsidRPr="00271E4D">
        <w:rPr>
          <w:rFonts w:ascii="Gisha" w:hAnsi="Gisha" w:cs="Gisha"/>
          <w:sz w:val="24"/>
          <w:szCs w:val="24"/>
        </w:rPr>
        <w:t>ided by</w:t>
      </w:r>
      <w:r w:rsidR="005E3111">
        <w:rPr>
          <w:rFonts w:ascii="Gisha" w:hAnsi="Gisha" w:cs="Gisha"/>
          <w:sz w:val="24"/>
          <w:szCs w:val="24"/>
        </w:rPr>
        <w:t xml:space="preserve"> management more valuable.</w:t>
      </w:r>
    </w:p>
    <w:p w14:paraId="471ED876" w14:textId="77777777" w:rsidR="005974FF" w:rsidRPr="00271E4D" w:rsidRDefault="005974FF" w:rsidP="00556A6B">
      <w:pPr>
        <w:spacing w:before="0" w:after="0" w:line="240" w:lineRule="auto"/>
        <w:ind w:left="1080" w:hanging="360"/>
        <w:rPr>
          <w:rFonts w:ascii="Gisha" w:hAnsi="Gisha" w:cs="Gisha"/>
          <w:sz w:val="24"/>
          <w:szCs w:val="24"/>
        </w:rPr>
      </w:pPr>
    </w:p>
    <w:p w14:paraId="05630821" w14:textId="77777777" w:rsidR="00445A06" w:rsidRPr="00271E4D" w:rsidRDefault="00445A06" w:rsidP="00556A6B">
      <w:pPr>
        <w:pStyle w:val="ListParagraph"/>
        <w:numPr>
          <w:ilvl w:val="0"/>
          <w:numId w:val="3"/>
        </w:numPr>
        <w:spacing w:before="0" w:after="0" w:line="240" w:lineRule="auto"/>
        <w:rPr>
          <w:rFonts w:ascii="Gisha" w:hAnsi="Gisha" w:cs="Gisha"/>
          <w:sz w:val="24"/>
          <w:szCs w:val="24"/>
        </w:rPr>
      </w:pPr>
      <w:r w:rsidRPr="00271E4D">
        <w:rPr>
          <w:rFonts w:ascii="Gisha" w:hAnsi="Gisha" w:cs="Gisha"/>
          <w:sz w:val="24"/>
          <w:szCs w:val="24"/>
        </w:rPr>
        <w:t xml:space="preserve">Dividend increases are recommended if the share is undervalued and the company wants to increase the share price before going to the equity markets to raise </w:t>
      </w:r>
      <w:r w:rsidR="007E3F84" w:rsidRPr="00271E4D">
        <w:rPr>
          <w:rFonts w:ascii="Gisha" w:hAnsi="Gisha" w:cs="Gisha"/>
          <w:sz w:val="24"/>
          <w:szCs w:val="24"/>
        </w:rPr>
        <w:t>capital</w:t>
      </w:r>
      <w:r w:rsidRPr="00271E4D">
        <w:rPr>
          <w:rFonts w:ascii="Gisha" w:hAnsi="Gisha" w:cs="Gisha"/>
          <w:sz w:val="24"/>
          <w:szCs w:val="24"/>
        </w:rPr>
        <w:t>.</w:t>
      </w:r>
    </w:p>
    <w:p w14:paraId="433B849F" w14:textId="77777777" w:rsidR="005974FF" w:rsidRPr="00271E4D" w:rsidRDefault="005974FF" w:rsidP="00556A6B">
      <w:pPr>
        <w:spacing w:before="0" w:after="0" w:line="240" w:lineRule="auto"/>
        <w:ind w:left="1080" w:hanging="360"/>
        <w:rPr>
          <w:rFonts w:ascii="Gisha" w:hAnsi="Gisha" w:cs="Gisha"/>
          <w:sz w:val="24"/>
          <w:szCs w:val="24"/>
        </w:rPr>
      </w:pPr>
    </w:p>
    <w:p w14:paraId="5D5BAF29" w14:textId="030B6160" w:rsidR="00445A06" w:rsidRPr="00271E4D" w:rsidRDefault="00445A06" w:rsidP="00556A6B">
      <w:pPr>
        <w:pStyle w:val="ListParagraph"/>
        <w:numPr>
          <w:ilvl w:val="0"/>
          <w:numId w:val="3"/>
        </w:numPr>
        <w:spacing w:before="0" w:after="0" w:line="240" w:lineRule="auto"/>
        <w:rPr>
          <w:rFonts w:ascii="Gisha" w:hAnsi="Gisha" w:cs="Gisha"/>
          <w:sz w:val="24"/>
          <w:szCs w:val="24"/>
        </w:rPr>
      </w:pPr>
      <w:r w:rsidRPr="00271E4D">
        <w:rPr>
          <w:rFonts w:ascii="Gisha" w:hAnsi="Gisha" w:cs="Gisha"/>
          <w:sz w:val="24"/>
          <w:szCs w:val="24"/>
        </w:rPr>
        <w:t xml:space="preserve">Tender offers as opposed to Dutch auction share repurchases are viewed more </w:t>
      </w:r>
      <w:r w:rsidR="00482E7E">
        <w:rPr>
          <w:rFonts w:ascii="Gisha" w:hAnsi="Gisha" w:cs="Gisha"/>
          <w:sz w:val="24"/>
          <w:szCs w:val="24"/>
        </w:rPr>
        <w:t>favourably</w:t>
      </w:r>
      <w:r w:rsidRPr="00271E4D">
        <w:rPr>
          <w:rFonts w:ascii="Gisha" w:hAnsi="Gisha" w:cs="Gisha"/>
          <w:sz w:val="24"/>
          <w:szCs w:val="24"/>
        </w:rPr>
        <w:t xml:space="preserve"> because the company is committed to paying a large premium</w:t>
      </w:r>
      <w:r w:rsidR="00482E7E">
        <w:rPr>
          <w:rFonts w:ascii="Gisha" w:hAnsi="Gisha" w:cs="Gisha"/>
          <w:sz w:val="24"/>
          <w:szCs w:val="24"/>
        </w:rPr>
        <w:t>,</w:t>
      </w:r>
      <w:r w:rsidRPr="00271E4D">
        <w:rPr>
          <w:rFonts w:ascii="Gisha" w:hAnsi="Gisha" w:cs="Gisha"/>
          <w:sz w:val="24"/>
          <w:szCs w:val="24"/>
        </w:rPr>
        <w:t xml:space="preserve"> so share prices rise further.</w:t>
      </w:r>
    </w:p>
    <w:p w14:paraId="215BAB36" w14:textId="77777777" w:rsidR="00067CF5" w:rsidRPr="00271E4D" w:rsidRDefault="00067CF5" w:rsidP="00556A6B">
      <w:pPr>
        <w:pStyle w:val="ListParagraph"/>
        <w:spacing w:before="0" w:after="0" w:line="240" w:lineRule="auto"/>
        <w:ind w:left="1440" w:hanging="360"/>
        <w:rPr>
          <w:rFonts w:ascii="Gisha" w:hAnsi="Gisha" w:cs="Gisha"/>
          <w:sz w:val="24"/>
          <w:szCs w:val="24"/>
        </w:rPr>
      </w:pPr>
    </w:p>
    <w:p w14:paraId="54C3FEFF" w14:textId="77777777" w:rsidR="00445A06" w:rsidRPr="00271E4D" w:rsidRDefault="003749CC" w:rsidP="00556A6B">
      <w:pPr>
        <w:pStyle w:val="ListParagraph"/>
        <w:spacing w:before="0" w:after="0" w:line="240" w:lineRule="auto"/>
        <w:ind w:left="360"/>
        <w:rPr>
          <w:rFonts w:ascii="Gisha" w:hAnsi="Gisha" w:cs="Gisha"/>
          <w:b/>
          <w:sz w:val="24"/>
          <w:szCs w:val="24"/>
        </w:rPr>
      </w:pPr>
      <w:r w:rsidRPr="00271E4D">
        <w:rPr>
          <w:rFonts w:ascii="Gisha" w:hAnsi="Gisha" w:cs="Gisha"/>
          <w:b/>
          <w:sz w:val="24"/>
          <w:szCs w:val="24"/>
        </w:rPr>
        <w:t>Residual Dividend</w:t>
      </w:r>
      <w:r w:rsidR="00217CD5" w:rsidRPr="00271E4D">
        <w:rPr>
          <w:rFonts w:ascii="Gisha" w:hAnsi="Gisha" w:cs="Gisha"/>
          <w:b/>
          <w:sz w:val="24"/>
          <w:szCs w:val="24"/>
        </w:rPr>
        <w:t xml:space="preserve"> </w:t>
      </w:r>
      <w:r w:rsidR="00445A06" w:rsidRPr="00271E4D">
        <w:rPr>
          <w:rFonts w:ascii="Gisha" w:hAnsi="Gisha" w:cs="Gisha"/>
          <w:b/>
          <w:sz w:val="24"/>
          <w:szCs w:val="24"/>
        </w:rPr>
        <w:t>Theory</w:t>
      </w:r>
    </w:p>
    <w:p w14:paraId="7E1A684E" w14:textId="77777777" w:rsidR="00067CF5" w:rsidRPr="00271E4D" w:rsidRDefault="00067CF5" w:rsidP="00556A6B">
      <w:pPr>
        <w:pStyle w:val="ListParagraph"/>
        <w:spacing w:before="0" w:after="0" w:line="240" w:lineRule="auto"/>
        <w:ind w:left="360"/>
        <w:rPr>
          <w:rFonts w:ascii="Gisha" w:hAnsi="Gisha" w:cs="Gisha"/>
          <w:b/>
          <w:sz w:val="24"/>
          <w:szCs w:val="24"/>
        </w:rPr>
      </w:pPr>
    </w:p>
    <w:p w14:paraId="56207936" w14:textId="0DD91B46" w:rsidR="009564CE" w:rsidRPr="00271E4D" w:rsidRDefault="00F731E3" w:rsidP="00556A6B">
      <w:pPr>
        <w:spacing w:before="0" w:after="0" w:line="240" w:lineRule="auto"/>
        <w:ind w:left="360"/>
        <w:rPr>
          <w:rFonts w:ascii="Gisha" w:hAnsi="Gisha" w:cs="Gisha"/>
          <w:sz w:val="24"/>
          <w:szCs w:val="24"/>
        </w:rPr>
      </w:pPr>
      <w:r>
        <w:rPr>
          <w:rFonts w:ascii="Gisha" w:hAnsi="Gisha" w:cs="Gisha"/>
          <w:sz w:val="24"/>
          <w:szCs w:val="24"/>
        </w:rPr>
        <w:t xml:space="preserve">Companies </w:t>
      </w:r>
      <w:r w:rsidR="009564CE" w:rsidRPr="00271E4D">
        <w:rPr>
          <w:rFonts w:ascii="Gisha" w:hAnsi="Gisha" w:cs="Gisha"/>
          <w:sz w:val="24"/>
          <w:szCs w:val="24"/>
        </w:rPr>
        <w:t xml:space="preserve">undertake </w:t>
      </w:r>
      <w:r w:rsidR="00445A06" w:rsidRPr="00271E4D">
        <w:rPr>
          <w:rFonts w:ascii="Gisha" w:hAnsi="Gisha" w:cs="Gisha"/>
          <w:sz w:val="24"/>
          <w:szCs w:val="24"/>
        </w:rPr>
        <w:t>and finance all positive net present value projects with a combination of retained earning</w:t>
      </w:r>
      <w:r w:rsidR="00D8510B" w:rsidRPr="00271E4D">
        <w:rPr>
          <w:rFonts w:ascii="Gisha" w:hAnsi="Gisha" w:cs="Gisha"/>
          <w:sz w:val="24"/>
          <w:szCs w:val="24"/>
        </w:rPr>
        <w:t xml:space="preserve">s and debt </w:t>
      </w:r>
      <w:r w:rsidR="00FF70DB">
        <w:rPr>
          <w:rFonts w:ascii="Gisha" w:hAnsi="Gisha" w:cs="Gisha"/>
          <w:sz w:val="24"/>
          <w:szCs w:val="24"/>
        </w:rPr>
        <w:t xml:space="preserve">that maintains </w:t>
      </w:r>
      <w:r w:rsidR="00445A06" w:rsidRPr="00271E4D">
        <w:rPr>
          <w:rFonts w:ascii="Gisha" w:hAnsi="Gisha" w:cs="Gisha"/>
          <w:sz w:val="24"/>
          <w:szCs w:val="24"/>
        </w:rPr>
        <w:t>the</w:t>
      </w:r>
      <w:r w:rsidR="00D8510B" w:rsidRPr="00271E4D">
        <w:rPr>
          <w:rFonts w:ascii="Gisha" w:hAnsi="Gisha" w:cs="Gisha"/>
          <w:sz w:val="24"/>
          <w:szCs w:val="24"/>
        </w:rPr>
        <w:t>ir</w:t>
      </w:r>
      <w:r w:rsidR="009564CE" w:rsidRPr="00271E4D">
        <w:rPr>
          <w:rFonts w:ascii="Gisha" w:hAnsi="Gisha" w:cs="Gisha"/>
          <w:sz w:val="24"/>
          <w:szCs w:val="24"/>
        </w:rPr>
        <w:t xml:space="preserve"> </w:t>
      </w:r>
      <w:r w:rsidR="00445A06" w:rsidRPr="00271E4D">
        <w:rPr>
          <w:rFonts w:ascii="Gisha" w:hAnsi="Gisha" w:cs="Gisha"/>
          <w:sz w:val="24"/>
          <w:szCs w:val="24"/>
        </w:rPr>
        <w:t>optimal capital structure.  They only issue new shares as a last resort due to high equity issuance costs, control is</w:t>
      </w:r>
      <w:r w:rsidR="00D8510B" w:rsidRPr="00271E4D">
        <w:rPr>
          <w:rFonts w:ascii="Gisha" w:hAnsi="Gisha" w:cs="Gisha"/>
          <w:sz w:val="24"/>
          <w:szCs w:val="24"/>
        </w:rPr>
        <w:t xml:space="preserve">sues, and </w:t>
      </w:r>
      <w:r w:rsidR="009564CE" w:rsidRPr="00271E4D">
        <w:rPr>
          <w:rFonts w:ascii="Gisha" w:hAnsi="Gisha" w:cs="Gisha"/>
          <w:sz w:val="24"/>
          <w:szCs w:val="24"/>
        </w:rPr>
        <w:t xml:space="preserve">the </w:t>
      </w:r>
      <w:r w:rsidR="0041160F" w:rsidRPr="00271E4D">
        <w:rPr>
          <w:rFonts w:ascii="Gisha" w:hAnsi="Gisha" w:cs="Gisha"/>
          <w:sz w:val="24"/>
          <w:szCs w:val="24"/>
        </w:rPr>
        <w:t>possibility</w:t>
      </w:r>
      <w:r w:rsidR="00D8510B" w:rsidRPr="00271E4D">
        <w:rPr>
          <w:rFonts w:ascii="Gisha" w:hAnsi="Gisha" w:cs="Gisha"/>
          <w:sz w:val="24"/>
          <w:szCs w:val="24"/>
        </w:rPr>
        <w:t xml:space="preserve"> that </w:t>
      </w:r>
      <w:r w:rsidR="000278D3">
        <w:rPr>
          <w:rFonts w:ascii="Gisha" w:hAnsi="Gisha" w:cs="Gisha"/>
          <w:sz w:val="24"/>
          <w:szCs w:val="24"/>
        </w:rPr>
        <w:t xml:space="preserve">new </w:t>
      </w:r>
      <w:r w:rsidR="00D8510B" w:rsidRPr="00271E4D">
        <w:rPr>
          <w:rFonts w:ascii="Gisha" w:hAnsi="Gisha" w:cs="Gisha"/>
          <w:sz w:val="24"/>
          <w:szCs w:val="24"/>
        </w:rPr>
        <w:t xml:space="preserve">shares will </w:t>
      </w:r>
      <w:r w:rsidR="00A17944" w:rsidRPr="00271E4D">
        <w:rPr>
          <w:rFonts w:ascii="Gisha" w:hAnsi="Gisha" w:cs="Gisha"/>
          <w:sz w:val="24"/>
          <w:szCs w:val="24"/>
        </w:rPr>
        <w:t>hav</w:t>
      </w:r>
      <w:r w:rsidR="005E3111">
        <w:rPr>
          <w:rFonts w:ascii="Gisha" w:hAnsi="Gisha" w:cs="Gisha"/>
          <w:sz w:val="24"/>
          <w:szCs w:val="24"/>
        </w:rPr>
        <w:t xml:space="preserve">e to </w:t>
      </w:r>
      <w:r w:rsidR="00A17944" w:rsidRPr="00271E4D">
        <w:rPr>
          <w:rFonts w:ascii="Gisha" w:hAnsi="Gisha" w:cs="Gisha"/>
          <w:sz w:val="24"/>
          <w:szCs w:val="24"/>
        </w:rPr>
        <w:t xml:space="preserve">be </w:t>
      </w:r>
      <w:r w:rsidR="000278D3">
        <w:rPr>
          <w:rFonts w:ascii="Gisha" w:hAnsi="Gisha" w:cs="Gisha"/>
          <w:sz w:val="24"/>
          <w:szCs w:val="24"/>
        </w:rPr>
        <w:t>issued</w:t>
      </w:r>
      <w:r w:rsidR="00A17944" w:rsidRPr="00271E4D">
        <w:rPr>
          <w:rFonts w:ascii="Gisha" w:hAnsi="Gisha" w:cs="Gisha"/>
          <w:sz w:val="24"/>
          <w:szCs w:val="24"/>
        </w:rPr>
        <w:t xml:space="preserve"> when t</w:t>
      </w:r>
      <w:r w:rsidR="005E3111">
        <w:rPr>
          <w:rFonts w:ascii="Gisha" w:hAnsi="Gisha" w:cs="Gisha"/>
          <w:sz w:val="24"/>
          <w:szCs w:val="24"/>
        </w:rPr>
        <w:t xml:space="preserve">hey are </w:t>
      </w:r>
      <w:r w:rsidR="009564CE" w:rsidRPr="00271E4D">
        <w:rPr>
          <w:rFonts w:ascii="Gisha" w:hAnsi="Gisha" w:cs="Gisha"/>
          <w:sz w:val="24"/>
          <w:szCs w:val="24"/>
        </w:rPr>
        <w:t>undervalued.</w:t>
      </w:r>
      <w:r w:rsidR="00D8510B" w:rsidRPr="00271E4D">
        <w:rPr>
          <w:rFonts w:ascii="Gisha" w:hAnsi="Gisha" w:cs="Gisha"/>
          <w:sz w:val="24"/>
          <w:szCs w:val="24"/>
        </w:rPr>
        <w:t xml:space="preserve"> </w:t>
      </w:r>
      <w:r w:rsidR="00FF70DB">
        <w:rPr>
          <w:rFonts w:ascii="Gisha" w:hAnsi="Gisha" w:cs="Gisha"/>
          <w:sz w:val="24"/>
          <w:szCs w:val="24"/>
        </w:rPr>
        <w:t xml:space="preserve"> </w:t>
      </w:r>
      <w:r w:rsidR="009229F2" w:rsidRPr="00271E4D">
        <w:rPr>
          <w:rFonts w:ascii="Gisha" w:hAnsi="Gisha" w:cs="Gisha"/>
          <w:sz w:val="24"/>
          <w:szCs w:val="24"/>
        </w:rPr>
        <w:t xml:space="preserve">Any residual income </w:t>
      </w:r>
      <w:r w:rsidR="009564CE" w:rsidRPr="00271E4D">
        <w:rPr>
          <w:rFonts w:ascii="Gisha" w:hAnsi="Gisha" w:cs="Gisha"/>
          <w:sz w:val="24"/>
          <w:szCs w:val="24"/>
        </w:rPr>
        <w:t xml:space="preserve">remaining after </w:t>
      </w:r>
      <w:r w:rsidR="00FF70DB">
        <w:rPr>
          <w:rFonts w:ascii="Gisha" w:hAnsi="Gisha" w:cs="Gisha"/>
          <w:sz w:val="24"/>
          <w:szCs w:val="24"/>
        </w:rPr>
        <w:t xml:space="preserve">financing a company’s growth </w:t>
      </w:r>
      <w:r>
        <w:rPr>
          <w:rFonts w:ascii="Gisha" w:hAnsi="Gisha" w:cs="Gisha"/>
          <w:sz w:val="24"/>
          <w:szCs w:val="24"/>
        </w:rPr>
        <w:t xml:space="preserve">is </w:t>
      </w:r>
      <w:r w:rsidR="00445A06" w:rsidRPr="00271E4D">
        <w:rPr>
          <w:rFonts w:ascii="Gisha" w:hAnsi="Gisha" w:cs="Gisha"/>
          <w:sz w:val="24"/>
          <w:szCs w:val="24"/>
        </w:rPr>
        <w:t>paid out as dividends</w:t>
      </w:r>
      <w:r w:rsidR="00D63E2C">
        <w:rPr>
          <w:rFonts w:ascii="Gisha" w:hAnsi="Gisha" w:cs="Gisha"/>
          <w:sz w:val="24"/>
          <w:szCs w:val="24"/>
        </w:rPr>
        <w:t>,</w:t>
      </w:r>
      <w:r w:rsidR="009229F2" w:rsidRPr="00271E4D">
        <w:rPr>
          <w:rFonts w:ascii="Gisha" w:hAnsi="Gisha" w:cs="Gisha"/>
          <w:sz w:val="24"/>
          <w:szCs w:val="24"/>
        </w:rPr>
        <w:t xml:space="preserve"> as </w:t>
      </w:r>
      <w:r w:rsidR="00D63E2C">
        <w:rPr>
          <w:rFonts w:ascii="Gisha" w:hAnsi="Gisha" w:cs="Gisha"/>
          <w:sz w:val="24"/>
          <w:szCs w:val="24"/>
        </w:rPr>
        <w:t>the company does not need it</w:t>
      </w:r>
      <w:r w:rsidR="00445A06" w:rsidRPr="00271E4D">
        <w:rPr>
          <w:rFonts w:ascii="Gisha" w:hAnsi="Gisha" w:cs="Gisha"/>
          <w:sz w:val="24"/>
          <w:szCs w:val="24"/>
        </w:rPr>
        <w:t xml:space="preserve">. </w:t>
      </w:r>
    </w:p>
    <w:p w14:paraId="36D6F6A4" w14:textId="77777777" w:rsidR="009564CE" w:rsidRPr="00271E4D" w:rsidRDefault="009564CE" w:rsidP="00556A6B">
      <w:pPr>
        <w:spacing w:before="0" w:after="0" w:line="240" w:lineRule="auto"/>
        <w:ind w:left="360"/>
        <w:rPr>
          <w:rFonts w:ascii="Gisha" w:hAnsi="Gisha" w:cs="Gisha"/>
          <w:sz w:val="24"/>
          <w:szCs w:val="24"/>
        </w:rPr>
      </w:pPr>
    </w:p>
    <w:p w14:paraId="6FC0CC3D" w14:textId="30A87E63" w:rsidR="00445A06" w:rsidRPr="00271E4D" w:rsidRDefault="005174D2" w:rsidP="00556A6B">
      <w:pPr>
        <w:spacing w:before="0" w:after="0" w:line="240" w:lineRule="auto"/>
        <w:ind w:left="360"/>
        <w:rPr>
          <w:rFonts w:ascii="Gisha" w:hAnsi="Gisha" w:cs="Gisha"/>
          <w:sz w:val="24"/>
          <w:szCs w:val="24"/>
        </w:rPr>
      </w:pPr>
      <w:r>
        <w:rPr>
          <w:rFonts w:ascii="Gisha" w:hAnsi="Gisha" w:cs="Gisha"/>
          <w:sz w:val="24"/>
          <w:szCs w:val="24"/>
        </w:rPr>
        <w:t>A</w:t>
      </w:r>
      <w:r w:rsidR="00445A06" w:rsidRPr="00271E4D">
        <w:rPr>
          <w:rFonts w:ascii="Gisha" w:hAnsi="Gisha" w:cs="Gisha"/>
          <w:sz w:val="24"/>
          <w:szCs w:val="24"/>
        </w:rPr>
        <w:t xml:space="preserve"> company’s residual income will increase over its life cycle. It will be minimal in the development and growth stages</w:t>
      </w:r>
      <w:r w:rsidR="00D63E2C">
        <w:rPr>
          <w:rFonts w:ascii="Gisha" w:hAnsi="Gisha" w:cs="Gisha"/>
          <w:sz w:val="24"/>
          <w:szCs w:val="24"/>
        </w:rPr>
        <w:t>, as all retained earnings are needed to finance rapid growth,</w:t>
      </w:r>
      <w:r w:rsidR="00445A06" w:rsidRPr="00271E4D">
        <w:rPr>
          <w:rFonts w:ascii="Gisha" w:hAnsi="Gisha" w:cs="Gisha"/>
          <w:sz w:val="24"/>
          <w:szCs w:val="24"/>
        </w:rPr>
        <w:t xml:space="preserve"> but </w:t>
      </w:r>
      <w:r w:rsidR="008A4133" w:rsidRPr="00271E4D">
        <w:rPr>
          <w:rFonts w:ascii="Gisha" w:hAnsi="Gisha" w:cs="Gisha"/>
          <w:sz w:val="24"/>
          <w:szCs w:val="24"/>
        </w:rPr>
        <w:t xml:space="preserve">will </w:t>
      </w:r>
      <w:r w:rsidR="00445A06" w:rsidRPr="00271E4D">
        <w:rPr>
          <w:rFonts w:ascii="Gisha" w:hAnsi="Gisha" w:cs="Gisha"/>
          <w:sz w:val="24"/>
          <w:szCs w:val="24"/>
        </w:rPr>
        <w:t>rise as the business expands, matures</w:t>
      </w:r>
      <w:r w:rsidR="0061157C">
        <w:rPr>
          <w:rFonts w:ascii="Gisha" w:hAnsi="Gisha" w:cs="Gisha"/>
          <w:sz w:val="24"/>
          <w:szCs w:val="24"/>
        </w:rPr>
        <w:t xml:space="preserve">, </w:t>
      </w:r>
      <w:r w:rsidR="00445A06" w:rsidRPr="00271E4D">
        <w:rPr>
          <w:rFonts w:ascii="Gisha" w:hAnsi="Gisha" w:cs="Gisha"/>
          <w:sz w:val="24"/>
          <w:szCs w:val="24"/>
        </w:rPr>
        <w:t>and potentially declines.</w:t>
      </w:r>
      <w:r w:rsidR="00DE200D" w:rsidRPr="00271E4D">
        <w:rPr>
          <w:rFonts w:ascii="Gisha" w:hAnsi="Gisha" w:cs="Gisha"/>
          <w:sz w:val="24"/>
          <w:szCs w:val="24"/>
        </w:rPr>
        <w:t xml:space="preserve">  </w:t>
      </w:r>
      <w:r w:rsidR="006A7820" w:rsidRPr="00271E4D">
        <w:rPr>
          <w:rFonts w:ascii="Gisha" w:hAnsi="Gisha" w:cs="Gisha"/>
          <w:sz w:val="24"/>
          <w:szCs w:val="24"/>
        </w:rPr>
        <w:t xml:space="preserve">A </w:t>
      </w:r>
      <w:r w:rsidR="00B55AFA" w:rsidRPr="00271E4D">
        <w:rPr>
          <w:rFonts w:ascii="Gisha" w:hAnsi="Gisha" w:cs="Gisha"/>
          <w:sz w:val="24"/>
          <w:szCs w:val="24"/>
        </w:rPr>
        <w:t>company’s divi</w:t>
      </w:r>
      <w:r w:rsidR="00F731E3">
        <w:rPr>
          <w:rFonts w:ascii="Gisha" w:hAnsi="Gisha" w:cs="Gisha"/>
          <w:sz w:val="24"/>
          <w:szCs w:val="24"/>
        </w:rPr>
        <w:t xml:space="preserve">dend payout ratio </w:t>
      </w:r>
      <w:r w:rsidR="00B55AFA" w:rsidRPr="00271E4D">
        <w:rPr>
          <w:rFonts w:ascii="Gisha" w:hAnsi="Gisha" w:cs="Gisha"/>
          <w:sz w:val="24"/>
          <w:szCs w:val="24"/>
        </w:rPr>
        <w:t>increase</w:t>
      </w:r>
      <w:r w:rsidR="00F731E3">
        <w:rPr>
          <w:rFonts w:ascii="Gisha" w:hAnsi="Gisha" w:cs="Gisha"/>
          <w:sz w:val="24"/>
          <w:szCs w:val="24"/>
        </w:rPr>
        <w:t>s</w:t>
      </w:r>
      <w:r w:rsidR="00B55AFA" w:rsidRPr="00271E4D">
        <w:rPr>
          <w:rFonts w:ascii="Gisha" w:hAnsi="Gisha" w:cs="Gisha"/>
          <w:sz w:val="24"/>
          <w:szCs w:val="24"/>
        </w:rPr>
        <w:t xml:space="preserve"> over time.</w:t>
      </w:r>
    </w:p>
    <w:p w14:paraId="5268381F" w14:textId="77777777" w:rsidR="00067CF5" w:rsidRDefault="00067CF5" w:rsidP="00556A6B">
      <w:pPr>
        <w:spacing w:before="0" w:after="0" w:line="240" w:lineRule="auto"/>
        <w:ind w:left="360"/>
        <w:rPr>
          <w:rFonts w:ascii="Gisha" w:hAnsi="Gisha" w:cs="Gisha"/>
          <w:sz w:val="24"/>
          <w:szCs w:val="24"/>
        </w:rPr>
      </w:pPr>
    </w:p>
    <w:p w14:paraId="3EA19111" w14:textId="77777777" w:rsidR="00B123F7" w:rsidRDefault="00B123F7">
      <w:pPr>
        <w:spacing w:before="0" w:after="0" w:line="240" w:lineRule="auto"/>
        <w:rPr>
          <w:rFonts w:ascii="Gisha" w:hAnsi="Gisha" w:cs="Gisha"/>
          <w:b/>
          <w:sz w:val="24"/>
          <w:szCs w:val="24"/>
        </w:rPr>
      </w:pPr>
      <w:r>
        <w:rPr>
          <w:rFonts w:ascii="Gisha" w:hAnsi="Gisha" w:cs="Gisha"/>
          <w:b/>
          <w:sz w:val="24"/>
          <w:szCs w:val="24"/>
        </w:rPr>
        <w:br w:type="page"/>
      </w:r>
    </w:p>
    <w:p w14:paraId="033DCFC3" w14:textId="5950190D" w:rsidR="009B173F" w:rsidRPr="008E2C40" w:rsidRDefault="009B173F" w:rsidP="00556A6B">
      <w:pPr>
        <w:spacing w:before="0" w:after="0" w:line="240" w:lineRule="auto"/>
        <w:ind w:left="360"/>
        <w:jc w:val="center"/>
        <w:rPr>
          <w:rFonts w:ascii="Gisha" w:hAnsi="Gisha" w:cs="Gisha"/>
          <w:b/>
          <w:sz w:val="24"/>
          <w:szCs w:val="24"/>
        </w:rPr>
      </w:pPr>
      <w:r w:rsidRPr="008E2C40">
        <w:rPr>
          <w:rFonts w:ascii="Gisha" w:hAnsi="Gisha" w:cs="Gisha"/>
          <w:b/>
          <w:sz w:val="24"/>
          <w:szCs w:val="24"/>
        </w:rPr>
        <w:lastRenderedPageBreak/>
        <w:t>Exhibit 3</w:t>
      </w:r>
      <w:r w:rsidR="00B123F7" w:rsidRPr="008E2C40">
        <w:rPr>
          <w:rFonts w:ascii="Gisha" w:hAnsi="Gisha" w:cs="Gisha"/>
          <w:b/>
          <w:sz w:val="24"/>
          <w:szCs w:val="24"/>
        </w:rPr>
        <w:t>: Dividend</w:t>
      </w:r>
      <w:r w:rsidRPr="008E2C40">
        <w:rPr>
          <w:rFonts w:ascii="Gisha" w:hAnsi="Gisha" w:cs="Gisha"/>
          <w:b/>
          <w:sz w:val="24"/>
          <w:szCs w:val="24"/>
        </w:rPr>
        <w:t xml:space="preserve"> Distributions over the Business Life Cycle</w:t>
      </w:r>
    </w:p>
    <w:p w14:paraId="75581ECA" w14:textId="77777777" w:rsidR="009B173F" w:rsidRPr="00DC5A86" w:rsidRDefault="009B173F" w:rsidP="00556A6B">
      <w:pPr>
        <w:spacing w:before="0" w:after="0" w:line="240" w:lineRule="auto"/>
        <w:ind w:left="360"/>
        <w:rPr>
          <w:rFonts w:ascii="Gisha" w:hAnsi="Gisha" w:cs="Gisha"/>
        </w:rPr>
      </w:pPr>
    </w:p>
    <w:tbl>
      <w:tblPr>
        <w:tblW w:w="4590" w:type="dxa"/>
        <w:tblInd w:w="2510" w:type="dxa"/>
        <w:tblCellMar>
          <w:left w:w="0" w:type="dxa"/>
          <w:right w:w="0" w:type="dxa"/>
        </w:tblCellMar>
        <w:tblLook w:val="0600" w:firstRow="0" w:lastRow="0" w:firstColumn="0" w:lastColumn="0" w:noHBand="1" w:noVBand="1"/>
      </w:tblPr>
      <w:tblGrid>
        <w:gridCol w:w="1440"/>
        <w:gridCol w:w="3150"/>
      </w:tblGrid>
      <w:tr w:rsidR="00445A06" w:rsidRPr="00DC5A86" w14:paraId="017C6710" w14:textId="77777777" w:rsidTr="00DC5A86">
        <w:trPr>
          <w:trHeight w:val="299"/>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50A21901" w14:textId="77777777" w:rsidR="00445A06" w:rsidRPr="00DC5A86" w:rsidRDefault="00445A06" w:rsidP="005174D2">
            <w:pPr>
              <w:tabs>
                <w:tab w:val="left" w:pos="81"/>
              </w:tabs>
              <w:spacing w:before="0" w:after="0" w:line="240" w:lineRule="auto"/>
              <w:ind w:left="47"/>
              <w:jc w:val="center"/>
              <w:rPr>
                <w:rFonts w:ascii="Gisha" w:hAnsi="Gisha" w:cs="Gisha"/>
                <w:b/>
              </w:rPr>
            </w:pPr>
            <w:r w:rsidRPr="00DC5A86">
              <w:rPr>
                <w:rFonts w:ascii="Gisha" w:hAnsi="Gisha" w:cs="Gisha"/>
                <w:b/>
              </w:rPr>
              <w:t>Phase</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75A6223D" w14:textId="77777777" w:rsidR="00445A06" w:rsidRPr="00DC5A86" w:rsidRDefault="00445A06" w:rsidP="005174D2">
            <w:pPr>
              <w:spacing w:before="0" w:after="0" w:line="240" w:lineRule="auto"/>
              <w:ind w:left="47"/>
              <w:jc w:val="center"/>
              <w:rPr>
                <w:rFonts w:ascii="Gisha" w:hAnsi="Gisha" w:cs="Gisha"/>
                <w:b/>
              </w:rPr>
            </w:pPr>
            <w:r w:rsidRPr="00DC5A86">
              <w:rPr>
                <w:rFonts w:ascii="Gisha" w:hAnsi="Gisha" w:cs="Gisha"/>
                <w:b/>
              </w:rPr>
              <w:t>Dividend Level</w:t>
            </w:r>
          </w:p>
        </w:tc>
      </w:tr>
      <w:tr w:rsidR="00445A06" w:rsidRPr="00DC5A86" w14:paraId="2145F7DC" w14:textId="77777777" w:rsidTr="00DC5A86">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1C8A8FAE"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Development</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0AB6C8E7"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No cash dividends</w:t>
            </w:r>
          </w:p>
        </w:tc>
      </w:tr>
      <w:tr w:rsidR="00445A06" w:rsidRPr="00DC5A86" w14:paraId="6E04966A" w14:textId="77777777" w:rsidTr="00DC5A86">
        <w:trPr>
          <w:trHeight w:val="151"/>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14427C04"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Growth</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559C736A"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Low cash dividends</w:t>
            </w:r>
          </w:p>
        </w:tc>
      </w:tr>
      <w:tr w:rsidR="00445A06" w:rsidRPr="00DC5A86" w14:paraId="417C9ABD" w14:textId="77777777" w:rsidTr="00DC5A86">
        <w:trPr>
          <w:trHeight w:val="34"/>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410B4E0E"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Expansion</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69BE3824"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Low to moderate cash dividends</w:t>
            </w:r>
          </w:p>
        </w:tc>
      </w:tr>
      <w:tr w:rsidR="00445A06" w:rsidRPr="00DC5A86" w14:paraId="0368C089" w14:textId="77777777" w:rsidTr="00DC5A86">
        <w:trPr>
          <w:trHeight w:val="34"/>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64492072"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Maturity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646EA2CF" w14:textId="77777777" w:rsidR="00445A06" w:rsidRPr="00DC5A86" w:rsidRDefault="00445A06" w:rsidP="005174D2">
            <w:pPr>
              <w:spacing w:before="0" w:after="0" w:line="240" w:lineRule="auto"/>
              <w:ind w:left="47"/>
              <w:rPr>
                <w:rFonts w:ascii="Gisha" w:hAnsi="Gisha" w:cs="Gisha"/>
              </w:rPr>
            </w:pPr>
            <w:r w:rsidRPr="00DC5A86">
              <w:rPr>
                <w:rFonts w:ascii="Gisha" w:hAnsi="Gisha" w:cs="Gisha"/>
              </w:rPr>
              <w:t>Moderate to high cash dividends</w:t>
            </w:r>
          </w:p>
        </w:tc>
      </w:tr>
    </w:tbl>
    <w:p w14:paraId="64AEF95F" w14:textId="77777777" w:rsidR="00AC6BA8" w:rsidRPr="00271E4D" w:rsidRDefault="00AC6BA8" w:rsidP="00556A6B">
      <w:pPr>
        <w:spacing w:before="0" w:after="0" w:line="240" w:lineRule="auto"/>
        <w:ind w:left="360"/>
        <w:rPr>
          <w:rFonts w:ascii="Gisha" w:hAnsi="Gisha" w:cs="Gisha"/>
          <w:sz w:val="24"/>
          <w:szCs w:val="24"/>
        </w:rPr>
      </w:pPr>
    </w:p>
    <w:p w14:paraId="27A194CB" w14:textId="07987A38" w:rsidR="00445A06" w:rsidRPr="00271E4D" w:rsidRDefault="006A7820" w:rsidP="00556A6B">
      <w:pPr>
        <w:spacing w:before="0" w:after="0" w:line="240" w:lineRule="auto"/>
        <w:ind w:left="360"/>
        <w:rPr>
          <w:rFonts w:ascii="Gisha" w:hAnsi="Gisha" w:cs="Gisha"/>
          <w:sz w:val="24"/>
          <w:szCs w:val="24"/>
        </w:rPr>
      </w:pPr>
      <w:r w:rsidRPr="00271E4D">
        <w:rPr>
          <w:rFonts w:ascii="Gisha" w:hAnsi="Gisha" w:cs="Gisha"/>
          <w:sz w:val="24"/>
          <w:szCs w:val="24"/>
        </w:rPr>
        <w:t xml:space="preserve">Residual income may </w:t>
      </w:r>
      <w:r w:rsidR="00B476BD" w:rsidRPr="00271E4D">
        <w:rPr>
          <w:rFonts w:ascii="Gisha" w:hAnsi="Gisha" w:cs="Gisha"/>
          <w:sz w:val="24"/>
          <w:szCs w:val="24"/>
        </w:rPr>
        <w:t xml:space="preserve">vary in the short term depending </w:t>
      </w:r>
      <w:r w:rsidR="00CB5B6A" w:rsidRPr="00271E4D">
        <w:rPr>
          <w:rFonts w:ascii="Gisha" w:hAnsi="Gisha" w:cs="Gisha"/>
          <w:sz w:val="24"/>
          <w:szCs w:val="24"/>
        </w:rPr>
        <w:t xml:space="preserve">on the company’s profitability, </w:t>
      </w:r>
      <w:r w:rsidR="0041160F" w:rsidRPr="00271E4D">
        <w:rPr>
          <w:rFonts w:ascii="Gisha" w:hAnsi="Gisha" w:cs="Gisha"/>
          <w:sz w:val="24"/>
          <w:szCs w:val="24"/>
        </w:rPr>
        <w:t xml:space="preserve">the </w:t>
      </w:r>
      <w:r w:rsidR="00B55AFA" w:rsidRPr="00271E4D">
        <w:rPr>
          <w:rFonts w:ascii="Gisha" w:hAnsi="Gisha" w:cs="Gisha"/>
          <w:sz w:val="24"/>
          <w:szCs w:val="24"/>
        </w:rPr>
        <w:t>volatility</w:t>
      </w:r>
      <w:r w:rsidR="00CB5B6A" w:rsidRPr="00271E4D">
        <w:rPr>
          <w:rFonts w:ascii="Gisha" w:hAnsi="Gisha" w:cs="Gisha"/>
          <w:sz w:val="24"/>
          <w:szCs w:val="24"/>
        </w:rPr>
        <w:t xml:space="preserve"> of its earnings</w:t>
      </w:r>
      <w:r w:rsidR="0061157C">
        <w:rPr>
          <w:rFonts w:ascii="Gisha" w:hAnsi="Gisha" w:cs="Gisha"/>
          <w:sz w:val="24"/>
          <w:szCs w:val="24"/>
        </w:rPr>
        <w:t xml:space="preserve">, </w:t>
      </w:r>
      <w:r w:rsidR="00445A06" w:rsidRPr="00271E4D">
        <w:rPr>
          <w:rFonts w:ascii="Gisha" w:hAnsi="Gisha" w:cs="Gisha"/>
          <w:sz w:val="24"/>
          <w:szCs w:val="24"/>
        </w:rPr>
        <w:t>and the availability of posi</w:t>
      </w:r>
      <w:r w:rsidR="007E3F84" w:rsidRPr="00271E4D">
        <w:rPr>
          <w:rFonts w:ascii="Gisha" w:hAnsi="Gisha" w:cs="Gisha"/>
          <w:sz w:val="24"/>
          <w:szCs w:val="24"/>
        </w:rPr>
        <w:t>tive net present value projects</w:t>
      </w:r>
      <w:r w:rsidR="00662048" w:rsidRPr="00271E4D">
        <w:rPr>
          <w:rFonts w:ascii="Gisha" w:hAnsi="Gisha" w:cs="Gisha"/>
          <w:sz w:val="24"/>
          <w:szCs w:val="24"/>
        </w:rPr>
        <w:t xml:space="preserve"> in a particular year</w:t>
      </w:r>
      <w:r w:rsidR="007E3F84" w:rsidRPr="00271E4D">
        <w:rPr>
          <w:rFonts w:ascii="Gisha" w:hAnsi="Gisha" w:cs="Gisha"/>
          <w:sz w:val="24"/>
          <w:szCs w:val="24"/>
        </w:rPr>
        <w:t xml:space="preserve">.  </w:t>
      </w:r>
      <w:r w:rsidR="00CB5B6A" w:rsidRPr="00271E4D">
        <w:rPr>
          <w:rFonts w:ascii="Gisha" w:hAnsi="Gisha" w:cs="Gisha"/>
          <w:sz w:val="24"/>
          <w:szCs w:val="24"/>
        </w:rPr>
        <w:t xml:space="preserve">Greater </w:t>
      </w:r>
      <w:r w:rsidR="00B476BD" w:rsidRPr="00271E4D">
        <w:rPr>
          <w:rFonts w:ascii="Gisha" w:hAnsi="Gisha" w:cs="Gisha"/>
          <w:sz w:val="24"/>
          <w:szCs w:val="24"/>
        </w:rPr>
        <w:t>profitability</w:t>
      </w:r>
      <w:r w:rsidR="00F46FB4" w:rsidRPr="00271E4D">
        <w:rPr>
          <w:rFonts w:ascii="Gisha" w:hAnsi="Gisha" w:cs="Gisha"/>
          <w:sz w:val="24"/>
          <w:szCs w:val="24"/>
        </w:rPr>
        <w:t xml:space="preserve"> </w:t>
      </w:r>
      <w:r w:rsidR="00CB5B6A" w:rsidRPr="00271E4D">
        <w:rPr>
          <w:rFonts w:ascii="Gisha" w:hAnsi="Gisha" w:cs="Gisha"/>
          <w:sz w:val="24"/>
          <w:szCs w:val="24"/>
        </w:rPr>
        <w:t xml:space="preserve">means </w:t>
      </w:r>
      <w:r w:rsidR="00F46FB4" w:rsidRPr="00271E4D">
        <w:rPr>
          <w:rFonts w:ascii="Gisha" w:hAnsi="Gisha" w:cs="Gisha"/>
          <w:sz w:val="24"/>
          <w:szCs w:val="24"/>
        </w:rPr>
        <w:t>higher dividends</w:t>
      </w:r>
      <w:r w:rsidR="00CB5B6A" w:rsidRPr="00271E4D">
        <w:rPr>
          <w:rFonts w:ascii="Gisha" w:hAnsi="Gisha" w:cs="Gisha"/>
          <w:sz w:val="24"/>
          <w:szCs w:val="24"/>
        </w:rPr>
        <w:t xml:space="preserve"> can be paid</w:t>
      </w:r>
      <w:r w:rsidR="00482E7E">
        <w:rPr>
          <w:rFonts w:ascii="Gisha" w:hAnsi="Gisha" w:cs="Gisha"/>
          <w:sz w:val="24"/>
          <w:szCs w:val="24"/>
        </w:rPr>
        <w:t>,</w:t>
      </w:r>
      <w:r w:rsidR="00F46FB4" w:rsidRPr="00271E4D">
        <w:rPr>
          <w:rFonts w:ascii="Gisha" w:hAnsi="Gisha" w:cs="Gisha"/>
          <w:sz w:val="24"/>
          <w:szCs w:val="24"/>
        </w:rPr>
        <w:t xml:space="preserve"> while m</w:t>
      </w:r>
      <w:r w:rsidR="00B476BD" w:rsidRPr="00271E4D">
        <w:rPr>
          <w:rFonts w:ascii="Gisha" w:hAnsi="Gisha" w:cs="Gisha"/>
          <w:sz w:val="24"/>
          <w:szCs w:val="24"/>
        </w:rPr>
        <w:t xml:space="preserve">ore </w:t>
      </w:r>
      <w:r w:rsidR="00482E7E">
        <w:rPr>
          <w:rFonts w:ascii="Gisha" w:hAnsi="Gisha" w:cs="Gisha"/>
          <w:sz w:val="24"/>
          <w:szCs w:val="24"/>
        </w:rPr>
        <w:t>volatile</w:t>
      </w:r>
      <w:r w:rsidR="00B476BD" w:rsidRPr="00271E4D">
        <w:rPr>
          <w:rFonts w:ascii="Gisha" w:hAnsi="Gisha" w:cs="Gisha"/>
          <w:sz w:val="24"/>
          <w:szCs w:val="24"/>
        </w:rPr>
        <w:t xml:space="preserve"> </w:t>
      </w:r>
      <w:r w:rsidR="00CB5B6A" w:rsidRPr="00271E4D">
        <w:rPr>
          <w:rFonts w:ascii="Gisha" w:hAnsi="Gisha" w:cs="Gisha"/>
          <w:sz w:val="24"/>
          <w:szCs w:val="24"/>
        </w:rPr>
        <w:t xml:space="preserve">earnings </w:t>
      </w:r>
      <w:r w:rsidR="00F370AE">
        <w:rPr>
          <w:rFonts w:ascii="Gisha" w:hAnsi="Gisha" w:cs="Gisha"/>
          <w:sz w:val="24"/>
          <w:szCs w:val="24"/>
        </w:rPr>
        <w:t>favour</w:t>
      </w:r>
      <w:r w:rsidR="00445A06" w:rsidRPr="00271E4D">
        <w:rPr>
          <w:rFonts w:ascii="Gisha" w:hAnsi="Gisha" w:cs="Gisha"/>
          <w:sz w:val="24"/>
          <w:szCs w:val="24"/>
        </w:rPr>
        <w:t xml:space="preserve"> </w:t>
      </w:r>
      <w:r w:rsidR="0041160F" w:rsidRPr="00271E4D">
        <w:rPr>
          <w:rFonts w:ascii="Gisha" w:hAnsi="Gisha" w:cs="Gisha"/>
          <w:sz w:val="24"/>
          <w:szCs w:val="24"/>
        </w:rPr>
        <w:t xml:space="preserve">paying </w:t>
      </w:r>
      <w:r w:rsidR="00445A06" w:rsidRPr="00271E4D">
        <w:rPr>
          <w:rFonts w:ascii="Gisha" w:hAnsi="Gisha" w:cs="Gisha"/>
          <w:sz w:val="24"/>
          <w:szCs w:val="24"/>
        </w:rPr>
        <w:t>lower dividends to ens</w:t>
      </w:r>
      <w:r w:rsidR="005174D2">
        <w:rPr>
          <w:rFonts w:ascii="Gisha" w:hAnsi="Gisha" w:cs="Gisha"/>
          <w:sz w:val="24"/>
          <w:szCs w:val="24"/>
        </w:rPr>
        <w:t xml:space="preserve">ure that </w:t>
      </w:r>
      <w:r w:rsidRPr="00271E4D">
        <w:rPr>
          <w:rFonts w:ascii="Gisha" w:hAnsi="Gisha" w:cs="Gisha"/>
          <w:sz w:val="24"/>
          <w:szCs w:val="24"/>
        </w:rPr>
        <w:t>fund</w:t>
      </w:r>
      <w:r w:rsidR="00445A06" w:rsidRPr="00271E4D">
        <w:rPr>
          <w:rFonts w:ascii="Gisha" w:hAnsi="Gisha" w:cs="Gisha"/>
          <w:sz w:val="24"/>
          <w:szCs w:val="24"/>
        </w:rPr>
        <w:t>s</w:t>
      </w:r>
      <w:r w:rsidR="00D8510B" w:rsidRPr="00271E4D">
        <w:rPr>
          <w:rFonts w:ascii="Gisha" w:hAnsi="Gisha" w:cs="Gisha"/>
          <w:sz w:val="24"/>
          <w:szCs w:val="24"/>
        </w:rPr>
        <w:t xml:space="preserve"> are</w:t>
      </w:r>
      <w:r w:rsidR="00CB5B6A" w:rsidRPr="00271E4D">
        <w:rPr>
          <w:rFonts w:ascii="Gisha" w:hAnsi="Gisha" w:cs="Gisha"/>
          <w:sz w:val="24"/>
          <w:szCs w:val="24"/>
        </w:rPr>
        <w:t xml:space="preserve"> always available to finance</w:t>
      </w:r>
      <w:r w:rsidR="0041160F" w:rsidRPr="00271E4D">
        <w:rPr>
          <w:rFonts w:ascii="Gisha" w:hAnsi="Gisha" w:cs="Gisha"/>
          <w:sz w:val="24"/>
          <w:szCs w:val="24"/>
        </w:rPr>
        <w:t xml:space="preserve"> positive net present value</w:t>
      </w:r>
      <w:r w:rsidR="00D8510B" w:rsidRPr="00271E4D">
        <w:rPr>
          <w:rFonts w:ascii="Gisha" w:hAnsi="Gisha" w:cs="Gisha"/>
          <w:sz w:val="24"/>
          <w:szCs w:val="24"/>
        </w:rPr>
        <w:t xml:space="preserve"> projects.</w:t>
      </w:r>
    </w:p>
    <w:p w14:paraId="7CD5FD12" w14:textId="77777777" w:rsidR="00067CF5" w:rsidRPr="00271E4D" w:rsidRDefault="00067CF5" w:rsidP="00556A6B">
      <w:pPr>
        <w:spacing w:before="0" w:after="0" w:line="240" w:lineRule="auto"/>
        <w:ind w:left="360"/>
        <w:rPr>
          <w:rFonts w:ascii="Gisha" w:hAnsi="Gisha" w:cs="Gisha"/>
          <w:sz w:val="24"/>
          <w:szCs w:val="24"/>
        </w:rPr>
      </w:pPr>
    </w:p>
    <w:p w14:paraId="385A86C3" w14:textId="28A5529E" w:rsidR="00445A06" w:rsidRPr="00271E4D" w:rsidRDefault="00445A06" w:rsidP="00556A6B">
      <w:pPr>
        <w:spacing w:before="0" w:after="0" w:line="240" w:lineRule="auto"/>
        <w:ind w:left="360"/>
        <w:rPr>
          <w:rFonts w:ascii="Gisha" w:hAnsi="Gisha" w:cs="Gisha"/>
          <w:sz w:val="24"/>
          <w:szCs w:val="24"/>
          <w:lang w:val="en-CA"/>
        </w:rPr>
      </w:pPr>
      <w:r w:rsidRPr="00271E4D">
        <w:rPr>
          <w:rFonts w:ascii="Gisha" w:hAnsi="Gisha" w:cs="Gisha"/>
          <w:sz w:val="24"/>
          <w:szCs w:val="24"/>
        </w:rPr>
        <w:t>The term free cash flow to equity</w:t>
      </w:r>
      <w:r w:rsidR="00FF70DB">
        <w:rPr>
          <w:rFonts w:ascii="Gisha" w:hAnsi="Gisha" w:cs="Gisha"/>
          <w:sz w:val="24"/>
          <w:szCs w:val="24"/>
        </w:rPr>
        <w:t xml:space="preserve"> holders</w:t>
      </w:r>
      <w:r w:rsidRPr="00271E4D">
        <w:rPr>
          <w:rFonts w:ascii="Gisha" w:hAnsi="Gisha" w:cs="Gisha"/>
          <w:sz w:val="24"/>
          <w:szCs w:val="24"/>
        </w:rPr>
        <w:t xml:space="preserve"> is sometimes used instead of residual income. </w:t>
      </w:r>
      <w:r w:rsidR="00FF70DB">
        <w:rPr>
          <w:rFonts w:ascii="Gisha" w:hAnsi="Gisha" w:cs="Gisha"/>
          <w:sz w:val="24"/>
          <w:szCs w:val="24"/>
        </w:rPr>
        <w:t xml:space="preserve"> </w:t>
      </w:r>
      <w:r w:rsidRPr="00271E4D">
        <w:rPr>
          <w:rFonts w:ascii="Gisha" w:hAnsi="Gisha" w:cs="Gisha"/>
          <w:sz w:val="24"/>
          <w:szCs w:val="24"/>
          <w:lang w:val="en-CA"/>
        </w:rPr>
        <w:t>Free cash flow to equity</w:t>
      </w:r>
      <w:r w:rsidR="00FF70DB">
        <w:rPr>
          <w:rFonts w:ascii="Gisha" w:hAnsi="Gisha" w:cs="Gisha"/>
          <w:sz w:val="24"/>
          <w:szCs w:val="24"/>
          <w:lang w:val="en-CA"/>
        </w:rPr>
        <w:t xml:space="preserve"> holders</w:t>
      </w:r>
      <w:r w:rsidRPr="00271E4D">
        <w:rPr>
          <w:rFonts w:ascii="Gisha" w:hAnsi="Gisha" w:cs="Gisha"/>
          <w:sz w:val="24"/>
          <w:szCs w:val="24"/>
          <w:lang w:val="en-CA"/>
        </w:rPr>
        <w:t xml:space="preserve"> </w:t>
      </w:r>
      <w:r w:rsidR="00F370AE">
        <w:rPr>
          <w:rFonts w:ascii="Gisha" w:hAnsi="Gisha" w:cs="Gisha"/>
          <w:sz w:val="24"/>
          <w:szCs w:val="24"/>
          <w:lang w:val="en-CA"/>
        </w:rPr>
        <w:t>is</w:t>
      </w:r>
      <w:r w:rsidRPr="00271E4D">
        <w:rPr>
          <w:rFonts w:ascii="Gisha" w:hAnsi="Gisha" w:cs="Gisha"/>
          <w:sz w:val="24"/>
          <w:szCs w:val="24"/>
          <w:lang w:val="en-CA"/>
        </w:rPr>
        <w:t xml:space="preserve"> </w:t>
      </w:r>
      <w:r w:rsidR="0061157C">
        <w:rPr>
          <w:rFonts w:ascii="Gisha" w:hAnsi="Gisha" w:cs="Gisha"/>
          <w:sz w:val="24"/>
          <w:szCs w:val="24"/>
          <w:lang w:val="en-CA"/>
        </w:rPr>
        <w:t xml:space="preserve">equal to </w:t>
      </w:r>
      <w:r w:rsidRPr="00271E4D">
        <w:rPr>
          <w:rFonts w:ascii="Gisha" w:hAnsi="Gisha" w:cs="Gisha"/>
          <w:sz w:val="24"/>
          <w:szCs w:val="24"/>
          <w:lang w:val="en-CA"/>
        </w:rPr>
        <w:t>cash flows from operations minus cash flows from investing</w:t>
      </w:r>
      <w:r w:rsidR="00482E7E">
        <w:rPr>
          <w:rFonts w:ascii="Gisha" w:hAnsi="Gisha" w:cs="Gisha"/>
          <w:sz w:val="24"/>
          <w:szCs w:val="24"/>
          <w:lang w:val="en-CA"/>
        </w:rPr>
        <w:t>,</w:t>
      </w:r>
      <w:r w:rsidRPr="00271E4D">
        <w:rPr>
          <w:rFonts w:ascii="Gisha" w:hAnsi="Gisha" w:cs="Gisha"/>
          <w:sz w:val="24"/>
          <w:szCs w:val="24"/>
          <w:lang w:val="en-CA"/>
        </w:rPr>
        <w:t xml:space="preserve"> plus any net borrowing.  It is the cash remaining each year after paying for the replacement of depreciated assets and asset growth.  If a company only invests in projects with positive net present values, this amount should be what is paid out as dividends</w:t>
      </w:r>
      <w:r w:rsidR="005E748A">
        <w:rPr>
          <w:rFonts w:ascii="Gisha" w:hAnsi="Gisha" w:cs="Gisha"/>
          <w:sz w:val="24"/>
          <w:szCs w:val="24"/>
          <w:lang w:val="en-CA"/>
        </w:rPr>
        <w:t>,</w:t>
      </w:r>
      <w:r w:rsidRPr="00271E4D">
        <w:rPr>
          <w:rFonts w:ascii="Gisha" w:hAnsi="Gisha" w:cs="Gisha"/>
          <w:sz w:val="24"/>
          <w:szCs w:val="24"/>
          <w:lang w:val="en-CA"/>
        </w:rPr>
        <w:t xml:space="preserve"> as </w:t>
      </w:r>
      <w:r w:rsidR="00D63E2C">
        <w:rPr>
          <w:rFonts w:ascii="Gisha" w:hAnsi="Gisha" w:cs="Gisha"/>
          <w:sz w:val="24"/>
          <w:szCs w:val="24"/>
          <w:lang w:val="en-CA"/>
        </w:rPr>
        <w:t>the company does not need it</w:t>
      </w:r>
      <w:r w:rsidRPr="00271E4D">
        <w:rPr>
          <w:rFonts w:ascii="Gisha" w:hAnsi="Gisha" w:cs="Gisha"/>
          <w:sz w:val="24"/>
          <w:szCs w:val="24"/>
          <w:lang w:val="en-CA"/>
        </w:rPr>
        <w:t xml:space="preserve">.  </w:t>
      </w:r>
    </w:p>
    <w:p w14:paraId="03F0BDFC" w14:textId="77777777" w:rsidR="009116D6" w:rsidRDefault="009116D6">
      <w:pPr>
        <w:spacing w:before="0" w:after="0" w:line="240" w:lineRule="auto"/>
        <w:rPr>
          <w:rFonts w:ascii="Gisha" w:hAnsi="Gisha" w:cs="Gisha"/>
          <w:b/>
          <w:sz w:val="24"/>
          <w:szCs w:val="24"/>
        </w:rPr>
      </w:pPr>
    </w:p>
    <w:p w14:paraId="45B5298A" w14:textId="77777777" w:rsidR="00445A06" w:rsidRDefault="00445A06" w:rsidP="00556A6B">
      <w:pPr>
        <w:pStyle w:val="ListParagraph"/>
        <w:spacing w:before="0" w:after="0" w:line="240" w:lineRule="auto"/>
        <w:ind w:hanging="360"/>
        <w:rPr>
          <w:rFonts w:ascii="Gisha" w:hAnsi="Gisha" w:cs="Gisha"/>
          <w:b/>
          <w:sz w:val="24"/>
          <w:szCs w:val="24"/>
        </w:rPr>
      </w:pPr>
      <w:r w:rsidRPr="00271E4D">
        <w:rPr>
          <w:rFonts w:ascii="Gisha" w:hAnsi="Gisha" w:cs="Gisha"/>
          <w:b/>
          <w:sz w:val="24"/>
          <w:szCs w:val="24"/>
        </w:rPr>
        <w:t>Managed Dividend</w:t>
      </w:r>
      <w:r w:rsidR="00217CD5" w:rsidRPr="00271E4D">
        <w:rPr>
          <w:rFonts w:ascii="Gisha" w:hAnsi="Gisha" w:cs="Gisha"/>
          <w:b/>
          <w:sz w:val="24"/>
          <w:szCs w:val="24"/>
        </w:rPr>
        <w:t>s</w:t>
      </w:r>
      <w:r w:rsidRPr="00271E4D">
        <w:rPr>
          <w:rFonts w:ascii="Gisha" w:hAnsi="Gisha" w:cs="Gisha"/>
          <w:b/>
          <w:sz w:val="24"/>
          <w:szCs w:val="24"/>
        </w:rPr>
        <w:t xml:space="preserve"> Theory</w:t>
      </w:r>
    </w:p>
    <w:p w14:paraId="5207676D" w14:textId="77777777" w:rsidR="008E2C40" w:rsidRPr="00271E4D" w:rsidRDefault="008E2C40" w:rsidP="00556A6B">
      <w:pPr>
        <w:pStyle w:val="ListParagraph"/>
        <w:spacing w:before="0" w:after="0" w:line="240" w:lineRule="auto"/>
        <w:ind w:hanging="360"/>
        <w:rPr>
          <w:rFonts w:ascii="Gisha" w:hAnsi="Gisha" w:cs="Gisha"/>
          <w:b/>
          <w:sz w:val="24"/>
          <w:szCs w:val="24"/>
        </w:rPr>
      </w:pPr>
    </w:p>
    <w:p w14:paraId="0117A7B4" w14:textId="30A8BF5D" w:rsidR="00445A06" w:rsidRPr="00271E4D" w:rsidRDefault="00445A06" w:rsidP="00556A6B">
      <w:pPr>
        <w:spacing w:before="0" w:after="0" w:line="240" w:lineRule="auto"/>
        <w:ind w:left="360"/>
        <w:rPr>
          <w:rFonts w:ascii="Gisha" w:hAnsi="Gisha" w:cs="Gisha"/>
          <w:sz w:val="24"/>
          <w:szCs w:val="24"/>
        </w:rPr>
      </w:pPr>
      <w:r w:rsidRPr="00271E4D">
        <w:rPr>
          <w:rFonts w:ascii="Gisha" w:hAnsi="Gisha" w:cs="Gisha"/>
          <w:sz w:val="24"/>
          <w:szCs w:val="24"/>
        </w:rPr>
        <w:t>Investors prefer constant dividends for</w:t>
      </w:r>
      <w:r w:rsidR="00CB5B6A" w:rsidRPr="00271E4D">
        <w:rPr>
          <w:rFonts w:ascii="Gisha" w:hAnsi="Gisha" w:cs="Gisha"/>
          <w:sz w:val="24"/>
          <w:szCs w:val="24"/>
        </w:rPr>
        <w:t xml:space="preserve"> planning purposes</w:t>
      </w:r>
      <w:r w:rsidR="005E748A">
        <w:rPr>
          <w:rFonts w:ascii="Gisha" w:hAnsi="Gisha" w:cs="Gisha"/>
          <w:sz w:val="24"/>
          <w:szCs w:val="24"/>
        </w:rPr>
        <w:t>,</w:t>
      </w:r>
      <w:r w:rsidR="00CB5B6A" w:rsidRPr="00271E4D">
        <w:rPr>
          <w:rFonts w:ascii="Gisha" w:hAnsi="Gisha" w:cs="Gisha"/>
          <w:sz w:val="24"/>
          <w:szCs w:val="24"/>
        </w:rPr>
        <w:t xml:space="preserve"> and </w:t>
      </w:r>
      <w:r w:rsidR="00662048" w:rsidRPr="00271E4D">
        <w:rPr>
          <w:rFonts w:ascii="Gisha" w:hAnsi="Gisha" w:cs="Gisha"/>
          <w:sz w:val="24"/>
          <w:szCs w:val="24"/>
        </w:rPr>
        <w:t xml:space="preserve">falling </w:t>
      </w:r>
      <w:r w:rsidR="00CB5B6A" w:rsidRPr="00271E4D">
        <w:rPr>
          <w:rFonts w:ascii="Gisha" w:hAnsi="Gisha" w:cs="Gisha"/>
          <w:sz w:val="24"/>
          <w:szCs w:val="24"/>
        </w:rPr>
        <w:t>dividend</w:t>
      </w:r>
      <w:r w:rsidR="00662048" w:rsidRPr="00271E4D">
        <w:rPr>
          <w:rFonts w:ascii="Gisha" w:hAnsi="Gisha" w:cs="Gisha"/>
          <w:sz w:val="24"/>
          <w:szCs w:val="24"/>
        </w:rPr>
        <w:t>s</w:t>
      </w:r>
      <w:r w:rsidR="00CB5B6A" w:rsidRPr="00271E4D">
        <w:rPr>
          <w:rFonts w:ascii="Gisha" w:hAnsi="Gisha" w:cs="Gisha"/>
          <w:sz w:val="24"/>
          <w:szCs w:val="24"/>
        </w:rPr>
        <w:t xml:space="preserve"> </w:t>
      </w:r>
      <w:r w:rsidR="005174D2">
        <w:rPr>
          <w:rFonts w:ascii="Gisha" w:hAnsi="Gisha" w:cs="Gisha"/>
          <w:sz w:val="24"/>
          <w:szCs w:val="24"/>
        </w:rPr>
        <w:t xml:space="preserve">signal poor </w:t>
      </w:r>
      <w:r w:rsidRPr="00271E4D">
        <w:rPr>
          <w:rFonts w:ascii="Gisha" w:hAnsi="Gisha" w:cs="Gisha"/>
          <w:sz w:val="24"/>
          <w:szCs w:val="24"/>
        </w:rPr>
        <w:t xml:space="preserve">company performance. </w:t>
      </w:r>
      <w:r w:rsidR="005174D2">
        <w:rPr>
          <w:rFonts w:ascii="Gisha" w:hAnsi="Gisha" w:cs="Gisha"/>
          <w:sz w:val="24"/>
          <w:szCs w:val="24"/>
        </w:rPr>
        <w:t xml:space="preserve"> </w:t>
      </w:r>
      <w:r w:rsidR="005E3111" w:rsidRPr="00271E4D">
        <w:rPr>
          <w:rFonts w:ascii="Gisha" w:hAnsi="Gisha" w:cs="Gisha"/>
          <w:sz w:val="24"/>
          <w:szCs w:val="24"/>
        </w:rPr>
        <w:t>Companies attempt to maintain a record of constantly increasing dividends t</w:t>
      </w:r>
      <w:r w:rsidR="005E3111">
        <w:rPr>
          <w:rFonts w:ascii="Gisha" w:hAnsi="Gisha" w:cs="Gisha"/>
          <w:sz w:val="24"/>
          <w:szCs w:val="24"/>
        </w:rPr>
        <w:t xml:space="preserve">o maintain investor confidence. </w:t>
      </w:r>
      <w:r w:rsidR="007E3F84" w:rsidRPr="00271E4D">
        <w:rPr>
          <w:rFonts w:ascii="Gisha" w:hAnsi="Gisha" w:cs="Gisha"/>
          <w:sz w:val="24"/>
          <w:szCs w:val="24"/>
        </w:rPr>
        <w:t xml:space="preserve">Dividends are only increased if </w:t>
      </w:r>
      <w:r w:rsidR="005174D2">
        <w:rPr>
          <w:rFonts w:ascii="Gisha" w:hAnsi="Gisha" w:cs="Gisha"/>
          <w:sz w:val="24"/>
          <w:szCs w:val="24"/>
        </w:rPr>
        <w:t xml:space="preserve">they can be sustained </w:t>
      </w:r>
      <w:r w:rsidR="007E3F84" w:rsidRPr="00271E4D">
        <w:rPr>
          <w:rFonts w:ascii="Gisha" w:hAnsi="Gisha" w:cs="Gisha"/>
          <w:sz w:val="24"/>
          <w:szCs w:val="24"/>
        </w:rPr>
        <w:t xml:space="preserve">in a downturn.  </w:t>
      </w:r>
    </w:p>
    <w:p w14:paraId="03895579" w14:textId="77777777" w:rsidR="00067CF5" w:rsidRPr="00271E4D" w:rsidRDefault="00067CF5" w:rsidP="00556A6B">
      <w:pPr>
        <w:spacing w:before="0" w:after="0" w:line="240" w:lineRule="auto"/>
        <w:ind w:left="720" w:hanging="360"/>
        <w:rPr>
          <w:rFonts w:ascii="Gisha" w:hAnsi="Gisha" w:cs="Gisha"/>
          <w:sz w:val="24"/>
          <w:szCs w:val="24"/>
        </w:rPr>
      </w:pPr>
    </w:p>
    <w:p w14:paraId="46A0B576" w14:textId="40EB20D6" w:rsidR="00445A06" w:rsidRPr="00271E4D" w:rsidRDefault="005174D2" w:rsidP="00556A6B">
      <w:pPr>
        <w:spacing w:before="0" w:after="0" w:line="240" w:lineRule="auto"/>
        <w:ind w:left="360"/>
        <w:rPr>
          <w:rFonts w:ascii="Gisha" w:hAnsi="Gisha" w:cs="Gisha"/>
          <w:sz w:val="24"/>
          <w:szCs w:val="24"/>
        </w:rPr>
      </w:pPr>
      <w:r>
        <w:rPr>
          <w:rFonts w:ascii="Gisha" w:hAnsi="Gisha" w:cs="Gisha"/>
          <w:sz w:val="24"/>
          <w:szCs w:val="24"/>
        </w:rPr>
        <w:t xml:space="preserve">Dividends are </w:t>
      </w:r>
      <w:r w:rsidR="007E3F84" w:rsidRPr="00271E4D">
        <w:rPr>
          <w:rFonts w:ascii="Gisha" w:hAnsi="Gisha" w:cs="Gisha"/>
          <w:sz w:val="24"/>
          <w:szCs w:val="24"/>
        </w:rPr>
        <w:t xml:space="preserve">kept intentionally </w:t>
      </w:r>
      <w:r w:rsidR="00445A06" w:rsidRPr="00271E4D">
        <w:rPr>
          <w:rFonts w:ascii="Gisha" w:hAnsi="Gisha" w:cs="Gisha"/>
          <w:sz w:val="24"/>
          <w:szCs w:val="24"/>
        </w:rPr>
        <w:t>low to maintain financial flexibility, which is the ability to deal with un</w:t>
      </w:r>
      <w:r w:rsidR="00DF626D">
        <w:rPr>
          <w:rFonts w:ascii="Gisha" w:hAnsi="Gisha" w:cs="Gisha"/>
          <w:sz w:val="24"/>
          <w:szCs w:val="24"/>
        </w:rPr>
        <w:t>expected</w:t>
      </w:r>
      <w:r w:rsidR="00445A06" w:rsidRPr="00271E4D">
        <w:rPr>
          <w:rFonts w:ascii="Gisha" w:hAnsi="Gisha" w:cs="Gisha"/>
          <w:sz w:val="24"/>
          <w:szCs w:val="24"/>
        </w:rPr>
        <w:t xml:space="preserve"> operating problems and to exploit </w:t>
      </w:r>
      <w:r>
        <w:rPr>
          <w:rFonts w:ascii="Gisha" w:hAnsi="Gisha" w:cs="Gisha"/>
          <w:sz w:val="24"/>
          <w:szCs w:val="24"/>
        </w:rPr>
        <w:t xml:space="preserve">unforeseen </w:t>
      </w:r>
      <w:r w:rsidR="00445A06" w:rsidRPr="00271E4D">
        <w:rPr>
          <w:rFonts w:ascii="Gisha" w:hAnsi="Gisha" w:cs="Gisha"/>
          <w:sz w:val="24"/>
          <w:szCs w:val="24"/>
        </w:rPr>
        <w:t xml:space="preserve">investment opportunities quickly. </w:t>
      </w:r>
      <w:r>
        <w:rPr>
          <w:rFonts w:ascii="Gisha" w:hAnsi="Gisha" w:cs="Gisha"/>
          <w:sz w:val="24"/>
          <w:szCs w:val="24"/>
        </w:rPr>
        <w:t xml:space="preserve"> </w:t>
      </w:r>
      <w:r w:rsidR="00445A06" w:rsidRPr="00271E4D">
        <w:rPr>
          <w:rFonts w:ascii="Gisha" w:hAnsi="Gisha" w:cs="Gisha"/>
          <w:sz w:val="24"/>
          <w:szCs w:val="24"/>
        </w:rPr>
        <w:t>Companies in cyclical, growth</w:t>
      </w:r>
      <w:r w:rsidR="0061157C">
        <w:rPr>
          <w:rFonts w:ascii="Gisha" w:hAnsi="Gisha" w:cs="Gisha"/>
          <w:sz w:val="24"/>
          <w:szCs w:val="24"/>
        </w:rPr>
        <w:t xml:space="preserve">, </w:t>
      </w:r>
      <w:r w:rsidR="00445A06" w:rsidRPr="00271E4D">
        <w:rPr>
          <w:rFonts w:ascii="Gisha" w:hAnsi="Gisha" w:cs="Gisha"/>
          <w:sz w:val="24"/>
          <w:szCs w:val="24"/>
        </w:rPr>
        <w:t xml:space="preserve">or highly competitive industries are especially concerned about financial flexibility. </w:t>
      </w:r>
      <w:r>
        <w:rPr>
          <w:rFonts w:ascii="Gisha" w:hAnsi="Gisha" w:cs="Gisha"/>
          <w:sz w:val="24"/>
          <w:szCs w:val="24"/>
        </w:rPr>
        <w:t xml:space="preserve"> </w:t>
      </w:r>
      <w:r w:rsidR="00445A06" w:rsidRPr="00271E4D">
        <w:rPr>
          <w:rFonts w:ascii="Gisha" w:hAnsi="Gisha" w:cs="Gisha"/>
          <w:sz w:val="24"/>
          <w:szCs w:val="24"/>
        </w:rPr>
        <w:t>Dividends will only be reduced in financial emergen</w:t>
      </w:r>
      <w:r w:rsidR="0061157C">
        <w:rPr>
          <w:rFonts w:ascii="Gisha" w:hAnsi="Gisha" w:cs="Gisha"/>
          <w:sz w:val="24"/>
          <w:szCs w:val="24"/>
        </w:rPr>
        <w:t>cies</w:t>
      </w:r>
      <w:r w:rsidR="005E748A">
        <w:rPr>
          <w:rFonts w:ascii="Gisha" w:hAnsi="Gisha" w:cs="Gisha"/>
          <w:sz w:val="24"/>
          <w:szCs w:val="24"/>
        </w:rPr>
        <w:t>,</w:t>
      </w:r>
      <w:r w:rsidR="007E3F84" w:rsidRPr="00271E4D">
        <w:rPr>
          <w:rFonts w:ascii="Gisha" w:eastAsia="MS PGothic" w:hAnsi="Gisha" w:cs="Gisha"/>
          <w:kern w:val="24"/>
          <w:sz w:val="24"/>
          <w:szCs w:val="24"/>
        </w:rPr>
        <w:t xml:space="preserve"> so </w:t>
      </w:r>
      <w:r>
        <w:rPr>
          <w:rFonts w:ascii="Gisha" w:hAnsi="Gisha" w:cs="Gisha"/>
          <w:sz w:val="24"/>
          <w:szCs w:val="24"/>
        </w:rPr>
        <w:t xml:space="preserve">companies </w:t>
      </w:r>
      <w:r w:rsidR="00F731E3">
        <w:rPr>
          <w:rFonts w:ascii="Gisha" w:hAnsi="Gisha" w:cs="Gisha"/>
          <w:sz w:val="24"/>
          <w:szCs w:val="24"/>
        </w:rPr>
        <w:t xml:space="preserve">may </w:t>
      </w:r>
      <w:r w:rsidR="00445A06" w:rsidRPr="00271E4D">
        <w:rPr>
          <w:rFonts w:ascii="Gisha" w:hAnsi="Gisha" w:cs="Gisha"/>
          <w:sz w:val="24"/>
          <w:szCs w:val="24"/>
        </w:rPr>
        <w:t>use excessive amounts of debt or even delay positive net present value projects</w:t>
      </w:r>
      <w:r w:rsidR="00770FA1" w:rsidRPr="00271E4D">
        <w:rPr>
          <w:rFonts w:ascii="Gisha" w:hAnsi="Gisha" w:cs="Gisha"/>
          <w:sz w:val="24"/>
          <w:szCs w:val="24"/>
        </w:rPr>
        <w:t xml:space="preserve"> to maintain the dividend level.</w:t>
      </w:r>
    </w:p>
    <w:p w14:paraId="1E5E3F2D" w14:textId="77777777" w:rsidR="00067CF5" w:rsidRPr="00271E4D" w:rsidRDefault="00067CF5" w:rsidP="00556A6B">
      <w:pPr>
        <w:spacing w:before="0" w:after="0" w:line="240" w:lineRule="auto"/>
        <w:ind w:left="720" w:hanging="360"/>
        <w:rPr>
          <w:rFonts w:ascii="Gisha" w:hAnsi="Gisha" w:cs="Gisha"/>
          <w:color w:val="3333CC"/>
          <w:sz w:val="24"/>
          <w:szCs w:val="24"/>
        </w:rPr>
      </w:pPr>
    </w:p>
    <w:p w14:paraId="20AA6AA1" w14:textId="0539E691" w:rsidR="00445A06" w:rsidRPr="00271E4D" w:rsidRDefault="00F731E3" w:rsidP="00B123F7">
      <w:pPr>
        <w:spacing w:before="0" w:after="0" w:line="240" w:lineRule="auto"/>
        <w:ind w:left="360" w:right="-270"/>
        <w:rPr>
          <w:rFonts w:ascii="Gisha" w:hAnsi="Gisha" w:cs="Gisha"/>
          <w:sz w:val="24"/>
          <w:szCs w:val="24"/>
        </w:rPr>
      </w:pPr>
      <w:r>
        <w:rPr>
          <w:rFonts w:ascii="Gisha" w:hAnsi="Gisha" w:cs="Gisha"/>
          <w:sz w:val="24"/>
          <w:szCs w:val="24"/>
        </w:rPr>
        <w:t xml:space="preserve">Extra or special </w:t>
      </w:r>
      <w:r w:rsidR="00445A06" w:rsidRPr="00271E4D">
        <w:rPr>
          <w:rFonts w:ascii="Gisha" w:hAnsi="Gisha" w:cs="Gisha"/>
          <w:sz w:val="24"/>
          <w:szCs w:val="24"/>
        </w:rPr>
        <w:t xml:space="preserve">dividends </w:t>
      </w:r>
      <w:r>
        <w:rPr>
          <w:rFonts w:ascii="Gisha" w:hAnsi="Gisha" w:cs="Gisha"/>
          <w:sz w:val="24"/>
          <w:szCs w:val="24"/>
        </w:rPr>
        <w:t xml:space="preserve">can be paid </w:t>
      </w:r>
      <w:r w:rsidR="00445A06" w:rsidRPr="00271E4D">
        <w:rPr>
          <w:rFonts w:ascii="Gisha" w:hAnsi="Gisha" w:cs="Gisha"/>
          <w:sz w:val="24"/>
          <w:szCs w:val="24"/>
        </w:rPr>
        <w:t xml:space="preserve">if the company has surplus cash but does not feel it can maintain that dividend level. </w:t>
      </w:r>
      <w:r>
        <w:rPr>
          <w:rFonts w:ascii="Gisha" w:hAnsi="Gisha" w:cs="Gisha"/>
          <w:sz w:val="24"/>
          <w:szCs w:val="24"/>
        </w:rPr>
        <w:t xml:space="preserve">Extra or special </w:t>
      </w:r>
      <w:r w:rsidR="00445A06" w:rsidRPr="00271E4D">
        <w:rPr>
          <w:rFonts w:ascii="Gisha" w:hAnsi="Gisha" w:cs="Gisha"/>
          <w:sz w:val="24"/>
          <w:szCs w:val="24"/>
        </w:rPr>
        <w:t xml:space="preserve">dividends may be perceived as regular dividends if they are paid too often, and could hurt the share </w:t>
      </w:r>
      <w:r w:rsidR="007E3F84" w:rsidRPr="00271E4D">
        <w:rPr>
          <w:rFonts w:ascii="Gisha" w:hAnsi="Gisha" w:cs="Gisha"/>
          <w:sz w:val="24"/>
          <w:szCs w:val="24"/>
        </w:rPr>
        <w:t>price if they are discontinued.  S</w:t>
      </w:r>
      <w:r w:rsidR="00B476BD" w:rsidRPr="00271E4D">
        <w:rPr>
          <w:rFonts w:ascii="Gisha" w:hAnsi="Gisha" w:cs="Gisha"/>
          <w:sz w:val="24"/>
          <w:szCs w:val="24"/>
        </w:rPr>
        <w:t xml:space="preserve">tock repurchases can be </w:t>
      </w:r>
      <w:r w:rsidR="00445A06" w:rsidRPr="00271E4D">
        <w:rPr>
          <w:rFonts w:ascii="Gisha" w:hAnsi="Gisha" w:cs="Gisha"/>
          <w:sz w:val="24"/>
          <w:szCs w:val="24"/>
        </w:rPr>
        <w:t xml:space="preserve">used to prevent this, as </w:t>
      </w:r>
      <w:r w:rsidR="00AE7E03">
        <w:rPr>
          <w:rFonts w:ascii="Gisha" w:hAnsi="Gisha" w:cs="Gisha"/>
          <w:sz w:val="24"/>
          <w:szCs w:val="24"/>
        </w:rPr>
        <w:t>shareholders view them</w:t>
      </w:r>
      <w:r w:rsidR="00177309">
        <w:rPr>
          <w:rFonts w:ascii="Gisha" w:hAnsi="Gisha" w:cs="Gisha"/>
          <w:sz w:val="24"/>
          <w:szCs w:val="24"/>
        </w:rPr>
        <w:t xml:space="preserve"> </w:t>
      </w:r>
      <w:r w:rsidR="00445A06" w:rsidRPr="00271E4D">
        <w:rPr>
          <w:rFonts w:ascii="Gisha" w:hAnsi="Gisha" w:cs="Gisha"/>
          <w:sz w:val="24"/>
          <w:szCs w:val="24"/>
        </w:rPr>
        <w:t>as one-time events.</w:t>
      </w:r>
    </w:p>
    <w:p w14:paraId="44C96EB1" w14:textId="77777777" w:rsidR="00067CF5" w:rsidRPr="00271E4D" w:rsidRDefault="00067CF5" w:rsidP="00A16153">
      <w:pPr>
        <w:spacing w:before="0" w:after="0" w:line="240" w:lineRule="auto"/>
        <w:ind w:left="720"/>
        <w:rPr>
          <w:rFonts w:ascii="Gisha" w:hAnsi="Gisha" w:cs="Gisha"/>
          <w:color w:val="3333CC"/>
          <w:sz w:val="24"/>
          <w:szCs w:val="24"/>
        </w:rPr>
      </w:pPr>
    </w:p>
    <w:p w14:paraId="7EA84BB9" w14:textId="77777777" w:rsidR="00067CF5" w:rsidRPr="00271E4D" w:rsidRDefault="00445A06" w:rsidP="00A16153">
      <w:pPr>
        <w:pStyle w:val="Heading4"/>
        <w:spacing w:before="0" w:after="0" w:line="240" w:lineRule="auto"/>
        <w:rPr>
          <w:rFonts w:ascii="Gisha" w:hAnsi="Gisha" w:cs="Gisha"/>
          <w:szCs w:val="24"/>
        </w:rPr>
      </w:pPr>
      <w:r w:rsidRPr="00271E4D">
        <w:rPr>
          <w:rFonts w:ascii="Gisha" w:hAnsi="Gisha" w:cs="Gisha"/>
          <w:szCs w:val="24"/>
        </w:rPr>
        <w:t xml:space="preserve">Which </w:t>
      </w:r>
      <w:r w:rsidR="007E3F84" w:rsidRPr="00271E4D">
        <w:rPr>
          <w:rFonts w:ascii="Gisha" w:hAnsi="Gisha" w:cs="Gisha"/>
          <w:szCs w:val="24"/>
        </w:rPr>
        <w:t xml:space="preserve">Dividend </w:t>
      </w:r>
      <w:r w:rsidRPr="00271E4D">
        <w:rPr>
          <w:rFonts w:ascii="Gisha" w:hAnsi="Gisha" w:cs="Gisha"/>
          <w:szCs w:val="24"/>
        </w:rPr>
        <w:t>Theory is Right?</w:t>
      </w:r>
    </w:p>
    <w:p w14:paraId="196DE6BB" w14:textId="77777777" w:rsidR="00067CF5" w:rsidRPr="00271E4D" w:rsidRDefault="00067CF5" w:rsidP="00A16153">
      <w:pPr>
        <w:spacing w:before="0" w:after="0" w:line="240" w:lineRule="auto"/>
        <w:rPr>
          <w:rFonts w:ascii="Gisha" w:hAnsi="Gisha" w:cs="Gisha"/>
          <w:sz w:val="24"/>
          <w:szCs w:val="24"/>
        </w:rPr>
      </w:pPr>
    </w:p>
    <w:p w14:paraId="2839446A" w14:textId="77777777" w:rsidR="00445A06" w:rsidRPr="00271E4D" w:rsidRDefault="00445A06" w:rsidP="00A16153">
      <w:pPr>
        <w:spacing w:before="0" w:after="0" w:line="240" w:lineRule="auto"/>
        <w:rPr>
          <w:rFonts w:ascii="Gisha" w:hAnsi="Gisha" w:cs="Gisha"/>
          <w:sz w:val="24"/>
          <w:szCs w:val="24"/>
        </w:rPr>
      </w:pPr>
      <w:r w:rsidRPr="00271E4D">
        <w:rPr>
          <w:rFonts w:ascii="Gisha" w:hAnsi="Gisha" w:cs="Gisha"/>
          <w:sz w:val="24"/>
          <w:szCs w:val="24"/>
        </w:rPr>
        <w:t xml:space="preserve">All </w:t>
      </w:r>
      <w:r w:rsidR="00D8510B" w:rsidRPr="00271E4D">
        <w:rPr>
          <w:rFonts w:ascii="Gisha" w:hAnsi="Gisha" w:cs="Gisha"/>
          <w:sz w:val="24"/>
          <w:szCs w:val="24"/>
        </w:rPr>
        <w:t xml:space="preserve">four </w:t>
      </w:r>
      <w:r w:rsidRPr="00271E4D">
        <w:rPr>
          <w:rFonts w:ascii="Gisha" w:hAnsi="Gisha" w:cs="Gisha"/>
          <w:sz w:val="24"/>
          <w:szCs w:val="24"/>
        </w:rPr>
        <w:t>dividend theories have a</w:t>
      </w:r>
      <w:r w:rsidR="00B476BD" w:rsidRPr="00271E4D">
        <w:rPr>
          <w:rFonts w:ascii="Gisha" w:hAnsi="Gisha" w:cs="Gisha"/>
          <w:sz w:val="24"/>
          <w:szCs w:val="24"/>
        </w:rPr>
        <w:t>n important</w:t>
      </w:r>
      <w:r w:rsidRPr="00271E4D">
        <w:rPr>
          <w:rFonts w:ascii="Gisha" w:hAnsi="Gisha" w:cs="Gisha"/>
          <w:sz w:val="24"/>
          <w:szCs w:val="24"/>
        </w:rPr>
        <w:t xml:space="preserve"> role in helping to explain changing corp</w:t>
      </w:r>
      <w:r w:rsidR="00862596" w:rsidRPr="00271E4D">
        <w:rPr>
          <w:rFonts w:ascii="Gisha" w:hAnsi="Gisha" w:cs="Gisha"/>
          <w:sz w:val="24"/>
          <w:szCs w:val="24"/>
        </w:rPr>
        <w:t>orate dividend policies over a</w:t>
      </w:r>
      <w:r w:rsidRPr="00271E4D">
        <w:rPr>
          <w:rFonts w:ascii="Gisha" w:hAnsi="Gisha" w:cs="Gisha"/>
          <w:sz w:val="24"/>
          <w:szCs w:val="24"/>
        </w:rPr>
        <w:t xml:space="preserve"> business</w:t>
      </w:r>
      <w:r w:rsidR="00862596" w:rsidRPr="00271E4D">
        <w:rPr>
          <w:rFonts w:ascii="Gisha" w:hAnsi="Gisha" w:cs="Gisha"/>
          <w:sz w:val="24"/>
          <w:szCs w:val="24"/>
        </w:rPr>
        <w:t>’s</w:t>
      </w:r>
      <w:r w:rsidRPr="00271E4D">
        <w:rPr>
          <w:rFonts w:ascii="Gisha" w:hAnsi="Gisha" w:cs="Gisha"/>
          <w:sz w:val="24"/>
          <w:szCs w:val="24"/>
        </w:rPr>
        <w:t xml:space="preserve"> life cycle.</w:t>
      </w:r>
    </w:p>
    <w:p w14:paraId="38025DFD" w14:textId="77777777" w:rsidR="00052DDE" w:rsidRPr="00271E4D" w:rsidRDefault="00052DDE" w:rsidP="00A16153">
      <w:pPr>
        <w:spacing w:before="0" w:after="0" w:line="240" w:lineRule="auto"/>
        <w:rPr>
          <w:rFonts w:ascii="Gisha" w:hAnsi="Gisha" w:cs="Gisha"/>
          <w:sz w:val="24"/>
          <w:szCs w:val="24"/>
        </w:rPr>
      </w:pPr>
    </w:p>
    <w:p w14:paraId="4DDC97B0" w14:textId="77777777" w:rsidR="00052DDE" w:rsidRPr="008E2C40" w:rsidRDefault="0073313E" w:rsidP="00052DDE">
      <w:pPr>
        <w:spacing w:before="0" w:after="0" w:line="240" w:lineRule="auto"/>
        <w:jc w:val="center"/>
        <w:rPr>
          <w:rFonts w:ascii="Gisha" w:hAnsi="Gisha" w:cs="Gisha"/>
          <w:b/>
          <w:sz w:val="24"/>
          <w:szCs w:val="24"/>
        </w:rPr>
      </w:pPr>
      <w:r w:rsidRPr="008E2C40">
        <w:rPr>
          <w:rFonts w:ascii="Gisha" w:hAnsi="Gisha" w:cs="Gisha"/>
          <w:noProof/>
          <w:sz w:val="24"/>
          <w:szCs w:val="24"/>
        </w:rPr>
        <w:drawing>
          <wp:anchor distT="0" distB="0" distL="114300" distR="114300" simplePos="0" relativeHeight="251658240" behindDoc="0" locked="0" layoutInCell="1" allowOverlap="1" wp14:anchorId="1C68AC4A" wp14:editId="76A64FDF">
            <wp:simplePos x="0" y="0"/>
            <wp:positionH relativeFrom="column">
              <wp:posOffset>1610995</wp:posOffset>
            </wp:positionH>
            <wp:positionV relativeFrom="paragraph">
              <wp:posOffset>267335</wp:posOffset>
            </wp:positionV>
            <wp:extent cx="2257425" cy="1524000"/>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524000"/>
                    </a:xfrm>
                    <a:prstGeom prst="rect">
                      <a:avLst/>
                    </a:prstGeom>
                    <a:noFill/>
                  </pic:spPr>
                </pic:pic>
              </a:graphicData>
            </a:graphic>
            <wp14:sizeRelH relativeFrom="margin">
              <wp14:pctWidth>0</wp14:pctWidth>
            </wp14:sizeRelH>
            <wp14:sizeRelV relativeFrom="margin">
              <wp14:pctHeight>0</wp14:pctHeight>
            </wp14:sizeRelV>
          </wp:anchor>
        </w:drawing>
      </w:r>
      <w:r w:rsidR="00052DDE" w:rsidRPr="008E2C40">
        <w:rPr>
          <w:rFonts w:ascii="Gisha" w:hAnsi="Gisha" w:cs="Gisha"/>
          <w:b/>
          <w:sz w:val="24"/>
          <w:szCs w:val="24"/>
        </w:rPr>
        <w:t xml:space="preserve">Exhibit </w:t>
      </w:r>
      <w:r w:rsidR="009B173F" w:rsidRPr="008E2C40">
        <w:rPr>
          <w:rFonts w:ascii="Gisha" w:hAnsi="Gisha" w:cs="Gisha"/>
          <w:b/>
          <w:sz w:val="24"/>
          <w:szCs w:val="24"/>
        </w:rPr>
        <w:t>4</w:t>
      </w:r>
      <w:r w:rsidR="00052DDE" w:rsidRPr="008E2C40">
        <w:rPr>
          <w:rFonts w:ascii="Gisha" w:hAnsi="Gisha" w:cs="Gisha"/>
          <w:b/>
          <w:sz w:val="24"/>
          <w:szCs w:val="24"/>
        </w:rPr>
        <w:t>:  How Dividend Policies Change over the Business Life Cycle</w:t>
      </w:r>
    </w:p>
    <w:p w14:paraId="22B4208B" w14:textId="77777777" w:rsidR="00E64A53" w:rsidRPr="00C7604D" w:rsidRDefault="00E64A53" w:rsidP="00C7604D">
      <w:pPr>
        <w:spacing w:before="0" w:after="0" w:line="240" w:lineRule="auto"/>
        <w:rPr>
          <w:rFonts w:ascii="Gisha" w:hAnsi="Gisha" w:cs="Gisha"/>
          <w:sz w:val="24"/>
          <w:szCs w:val="24"/>
        </w:rPr>
      </w:pPr>
    </w:p>
    <w:p w14:paraId="735133A8" w14:textId="77777777" w:rsidR="00445A06" w:rsidRPr="00271E4D" w:rsidRDefault="00445A06" w:rsidP="009116D6">
      <w:pPr>
        <w:pStyle w:val="Heading4"/>
        <w:spacing w:before="0" w:after="0" w:line="240" w:lineRule="auto"/>
        <w:ind w:left="360"/>
        <w:rPr>
          <w:rFonts w:ascii="Gisha" w:hAnsi="Gisha" w:cs="Gisha"/>
          <w:szCs w:val="24"/>
        </w:rPr>
      </w:pPr>
      <w:r w:rsidRPr="00271E4D">
        <w:rPr>
          <w:rFonts w:ascii="Gisha" w:hAnsi="Gisha" w:cs="Gisha"/>
          <w:szCs w:val="24"/>
        </w:rPr>
        <w:t>Long-term Horizon</w:t>
      </w:r>
    </w:p>
    <w:p w14:paraId="0D37B8F5" w14:textId="77777777" w:rsidR="00067CF5" w:rsidRPr="00271E4D" w:rsidRDefault="00067CF5" w:rsidP="009116D6">
      <w:pPr>
        <w:spacing w:before="0" w:after="0" w:line="240" w:lineRule="auto"/>
        <w:ind w:left="360"/>
        <w:rPr>
          <w:rFonts w:ascii="Gisha" w:hAnsi="Gisha" w:cs="Gisha"/>
          <w:b/>
          <w:sz w:val="24"/>
          <w:szCs w:val="24"/>
        </w:rPr>
      </w:pPr>
    </w:p>
    <w:p w14:paraId="2DBF4B79" w14:textId="3F7C4E01" w:rsidR="00445A06" w:rsidRPr="00271E4D" w:rsidRDefault="009564CE" w:rsidP="005F3C8F">
      <w:pPr>
        <w:spacing w:before="0" w:after="0" w:line="240" w:lineRule="auto"/>
        <w:ind w:left="720"/>
        <w:rPr>
          <w:rFonts w:ascii="Gisha" w:eastAsia="Times New Roman" w:hAnsi="Gisha" w:cs="Gisha"/>
          <w:sz w:val="24"/>
          <w:szCs w:val="24"/>
        </w:rPr>
      </w:pPr>
      <w:r w:rsidRPr="00271E4D">
        <w:rPr>
          <w:rFonts w:ascii="Gisha" w:hAnsi="Gisha" w:cs="Gisha"/>
          <w:b/>
          <w:sz w:val="24"/>
          <w:szCs w:val="24"/>
        </w:rPr>
        <w:t>Residual dividend theory</w:t>
      </w:r>
      <w:r w:rsidR="00B476BD" w:rsidRPr="00271E4D">
        <w:rPr>
          <w:rFonts w:ascii="Gisha" w:hAnsi="Gisha" w:cs="Gisha"/>
          <w:b/>
          <w:sz w:val="24"/>
          <w:szCs w:val="24"/>
        </w:rPr>
        <w:t>.</w:t>
      </w:r>
      <w:r w:rsidR="00B476BD" w:rsidRPr="00271E4D">
        <w:rPr>
          <w:rFonts w:ascii="Gisha" w:hAnsi="Gisha" w:cs="Gisha"/>
          <w:sz w:val="24"/>
          <w:szCs w:val="24"/>
        </w:rPr>
        <w:t xml:space="preserve"> </w:t>
      </w:r>
      <w:r w:rsidR="00081912" w:rsidRPr="00271E4D">
        <w:rPr>
          <w:rFonts w:ascii="Gisha" w:hAnsi="Gisha" w:cs="Gisha"/>
          <w:sz w:val="24"/>
          <w:szCs w:val="24"/>
        </w:rPr>
        <w:t xml:space="preserve">Dividend levels increase as companies </w:t>
      </w:r>
      <w:r w:rsidR="00445A06" w:rsidRPr="00271E4D">
        <w:rPr>
          <w:rFonts w:ascii="Gisha" w:hAnsi="Gisha" w:cs="Gisha"/>
          <w:sz w:val="24"/>
          <w:szCs w:val="24"/>
        </w:rPr>
        <w:t>move through the development, growth, expansion, and maturity phas</w:t>
      </w:r>
      <w:r w:rsidR="00F731E3">
        <w:rPr>
          <w:rFonts w:ascii="Gisha" w:hAnsi="Gisha" w:cs="Gisha"/>
          <w:sz w:val="24"/>
          <w:szCs w:val="24"/>
        </w:rPr>
        <w:t>es of the business life cycle</w:t>
      </w:r>
      <w:r w:rsidR="005E748A">
        <w:rPr>
          <w:rFonts w:ascii="Gisha" w:hAnsi="Gisha" w:cs="Gisha"/>
          <w:sz w:val="24"/>
          <w:szCs w:val="24"/>
        </w:rPr>
        <w:t>,</w:t>
      </w:r>
      <w:r w:rsidR="00F731E3">
        <w:rPr>
          <w:rFonts w:ascii="Gisha" w:hAnsi="Gisha" w:cs="Gisha"/>
          <w:sz w:val="24"/>
          <w:szCs w:val="24"/>
        </w:rPr>
        <w:t xml:space="preserve"> since</w:t>
      </w:r>
      <w:r w:rsidR="00445A06" w:rsidRPr="00271E4D">
        <w:rPr>
          <w:rFonts w:ascii="Gisha" w:hAnsi="Gisha" w:cs="Gisha"/>
          <w:sz w:val="24"/>
          <w:szCs w:val="24"/>
        </w:rPr>
        <w:t xml:space="preserve"> a declining portion of </w:t>
      </w:r>
      <w:r w:rsidR="00081912" w:rsidRPr="00271E4D">
        <w:rPr>
          <w:rFonts w:ascii="Gisha" w:hAnsi="Gisha" w:cs="Gisha"/>
          <w:sz w:val="24"/>
          <w:szCs w:val="24"/>
        </w:rPr>
        <w:t xml:space="preserve">their </w:t>
      </w:r>
      <w:r w:rsidR="00445A06" w:rsidRPr="00271E4D">
        <w:rPr>
          <w:rFonts w:ascii="Gisha" w:hAnsi="Gisha" w:cs="Gisha"/>
          <w:sz w:val="24"/>
          <w:szCs w:val="24"/>
        </w:rPr>
        <w:t>earnings is needed to fund operations.</w:t>
      </w:r>
      <w:r w:rsidR="00B476BD" w:rsidRPr="00271E4D">
        <w:rPr>
          <w:rFonts w:ascii="Gisha" w:hAnsi="Gisha" w:cs="Gisha"/>
          <w:sz w:val="24"/>
          <w:szCs w:val="24"/>
        </w:rPr>
        <w:t xml:space="preserve"> </w:t>
      </w:r>
      <w:r w:rsidR="002F0B2B" w:rsidRPr="00271E4D">
        <w:rPr>
          <w:rFonts w:ascii="Gisha" w:hAnsi="Gisha" w:cs="Gisha"/>
          <w:sz w:val="24"/>
          <w:szCs w:val="24"/>
        </w:rPr>
        <w:t xml:space="preserve"> </w:t>
      </w:r>
    </w:p>
    <w:p w14:paraId="1EBF2AD7" w14:textId="77777777" w:rsidR="00067CF5" w:rsidRPr="00271E4D" w:rsidRDefault="00067CF5" w:rsidP="005F3C8F">
      <w:pPr>
        <w:spacing w:before="0" w:after="0" w:line="240" w:lineRule="auto"/>
        <w:ind w:left="720"/>
        <w:rPr>
          <w:rFonts w:ascii="Gisha" w:hAnsi="Gisha" w:cs="Gisha"/>
          <w:b/>
          <w:sz w:val="24"/>
          <w:szCs w:val="24"/>
        </w:rPr>
      </w:pPr>
    </w:p>
    <w:p w14:paraId="26DB3154" w14:textId="6272B189" w:rsidR="00445A06" w:rsidRPr="00271E4D" w:rsidRDefault="00B476BD" w:rsidP="005F3C8F">
      <w:pPr>
        <w:spacing w:before="0" w:after="0" w:line="240" w:lineRule="auto"/>
        <w:ind w:left="720"/>
        <w:rPr>
          <w:rFonts w:ascii="Gisha" w:eastAsia="Times New Roman" w:hAnsi="Gisha" w:cs="Gisha"/>
          <w:sz w:val="24"/>
          <w:szCs w:val="24"/>
        </w:rPr>
      </w:pPr>
      <w:r w:rsidRPr="00271E4D">
        <w:rPr>
          <w:rFonts w:ascii="Gisha" w:hAnsi="Gisha" w:cs="Gisha"/>
          <w:b/>
          <w:sz w:val="24"/>
          <w:szCs w:val="24"/>
        </w:rPr>
        <w:t>Clientele effect.</w:t>
      </w:r>
      <w:r w:rsidRPr="00271E4D">
        <w:rPr>
          <w:rFonts w:ascii="Gisha" w:hAnsi="Gisha" w:cs="Gisha"/>
          <w:sz w:val="24"/>
          <w:szCs w:val="24"/>
        </w:rPr>
        <w:t xml:space="preserve"> </w:t>
      </w:r>
      <w:r w:rsidR="00081912" w:rsidRPr="00271E4D">
        <w:rPr>
          <w:rFonts w:ascii="Gisha" w:hAnsi="Gisha" w:cs="Gisha"/>
          <w:sz w:val="24"/>
          <w:szCs w:val="24"/>
        </w:rPr>
        <w:t>A firm’s s</w:t>
      </w:r>
      <w:r w:rsidR="00445A06" w:rsidRPr="00271E4D">
        <w:rPr>
          <w:rFonts w:ascii="Gisha" w:hAnsi="Gisha" w:cs="Gisha"/>
          <w:sz w:val="24"/>
          <w:szCs w:val="24"/>
        </w:rPr>
        <w:t xml:space="preserve">hareholder composition changes </w:t>
      </w:r>
      <w:r w:rsidR="00177309">
        <w:rPr>
          <w:rFonts w:ascii="Gisha" w:hAnsi="Gisha" w:cs="Gisha"/>
          <w:sz w:val="24"/>
          <w:szCs w:val="24"/>
        </w:rPr>
        <w:t xml:space="preserve">slowly </w:t>
      </w:r>
      <w:r w:rsidR="00445A06" w:rsidRPr="00271E4D">
        <w:rPr>
          <w:rFonts w:ascii="Gisha" w:hAnsi="Gisha" w:cs="Gisha"/>
          <w:sz w:val="24"/>
          <w:szCs w:val="24"/>
        </w:rPr>
        <w:t>from those wanting capital gains</w:t>
      </w:r>
      <w:r w:rsidR="00081912" w:rsidRPr="00271E4D">
        <w:rPr>
          <w:rFonts w:ascii="Gisha" w:hAnsi="Gisha" w:cs="Gisha"/>
          <w:sz w:val="24"/>
          <w:szCs w:val="24"/>
        </w:rPr>
        <w:t xml:space="preserve"> in the growth and development phases</w:t>
      </w:r>
      <w:r w:rsidR="00445A06" w:rsidRPr="00271E4D">
        <w:rPr>
          <w:rFonts w:ascii="Gisha" w:hAnsi="Gisha" w:cs="Gisha"/>
          <w:sz w:val="24"/>
          <w:szCs w:val="24"/>
        </w:rPr>
        <w:t xml:space="preserve"> to those wanting dividends</w:t>
      </w:r>
      <w:r w:rsidR="00081912" w:rsidRPr="00271E4D">
        <w:rPr>
          <w:rFonts w:ascii="Gisha" w:hAnsi="Gisha" w:cs="Gisha"/>
          <w:sz w:val="24"/>
          <w:szCs w:val="24"/>
        </w:rPr>
        <w:t xml:space="preserve"> in the expansion and maturity phases</w:t>
      </w:r>
      <w:r w:rsidR="00445A06" w:rsidRPr="00271E4D">
        <w:rPr>
          <w:rFonts w:ascii="Gisha" w:hAnsi="Gisha" w:cs="Gisha"/>
          <w:sz w:val="24"/>
          <w:szCs w:val="24"/>
        </w:rPr>
        <w:t>.</w:t>
      </w:r>
    </w:p>
    <w:p w14:paraId="42003856" w14:textId="77777777" w:rsidR="00885A5B" w:rsidRDefault="00885A5B">
      <w:pPr>
        <w:spacing w:before="0" w:after="0" w:line="240" w:lineRule="auto"/>
        <w:rPr>
          <w:rFonts w:ascii="Gisha" w:eastAsiaTheme="majorEastAsia" w:hAnsi="Gisha" w:cs="Gisha"/>
          <w:b/>
          <w:bCs/>
          <w:iCs/>
          <w:sz w:val="24"/>
          <w:szCs w:val="24"/>
        </w:rPr>
      </w:pPr>
    </w:p>
    <w:p w14:paraId="1D7E0666" w14:textId="77777777" w:rsidR="00445A06" w:rsidRPr="00271E4D" w:rsidRDefault="00445A06" w:rsidP="009116D6">
      <w:pPr>
        <w:pStyle w:val="Heading4"/>
        <w:spacing w:before="0" w:after="0" w:line="240" w:lineRule="auto"/>
        <w:ind w:left="360"/>
        <w:rPr>
          <w:rFonts w:ascii="Gisha" w:hAnsi="Gisha" w:cs="Gisha"/>
          <w:szCs w:val="24"/>
        </w:rPr>
      </w:pPr>
      <w:r w:rsidRPr="00271E4D">
        <w:rPr>
          <w:rFonts w:ascii="Gisha" w:hAnsi="Gisha" w:cs="Gisha"/>
          <w:szCs w:val="24"/>
        </w:rPr>
        <w:t>Short-term Horizon</w:t>
      </w:r>
    </w:p>
    <w:p w14:paraId="06C831A7" w14:textId="77777777" w:rsidR="00067CF5" w:rsidRPr="00271E4D" w:rsidRDefault="00067CF5" w:rsidP="009116D6">
      <w:pPr>
        <w:spacing w:before="0" w:after="0" w:line="240" w:lineRule="auto"/>
        <w:ind w:left="360"/>
        <w:rPr>
          <w:rFonts w:ascii="Gisha" w:hAnsi="Gisha" w:cs="Gisha"/>
          <w:b/>
          <w:sz w:val="24"/>
          <w:szCs w:val="24"/>
        </w:rPr>
      </w:pPr>
    </w:p>
    <w:p w14:paraId="492588CB" w14:textId="57CAEDEA" w:rsidR="00445A06" w:rsidRPr="00271E4D" w:rsidRDefault="00B476BD" w:rsidP="005F3C8F">
      <w:pPr>
        <w:spacing w:before="0" w:after="0" w:line="240" w:lineRule="auto"/>
        <w:ind w:left="720"/>
        <w:rPr>
          <w:rFonts w:ascii="Gisha" w:hAnsi="Gisha" w:cs="Gisha"/>
          <w:sz w:val="24"/>
          <w:szCs w:val="24"/>
        </w:rPr>
      </w:pPr>
      <w:r w:rsidRPr="00271E4D">
        <w:rPr>
          <w:rFonts w:ascii="Gisha" w:hAnsi="Gisha" w:cs="Gisha"/>
          <w:b/>
          <w:sz w:val="24"/>
          <w:szCs w:val="24"/>
        </w:rPr>
        <w:t>Managed dividends theory.</w:t>
      </w:r>
      <w:r w:rsidRPr="00271E4D">
        <w:rPr>
          <w:rFonts w:ascii="Gisha" w:hAnsi="Gisha" w:cs="Gisha"/>
          <w:sz w:val="24"/>
          <w:szCs w:val="24"/>
        </w:rPr>
        <w:t xml:space="preserve"> D</w:t>
      </w:r>
      <w:r w:rsidR="00445A06" w:rsidRPr="00271E4D">
        <w:rPr>
          <w:rFonts w:ascii="Gisha" w:hAnsi="Gisha" w:cs="Gisha"/>
          <w:sz w:val="24"/>
          <w:szCs w:val="24"/>
        </w:rPr>
        <w:t xml:space="preserve">ividends are managed so they grow at a steady rate to inspire investor confidence and are kept low enough to maximize financial flexibility.  Stock repurchases are used to avoid increasing regular dividends until the company is </w:t>
      </w:r>
      <w:r w:rsidR="0061157C">
        <w:rPr>
          <w:rFonts w:ascii="Gisha" w:hAnsi="Gisha" w:cs="Gisha"/>
          <w:sz w:val="24"/>
          <w:szCs w:val="24"/>
        </w:rPr>
        <w:t xml:space="preserve">positive </w:t>
      </w:r>
      <w:r w:rsidR="00F370AE">
        <w:rPr>
          <w:rFonts w:ascii="Gisha" w:hAnsi="Gisha" w:cs="Gisha"/>
          <w:sz w:val="24"/>
          <w:szCs w:val="24"/>
        </w:rPr>
        <w:t xml:space="preserve">and </w:t>
      </w:r>
      <w:r w:rsidR="00445A06" w:rsidRPr="00271E4D">
        <w:rPr>
          <w:rFonts w:ascii="Gisha" w:hAnsi="Gisha" w:cs="Gisha"/>
          <w:sz w:val="24"/>
          <w:szCs w:val="24"/>
        </w:rPr>
        <w:t>a higher dividend level can be maintained.</w:t>
      </w:r>
    </w:p>
    <w:p w14:paraId="3FFDA545" w14:textId="77777777" w:rsidR="00067CF5" w:rsidRPr="00271E4D" w:rsidRDefault="00067CF5" w:rsidP="005F3C8F">
      <w:pPr>
        <w:spacing w:before="0" w:after="0" w:line="240" w:lineRule="auto"/>
        <w:ind w:left="720"/>
        <w:rPr>
          <w:rFonts w:ascii="Gisha" w:hAnsi="Gisha" w:cs="Gisha"/>
          <w:b/>
          <w:sz w:val="24"/>
          <w:szCs w:val="24"/>
        </w:rPr>
      </w:pPr>
    </w:p>
    <w:p w14:paraId="00BA1386" w14:textId="0BCA517F" w:rsidR="00445A06" w:rsidRPr="00271E4D" w:rsidRDefault="009F4A76" w:rsidP="005F3C8F">
      <w:pPr>
        <w:spacing w:before="0" w:after="0" w:line="240" w:lineRule="auto"/>
        <w:ind w:left="720"/>
        <w:rPr>
          <w:rFonts w:ascii="Gisha" w:hAnsi="Gisha" w:cs="Gisha"/>
          <w:sz w:val="24"/>
          <w:szCs w:val="24"/>
        </w:rPr>
      </w:pPr>
      <w:r>
        <w:rPr>
          <w:rFonts w:ascii="Gisha" w:hAnsi="Gisha" w:cs="Gisha"/>
          <w:b/>
          <w:sz w:val="24"/>
          <w:szCs w:val="24"/>
        </w:rPr>
        <w:t>Signaling</w:t>
      </w:r>
      <w:r w:rsidR="00B476BD" w:rsidRPr="00271E4D">
        <w:rPr>
          <w:rFonts w:ascii="Gisha" w:hAnsi="Gisha" w:cs="Gisha"/>
          <w:b/>
          <w:sz w:val="24"/>
          <w:szCs w:val="24"/>
        </w:rPr>
        <w:t xml:space="preserve"> theory.</w:t>
      </w:r>
      <w:r w:rsidR="00B476BD" w:rsidRPr="00271E4D">
        <w:rPr>
          <w:rFonts w:ascii="Gisha" w:hAnsi="Gisha" w:cs="Gisha"/>
          <w:sz w:val="24"/>
          <w:szCs w:val="24"/>
        </w:rPr>
        <w:t xml:space="preserve"> D</w:t>
      </w:r>
      <w:r w:rsidR="00445A06" w:rsidRPr="00271E4D">
        <w:rPr>
          <w:rFonts w:ascii="Gisha" w:hAnsi="Gisha" w:cs="Gisha"/>
          <w:sz w:val="24"/>
          <w:szCs w:val="24"/>
        </w:rPr>
        <w:t>ividend cuts are avoided due to the negative impact they have on investor confidence and the share price.</w:t>
      </w:r>
      <w:r w:rsidR="00AC5D6B" w:rsidRPr="00271E4D">
        <w:rPr>
          <w:rFonts w:ascii="Gisha" w:hAnsi="Gisha" w:cs="Gisha"/>
          <w:sz w:val="24"/>
          <w:szCs w:val="24"/>
        </w:rPr>
        <w:t xml:space="preserve">  A steadily in</w:t>
      </w:r>
      <w:r w:rsidR="00862596" w:rsidRPr="00271E4D">
        <w:rPr>
          <w:rFonts w:ascii="Gisha" w:hAnsi="Gisha" w:cs="Gisha"/>
          <w:sz w:val="24"/>
          <w:szCs w:val="24"/>
        </w:rPr>
        <w:t xml:space="preserve">creasing dividend reflects positively </w:t>
      </w:r>
      <w:r w:rsidR="00AC5D6B" w:rsidRPr="00271E4D">
        <w:rPr>
          <w:rFonts w:ascii="Gisha" w:hAnsi="Gisha" w:cs="Gisha"/>
          <w:sz w:val="24"/>
          <w:szCs w:val="24"/>
        </w:rPr>
        <w:t>on a company’s performance.</w:t>
      </w:r>
    </w:p>
    <w:p w14:paraId="7D8BABC8" w14:textId="77777777" w:rsidR="007550B6" w:rsidRPr="00271E4D" w:rsidRDefault="007550B6" w:rsidP="0061157C">
      <w:pPr>
        <w:spacing w:before="0" w:after="0" w:line="240" w:lineRule="auto"/>
        <w:rPr>
          <w:rFonts w:ascii="Gisha" w:hAnsi="Gisha" w:cs="Gisha"/>
        </w:rPr>
      </w:pPr>
    </w:p>
    <w:p w14:paraId="724A0905" w14:textId="77777777" w:rsidR="00445A06" w:rsidRPr="00271E4D" w:rsidRDefault="00445A06" w:rsidP="00A16153">
      <w:pPr>
        <w:pStyle w:val="Heading4"/>
        <w:spacing w:before="0" w:after="0" w:line="240" w:lineRule="auto"/>
        <w:rPr>
          <w:rFonts w:ascii="Gisha" w:hAnsi="Gisha" w:cs="Gisha"/>
          <w:szCs w:val="24"/>
        </w:rPr>
      </w:pPr>
      <w:r w:rsidRPr="00271E4D">
        <w:rPr>
          <w:rFonts w:ascii="Gisha" w:hAnsi="Gisha" w:cs="Gisha"/>
          <w:szCs w:val="24"/>
        </w:rPr>
        <w:t>Warning Signs of Future Dividend Declines</w:t>
      </w:r>
    </w:p>
    <w:p w14:paraId="1D4909D1" w14:textId="77777777" w:rsidR="00067CF5" w:rsidRPr="00271E4D" w:rsidRDefault="00067CF5" w:rsidP="00A16153">
      <w:pPr>
        <w:spacing w:before="0" w:after="0" w:line="240" w:lineRule="auto"/>
        <w:rPr>
          <w:rFonts w:ascii="Gisha" w:hAnsi="Gisha" w:cs="Gisha"/>
          <w:sz w:val="24"/>
          <w:szCs w:val="24"/>
        </w:rPr>
      </w:pPr>
    </w:p>
    <w:p w14:paraId="160A5A4A" w14:textId="737810BB" w:rsidR="00445A06" w:rsidRPr="00271E4D" w:rsidRDefault="005F3C8F" w:rsidP="00A16153">
      <w:pPr>
        <w:spacing w:before="0" w:after="0" w:line="240" w:lineRule="auto"/>
        <w:rPr>
          <w:rFonts w:ascii="Gisha" w:hAnsi="Gisha" w:cs="Gisha"/>
          <w:sz w:val="24"/>
          <w:szCs w:val="24"/>
        </w:rPr>
      </w:pPr>
      <w:r>
        <w:rPr>
          <w:rFonts w:ascii="Gisha" w:hAnsi="Gisha" w:cs="Gisha"/>
          <w:sz w:val="24"/>
          <w:szCs w:val="24"/>
        </w:rPr>
        <w:t xml:space="preserve">Reducing </w:t>
      </w:r>
      <w:r w:rsidR="00AC5D6B" w:rsidRPr="00271E4D">
        <w:rPr>
          <w:rFonts w:ascii="Gisha" w:hAnsi="Gisha" w:cs="Gisha"/>
          <w:sz w:val="24"/>
          <w:szCs w:val="24"/>
        </w:rPr>
        <w:t xml:space="preserve">dividends </w:t>
      </w:r>
      <w:r w:rsidR="00106AEE" w:rsidRPr="00271E4D">
        <w:rPr>
          <w:rFonts w:ascii="Gisha" w:hAnsi="Gisha" w:cs="Gisha"/>
          <w:sz w:val="24"/>
          <w:szCs w:val="24"/>
        </w:rPr>
        <w:t xml:space="preserve">should </w:t>
      </w:r>
      <w:r w:rsidR="00AC5D6B" w:rsidRPr="00271E4D">
        <w:rPr>
          <w:rFonts w:ascii="Gisha" w:hAnsi="Gisha" w:cs="Gisha"/>
          <w:sz w:val="24"/>
          <w:szCs w:val="24"/>
        </w:rPr>
        <w:t xml:space="preserve">be avoided as it </w:t>
      </w:r>
      <w:r w:rsidR="00B42039">
        <w:rPr>
          <w:rFonts w:ascii="Gisha" w:hAnsi="Gisha" w:cs="Gisha"/>
          <w:sz w:val="24"/>
          <w:szCs w:val="24"/>
        </w:rPr>
        <w:t>typically</w:t>
      </w:r>
      <w:r w:rsidR="00106AEE" w:rsidRPr="00271E4D">
        <w:rPr>
          <w:rFonts w:ascii="Gisha" w:hAnsi="Gisha" w:cs="Gisha"/>
          <w:sz w:val="24"/>
          <w:szCs w:val="24"/>
        </w:rPr>
        <w:t xml:space="preserve"> </w:t>
      </w:r>
      <w:r w:rsidR="0061157C">
        <w:rPr>
          <w:rFonts w:ascii="Gisha" w:hAnsi="Gisha" w:cs="Gisha"/>
          <w:sz w:val="24"/>
          <w:szCs w:val="24"/>
        </w:rPr>
        <w:t xml:space="preserve">harms </w:t>
      </w:r>
      <w:r w:rsidR="00445A06" w:rsidRPr="00271E4D">
        <w:rPr>
          <w:rFonts w:ascii="Gisha" w:hAnsi="Gisha" w:cs="Gisha"/>
          <w:sz w:val="24"/>
          <w:szCs w:val="24"/>
        </w:rPr>
        <w:t>a compan</w:t>
      </w:r>
      <w:r w:rsidR="00AC5D6B" w:rsidRPr="00271E4D">
        <w:rPr>
          <w:rFonts w:ascii="Gisha" w:hAnsi="Gisha" w:cs="Gisha"/>
          <w:sz w:val="24"/>
          <w:szCs w:val="24"/>
        </w:rPr>
        <w:t>y’s share price</w:t>
      </w:r>
      <w:r w:rsidR="00862596" w:rsidRPr="00271E4D">
        <w:rPr>
          <w:rFonts w:ascii="Gisha" w:hAnsi="Gisha" w:cs="Gisha"/>
          <w:sz w:val="24"/>
          <w:szCs w:val="24"/>
        </w:rPr>
        <w:t xml:space="preserve">. Equity analysts who follow </w:t>
      </w:r>
      <w:r w:rsidR="00106AEE" w:rsidRPr="00271E4D">
        <w:rPr>
          <w:rFonts w:ascii="Gisha" w:hAnsi="Gisha" w:cs="Gisha"/>
          <w:sz w:val="24"/>
          <w:szCs w:val="24"/>
        </w:rPr>
        <w:t xml:space="preserve">companies </w:t>
      </w:r>
      <w:r w:rsidR="00445A06" w:rsidRPr="00271E4D">
        <w:rPr>
          <w:rFonts w:ascii="Gisha" w:hAnsi="Gisha" w:cs="Gisha"/>
          <w:sz w:val="24"/>
          <w:szCs w:val="24"/>
        </w:rPr>
        <w:t>view the following as possible warning signs t</w:t>
      </w:r>
      <w:r w:rsidR="00B42039">
        <w:rPr>
          <w:rFonts w:ascii="Gisha" w:hAnsi="Gisha" w:cs="Gisha"/>
          <w:sz w:val="24"/>
          <w:szCs w:val="24"/>
        </w:rPr>
        <w:t xml:space="preserve">hat the regular </w:t>
      </w:r>
      <w:r w:rsidR="00862596" w:rsidRPr="00271E4D">
        <w:rPr>
          <w:rFonts w:ascii="Gisha" w:hAnsi="Gisha" w:cs="Gisha"/>
          <w:sz w:val="24"/>
          <w:szCs w:val="24"/>
        </w:rPr>
        <w:t xml:space="preserve">dividend is not </w:t>
      </w:r>
      <w:r w:rsidR="00445A06" w:rsidRPr="00271E4D">
        <w:rPr>
          <w:rFonts w:ascii="Gisha" w:hAnsi="Gisha" w:cs="Gisha"/>
          <w:sz w:val="24"/>
          <w:szCs w:val="24"/>
        </w:rPr>
        <w:t>sustainab</w:t>
      </w:r>
      <w:r w:rsidR="00106AEE" w:rsidRPr="00271E4D">
        <w:rPr>
          <w:rFonts w:ascii="Gisha" w:hAnsi="Gisha" w:cs="Gisha"/>
          <w:sz w:val="24"/>
          <w:szCs w:val="24"/>
        </w:rPr>
        <w:t xml:space="preserve">le and will be reduced </w:t>
      </w:r>
      <w:r w:rsidR="0061157C">
        <w:rPr>
          <w:rFonts w:ascii="Gisha" w:hAnsi="Gisha" w:cs="Gisha"/>
          <w:sz w:val="24"/>
          <w:szCs w:val="24"/>
        </w:rPr>
        <w:t>soon</w:t>
      </w:r>
      <w:r w:rsidR="00106AEE" w:rsidRPr="00271E4D">
        <w:rPr>
          <w:rFonts w:ascii="Gisha" w:hAnsi="Gisha" w:cs="Gisha"/>
          <w:sz w:val="24"/>
          <w:szCs w:val="24"/>
        </w:rPr>
        <w:t>:</w:t>
      </w:r>
    </w:p>
    <w:p w14:paraId="263687AD" w14:textId="77777777" w:rsidR="00067CF5" w:rsidRPr="00271E4D" w:rsidRDefault="00067CF5" w:rsidP="00A16153">
      <w:pPr>
        <w:spacing w:before="0" w:after="0" w:line="240" w:lineRule="auto"/>
        <w:rPr>
          <w:rFonts w:ascii="Gisha" w:hAnsi="Gisha" w:cs="Gisha"/>
          <w:sz w:val="24"/>
          <w:szCs w:val="24"/>
        </w:rPr>
      </w:pPr>
    </w:p>
    <w:p w14:paraId="14FFB392" w14:textId="1FAD89DE" w:rsidR="00EA4094" w:rsidRDefault="0061157C" w:rsidP="009116D6">
      <w:pPr>
        <w:pStyle w:val="ListParagraph"/>
        <w:numPr>
          <w:ilvl w:val="0"/>
          <w:numId w:val="12"/>
        </w:numPr>
        <w:spacing w:before="0" w:after="0" w:line="240" w:lineRule="auto"/>
        <w:rPr>
          <w:rFonts w:ascii="Gisha" w:hAnsi="Gisha" w:cs="Gisha"/>
          <w:sz w:val="24"/>
          <w:szCs w:val="24"/>
        </w:rPr>
      </w:pPr>
      <w:r>
        <w:rPr>
          <w:rFonts w:ascii="Gisha" w:hAnsi="Gisha" w:cs="Gisha"/>
          <w:sz w:val="24"/>
          <w:szCs w:val="24"/>
        </w:rPr>
        <w:t>The c</w:t>
      </w:r>
      <w:r w:rsidR="00EA4094" w:rsidRPr="00271E4D">
        <w:rPr>
          <w:rFonts w:ascii="Gisha" w:hAnsi="Gisha" w:cs="Gisha"/>
          <w:sz w:val="24"/>
          <w:szCs w:val="24"/>
        </w:rPr>
        <w:t>ompany is</w:t>
      </w:r>
      <w:r w:rsidR="00445A06" w:rsidRPr="00271E4D">
        <w:rPr>
          <w:rFonts w:ascii="Gisha" w:hAnsi="Gisha" w:cs="Gisha"/>
          <w:sz w:val="24"/>
          <w:szCs w:val="24"/>
        </w:rPr>
        <w:t xml:space="preserve"> borrowing</w:t>
      </w:r>
      <w:r w:rsidR="00EA4094" w:rsidRPr="00271E4D">
        <w:rPr>
          <w:rFonts w:ascii="Gisha" w:hAnsi="Gisha" w:cs="Gisha"/>
          <w:sz w:val="24"/>
          <w:szCs w:val="24"/>
        </w:rPr>
        <w:t xml:space="preserve"> excessively</w:t>
      </w:r>
      <w:r w:rsidR="00106AEE" w:rsidRPr="00271E4D">
        <w:rPr>
          <w:rFonts w:ascii="Gisha" w:hAnsi="Gisha" w:cs="Gisha"/>
          <w:sz w:val="24"/>
          <w:szCs w:val="24"/>
        </w:rPr>
        <w:t xml:space="preserve"> to finance its</w:t>
      </w:r>
      <w:r w:rsidR="00445A06" w:rsidRPr="00271E4D">
        <w:rPr>
          <w:rFonts w:ascii="Gisha" w:hAnsi="Gisha" w:cs="Gisha"/>
          <w:sz w:val="24"/>
          <w:szCs w:val="24"/>
        </w:rPr>
        <w:t xml:space="preserve"> dividend</w:t>
      </w:r>
      <w:r w:rsidR="00EA4094" w:rsidRPr="00271E4D">
        <w:rPr>
          <w:rFonts w:ascii="Gisha" w:hAnsi="Gisha" w:cs="Gisha"/>
          <w:sz w:val="24"/>
          <w:szCs w:val="24"/>
        </w:rPr>
        <w:t>.</w:t>
      </w:r>
    </w:p>
    <w:p w14:paraId="30989299" w14:textId="77777777" w:rsidR="00EB3834" w:rsidRPr="009116D6" w:rsidRDefault="00EB3834" w:rsidP="00EB3834">
      <w:pPr>
        <w:pStyle w:val="ListParagraph"/>
        <w:spacing w:before="0" w:after="0" w:line="240" w:lineRule="auto"/>
        <w:rPr>
          <w:rFonts w:ascii="Gisha" w:hAnsi="Gisha" w:cs="Gisha"/>
          <w:sz w:val="24"/>
          <w:szCs w:val="24"/>
        </w:rPr>
      </w:pPr>
    </w:p>
    <w:p w14:paraId="683CD803" w14:textId="77777777" w:rsidR="00445A06" w:rsidRPr="00271E4D" w:rsidRDefault="00070362" w:rsidP="00A16153">
      <w:pPr>
        <w:pStyle w:val="ListParagraph"/>
        <w:numPr>
          <w:ilvl w:val="0"/>
          <w:numId w:val="12"/>
        </w:numPr>
        <w:spacing w:before="0" w:after="0" w:line="240" w:lineRule="auto"/>
        <w:rPr>
          <w:rFonts w:ascii="Gisha" w:hAnsi="Gisha" w:cs="Gisha"/>
          <w:sz w:val="24"/>
          <w:szCs w:val="24"/>
        </w:rPr>
      </w:pPr>
      <w:r w:rsidRPr="00271E4D">
        <w:rPr>
          <w:rFonts w:ascii="Gisha" w:hAnsi="Gisha" w:cs="Gisha"/>
          <w:sz w:val="24"/>
          <w:szCs w:val="24"/>
        </w:rPr>
        <w:t>D</w:t>
      </w:r>
      <w:r w:rsidR="00862596" w:rsidRPr="00271E4D">
        <w:rPr>
          <w:rFonts w:ascii="Gisha" w:hAnsi="Gisha" w:cs="Gisha"/>
          <w:sz w:val="24"/>
          <w:szCs w:val="24"/>
        </w:rPr>
        <w:t>ividend payout or yield ratios are higher than the average of</w:t>
      </w:r>
      <w:r w:rsidRPr="00271E4D">
        <w:rPr>
          <w:rFonts w:ascii="Gisha" w:hAnsi="Gisha" w:cs="Gisha"/>
          <w:sz w:val="24"/>
          <w:szCs w:val="24"/>
        </w:rPr>
        <w:t xml:space="preserve"> </w:t>
      </w:r>
      <w:r w:rsidR="00EA4094" w:rsidRPr="00271E4D">
        <w:rPr>
          <w:rFonts w:ascii="Gisha" w:hAnsi="Gisha" w:cs="Gisha"/>
          <w:sz w:val="24"/>
          <w:szCs w:val="24"/>
        </w:rPr>
        <w:t xml:space="preserve">previous years </w:t>
      </w:r>
      <w:r w:rsidR="00445A06" w:rsidRPr="00271E4D">
        <w:rPr>
          <w:rFonts w:ascii="Gisha" w:hAnsi="Gisha" w:cs="Gisha"/>
          <w:sz w:val="24"/>
          <w:szCs w:val="24"/>
        </w:rPr>
        <w:t>or the current industry average</w:t>
      </w:r>
      <w:r w:rsidR="00EA4094" w:rsidRPr="00271E4D">
        <w:rPr>
          <w:rFonts w:ascii="Gisha" w:hAnsi="Gisha" w:cs="Gisha"/>
          <w:sz w:val="24"/>
          <w:szCs w:val="24"/>
        </w:rPr>
        <w:t xml:space="preserve">.  </w:t>
      </w:r>
    </w:p>
    <w:p w14:paraId="0137E288" w14:textId="77777777" w:rsidR="00EA4094" w:rsidRPr="00271E4D" w:rsidRDefault="00EA4094" w:rsidP="00A16153">
      <w:pPr>
        <w:spacing w:before="0" w:after="0" w:line="240" w:lineRule="auto"/>
        <w:rPr>
          <w:rFonts w:ascii="Gisha" w:hAnsi="Gisha" w:cs="Gisha"/>
          <w:sz w:val="24"/>
          <w:szCs w:val="24"/>
        </w:rPr>
      </w:pPr>
    </w:p>
    <w:p w14:paraId="57FA1D0C" w14:textId="24D5504D" w:rsidR="00445A06" w:rsidRPr="00271E4D" w:rsidRDefault="00445A06" w:rsidP="00177309">
      <w:pPr>
        <w:spacing w:before="0" w:after="0" w:line="240" w:lineRule="auto"/>
        <w:ind w:right="-540"/>
        <w:rPr>
          <w:rFonts w:ascii="Gisha" w:hAnsi="Gisha" w:cs="Gisha"/>
          <w:sz w:val="24"/>
          <w:szCs w:val="24"/>
        </w:rPr>
      </w:pPr>
      <w:r w:rsidRPr="00271E4D">
        <w:rPr>
          <w:rFonts w:ascii="Gisha" w:hAnsi="Gisha" w:cs="Gisha"/>
          <w:sz w:val="24"/>
          <w:szCs w:val="24"/>
        </w:rPr>
        <w:t xml:space="preserve">Dividend payout </w:t>
      </w:r>
      <w:r w:rsidR="00106AEE" w:rsidRPr="00271E4D">
        <w:rPr>
          <w:rFonts w:ascii="Gisha" w:hAnsi="Gisha" w:cs="Gisha"/>
          <w:sz w:val="24"/>
          <w:szCs w:val="24"/>
        </w:rPr>
        <w:t xml:space="preserve">and yield ratios </w:t>
      </w:r>
      <w:r w:rsidRPr="00271E4D">
        <w:rPr>
          <w:rFonts w:ascii="Gisha" w:hAnsi="Gisha" w:cs="Gisha"/>
          <w:sz w:val="24"/>
          <w:szCs w:val="24"/>
        </w:rPr>
        <w:t xml:space="preserve">should include </w:t>
      </w:r>
      <w:r w:rsidR="00862596" w:rsidRPr="00271E4D">
        <w:rPr>
          <w:rFonts w:ascii="Gisha" w:hAnsi="Gisha" w:cs="Gisha"/>
          <w:sz w:val="24"/>
          <w:szCs w:val="24"/>
        </w:rPr>
        <w:t xml:space="preserve">both regular dividends and </w:t>
      </w:r>
      <w:r w:rsidRPr="00271E4D">
        <w:rPr>
          <w:rFonts w:ascii="Gisha" w:hAnsi="Gisha" w:cs="Gisha"/>
          <w:sz w:val="24"/>
          <w:szCs w:val="24"/>
        </w:rPr>
        <w:t xml:space="preserve">share repurchases </w:t>
      </w:r>
      <w:r w:rsidR="00C8055E">
        <w:rPr>
          <w:rFonts w:ascii="Gisha" w:hAnsi="Gisha" w:cs="Gisha"/>
          <w:sz w:val="24"/>
          <w:szCs w:val="24"/>
        </w:rPr>
        <w:t>to measure a company’s payout level properly</w:t>
      </w:r>
      <w:r w:rsidR="00862596" w:rsidRPr="00271E4D">
        <w:rPr>
          <w:rFonts w:ascii="Gisha" w:hAnsi="Gisha" w:cs="Gisha"/>
          <w:sz w:val="24"/>
          <w:szCs w:val="24"/>
        </w:rPr>
        <w:t>.</w:t>
      </w:r>
    </w:p>
    <w:p w14:paraId="7D07CFCD" w14:textId="77777777" w:rsidR="00D3181A" w:rsidRPr="008E2C40" w:rsidRDefault="00D3181A" w:rsidP="00A16153">
      <w:pPr>
        <w:pStyle w:val="Heading4"/>
        <w:spacing w:before="0" w:after="0" w:line="240" w:lineRule="auto"/>
        <w:rPr>
          <w:rFonts w:ascii="Gisha" w:hAnsi="Gisha" w:cs="Gisha"/>
          <w:szCs w:val="24"/>
        </w:rPr>
      </w:pPr>
    </w:p>
    <w:p w14:paraId="2FBBF1F8" w14:textId="77777777" w:rsidR="00445A06" w:rsidRPr="008E2C40" w:rsidRDefault="00F77392" w:rsidP="00A16153">
      <w:pPr>
        <w:pStyle w:val="Heading4"/>
        <w:spacing w:before="0" w:after="0" w:line="240" w:lineRule="auto"/>
        <w:rPr>
          <w:rFonts w:ascii="Gisha" w:hAnsi="Gisha" w:cs="Gisha"/>
          <w:szCs w:val="24"/>
        </w:rPr>
      </w:pPr>
      <w:r w:rsidRPr="008E2C40">
        <w:rPr>
          <w:rFonts w:ascii="Gisha" w:hAnsi="Gisha" w:cs="Gisha"/>
          <w:szCs w:val="24"/>
        </w:rPr>
        <w:t xml:space="preserve">1.6 </w:t>
      </w:r>
      <w:r w:rsidRPr="008E2C40">
        <w:rPr>
          <w:rFonts w:ascii="Gisha" w:hAnsi="Gisha" w:cs="Gisha" w:hint="cs"/>
          <w:szCs w:val="24"/>
        </w:rPr>
        <w:t>|</w:t>
      </w:r>
      <w:r w:rsidRPr="008E2C40">
        <w:rPr>
          <w:rFonts w:ascii="Gisha" w:hAnsi="Gisha" w:cs="Gisha"/>
          <w:szCs w:val="24"/>
        </w:rPr>
        <w:t xml:space="preserve"> </w:t>
      </w:r>
      <w:r w:rsidR="00C4273D" w:rsidRPr="008E2C40">
        <w:rPr>
          <w:rFonts w:ascii="Gisha" w:hAnsi="Gisha" w:cs="Gisha"/>
          <w:szCs w:val="24"/>
        </w:rPr>
        <w:t>Dividend</w:t>
      </w:r>
      <w:r w:rsidR="00D3181A" w:rsidRPr="008E2C40">
        <w:rPr>
          <w:rFonts w:ascii="Gisha" w:hAnsi="Gisha" w:cs="Gisha"/>
          <w:szCs w:val="24"/>
        </w:rPr>
        <w:t xml:space="preserve"> Policy</w:t>
      </w:r>
      <w:r w:rsidR="00870F69" w:rsidRPr="008E2C40">
        <w:rPr>
          <w:rFonts w:ascii="Gisha" w:hAnsi="Gisha" w:cs="Gisha"/>
          <w:szCs w:val="24"/>
        </w:rPr>
        <w:t xml:space="preserve"> in Practice</w:t>
      </w:r>
    </w:p>
    <w:p w14:paraId="583E92BB" w14:textId="77777777" w:rsidR="00067CF5" w:rsidRPr="008E2C40" w:rsidRDefault="009F34F3" w:rsidP="00A16153">
      <w:pPr>
        <w:spacing w:before="0" w:after="0" w:line="240" w:lineRule="auto"/>
        <w:rPr>
          <w:rFonts w:ascii="Gisha" w:hAnsi="Gisha" w:cs="Gisha"/>
          <w:sz w:val="24"/>
          <w:szCs w:val="24"/>
        </w:rPr>
      </w:pPr>
      <w:r>
        <w:rPr>
          <w:rFonts w:ascii="Gisha" w:hAnsi="Gisha" w:cs="Gisha"/>
          <w:sz w:val="24"/>
          <w:szCs w:val="24"/>
        </w:rPr>
        <w:pict w14:anchorId="655318AB">
          <v:rect id="_x0000_i1030" style="width:468pt;height:1.5pt" o:hralign="center" o:hrstd="t" o:hrnoshade="t" o:hr="t" fillcolor="black [3213]" stroked="f"/>
        </w:pict>
      </w:r>
    </w:p>
    <w:p w14:paraId="738FEF64" w14:textId="77777777" w:rsidR="00A16153" w:rsidRPr="00271E4D" w:rsidRDefault="00A16153" w:rsidP="00A16153">
      <w:pPr>
        <w:spacing w:before="0" w:after="0" w:line="240" w:lineRule="auto"/>
        <w:rPr>
          <w:rFonts w:ascii="Gisha" w:hAnsi="Gisha" w:cs="Gisha"/>
          <w:sz w:val="24"/>
          <w:szCs w:val="24"/>
        </w:rPr>
      </w:pPr>
    </w:p>
    <w:p w14:paraId="73DFB8E6" w14:textId="2977C1DB" w:rsidR="00445A06" w:rsidRPr="00271E4D" w:rsidRDefault="00131EA3" w:rsidP="001B2D38">
      <w:pPr>
        <w:spacing w:before="0" w:after="0" w:line="240" w:lineRule="auto"/>
        <w:ind w:right="-360"/>
        <w:rPr>
          <w:rFonts w:ascii="Gisha" w:hAnsi="Gisha" w:cs="Gisha"/>
          <w:sz w:val="24"/>
          <w:szCs w:val="24"/>
        </w:rPr>
      </w:pPr>
      <w:r w:rsidRPr="00271E4D">
        <w:rPr>
          <w:rFonts w:ascii="Gisha" w:hAnsi="Gisha" w:cs="Gisha"/>
          <w:sz w:val="24"/>
          <w:szCs w:val="24"/>
        </w:rPr>
        <w:t>I</w:t>
      </w:r>
      <w:r w:rsidR="00862596" w:rsidRPr="00271E4D">
        <w:rPr>
          <w:rFonts w:ascii="Gisha" w:hAnsi="Gisha" w:cs="Gisha"/>
          <w:sz w:val="24"/>
          <w:szCs w:val="24"/>
        </w:rPr>
        <w:t>ndustry research</w:t>
      </w:r>
      <w:r w:rsidR="00C4273D" w:rsidRPr="00271E4D">
        <w:rPr>
          <w:rFonts w:ascii="Gisha" w:hAnsi="Gisha" w:cs="Gisha"/>
          <w:sz w:val="24"/>
          <w:szCs w:val="24"/>
        </w:rPr>
        <w:t xml:space="preserve"> </w:t>
      </w:r>
      <w:r w:rsidR="00462AAF" w:rsidRPr="00271E4D">
        <w:rPr>
          <w:rFonts w:ascii="Gisha" w:hAnsi="Gisha" w:cs="Gisha"/>
          <w:sz w:val="24"/>
          <w:szCs w:val="24"/>
        </w:rPr>
        <w:t xml:space="preserve">shows </w:t>
      </w:r>
      <w:r w:rsidR="00870F69" w:rsidRPr="00271E4D">
        <w:rPr>
          <w:rFonts w:ascii="Gisha" w:hAnsi="Gisha" w:cs="Gisha"/>
          <w:sz w:val="24"/>
          <w:szCs w:val="24"/>
        </w:rPr>
        <w:t>that c</w:t>
      </w:r>
      <w:r w:rsidR="00445A06" w:rsidRPr="00271E4D">
        <w:rPr>
          <w:rFonts w:ascii="Gisha" w:hAnsi="Gisha" w:cs="Gisha"/>
          <w:sz w:val="24"/>
          <w:szCs w:val="24"/>
        </w:rPr>
        <w:t>omp</w:t>
      </w:r>
      <w:r w:rsidR="00870F69" w:rsidRPr="00271E4D">
        <w:rPr>
          <w:rFonts w:ascii="Gisha" w:hAnsi="Gisha" w:cs="Gisha"/>
          <w:sz w:val="24"/>
          <w:szCs w:val="24"/>
        </w:rPr>
        <w:t>anies are divided into two groups</w:t>
      </w:r>
      <w:r w:rsidR="00445A06" w:rsidRPr="00271E4D">
        <w:rPr>
          <w:rFonts w:ascii="Gisha" w:hAnsi="Gisha" w:cs="Gisha"/>
          <w:sz w:val="24"/>
          <w:szCs w:val="24"/>
        </w:rPr>
        <w:t xml:space="preserve"> based on their dividen</w:t>
      </w:r>
      <w:r w:rsidR="00196E79" w:rsidRPr="00271E4D">
        <w:rPr>
          <w:rFonts w:ascii="Gisha" w:hAnsi="Gisha" w:cs="Gisha"/>
          <w:sz w:val="24"/>
          <w:szCs w:val="24"/>
        </w:rPr>
        <w:t>d policies. The first group</w:t>
      </w:r>
      <w:r w:rsidR="00862596" w:rsidRPr="00271E4D">
        <w:rPr>
          <w:rFonts w:ascii="Gisha" w:hAnsi="Gisha" w:cs="Gisha"/>
          <w:sz w:val="24"/>
          <w:szCs w:val="24"/>
        </w:rPr>
        <w:t xml:space="preserve"> consists of </w:t>
      </w:r>
      <w:r w:rsidR="00836488" w:rsidRPr="00271E4D">
        <w:rPr>
          <w:rFonts w:ascii="Gisha" w:hAnsi="Gisha" w:cs="Gisha"/>
          <w:sz w:val="24"/>
          <w:szCs w:val="24"/>
        </w:rPr>
        <w:t xml:space="preserve">the </w:t>
      </w:r>
      <w:r w:rsidR="00445A06" w:rsidRPr="00271E4D">
        <w:rPr>
          <w:rFonts w:ascii="Gisha" w:hAnsi="Gisha" w:cs="Gisha"/>
          <w:sz w:val="24"/>
          <w:szCs w:val="24"/>
        </w:rPr>
        <w:t xml:space="preserve">largest companies </w:t>
      </w:r>
      <w:r w:rsidR="0061157C">
        <w:rPr>
          <w:rFonts w:ascii="Gisha" w:hAnsi="Gisha" w:cs="Gisha"/>
          <w:sz w:val="24"/>
          <w:szCs w:val="24"/>
        </w:rPr>
        <w:t xml:space="preserve">that </w:t>
      </w:r>
      <w:r w:rsidR="00445A06" w:rsidRPr="00271E4D">
        <w:rPr>
          <w:rFonts w:ascii="Gisha" w:hAnsi="Gisha" w:cs="Gisha"/>
          <w:sz w:val="24"/>
          <w:szCs w:val="24"/>
        </w:rPr>
        <w:t xml:space="preserve">are </w:t>
      </w:r>
      <w:r w:rsidR="0090465E" w:rsidRPr="00271E4D">
        <w:rPr>
          <w:rFonts w:ascii="Gisha" w:hAnsi="Gisha" w:cs="Gisha"/>
          <w:sz w:val="24"/>
          <w:szCs w:val="24"/>
        </w:rPr>
        <w:t xml:space="preserve">very profitable and </w:t>
      </w:r>
      <w:r w:rsidR="00445A06" w:rsidRPr="00271E4D">
        <w:rPr>
          <w:rFonts w:ascii="Gisha" w:hAnsi="Gisha" w:cs="Gisha"/>
          <w:sz w:val="24"/>
          <w:szCs w:val="24"/>
        </w:rPr>
        <w:t>pay large and gr</w:t>
      </w:r>
      <w:r w:rsidR="00196E79" w:rsidRPr="00271E4D">
        <w:rPr>
          <w:rFonts w:ascii="Gisha" w:hAnsi="Gisha" w:cs="Gisha"/>
          <w:sz w:val="24"/>
          <w:szCs w:val="24"/>
        </w:rPr>
        <w:t>ow</w:t>
      </w:r>
      <w:r w:rsidRPr="00271E4D">
        <w:rPr>
          <w:rFonts w:ascii="Gisha" w:hAnsi="Gisha" w:cs="Gisha"/>
          <w:sz w:val="24"/>
          <w:szCs w:val="24"/>
        </w:rPr>
        <w:t>ing dividends. The second group</w:t>
      </w:r>
      <w:r w:rsidR="00445A06" w:rsidRPr="00271E4D">
        <w:rPr>
          <w:rFonts w:ascii="Gisha" w:hAnsi="Gisha" w:cs="Gisha"/>
          <w:sz w:val="24"/>
          <w:szCs w:val="24"/>
        </w:rPr>
        <w:t xml:space="preserve"> consists of </w:t>
      </w:r>
      <w:r w:rsidR="00D82361" w:rsidRPr="00271E4D">
        <w:rPr>
          <w:rFonts w:ascii="Gisha" w:hAnsi="Gisha" w:cs="Gisha"/>
          <w:sz w:val="24"/>
          <w:szCs w:val="24"/>
        </w:rPr>
        <w:t xml:space="preserve">smaller </w:t>
      </w:r>
      <w:r w:rsidR="00445A06" w:rsidRPr="00271E4D">
        <w:rPr>
          <w:rFonts w:ascii="Gisha" w:hAnsi="Gisha" w:cs="Gisha"/>
          <w:sz w:val="24"/>
          <w:szCs w:val="24"/>
        </w:rPr>
        <w:t xml:space="preserve">companies </w:t>
      </w:r>
      <w:r w:rsidR="0030457A">
        <w:rPr>
          <w:rFonts w:ascii="Gisha" w:hAnsi="Gisha" w:cs="Gisha"/>
          <w:sz w:val="24"/>
          <w:szCs w:val="24"/>
        </w:rPr>
        <w:t>that</w:t>
      </w:r>
      <w:r w:rsidR="00445A06" w:rsidRPr="00271E4D">
        <w:rPr>
          <w:rFonts w:ascii="Gisha" w:hAnsi="Gisha" w:cs="Gisha"/>
          <w:sz w:val="24"/>
          <w:szCs w:val="24"/>
        </w:rPr>
        <w:t xml:space="preserve"> pay no dividends because they are either 1) experiencing financial difficulties </w:t>
      </w:r>
      <w:r w:rsidRPr="00271E4D">
        <w:rPr>
          <w:rFonts w:ascii="Gisha" w:hAnsi="Gisha" w:cs="Gisha"/>
          <w:sz w:val="24"/>
          <w:szCs w:val="24"/>
        </w:rPr>
        <w:t xml:space="preserve">or 2) are </w:t>
      </w:r>
      <w:r w:rsidR="00462AAF" w:rsidRPr="00271E4D">
        <w:rPr>
          <w:rFonts w:ascii="Gisha" w:hAnsi="Gisha" w:cs="Gisha"/>
          <w:sz w:val="24"/>
          <w:szCs w:val="24"/>
        </w:rPr>
        <w:t>growth companies that</w:t>
      </w:r>
      <w:r w:rsidR="00445A06" w:rsidRPr="00271E4D">
        <w:rPr>
          <w:rFonts w:ascii="Gisha" w:hAnsi="Gisha" w:cs="Gisha"/>
          <w:sz w:val="24"/>
          <w:szCs w:val="24"/>
        </w:rPr>
        <w:t xml:space="preserve"> are substituting stock repurchases for dividends (DeAngelo et al., 2004).</w:t>
      </w:r>
    </w:p>
    <w:p w14:paraId="68C54D35" w14:textId="77777777" w:rsidR="00EF6524" w:rsidRPr="00271E4D" w:rsidRDefault="00EF6524" w:rsidP="00A16153">
      <w:pPr>
        <w:spacing w:before="0" w:after="0" w:line="240" w:lineRule="auto"/>
        <w:rPr>
          <w:rFonts w:ascii="Gisha" w:hAnsi="Gisha" w:cs="Gisha"/>
          <w:sz w:val="24"/>
          <w:szCs w:val="24"/>
        </w:rPr>
      </w:pPr>
    </w:p>
    <w:p w14:paraId="742FDB9E" w14:textId="77777777" w:rsidR="00445A06" w:rsidRPr="00271E4D" w:rsidRDefault="00445A06" w:rsidP="00A16153">
      <w:pPr>
        <w:spacing w:before="0" w:after="0" w:line="240" w:lineRule="auto"/>
        <w:rPr>
          <w:rFonts w:ascii="Gisha" w:hAnsi="Gisha" w:cs="Gisha"/>
          <w:sz w:val="24"/>
          <w:szCs w:val="24"/>
        </w:rPr>
      </w:pPr>
      <w:r w:rsidRPr="00271E4D">
        <w:rPr>
          <w:rFonts w:ascii="Gisha" w:hAnsi="Gisha" w:cs="Gisha"/>
          <w:sz w:val="24"/>
          <w:szCs w:val="24"/>
        </w:rPr>
        <w:t>A surv</w:t>
      </w:r>
      <w:r w:rsidR="00196E79" w:rsidRPr="00271E4D">
        <w:rPr>
          <w:rFonts w:ascii="Gisha" w:hAnsi="Gisha" w:cs="Gisha"/>
          <w:sz w:val="24"/>
          <w:szCs w:val="24"/>
        </w:rPr>
        <w:t xml:space="preserve">ey of the managers of </w:t>
      </w:r>
      <w:r w:rsidR="00131EA3" w:rsidRPr="00271E4D">
        <w:rPr>
          <w:rFonts w:ascii="Gisha" w:hAnsi="Gisha" w:cs="Gisha"/>
          <w:sz w:val="24"/>
          <w:szCs w:val="24"/>
        </w:rPr>
        <w:t xml:space="preserve">these </w:t>
      </w:r>
      <w:r w:rsidR="00462AAF" w:rsidRPr="00271E4D">
        <w:rPr>
          <w:rFonts w:ascii="Gisha" w:hAnsi="Gisha" w:cs="Gisha"/>
          <w:sz w:val="24"/>
          <w:szCs w:val="24"/>
        </w:rPr>
        <w:t xml:space="preserve">two groups </w:t>
      </w:r>
      <w:r w:rsidR="00EF6524" w:rsidRPr="00271E4D">
        <w:rPr>
          <w:rFonts w:ascii="Gisha" w:hAnsi="Gisha" w:cs="Gisha"/>
          <w:sz w:val="24"/>
          <w:szCs w:val="24"/>
        </w:rPr>
        <w:t xml:space="preserve">(Brav et al., 2005) </w:t>
      </w:r>
      <w:r w:rsidR="00462AAF" w:rsidRPr="00271E4D">
        <w:rPr>
          <w:rFonts w:ascii="Gisha" w:hAnsi="Gisha" w:cs="Gisha"/>
          <w:sz w:val="24"/>
          <w:szCs w:val="24"/>
        </w:rPr>
        <w:t>indicates</w:t>
      </w:r>
      <w:r w:rsidRPr="00271E4D">
        <w:rPr>
          <w:rFonts w:ascii="Gisha" w:hAnsi="Gisha" w:cs="Gisha"/>
          <w:sz w:val="24"/>
          <w:szCs w:val="24"/>
        </w:rPr>
        <w:t xml:space="preserve"> the following:</w:t>
      </w:r>
      <w:r w:rsidRPr="00271E4D" w:rsidDel="00DC0A75">
        <w:rPr>
          <w:rFonts w:ascii="Gisha" w:hAnsi="Gisha" w:cs="Gisha"/>
          <w:sz w:val="24"/>
          <w:szCs w:val="24"/>
        </w:rPr>
        <w:t xml:space="preserve"> </w:t>
      </w:r>
    </w:p>
    <w:p w14:paraId="6B0935C8" w14:textId="77777777" w:rsidR="00067CF5" w:rsidRPr="00271E4D" w:rsidRDefault="00067CF5" w:rsidP="00A16153">
      <w:pPr>
        <w:spacing w:before="0" w:after="0" w:line="240" w:lineRule="auto"/>
        <w:rPr>
          <w:rFonts w:ascii="Gisha" w:hAnsi="Gisha" w:cs="Gisha"/>
          <w:sz w:val="24"/>
          <w:szCs w:val="24"/>
        </w:rPr>
      </w:pPr>
    </w:p>
    <w:p w14:paraId="5B611D62" w14:textId="16D5C513" w:rsidR="00EF6524" w:rsidRPr="00271E4D" w:rsidRDefault="00445A06" w:rsidP="00A16153">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Maintaining current divid</w:t>
      </w:r>
      <w:r w:rsidR="0090465E" w:rsidRPr="00271E4D">
        <w:rPr>
          <w:rFonts w:ascii="Gisha" w:hAnsi="Gisha" w:cs="Gisha"/>
          <w:sz w:val="24"/>
          <w:szCs w:val="24"/>
        </w:rPr>
        <w:t>end</w:t>
      </w:r>
      <w:r w:rsidR="00D559ED" w:rsidRPr="00271E4D">
        <w:rPr>
          <w:rFonts w:ascii="Gisha" w:hAnsi="Gisha" w:cs="Gisha"/>
          <w:sz w:val="24"/>
          <w:szCs w:val="24"/>
        </w:rPr>
        <w:t>s</w:t>
      </w:r>
      <w:r w:rsidR="0090465E" w:rsidRPr="00271E4D">
        <w:rPr>
          <w:rFonts w:ascii="Gisha" w:hAnsi="Gisha" w:cs="Gisha"/>
          <w:sz w:val="24"/>
          <w:szCs w:val="24"/>
        </w:rPr>
        <w:t xml:space="preserve"> </w:t>
      </w:r>
      <w:r w:rsidR="00196998" w:rsidRPr="00271E4D">
        <w:rPr>
          <w:rFonts w:ascii="Gisha" w:hAnsi="Gisha" w:cs="Gisha"/>
          <w:sz w:val="24"/>
          <w:szCs w:val="24"/>
        </w:rPr>
        <w:t xml:space="preserve">is critical to </w:t>
      </w:r>
      <w:r w:rsidRPr="00271E4D">
        <w:rPr>
          <w:rFonts w:ascii="Gisha" w:hAnsi="Gisha" w:cs="Gisha"/>
          <w:sz w:val="24"/>
          <w:szCs w:val="24"/>
        </w:rPr>
        <w:t>dividend</w:t>
      </w:r>
      <w:r w:rsidR="0061157C">
        <w:rPr>
          <w:rFonts w:ascii="Gisha" w:hAnsi="Gisha" w:cs="Gisha"/>
          <w:sz w:val="24"/>
          <w:szCs w:val="24"/>
        </w:rPr>
        <w:t>-</w:t>
      </w:r>
      <w:r w:rsidRPr="00271E4D">
        <w:rPr>
          <w:rFonts w:ascii="Gisha" w:hAnsi="Gisha" w:cs="Gisha"/>
          <w:sz w:val="24"/>
          <w:szCs w:val="24"/>
        </w:rPr>
        <w:t xml:space="preserve">paying </w:t>
      </w:r>
      <w:r w:rsidR="00196998" w:rsidRPr="00271E4D">
        <w:rPr>
          <w:rFonts w:ascii="Gisha" w:hAnsi="Gisha" w:cs="Gisha"/>
          <w:sz w:val="24"/>
          <w:szCs w:val="24"/>
        </w:rPr>
        <w:t>companies because</w:t>
      </w:r>
      <w:r w:rsidRPr="00271E4D">
        <w:rPr>
          <w:rFonts w:ascii="Gisha" w:hAnsi="Gisha" w:cs="Gisha"/>
          <w:sz w:val="24"/>
          <w:szCs w:val="24"/>
        </w:rPr>
        <w:t xml:space="preserve"> the market pen</w:t>
      </w:r>
      <w:r w:rsidR="00C4273D" w:rsidRPr="00271E4D">
        <w:rPr>
          <w:rFonts w:ascii="Gisha" w:hAnsi="Gisha" w:cs="Gisha"/>
          <w:sz w:val="24"/>
          <w:szCs w:val="24"/>
        </w:rPr>
        <w:t>alizes dividend cuts very</w:t>
      </w:r>
      <w:r w:rsidR="00EF6524" w:rsidRPr="00271E4D">
        <w:rPr>
          <w:rFonts w:ascii="Gisha" w:hAnsi="Gisha" w:cs="Gisha"/>
          <w:sz w:val="24"/>
          <w:szCs w:val="24"/>
        </w:rPr>
        <w:t xml:space="preserve"> harshly. </w:t>
      </w:r>
      <w:r w:rsidR="00462AAF" w:rsidRPr="00271E4D">
        <w:rPr>
          <w:rFonts w:ascii="Gisha" w:hAnsi="Gisha" w:cs="Gisha"/>
          <w:sz w:val="24"/>
          <w:szCs w:val="24"/>
        </w:rPr>
        <w:t xml:space="preserve"> Only companies with stable and consistently increasing earnings </w:t>
      </w:r>
      <w:r w:rsidR="0090465E" w:rsidRPr="00271E4D">
        <w:rPr>
          <w:rFonts w:ascii="Gisha" w:hAnsi="Gisha" w:cs="Gisha"/>
          <w:sz w:val="24"/>
          <w:szCs w:val="24"/>
        </w:rPr>
        <w:t>will initiate or increase</w:t>
      </w:r>
      <w:r w:rsidR="00462AAF" w:rsidRPr="00271E4D">
        <w:rPr>
          <w:rFonts w:ascii="Gisha" w:hAnsi="Gisha" w:cs="Gisha"/>
          <w:sz w:val="24"/>
          <w:szCs w:val="24"/>
        </w:rPr>
        <w:t xml:space="preserve"> their dividend.  </w:t>
      </w:r>
      <w:r w:rsidR="0090465E" w:rsidRPr="00271E4D">
        <w:rPr>
          <w:rFonts w:ascii="Gisha" w:hAnsi="Gisha" w:cs="Gisha"/>
          <w:sz w:val="24"/>
          <w:szCs w:val="24"/>
        </w:rPr>
        <w:t xml:space="preserve">Dividends are only </w:t>
      </w:r>
      <w:r w:rsidR="00196998" w:rsidRPr="00271E4D">
        <w:rPr>
          <w:rFonts w:ascii="Gisha" w:hAnsi="Gisha" w:cs="Gisha"/>
          <w:sz w:val="24"/>
          <w:szCs w:val="24"/>
        </w:rPr>
        <w:t xml:space="preserve">reduced </w:t>
      </w:r>
      <w:r w:rsidR="00EF6524" w:rsidRPr="00271E4D">
        <w:rPr>
          <w:rFonts w:ascii="Gisha" w:hAnsi="Gisha" w:cs="Gisha"/>
          <w:sz w:val="24"/>
          <w:szCs w:val="24"/>
        </w:rPr>
        <w:t xml:space="preserve">in extreme cases.  </w:t>
      </w:r>
    </w:p>
    <w:p w14:paraId="37B12FD0" w14:textId="77777777" w:rsidR="00AE7853" w:rsidRPr="00271E4D" w:rsidRDefault="00AE7853" w:rsidP="00A16153">
      <w:pPr>
        <w:pStyle w:val="ListParagraph"/>
        <w:spacing w:before="0" w:after="0" w:line="240" w:lineRule="auto"/>
        <w:rPr>
          <w:rFonts w:ascii="Gisha" w:hAnsi="Gisha" w:cs="Gisha"/>
          <w:sz w:val="24"/>
          <w:szCs w:val="24"/>
        </w:rPr>
      </w:pPr>
    </w:p>
    <w:p w14:paraId="23841807" w14:textId="2DBE7739" w:rsidR="00AE7853" w:rsidRPr="00271E4D" w:rsidRDefault="00AE7853" w:rsidP="00A16153">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 xml:space="preserve">Instead of trying to maintain </w:t>
      </w:r>
      <w:r w:rsidR="0090465E" w:rsidRPr="00271E4D">
        <w:rPr>
          <w:rFonts w:ascii="Gisha" w:hAnsi="Gisha" w:cs="Gisha"/>
          <w:sz w:val="24"/>
          <w:szCs w:val="24"/>
        </w:rPr>
        <w:t xml:space="preserve">a </w:t>
      </w:r>
      <w:r w:rsidRPr="00271E4D">
        <w:rPr>
          <w:rFonts w:ascii="Gisha" w:hAnsi="Gisha" w:cs="Gisha"/>
          <w:sz w:val="24"/>
          <w:szCs w:val="24"/>
        </w:rPr>
        <w:t xml:space="preserve">constant </w:t>
      </w:r>
      <w:r w:rsidR="00FE6E38" w:rsidRPr="00271E4D">
        <w:rPr>
          <w:rFonts w:ascii="Gisha" w:hAnsi="Gisha" w:cs="Gisha"/>
          <w:sz w:val="24"/>
          <w:szCs w:val="24"/>
        </w:rPr>
        <w:t xml:space="preserve">dividend </w:t>
      </w:r>
      <w:r w:rsidRPr="00271E4D">
        <w:rPr>
          <w:rFonts w:ascii="Gisha" w:hAnsi="Gisha" w:cs="Gisha"/>
          <w:sz w:val="24"/>
          <w:szCs w:val="24"/>
        </w:rPr>
        <w:t>payout ratio in the lon</w:t>
      </w:r>
      <w:r w:rsidR="0090465E" w:rsidRPr="00271E4D">
        <w:rPr>
          <w:rFonts w:ascii="Gisha" w:hAnsi="Gisha" w:cs="Gisha"/>
          <w:sz w:val="24"/>
          <w:szCs w:val="24"/>
        </w:rPr>
        <w:t>g</w:t>
      </w:r>
      <w:r w:rsidR="00225079">
        <w:rPr>
          <w:rFonts w:ascii="Gisha" w:hAnsi="Gisha" w:cs="Gisha"/>
          <w:sz w:val="24"/>
          <w:szCs w:val="24"/>
        </w:rPr>
        <w:t xml:space="preserve"> </w:t>
      </w:r>
      <w:r w:rsidR="0090465E" w:rsidRPr="00271E4D">
        <w:rPr>
          <w:rFonts w:ascii="Gisha" w:hAnsi="Gisha" w:cs="Gisha"/>
          <w:sz w:val="24"/>
          <w:szCs w:val="24"/>
        </w:rPr>
        <w:t xml:space="preserve">term, companies </w:t>
      </w:r>
      <w:r w:rsidRPr="00271E4D">
        <w:rPr>
          <w:rFonts w:ascii="Gisha" w:hAnsi="Gisha" w:cs="Gisha"/>
          <w:sz w:val="24"/>
          <w:szCs w:val="24"/>
        </w:rPr>
        <w:t xml:space="preserve">focus on just maintaining their current dividend </w:t>
      </w:r>
      <w:r w:rsidR="00462AAF" w:rsidRPr="00271E4D">
        <w:rPr>
          <w:rFonts w:ascii="Gisha" w:hAnsi="Gisha" w:cs="Gisha"/>
          <w:sz w:val="24"/>
          <w:szCs w:val="24"/>
        </w:rPr>
        <w:t>and ensuring</w:t>
      </w:r>
      <w:r w:rsidRPr="00271E4D">
        <w:rPr>
          <w:rFonts w:ascii="Gisha" w:hAnsi="Gisha" w:cs="Gisha"/>
          <w:sz w:val="24"/>
          <w:szCs w:val="24"/>
        </w:rPr>
        <w:t xml:space="preserve"> they have sufficient funds to meet </w:t>
      </w:r>
      <w:r w:rsidR="00870F69" w:rsidRPr="00271E4D">
        <w:rPr>
          <w:rFonts w:ascii="Gisha" w:hAnsi="Gisha" w:cs="Gisha"/>
          <w:sz w:val="24"/>
          <w:szCs w:val="24"/>
        </w:rPr>
        <w:t xml:space="preserve">their </w:t>
      </w:r>
      <w:r w:rsidRPr="00271E4D">
        <w:rPr>
          <w:rFonts w:ascii="Gisha" w:hAnsi="Gisha" w:cs="Gisha"/>
          <w:sz w:val="24"/>
          <w:szCs w:val="24"/>
        </w:rPr>
        <w:t xml:space="preserve">liquidity and investment requirements.  They will </w:t>
      </w:r>
      <w:r w:rsidR="00870F69" w:rsidRPr="00271E4D">
        <w:rPr>
          <w:rFonts w:ascii="Gisha" w:hAnsi="Gisha" w:cs="Gisha"/>
          <w:sz w:val="24"/>
          <w:szCs w:val="24"/>
        </w:rPr>
        <w:t xml:space="preserve">not raise dividends until </w:t>
      </w:r>
      <w:r w:rsidR="00D87069" w:rsidRPr="00271E4D">
        <w:rPr>
          <w:rFonts w:ascii="Gisha" w:hAnsi="Gisha" w:cs="Gisha"/>
          <w:sz w:val="24"/>
          <w:szCs w:val="24"/>
        </w:rPr>
        <w:t>these requirements</w:t>
      </w:r>
      <w:r w:rsidR="00E64A53">
        <w:rPr>
          <w:rFonts w:ascii="Gisha" w:hAnsi="Gisha" w:cs="Gisha"/>
          <w:sz w:val="24"/>
          <w:szCs w:val="24"/>
        </w:rPr>
        <w:t xml:space="preserve"> are</w:t>
      </w:r>
      <w:r w:rsidRPr="00271E4D">
        <w:rPr>
          <w:rFonts w:ascii="Gisha" w:hAnsi="Gisha" w:cs="Gisha"/>
          <w:sz w:val="24"/>
          <w:szCs w:val="24"/>
        </w:rPr>
        <w:t xml:space="preserve"> met.</w:t>
      </w:r>
    </w:p>
    <w:p w14:paraId="1D9A99BD" w14:textId="77777777" w:rsidR="00EF6524" w:rsidRPr="00271E4D" w:rsidRDefault="00EF6524" w:rsidP="00A16153">
      <w:pPr>
        <w:pStyle w:val="ListParagraph"/>
        <w:spacing w:before="0" w:after="0" w:line="240" w:lineRule="auto"/>
        <w:rPr>
          <w:rFonts w:ascii="Gisha" w:hAnsi="Gisha" w:cs="Gisha"/>
          <w:sz w:val="24"/>
          <w:szCs w:val="24"/>
        </w:rPr>
      </w:pPr>
    </w:p>
    <w:p w14:paraId="4F08AF4A" w14:textId="3F3E845D" w:rsidR="005974FF" w:rsidRPr="00271E4D" w:rsidRDefault="005E748A" w:rsidP="00A16153">
      <w:pPr>
        <w:pStyle w:val="ListParagraph"/>
        <w:numPr>
          <w:ilvl w:val="0"/>
          <w:numId w:val="1"/>
        </w:numPr>
        <w:spacing w:before="0" w:after="0" w:line="240" w:lineRule="auto"/>
        <w:rPr>
          <w:rFonts w:ascii="Gisha" w:hAnsi="Gisha" w:cs="Gisha"/>
          <w:sz w:val="24"/>
          <w:szCs w:val="24"/>
        </w:rPr>
      </w:pPr>
      <w:r>
        <w:rPr>
          <w:rFonts w:ascii="Gisha" w:hAnsi="Gisha" w:cs="Gisha"/>
          <w:sz w:val="24"/>
          <w:szCs w:val="24"/>
        </w:rPr>
        <w:t>Non-dividend-paying</w:t>
      </w:r>
      <w:r w:rsidR="00445A06" w:rsidRPr="00271E4D">
        <w:rPr>
          <w:rFonts w:ascii="Gisha" w:hAnsi="Gisha" w:cs="Gisha"/>
          <w:sz w:val="24"/>
          <w:szCs w:val="24"/>
        </w:rPr>
        <w:t xml:space="preserve"> companies are very reluctant to initiate regular dividends because of </w:t>
      </w:r>
      <w:r w:rsidR="0090465E" w:rsidRPr="00271E4D">
        <w:rPr>
          <w:rFonts w:ascii="Gisha" w:hAnsi="Gisha" w:cs="Gisha"/>
          <w:sz w:val="24"/>
          <w:szCs w:val="24"/>
        </w:rPr>
        <w:t xml:space="preserve">their </w:t>
      </w:r>
      <w:r w:rsidR="00445A06" w:rsidRPr="00271E4D">
        <w:rPr>
          <w:rFonts w:ascii="Gisha" w:hAnsi="Gisha" w:cs="Gisha"/>
          <w:sz w:val="24"/>
          <w:szCs w:val="24"/>
        </w:rPr>
        <w:t>reduced financial flexi</w:t>
      </w:r>
      <w:r w:rsidR="00EF6524" w:rsidRPr="00271E4D">
        <w:rPr>
          <w:rFonts w:ascii="Gisha" w:hAnsi="Gisha" w:cs="Gisha"/>
          <w:sz w:val="24"/>
          <w:szCs w:val="24"/>
        </w:rPr>
        <w:t>bility.  Most dividend</w:t>
      </w:r>
      <w:r w:rsidR="0061157C">
        <w:rPr>
          <w:rFonts w:ascii="Gisha" w:hAnsi="Gisha" w:cs="Gisha"/>
          <w:sz w:val="24"/>
          <w:szCs w:val="24"/>
        </w:rPr>
        <w:t>-</w:t>
      </w:r>
      <w:r w:rsidR="00EF6524" w:rsidRPr="00271E4D">
        <w:rPr>
          <w:rFonts w:ascii="Gisha" w:hAnsi="Gisha" w:cs="Gisha"/>
          <w:sz w:val="24"/>
          <w:szCs w:val="24"/>
        </w:rPr>
        <w:t>paying companies regret e</w:t>
      </w:r>
      <w:r w:rsidR="00ED3503" w:rsidRPr="00271E4D">
        <w:rPr>
          <w:rFonts w:ascii="Gisha" w:hAnsi="Gisha" w:cs="Gisha"/>
          <w:sz w:val="24"/>
          <w:szCs w:val="24"/>
        </w:rPr>
        <w:t>ver beginni</w:t>
      </w:r>
      <w:r w:rsidR="00870F69" w:rsidRPr="00271E4D">
        <w:rPr>
          <w:rFonts w:ascii="Gisha" w:hAnsi="Gisha" w:cs="Gisha"/>
          <w:sz w:val="24"/>
          <w:szCs w:val="24"/>
        </w:rPr>
        <w:t xml:space="preserve">ng </w:t>
      </w:r>
      <w:r w:rsidR="0090465E" w:rsidRPr="00271E4D">
        <w:rPr>
          <w:rFonts w:ascii="Gisha" w:hAnsi="Gisha" w:cs="Gisha"/>
          <w:sz w:val="24"/>
          <w:szCs w:val="24"/>
        </w:rPr>
        <w:t>to pay dividend</w:t>
      </w:r>
      <w:r w:rsidR="005F3C8F">
        <w:rPr>
          <w:rFonts w:ascii="Gisha" w:hAnsi="Gisha" w:cs="Gisha"/>
          <w:sz w:val="24"/>
          <w:szCs w:val="24"/>
        </w:rPr>
        <w:t>s</w:t>
      </w:r>
      <w:r w:rsidR="0090465E" w:rsidRPr="00271E4D">
        <w:rPr>
          <w:rFonts w:ascii="Gisha" w:hAnsi="Gisha" w:cs="Gisha"/>
          <w:sz w:val="24"/>
          <w:szCs w:val="24"/>
        </w:rPr>
        <w:t xml:space="preserve"> and</w:t>
      </w:r>
      <w:r w:rsidR="00ED3503" w:rsidRPr="00271E4D">
        <w:rPr>
          <w:rFonts w:ascii="Gisha" w:hAnsi="Gisha" w:cs="Gisha"/>
          <w:sz w:val="24"/>
          <w:szCs w:val="24"/>
        </w:rPr>
        <w:t xml:space="preserve"> the </w:t>
      </w:r>
      <w:r w:rsidR="00462AAF" w:rsidRPr="00271E4D">
        <w:rPr>
          <w:rFonts w:ascii="Gisha" w:hAnsi="Gisha" w:cs="Gisha"/>
          <w:sz w:val="24"/>
          <w:szCs w:val="24"/>
        </w:rPr>
        <w:t xml:space="preserve">high </w:t>
      </w:r>
      <w:r w:rsidR="00ED3503" w:rsidRPr="00271E4D">
        <w:rPr>
          <w:rFonts w:ascii="Gisha" w:hAnsi="Gisha" w:cs="Gisha"/>
          <w:sz w:val="24"/>
          <w:szCs w:val="24"/>
        </w:rPr>
        <w:t>amou</w:t>
      </w:r>
      <w:r w:rsidR="00D87069" w:rsidRPr="00271E4D">
        <w:rPr>
          <w:rFonts w:ascii="Gisha" w:hAnsi="Gisha" w:cs="Gisha"/>
          <w:sz w:val="24"/>
          <w:szCs w:val="24"/>
        </w:rPr>
        <w:t>nts they are</w:t>
      </w:r>
      <w:r w:rsidR="0090465E" w:rsidRPr="00271E4D">
        <w:rPr>
          <w:rFonts w:ascii="Gisha" w:hAnsi="Gisha" w:cs="Gisha"/>
          <w:sz w:val="24"/>
          <w:szCs w:val="24"/>
        </w:rPr>
        <w:t xml:space="preserve"> </w:t>
      </w:r>
      <w:r w:rsidR="00196998" w:rsidRPr="00271E4D">
        <w:rPr>
          <w:rFonts w:ascii="Gisha" w:hAnsi="Gisha" w:cs="Gisha"/>
          <w:sz w:val="24"/>
          <w:szCs w:val="24"/>
        </w:rPr>
        <w:t>committed to paying</w:t>
      </w:r>
      <w:r w:rsidR="00ED3503" w:rsidRPr="00271E4D">
        <w:rPr>
          <w:rFonts w:ascii="Gisha" w:hAnsi="Gisha" w:cs="Gisha"/>
          <w:sz w:val="24"/>
          <w:szCs w:val="24"/>
        </w:rPr>
        <w:t>.</w:t>
      </w:r>
    </w:p>
    <w:p w14:paraId="1B399C9A" w14:textId="77777777" w:rsidR="005974FF" w:rsidRPr="00271E4D" w:rsidRDefault="005974FF" w:rsidP="00A16153">
      <w:pPr>
        <w:spacing w:before="0" w:after="0" w:line="240" w:lineRule="auto"/>
        <w:rPr>
          <w:rFonts w:ascii="Gisha" w:hAnsi="Gisha" w:cs="Gisha"/>
          <w:sz w:val="24"/>
          <w:szCs w:val="24"/>
        </w:rPr>
      </w:pPr>
    </w:p>
    <w:p w14:paraId="0C3976F2" w14:textId="35F41E78" w:rsidR="005974FF" w:rsidRPr="00271E4D" w:rsidRDefault="005974FF" w:rsidP="001B2D38">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Retail and institutional investors are indifferent between stock repurchases and dividends</w:t>
      </w:r>
      <w:r w:rsidR="00DF1730">
        <w:rPr>
          <w:rFonts w:ascii="Gisha" w:hAnsi="Gisha" w:cs="Gisha"/>
          <w:sz w:val="24"/>
          <w:szCs w:val="24"/>
        </w:rPr>
        <w:t>.  T</w:t>
      </w:r>
      <w:r w:rsidRPr="00271E4D">
        <w:rPr>
          <w:rFonts w:ascii="Gisha" w:hAnsi="Gisha" w:cs="Gisha"/>
          <w:sz w:val="24"/>
          <w:szCs w:val="24"/>
        </w:rPr>
        <w:t xml:space="preserve">axes </w:t>
      </w:r>
      <w:r w:rsidR="007D4674">
        <w:rPr>
          <w:rFonts w:ascii="Gisha" w:hAnsi="Gisha" w:cs="Gisha"/>
          <w:sz w:val="24"/>
          <w:szCs w:val="24"/>
        </w:rPr>
        <w:t xml:space="preserve">are not </w:t>
      </w:r>
      <w:r w:rsidR="00C4273D" w:rsidRPr="00271E4D">
        <w:rPr>
          <w:rFonts w:ascii="Gisha" w:hAnsi="Gisha" w:cs="Gisha"/>
          <w:sz w:val="24"/>
          <w:szCs w:val="24"/>
        </w:rPr>
        <w:t>an important factor in establishing</w:t>
      </w:r>
      <w:r w:rsidR="00EF6524" w:rsidRPr="00271E4D">
        <w:rPr>
          <w:rFonts w:ascii="Gisha" w:hAnsi="Gisha" w:cs="Gisha"/>
          <w:sz w:val="24"/>
          <w:szCs w:val="24"/>
        </w:rPr>
        <w:t xml:space="preserve"> a dividend policy.</w:t>
      </w:r>
    </w:p>
    <w:p w14:paraId="1394E1D5" w14:textId="77777777" w:rsidR="00067CF5" w:rsidRPr="00BB5297" w:rsidRDefault="00067CF5" w:rsidP="00A16153">
      <w:pPr>
        <w:pStyle w:val="ListParagraph"/>
        <w:spacing w:before="0" w:after="0" w:line="240" w:lineRule="auto"/>
        <w:rPr>
          <w:rFonts w:ascii="Gisha" w:hAnsi="Gisha" w:cs="Gisha"/>
        </w:rPr>
      </w:pPr>
    </w:p>
    <w:p w14:paraId="51A85988" w14:textId="77777777" w:rsidR="00445A06" w:rsidRPr="00271E4D" w:rsidRDefault="00870F69" w:rsidP="00A16153">
      <w:pPr>
        <w:spacing w:before="0" w:after="0" w:line="240" w:lineRule="auto"/>
        <w:rPr>
          <w:rFonts w:ascii="Gisha" w:hAnsi="Gisha" w:cs="Gisha"/>
          <w:sz w:val="24"/>
          <w:szCs w:val="24"/>
        </w:rPr>
      </w:pPr>
      <w:r w:rsidRPr="00271E4D">
        <w:rPr>
          <w:rFonts w:ascii="Gisha" w:hAnsi="Gisha" w:cs="Gisha"/>
          <w:sz w:val="24"/>
          <w:szCs w:val="24"/>
        </w:rPr>
        <w:t>Most m</w:t>
      </w:r>
      <w:r w:rsidR="00445A06" w:rsidRPr="00271E4D">
        <w:rPr>
          <w:rFonts w:ascii="Gisha" w:hAnsi="Gisha" w:cs="Gisha"/>
          <w:sz w:val="24"/>
          <w:szCs w:val="24"/>
        </w:rPr>
        <w:t>anagers prefer to rely on stock repurchases exclusively to increase their financial flexibility. In their view, stock repurchases:</w:t>
      </w:r>
    </w:p>
    <w:p w14:paraId="427F963D" w14:textId="77777777" w:rsidR="00067CF5" w:rsidRPr="00BB5297" w:rsidRDefault="00067CF5" w:rsidP="00A16153">
      <w:pPr>
        <w:spacing w:before="0" w:after="0" w:line="240" w:lineRule="auto"/>
        <w:rPr>
          <w:rFonts w:ascii="Gisha" w:hAnsi="Gisha" w:cs="Gisha"/>
        </w:rPr>
      </w:pPr>
    </w:p>
    <w:p w14:paraId="33B38837" w14:textId="5AECC17D" w:rsidR="00445A06" w:rsidRPr="00271E4D" w:rsidRDefault="007A62D8" w:rsidP="00A16153">
      <w:pPr>
        <w:pStyle w:val="ListParagraph"/>
        <w:numPr>
          <w:ilvl w:val="0"/>
          <w:numId w:val="1"/>
        </w:numPr>
        <w:spacing w:before="0" w:after="0" w:line="240" w:lineRule="auto"/>
        <w:rPr>
          <w:rFonts w:ascii="Gisha" w:hAnsi="Gisha" w:cs="Gisha"/>
          <w:sz w:val="24"/>
          <w:szCs w:val="24"/>
        </w:rPr>
      </w:pPr>
      <w:r>
        <w:rPr>
          <w:rFonts w:ascii="Gisha" w:hAnsi="Gisha" w:cs="Gisha"/>
          <w:sz w:val="24"/>
          <w:szCs w:val="24"/>
        </w:rPr>
        <w:t>Are</w:t>
      </w:r>
      <w:r w:rsidR="00445A06" w:rsidRPr="00271E4D">
        <w:rPr>
          <w:rFonts w:ascii="Gisha" w:hAnsi="Gisha" w:cs="Gisha"/>
          <w:sz w:val="24"/>
          <w:szCs w:val="24"/>
        </w:rPr>
        <w:t xml:space="preserve"> not perceived by investors as permanent and can be reduced as</w:t>
      </w:r>
      <w:r w:rsidR="005974FF" w:rsidRPr="00271E4D">
        <w:rPr>
          <w:rFonts w:ascii="Gisha" w:hAnsi="Gisha" w:cs="Gisha"/>
          <w:sz w:val="24"/>
          <w:szCs w:val="24"/>
        </w:rPr>
        <w:t xml:space="preserve"> needed without </w:t>
      </w:r>
      <w:r w:rsidR="005E748A" w:rsidRPr="00271E4D">
        <w:rPr>
          <w:rFonts w:ascii="Gisha" w:hAnsi="Gisha" w:cs="Gisha"/>
          <w:sz w:val="24"/>
          <w:szCs w:val="24"/>
        </w:rPr>
        <w:t>a market</w:t>
      </w:r>
      <w:r w:rsidR="005974FF" w:rsidRPr="00271E4D">
        <w:rPr>
          <w:rFonts w:ascii="Gisha" w:hAnsi="Gisha" w:cs="Gisha"/>
          <w:sz w:val="24"/>
          <w:szCs w:val="24"/>
        </w:rPr>
        <w:t xml:space="preserve"> penalty</w:t>
      </w:r>
      <w:r w:rsidR="00A20C0D">
        <w:rPr>
          <w:rFonts w:ascii="Gisha" w:hAnsi="Gisha" w:cs="Gisha"/>
          <w:sz w:val="24"/>
          <w:szCs w:val="24"/>
        </w:rPr>
        <w:t>. However,</w:t>
      </w:r>
      <w:r w:rsidR="005E748A">
        <w:rPr>
          <w:rFonts w:ascii="Gisha" w:hAnsi="Gisha" w:cs="Gisha"/>
          <w:sz w:val="24"/>
          <w:szCs w:val="24"/>
        </w:rPr>
        <w:t xml:space="preserve"> </w:t>
      </w:r>
      <w:r w:rsidR="00445A06" w:rsidRPr="00271E4D">
        <w:rPr>
          <w:rFonts w:ascii="Gisha" w:hAnsi="Gisha" w:cs="Gisha"/>
          <w:sz w:val="24"/>
          <w:szCs w:val="24"/>
        </w:rPr>
        <w:t>once a stock repurchase plan is announced p</w:t>
      </w:r>
      <w:r w:rsidR="0090465E" w:rsidRPr="00271E4D">
        <w:rPr>
          <w:rFonts w:ascii="Gisha" w:hAnsi="Gisha" w:cs="Gisha"/>
          <w:sz w:val="24"/>
          <w:szCs w:val="24"/>
        </w:rPr>
        <w:t xml:space="preserve">ublicly, </w:t>
      </w:r>
      <w:r w:rsidR="00B42039">
        <w:rPr>
          <w:rFonts w:ascii="Gisha" w:hAnsi="Gisha" w:cs="Gisha"/>
          <w:sz w:val="24"/>
          <w:szCs w:val="24"/>
        </w:rPr>
        <w:t xml:space="preserve">they feel </w:t>
      </w:r>
      <w:r w:rsidR="0090465E" w:rsidRPr="00271E4D">
        <w:rPr>
          <w:rFonts w:ascii="Gisha" w:hAnsi="Gisha" w:cs="Gisha"/>
          <w:sz w:val="24"/>
          <w:szCs w:val="24"/>
        </w:rPr>
        <w:t xml:space="preserve">it </w:t>
      </w:r>
      <w:r w:rsidR="005974FF" w:rsidRPr="00271E4D">
        <w:rPr>
          <w:rFonts w:ascii="Gisha" w:hAnsi="Gisha" w:cs="Gisha"/>
          <w:sz w:val="24"/>
          <w:szCs w:val="24"/>
        </w:rPr>
        <w:t>should be completed.</w:t>
      </w:r>
    </w:p>
    <w:p w14:paraId="097D6898" w14:textId="77777777" w:rsidR="00070362" w:rsidRPr="00BB5297" w:rsidRDefault="00070362" w:rsidP="00A16153">
      <w:pPr>
        <w:pStyle w:val="ListParagraph"/>
        <w:spacing w:before="0" w:after="0" w:line="240" w:lineRule="auto"/>
        <w:rPr>
          <w:rFonts w:ascii="Gisha" w:hAnsi="Gisha" w:cs="Gisha"/>
        </w:rPr>
      </w:pPr>
    </w:p>
    <w:p w14:paraId="2B22550E" w14:textId="4A4DE1EF" w:rsidR="00445A06" w:rsidRPr="00271E4D" w:rsidRDefault="00445A06" w:rsidP="00A16153">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 xml:space="preserve">Make having sufficient capital to finance changing investment opportunities the focus </w:t>
      </w:r>
      <w:r w:rsidR="005974FF" w:rsidRPr="00271E4D">
        <w:rPr>
          <w:rFonts w:ascii="Gisha" w:hAnsi="Gisha" w:cs="Gisha"/>
          <w:sz w:val="24"/>
          <w:szCs w:val="24"/>
        </w:rPr>
        <w:t xml:space="preserve">of the </w:t>
      </w:r>
      <w:proofErr w:type="gramStart"/>
      <w:r w:rsidR="005E748A" w:rsidRPr="00271E4D">
        <w:rPr>
          <w:rFonts w:ascii="Gisha" w:hAnsi="Gisha" w:cs="Gisha"/>
          <w:sz w:val="24"/>
          <w:szCs w:val="24"/>
        </w:rPr>
        <w:t>business</w:t>
      </w:r>
      <w:r w:rsidR="005E748A">
        <w:rPr>
          <w:rFonts w:ascii="Gisha" w:hAnsi="Gisha" w:cs="Gisha"/>
          <w:sz w:val="24"/>
          <w:szCs w:val="24"/>
        </w:rPr>
        <w:t>, and</w:t>
      </w:r>
      <w:proofErr w:type="gramEnd"/>
      <w:r w:rsidRPr="00271E4D">
        <w:rPr>
          <w:rFonts w:ascii="Gisha" w:hAnsi="Gisha" w:cs="Gisha"/>
          <w:sz w:val="24"/>
          <w:szCs w:val="24"/>
        </w:rPr>
        <w:t xml:space="preserve"> not funding the dividend</w:t>
      </w:r>
      <w:r w:rsidR="005E748A">
        <w:rPr>
          <w:rFonts w:ascii="Gisha" w:hAnsi="Gisha" w:cs="Gisha"/>
          <w:sz w:val="24"/>
          <w:szCs w:val="24"/>
        </w:rPr>
        <w:t>.  C</w:t>
      </w:r>
      <w:r w:rsidR="00AE7853" w:rsidRPr="00271E4D">
        <w:rPr>
          <w:rFonts w:ascii="Gisha" w:hAnsi="Gisha" w:cs="Gisha"/>
          <w:sz w:val="24"/>
          <w:szCs w:val="24"/>
        </w:rPr>
        <w:t>ash is distributed only when profitable projects are not available</w:t>
      </w:r>
      <w:r w:rsidR="00ED3503" w:rsidRPr="00271E4D">
        <w:rPr>
          <w:rFonts w:ascii="Gisha" w:hAnsi="Gisha" w:cs="Gisha"/>
          <w:sz w:val="24"/>
          <w:szCs w:val="24"/>
        </w:rPr>
        <w:t>.</w:t>
      </w:r>
    </w:p>
    <w:p w14:paraId="5F25B8A6" w14:textId="77777777" w:rsidR="00070362" w:rsidRPr="00BB5297" w:rsidRDefault="00070362" w:rsidP="00A16153">
      <w:pPr>
        <w:spacing w:before="0" w:after="0" w:line="240" w:lineRule="auto"/>
        <w:rPr>
          <w:rFonts w:ascii="Gisha" w:hAnsi="Gisha" w:cs="Gisha"/>
        </w:rPr>
      </w:pPr>
    </w:p>
    <w:p w14:paraId="4529ABD8" w14:textId="77777777" w:rsidR="00445A06" w:rsidRPr="00271E4D" w:rsidRDefault="00870F69" w:rsidP="00A16153">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Ensures</w:t>
      </w:r>
      <w:r w:rsidR="004378CB" w:rsidRPr="00271E4D">
        <w:rPr>
          <w:rFonts w:ascii="Gisha" w:hAnsi="Gisha" w:cs="Gisha"/>
          <w:sz w:val="24"/>
          <w:szCs w:val="24"/>
        </w:rPr>
        <w:t xml:space="preserve"> that</w:t>
      </w:r>
      <w:r w:rsidR="00445A06" w:rsidRPr="00271E4D">
        <w:rPr>
          <w:rFonts w:ascii="Gisha" w:hAnsi="Gisha" w:cs="Gisha"/>
          <w:sz w:val="24"/>
          <w:szCs w:val="24"/>
        </w:rPr>
        <w:t xml:space="preserve"> expensive external equity financing is not used to fund dividends but only profitable investment projects</w:t>
      </w:r>
      <w:r w:rsidR="005974FF" w:rsidRPr="00271E4D">
        <w:rPr>
          <w:rFonts w:ascii="Gisha" w:hAnsi="Gisha" w:cs="Gisha"/>
          <w:sz w:val="24"/>
          <w:szCs w:val="24"/>
        </w:rPr>
        <w:t>.</w:t>
      </w:r>
    </w:p>
    <w:p w14:paraId="6AB25AC1" w14:textId="77777777" w:rsidR="00070362" w:rsidRPr="00BB5297" w:rsidRDefault="00070362" w:rsidP="00A16153">
      <w:pPr>
        <w:pStyle w:val="ListParagraph"/>
        <w:spacing w:before="0" w:after="0" w:line="240" w:lineRule="auto"/>
        <w:rPr>
          <w:rFonts w:ascii="Gisha" w:hAnsi="Gisha" w:cs="Gisha"/>
        </w:rPr>
      </w:pPr>
    </w:p>
    <w:p w14:paraId="57507D6C" w14:textId="77777777" w:rsidR="00445A06" w:rsidRPr="00271E4D" w:rsidRDefault="00445A06" w:rsidP="00A16153">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Can be used to make money for investors by timing</w:t>
      </w:r>
      <w:r w:rsidR="0090465E" w:rsidRPr="00271E4D">
        <w:rPr>
          <w:rFonts w:ascii="Gisha" w:hAnsi="Gisha" w:cs="Gisha"/>
          <w:sz w:val="24"/>
          <w:szCs w:val="24"/>
        </w:rPr>
        <w:t xml:space="preserve"> </w:t>
      </w:r>
      <w:r w:rsidRPr="00271E4D">
        <w:rPr>
          <w:rFonts w:ascii="Gisha" w:hAnsi="Gisha" w:cs="Gisha"/>
          <w:sz w:val="24"/>
          <w:szCs w:val="24"/>
        </w:rPr>
        <w:t>the equity markets</w:t>
      </w:r>
      <w:r w:rsidR="005974FF" w:rsidRPr="00271E4D">
        <w:rPr>
          <w:rFonts w:ascii="Gisha" w:hAnsi="Gisha" w:cs="Gisha"/>
          <w:sz w:val="24"/>
          <w:szCs w:val="24"/>
        </w:rPr>
        <w:t>.</w:t>
      </w:r>
    </w:p>
    <w:p w14:paraId="45E873DF" w14:textId="77777777" w:rsidR="00070362" w:rsidRPr="00BB5297" w:rsidRDefault="00070362" w:rsidP="00A16153">
      <w:pPr>
        <w:spacing w:before="0" w:after="0" w:line="240" w:lineRule="auto"/>
        <w:rPr>
          <w:rFonts w:ascii="Gisha" w:hAnsi="Gisha" w:cs="Gisha"/>
        </w:rPr>
      </w:pPr>
    </w:p>
    <w:p w14:paraId="01B21179" w14:textId="1BAE9A72" w:rsidR="00445A06" w:rsidRPr="00271E4D" w:rsidRDefault="00445A06" w:rsidP="00A16153">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lastRenderedPageBreak/>
        <w:t>Can be used to raise earnings per share</w:t>
      </w:r>
      <w:r w:rsidR="00391680" w:rsidRPr="00271E4D">
        <w:rPr>
          <w:rFonts w:ascii="Gisha" w:hAnsi="Gisha" w:cs="Gisha"/>
          <w:sz w:val="24"/>
          <w:szCs w:val="24"/>
        </w:rPr>
        <w:t>,</w:t>
      </w:r>
      <w:r w:rsidRPr="00271E4D">
        <w:rPr>
          <w:rFonts w:ascii="Gisha" w:hAnsi="Gisha" w:cs="Gisha"/>
          <w:sz w:val="24"/>
          <w:szCs w:val="24"/>
        </w:rPr>
        <w:t xml:space="preserve"> increase or support the share price</w:t>
      </w:r>
      <w:r w:rsidR="00391680" w:rsidRPr="00271E4D">
        <w:rPr>
          <w:rFonts w:ascii="Gisha" w:hAnsi="Gisha" w:cs="Gisha"/>
          <w:sz w:val="24"/>
          <w:szCs w:val="24"/>
        </w:rPr>
        <w:t xml:space="preserve">, or </w:t>
      </w:r>
      <w:r w:rsidRPr="00271E4D">
        <w:rPr>
          <w:rFonts w:ascii="Gisha" w:hAnsi="Gisha" w:cs="Gisha"/>
          <w:sz w:val="24"/>
          <w:szCs w:val="24"/>
        </w:rPr>
        <w:t>offset stock option</w:t>
      </w:r>
      <w:r w:rsidR="0061157C">
        <w:rPr>
          <w:rFonts w:ascii="Gisha" w:hAnsi="Gisha" w:cs="Gisha"/>
          <w:sz w:val="24"/>
          <w:szCs w:val="24"/>
        </w:rPr>
        <w:t>s</w:t>
      </w:r>
      <w:r w:rsidRPr="00271E4D">
        <w:rPr>
          <w:rFonts w:ascii="Gisha" w:hAnsi="Gisha" w:cs="Gisha"/>
          <w:sz w:val="24"/>
          <w:szCs w:val="24"/>
        </w:rPr>
        <w:t xml:space="preserve"> dilution</w:t>
      </w:r>
      <w:r w:rsidR="005974FF" w:rsidRPr="00271E4D">
        <w:rPr>
          <w:rFonts w:ascii="Gisha" w:hAnsi="Gisha" w:cs="Gisha"/>
          <w:sz w:val="24"/>
          <w:szCs w:val="24"/>
        </w:rPr>
        <w:t>.</w:t>
      </w:r>
    </w:p>
    <w:p w14:paraId="2755122B" w14:textId="77777777" w:rsidR="00070362" w:rsidRPr="00BB5297" w:rsidRDefault="00070362" w:rsidP="00BB5297">
      <w:pPr>
        <w:spacing w:before="0" w:after="0" w:line="240" w:lineRule="auto"/>
        <w:rPr>
          <w:rFonts w:ascii="Gisha" w:hAnsi="Gisha" w:cs="Gisha"/>
        </w:rPr>
      </w:pPr>
    </w:p>
    <w:p w14:paraId="05A6D2D8" w14:textId="01950CC6" w:rsidR="00BB5297" w:rsidRPr="00BB5297" w:rsidRDefault="004378CB" w:rsidP="00BB5297">
      <w:pPr>
        <w:pStyle w:val="ListParagraph"/>
        <w:numPr>
          <w:ilvl w:val="0"/>
          <w:numId w:val="1"/>
        </w:numPr>
        <w:spacing w:before="0" w:after="0" w:line="240" w:lineRule="auto"/>
        <w:rPr>
          <w:rFonts w:ascii="Gisha" w:hAnsi="Gisha" w:cs="Gisha"/>
          <w:sz w:val="24"/>
          <w:szCs w:val="24"/>
        </w:rPr>
      </w:pPr>
      <w:r w:rsidRPr="00271E4D">
        <w:rPr>
          <w:rFonts w:ascii="Gisha" w:hAnsi="Gisha" w:cs="Gisha"/>
          <w:sz w:val="24"/>
          <w:szCs w:val="24"/>
        </w:rPr>
        <w:t>Can be used to distribute</w:t>
      </w:r>
      <w:r w:rsidR="00445A06" w:rsidRPr="00271E4D">
        <w:rPr>
          <w:rFonts w:ascii="Gisha" w:hAnsi="Gisha" w:cs="Gisha"/>
          <w:sz w:val="24"/>
          <w:szCs w:val="24"/>
        </w:rPr>
        <w:t xml:space="preserve"> excess, low-yielding c</w:t>
      </w:r>
      <w:r w:rsidR="00C4273D" w:rsidRPr="00271E4D">
        <w:rPr>
          <w:rFonts w:ascii="Gisha" w:hAnsi="Gisha" w:cs="Gisha"/>
          <w:sz w:val="24"/>
          <w:szCs w:val="24"/>
        </w:rPr>
        <w:t xml:space="preserve">ash balances </w:t>
      </w:r>
      <w:r w:rsidRPr="00271E4D">
        <w:rPr>
          <w:rFonts w:ascii="Gisha" w:hAnsi="Gisha" w:cs="Gisha"/>
          <w:sz w:val="24"/>
          <w:szCs w:val="24"/>
        </w:rPr>
        <w:t xml:space="preserve">to shareholders </w:t>
      </w:r>
      <w:r w:rsidR="0090465E" w:rsidRPr="00271E4D">
        <w:rPr>
          <w:rFonts w:ascii="Gisha" w:hAnsi="Gisha" w:cs="Gisha"/>
          <w:sz w:val="24"/>
          <w:szCs w:val="24"/>
        </w:rPr>
        <w:t>to</w:t>
      </w:r>
      <w:r w:rsidR="00C4273D" w:rsidRPr="00271E4D">
        <w:rPr>
          <w:rFonts w:ascii="Gisha" w:hAnsi="Gisha" w:cs="Gisha"/>
          <w:sz w:val="24"/>
          <w:szCs w:val="24"/>
        </w:rPr>
        <w:t xml:space="preserve"> </w:t>
      </w:r>
      <w:r w:rsidR="0090465E" w:rsidRPr="00271E4D">
        <w:rPr>
          <w:rFonts w:ascii="Gisha" w:hAnsi="Gisha" w:cs="Gisha"/>
          <w:sz w:val="24"/>
          <w:szCs w:val="24"/>
        </w:rPr>
        <w:t>reduce</w:t>
      </w:r>
      <w:r w:rsidR="005974FF" w:rsidRPr="00271E4D">
        <w:rPr>
          <w:rFonts w:ascii="Gisha" w:hAnsi="Gisha" w:cs="Gisha"/>
          <w:sz w:val="24"/>
          <w:szCs w:val="24"/>
        </w:rPr>
        <w:t xml:space="preserve"> agency costs.</w:t>
      </w:r>
    </w:p>
    <w:p w14:paraId="6BF35D11" w14:textId="77777777" w:rsidR="00BB5297" w:rsidRDefault="00BB5297" w:rsidP="00BB5297">
      <w:pPr>
        <w:spacing w:before="0" w:after="0" w:line="240" w:lineRule="auto"/>
        <w:rPr>
          <w:rFonts w:ascii="Gisha" w:hAnsi="Gisha" w:cs="Gisha"/>
          <w:sz w:val="24"/>
          <w:szCs w:val="24"/>
        </w:rPr>
      </w:pPr>
    </w:p>
    <w:p w14:paraId="724642A5" w14:textId="4E17B3C3" w:rsidR="00196998" w:rsidRDefault="00445A06" w:rsidP="00BB5297">
      <w:pPr>
        <w:spacing w:before="0" w:after="0" w:line="240" w:lineRule="auto"/>
        <w:rPr>
          <w:rFonts w:ascii="Gisha" w:hAnsi="Gisha" w:cs="Gisha"/>
          <w:sz w:val="24"/>
          <w:szCs w:val="24"/>
        </w:rPr>
      </w:pPr>
      <w:r w:rsidRPr="00271E4D">
        <w:rPr>
          <w:rFonts w:ascii="Gisha" w:hAnsi="Gisha" w:cs="Gisha"/>
          <w:sz w:val="24"/>
          <w:szCs w:val="24"/>
        </w:rPr>
        <w:t xml:space="preserve">It is expected that </w:t>
      </w:r>
      <w:r w:rsidR="00870F69" w:rsidRPr="00271E4D">
        <w:rPr>
          <w:rFonts w:ascii="Gisha" w:hAnsi="Gisha" w:cs="Gisha"/>
          <w:sz w:val="24"/>
          <w:szCs w:val="24"/>
        </w:rPr>
        <w:t xml:space="preserve">the use of </w:t>
      </w:r>
      <w:r w:rsidRPr="00271E4D">
        <w:rPr>
          <w:rFonts w:ascii="Gisha" w:hAnsi="Gisha" w:cs="Gisha"/>
          <w:sz w:val="24"/>
          <w:szCs w:val="24"/>
        </w:rPr>
        <w:t>stock rep</w:t>
      </w:r>
      <w:r w:rsidR="00462AAF" w:rsidRPr="00271E4D">
        <w:rPr>
          <w:rFonts w:ascii="Gisha" w:hAnsi="Gisha" w:cs="Gisha"/>
          <w:sz w:val="24"/>
          <w:szCs w:val="24"/>
        </w:rPr>
        <w:t>urchases will co</w:t>
      </w:r>
      <w:r w:rsidR="00D82361" w:rsidRPr="00271E4D">
        <w:rPr>
          <w:rFonts w:ascii="Gisha" w:hAnsi="Gisha" w:cs="Gisha"/>
          <w:sz w:val="24"/>
          <w:szCs w:val="24"/>
        </w:rPr>
        <w:t xml:space="preserve">ntinue to increase </w:t>
      </w:r>
      <w:r w:rsidRPr="00271E4D">
        <w:rPr>
          <w:rFonts w:ascii="Gisha" w:hAnsi="Gisha" w:cs="Gisha"/>
          <w:sz w:val="24"/>
          <w:szCs w:val="24"/>
        </w:rPr>
        <w:t xml:space="preserve">as managers place </w:t>
      </w:r>
      <w:r w:rsidR="00870F69" w:rsidRPr="00271E4D">
        <w:rPr>
          <w:rFonts w:ascii="Gisha" w:hAnsi="Gisha" w:cs="Gisha"/>
          <w:sz w:val="24"/>
          <w:szCs w:val="24"/>
        </w:rPr>
        <w:t xml:space="preserve">even </w:t>
      </w:r>
      <w:r w:rsidRPr="00271E4D">
        <w:rPr>
          <w:rFonts w:ascii="Gisha" w:hAnsi="Gisha" w:cs="Gisha"/>
          <w:sz w:val="24"/>
          <w:szCs w:val="24"/>
        </w:rPr>
        <w:t>greater em</w:t>
      </w:r>
      <w:r w:rsidR="00870F69" w:rsidRPr="00271E4D">
        <w:rPr>
          <w:rFonts w:ascii="Gisha" w:hAnsi="Gisha" w:cs="Gisha"/>
          <w:sz w:val="24"/>
          <w:szCs w:val="24"/>
        </w:rPr>
        <w:t>phasis on financi</w:t>
      </w:r>
      <w:r w:rsidR="00131EA3" w:rsidRPr="00271E4D">
        <w:rPr>
          <w:rFonts w:ascii="Gisha" w:hAnsi="Gisha" w:cs="Gisha"/>
          <w:sz w:val="24"/>
          <w:szCs w:val="24"/>
        </w:rPr>
        <w:t>al flexib</w:t>
      </w:r>
      <w:r w:rsidR="009116D6">
        <w:rPr>
          <w:rFonts w:ascii="Gisha" w:hAnsi="Gisha" w:cs="Gisha"/>
          <w:sz w:val="24"/>
          <w:szCs w:val="24"/>
        </w:rPr>
        <w:t>ility</w:t>
      </w:r>
      <w:r w:rsidR="00870F69" w:rsidRPr="00271E4D">
        <w:rPr>
          <w:rFonts w:ascii="Gisha" w:hAnsi="Gisha" w:cs="Gisha"/>
          <w:sz w:val="24"/>
          <w:szCs w:val="24"/>
        </w:rPr>
        <w:t>.</w:t>
      </w:r>
    </w:p>
    <w:p w14:paraId="6F14FC29" w14:textId="1DA84043" w:rsidR="0061157C" w:rsidRDefault="0061157C" w:rsidP="00BB5297">
      <w:pPr>
        <w:spacing w:before="0" w:after="0" w:line="240" w:lineRule="auto"/>
        <w:rPr>
          <w:rFonts w:ascii="Gisha" w:hAnsi="Gisha" w:cs="Gisha"/>
          <w:sz w:val="24"/>
          <w:szCs w:val="24"/>
        </w:rPr>
      </w:pPr>
    </w:p>
    <w:p w14:paraId="5AB61A10" w14:textId="77777777" w:rsidR="00431CCD" w:rsidRPr="00271E4D" w:rsidRDefault="00431CCD" w:rsidP="00BB5297">
      <w:pPr>
        <w:spacing w:before="0" w:after="0" w:line="240" w:lineRule="auto"/>
        <w:rPr>
          <w:rFonts w:ascii="Gisha" w:hAnsi="Gisha" w:cs="Gisha"/>
          <w:sz w:val="24"/>
          <w:szCs w:val="24"/>
        </w:rPr>
      </w:pPr>
    </w:p>
    <w:p w14:paraId="0C779C52" w14:textId="77777777" w:rsidR="003B125C" w:rsidRPr="008E2C40" w:rsidRDefault="00F77392" w:rsidP="00A16153">
      <w:pPr>
        <w:spacing w:before="0" w:after="0" w:line="240" w:lineRule="auto"/>
        <w:rPr>
          <w:rFonts w:ascii="Gisha" w:hAnsi="Gisha" w:cs="Gisha"/>
          <w:b/>
          <w:sz w:val="24"/>
          <w:szCs w:val="24"/>
        </w:rPr>
      </w:pPr>
      <w:r w:rsidRPr="008E2C40">
        <w:rPr>
          <w:rFonts w:ascii="Gisha" w:hAnsi="Gisha" w:cs="Gisha"/>
          <w:b/>
          <w:sz w:val="24"/>
          <w:szCs w:val="24"/>
        </w:rPr>
        <w:t xml:space="preserve">1.7 </w:t>
      </w:r>
      <w:r w:rsidRPr="008E2C40">
        <w:rPr>
          <w:rFonts w:ascii="Gisha" w:hAnsi="Gisha" w:cs="Gisha" w:hint="cs"/>
          <w:sz w:val="24"/>
          <w:szCs w:val="24"/>
        </w:rPr>
        <w:t>|</w:t>
      </w:r>
      <w:r w:rsidRPr="008E2C40">
        <w:rPr>
          <w:rFonts w:ascii="Gisha" w:hAnsi="Gisha" w:cs="Gisha"/>
          <w:sz w:val="24"/>
          <w:szCs w:val="24"/>
        </w:rPr>
        <w:t xml:space="preserve"> </w:t>
      </w:r>
      <w:r w:rsidR="003B125C" w:rsidRPr="008E2C40">
        <w:rPr>
          <w:rFonts w:ascii="Gisha" w:hAnsi="Gisha" w:cs="Gisha"/>
          <w:b/>
          <w:sz w:val="24"/>
          <w:szCs w:val="24"/>
        </w:rPr>
        <w:t>Dividen</w:t>
      </w:r>
      <w:r w:rsidR="00D97D91" w:rsidRPr="008E2C40">
        <w:rPr>
          <w:rFonts w:ascii="Gisha" w:hAnsi="Gisha" w:cs="Gisha"/>
          <w:b/>
          <w:sz w:val="24"/>
          <w:szCs w:val="24"/>
        </w:rPr>
        <w:t>d Policies</w:t>
      </w:r>
      <w:r w:rsidR="006F39F2" w:rsidRPr="008E2C40">
        <w:rPr>
          <w:rFonts w:ascii="Gisha" w:hAnsi="Gisha" w:cs="Gisha"/>
          <w:b/>
          <w:sz w:val="24"/>
          <w:szCs w:val="24"/>
        </w:rPr>
        <w:t xml:space="preserve"> at </w:t>
      </w:r>
      <w:r w:rsidR="008D75D9" w:rsidRPr="008E2C40">
        <w:rPr>
          <w:rFonts w:ascii="Gisha" w:hAnsi="Gisha" w:cs="Gisha"/>
          <w:b/>
          <w:sz w:val="24"/>
          <w:szCs w:val="24"/>
        </w:rPr>
        <w:t>Canadian Companies</w:t>
      </w:r>
    </w:p>
    <w:p w14:paraId="63B4AA50" w14:textId="77777777" w:rsidR="00275E71" w:rsidRPr="008E2C40" w:rsidRDefault="009F34F3" w:rsidP="00A16153">
      <w:pPr>
        <w:spacing w:before="0" w:after="0" w:line="240" w:lineRule="auto"/>
        <w:rPr>
          <w:rFonts w:ascii="Gisha" w:hAnsi="Gisha" w:cs="Gisha"/>
          <w:sz w:val="24"/>
          <w:szCs w:val="24"/>
        </w:rPr>
      </w:pPr>
      <w:r>
        <w:rPr>
          <w:rFonts w:ascii="Gisha" w:hAnsi="Gisha" w:cs="Gisha"/>
          <w:sz w:val="24"/>
          <w:szCs w:val="24"/>
        </w:rPr>
        <w:pict w14:anchorId="3FE63F4C">
          <v:rect id="_x0000_i1031" style="width:468pt;height:1.5pt" o:hralign="center" o:hrstd="t" o:hrnoshade="t" o:hr="t" fillcolor="black [3213]" stroked="f"/>
        </w:pict>
      </w:r>
    </w:p>
    <w:p w14:paraId="24F6A591" w14:textId="77777777" w:rsidR="00867711" w:rsidRPr="008E2C40" w:rsidRDefault="00867711" w:rsidP="00BE4F58">
      <w:pPr>
        <w:spacing w:before="0" w:after="0" w:line="240" w:lineRule="auto"/>
        <w:rPr>
          <w:rFonts w:ascii="Gisha" w:hAnsi="Gisha" w:cs="Gisha"/>
        </w:rPr>
      </w:pPr>
    </w:p>
    <w:p w14:paraId="253A71BC" w14:textId="7C1549C5" w:rsidR="00867711" w:rsidRPr="009E1DCE" w:rsidRDefault="00F72BBA" w:rsidP="00BB5297">
      <w:pPr>
        <w:spacing w:before="0" w:after="0" w:line="240" w:lineRule="auto"/>
        <w:ind w:right="-90"/>
        <w:contextualSpacing/>
        <w:textAlignment w:val="baseline"/>
        <w:rPr>
          <w:rFonts w:ascii="Gisha" w:eastAsia="Times New Roman" w:hAnsi="Gisha" w:cs="Gisha"/>
          <w:color w:val="3333CC"/>
          <w:sz w:val="24"/>
          <w:szCs w:val="24"/>
        </w:rPr>
      </w:pPr>
      <w:r>
        <w:rPr>
          <w:rFonts w:ascii="Gisha" w:hAnsi="Gisha" w:cs="Gisha"/>
          <w:sz w:val="24"/>
          <w:szCs w:val="24"/>
        </w:rPr>
        <w:t>All c</w:t>
      </w:r>
      <w:r w:rsidR="00B32AD9" w:rsidRPr="009E1DCE">
        <w:rPr>
          <w:rFonts w:ascii="Gisha" w:hAnsi="Gisha" w:cs="Gisha"/>
          <w:sz w:val="24"/>
          <w:szCs w:val="24"/>
        </w:rPr>
        <w:t>ompanies have unique dividend policies</w:t>
      </w:r>
      <w:r w:rsidR="008C668F" w:rsidRPr="009E1DCE">
        <w:rPr>
          <w:rFonts w:ascii="Gisha" w:hAnsi="Gisha" w:cs="Gisha"/>
          <w:sz w:val="24"/>
          <w:szCs w:val="24"/>
        </w:rPr>
        <w:t xml:space="preserve"> that</w:t>
      </w:r>
      <w:r w:rsidR="00867711" w:rsidRPr="009E1DCE">
        <w:rPr>
          <w:rFonts w:ascii="Gisha" w:hAnsi="Gisha" w:cs="Gisha"/>
          <w:sz w:val="24"/>
          <w:szCs w:val="24"/>
        </w:rPr>
        <w:t xml:space="preserve"> </w:t>
      </w:r>
      <w:r w:rsidR="00B32AD9" w:rsidRPr="009E1DCE">
        <w:rPr>
          <w:rFonts w:ascii="Gisha" w:hAnsi="Gisha" w:cs="Gisha"/>
          <w:sz w:val="24"/>
          <w:szCs w:val="24"/>
        </w:rPr>
        <w:t>are</w:t>
      </w:r>
      <w:r w:rsidR="00867711" w:rsidRPr="009E1DCE">
        <w:rPr>
          <w:rFonts w:ascii="Gisha" w:hAnsi="Gisha" w:cs="Gisha"/>
          <w:sz w:val="24"/>
          <w:szCs w:val="24"/>
        </w:rPr>
        <w:t xml:space="preserve"> influence</w:t>
      </w:r>
      <w:r w:rsidR="00BC0212" w:rsidRPr="009E1DCE">
        <w:rPr>
          <w:rFonts w:ascii="Gisha" w:hAnsi="Gisha" w:cs="Gisha"/>
          <w:sz w:val="24"/>
          <w:szCs w:val="24"/>
        </w:rPr>
        <w:t xml:space="preserve">d by many </w:t>
      </w:r>
      <w:r w:rsidR="008C668F" w:rsidRPr="009E1DCE">
        <w:rPr>
          <w:rFonts w:ascii="Gisha" w:hAnsi="Gisha" w:cs="Gisha"/>
          <w:sz w:val="24"/>
          <w:szCs w:val="24"/>
        </w:rPr>
        <w:t xml:space="preserve">factors.  </w:t>
      </w:r>
      <w:r w:rsidR="001917A0" w:rsidRPr="009E1DCE">
        <w:rPr>
          <w:rFonts w:ascii="Gisha" w:hAnsi="Gisha" w:cs="Gisha"/>
          <w:sz w:val="24"/>
          <w:szCs w:val="24"/>
        </w:rPr>
        <w:t xml:space="preserve">To examine </w:t>
      </w:r>
      <w:r w:rsidR="0046460C" w:rsidRPr="009E1DCE">
        <w:rPr>
          <w:rFonts w:ascii="Gisha" w:hAnsi="Gisha" w:cs="Gisha"/>
          <w:sz w:val="24"/>
          <w:szCs w:val="24"/>
        </w:rPr>
        <w:t xml:space="preserve">the </w:t>
      </w:r>
      <w:r w:rsidR="008C668F" w:rsidRPr="009E1DCE">
        <w:rPr>
          <w:rFonts w:ascii="Gisha" w:hAnsi="Gisha" w:cs="Gisha"/>
          <w:sz w:val="24"/>
          <w:szCs w:val="24"/>
        </w:rPr>
        <w:t>policy of a specific</w:t>
      </w:r>
      <w:r w:rsidR="004F1897">
        <w:rPr>
          <w:rFonts w:ascii="Gisha" w:hAnsi="Gisha" w:cs="Gisha"/>
          <w:sz w:val="24"/>
          <w:szCs w:val="24"/>
        </w:rPr>
        <w:t xml:space="preserve"> firm</w:t>
      </w:r>
      <w:r w:rsidR="00541F61" w:rsidRPr="009E1DCE">
        <w:rPr>
          <w:rFonts w:ascii="Gisha" w:hAnsi="Gisha" w:cs="Gisha"/>
          <w:sz w:val="24"/>
          <w:szCs w:val="24"/>
        </w:rPr>
        <w:t>, analysts</w:t>
      </w:r>
      <w:r w:rsidR="001917A0" w:rsidRPr="009E1DCE">
        <w:rPr>
          <w:rFonts w:ascii="Gisha" w:hAnsi="Gisha" w:cs="Gisha"/>
          <w:sz w:val="24"/>
          <w:szCs w:val="24"/>
        </w:rPr>
        <w:t xml:space="preserve"> should consult the</w:t>
      </w:r>
      <w:r w:rsidR="006B6CC7" w:rsidRPr="009E1DCE">
        <w:rPr>
          <w:rFonts w:ascii="Gisha" w:hAnsi="Gisha" w:cs="Gisha"/>
          <w:sz w:val="24"/>
          <w:szCs w:val="24"/>
        </w:rPr>
        <w:t xml:space="preserve"> </w:t>
      </w:r>
      <w:r w:rsidR="008C668F" w:rsidRPr="009E1DCE">
        <w:rPr>
          <w:rFonts w:ascii="Gisha" w:hAnsi="Gisha" w:cs="Gisha"/>
          <w:sz w:val="24"/>
          <w:szCs w:val="24"/>
        </w:rPr>
        <w:t>investor relations</w:t>
      </w:r>
      <w:r>
        <w:rPr>
          <w:rFonts w:ascii="Gisha" w:hAnsi="Gisha" w:cs="Gisha"/>
          <w:sz w:val="24"/>
          <w:szCs w:val="24"/>
        </w:rPr>
        <w:t xml:space="preserve"> or corporate information</w:t>
      </w:r>
      <w:r w:rsidR="001917A0" w:rsidRPr="009E1DCE">
        <w:rPr>
          <w:rFonts w:ascii="Gisha" w:hAnsi="Gisha" w:cs="Gisha"/>
          <w:sz w:val="24"/>
          <w:szCs w:val="24"/>
        </w:rPr>
        <w:t xml:space="preserve"> section of </w:t>
      </w:r>
      <w:r w:rsidR="004F1897">
        <w:rPr>
          <w:rFonts w:ascii="Gisha" w:hAnsi="Gisha" w:cs="Gisha"/>
          <w:sz w:val="24"/>
          <w:szCs w:val="24"/>
        </w:rPr>
        <w:t xml:space="preserve">their company </w:t>
      </w:r>
      <w:r>
        <w:rPr>
          <w:rFonts w:ascii="Gisha" w:hAnsi="Gisha" w:cs="Gisha"/>
          <w:sz w:val="24"/>
          <w:szCs w:val="24"/>
        </w:rPr>
        <w:t>website.  Here</w:t>
      </w:r>
      <w:r w:rsidR="005E748A">
        <w:rPr>
          <w:rFonts w:ascii="Gisha" w:hAnsi="Gisha" w:cs="Gisha"/>
          <w:sz w:val="24"/>
          <w:szCs w:val="24"/>
        </w:rPr>
        <w:t>,</w:t>
      </w:r>
      <w:r>
        <w:rPr>
          <w:rFonts w:ascii="Gisha" w:hAnsi="Gisha" w:cs="Gisha"/>
          <w:sz w:val="24"/>
          <w:szCs w:val="24"/>
        </w:rPr>
        <w:t xml:space="preserve"> a company provides</w:t>
      </w:r>
      <w:r w:rsidR="009C4F25" w:rsidRPr="009E1DCE">
        <w:rPr>
          <w:rFonts w:ascii="Gisha" w:hAnsi="Gisha" w:cs="Gisha"/>
          <w:sz w:val="24"/>
          <w:szCs w:val="24"/>
        </w:rPr>
        <w:t xml:space="preserve"> important financial information</w:t>
      </w:r>
      <w:r w:rsidR="00DA3FAF" w:rsidRPr="009E1DCE">
        <w:rPr>
          <w:rFonts w:ascii="Gisha" w:hAnsi="Gisha" w:cs="Gisha"/>
          <w:sz w:val="24"/>
          <w:szCs w:val="24"/>
        </w:rPr>
        <w:t xml:space="preserve"> </w:t>
      </w:r>
      <w:r w:rsidR="006B6CC7" w:rsidRPr="009E1DCE">
        <w:rPr>
          <w:rFonts w:ascii="Gisha" w:hAnsi="Gisha" w:cs="Gisha"/>
          <w:sz w:val="24"/>
          <w:szCs w:val="24"/>
        </w:rPr>
        <w:t>to its different stakeholders</w:t>
      </w:r>
      <w:r w:rsidR="00541F61" w:rsidRPr="009E1DCE">
        <w:rPr>
          <w:rFonts w:ascii="Gisha" w:hAnsi="Gisha" w:cs="Gisha"/>
          <w:sz w:val="24"/>
          <w:szCs w:val="24"/>
        </w:rPr>
        <w:t xml:space="preserve"> through</w:t>
      </w:r>
      <w:r w:rsidR="009C4F25" w:rsidRPr="009E1DCE">
        <w:rPr>
          <w:rFonts w:ascii="Gisha" w:hAnsi="Gisha" w:cs="Gisha"/>
          <w:sz w:val="24"/>
          <w:szCs w:val="24"/>
        </w:rPr>
        <w:t xml:space="preserve"> its </w:t>
      </w:r>
      <w:r w:rsidR="00DA3FAF" w:rsidRPr="009E1DCE">
        <w:rPr>
          <w:rFonts w:ascii="Gisha" w:hAnsi="Gisha" w:cs="Gisha"/>
          <w:sz w:val="24"/>
          <w:szCs w:val="24"/>
        </w:rPr>
        <w:t xml:space="preserve">annual report, </w:t>
      </w:r>
      <w:r w:rsidR="00B32AD9" w:rsidRPr="009E1DCE">
        <w:rPr>
          <w:rFonts w:ascii="Gisha" w:hAnsi="Gisha" w:cs="Gisha"/>
          <w:sz w:val="24"/>
          <w:szCs w:val="24"/>
        </w:rPr>
        <w:t>annual information form</w:t>
      </w:r>
      <w:r w:rsidR="00DA3FAF" w:rsidRPr="009E1DCE">
        <w:rPr>
          <w:rFonts w:ascii="Gisha" w:hAnsi="Gisha" w:cs="Gisha"/>
          <w:sz w:val="24"/>
          <w:szCs w:val="24"/>
        </w:rPr>
        <w:t>, and ma</w:t>
      </w:r>
      <w:r>
        <w:rPr>
          <w:rFonts w:ascii="Gisha" w:hAnsi="Gisha" w:cs="Gisha"/>
          <w:sz w:val="24"/>
          <w:szCs w:val="24"/>
        </w:rPr>
        <w:t>nagement information circular</w:t>
      </w:r>
      <w:r w:rsidR="00DA3FAF" w:rsidRPr="009E1DCE">
        <w:rPr>
          <w:rFonts w:ascii="Gisha" w:hAnsi="Gisha" w:cs="Gisha"/>
          <w:sz w:val="24"/>
          <w:szCs w:val="24"/>
        </w:rPr>
        <w:t>.</w:t>
      </w:r>
      <w:r w:rsidR="009C4F25" w:rsidRPr="009E1DCE">
        <w:rPr>
          <w:rFonts w:ascii="Gisha" w:hAnsi="Gisha" w:cs="Gisha"/>
          <w:sz w:val="24"/>
          <w:szCs w:val="24"/>
        </w:rPr>
        <w:t xml:space="preserve">  These document</w:t>
      </w:r>
      <w:r w:rsidR="00BC0212" w:rsidRPr="009E1DCE">
        <w:rPr>
          <w:rFonts w:ascii="Gisha" w:hAnsi="Gisha" w:cs="Gisha"/>
          <w:sz w:val="24"/>
          <w:szCs w:val="24"/>
        </w:rPr>
        <w:t xml:space="preserve">s can also be found on the </w:t>
      </w:r>
      <w:r w:rsidR="00BC0212" w:rsidRPr="009E1DCE">
        <w:rPr>
          <w:rFonts w:ascii="Gisha" w:eastAsiaTheme="minorEastAsia" w:hAnsi="Gisha" w:cs="Gisha"/>
          <w:color w:val="000000" w:themeColor="text1"/>
          <w:sz w:val="24"/>
          <w:szCs w:val="24"/>
        </w:rPr>
        <w:t>System for Electronic Data Analysis and Retrieval (</w:t>
      </w:r>
      <w:r w:rsidR="009C4F25" w:rsidRPr="009E1DCE">
        <w:rPr>
          <w:rFonts w:ascii="Gisha" w:hAnsi="Gisha" w:cs="Gisha"/>
          <w:sz w:val="24"/>
          <w:szCs w:val="24"/>
        </w:rPr>
        <w:t>SEDAR</w:t>
      </w:r>
      <w:r w:rsidR="00BC0212" w:rsidRPr="009E1DCE">
        <w:rPr>
          <w:rFonts w:ascii="Gisha" w:hAnsi="Gisha" w:cs="Gisha"/>
          <w:sz w:val="24"/>
          <w:szCs w:val="24"/>
        </w:rPr>
        <w:t xml:space="preserve">) </w:t>
      </w:r>
      <w:r w:rsidR="00541F61" w:rsidRPr="009E1DCE">
        <w:rPr>
          <w:rFonts w:ascii="Gisha" w:hAnsi="Gisha" w:cs="Gisha"/>
          <w:sz w:val="24"/>
          <w:szCs w:val="24"/>
        </w:rPr>
        <w:t xml:space="preserve">website </w:t>
      </w:r>
      <w:r w:rsidR="00BC0212" w:rsidRPr="009E1DCE">
        <w:rPr>
          <w:rFonts w:ascii="Gisha" w:hAnsi="Gisha" w:cs="Gisha"/>
          <w:sz w:val="24"/>
          <w:szCs w:val="24"/>
        </w:rPr>
        <w:t>sponsored by Canada’s securities regulators</w:t>
      </w:r>
      <w:r w:rsidR="009C4F25" w:rsidRPr="009E1DCE">
        <w:rPr>
          <w:rFonts w:ascii="Gisha" w:hAnsi="Gisha" w:cs="Gisha"/>
          <w:sz w:val="24"/>
          <w:szCs w:val="24"/>
        </w:rPr>
        <w:t>.</w:t>
      </w:r>
      <w:r w:rsidR="00541F61" w:rsidRPr="009E1DCE">
        <w:rPr>
          <w:rFonts w:ascii="Gisha" w:hAnsi="Gisha" w:cs="Gisha"/>
          <w:sz w:val="24"/>
          <w:szCs w:val="24"/>
        </w:rPr>
        <w:t xml:space="preserve">  In the U.S., similar reports are available on the company’s website or through </w:t>
      </w:r>
      <w:r>
        <w:rPr>
          <w:rFonts w:ascii="Gisha" w:hAnsi="Gisha" w:cs="Gisha"/>
          <w:sz w:val="24"/>
          <w:szCs w:val="24"/>
        </w:rPr>
        <w:t xml:space="preserve">the </w:t>
      </w:r>
      <w:r w:rsidR="00541F61" w:rsidRPr="009E1DCE">
        <w:rPr>
          <w:rFonts w:ascii="Gisha" w:eastAsiaTheme="minorEastAsia" w:hAnsi="Gisha" w:cs="Gisha"/>
          <w:bCs/>
          <w:color w:val="000000" w:themeColor="text1"/>
          <w:sz w:val="24"/>
          <w:szCs w:val="24"/>
        </w:rPr>
        <w:t xml:space="preserve">Electronic Data Gathering Analysis Retrieval (EDGAR) </w:t>
      </w:r>
      <w:r>
        <w:rPr>
          <w:rFonts w:ascii="Gisha" w:eastAsiaTheme="minorEastAsia" w:hAnsi="Gisha" w:cs="Gisha"/>
          <w:bCs/>
          <w:color w:val="000000" w:themeColor="text1"/>
          <w:sz w:val="24"/>
          <w:szCs w:val="24"/>
        </w:rPr>
        <w:t xml:space="preserve">system </w:t>
      </w:r>
      <w:r>
        <w:rPr>
          <w:rFonts w:ascii="Gisha" w:hAnsi="Gisha" w:cs="Gisha"/>
          <w:sz w:val="24"/>
          <w:szCs w:val="24"/>
        </w:rPr>
        <w:t>hosted</w:t>
      </w:r>
      <w:r w:rsidR="009E1DCE" w:rsidRPr="009E1DCE">
        <w:rPr>
          <w:rFonts w:ascii="Gisha" w:hAnsi="Gisha" w:cs="Gisha"/>
          <w:sz w:val="24"/>
          <w:szCs w:val="24"/>
        </w:rPr>
        <w:t xml:space="preserve"> by the U.S. Securities </w:t>
      </w:r>
      <w:r w:rsidR="005E748A">
        <w:rPr>
          <w:rFonts w:ascii="Gisha" w:hAnsi="Gisha" w:cs="Gisha"/>
          <w:sz w:val="24"/>
          <w:szCs w:val="24"/>
        </w:rPr>
        <w:t xml:space="preserve">and </w:t>
      </w:r>
      <w:r w:rsidR="009E1DCE" w:rsidRPr="009E1DCE">
        <w:rPr>
          <w:rFonts w:ascii="Gisha" w:hAnsi="Gisha" w:cs="Gisha"/>
          <w:sz w:val="24"/>
          <w:szCs w:val="24"/>
        </w:rPr>
        <w:t>Exchange Commission (SEC).  By reviewing two companies, Canadian Tir</w:t>
      </w:r>
      <w:r w:rsidR="009E1DCE">
        <w:rPr>
          <w:rFonts w:ascii="Gisha" w:hAnsi="Gisha" w:cs="Gisha"/>
          <w:sz w:val="24"/>
          <w:szCs w:val="24"/>
        </w:rPr>
        <w:t xml:space="preserve">e </w:t>
      </w:r>
      <w:r w:rsidR="009E1DCE" w:rsidRPr="009E1DCE">
        <w:rPr>
          <w:rFonts w:ascii="Gisha" w:hAnsi="Gisha" w:cs="Gisha"/>
          <w:sz w:val="24"/>
          <w:szCs w:val="24"/>
        </w:rPr>
        <w:t>and Lululemon A</w:t>
      </w:r>
      <w:r>
        <w:rPr>
          <w:rFonts w:ascii="Gisha" w:hAnsi="Gisha" w:cs="Gisha"/>
          <w:sz w:val="24"/>
          <w:szCs w:val="24"/>
        </w:rPr>
        <w:t xml:space="preserve">thletica, students can </w:t>
      </w:r>
      <w:r w:rsidR="009E1DCE">
        <w:rPr>
          <w:rFonts w:ascii="Gisha" w:hAnsi="Gisha" w:cs="Gisha"/>
          <w:sz w:val="24"/>
          <w:szCs w:val="24"/>
        </w:rPr>
        <w:t>see e</w:t>
      </w:r>
      <w:r>
        <w:rPr>
          <w:rFonts w:ascii="Gisha" w:hAnsi="Gisha" w:cs="Gisha"/>
          <w:sz w:val="24"/>
          <w:szCs w:val="24"/>
        </w:rPr>
        <w:t xml:space="preserve">xamples of </w:t>
      </w:r>
      <w:r w:rsidR="0001217A">
        <w:rPr>
          <w:rFonts w:ascii="Gisha" w:hAnsi="Gisha" w:cs="Gisha"/>
          <w:sz w:val="24"/>
          <w:szCs w:val="24"/>
        </w:rPr>
        <w:t>the two groups of companies</w:t>
      </w:r>
      <w:r>
        <w:rPr>
          <w:rFonts w:ascii="Gisha" w:hAnsi="Gisha" w:cs="Gisha"/>
          <w:sz w:val="24"/>
          <w:szCs w:val="24"/>
        </w:rPr>
        <w:t xml:space="preserve"> (</w:t>
      </w:r>
      <w:r w:rsidR="005F3C8F">
        <w:rPr>
          <w:rFonts w:ascii="Gisha" w:hAnsi="Gisha" w:cs="Gisha"/>
          <w:sz w:val="24"/>
          <w:szCs w:val="24"/>
        </w:rPr>
        <w:t xml:space="preserve">i.e. </w:t>
      </w:r>
      <w:r>
        <w:rPr>
          <w:rFonts w:ascii="Gisha" w:hAnsi="Gisha" w:cs="Gisha"/>
          <w:sz w:val="24"/>
          <w:szCs w:val="24"/>
        </w:rPr>
        <w:t xml:space="preserve">those that pay dividends and those that do not) </w:t>
      </w:r>
      <w:r w:rsidR="0001217A">
        <w:rPr>
          <w:rFonts w:ascii="Gisha" w:hAnsi="Gisha" w:cs="Gisha"/>
          <w:sz w:val="24"/>
          <w:szCs w:val="24"/>
        </w:rPr>
        <w:t xml:space="preserve">described in the previous section. </w:t>
      </w:r>
    </w:p>
    <w:p w14:paraId="4E2A0CC4" w14:textId="77777777" w:rsidR="00A821A5" w:rsidRPr="008E2C40" w:rsidRDefault="00A821A5">
      <w:pPr>
        <w:spacing w:before="0" w:after="0" w:line="240" w:lineRule="auto"/>
        <w:rPr>
          <w:rFonts w:ascii="Gisha" w:hAnsi="Gisha" w:cs="Gisha"/>
          <w:b/>
        </w:rPr>
      </w:pPr>
    </w:p>
    <w:p w14:paraId="3E38A261" w14:textId="77777777" w:rsidR="003B125C" w:rsidRDefault="003B125C" w:rsidP="00A16153">
      <w:pPr>
        <w:spacing w:before="0" w:after="0" w:line="240" w:lineRule="auto"/>
        <w:rPr>
          <w:rFonts w:ascii="Gisha" w:hAnsi="Gisha" w:cs="Gisha"/>
          <w:b/>
          <w:sz w:val="24"/>
          <w:szCs w:val="24"/>
        </w:rPr>
      </w:pPr>
      <w:r w:rsidRPr="00271E4D">
        <w:rPr>
          <w:rFonts w:ascii="Gisha" w:hAnsi="Gisha" w:cs="Gisha"/>
          <w:b/>
          <w:sz w:val="24"/>
          <w:szCs w:val="24"/>
        </w:rPr>
        <w:t xml:space="preserve">Canadian </w:t>
      </w:r>
      <w:r w:rsidR="00271E4D" w:rsidRPr="00271E4D">
        <w:rPr>
          <w:rFonts w:ascii="Gisha" w:hAnsi="Gisha" w:cs="Gisha"/>
          <w:b/>
          <w:sz w:val="24"/>
          <w:szCs w:val="24"/>
        </w:rPr>
        <w:t>Tire Corporation</w:t>
      </w:r>
    </w:p>
    <w:p w14:paraId="1DBA41A6" w14:textId="77777777" w:rsidR="00271E4D" w:rsidRPr="008E2C40" w:rsidRDefault="00271E4D" w:rsidP="00A16153">
      <w:pPr>
        <w:spacing w:before="0" w:after="0" w:line="240" w:lineRule="auto"/>
        <w:rPr>
          <w:rFonts w:ascii="Gisha" w:hAnsi="Gisha" w:cs="Gisha"/>
        </w:rPr>
      </w:pPr>
    </w:p>
    <w:p w14:paraId="0D75520D" w14:textId="7608BDA5" w:rsidR="007D6C83" w:rsidRPr="009116D6" w:rsidRDefault="00EB35EB" w:rsidP="008E2C40">
      <w:pPr>
        <w:spacing w:before="0" w:after="0" w:line="240" w:lineRule="auto"/>
        <w:ind w:right="-180"/>
        <w:rPr>
          <w:rFonts w:ascii="Gisha" w:hAnsi="Gisha" w:cs="Gisha"/>
          <w:sz w:val="24"/>
          <w:szCs w:val="24"/>
        </w:rPr>
      </w:pPr>
      <w:r>
        <w:rPr>
          <w:rFonts w:ascii="Gisha" w:hAnsi="Gisha" w:cs="Gisha"/>
          <w:sz w:val="24"/>
          <w:szCs w:val="24"/>
        </w:rPr>
        <w:t>Canadian Tire Corporation (CTC) is a</w:t>
      </w:r>
      <w:r w:rsidR="00621ED0">
        <w:rPr>
          <w:rFonts w:ascii="Gisha" w:hAnsi="Gisha" w:cs="Gisha"/>
          <w:sz w:val="24"/>
          <w:szCs w:val="24"/>
        </w:rPr>
        <w:t xml:space="preserve"> preeminent </w:t>
      </w:r>
      <w:r w:rsidR="00DC586D">
        <w:rPr>
          <w:rFonts w:ascii="Gisha" w:hAnsi="Gisha" w:cs="Gisha"/>
          <w:sz w:val="24"/>
          <w:szCs w:val="24"/>
        </w:rPr>
        <w:t>Canadian institution</w:t>
      </w:r>
      <w:r w:rsidR="00F72BBA">
        <w:rPr>
          <w:rFonts w:ascii="Gisha" w:hAnsi="Gisha" w:cs="Gisha"/>
          <w:sz w:val="24"/>
          <w:szCs w:val="24"/>
        </w:rPr>
        <w:t xml:space="preserve"> </w:t>
      </w:r>
      <w:r w:rsidR="002C6720">
        <w:rPr>
          <w:rFonts w:ascii="Gisha" w:hAnsi="Gisha" w:cs="Gisha"/>
          <w:sz w:val="24"/>
          <w:szCs w:val="24"/>
        </w:rPr>
        <w:t>consisting</w:t>
      </w:r>
      <w:r w:rsidR="00621ED0">
        <w:rPr>
          <w:rFonts w:ascii="Gisha" w:hAnsi="Gisha" w:cs="Gisha"/>
          <w:sz w:val="24"/>
          <w:szCs w:val="24"/>
        </w:rPr>
        <w:t xml:space="preserve"> </w:t>
      </w:r>
      <w:r>
        <w:rPr>
          <w:rFonts w:ascii="Gisha" w:hAnsi="Gisha" w:cs="Gisha"/>
          <w:sz w:val="24"/>
          <w:szCs w:val="24"/>
        </w:rPr>
        <w:t xml:space="preserve">of a </w:t>
      </w:r>
      <w:r w:rsidR="00DC586D">
        <w:rPr>
          <w:rFonts w:ascii="Gisha" w:hAnsi="Gisha" w:cs="Gisha"/>
          <w:sz w:val="24"/>
          <w:szCs w:val="24"/>
        </w:rPr>
        <w:t>family of businesses</w:t>
      </w:r>
      <w:r>
        <w:rPr>
          <w:rFonts w:ascii="Gisha" w:hAnsi="Gisha" w:cs="Gisha"/>
          <w:sz w:val="24"/>
          <w:szCs w:val="24"/>
        </w:rPr>
        <w:t xml:space="preserve"> divided into </w:t>
      </w:r>
      <w:r w:rsidR="008D75D9">
        <w:rPr>
          <w:rFonts w:ascii="Gisha" w:hAnsi="Gisha" w:cs="Gisha"/>
          <w:sz w:val="24"/>
          <w:szCs w:val="24"/>
        </w:rPr>
        <w:t>thr</w:t>
      </w:r>
      <w:r>
        <w:rPr>
          <w:rFonts w:ascii="Gisha" w:hAnsi="Gisha" w:cs="Gisha"/>
          <w:sz w:val="24"/>
          <w:szCs w:val="24"/>
        </w:rPr>
        <w:t xml:space="preserve">ee operating </w:t>
      </w:r>
      <w:r w:rsidR="008D75D9">
        <w:rPr>
          <w:rFonts w:ascii="Gisha" w:hAnsi="Gisha" w:cs="Gisha"/>
          <w:sz w:val="24"/>
          <w:szCs w:val="24"/>
        </w:rPr>
        <w:t>segments.</w:t>
      </w:r>
      <w:r w:rsidR="00350CB4">
        <w:rPr>
          <w:rFonts w:ascii="Gisha" w:hAnsi="Gisha" w:cs="Gisha"/>
          <w:sz w:val="24"/>
          <w:szCs w:val="24"/>
        </w:rPr>
        <w:t xml:space="preserve">  The retail segment is the largest </w:t>
      </w:r>
      <w:r w:rsidR="00907FCB">
        <w:rPr>
          <w:rFonts w:ascii="Gisha" w:hAnsi="Gisha" w:cs="Gisha"/>
          <w:sz w:val="24"/>
          <w:szCs w:val="24"/>
        </w:rPr>
        <w:t xml:space="preserve">with </w:t>
      </w:r>
      <w:r w:rsidR="001F7FD6">
        <w:rPr>
          <w:rFonts w:ascii="Gisha" w:hAnsi="Gisha" w:cs="Gisha"/>
          <w:sz w:val="24"/>
          <w:szCs w:val="24"/>
        </w:rPr>
        <w:t>such famous brands</w:t>
      </w:r>
      <w:r w:rsidR="00621ED0">
        <w:rPr>
          <w:rFonts w:ascii="Gisha" w:hAnsi="Gisha" w:cs="Gisha"/>
          <w:sz w:val="24"/>
          <w:szCs w:val="24"/>
        </w:rPr>
        <w:t xml:space="preserve"> </w:t>
      </w:r>
      <w:r w:rsidR="008D75D9">
        <w:rPr>
          <w:rFonts w:ascii="Gisha" w:hAnsi="Gisha" w:cs="Gisha"/>
          <w:sz w:val="24"/>
          <w:szCs w:val="24"/>
        </w:rPr>
        <w:t xml:space="preserve">as Canadian Tire, Canadian Tire Gas, Mark’s, </w:t>
      </w:r>
      <w:r w:rsidR="005E748A">
        <w:rPr>
          <w:rFonts w:ascii="Gisha" w:hAnsi="Gisha" w:cs="Gisha"/>
          <w:sz w:val="24"/>
          <w:szCs w:val="24"/>
        </w:rPr>
        <w:t>PartsSource</w:t>
      </w:r>
      <w:r w:rsidR="008D75D9">
        <w:rPr>
          <w:rFonts w:ascii="Gisha" w:hAnsi="Gisha" w:cs="Gisha"/>
          <w:sz w:val="24"/>
          <w:szCs w:val="24"/>
        </w:rPr>
        <w:t>, Helly Hanse</w:t>
      </w:r>
      <w:r w:rsidR="00D6318F">
        <w:rPr>
          <w:rFonts w:ascii="Gisha" w:hAnsi="Gisha" w:cs="Gisha"/>
          <w:sz w:val="24"/>
          <w:szCs w:val="24"/>
        </w:rPr>
        <w:t>n, and Sportcheck. CTC</w:t>
      </w:r>
      <w:r w:rsidR="00621ED0">
        <w:rPr>
          <w:rFonts w:ascii="Gisha" w:hAnsi="Gisha" w:cs="Gisha"/>
          <w:sz w:val="24"/>
          <w:szCs w:val="24"/>
        </w:rPr>
        <w:t xml:space="preserve"> also operates </w:t>
      </w:r>
      <w:r w:rsidR="008D75D9">
        <w:rPr>
          <w:rFonts w:ascii="Gisha" w:hAnsi="Gisha" w:cs="Gisha"/>
          <w:sz w:val="24"/>
          <w:szCs w:val="24"/>
        </w:rPr>
        <w:t>a real esta</w:t>
      </w:r>
      <w:r w:rsidR="00907FCB">
        <w:rPr>
          <w:rFonts w:ascii="Gisha" w:hAnsi="Gisha" w:cs="Gisha"/>
          <w:sz w:val="24"/>
          <w:szCs w:val="24"/>
        </w:rPr>
        <w:t xml:space="preserve">te investment trust (REIT) </w:t>
      </w:r>
      <w:r w:rsidR="00350CB4">
        <w:rPr>
          <w:rFonts w:ascii="Gisha" w:hAnsi="Gisha" w:cs="Gisha"/>
          <w:sz w:val="24"/>
          <w:szCs w:val="24"/>
        </w:rPr>
        <w:t xml:space="preserve">segment </w:t>
      </w:r>
      <w:r w:rsidR="00907FCB">
        <w:rPr>
          <w:rFonts w:ascii="Gisha" w:hAnsi="Gisha" w:cs="Gisha"/>
          <w:sz w:val="24"/>
          <w:szCs w:val="24"/>
        </w:rPr>
        <w:t xml:space="preserve">that </w:t>
      </w:r>
      <w:r w:rsidR="008D75D9">
        <w:rPr>
          <w:rFonts w:ascii="Gisha" w:hAnsi="Gisha" w:cs="Gisha"/>
          <w:sz w:val="24"/>
          <w:szCs w:val="24"/>
        </w:rPr>
        <w:t>owns the stores and distrib</w:t>
      </w:r>
      <w:r w:rsidR="00621ED0">
        <w:rPr>
          <w:rFonts w:ascii="Gisha" w:hAnsi="Gisha" w:cs="Gisha"/>
          <w:sz w:val="24"/>
          <w:szCs w:val="24"/>
        </w:rPr>
        <w:t xml:space="preserve">ution centres </w:t>
      </w:r>
      <w:r w:rsidR="0017735A">
        <w:rPr>
          <w:rFonts w:ascii="Gisha" w:hAnsi="Gisha" w:cs="Gisha"/>
          <w:sz w:val="24"/>
          <w:szCs w:val="24"/>
        </w:rPr>
        <w:t xml:space="preserve">in its </w:t>
      </w:r>
      <w:r w:rsidR="00907FCB">
        <w:rPr>
          <w:rFonts w:ascii="Gisha" w:hAnsi="Gisha" w:cs="Gisha"/>
          <w:sz w:val="24"/>
          <w:szCs w:val="24"/>
        </w:rPr>
        <w:t>retail unit.  T</w:t>
      </w:r>
      <w:r w:rsidR="008D75D9">
        <w:rPr>
          <w:rFonts w:ascii="Gisha" w:hAnsi="Gisha" w:cs="Gisha"/>
          <w:sz w:val="24"/>
          <w:szCs w:val="24"/>
        </w:rPr>
        <w:t>he financial services segment offers credit cards, insurance, warranties</w:t>
      </w:r>
      <w:r w:rsidR="0061157C">
        <w:rPr>
          <w:rFonts w:ascii="Gisha" w:hAnsi="Gisha" w:cs="Gisha"/>
          <w:sz w:val="24"/>
          <w:szCs w:val="24"/>
        </w:rPr>
        <w:t xml:space="preserve">, </w:t>
      </w:r>
      <w:r w:rsidR="008D75D9">
        <w:rPr>
          <w:rFonts w:ascii="Gisha" w:hAnsi="Gisha" w:cs="Gisha"/>
          <w:sz w:val="24"/>
          <w:szCs w:val="24"/>
        </w:rPr>
        <w:t xml:space="preserve">and other financial services to its customers and </w:t>
      </w:r>
      <w:r w:rsidR="00DC586D">
        <w:rPr>
          <w:rFonts w:ascii="Gisha" w:hAnsi="Gisha" w:cs="Gisha"/>
          <w:sz w:val="24"/>
          <w:szCs w:val="24"/>
        </w:rPr>
        <w:t xml:space="preserve">the </w:t>
      </w:r>
      <w:r w:rsidR="00907FCB">
        <w:rPr>
          <w:rFonts w:ascii="Gisha" w:hAnsi="Gisha" w:cs="Gisha"/>
          <w:sz w:val="24"/>
          <w:szCs w:val="24"/>
        </w:rPr>
        <w:t>dealers</w:t>
      </w:r>
      <w:r w:rsidR="00621ED0">
        <w:rPr>
          <w:rFonts w:ascii="Gisha" w:hAnsi="Gisha" w:cs="Gisha"/>
          <w:sz w:val="24"/>
          <w:szCs w:val="24"/>
        </w:rPr>
        <w:t xml:space="preserve"> who operate many of its</w:t>
      </w:r>
      <w:r>
        <w:rPr>
          <w:rFonts w:ascii="Gisha" w:hAnsi="Gisha" w:cs="Gisha"/>
          <w:sz w:val="24"/>
          <w:szCs w:val="24"/>
        </w:rPr>
        <w:t xml:space="preserve"> stores.</w:t>
      </w:r>
      <w:r w:rsidR="007B6ED2">
        <w:rPr>
          <w:rFonts w:ascii="Gisha" w:hAnsi="Gisha" w:cs="Gisha"/>
          <w:sz w:val="24"/>
          <w:szCs w:val="24"/>
        </w:rPr>
        <w:t xml:space="preserve">  CTC </w:t>
      </w:r>
      <w:r w:rsidR="000E038B">
        <w:rPr>
          <w:rFonts w:ascii="Gisha" w:hAnsi="Gisha" w:cs="Gisha"/>
          <w:sz w:val="24"/>
          <w:szCs w:val="24"/>
        </w:rPr>
        <w:t xml:space="preserve">has chosen to focus </w:t>
      </w:r>
      <w:r w:rsidR="007B6ED2">
        <w:rPr>
          <w:rFonts w:ascii="Gisha" w:hAnsi="Gisha" w:cs="Gisha"/>
          <w:sz w:val="24"/>
          <w:szCs w:val="24"/>
        </w:rPr>
        <w:t xml:space="preserve">primarily </w:t>
      </w:r>
      <w:r w:rsidR="00576972">
        <w:rPr>
          <w:rFonts w:ascii="Gisha" w:hAnsi="Gisha" w:cs="Gisha"/>
          <w:sz w:val="24"/>
          <w:szCs w:val="24"/>
        </w:rPr>
        <w:t>on Canada beca</w:t>
      </w:r>
      <w:r w:rsidR="0017735A">
        <w:rPr>
          <w:rFonts w:ascii="Gisha" w:hAnsi="Gisha" w:cs="Gisha"/>
          <w:sz w:val="24"/>
          <w:szCs w:val="24"/>
        </w:rPr>
        <w:t>use of past di</w:t>
      </w:r>
      <w:r w:rsidR="00350CB4">
        <w:rPr>
          <w:rFonts w:ascii="Gisha" w:hAnsi="Gisha" w:cs="Gisha"/>
          <w:sz w:val="24"/>
          <w:szCs w:val="24"/>
        </w:rPr>
        <w:t>fficulties ente</w:t>
      </w:r>
      <w:r w:rsidR="007B6ED2">
        <w:rPr>
          <w:rFonts w:ascii="Gisha" w:hAnsi="Gisha" w:cs="Gisha"/>
          <w:sz w:val="24"/>
          <w:szCs w:val="24"/>
        </w:rPr>
        <w:t>ring the U.S.</w:t>
      </w:r>
      <w:r w:rsidR="00DC586D">
        <w:rPr>
          <w:rFonts w:ascii="Gisha" w:hAnsi="Gisha" w:cs="Gisha"/>
          <w:sz w:val="24"/>
          <w:szCs w:val="24"/>
        </w:rPr>
        <w:t xml:space="preserve"> </w:t>
      </w:r>
      <w:r w:rsidR="00350CB4">
        <w:rPr>
          <w:rFonts w:ascii="Gisha" w:hAnsi="Gisha" w:cs="Gisha"/>
          <w:sz w:val="24"/>
          <w:szCs w:val="24"/>
        </w:rPr>
        <w:t>market</w:t>
      </w:r>
      <w:r w:rsidR="00576972">
        <w:rPr>
          <w:rFonts w:ascii="Gisha" w:hAnsi="Gisha" w:cs="Gisha"/>
          <w:sz w:val="24"/>
          <w:szCs w:val="24"/>
        </w:rPr>
        <w:t>.</w:t>
      </w:r>
    </w:p>
    <w:p w14:paraId="68D980E8" w14:textId="77777777" w:rsidR="008E2C40" w:rsidRPr="008E2C40" w:rsidRDefault="008E2C40" w:rsidP="007D6C83">
      <w:pPr>
        <w:spacing w:before="0" w:after="0" w:line="240" w:lineRule="auto"/>
        <w:jc w:val="center"/>
        <w:rPr>
          <w:rFonts w:ascii="Gisha" w:hAnsi="Gisha" w:cs="Gisha"/>
          <w:b/>
        </w:rPr>
      </w:pPr>
    </w:p>
    <w:p w14:paraId="7B33295B" w14:textId="6584C770" w:rsidR="007D6C83" w:rsidRPr="008E2C40" w:rsidRDefault="007D6C83" w:rsidP="007D6C83">
      <w:pPr>
        <w:spacing w:before="0" w:after="0" w:line="240" w:lineRule="auto"/>
        <w:jc w:val="center"/>
        <w:rPr>
          <w:rFonts w:ascii="Gisha" w:hAnsi="Gisha" w:cs="Gisha"/>
          <w:b/>
          <w:sz w:val="24"/>
          <w:szCs w:val="24"/>
        </w:rPr>
      </w:pPr>
      <w:r w:rsidRPr="008E2C40">
        <w:rPr>
          <w:rFonts w:ascii="Gisha" w:hAnsi="Gisha" w:cs="Gisha" w:hint="cs"/>
          <w:b/>
          <w:sz w:val="24"/>
          <w:szCs w:val="24"/>
        </w:rPr>
        <w:t>Ex</w:t>
      </w:r>
      <w:r w:rsidR="009116D6" w:rsidRPr="008E2C40">
        <w:rPr>
          <w:rFonts w:ascii="Gisha" w:hAnsi="Gisha" w:cs="Gisha" w:hint="cs"/>
          <w:b/>
          <w:sz w:val="24"/>
          <w:szCs w:val="24"/>
        </w:rPr>
        <w:t xml:space="preserve">hibit </w:t>
      </w:r>
      <w:r w:rsidR="00431CCD">
        <w:rPr>
          <w:rFonts w:ascii="Gisha" w:hAnsi="Gisha" w:cs="Gisha"/>
          <w:b/>
          <w:sz w:val="24"/>
          <w:szCs w:val="24"/>
        </w:rPr>
        <w:t>5</w:t>
      </w:r>
      <w:r w:rsidR="002E5A7E" w:rsidRPr="008E2C40">
        <w:rPr>
          <w:rFonts w:ascii="Gisha" w:hAnsi="Gisha" w:cs="Gisha" w:hint="cs"/>
          <w:b/>
          <w:sz w:val="24"/>
          <w:szCs w:val="24"/>
        </w:rPr>
        <w:t>: Select</w:t>
      </w:r>
      <w:r w:rsidR="00180B13" w:rsidRPr="008E2C40">
        <w:rPr>
          <w:rFonts w:ascii="Gisha" w:hAnsi="Gisha" w:cs="Gisha" w:hint="cs"/>
          <w:b/>
          <w:sz w:val="24"/>
          <w:szCs w:val="24"/>
        </w:rPr>
        <w:t xml:space="preserve"> Financial Information</w:t>
      </w:r>
      <w:r w:rsidR="004E4CB1" w:rsidRPr="008E2C40">
        <w:rPr>
          <w:rFonts w:ascii="Gisha" w:hAnsi="Gisha" w:cs="Gisha" w:hint="cs"/>
          <w:b/>
          <w:sz w:val="24"/>
          <w:szCs w:val="24"/>
        </w:rPr>
        <w:t xml:space="preserve"> for CTC</w:t>
      </w:r>
    </w:p>
    <w:p w14:paraId="74C68988" w14:textId="77777777" w:rsidR="007D6C83" w:rsidRPr="00A42779" w:rsidRDefault="007D6C83" w:rsidP="007D6C83">
      <w:pPr>
        <w:spacing w:before="0" w:after="0" w:line="240" w:lineRule="auto"/>
        <w:rPr>
          <w:rFonts w:ascii="Gisha" w:hAnsi="Gisha" w:cs="Gisha"/>
          <w:b/>
        </w:rPr>
      </w:pPr>
    </w:p>
    <w:tbl>
      <w:tblPr>
        <w:tblStyle w:val="TableGrid"/>
        <w:tblW w:w="9768" w:type="dxa"/>
        <w:tblInd w:w="-185" w:type="dxa"/>
        <w:tblLayout w:type="fixed"/>
        <w:tblCellMar>
          <w:top w:w="43" w:type="dxa"/>
          <w:left w:w="43" w:type="dxa"/>
          <w:bottom w:w="43" w:type="dxa"/>
          <w:right w:w="43" w:type="dxa"/>
        </w:tblCellMar>
        <w:tblLook w:val="04A0" w:firstRow="1" w:lastRow="0" w:firstColumn="1" w:lastColumn="0" w:noHBand="0" w:noVBand="1"/>
      </w:tblPr>
      <w:tblGrid>
        <w:gridCol w:w="4320"/>
        <w:gridCol w:w="1080"/>
        <w:gridCol w:w="1170"/>
        <w:gridCol w:w="1038"/>
        <w:gridCol w:w="1080"/>
        <w:gridCol w:w="1080"/>
      </w:tblGrid>
      <w:tr w:rsidR="007D6C83" w:rsidRPr="00A42779" w14:paraId="59D79DDE" w14:textId="77777777" w:rsidTr="008E2C40">
        <w:tc>
          <w:tcPr>
            <w:tcW w:w="4320" w:type="dxa"/>
          </w:tcPr>
          <w:p w14:paraId="7F9721CF" w14:textId="77777777" w:rsidR="007D6C83" w:rsidRPr="00A42779" w:rsidRDefault="007D6C83" w:rsidP="00F367C8">
            <w:pPr>
              <w:spacing w:before="0" w:after="0" w:line="240" w:lineRule="auto"/>
              <w:rPr>
                <w:rFonts w:ascii="Gisha" w:hAnsi="Gisha" w:cs="Gisha"/>
              </w:rPr>
            </w:pPr>
          </w:p>
        </w:tc>
        <w:tc>
          <w:tcPr>
            <w:tcW w:w="1080" w:type="dxa"/>
          </w:tcPr>
          <w:p w14:paraId="63F908B2" w14:textId="77777777" w:rsidR="007D6C83" w:rsidRPr="00A42779" w:rsidRDefault="007D6C83" w:rsidP="00F367C8">
            <w:pPr>
              <w:spacing w:before="0" w:after="0" w:line="240" w:lineRule="auto"/>
              <w:jc w:val="center"/>
              <w:rPr>
                <w:rFonts w:ascii="Gisha" w:hAnsi="Gisha" w:cs="Gisha"/>
                <w:b/>
              </w:rPr>
            </w:pPr>
            <w:r w:rsidRPr="00A42779">
              <w:rPr>
                <w:rFonts w:ascii="Gisha" w:hAnsi="Gisha" w:cs="Gisha" w:hint="cs"/>
                <w:b/>
              </w:rPr>
              <w:t>2018</w:t>
            </w:r>
          </w:p>
        </w:tc>
        <w:tc>
          <w:tcPr>
            <w:tcW w:w="1170" w:type="dxa"/>
          </w:tcPr>
          <w:p w14:paraId="63CF704D" w14:textId="77777777" w:rsidR="007D6C83" w:rsidRPr="00A42779" w:rsidRDefault="007D6C83" w:rsidP="00F367C8">
            <w:pPr>
              <w:spacing w:before="0" w:after="0" w:line="240" w:lineRule="auto"/>
              <w:jc w:val="center"/>
              <w:rPr>
                <w:rFonts w:ascii="Gisha" w:hAnsi="Gisha" w:cs="Gisha"/>
                <w:b/>
              </w:rPr>
            </w:pPr>
            <w:r w:rsidRPr="00A42779">
              <w:rPr>
                <w:rFonts w:ascii="Gisha" w:hAnsi="Gisha" w:cs="Gisha" w:hint="cs"/>
                <w:b/>
              </w:rPr>
              <w:t>2017</w:t>
            </w:r>
          </w:p>
        </w:tc>
        <w:tc>
          <w:tcPr>
            <w:tcW w:w="1038" w:type="dxa"/>
          </w:tcPr>
          <w:p w14:paraId="2814196F" w14:textId="77777777" w:rsidR="007D6C83" w:rsidRPr="00A42779" w:rsidRDefault="007D6C83" w:rsidP="00F367C8">
            <w:pPr>
              <w:spacing w:before="0" w:after="0" w:line="240" w:lineRule="auto"/>
              <w:jc w:val="center"/>
              <w:rPr>
                <w:rFonts w:ascii="Gisha" w:hAnsi="Gisha" w:cs="Gisha"/>
                <w:b/>
              </w:rPr>
            </w:pPr>
            <w:r w:rsidRPr="00A42779">
              <w:rPr>
                <w:rFonts w:ascii="Gisha" w:hAnsi="Gisha" w:cs="Gisha" w:hint="cs"/>
                <w:b/>
              </w:rPr>
              <w:t>2016</w:t>
            </w:r>
          </w:p>
        </w:tc>
        <w:tc>
          <w:tcPr>
            <w:tcW w:w="1080" w:type="dxa"/>
          </w:tcPr>
          <w:p w14:paraId="26207A89" w14:textId="77777777" w:rsidR="007D6C83" w:rsidRPr="00A42779" w:rsidRDefault="007D6C83" w:rsidP="00F367C8">
            <w:pPr>
              <w:spacing w:before="0" w:after="0" w:line="240" w:lineRule="auto"/>
              <w:jc w:val="center"/>
              <w:rPr>
                <w:rFonts w:ascii="Gisha" w:hAnsi="Gisha" w:cs="Gisha"/>
                <w:b/>
              </w:rPr>
            </w:pPr>
            <w:r w:rsidRPr="00A42779">
              <w:rPr>
                <w:rFonts w:ascii="Gisha" w:hAnsi="Gisha" w:cs="Gisha" w:hint="cs"/>
                <w:b/>
              </w:rPr>
              <w:t>2015</w:t>
            </w:r>
          </w:p>
        </w:tc>
        <w:tc>
          <w:tcPr>
            <w:tcW w:w="1080" w:type="dxa"/>
          </w:tcPr>
          <w:p w14:paraId="4709B0FC" w14:textId="77777777" w:rsidR="007D6C83" w:rsidRPr="00A42779" w:rsidRDefault="007D6C83" w:rsidP="00F367C8">
            <w:pPr>
              <w:spacing w:before="0" w:after="0" w:line="240" w:lineRule="auto"/>
              <w:jc w:val="center"/>
              <w:rPr>
                <w:rFonts w:ascii="Gisha" w:hAnsi="Gisha" w:cs="Gisha"/>
                <w:b/>
              </w:rPr>
            </w:pPr>
            <w:r w:rsidRPr="00A42779">
              <w:rPr>
                <w:rFonts w:ascii="Gisha" w:hAnsi="Gisha" w:cs="Gisha" w:hint="cs"/>
                <w:b/>
              </w:rPr>
              <w:t>2014</w:t>
            </w:r>
          </w:p>
        </w:tc>
      </w:tr>
      <w:tr w:rsidR="009B1C5A" w:rsidRPr="00A42779" w14:paraId="4D44CF05" w14:textId="77777777" w:rsidTr="008E2C40">
        <w:tc>
          <w:tcPr>
            <w:tcW w:w="4320" w:type="dxa"/>
          </w:tcPr>
          <w:p w14:paraId="3FD0442F" w14:textId="77777777" w:rsidR="009B1C5A" w:rsidRPr="00A42779" w:rsidRDefault="009B1C5A" w:rsidP="00F367C8">
            <w:pPr>
              <w:spacing w:before="0" w:after="0" w:line="240" w:lineRule="auto"/>
              <w:rPr>
                <w:rFonts w:ascii="Gisha" w:hAnsi="Gisha" w:cs="Gisha"/>
              </w:rPr>
            </w:pPr>
            <w:r w:rsidRPr="00A42779">
              <w:rPr>
                <w:rFonts w:ascii="Gisha" w:hAnsi="Gisha" w:cs="Gisha" w:hint="cs"/>
              </w:rPr>
              <w:t>Share price</w:t>
            </w:r>
            <w:r w:rsidR="0036715E" w:rsidRPr="00A42779">
              <w:rPr>
                <w:rFonts w:ascii="Gisha" w:hAnsi="Gisha" w:cs="Gisha" w:hint="cs"/>
              </w:rPr>
              <w:t xml:space="preserve"> (CAD)</w:t>
            </w:r>
          </w:p>
        </w:tc>
        <w:tc>
          <w:tcPr>
            <w:tcW w:w="1080" w:type="dxa"/>
            <w:vAlign w:val="center"/>
          </w:tcPr>
          <w:p w14:paraId="33D4A68D" w14:textId="77777777" w:rsidR="009B1C5A" w:rsidRPr="00A42779" w:rsidRDefault="0036715E" w:rsidP="00F367C8">
            <w:pPr>
              <w:spacing w:before="0" w:after="0" w:line="240" w:lineRule="auto"/>
              <w:jc w:val="right"/>
              <w:rPr>
                <w:rFonts w:ascii="Gisha" w:hAnsi="Gisha" w:cs="Gisha"/>
              </w:rPr>
            </w:pPr>
            <w:r w:rsidRPr="00A42779">
              <w:rPr>
                <w:rFonts w:ascii="Gisha" w:hAnsi="Gisha" w:cs="Gisha" w:hint="cs"/>
              </w:rPr>
              <w:t>147.37</w:t>
            </w:r>
          </w:p>
        </w:tc>
        <w:tc>
          <w:tcPr>
            <w:tcW w:w="1170" w:type="dxa"/>
            <w:vAlign w:val="center"/>
          </w:tcPr>
          <w:p w14:paraId="00064326" w14:textId="77777777" w:rsidR="009B1C5A" w:rsidRPr="00A42779" w:rsidRDefault="0036715E" w:rsidP="00F367C8">
            <w:pPr>
              <w:spacing w:before="0" w:after="0" w:line="240" w:lineRule="auto"/>
              <w:jc w:val="right"/>
              <w:rPr>
                <w:rFonts w:ascii="Gisha" w:hAnsi="Gisha" w:cs="Gisha"/>
              </w:rPr>
            </w:pPr>
            <w:r w:rsidRPr="00A42779">
              <w:rPr>
                <w:rFonts w:ascii="Gisha" w:hAnsi="Gisha" w:cs="Gisha" w:hint="cs"/>
              </w:rPr>
              <w:t>165.62</w:t>
            </w:r>
          </w:p>
        </w:tc>
        <w:tc>
          <w:tcPr>
            <w:tcW w:w="1038" w:type="dxa"/>
            <w:vAlign w:val="center"/>
          </w:tcPr>
          <w:p w14:paraId="0B4AA6B4" w14:textId="77777777" w:rsidR="009B1C5A" w:rsidRPr="00A42779" w:rsidRDefault="0036715E" w:rsidP="00F367C8">
            <w:pPr>
              <w:spacing w:before="0" w:after="0" w:line="240" w:lineRule="auto"/>
              <w:jc w:val="right"/>
              <w:rPr>
                <w:rFonts w:ascii="Gisha" w:hAnsi="Gisha" w:cs="Gisha"/>
              </w:rPr>
            </w:pPr>
            <w:r w:rsidRPr="00A42779">
              <w:rPr>
                <w:rFonts w:ascii="Gisha" w:hAnsi="Gisha" w:cs="Gisha" w:hint="cs"/>
              </w:rPr>
              <w:t>131.28</w:t>
            </w:r>
          </w:p>
        </w:tc>
        <w:tc>
          <w:tcPr>
            <w:tcW w:w="1080" w:type="dxa"/>
            <w:vAlign w:val="center"/>
          </w:tcPr>
          <w:p w14:paraId="49EA0D13" w14:textId="77777777" w:rsidR="009B1C5A" w:rsidRPr="00A42779" w:rsidRDefault="0036715E" w:rsidP="00F367C8">
            <w:pPr>
              <w:spacing w:before="0" w:after="0" w:line="240" w:lineRule="auto"/>
              <w:jc w:val="right"/>
              <w:rPr>
                <w:rFonts w:ascii="Gisha" w:hAnsi="Gisha" w:cs="Gisha"/>
              </w:rPr>
            </w:pPr>
            <w:r w:rsidRPr="00A42779">
              <w:rPr>
                <w:rFonts w:ascii="Gisha" w:hAnsi="Gisha" w:cs="Gisha" w:hint="cs"/>
              </w:rPr>
              <w:t>106.34</w:t>
            </w:r>
          </w:p>
        </w:tc>
        <w:tc>
          <w:tcPr>
            <w:tcW w:w="1080" w:type="dxa"/>
            <w:vAlign w:val="center"/>
          </w:tcPr>
          <w:p w14:paraId="3304768D" w14:textId="77777777" w:rsidR="009B1C5A" w:rsidRPr="00A42779" w:rsidRDefault="0036715E" w:rsidP="00F367C8">
            <w:pPr>
              <w:spacing w:before="0" w:after="0" w:line="240" w:lineRule="auto"/>
              <w:jc w:val="right"/>
              <w:rPr>
                <w:rFonts w:ascii="Gisha" w:hAnsi="Gisha" w:cs="Gisha"/>
              </w:rPr>
            </w:pPr>
            <w:r w:rsidRPr="00A42779">
              <w:rPr>
                <w:rFonts w:ascii="Gisha" w:hAnsi="Gisha" w:cs="Gisha" w:hint="cs"/>
              </w:rPr>
              <w:t>107.34</w:t>
            </w:r>
          </w:p>
        </w:tc>
      </w:tr>
      <w:tr w:rsidR="007D6C83" w:rsidRPr="00A42779" w14:paraId="3D5D6806" w14:textId="77777777" w:rsidTr="008E2C40">
        <w:tc>
          <w:tcPr>
            <w:tcW w:w="4320" w:type="dxa"/>
          </w:tcPr>
          <w:p w14:paraId="63C6DDD0" w14:textId="77777777" w:rsidR="007D6C83" w:rsidRPr="00A42779" w:rsidRDefault="007D6C83" w:rsidP="00F367C8">
            <w:pPr>
              <w:spacing w:before="0" w:after="0" w:line="240" w:lineRule="auto"/>
              <w:rPr>
                <w:rFonts w:ascii="Gisha" w:hAnsi="Gisha" w:cs="Gisha"/>
              </w:rPr>
            </w:pPr>
            <w:r w:rsidRPr="00A42779">
              <w:rPr>
                <w:rFonts w:ascii="Gisha" w:hAnsi="Gisha" w:cs="Gisha" w:hint="cs"/>
              </w:rPr>
              <w:t>Net income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 xml:space="preserve"> million)</w:t>
            </w:r>
          </w:p>
        </w:tc>
        <w:tc>
          <w:tcPr>
            <w:tcW w:w="1080" w:type="dxa"/>
            <w:vAlign w:val="center"/>
          </w:tcPr>
          <w:p w14:paraId="5F385D16"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692.1</w:t>
            </w:r>
          </w:p>
        </w:tc>
        <w:tc>
          <w:tcPr>
            <w:tcW w:w="1170" w:type="dxa"/>
            <w:vAlign w:val="center"/>
          </w:tcPr>
          <w:p w14:paraId="1057FDBF"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735.0</w:t>
            </w:r>
          </w:p>
        </w:tc>
        <w:tc>
          <w:tcPr>
            <w:tcW w:w="1038" w:type="dxa"/>
            <w:vAlign w:val="center"/>
          </w:tcPr>
          <w:p w14:paraId="1AAE3951"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669.1</w:t>
            </w:r>
          </w:p>
        </w:tc>
        <w:tc>
          <w:tcPr>
            <w:tcW w:w="1080" w:type="dxa"/>
            <w:vAlign w:val="center"/>
          </w:tcPr>
          <w:p w14:paraId="28D9A35B"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659.4</w:t>
            </w:r>
          </w:p>
        </w:tc>
        <w:tc>
          <w:tcPr>
            <w:tcW w:w="1080" w:type="dxa"/>
            <w:vAlign w:val="center"/>
          </w:tcPr>
          <w:p w14:paraId="405CA61C"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604.0</w:t>
            </w:r>
          </w:p>
        </w:tc>
      </w:tr>
      <w:tr w:rsidR="007D6C83" w:rsidRPr="00A42779" w14:paraId="0252CD47" w14:textId="77777777" w:rsidTr="008E2C40">
        <w:tc>
          <w:tcPr>
            <w:tcW w:w="4320" w:type="dxa"/>
          </w:tcPr>
          <w:p w14:paraId="436C7E94" w14:textId="77777777" w:rsidR="007D6C83" w:rsidRPr="00A42779" w:rsidRDefault="007D6C83" w:rsidP="00F367C8">
            <w:pPr>
              <w:spacing w:before="0" w:after="0" w:line="240" w:lineRule="auto"/>
              <w:rPr>
                <w:rFonts w:ascii="Gisha" w:hAnsi="Gisha" w:cs="Gisha"/>
              </w:rPr>
            </w:pPr>
            <w:r w:rsidRPr="00A42779">
              <w:rPr>
                <w:rFonts w:ascii="Gisha" w:hAnsi="Gisha" w:cs="Gisha" w:hint="cs"/>
              </w:rPr>
              <w:t>Normalized earnings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 xml:space="preserve"> million)</w:t>
            </w:r>
          </w:p>
        </w:tc>
        <w:tc>
          <w:tcPr>
            <w:tcW w:w="1080" w:type="dxa"/>
            <w:vAlign w:val="center"/>
          </w:tcPr>
          <w:p w14:paraId="3440C9C9"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777.5</w:t>
            </w:r>
          </w:p>
        </w:tc>
        <w:tc>
          <w:tcPr>
            <w:tcW w:w="1170" w:type="dxa"/>
            <w:vAlign w:val="center"/>
          </w:tcPr>
          <w:p w14:paraId="3489EB94"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735.0</w:t>
            </w:r>
          </w:p>
        </w:tc>
        <w:tc>
          <w:tcPr>
            <w:tcW w:w="1038" w:type="dxa"/>
            <w:vAlign w:val="center"/>
          </w:tcPr>
          <w:p w14:paraId="2A1F5227"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669.1</w:t>
            </w:r>
          </w:p>
        </w:tc>
        <w:tc>
          <w:tcPr>
            <w:tcW w:w="1080" w:type="dxa"/>
            <w:vAlign w:val="center"/>
          </w:tcPr>
          <w:p w14:paraId="0E9F5D4A"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659.4</w:t>
            </w:r>
          </w:p>
        </w:tc>
        <w:tc>
          <w:tcPr>
            <w:tcW w:w="1080" w:type="dxa"/>
            <w:vAlign w:val="center"/>
          </w:tcPr>
          <w:p w14:paraId="12CA9F6D"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632.0</w:t>
            </w:r>
          </w:p>
        </w:tc>
      </w:tr>
      <w:tr w:rsidR="007D6C83" w:rsidRPr="00A42779" w14:paraId="5011DD04" w14:textId="77777777" w:rsidTr="008E2C40">
        <w:tc>
          <w:tcPr>
            <w:tcW w:w="4320" w:type="dxa"/>
          </w:tcPr>
          <w:p w14:paraId="3D99C481" w14:textId="77777777" w:rsidR="007D6C83" w:rsidRPr="00A42779" w:rsidRDefault="007D6C83" w:rsidP="00F367C8">
            <w:pPr>
              <w:spacing w:before="0" w:after="0" w:line="240" w:lineRule="auto"/>
              <w:rPr>
                <w:rFonts w:ascii="Gisha" w:hAnsi="Gisha" w:cs="Gisha"/>
              </w:rPr>
            </w:pPr>
            <w:r w:rsidRPr="00A42779">
              <w:rPr>
                <w:rFonts w:ascii="Gisha" w:hAnsi="Gisha" w:cs="Gisha" w:hint="cs"/>
              </w:rPr>
              <w:t>Dividends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 xml:space="preserve"> million)</w:t>
            </w:r>
          </w:p>
        </w:tc>
        <w:tc>
          <w:tcPr>
            <w:tcW w:w="1080" w:type="dxa"/>
            <w:vAlign w:val="center"/>
          </w:tcPr>
          <w:p w14:paraId="4F146D0B" w14:textId="77777777" w:rsidR="007D6C83" w:rsidRPr="00A42779" w:rsidRDefault="00A85B2E" w:rsidP="00F367C8">
            <w:pPr>
              <w:spacing w:before="0" w:after="0" w:line="240" w:lineRule="auto"/>
              <w:jc w:val="right"/>
              <w:rPr>
                <w:rFonts w:ascii="Gisha" w:hAnsi="Gisha" w:cs="Gisha"/>
              </w:rPr>
            </w:pPr>
            <w:r w:rsidRPr="00A42779">
              <w:rPr>
                <w:rFonts w:ascii="Gisha" w:hAnsi="Gisha" w:cs="Gisha" w:hint="cs"/>
              </w:rPr>
              <w:t>239.6</w:t>
            </w:r>
          </w:p>
        </w:tc>
        <w:tc>
          <w:tcPr>
            <w:tcW w:w="1170" w:type="dxa"/>
            <w:vAlign w:val="center"/>
          </w:tcPr>
          <w:p w14:paraId="5DA82A38" w14:textId="77777777" w:rsidR="007D6C83" w:rsidRPr="00A42779" w:rsidRDefault="00A85B2E" w:rsidP="00F367C8">
            <w:pPr>
              <w:spacing w:before="0" w:after="0" w:line="240" w:lineRule="auto"/>
              <w:jc w:val="right"/>
              <w:rPr>
                <w:rFonts w:ascii="Gisha" w:hAnsi="Gisha" w:cs="Gisha"/>
              </w:rPr>
            </w:pPr>
            <w:r w:rsidRPr="00A42779">
              <w:rPr>
                <w:rFonts w:ascii="Gisha" w:hAnsi="Gisha" w:cs="Gisha" w:hint="cs"/>
              </w:rPr>
              <w:t>193.0</w:t>
            </w:r>
          </w:p>
        </w:tc>
        <w:tc>
          <w:tcPr>
            <w:tcW w:w="1038" w:type="dxa"/>
            <w:vAlign w:val="center"/>
          </w:tcPr>
          <w:p w14:paraId="17687D6A" w14:textId="77777777" w:rsidR="007D6C83" w:rsidRPr="00A42779" w:rsidRDefault="00A85B2E" w:rsidP="00F367C8">
            <w:pPr>
              <w:spacing w:before="0" w:after="0" w:line="240" w:lineRule="auto"/>
              <w:jc w:val="right"/>
              <w:rPr>
                <w:rFonts w:ascii="Gisha" w:hAnsi="Gisha" w:cs="Gisha"/>
              </w:rPr>
            </w:pPr>
            <w:r w:rsidRPr="00A42779">
              <w:rPr>
                <w:rFonts w:ascii="Gisha" w:hAnsi="Gisha" w:cs="Gisha" w:hint="cs"/>
              </w:rPr>
              <w:t>170.3</w:t>
            </w:r>
          </w:p>
        </w:tc>
        <w:tc>
          <w:tcPr>
            <w:tcW w:w="1080" w:type="dxa"/>
            <w:vAlign w:val="center"/>
          </w:tcPr>
          <w:p w14:paraId="1EA00189" w14:textId="77777777" w:rsidR="007D6C83" w:rsidRPr="00A42779" w:rsidRDefault="00A85B2E" w:rsidP="00F367C8">
            <w:pPr>
              <w:spacing w:before="0" w:after="0" w:line="240" w:lineRule="auto"/>
              <w:jc w:val="right"/>
              <w:rPr>
                <w:rFonts w:ascii="Gisha" w:hAnsi="Gisha" w:cs="Gisha"/>
              </w:rPr>
            </w:pPr>
            <w:r w:rsidRPr="00A42779">
              <w:rPr>
                <w:rFonts w:ascii="Gisha" w:hAnsi="Gisha" w:cs="Gisha" w:hint="cs"/>
              </w:rPr>
              <w:t>162.4</w:t>
            </w:r>
          </w:p>
        </w:tc>
        <w:tc>
          <w:tcPr>
            <w:tcW w:w="1080" w:type="dxa"/>
            <w:vAlign w:val="center"/>
          </w:tcPr>
          <w:p w14:paraId="7B6796D1" w14:textId="77777777" w:rsidR="007D6C83" w:rsidRPr="00A42779" w:rsidRDefault="00A85B2E" w:rsidP="00F367C8">
            <w:pPr>
              <w:spacing w:before="0" w:after="0" w:line="240" w:lineRule="auto"/>
              <w:jc w:val="right"/>
              <w:rPr>
                <w:rFonts w:ascii="Gisha" w:hAnsi="Gisha" w:cs="Gisha"/>
              </w:rPr>
            </w:pPr>
            <w:r w:rsidRPr="00A42779">
              <w:rPr>
                <w:rFonts w:ascii="Gisha" w:hAnsi="Gisha" w:cs="Gisha" w:hint="cs"/>
              </w:rPr>
              <w:t>154.1</w:t>
            </w:r>
          </w:p>
        </w:tc>
      </w:tr>
      <w:tr w:rsidR="00A821A5" w:rsidRPr="00A42779" w14:paraId="2DBD5E0B" w14:textId="77777777" w:rsidTr="008E2C40">
        <w:tc>
          <w:tcPr>
            <w:tcW w:w="4320" w:type="dxa"/>
          </w:tcPr>
          <w:p w14:paraId="5858BD7D" w14:textId="77777777" w:rsidR="00A821A5" w:rsidRPr="00A42779" w:rsidRDefault="00A821A5" w:rsidP="00F367C8">
            <w:pPr>
              <w:spacing w:before="0" w:after="0" w:line="240" w:lineRule="auto"/>
              <w:rPr>
                <w:rFonts w:ascii="Gisha" w:hAnsi="Gisha" w:cs="Gisha"/>
              </w:rPr>
            </w:pPr>
            <w:r w:rsidRPr="00A42779">
              <w:rPr>
                <w:rFonts w:ascii="Gisha" w:hAnsi="Gisha" w:cs="Gisha" w:hint="cs"/>
              </w:rPr>
              <w:t>Debt ratio (%)</w:t>
            </w:r>
          </w:p>
        </w:tc>
        <w:tc>
          <w:tcPr>
            <w:tcW w:w="1080" w:type="dxa"/>
            <w:vAlign w:val="center"/>
          </w:tcPr>
          <w:p w14:paraId="5F6A58D9" w14:textId="77777777" w:rsidR="00A821A5" w:rsidRPr="00A42779" w:rsidRDefault="00A821A5" w:rsidP="00F367C8">
            <w:pPr>
              <w:spacing w:before="0" w:after="0" w:line="240" w:lineRule="auto"/>
              <w:jc w:val="right"/>
              <w:rPr>
                <w:rFonts w:ascii="Gisha" w:hAnsi="Gisha" w:cs="Gisha"/>
              </w:rPr>
            </w:pPr>
            <w:r w:rsidRPr="00A42779">
              <w:rPr>
                <w:rFonts w:ascii="Gisha" w:hAnsi="Gisha" w:cs="Gisha" w:hint="cs"/>
              </w:rPr>
              <w:t>69</w:t>
            </w:r>
          </w:p>
        </w:tc>
        <w:tc>
          <w:tcPr>
            <w:tcW w:w="1170" w:type="dxa"/>
            <w:vAlign w:val="center"/>
          </w:tcPr>
          <w:p w14:paraId="0DDF6104" w14:textId="77777777" w:rsidR="00A821A5" w:rsidRPr="00A42779" w:rsidRDefault="00A821A5" w:rsidP="00F367C8">
            <w:pPr>
              <w:spacing w:before="0" w:after="0" w:line="240" w:lineRule="auto"/>
              <w:jc w:val="right"/>
              <w:rPr>
                <w:rFonts w:ascii="Gisha" w:hAnsi="Gisha" w:cs="Gisha"/>
              </w:rPr>
            </w:pPr>
            <w:r w:rsidRPr="00A42779">
              <w:rPr>
                <w:rFonts w:ascii="Gisha" w:hAnsi="Gisha" w:cs="Gisha" w:hint="cs"/>
              </w:rPr>
              <w:t>64</w:t>
            </w:r>
          </w:p>
        </w:tc>
        <w:tc>
          <w:tcPr>
            <w:tcW w:w="1038" w:type="dxa"/>
            <w:vAlign w:val="center"/>
          </w:tcPr>
          <w:p w14:paraId="4D99844F" w14:textId="77777777" w:rsidR="00A821A5" w:rsidRPr="00A42779" w:rsidRDefault="00A821A5" w:rsidP="00F367C8">
            <w:pPr>
              <w:spacing w:before="0" w:after="0" w:line="240" w:lineRule="auto"/>
              <w:jc w:val="right"/>
              <w:rPr>
                <w:rFonts w:ascii="Gisha" w:hAnsi="Gisha" w:cs="Gisha"/>
              </w:rPr>
            </w:pPr>
            <w:r w:rsidRPr="00A42779">
              <w:rPr>
                <w:rFonts w:ascii="Gisha" w:hAnsi="Gisha" w:cs="Gisha" w:hint="cs"/>
              </w:rPr>
              <w:t>63</w:t>
            </w:r>
          </w:p>
        </w:tc>
        <w:tc>
          <w:tcPr>
            <w:tcW w:w="1080" w:type="dxa"/>
            <w:vAlign w:val="center"/>
          </w:tcPr>
          <w:p w14:paraId="1575AAD6" w14:textId="77777777" w:rsidR="00A821A5" w:rsidRPr="00A42779" w:rsidRDefault="00A821A5" w:rsidP="00F367C8">
            <w:pPr>
              <w:spacing w:before="0" w:after="0" w:line="240" w:lineRule="auto"/>
              <w:jc w:val="right"/>
              <w:rPr>
                <w:rFonts w:ascii="Gisha" w:hAnsi="Gisha" w:cs="Gisha"/>
              </w:rPr>
            </w:pPr>
            <w:r w:rsidRPr="00A42779">
              <w:rPr>
                <w:rFonts w:ascii="Gisha" w:hAnsi="Gisha" w:cs="Gisha" w:hint="cs"/>
              </w:rPr>
              <w:t>61</w:t>
            </w:r>
          </w:p>
        </w:tc>
        <w:tc>
          <w:tcPr>
            <w:tcW w:w="1080" w:type="dxa"/>
            <w:vAlign w:val="center"/>
          </w:tcPr>
          <w:p w14:paraId="5E2788F1" w14:textId="77777777" w:rsidR="00A821A5" w:rsidRPr="00A42779" w:rsidRDefault="00A821A5" w:rsidP="00F367C8">
            <w:pPr>
              <w:spacing w:before="0" w:after="0" w:line="240" w:lineRule="auto"/>
              <w:jc w:val="right"/>
              <w:rPr>
                <w:rFonts w:ascii="Gisha" w:hAnsi="Gisha" w:cs="Gisha"/>
              </w:rPr>
            </w:pPr>
            <w:r w:rsidRPr="00A42779">
              <w:rPr>
                <w:rFonts w:ascii="Gisha" w:hAnsi="Gisha" w:cs="Gisha" w:hint="cs"/>
              </w:rPr>
              <w:t>61</w:t>
            </w:r>
          </w:p>
        </w:tc>
      </w:tr>
      <w:tr w:rsidR="007D6C83" w:rsidRPr="00A42779" w14:paraId="00675467" w14:textId="77777777" w:rsidTr="008E2C40">
        <w:tc>
          <w:tcPr>
            <w:tcW w:w="4320" w:type="dxa"/>
          </w:tcPr>
          <w:p w14:paraId="54CD9354" w14:textId="77777777" w:rsidR="007D6C83" w:rsidRPr="00A42779" w:rsidRDefault="00180B13" w:rsidP="00F367C8">
            <w:pPr>
              <w:spacing w:before="0" w:after="0" w:line="240" w:lineRule="auto"/>
              <w:rPr>
                <w:rFonts w:ascii="Gisha" w:hAnsi="Gisha" w:cs="Gisha"/>
              </w:rPr>
            </w:pPr>
            <w:r w:rsidRPr="00A42779">
              <w:rPr>
                <w:rFonts w:ascii="Gisha" w:hAnsi="Gisha" w:cs="Gisha" w:hint="cs"/>
              </w:rPr>
              <w:t xml:space="preserve">Basic </w:t>
            </w:r>
            <w:r w:rsidR="007D6C83" w:rsidRPr="00A42779">
              <w:rPr>
                <w:rFonts w:ascii="Gisha" w:hAnsi="Gisha" w:cs="Gisha" w:hint="cs"/>
              </w:rPr>
              <w:t>shares</w:t>
            </w:r>
            <w:r w:rsidRPr="00A42779">
              <w:rPr>
                <w:rFonts w:ascii="Gisha" w:hAnsi="Gisha" w:cs="Gisha" w:hint="cs"/>
              </w:rPr>
              <w:t xml:space="preserve"> outstanding</w:t>
            </w:r>
          </w:p>
        </w:tc>
        <w:tc>
          <w:tcPr>
            <w:tcW w:w="1080" w:type="dxa"/>
            <w:vAlign w:val="center"/>
          </w:tcPr>
          <w:p w14:paraId="6D99D45B"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64,887,724</w:t>
            </w:r>
          </w:p>
        </w:tc>
        <w:tc>
          <w:tcPr>
            <w:tcW w:w="1170" w:type="dxa"/>
            <w:vAlign w:val="center"/>
          </w:tcPr>
          <w:p w14:paraId="417494E7"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68,678,840</w:t>
            </w:r>
          </w:p>
        </w:tc>
        <w:tc>
          <w:tcPr>
            <w:tcW w:w="1038" w:type="dxa"/>
            <w:vAlign w:val="center"/>
          </w:tcPr>
          <w:p w14:paraId="308146D9"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72,360,303</w:t>
            </w:r>
          </w:p>
        </w:tc>
        <w:tc>
          <w:tcPr>
            <w:tcW w:w="1080" w:type="dxa"/>
            <w:vAlign w:val="center"/>
          </w:tcPr>
          <w:p w14:paraId="6A87C002"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76,151,321</w:t>
            </w:r>
          </w:p>
        </w:tc>
        <w:tc>
          <w:tcPr>
            <w:tcW w:w="1080" w:type="dxa"/>
            <w:vAlign w:val="center"/>
          </w:tcPr>
          <w:p w14:paraId="74DDEA02"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78,960,025</w:t>
            </w:r>
          </w:p>
        </w:tc>
      </w:tr>
      <w:tr w:rsidR="007D6C83" w:rsidRPr="00A42779" w14:paraId="1809CD73" w14:textId="77777777" w:rsidTr="008E2C40">
        <w:tc>
          <w:tcPr>
            <w:tcW w:w="4320" w:type="dxa"/>
          </w:tcPr>
          <w:p w14:paraId="171DA8B2" w14:textId="77777777" w:rsidR="007D6C83" w:rsidRPr="00A42779" w:rsidRDefault="00180B13" w:rsidP="00F367C8">
            <w:pPr>
              <w:spacing w:before="0" w:after="0" w:line="240" w:lineRule="auto"/>
              <w:rPr>
                <w:rFonts w:ascii="Gisha" w:hAnsi="Gisha" w:cs="Gisha"/>
              </w:rPr>
            </w:pPr>
            <w:r w:rsidRPr="00A42779">
              <w:rPr>
                <w:rFonts w:ascii="Gisha" w:hAnsi="Gisha" w:cs="Gisha" w:hint="cs"/>
              </w:rPr>
              <w:lastRenderedPageBreak/>
              <w:t>Dilutive shares outstanding</w:t>
            </w:r>
          </w:p>
        </w:tc>
        <w:tc>
          <w:tcPr>
            <w:tcW w:w="1080" w:type="dxa"/>
            <w:vAlign w:val="center"/>
          </w:tcPr>
          <w:p w14:paraId="67DD6DC2"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65,062,581</w:t>
            </w:r>
          </w:p>
        </w:tc>
        <w:tc>
          <w:tcPr>
            <w:tcW w:w="1170" w:type="dxa"/>
            <w:vAlign w:val="center"/>
          </w:tcPr>
          <w:p w14:paraId="34C8A36B"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68,871,847</w:t>
            </w:r>
          </w:p>
        </w:tc>
        <w:tc>
          <w:tcPr>
            <w:tcW w:w="1038" w:type="dxa"/>
            <w:vAlign w:val="center"/>
          </w:tcPr>
          <w:p w14:paraId="10321A2A"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72,555,732</w:t>
            </w:r>
          </w:p>
        </w:tc>
        <w:tc>
          <w:tcPr>
            <w:tcW w:w="1080" w:type="dxa"/>
            <w:vAlign w:val="center"/>
          </w:tcPr>
          <w:p w14:paraId="6D226C03"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76,581,602</w:t>
            </w:r>
          </w:p>
        </w:tc>
        <w:tc>
          <w:tcPr>
            <w:tcW w:w="1080" w:type="dxa"/>
            <w:vAlign w:val="center"/>
          </w:tcPr>
          <w:p w14:paraId="5C96961D"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79,612,957</w:t>
            </w:r>
          </w:p>
        </w:tc>
      </w:tr>
      <w:tr w:rsidR="007D6C83" w:rsidRPr="00A42779" w14:paraId="23F11B30" w14:textId="77777777" w:rsidTr="008E2C40">
        <w:tc>
          <w:tcPr>
            <w:tcW w:w="4320" w:type="dxa"/>
          </w:tcPr>
          <w:p w14:paraId="4B1B725E" w14:textId="77777777" w:rsidR="007D6C83" w:rsidRPr="00A42779" w:rsidRDefault="007D6C83" w:rsidP="00F367C8">
            <w:pPr>
              <w:spacing w:before="0" w:after="0" w:line="240" w:lineRule="auto"/>
              <w:rPr>
                <w:rFonts w:ascii="Gisha" w:hAnsi="Gisha" w:cs="Gisha"/>
              </w:rPr>
            </w:pPr>
            <w:r w:rsidRPr="00A42779">
              <w:rPr>
                <w:rFonts w:ascii="Gisha" w:hAnsi="Gisha" w:cs="Gisha" w:hint="cs"/>
              </w:rPr>
              <w:t>Basic EPS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w:t>
            </w:r>
          </w:p>
        </w:tc>
        <w:tc>
          <w:tcPr>
            <w:tcW w:w="1080" w:type="dxa"/>
            <w:vAlign w:val="center"/>
          </w:tcPr>
          <w:p w14:paraId="76FF65D3"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10.67</w:t>
            </w:r>
          </w:p>
        </w:tc>
        <w:tc>
          <w:tcPr>
            <w:tcW w:w="1170" w:type="dxa"/>
            <w:vAlign w:val="center"/>
          </w:tcPr>
          <w:p w14:paraId="3EF23C26"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10.70</w:t>
            </w:r>
          </w:p>
        </w:tc>
        <w:tc>
          <w:tcPr>
            <w:tcW w:w="1038" w:type="dxa"/>
            <w:vAlign w:val="center"/>
          </w:tcPr>
          <w:p w14:paraId="6DFA583E"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9.25</w:t>
            </w:r>
          </w:p>
        </w:tc>
        <w:tc>
          <w:tcPr>
            <w:tcW w:w="1080" w:type="dxa"/>
            <w:vAlign w:val="center"/>
          </w:tcPr>
          <w:p w14:paraId="38182594"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8.66</w:t>
            </w:r>
          </w:p>
        </w:tc>
        <w:tc>
          <w:tcPr>
            <w:tcW w:w="1080" w:type="dxa"/>
            <w:vAlign w:val="center"/>
          </w:tcPr>
          <w:p w14:paraId="11667DB4"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7.65</w:t>
            </w:r>
          </w:p>
        </w:tc>
      </w:tr>
      <w:tr w:rsidR="007D6C83" w:rsidRPr="00A42779" w14:paraId="00CF7029" w14:textId="77777777" w:rsidTr="008E2C40">
        <w:tc>
          <w:tcPr>
            <w:tcW w:w="4320" w:type="dxa"/>
          </w:tcPr>
          <w:p w14:paraId="73ACCE23" w14:textId="77777777" w:rsidR="007D6C83" w:rsidRPr="00A42779" w:rsidRDefault="007D6C83" w:rsidP="00F367C8">
            <w:pPr>
              <w:spacing w:before="0" w:after="0" w:line="240" w:lineRule="auto"/>
              <w:rPr>
                <w:rFonts w:ascii="Gisha" w:hAnsi="Gisha" w:cs="Gisha"/>
              </w:rPr>
            </w:pPr>
            <w:r w:rsidRPr="00A42779">
              <w:rPr>
                <w:rFonts w:ascii="Gisha" w:hAnsi="Gisha" w:cs="Gisha" w:hint="cs"/>
              </w:rPr>
              <w:t>Diluted EPS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w:t>
            </w:r>
          </w:p>
        </w:tc>
        <w:tc>
          <w:tcPr>
            <w:tcW w:w="1080" w:type="dxa"/>
            <w:vAlign w:val="center"/>
          </w:tcPr>
          <w:p w14:paraId="476CFC6A"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10.64</w:t>
            </w:r>
          </w:p>
        </w:tc>
        <w:tc>
          <w:tcPr>
            <w:tcW w:w="1170" w:type="dxa"/>
            <w:vAlign w:val="center"/>
          </w:tcPr>
          <w:p w14:paraId="3B1C5755"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10.67</w:t>
            </w:r>
          </w:p>
        </w:tc>
        <w:tc>
          <w:tcPr>
            <w:tcW w:w="1038" w:type="dxa"/>
            <w:vAlign w:val="center"/>
          </w:tcPr>
          <w:p w14:paraId="494F3623"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9.22</w:t>
            </w:r>
          </w:p>
        </w:tc>
        <w:tc>
          <w:tcPr>
            <w:tcW w:w="1080" w:type="dxa"/>
            <w:vAlign w:val="center"/>
          </w:tcPr>
          <w:p w14:paraId="7EDCC9E2"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8.61</w:t>
            </w:r>
          </w:p>
        </w:tc>
        <w:tc>
          <w:tcPr>
            <w:tcW w:w="1080" w:type="dxa"/>
            <w:vAlign w:val="center"/>
          </w:tcPr>
          <w:p w14:paraId="7739D5E3"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7.59</w:t>
            </w:r>
          </w:p>
        </w:tc>
      </w:tr>
      <w:tr w:rsidR="007D6C83" w:rsidRPr="00A42779" w14:paraId="5C11D2C7" w14:textId="77777777" w:rsidTr="008E2C40">
        <w:tc>
          <w:tcPr>
            <w:tcW w:w="4320" w:type="dxa"/>
          </w:tcPr>
          <w:p w14:paraId="310E90C3" w14:textId="77777777" w:rsidR="007D6C83" w:rsidRPr="00A42779" w:rsidRDefault="007D6C83" w:rsidP="00F367C8">
            <w:pPr>
              <w:spacing w:before="0" w:after="0" w:line="240" w:lineRule="auto"/>
              <w:rPr>
                <w:rFonts w:ascii="Gisha" w:hAnsi="Gisha" w:cs="Gisha"/>
              </w:rPr>
            </w:pPr>
            <w:r w:rsidRPr="00A42779">
              <w:rPr>
                <w:rFonts w:ascii="Gisha" w:hAnsi="Gisha" w:cs="Gisha" w:hint="cs"/>
              </w:rPr>
              <w:t>DRIP (no. of shares)</w:t>
            </w:r>
          </w:p>
        </w:tc>
        <w:tc>
          <w:tcPr>
            <w:tcW w:w="1080" w:type="dxa"/>
            <w:vAlign w:val="center"/>
          </w:tcPr>
          <w:p w14:paraId="16D467B4"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73,010</w:t>
            </w:r>
          </w:p>
        </w:tc>
        <w:tc>
          <w:tcPr>
            <w:tcW w:w="1170" w:type="dxa"/>
            <w:vAlign w:val="center"/>
          </w:tcPr>
          <w:p w14:paraId="6D9B21B8"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60,785</w:t>
            </w:r>
          </w:p>
        </w:tc>
        <w:tc>
          <w:tcPr>
            <w:tcW w:w="1038" w:type="dxa"/>
            <w:vAlign w:val="center"/>
          </w:tcPr>
          <w:p w14:paraId="73697050"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68,069</w:t>
            </w:r>
          </w:p>
        </w:tc>
        <w:tc>
          <w:tcPr>
            <w:tcW w:w="1080" w:type="dxa"/>
            <w:vAlign w:val="center"/>
          </w:tcPr>
          <w:p w14:paraId="2F0694D7"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65,760</w:t>
            </w:r>
          </w:p>
        </w:tc>
        <w:tc>
          <w:tcPr>
            <w:tcW w:w="1080" w:type="dxa"/>
            <w:vAlign w:val="center"/>
          </w:tcPr>
          <w:p w14:paraId="2A88C59D"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62,357</w:t>
            </w:r>
          </w:p>
        </w:tc>
      </w:tr>
      <w:tr w:rsidR="007D6C83" w:rsidRPr="00A42779" w14:paraId="15F021E6" w14:textId="77777777" w:rsidTr="008E2C40">
        <w:tc>
          <w:tcPr>
            <w:tcW w:w="4320" w:type="dxa"/>
          </w:tcPr>
          <w:p w14:paraId="32D005B8" w14:textId="77777777" w:rsidR="007D6C83" w:rsidRPr="00A42779" w:rsidRDefault="007D6C83" w:rsidP="00F367C8">
            <w:pPr>
              <w:spacing w:before="0" w:after="0" w:line="240" w:lineRule="auto"/>
              <w:rPr>
                <w:rFonts w:ascii="Gisha" w:hAnsi="Gisha" w:cs="Gisha"/>
              </w:rPr>
            </w:pPr>
            <w:r w:rsidRPr="00A42779">
              <w:rPr>
                <w:rFonts w:ascii="Gisha" w:hAnsi="Gisha" w:cs="Gisha" w:hint="cs"/>
              </w:rPr>
              <w:t>DRIP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 xml:space="preserve"> million)</w:t>
            </w:r>
          </w:p>
        </w:tc>
        <w:tc>
          <w:tcPr>
            <w:tcW w:w="1080" w:type="dxa"/>
            <w:vAlign w:val="center"/>
          </w:tcPr>
          <w:p w14:paraId="71782D1F"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11.9</w:t>
            </w:r>
          </w:p>
        </w:tc>
        <w:tc>
          <w:tcPr>
            <w:tcW w:w="1170" w:type="dxa"/>
            <w:vAlign w:val="center"/>
          </w:tcPr>
          <w:p w14:paraId="2A67F0D4"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9.4</w:t>
            </w:r>
          </w:p>
        </w:tc>
        <w:tc>
          <w:tcPr>
            <w:tcW w:w="1038" w:type="dxa"/>
            <w:vAlign w:val="center"/>
          </w:tcPr>
          <w:p w14:paraId="708EC483"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9.3</w:t>
            </w:r>
          </w:p>
        </w:tc>
        <w:tc>
          <w:tcPr>
            <w:tcW w:w="1080" w:type="dxa"/>
            <w:vAlign w:val="center"/>
          </w:tcPr>
          <w:p w14:paraId="3015CB14"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8.3</w:t>
            </w:r>
          </w:p>
        </w:tc>
        <w:tc>
          <w:tcPr>
            <w:tcW w:w="1080" w:type="dxa"/>
            <w:vAlign w:val="center"/>
          </w:tcPr>
          <w:p w14:paraId="4F1C90E9"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6.9</w:t>
            </w:r>
          </w:p>
        </w:tc>
      </w:tr>
      <w:tr w:rsidR="007D6C83" w:rsidRPr="00A42779" w14:paraId="52EA08D0" w14:textId="77777777" w:rsidTr="008E2C40">
        <w:tc>
          <w:tcPr>
            <w:tcW w:w="4320" w:type="dxa"/>
          </w:tcPr>
          <w:p w14:paraId="38513392" w14:textId="77777777" w:rsidR="007D6C83" w:rsidRPr="00A42779" w:rsidRDefault="007D6C83" w:rsidP="00F367C8">
            <w:pPr>
              <w:spacing w:before="0" w:after="0" w:line="240" w:lineRule="auto"/>
              <w:rPr>
                <w:rFonts w:ascii="Gisha" w:hAnsi="Gisha" w:cs="Gisha"/>
              </w:rPr>
            </w:pPr>
            <w:r w:rsidRPr="00A42779">
              <w:rPr>
                <w:rFonts w:ascii="Gisha" w:hAnsi="Gisha" w:cs="Gisha" w:hint="cs"/>
              </w:rPr>
              <w:t>Repurchases (no. of shares)</w:t>
            </w:r>
          </w:p>
        </w:tc>
        <w:tc>
          <w:tcPr>
            <w:tcW w:w="1080" w:type="dxa"/>
            <w:vAlign w:val="center"/>
          </w:tcPr>
          <w:p w14:paraId="1E3438AA"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3,661,111</w:t>
            </w:r>
          </w:p>
        </w:tc>
        <w:tc>
          <w:tcPr>
            <w:tcW w:w="1170" w:type="dxa"/>
            <w:vAlign w:val="center"/>
          </w:tcPr>
          <w:p w14:paraId="546E9651"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4,318,005</w:t>
            </w:r>
          </w:p>
        </w:tc>
        <w:tc>
          <w:tcPr>
            <w:tcW w:w="1038" w:type="dxa"/>
            <w:vAlign w:val="center"/>
          </w:tcPr>
          <w:p w14:paraId="318982FC"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3,382,275</w:t>
            </w:r>
          </w:p>
        </w:tc>
        <w:tc>
          <w:tcPr>
            <w:tcW w:w="1080" w:type="dxa"/>
            <w:vAlign w:val="center"/>
          </w:tcPr>
          <w:p w14:paraId="0372C40F"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3,450,981</w:t>
            </w:r>
          </w:p>
        </w:tc>
        <w:tc>
          <w:tcPr>
            <w:tcW w:w="1080" w:type="dxa"/>
            <w:vAlign w:val="center"/>
          </w:tcPr>
          <w:p w14:paraId="64D82400"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2,600,000</w:t>
            </w:r>
          </w:p>
        </w:tc>
      </w:tr>
      <w:tr w:rsidR="007D6C83" w:rsidRPr="00A42779" w14:paraId="46B20CBB" w14:textId="77777777" w:rsidTr="008E2C40">
        <w:tc>
          <w:tcPr>
            <w:tcW w:w="4320" w:type="dxa"/>
          </w:tcPr>
          <w:p w14:paraId="7760F438" w14:textId="77777777" w:rsidR="007D6C83" w:rsidRPr="00A42779" w:rsidRDefault="007D6C83" w:rsidP="00F367C8">
            <w:pPr>
              <w:spacing w:before="0" w:after="0" w:line="240" w:lineRule="auto"/>
              <w:rPr>
                <w:rFonts w:ascii="Gisha" w:hAnsi="Gisha" w:cs="Gisha"/>
              </w:rPr>
            </w:pPr>
            <w:r w:rsidRPr="00A42779">
              <w:rPr>
                <w:rFonts w:ascii="Gisha" w:hAnsi="Gisha" w:cs="Gisha" w:hint="cs"/>
              </w:rPr>
              <w:t>Repurchases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 xml:space="preserve"> million)</w:t>
            </w:r>
          </w:p>
        </w:tc>
        <w:tc>
          <w:tcPr>
            <w:tcW w:w="1080" w:type="dxa"/>
            <w:vAlign w:val="center"/>
          </w:tcPr>
          <w:p w14:paraId="5D85EE52"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588.9</w:t>
            </w:r>
          </w:p>
        </w:tc>
        <w:tc>
          <w:tcPr>
            <w:tcW w:w="1170" w:type="dxa"/>
            <w:vAlign w:val="center"/>
          </w:tcPr>
          <w:p w14:paraId="7614A1DE"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659.30</w:t>
            </w:r>
          </w:p>
        </w:tc>
        <w:tc>
          <w:tcPr>
            <w:tcW w:w="1038" w:type="dxa"/>
            <w:vAlign w:val="center"/>
          </w:tcPr>
          <w:p w14:paraId="1092B8F0"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449.4</w:t>
            </w:r>
          </w:p>
        </w:tc>
        <w:tc>
          <w:tcPr>
            <w:tcW w:w="1080" w:type="dxa"/>
            <w:vAlign w:val="center"/>
          </w:tcPr>
          <w:p w14:paraId="67CD8941"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434.6</w:t>
            </w:r>
          </w:p>
        </w:tc>
        <w:tc>
          <w:tcPr>
            <w:tcW w:w="1080" w:type="dxa"/>
            <w:vAlign w:val="center"/>
          </w:tcPr>
          <w:p w14:paraId="53177A0C" w14:textId="77777777" w:rsidR="007D6C83" w:rsidRPr="00A42779" w:rsidRDefault="007D6C83" w:rsidP="00F367C8">
            <w:pPr>
              <w:spacing w:before="0" w:after="0" w:line="240" w:lineRule="auto"/>
              <w:jc w:val="right"/>
              <w:rPr>
                <w:rFonts w:ascii="Gisha" w:hAnsi="Gisha" w:cs="Gisha"/>
              </w:rPr>
            </w:pPr>
            <w:r w:rsidRPr="00A42779">
              <w:rPr>
                <w:rFonts w:ascii="Gisha" w:hAnsi="Gisha" w:cs="Gisha" w:hint="cs"/>
              </w:rPr>
              <w:t>290.6</w:t>
            </w:r>
          </w:p>
        </w:tc>
      </w:tr>
      <w:tr w:rsidR="007D6C83" w:rsidRPr="00A42779" w14:paraId="3406BBAB" w14:textId="77777777" w:rsidTr="008E2C40">
        <w:tc>
          <w:tcPr>
            <w:tcW w:w="4320" w:type="dxa"/>
          </w:tcPr>
          <w:p w14:paraId="379F2AC4" w14:textId="77777777" w:rsidR="007D6C83" w:rsidRPr="00A42779" w:rsidRDefault="007D6C83" w:rsidP="00F367C8">
            <w:pPr>
              <w:spacing w:before="0" w:after="0" w:line="240" w:lineRule="auto"/>
              <w:rPr>
                <w:rFonts w:ascii="Gisha" w:hAnsi="Gisha" w:cs="Gisha"/>
              </w:rPr>
            </w:pPr>
            <w:r w:rsidRPr="00A42779">
              <w:rPr>
                <w:rFonts w:ascii="Gisha" w:hAnsi="Gisha" w:cs="Gisha" w:hint="cs"/>
              </w:rPr>
              <w:t>Basic DPS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w:t>
            </w:r>
          </w:p>
        </w:tc>
        <w:tc>
          <w:tcPr>
            <w:tcW w:w="1080" w:type="dxa"/>
            <w:vAlign w:val="center"/>
          </w:tcPr>
          <w:p w14:paraId="703869F5"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3.43</w:t>
            </w:r>
          </w:p>
        </w:tc>
        <w:tc>
          <w:tcPr>
            <w:tcW w:w="1170" w:type="dxa"/>
            <w:vAlign w:val="center"/>
          </w:tcPr>
          <w:p w14:paraId="3F45C428"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2.47</w:t>
            </w:r>
          </w:p>
        </w:tc>
        <w:tc>
          <w:tcPr>
            <w:tcW w:w="1038" w:type="dxa"/>
            <w:vAlign w:val="center"/>
          </w:tcPr>
          <w:p w14:paraId="7282F896"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2.18</w:t>
            </w:r>
          </w:p>
        </w:tc>
        <w:tc>
          <w:tcPr>
            <w:tcW w:w="1080" w:type="dxa"/>
            <w:vAlign w:val="center"/>
          </w:tcPr>
          <w:p w14:paraId="25878C54" w14:textId="77777777" w:rsidR="007D6C83" w:rsidRPr="00A42779" w:rsidRDefault="00180B13" w:rsidP="00F367C8">
            <w:pPr>
              <w:spacing w:before="0" w:after="0" w:line="240" w:lineRule="auto"/>
              <w:jc w:val="right"/>
              <w:rPr>
                <w:rFonts w:ascii="Gisha" w:hAnsi="Gisha" w:cs="Gisha"/>
              </w:rPr>
            </w:pPr>
            <w:r w:rsidRPr="00A42779">
              <w:rPr>
                <w:rFonts w:ascii="Gisha" w:hAnsi="Gisha" w:cs="Gisha" w:hint="cs"/>
              </w:rPr>
              <w:t>2.00</w:t>
            </w:r>
          </w:p>
        </w:tc>
        <w:tc>
          <w:tcPr>
            <w:tcW w:w="1080" w:type="dxa"/>
            <w:vAlign w:val="center"/>
          </w:tcPr>
          <w:p w14:paraId="5C1F337A" w14:textId="77777777" w:rsidR="007D6C83" w:rsidRPr="00A42779" w:rsidRDefault="00180B13" w:rsidP="00F367C8">
            <w:pPr>
              <w:spacing w:before="0" w:after="0" w:line="240" w:lineRule="auto"/>
              <w:jc w:val="right"/>
              <w:rPr>
                <w:rFonts w:ascii="Gisha" w:hAnsi="Gisha" w:cs="Gisha"/>
              </w:rPr>
            </w:pPr>
            <w:r w:rsidRPr="00A42779">
              <w:rPr>
                <w:rFonts w:ascii="Gisha" w:hAnsi="Gisha" w:cs="Gisha" w:hint="cs"/>
              </w:rPr>
              <w:t>1.79</w:t>
            </w:r>
          </w:p>
        </w:tc>
      </w:tr>
      <w:tr w:rsidR="007D6C83" w:rsidRPr="00A42779" w14:paraId="3A1F3788" w14:textId="77777777" w:rsidTr="008E2C40">
        <w:tc>
          <w:tcPr>
            <w:tcW w:w="4320" w:type="dxa"/>
          </w:tcPr>
          <w:p w14:paraId="015A5BA1" w14:textId="77777777" w:rsidR="007D6C83" w:rsidRPr="00A42779" w:rsidRDefault="007D6C83" w:rsidP="00F367C8">
            <w:pPr>
              <w:spacing w:before="0" w:after="0" w:line="240" w:lineRule="auto"/>
              <w:rPr>
                <w:rFonts w:ascii="Gisha" w:hAnsi="Gisha" w:cs="Gisha"/>
              </w:rPr>
            </w:pPr>
            <w:r w:rsidRPr="00A42779">
              <w:rPr>
                <w:rFonts w:ascii="Gisha" w:hAnsi="Gisha" w:cs="Gisha" w:hint="cs"/>
              </w:rPr>
              <w:t>Diluted DPS (</w:t>
            </w:r>
            <w:r w:rsidR="00180B13" w:rsidRPr="00A42779">
              <w:rPr>
                <w:rFonts w:ascii="Gisha" w:hAnsi="Gisha" w:cs="Gisha" w:hint="cs"/>
              </w:rPr>
              <w:t>C</w:t>
            </w:r>
            <w:r w:rsidR="00B3274E" w:rsidRPr="00A42779">
              <w:rPr>
                <w:rFonts w:ascii="Gisha" w:hAnsi="Gisha" w:cs="Gisha" w:hint="cs"/>
              </w:rPr>
              <w:t>AD</w:t>
            </w:r>
            <w:r w:rsidRPr="00A42779">
              <w:rPr>
                <w:rFonts w:ascii="Gisha" w:hAnsi="Gisha" w:cs="Gisha" w:hint="cs"/>
              </w:rPr>
              <w:t>)</w:t>
            </w:r>
          </w:p>
        </w:tc>
        <w:tc>
          <w:tcPr>
            <w:tcW w:w="1080" w:type="dxa"/>
            <w:vAlign w:val="center"/>
          </w:tcPr>
          <w:p w14:paraId="0279CE10"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3.42</w:t>
            </w:r>
          </w:p>
        </w:tc>
        <w:tc>
          <w:tcPr>
            <w:tcW w:w="1170" w:type="dxa"/>
            <w:vAlign w:val="center"/>
          </w:tcPr>
          <w:p w14:paraId="15E2F37D"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2.46</w:t>
            </w:r>
          </w:p>
        </w:tc>
        <w:tc>
          <w:tcPr>
            <w:tcW w:w="1038" w:type="dxa"/>
            <w:vAlign w:val="center"/>
          </w:tcPr>
          <w:p w14:paraId="3EA3BFD0"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2.17</w:t>
            </w:r>
          </w:p>
        </w:tc>
        <w:tc>
          <w:tcPr>
            <w:tcW w:w="1080" w:type="dxa"/>
            <w:vAlign w:val="center"/>
          </w:tcPr>
          <w:p w14:paraId="2B025F00" w14:textId="77777777" w:rsidR="007D6C83" w:rsidRPr="00A42779" w:rsidRDefault="00180B13" w:rsidP="00F367C8">
            <w:pPr>
              <w:spacing w:before="0" w:after="0" w:line="240" w:lineRule="auto"/>
              <w:jc w:val="right"/>
              <w:rPr>
                <w:rFonts w:ascii="Gisha" w:hAnsi="Gisha" w:cs="Gisha"/>
              </w:rPr>
            </w:pPr>
            <w:r w:rsidRPr="00A42779">
              <w:rPr>
                <w:rFonts w:ascii="Gisha" w:hAnsi="Gisha" w:cs="Gisha" w:hint="cs"/>
              </w:rPr>
              <w:t>1.99</w:t>
            </w:r>
          </w:p>
        </w:tc>
        <w:tc>
          <w:tcPr>
            <w:tcW w:w="1080" w:type="dxa"/>
            <w:vAlign w:val="center"/>
          </w:tcPr>
          <w:p w14:paraId="15034949" w14:textId="77777777" w:rsidR="007D6C83" w:rsidRPr="00A42779" w:rsidRDefault="00180B13" w:rsidP="00F367C8">
            <w:pPr>
              <w:spacing w:before="0" w:after="0" w:line="240" w:lineRule="auto"/>
              <w:jc w:val="right"/>
              <w:rPr>
                <w:rFonts w:ascii="Gisha" w:hAnsi="Gisha" w:cs="Gisha"/>
              </w:rPr>
            </w:pPr>
            <w:r w:rsidRPr="00A42779">
              <w:rPr>
                <w:rFonts w:ascii="Gisha" w:hAnsi="Gisha" w:cs="Gisha" w:hint="cs"/>
              </w:rPr>
              <w:t>1.78</w:t>
            </w:r>
          </w:p>
        </w:tc>
      </w:tr>
      <w:tr w:rsidR="007D6C83" w:rsidRPr="00A42779" w14:paraId="74864667" w14:textId="77777777" w:rsidTr="008E2C40">
        <w:tc>
          <w:tcPr>
            <w:tcW w:w="4320" w:type="dxa"/>
          </w:tcPr>
          <w:p w14:paraId="5AA23738" w14:textId="77777777" w:rsidR="007D6C83" w:rsidRPr="00A42779" w:rsidRDefault="007D6C83" w:rsidP="00F367C8">
            <w:pPr>
              <w:spacing w:before="0" w:after="0" w:line="240" w:lineRule="auto"/>
              <w:rPr>
                <w:rFonts w:ascii="Gisha" w:hAnsi="Gisha" w:cs="Gisha"/>
              </w:rPr>
            </w:pPr>
            <w:r w:rsidRPr="00A42779">
              <w:rPr>
                <w:rFonts w:ascii="Gisha" w:hAnsi="Gisha" w:cs="Gisha" w:hint="cs"/>
              </w:rPr>
              <w:t>Dividend payout ratio (%)</w:t>
            </w:r>
          </w:p>
        </w:tc>
        <w:tc>
          <w:tcPr>
            <w:tcW w:w="1080" w:type="dxa"/>
            <w:vAlign w:val="center"/>
          </w:tcPr>
          <w:p w14:paraId="1C2D3EE1"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29</w:t>
            </w:r>
          </w:p>
        </w:tc>
        <w:tc>
          <w:tcPr>
            <w:tcW w:w="1170" w:type="dxa"/>
            <w:vAlign w:val="center"/>
          </w:tcPr>
          <w:p w14:paraId="0ED207EC"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23</w:t>
            </w:r>
          </w:p>
        </w:tc>
        <w:tc>
          <w:tcPr>
            <w:tcW w:w="1038" w:type="dxa"/>
            <w:vAlign w:val="center"/>
          </w:tcPr>
          <w:p w14:paraId="2A869578" w14:textId="77777777" w:rsidR="007D6C83" w:rsidRPr="00A42779" w:rsidRDefault="00A821A5" w:rsidP="00F367C8">
            <w:pPr>
              <w:spacing w:before="0" w:after="0" w:line="240" w:lineRule="auto"/>
              <w:jc w:val="right"/>
              <w:rPr>
                <w:rFonts w:ascii="Gisha" w:hAnsi="Gisha" w:cs="Gisha"/>
              </w:rPr>
            </w:pPr>
            <w:r w:rsidRPr="00A42779">
              <w:rPr>
                <w:rFonts w:ascii="Gisha" w:hAnsi="Gisha" w:cs="Gisha" w:hint="cs"/>
              </w:rPr>
              <w:t>24</w:t>
            </w:r>
          </w:p>
        </w:tc>
        <w:tc>
          <w:tcPr>
            <w:tcW w:w="1080" w:type="dxa"/>
            <w:vAlign w:val="center"/>
          </w:tcPr>
          <w:p w14:paraId="0820E0EF" w14:textId="77777777" w:rsidR="007D6C83" w:rsidRPr="00A42779" w:rsidRDefault="00180B13" w:rsidP="00F367C8">
            <w:pPr>
              <w:spacing w:before="0" w:after="0" w:line="240" w:lineRule="auto"/>
              <w:jc w:val="right"/>
              <w:rPr>
                <w:rFonts w:ascii="Gisha" w:hAnsi="Gisha" w:cs="Gisha"/>
              </w:rPr>
            </w:pPr>
            <w:r w:rsidRPr="00A42779">
              <w:rPr>
                <w:rFonts w:ascii="Gisha" w:hAnsi="Gisha" w:cs="Gisha" w:hint="cs"/>
              </w:rPr>
              <w:t>23</w:t>
            </w:r>
          </w:p>
        </w:tc>
        <w:tc>
          <w:tcPr>
            <w:tcW w:w="1080" w:type="dxa"/>
            <w:vAlign w:val="center"/>
          </w:tcPr>
          <w:p w14:paraId="7061D71C" w14:textId="77777777" w:rsidR="007D6C83" w:rsidRPr="00A42779" w:rsidRDefault="00180B13" w:rsidP="00F367C8">
            <w:pPr>
              <w:spacing w:before="0" w:after="0" w:line="240" w:lineRule="auto"/>
              <w:jc w:val="right"/>
              <w:rPr>
                <w:rFonts w:ascii="Gisha" w:hAnsi="Gisha" w:cs="Gisha"/>
              </w:rPr>
            </w:pPr>
            <w:r w:rsidRPr="00A42779">
              <w:rPr>
                <w:rFonts w:ascii="Gisha" w:hAnsi="Gisha" w:cs="Gisha" w:hint="cs"/>
              </w:rPr>
              <w:t>22</w:t>
            </w:r>
          </w:p>
        </w:tc>
      </w:tr>
      <w:tr w:rsidR="004133E9" w:rsidRPr="00A42779" w14:paraId="52F9818A" w14:textId="77777777" w:rsidTr="008E2C40">
        <w:tc>
          <w:tcPr>
            <w:tcW w:w="4320" w:type="dxa"/>
          </w:tcPr>
          <w:p w14:paraId="5E47D9B9" w14:textId="77777777" w:rsidR="004133E9" w:rsidRPr="00A42779" w:rsidRDefault="0073313E" w:rsidP="00F367C8">
            <w:pPr>
              <w:spacing w:before="0" w:after="0" w:line="240" w:lineRule="auto"/>
              <w:rPr>
                <w:rFonts w:ascii="Gisha" w:hAnsi="Gisha" w:cs="Gisha"/>
              </w:rPr>
            </w:pPr>
            <w:r w:rsidRPr="00A42779">
              <w:rPr>
                <w:rFonts w:ascii="Gisha" w:hAnsi="Gisha" w:cs="Gisha" w:hint="cs"/>
              </w:rPr>
              <w:t xml:space="preserve">Dividend and </w:t>
            </w:r>
            <w:r w:rsidR="00180B13" w:rsidRPr="00A42779">
              <w:rPr>
                <w:rFonts w:ascii="Gisha" w:hAnsi="Gisha" w:cs="Gisha" w:hint="cs"/>
              </w:rPr>
              <w:t>stock r</w:t>
            </w:r>
            <w:r w:rsidR="004133E9" w:rsidRPr="00A42779">
              <w:rPr>
                <w:rFonts w:ascii="Gisha" w:hAnsi="Gisha" w:cs="Gisha" w:hint="cs"/>
              </w:rPr>
              <w:t xml:space="preserve">epurchase </w:t>
            </w:r>
            <w:r w:rsidR="00180B13" w:rsidRPr="00A42779">
              <w:rPr>
                <w:rFonts w:ascii="Gisha" w:hAnsi="Gisha" w:cs="Gisha" w:hint="cs"/>
              </w:rPr>
              <w:t xml:space="preserve">payout </w:t>
            </w:r>
            <w:r w:rsidR="004133E9" w:rsidRPr="00A42779">
              <w:rPr>
                <w:rFonts w:ascii="Gisha" w:hAnsi="Gisha" w:cs="Gisha" w:hint="cs"/>
              </w:rPr>
              <w:t>ratio</w:t>
            </w:r>
            <w:r w:rsidR="00180B13" w:rsidRPr="00A42779">
              <w:rPr>
                <w:rFonts w:ascii="Gisha" w:hAnsi="Gisha" w:cs="Gisha" w:hint="cs"/>
              </w:rPr>
              <w:t xml:space="preserve"> (%)</w:t>
            </w:r>
          </w:p>
        </w:tc>
        <w:tc>
          <w:tcPr>
            <w:tcW w:w="1080" w:type="dxa"/>
            <w:vAlign w:val="center"/>
          </w:tcPr>
          <w:p w14:paraId="0578753D" w14:textId="77777777" w:rsidR="004133E9" w:rsidRPr="00A42779" w:rsidRDefault="00A821A5" w:rsidP="00F367C8">
            <w:pPr>
              <w:spacing w:before="0" w:after="0" w:line="240" w:lineRule="auto"/>
              <w:jc w:val="right"/>
              <w:rPr>
                <w:rFonts w:ascii="Gisha" w:hAnsi="Gisha" w:cs="Gisha"/>
              </w:rPr>
            </w:pPr>
            <w:r w:rsidRPr="00A42779">
              <w:rPr>
                <w:rFonts w:ascii="Gisha" w:hAnsi="Gisha" w:cs="Gisha" w:hint="cs"/>
              </w:rPr>
              <w:t>103</w:t>
            </w:r>
          </w:p>
        </w:tc>
        <w:tc>
          <w:tcPr>
            <w:tcW w:w="1170" w:type="dxa"/>
            <w:vAlign w:val="center"/>
          </w:tcPr>
          <w:p w14:paraId="79364F44" w14:textId="77777777" w:rsidR="004133E9" w:rsidRPr="00A42779" w:rsidRDefault="00A821A5" w:rsidP="00F367C8">
            <w:pPr>
              <w:spacing w:before="0" w:after="0" w:line="240" w:lineRule="auto"/>
              <w:jc w:val="right"/>
              <w:rPr>
                <w:rFonts w:ascii="Gisha" w:hAnsi="Gisha" w:cs="Gisha"/>
              </w:rPr>
            </w:pPr>
            <w:r w:rsidRPr="00A42779">
              <w:rPr>
                <w:rFonts w:ascii="Gisha" w:hAnsi="Gisha" w:cs="Gisha" w:hint="cs"/>
              </w:rPr>
              <w:t>112</w:t>
            </w:r>
          </w:p>
        </w:tc>
        <w:tc>
          <w:tcPr>
            <w:tcW w:w="1038" w:type="dxa"/>
            <w:vAlign w:val="center"/>
          </w:tcPr>
          <w:p w14:paraId="338BE70E" w14:textId="77777777" w:rsidR="004133E9" w:rsidRPr="00A42779" w:rsidRDefault="00A821A5" w:rsidP="00F367C8">
            <w:pPr>
              <w:spacing w:before="0" w:after="0" w:line="240" w:lineRule="auto"/>
              <w:jc w:val="right"/>
              <w:rPr>
                <w:rFonts w:ascii="Gisha" w:hAnsi="Gisha" w:cs="Gisha"/>
              </w:rPr>
            </w:pPr>
            <w:r w:rsidRPr="00A42779">
              <w:rPr>
                <w:rFonts w:ascii="Gisha" w:hAnsi="Gisha" w:cs="Gisha" w:hint="cs"/>
              </w:rPr>
              <w:t>89</w:t>
            </w:r>
          </w:p>
        </w:tc>
        <w:tc>
          <w:tcPr>
            <w:tcW w:w="1080" w:type="dxa"/>
            <w:vAlign w:val="center"/>
          </w:tcPr>
          <w:p w14:paraId="192BC799" w14:textId="77777777" w:rsidR="004133E9" w:rsidRPr="00A42779" w:rsidRDefault="00180B13" w:rsidP="00F367C8">
            <w:pPr>
              <w:spacing w:before="0" w:after="0" w:line="240" w:lineRule="auto"/>
              <w:jc w:val="right"/>
              <w:rPr>
                <w:rFonts w:ascii="Gisha" w:hAnsi="Gisha" w:cs="Gisha"/>
              </w:rPr>
            </w:pPr>
            <w:r w:rsidRPr="00A42779">
              <w:rPr>
                <w:rFonts w:ascii="Gisha" w:hAnsi="Gisha" w:cs="Gisha" w:hint="cs"/>
              </w:rPr>
              <w:t>88</w:t>
            </w:r>
          </w:p>
        </w:tc>
        <w:tc>
          <w:tcPr>
            <w:tcW w:w="1080" w:type="dxa"/>
            <w:vAlign w:val="center"/>
          </w:tcPr>
          <w:p w14:paraId="3F95054F" w14:textId="77777777" w:rsidR="004133E9" w:rsidRPr="00A42779" w:rsidRDefault="00180B13" w:rsidP="00F367C8">
            <w:pPr>
              <w:spacing w:before="0" w:after="0" w:line="240" w:lineRule="auto"/>
              <w:jc w:val="right"/>
              <w:rPr>
                <w:rFonts w:ascii="Gisha" w:hAnsi="Gisha" w:cs="Gisha"/>
              </w:rPr>
            </w:pPr>
            <w:r w:rsidRPr="00A42779">
              <w:rPr>
                <w:rFonts w:ascii="Gisha" w:hAnsi="Gisha" w:cs="Gisha" w:hint="cs"/>
              </w:rPr>
              <w:t>67</w:t>
            </w:r>
          </w:p>
        </w:tc>
      </w:tr>
    </w:tbl>
    <w:p w14:paraId="48EB5CCE" w14:textId="77777777" w:rsidR="00A821A5" w:rsidRPr="008E2C40" w:rsidRDefault="00A821A5" w:rsidP="00A16153">
      <w:pPr>
        <w:spacing w:before="0" w:after="0" w:line="240" w:lineRule="auto"/>
        <w:rPr>
          <w:rFonts w:ascii="Gisha" w:hAnsi="Gisha" w:cs="Gisha"/>
        </w:rPr>
      </w:pPr>
    </w:p>
    <w:p w14:paraId="0854243B" w14:textId="083BD55E" w:rsidR="0036715E" w:rsidRDefault="00907FCB" w:rsidP="00A16153">
      <w:pPr>
        <w:spacing w:before="0" w:after="0" w:line="240" w:lineRule="auto"/>
        <w:rPr>
          <w:rFonts w:ascii="Gisha" w:hAnsi="Gisha" w:cs="Gisha"/>
          <w:sz w:val="24"/>
          <w:szCs w:val="24"/>
        </w:rPr>
      </w:pPr>
      <w:r>
        <w:rPr>
          <w:rFonts w:ascii="Gisha" w:hAnsi="Gisha" w:cs="Gisha"/>
          <w:sz w:val="24"/>
          <w:szCs w:val="24"/>
        </w:rPr>
        <w:t>Dividends are</w:t>
      </w:r>
      <w:r w:rsidR="007B69A5">
        <w:rPr>
          <w:rFonts w:ascii="Gisha" w:hAnsi="Gisha" w:cs="Gisha"/>
          <w:sz w:val="24"/>
          <w:szCs w:val="24"/>
        </w:rPr>
        <w:t xml:space="preserve"> paid</w:t>
      </w:r>
      <w:r>
        <w:rPr>
          <w:rFonts w:ascii="Gisha" w:hAnsi="Gisha" w:cs="Gisha"/>
          <w:sz w:val="24"/>
          <w:szCs w:val="24"/>
        </w:rPr>
        <w:t xml:space="preserve"> at the discretion of </w:t>
      </w:r>
      <w:r w:rsidR="00EC7232">
        <w:rPr>
          <w:rFonts w:ascii="Gisha" w:hAnsi="Gisha" w:cs="Gisha"/>
          <w:sz w:val="24"/>
          <w:szCs w:val="24"/>
        </w:rPr>
        <w:t>the board of directors</w:t>
      </w:r>
      <w:r w:rsidR="005E748A">
        <w:rPr>
          <w:rFonts w:ascii="Gisha" w:hAnsi="Gisha" w:cs="Gisha"/>
          <w:sz w:val="24"/>
          <w:szCs w:val="24"/>
        </w:rPr>
        <w:t>,</w:t>
      </w:r>
      <w:r w:rsidR="00EC7232">
        <w:rPr>
          <w:rFonts w:ascii="Gisha" w:hAnsi="Gisha" w:cs="Gisha"/>
          <w:sz w:val="24"/>
          <w:szCs w:val="24"/>
        </w:rPr>
        <w:t xml:space="preserve"> who base their decision on CTC’s</w:t>
      </w:r>
      <w:r>
        <w:rPr>
          <w:rFonts w:ascii="Gisha" w:hAnsi="Gisha" w:cs="Gisha"/>
          <w:sz w:val="24"/>
          <w:szCs w:val="24"/>
        </w:rPr>
        <w:t xml:space="preserve"> </w:t>
      </w:r>
      <w:r w:rsidR="009E3E13">
        <w:rPr>
          <w:rFonts w:ascii="Gisha" w:hAnsi="Gisha" w:cs="Gisha"/>
          <w:sz w:val="24"/>
          <w:szCs w:val="24"/>
        </w:rPr>
        <w:t>“</w:t>
      </w:r>
      <w:r>
        <w:rPr>
          <w:rFonts w:ascii="Gisha" w:hAnsi="Gisha" w:cs="Gisha"/>
          <w:sz w:val="24"/>
          <w:szCs w:val="24"/>
        </w:rPr>
        <w:t>current cash position, future cash requirements, capital market conditions</w:t>
      </w:r>
      <w:r w:rsidR="0061157C">
        <w:rPr>
          <w:rFonts w:ascii="Gisha" w:hAnsi="Gisha" w:cs="Gisha"/>
          <w:sz w:val="24"/>
          <w:szCs w:val="24"/>
        </w:rPr>
        <w:t xml:space="preserve">, </w:t>
      </w:r>
      <w:r>
        <w:rPr>
          <w:rFonts w:ascii="Gisha" w:hAnsi="Gisha" w:cs="Gisha"/>
          <w:sz w:val="24"/>
          <w:szCs w:val="24"/>
        </w:rPr>
        <w:t>and investment opportunities.</w:t>
      </w:r>
      <w:r w:rsidR="009E3E13">
        <w:rPr>
          <w:rFonts w:ascii="Gisha" w:hAnsi="Gisha" w:cs="Gisha"/>
          <w:sz w:val="24"/>
          <w:szCs w:val="24"/>
        </w:rPr>
        <w:t>”</w:t>
      </w:r>
      <w:r>
        <w:rPr>
          <w:rFonts w:ascii="Gisha" w:hAnsi="Gisha" w:cs="Gisha"/>
          <w:sz w:val="24"/>
          <w:szCs w:val="24"/>
        </w:rPr>
        <w:t xml:space="preserve">  </w:t>
      </w:r>
      <w:r w:rsidR="00EC7232">
        <w:rPr>
          <w:rFonts w:ascii="Gisha" w:hAnsi="Gisha" w:cs="Gisha"/>
          <w:sz w:val="24"/>
          <w:szCs w:val="24"/>
        </w:rPr>
        <w:t xml:space="preserve">The company </w:t>
      </w:r>
      <w:r w:rsidR="00664547" w:rsidRPr="00664547">
        <w:rPr>
          <w:rFonts w:ascii="Gisha" w:hAnsi="Gisha" w:cs="Gisha"/>
          <w:sz w:val="24"/>
          <w:szCs w:val="24"/>
        </w:rPr>
        <w:t xml:space="preserve">pays a regular cash dividend </w:t>
      </w:r>
      <w:r w:rsidR="002E5A7E">
        <w:rPr>
          <w:rFonts w:ascii="Gisha" w:hAnsi="Gisha" w:cs="Gisha"/>
          <w:sz w:val="24"/>
          <w:szCs w:val="24"/>
        </w:rPr>
        <w:t>each quarter</w:t>
      </w:r>
      <w:r w:rsidR="005E748A">
        <w:rPr>
          <w:rFonts w:ascii="Gisha" w:hAnsi="Gisha" w:cs="Gisha"/>
          <w:sz w:val="24"/>
          <w:szCs w:val="24"/>
        </w:rPr>
        <w:t>,</w:t>
      </w:r>
      <w:r w:rsidR="002E5A7E">
        <w:rPr>
          <w:rFonts w:ascii="Gisha" w:hAnsi="Gisha" w:cs="Gisha"/>
          <w:sz w:val="24"/>
          <w:szCs w:val="24"/>
        </w:rPr>
        <w:t xml:space="preserve"> </w:t>
      </w:r>
      <w:r w:rsidR="00EC7232">
        <w:rPr>
          <w:rFonts w:ascii="Gisha" w:hAnsi="Gisha" w:cs="Gisha"/>
          <w:sz w:val="24"/>
          <w:szCs w:val="24"/>
        </w:rPr>
        <w:t xml:space="preserve">which </w:t>
      </w:r>
      <w:r w:rsidR="00664547">
        <w:rPr>
          <w:rFonts w:ascii="Gisha" w:hAnsi="Gisha" w:cs="Gisha"/>
          <w:sz w:val="24"/>
          <w:szCs w:val="24"/>
        </w:rPr>
        <w:t xml:space="preserve">has </w:t>
      </w:r>
      <w:r w:rsidR="00EC7232">
        <w:rPr>
          <w:rFonts w:ascii="Gisha" w:hAnsi="Gisha" w:cs="Gisha"/>
          <w:sz w:val="24"/>
          <w:szCs w:val="24"/>
        </w:rPr>
        <w:t xml:space="preserve">increased </w:t>
      </w:r>
      <w:r>
        <w:rPr>
          <w:rFonts w:ascii="Gisha" w:hAnsi="Gisha" w:cs="Gisha"/>
          <w:sz w:val="24"/>
          <w:szCs w:val="24"/>
        </w:rPr>
        <w:t xml:space="preserve">continuously </w:t>
      </w:r>
      <w:r w:rsidR="007D6C83">
        <w:rPr>
          <w:rFonts w:ascii="Gisha" w:hAnsi="Gisha" w:cs="Gisha"/>
          <w:sz w:val="24"/>
          <w:szCs w:val="24"/>
        </w:rPr>
        <w:t>over the past</w:t>
      </w:r>
      <w:r w:rsidR="002E5A7E">
        <w:rPr>
          <w:rFonts w:ascii="Gisha" w:hAnsi="Gisha" w:cs="Gisha"/>
          <w:sz w:val="24"/>
          <w:szCs w:val="24"/>
        </w:rPr>
        <w:t xml:space="preserve"> 20 years</w:t>
      </w:r>
      <w:r>
        <w:rPr>
          <w:rFonts w:ascii="Gisha" w:hAnsi="Gisha" w:cs="Gisha"/>
          <w:sz w:val="24"/>
          <w:szCs w:val="24"/>
        </w:rPr>
        <w:t>.</w:t>
      </w:r>
      <w:r w:rsidR="007B69A5">
        <w:rPr>
          <w:rFonts w:ascii="Gisha" w:hAnsi="Gisha" w:cs="Gisha"/>
          <w:sz w:val="24"/>
          <w:szCs w:val="24"/>
        </w:rPr>
        <w:t xml:space="preserve">  In November 2</w:t>
      </w:r>
      <w:r w:rsidR="009E3E13">
        <w:rPr>
          <w:rFonts w:ascii="Gisha" w:hAnsi="Gisha" w:cs="Gisha"/>
          <w:sz w:val="24"/>
          <w:szCs w:val="24"/>
        </w:rPr>
        <w:t xml:space="preserve">017, the company announced </w:t>
      </w:r>
      <w:r w:rsidR="0017735A">
        <w:rPr>
          <w:rFonts w:ascii="Gisha" w:hAnsi="Gisha" w:cs="Gisha"/>
          <w:sz w:val="24"/>
          <w:szCs w:val="24"/>
        </w:rPr>
        <w:t xml:space="preserve">its </w:t>
      </w:r>
      <w:r w:rsidR="007D6C83">
        <w:rPr>
          <w:rFonts w:ascii="Gisha" w:hAnsi="Gisha" w:cs="Gisha"/>
          <w:sz w:val="24"/>
          <w:szCs w:val="24"/>
        </w:rPr>
        <w:t xml:space="preserve">goal </w:t>
      </w:r>
      <w:r w:rsidR="00EC7232">
        <w:rPr>
          <w:rFonts w:ascii="Gisha" w:hAnsi="Gisha" w:cs="Gisha"/>
          <w:sz w:val="24"/>
          <w:szCs w:val="24"/>
        </w:rPr>
        <w:t xml:space="preserve">to </w:t>
      </w:r>
      <w:r w:rsidR="007B69A5">
        <w:rPr>
          <w:rFonts w:ascii="Gisha" w:hAnsi="Gisha" w:cs="Gisha"/>
          <w:sz w:val="24"/>
          <w:szCs w:val="24"/>
        </w:rPr>
        <w:t>maintain a dividend payout ratio of 30% to 40% of normalized earnings going forward</w:t>
      </w:r>
      <w:r w:rsidR="005E748A">
        <w:rPr>
          <w:rFonts w:ascii="Gisha" w:hAnsi="Gisha" w:cs="Gisha"/>
          <w:sz w:val="24"/>
          <w:szCs w:val="24"/>
        </w:rPr>
        <w:t>,</w:t>
      </w:r>
      <w:r w:rsidR="007B69A5">
        <w:rPr>
          <w:rFonts w:ascii="Gisha" w:hAnsi="Gisha" w:cs="Gisha"/>
          <w:sz w:val="24"/>
          <w:szCs w:val="24"/>
        </w:rPr>
        <w:t xml:space="preserve"> which </w:t>
      </w:r>
      <w:r w:rsidR="007D6C83">
        <w:rPr>
          <w:rFonts w:ascii="Gisha" w:hAnsi="Gisha" w:cs="Gisha"/>
          <w:sz w:val="24"/>
          <w:szCs w:val="24"/>
        </w:rPr>
        <w:t xml:space="preserve">was </w:t>
      </w:r>
      <w:r w:rsidR="009E3E13">
        <w:rPr>
          <w:rFonts w:ascii="Gisha" w:hAnsi="Gisha" w:cs="Gisha"/>
          <w:sz w:val="24"/>
          <w:szCs w:val="24"/>
        </w:rPr>
        <w:t>increase</w:t>
      </w:r>
      <w:r w:rsidR="007D6C83">
        <w:rPr>
          <w:rFonts w:ascii="Gisha" w:hAnsi="Gisha" w:cs="Gisha"/>
          <w:sz w:val="24"/>
          <w:szCs w:val="24"/>
        </w:rPr>
        <w:t>d</w:t>
      </w:r>
      <w:r w:rsidR="009E3E13">
        <w:rPr>
          <w:rFonts w:ascii="Gisha" w:hAnsi="Gisha" w:cs="Gisha"/>
          <w:sz w:val="24"/>
          <w:szCs w:val="24"/>
        </w:rPr>
        <w:t xml:space="preserve"> from 25% to 30%</w:t>
      </w:r>
      <w:r w:rsidR="0017735A">
        <w:rPr>
          <w:rFonts w:ascii="Gisha" w:hAnsi="Gisha" w:cs="Gisha"/>
          <w:sz w:val="24"/>
          <w:szCs w:val="24"/>
        </w:rPr>
        <w:t xml:space="preserve">.  Normalized earnings provide users with a </w:t>
      </w:r>
      <w:r w:rsidR="006E6163">
        <w:rPr>
          <w:rFonts w:ascii="Gisha" w:hAnsi="Gisha" w:cs="Gisha"/>
          <w:sz w:val="24"/>
          <w:szCs w:val="24"/>
        </w:rPr>
        <w:t>more accurate</w:t>
      </w:r>
      <w:r w:rsidR="0017735A">
        <w:rPr>
          <w:rFonts w:ascii="Gisha" w:hAnsi="Gisha" w:cs="Gisha"/>
          <w:sz w:val="24"/>
          <w:szCs w:val="24"/>
        </w:rPr>
        <w:t xml:space="preserve"> measure of income by </w:t>
      </w:r>
      <w:r w:rsidR="000C7E62">
        <w:rPr>
          <w:rFonts w:ascii="Gisha" w:hAnsi="Gisha" w:cs="Gisha"/>
          <w:sz w:val="24"/>
          <w:szCs w:val="24"/>
        </w:rPr>
        <w:t>eliminating all non-recurring items from</w:t>
      </w:r>
      <w:r w:rsidR="00B42039">
        <w:rPr>
          <w:rFonts w:ascii="Gisha" w:hAnsi="Gisha" w:cs="Gisha"/>
          <w:sz w:val="24"/>
          <w:szCs w:val="24"/>
        </w:rPr>
        <w:t xml:space="preserve"> </w:t>
      </w:r>
      <w:r w:rsidR="000C7E62">
        <w:rPr>
          <w:rFonts w:ascii="Gisha" w:hAnsi="Gisha" w:cs="Gisha"/>
          <w:sz w:val="24"/>
          <w:szCs w:val="24"/>
        </w:rPr>
        <w:t>net income</w:t>
      </w:r>
      <w:r w:rsidR="009E3E13">
        <w:rPr>
          <w:rFonts w:ascii="Gisha" w:hAnsi="Gisha" w:cs="Gisha"/>
          <w:sz w:val="24"/>
          <w:szCs w:val="24"/>
        </w:rPr>
        <w:t xml:space="preserve">.  </w:t>
      </w:r>
    </w:p>
    <w:p w14:paraId="1EFE934C" w14:textId="77777777" w:rsidR="0036715E" w:rsidRPr="008E2C40" w:rsidRDefault="0036715E" w:rsidP="00A16153">
      <w:pPr>
        <w:spacing w:before="0" w:after="0" w:line="240" w:lineRule="auto"/>
        <w:rPr>
          <w:rFonts w:ascii="Gisha" w:hAnsi="Gisha" w:cs="Gisha"/>
        </w:rPr>
      </w:pPr>
    </w:p>
    <w:p w14:paraId="2765965D" w14:textId="42B7C271" w:rsidR="00664547" w:rsidRDefault="008D5A1C" w:rsidP="00A16153">
      <w:pPr>
        <w:spacing w:before="0" w:after="0" w:line="240" w:lineRule="auto"/>
        <w:rPr>
          <w:rFonts w:ascii="Gisha" w:hAnsi="Gisha" w:cs="Gisha"/>
          <w:sz w:val="24"/>
          <w:szCs w:val="24"/>
        </w:rPr>
      </w:pPr>
      <w:r>
        <w:rPr>
          <w:rFonts w:ascii="Gisha" w:hAnsi="Gisha" w:cs="Gisha"/>
          <w:sz w:val="24"/>
          <w:szCs w:val="24"/>
        </w:rPr>
        <w:t>Computershare is CTC</w:t>
      </w:r>
      <w:r w:rsidR="007B4AD3">
        <w:rPr>
          <w:rFonts w:ascii="Gisha" w:hAnsi="Gisha" w:cs="Gisha"/>
          <w:sz w:val="24"/>
          <w:szCs w:val="24"/>
        </w:rPr>
        <w:t>’s transfer agent</w:t>
      </w:r>
      <w:r w:rsidR="005E748A">
        <w:rPr>
          <w:rFonts w:ascii="Gisha" w:hAnsi="Gisha" w:cs="Gisha"/>
          <w:sz w:val="24"/>
          <w:szCs w:val="24"/>
        </w:rPr>
        <w:t>,</w:t>
      </w:r>
      <w:r w:rsidR="007B4AD3">
        <w:rPr>
          <w:rFonts w:ascii="Gisha" w:hAnsi="Gisha" w:cs="Gisha"/>
          <w:sz w:val="24"/>
          <w:szCs w:val="24"/>
        </w:rPr>
        <w:t xml:space="preserve"> </w:t>
      </w:r>
      <w:r w:rsidR="005E748A">
        <w:rPr>
          <w:rFonts w:ascii="Gisha" w:hAnsi="Gisha" w:cs="Gisha"/>
          <w:sz w:val="24"/>
          <w:szCs w:val="24"/>
        </w:rPr>
        <w:t>which</w:t>
      </w:r>
      <w:r w:rsidR="000C7E62">
        <w:rPr>
          <w:rFonts w:ascii="Gisha" w:hAnsi="Gisha" w:cs="Gisha"/>
          <w:sz w:val="24"/>
          <w:szCs w:val="24"/>
        </w:rPr>
        <w:t xml:space="preserve"> </w:t>
      </w:r>
      <w:r w:rsidR="00DA3FAF">
        <w:rPr>
          <w:rFonts w:ascii="Gisha" w:hAnsi="Gisha" w:cs="Gisha"/>
          <w:sz w:val="24"/>
          <w:szCs w:val="24"/>
        </w:rPr>
        <w:t>maintain</w:t>
      </w:r>
      <w:r w:rsidR="000C7E62">
        <w:rPr>
          <w:rFonts w:ascii="Gisha" w:hAnsi="Gisha" w:cs="Gisha"/>
          <w:sz w:val="24"/>
          <w:szCs w:val="24"/>
        </w:rPr>
        <w:t>s</w:t>
      </w:r>
      <w:r w:rsidR="00DA3FAF">
        <w:rPr>
          <w:rFonts w:ascii="Gisha" w:hAnsi="Gisha" w:cs="Gisha"/>
          <w:sz w:val="24"/>
          <w:szCs w:val="24"/>
        </w:rPr>
        <w:t xml:space="preserve"> a </w:t>
      </w:r>
      <w:r>
        <w:rPr>
          <w:rFonts w:ascii="Gisha" w:hAnsi="Gisha" w:cs="Gisha"/>
          <w:sz w:val="24"/>
          <w:szCs w:val="24"/>
        </w:rPr>
        <w:t xml:space="preserve">record of </w:t>
      </w:r>
      <w:r w:rsidR="00DC586D">
        <w:rPr>
          <w:rFonts w:ascii="Gisha" w:hAnsi="Gisha" w:cs="Gisha"/>
          <w:sz w:val="24"/>
          <w:szCs w:val="24"/>
        </w:rPr>
        <w:t xml:space="preserve">the number of shares each </w:t>
      </w:r>
      <w:r w:rsidR="00922A49">
        <w:rPr>
          <w:rFonts w:ascii="Gisha" w:hAnsi="Gisha" w:cs="Gisha"/>
          <w:sz w:val="24"/>
          <w:szCs w:val="24"/>
        </w:rPr>
        <w:t>investor</w:t>
      </w:r>
      <w:r w:rsidR="00DC586D">
        <w:rPr>
          <w:rFonts w:ascii="Gisha" w:hAnsi="Gisha" w:cs="Gisha"/>
          <w:sz w:val="24"/>
          <w:szCs w:val="24"/>
        </w:rPr>
        <w:t xml:space="preserve"> owns</w:t>
      </w:r>
      <w:r w:rsidR="0036715E">
        <w:rPr>
          <w:rFonts w:ascii="Gisha" w:hAnsi="Gisha" w:cs="Gisha"/>
          <w:sz w:val="24"/>
          <w:szCs w:val="24"/>
        </w:rPr>
        <w:t xml:space="preserve"> </w:t>
      </w:r>
      <w:r w:rsidR="009E3E13">
        <w:rPr>
          <w:rFonts w:ascii="Gisha" w:hAnsi="Gisha" w:cs="Gisha"/>
          <w:sz w:val="24"/>
          <w:szCs w:val="24"/>
        </w:rPr>
        <w:t xml:space="preserve">and </w:t>
      </w:r>
      <w:r w:rsidR="00DA3FAF">
        <w:rPr>
          <w:rFonts w:ascii="Gisha" w:hAnsi="Gisha" w:cs="Gisha"/>
          <w:sz w:val="24"/>
          <w:szCs w:val="24"/>
        </w:rPr>
        <w:t>distribute</w:t>
      </w:r>
      <w:r w:rsidR="000C7E62">
        <w:rPr>
          <w:rFonts w:ascii="Gisha" w:hAnsi="Gisha" w:cs="Gisha"/>
          <w:sz w:val="24"/>
          <w:szCs w:val="24"/>
        </w:rPr>
        <w:t>s</w:t>
      </w:r>
      <w:r w:rsidR="00DA3FAF">
        <w:rPr>
          <w:rFonts w:ascii="Gisha" w:hAnsi="Gisha" w:cs="Gisha"/>
          <w:sz w:val="24"/>
          <w:szCs w:val="24"/>
        </w:rPr>
        <w:t xml:space="preserve"> </w:t>
      </w:r>
      <w:r w:rsidR="00DC586D">
        <w:rPr>
          <w:rFonts w:ascii="Gisha" w:hAnsi="Gisha" w:cs="Gisha"/>
          <w:sz w:val="24"/>
          <w:szCs w:val="24"/>
        </w:rPr>
        <w:t xml:space="preserve">their dividends </w:t>
      </w:r>
      <w:r w:rsidR="007B4AD3">
        <w:rPr>
          <w:rFonts w:ascii="Gisha" w:hAnsi="Gisha" w:cs="Gisha"/>
          <w:sz w:val="24"/>
          <w:szCs w:val="24"/>
        </w:rPr>
        <w:t>each quarter.</w:t>
      </w:r>
      <w:r w:rsidR="0036715E">
        <w:rPr>
          <w:rFonts w:ascii="Gisha" w:hAnsi="Gisha" w:cs="Gisha"/>
          <w:sz w:val="24"/>
          <w:szCs w:val="24"/>
        </w:rPr>
        <w:t xml:space="preserve"> CTC</w:t>
      </w:r>
      <w:r w:rsidR="000C7E62">
        <w:rPr>
          <w:rFonts w:ascii="Gisha" w:hAnsi="Gisha" w:cs="Gisha"/>
          <w:sz w:val="24"/>
          <w:szCs w:val="24"/>
        </w:rPr>
        <w:t>’s</w:t>
      </w:r>
      <w:r w:rsidR="0036715E">
        <w:rPr>
          <w:rFonts w:ascii="Gisha" w:hAnsi="Gisha" w:cs="Gisha"/>
          <w:sz w:val="24"/>
          <w:szCs w:val="24"/>
        </w:rPr>
        <w:t xml:space="preserve"> share price has increased from CAD 8.15 in January</w:t>
      </w:r>
      <w:r w:rsidR="0061157C">
        <w:rPr>
          <w:rFonts w:ascii="Gisha" w:hAnsi="Gisha" w:cs="Gisha"/>
          <w:sz w:val="24"/>
          <w:szCs w:val="24"/>
        </w:rPr>
        <w:t xml:space="preserve"> </w:t>
      </w:r>
      <w:r w:rsidR="0036715E">
        <w:rPr>
          <w:rFonts w:ascii="Gisha" w:hAnsi="Gisha" w:cs="Gisha"/>
          <w:sz w:val="24"/>
          <w:szCs w:val="24"/>
        </w:rPr>
        <w:t>1995 to</w:t>
      </w:r>
      <w:r w:rsidR="000C7E62">
        <w:rPr>
          <w:rFonts w:ascii="Gisha" w:hAnsi="Gisha" w:cs="Gisha"/>
          <w:sz w:val="24"/>
          <w:szCs w:val="24"/>
        </w:rPr>
        <w:t xml:space="preserve"> CAD 147.37 in January</w:t>
      </w:r>
      <w:r w:rsidR="0061157C">
        <w:rPr>
          <w:rFonts w:ascii="Gisha" w:hAnsi="Gisha" w:cs="Gisha"/>
          <w:sz w:val="24"/>
          <w:szCs w:val="24"/>
        </w:rPr>
        <w:t xml:space="preserve"> </w:t>
      </w:r>
      <w:r w:rsidR="000C7E62">
        <w:rPr>
          <w:rFonts w:ascii="Gisha" w:hAnsi="Gisha" w:cs="Gisha"/>
          <w:sz w:val="24"/>
          <w:szCs w:val="24"/>
        </w:rPr>
        <w:t>2018.  No stock splits, reverse stock splits</w:t>
      </w:r>
      <w:r w:rsidR="0061157C">
        <w:rPr>
          <w:rFonts w:ascii="Gisha" w:hAnsi="Gisha" w:cs="Gisha"/>
          <w:sz w:val="24"/>
          <w:szCs w:val="24"/>
        </w:rPr>
        <w:t xml:space="preserve"> </w:t>
      </w:r>
      <w:r w:rsidR="000C7E62">
        <w:rPr>
          <w:rFonts w:ascii="Gisha" w:hAnsi="Gisha" w:cs="Gisha"/>
          <w:sz w:val="24"/>
          <w:szCs w:val="24"/>
        </w:rPr>
        <w:t xml:space="preserve">or stock dividends were </w:t>
      </w:r>
      <w:r w:rsidR="00DC586D">
        <w:rPr>
          <w:rFonts w:ascii="Gisha" w:hAnsi="Gisha" w:cs="Gisha"/>
          <w:sz w:val="24"/>
          <w:szCs w:val="24"/>
        </w:rPr>
        <w:t xml:space="preserve">used to keep </w:t>
      </w:r>
      <w:r w:rsidR="0036715E">
        <w:rPr>
          <w:rFonts w:ascii="Gisha" w:hAnsi="Gisha" w:cs="Gisha"/>
          <w:sz w:val="24"/>
          <w:szCs w:val="24"/>
        </w:rPr>
        <w:t>the share price in a preferred trading range.</w:t>
      </w:r>
    </w:p>
    <w:p w14:paraId="7F4639C2" w14:textId="77777777" w:rsidR="009C4F25" w:rsidRPr="008E2C40" w:rsidRDefault="009C4F25">
      <w:pPr>
        <w:spacing w:before="0" w:after="0" w:line="240" w:lineRule="auto"/>
        <w:rPr>
          <w:rFonts w:ascii="Gisha" w:hAnsi="Gisha" w:cs="Gisha"/>
        </w:rPr>
      </w:pPr>
    </w:p>
    <w:p w14:paraId="4422CEB9" w14:textId="6B82A293" w:rsidR="00664547" w:rsidRDefault="002C6720" w:rsidP="00A16153">
      <w:pPr>
        <w:spacing w:before="0" w:after="0" w:line="240" w:lineRule="auto"/>
        <w:rPr>
          <w:rFonts w:ascii="Gisha" w:hAnsi="Gisha" w:cs="Gisha"/>
          <w:sz w:val="24"/>
          <w:szCs w:val="24"/>
        </w:rPr>
      </w:pPr>
      <w:r>
        <w:rPr>
          <w:rFonts w:ascii="Gisha" w:hAnsi="Gisha" w:cs="Gisha"/>
          <w:sz w:val="24"/>
          <w:szCs w:val="24"/>
        </w:rPr>
        <w:t>CTC</w:t>
      </w:r>
      <w:r w:rsidR="009E3E13">
        <w:rPr>
          <w:rFonts w:ascii="Gisha" w:hAnsi="Gisha" w:cs="Gisha"/>
          <w:sz w:val="24"/>
          <w:szCs w:val="24"/>
        </w:rPr>
        <w:t xml:space="preserve"> offers a </w:t>
      </w:r>
      <w:r w:rsidR="009C4F25">
        <w:rPr>
          <w:rFonts w:ascii="Gisha" w:hAnsi="Gisha" w:cs="Gisha"/>
          <w:sz w:val="24"/>
          <w:szCs w:val="24"/>
        </w:rPr>
        <w:t xml:space="preserve">DRIP to </w:t>
      </w:r>
      <w:r w:rsidR="007B4AD3">
        <w:rPr>
          <w:rFonts w:ascii="Gisha" w:hAnsi="Gisha" w:cs="Gisha"/>
          <w:sz w:val="24"/>
          <w:szCs w:val="24"/>
        </w:rPr>
        <w:t>all</w:t>
      </w:r>
      <w:r w:rsidR="00EC7232">
        <w:rPr>
          <w:rFonts w:ascii="Gisha" w:hAnsi="Gisha" w:cs="Gisha"/>
          <w:sz w:val="24"/>
          <w:szCs w:val="24"/>
        </w:rPr>
        <w:t xml:space="preserve"> </w:t>
      </w:r>
      <w:r w:rsidR="00664547">
        <w:rPr>
          <w:rFonts w:ascii="Gisha" w:hAnsi="Gisha" w:cs="Gisha"/>
          <w:sz w:val="24"/>
          <w:szCs w:val="24"/>
        </w:rPr>
        <w:t>Class</w:t>
      </w:r>
      <w:r w:rsidR="009C4F25">
        <w:rPr>
          <w:rFonts w:ascii="Gisha" w:hAnsi="Gisha" w:cs="Gisha"/>
          <w:sz w:val="24"/>
          <w:szCs w:val="24"/>
        </w:rPr>
        <w:t xml:space="preserve"> A Non-Voting shareholders who are Canadian residents</w:t>
      </w:r>
      <w:r w:rsidR="007B4AD3">
        <w:rPr>
          <w:rFonts w:ascii="Gisha" w:hAnsi="Gisha" w:cs="Gisha"/>
          <w:sz w:val="24"/>
          <w:szCs w:val="24"/>
        </w:rPr>
        <w:t>.  They can purchase</w:t>
      </w:r>
      <w:r w:rsidR="00EC7232">
        <w:rPr>
          <w:rFonts w:ascii="Gisha" w:hAnsi="Gisha" w:cs="Gisha"/>
          <w:sz w:val="24"/>
          <w:szCs w:val="24"/>
        </w:rPr>
        <w:t xml:space="preserve"> </w:t>
      </w:r>
      <w:r w:rsidR="00802968">
        <w:rPr>
          <w:rFonts w:ascii="Gisha" w:hAnsi="Gisha" w:cs="Gisha"/>
          <w:sz w:val="24"/>
          <w:szCs w:val="24"/>
        </w:rPr>
        <w:t xml:space="preserve">additional stock </w:t>
      </w:r>
      <w:r w:rsidR="00862F79">
        <w:rPr>
          <w:rFonts w:ascii="Gisha" w:hAnsi="Gisha" w:cs="Gisha"/>
          <w:sz w:val="24"/>
          <w:szCs w:val="24"/>
        </w:rPr>
        <w:t xml:space="preserve">at the </w:t>
      </w:r>
      <w:r w:rsidR="008D5A1C">
        <w:rPr>
          <w:rFonts w:ascii="Gisha" w:hAnsi="Gisha" w:cs="Gisha"/>
          <w:sz w:val="24"/>
          <w:szCs w:val="24"/>
        </w:rPr>
        <w:t xml:space="preserve">average </w:t>
      </w:r>
      <w:r w:rsidR="00802968">
        <w:rPr>
          <w:rFonts w:ascii="Gisha" w:hAnsi="Gisha" w:cs="Gisha"/>
          <w:sz w:val="24"/>
          <w:szCs w:val="24"/>
        </w:rPr>
        <w:t>share</w:t>
      </w:r>
      <w:r w:rsidR="009E3E13">
        <w:rPr>
          <w:rFonts w:ascii="Gisha" w:hAnsi="Gisha" w:cs="Gisha"/>
          <w:sz w:val="24"/>
          <w:szCs w:val="24"/>
        </w:rPr>
        <w:t xml:space="preserve"> price </w:t>
      </w:r>
      <w:r>
        <w:rPr>
          <w:rFonts w:ascii="Gisha" w:hAnsi="Gisha" w:cs="Gisha"/>
          <w:sz w:val="24"/>
          <w:szCs w:val="24"/>
        </w:rPr>
        <w:t xml:space="preserve">for the five days preceding the payment </w:t>
      </w:r>
      <w:r w:rsidR="007B4AD3">
        <w:rPr>
          <w:rFonts w:ascii="Gisha" w:hAnsi="Gisha" w:cs="Gisha"/>
          <w:sz w:val="24"/>
          <w:szCs w:val="24"/>
        </w:rPr>
        <w:t>date</w:t>
      </w:r>
      <w:r w:rsidR="00F370AE">
        <w:rPr>
          <w:rFonts w:ascii="Times New Roman" w:hAnsi="Times New Roman" w:cs="Times New Roman"/>
          <w:sz w:val="24"/>
          <w:szCs w:val="24"/>
        </w:rPr>
        <w:t xml:space="preserve"> - </w:t>
      </w:r>
      <w:r>
        <w:rPr>
          <w:rFonts w:ascii="Gisha" w:hAnsi="Gisha" w:cs="Gisha"/>
          <w:sz w:val="24"/>
          <w:szCs w:val="24"/>
        </w:rPr>
        <w:t>fractional shares</w:t>
      </w:r>
      <w:r w:rsidR="008D5A1C">
        <w:rPr>
          <w:rFonts w:ascii="Gisha" w:hAnsi="Gisha" w:cs="Gisha"/>
          <w:sz w:val="24"/>
          <w:szCs w:val="24"/>
        </w:rPr>
        <w:t xml:space="preserve"> (up to 3 dec</w:t>
      </w:r>
      <w:r w:rsidR="00105813">
        <w:rPr>
          <w:rFonts w:ascii="Gisha" w:hAnsi="Gisha" w:cs="Gisha"/>
          <w:sz w:val="24"/>
          <w:szCs w:val="24"/>
        </w:rPr>
        <w:t>im</w:t>
      </w:r>
      <w:r w:rsidR="008D5A1C">
        <w:rPr>
          <w:rFonts w:ascii="Gisha" w:hAnsi="Gisha" w:cs="Gisha"/>
          <w:sz w:val="24"/>
          <w:szCs w:val="24"/>
        </w:rPr>
        <w:t>al places)</w:t>
      </w:r>
      <w:r>
        <w:rPr>
          <w:rFonts w:ascii="Gisha" w:hAnsi="Gisha" w:cs="Gisha"/>
          <w:sz w:val="24"/>
          <w:szCs w:val="24"/>
        </w:rPr>
        <w:t xml:space="preserve"> are awarded.</w:t>
      </w:r>
      <w:r w:rsidR="007B4AD3">
        <w:rPr>
          <w:rFonts w:ascii="Gisha" w:hAnsi="Gisha" w:cs="Gisha"/>
          <w:sz w:val="24"/>
          <w:szCs w:val="24"/>
        </w:rPr>
        <w:t xml:space="preserve"> </w:t>
      </w:r>
      <w:r w:rsidR="000C7E62">
        <w:rPr>
          <w:rFonts w:ascii="Gisha" w:hAnsi="Gisha" w:cs="Gisha"/>
          <w:sz w:val="24"/>
          <w:szCs w:val="24"/>
        </w:rPr>
        <w:t xml:space="preserve"> </w:t>
      </w:r>
      <w:r w:rsidR="007B4AD3">
        <w:rPr>
          <w:rFonts w:ascii="Gisha" w:hAnsi="Gisha" w:cs="Gisha"/>
          <w:sz w:val="24"/>
          <w:szCs w:val="24"/>
        </w:rPr>
        <w:t>T</w:t>
      </w:r>
      <w:r w:rsidR="008D5A1C">
        <w:rPr>
          <w:rFonts w:ascii="Gisha" w:hAnsi="Gisha" w:cs="Gisha"/>
          <w:sz w:val="24"/>
          <w:szCs w:val="24"/>
        </w:rPr>
        <w:t xml:space="preserve">he </w:t>
      </w:r>
      <w:r w:rsidR="00802968">
        <w:rPr>
          <w:rFonts w:ascii="Gisha" w:hAnsi="Gisha" w:cs="Gisha"/>
          <w:sz w:val="24"/>
          <w:szCs w:val="24"/>
        </w:rPr>
        <w:t>DRIP</w:t>
      </w:r>
      <w:r w:rsidR="009C4F25">
        <w:rPr>
          <w:rFonts w:ascii="Gisha" w:hAnsi="Gisha" w:cs="Gisha"/>
          <w:sz w:val="24"/>
          <w:szCs w:val="24"/>
        </w:rPr>
        <w:t xml:space="preserve"> </w:t>
      </w:r>
      <w:r w:rsidR="007B6ED2">
        <w:rPr>
          <w:rFonts w:ascii="Gisha" w:hAnsi="Gisha" w:cs="Gisha"/>
          <w:sz w:val="24"/>
          <w:szCs w:val="24"/>
        </w:rPr>
        <w:t xml:space="preserve">does not offer </w:t>
      </w:r>
      <w:r w:rsidR="00220777">
        <w:rPr>
          <w:rFonts w:ascii="Gisha" w:hAnsi="Gisha" w:cs="Gisha"/>
          <w:sz w:val="24"/>
          <w:szCs w:val="24"/>
        </w:rPr>
        <w:t xml:space="preserve">share price </w:t>
      </w:r>
      <w:r w:rsidR="002E5A7E">
        <w:rPr>
          <w:rFonts w:ascii="Gisha" w:hAnsi="Gisha" w:cs="Gisha"/>
          <w:sz w:val="24"/>
          <w:szCs w:val="24"/>
        </w:rPr>
        <w:t xml:space="preserve">discounts </w:t>
      </w:r>
      <w:r w:rsidR="00922A49">
        <w:rPr>
          <w:rFonts w:ascii="Gisha" w:hAnsi="Gisha" w:cs="Gisha"/>
          <w:sz w:val="24"/>
          <w:szCs w:val="24"/>
        </w:rPr>
        <w:t>n</w:t>
      </w:r>
      <w:r w:rsidR="002E5A7E">
        <w:rPr>
          <w:rFonts w:ascii="Gisha" w:hAnsi="Gisha" w:cs="Gisha"/>
          <w:sz w:val="24"/>
          <w:szCs w:val="24"/>
        </w:rPr>
        <w:t xml:space="preserve">or </w:t>
      </w:r>
      <w:r w:rsidR="00FF2EB2">
        <w:rPr>
          <w:rFonts w:ascii="Gisha" w:hAnsi="Gisha" w:cs="Gisha"/>
          <w:sz w:val="24"/>
          <w:szCs w:val="24"/>
        </w:rPr>
        <w:t>an OCP feature</w:t>
      </w:r>
      <w:r w:rsidR="005E748A">
        <w:rPr>
          <w:rFonts w:ascii="Gisha" w:hAnsi="Gisha" w:cs="Gisha"/>
          <w:sz w:val="24"/>
          <w:szCs w:val="24"/>
        </w:rPr>
        <w:t>,</w:t>
      </w:r>
      <w:r w:rsidR="007B6ED2">
        <w:rPr>
          <w:rFonts w:ascii="Gisha" w:hAnsi="Gisha" w:cs="Gisha"/>
          <w:sz w:val="24"/>
          <w:szCs w:val="24"/>
        </w:rPr>
        <w:t xml:space="preserve"> so investors can</w:t>
      </w:r>
      <w:r w:rsidR="00882213">
        <w:rPr>
          <w:rFonts w:ascii="Gisha" w:hAnsi="Gisha" w:cs="Gisha"/>
          <w:sz w:val="24"/>
          <w:szCs w:val="24"/>
        </w:rPr>
        <w:t>not</w:t>
      </w:r>
      <w:r w:rsidR="007B6ED2">
        <w:rPr>
          <w:rFonts w:ascii="Gisha" w:hAnsi="Gisha" w:cs="Gisha"/>
          <w:sz w:val="24"/>
          <w:szCs w:val="24"/>
        </w:rPr>
        <w:t xml:space="preserve"> </w:t>
      </w:r>
      <w:r w:rsidR="00287591">
        <w:rPr>
          <w:rFonts w:ascii="Gisha" w:hAnsi="Gisha" w:cs="Gisha"/>
          <w:sz w:val="24"/>
          <w:szCs w:val="24"/>
        </w:rPr>
        <w:t>buy</w:t>
      </w:r>
      <w:r w:rsidR="00FF2EB2">
        <w:rPr>
          <w:rFonts w:ascii="Gisha" w:hAnsi="Gisha" w:cs="Gisha"/>
          <w:sz w:val="24"/>
          <w:szCs w:val="24"/>
        </w:rPr>
        <w:t xml:space="preserve"> additional shares</w:t>
      </w:r>
      <w:r w:rsidR="008D5A1C">
        <w:rPr>
          <w:rFonts w:ascii="Gisha" w:hAnsi="Gisha" w:cs="Gisha"/>
          <w:sz w:val="24"/>
          <w:szCs w:val="24"/>
        </w:rPr>
        <w:t>.</w:t>
      </w:r>
      <w:r w:rsidR="00105813">
        <w:rPr>
          <w:rFonts w:ascii="Gisha" w:hAnsi="Gisha" w:cs="Gisha"/>
          <w:sz w:val="24"/>
          <w:szCs w:val="24"/>
        </w:rPr>
        <w:t xml:space="preserve">  Shareholders can leave the DRIP at any ti</w:t>
      </w:r>
      <w:r w:rsidR="004133E9">
        <w:rPr>
          <w:rFonts w:ascii="Gisha" w:hAnsi="Gisha" w:cs="Gisha"/>
          <w:sz w:val="24"/>
          <w:szCs w:val="24"/>
        </w:rPr>
        <w:t xml:space="preserve">me </w:t>
      </w:r>
      <w:r w:rsidR="00882213">
        <w:rPr>
          <w:rFonts w:ascii="Gisha" w:hAnsi="Gisha" w:cs="Gisha"/>
          <w:sz w:val="24"/>
          <w:szCs w:val="24"/>
        </w:rPr>
        <w:t xml:space="preserve">if </w:t>
      </w:r>
      <w:r w:rsidR="004133E9">
        <w:rPr>
          <w:rFonts w:ascii="Gisha" w:hAnsi="Gisha" w:cs="Gisha"/>
          <w:sz w:val="24"/>
          <w:szCs w:val="24"/>
        </w:rPr>
        <w:t xml:space="preserve">they inform the </w:t>
      </w:r>
      <w:r w:rsidR="00105813">
        <w:rPr>
          <w:rFonts w:ascii="Gisha" w:hAnsi="Gisha" w:cs="Gisha"/>
          <w:sz w:val="24"/>
          <w:szCs w:val="24"/>
        </w:rPr>
        <w:t>transfer agent by</w:t>
      </w:r>
      <w:r w:rsidR="004133E9">
        <w:rPr>
          <w:rFonts w:ascii="Gisha" w:hAnsi="Gisha" w:cs="Gisha"/>
          <w:sz w:val="24"/>
          <w:szCs w:val="24"/>
        </w:rPr>
        <w:t xml:space="preserve"> the cut-off date </w:t>
      </w:r>
      <w:r w:rsidR="00FF2EB2">
        <w:rPr>
          <w:rFonts w:ascii="Gisha" w:hAnsi="Gisha" w:cs="Gisha"/>
          <w:sz w:val="24"/>
          <w:szCs w:val="24"/>
        </w:rPr>
        <w:t xml:space="preserve">just </w:t>
      </w:r>
      <w:r w:rsidR="0061157C">
        <w:rPr>
          <w:rFonts w:ascii="Gisha" w:hAnsi="Gisha" w:cs="Gisha"/>
          <w:sz w:val="24"/>
          <w:szCs w:val="24"/>
        </w:rPr>
        <w:t>before</w:t>
      </w:r>
      <w:r w:rsidR="004133E9">
        <w:rPr>
          <w:rFonts w:ascii="Gisha" w:hAnsi="Gisha" w:cs="Gisha"/>
          <w:sz w:val="24"/>
          <w:szCs w:val="24"/>
        </w:rPr>
        <w:t xml:space="preserve"> the date of payment</w:t>
      </w:r>
      <w:r w:rsidR="00FF2EB2">
        <w:rPr>
          <w:rFonts w:ascii="Gisha" w:hAnsi="Gisha" w:cs="Gisha"/>
          <w:sz w:val="24"/>
          <w:szCs w:val="24"/>
        </w:rPr>
        <w:t xml:space="preserve"> each quarter</w:t>
      </w:r>
      <w:r w:rsidR="00105813">
        <w:rPr>
          <w:rFonts w:ascii="Gisha" w:hAnsi="Gisha" w:cs="Gisha"/>
          <w:sz w:val="24"/>
          <w:szCs w:val="24"/>
        </w:rPr>
        <w:t>.</w:t>
      </w:r>
    </w:p>
    <w:p w14:paraId="066163CE" w14:textId="77777777" w:rsidR="00B7076E" w:rsidRPr="008E2C40" w:rsidRDefault="00B7076E" w:rsidP="00A16153">
      <w:pPr>
        <w:spacing w:before="0" w:after="0" w:line="240" w:lineRule="auto"/>
        <w:rPr>
          <w:rFonts w:ascii="Gisha" w:hAnsi="Gisha" w:cs="Gisha"/>
        </w:rPr>
      </w:pPr>
    </w:p>
    <w:p w14:paraId="613E8C15" w14:textId="1CB525D0" w:rsidR="00D92408" w:rsidRDefault="00220777" w:rsidP="00A16153">
      <w:pPr>
        <w:spacing w:before="0" w:after="0" w:line="240" w:lineRule="auto"/>
        <w:rPr>
          <w:rFonts w:ascii="Gisha" w:hAnsi="Gisha" w:cs="Gisha"/>
          <w:sz w:val="24"/>
          <w:szCs w:val="24"/>
        </w:rPr>
      </w:pPr>
      <w:r>
        <w:rPr>
          <w:rFonts w:ascii="Gisha" w:hAnsi="Gisha" w:cs="Gisha"/>
          <w:sz w:val="24"/>
          <w:szCs w:val="24"/>
        </w:rPr>
        <w:t xml:space="preserve">Under </w:t>
      </w:r>
      <w:r w:rsidR="0030457A">
        <w:rPr>
          <w:rFonts w:ascii="Gisha" w:hAnsi="Gisha" w:cs="Gisha"/>
          <w:sz w:val="24"/>
          <w:szCs w:val="24"/>
        </w:rPr>
        <w:t>an</w:t>
      </w:r>
      <w:r>
        <w:rPr>
          <w:rFonts w:ascii="Gisha" w:hAnsi="Gisha" w:cs="Gisha"/>
          <w:sz w:val="24"/>
          <w:szCs w:val="24"/>
        </w:rPr>
        <w:t xml:space="preserve"> NCIB with the TSX</w:t>
      </w:r>
      <w:r w:rsidR="003917D4">
        <w:rPr>
          <w:rFonts w:ascii="Gisha" w:hAnsi="Gisha" w:cs="Gisha"/>
          <w:sz w:val="24"/>
          <w:szCs w:val="24"/>
        </w:rPr>
        <w:t xml:space="preserve">, </w:t>
      </w:r>
      <w:r w:rsidR="00D92408">
        <w:rPr>
          <w:rFonts w:ascii="Gisha" w:hAnsi="Gisha" w:cs="Gisha"/>
          <w:sz w:val="24"/>
          <w:szCs w:val="24"/>
        </w:rPr>
        <w:t xml:space="preserve">CTC </w:t>
      </w:r>
      <w:r w:rsidR="004133E9">
        <w:rPr>
          <w:rFonts w:ascii="Gisha" w:hAnsi="Gisha" w:cs="Gisha"/>
          <w:sz w:val="24"/>
          <w:szCs w:val="24"/>
        </w:rPr>
        <w:t xml:space="preserve">regularly </w:t>
      </w:r>
      <w:r w:rsidR="00FF2EB2">
        <w:rPr>
          <w:rFonts w:ascii="Gisha" w:hAnsi="Gisha" w:cs="Gisha"/>
          <w:sz w:val="24"/>
          <w:szCs w:val="24"/>
        </w:rPr>
        <w:t xml:space="preserve">announces </w:t>
      </w:r>
      <w:r w:rsidR="00335C29">
        <w:rPr>
          <w:rFonts w:ascii="Gisha" w:hAnsi="Gisha" w:cs="Gisha"/>
          <w:sz w:val="24"/>
          <w:szCs w:val="24"/>
        </w:rPr>
        <w:t>stock repurchase plan</w:t>
      </w:r>
      <w:r w:rsidR="00FF2EB2">
        <w:rPr>
          <w:rFonts w:ascii="Gisha" w:hAnsi="Gisha" w:cs="Gisha"/>
          <w:sz w:val="24"/>
          <w:szCs w:val="24"/>
        </w:rPr>
        <w:t>s</w:t>
      </w:r>
      <w:r w:rsidR="00335C29">
        <w:rPr>
          <w:rFonts w:ascii="Gisha" w:hAnsi="Gisha" w:cs="Gisha"/>
          <w:sz w:val="24"/>
          <w:szCs w:val="24"/>
        </w:rPr>
        <w:t xml:space="preserve"> each November </w:t>
      </w:r>
      <w:r w:rsidR="00FF2EB2">
        <w:rPr>
          <w:rFonts w:ascii="Gisha" w:hAnsi="Gisha" w:cs="Gisha"/>
          <w:sz w:val="24"/>
          <w:szCs w:val="24"/>
        </w:rPr>
        <w:t xml:space="preserve">that </w:t>
      </w:r>
      <w:r w:rsidR="005E748A">
        <w:rPr>
          <w:rFonts w:ascii="Gisha" w:hAnsi="Gisha" w:cs="Gisha"/>
          <w:sz w:val="24"/>
          <w:szCs w:val="24"/>
        </w:rPr>
        <w:t>are</w:t>
      </w:r>
      <w:r w:rsidR="0067106C">
        <w:rPr>
          <w:rFonts w:ascii="Gisha" w:hAnsi="Gisha" w:cs="Gisha"/>
          <w:sz w:val="24"/>
          <w:szCs w:val="24"/>
        </w:rPr>
        <w:t xml:space="preserve"> </w:t>
      </w:r>
      <w:r w:rsidR="00D92408">
        <w:rPr>
          <w:rFonts w:ascii="Gisha" w:hAnsi="Gisha" w:cs="Gisha"/>
          <w:sz w:val="24"/>
          <w:szCs w:val="24"/>
        </w:rPr>
        <w:t>to be completed by the end of the following</w:t>
      </w:r>
      <w:r w:rsidR="003917D4">
        <w:rPr>
          <w:rFonts w:ascii="Gisha" w:hAnsi="Gisha" w:cs="Gisha"/>
          <w:sz w:val="24"/>
          <w:szCs w:val="24"/>
        </w:rPr>
        <w:t xml:space="preserve"> </w:t>
      </w:r>
      <w:r w:rsidR="00335C29">
        <w:rPr>
          <w:rFonts w:ascii="Gisha" w:hAnsi="Gisha" w:cs="Gisha"/>
          <w:sz w:val="24"/>
          <w:szCs w:val="24"/>
        </w:rPr>
        <w:t xml:space="preserve">fiscal </w:t>
      </w:r>
      <w:r w:rsidR="003917D4">
        <w:rPr>
          <w:rFonts w:ascii="Gisha" w:hAnsi="Gisha" w:cs="Gisha"/>
          <w:sz w:val="24"/>
          <w:szCs w:val="24"/>
        </w:rPr>
        <w:t>year.</w:t>
      </w:r>
      <w:r w:rsidR="00FF2EB2">
        <w:rPr>
          <w:rFonts w:ascii="Gisha" w:hAnsi="Gisha" w:cs="Gisha"/>
          <w:sz w:val="24"/>
          <w:szCs w:val="24"/>
        </w:rPr>
        <w:t xml:space="preserve">  Recent plans have</w:t>
      </w:r>
      <w:r w:rsidR="00DC6A1A">
        <w:rPr>
          <w:rFonts w:ascii="Gisha" w:hAnsi="Gisha" w:cs="Gisha"/>
          <w:sz w:val="24"/>
          <w:szCs w:val="24"/>
        </w:rPr>
        <w:t xml:space="preserve"> </w:t>
      </w:r>
      <w:r w:rsidR="00335C29">
        <w:rPr>
          <w:rFonts w:ascii="Gisha" w:hAnsi="Gisha" w:cs="Gisha"/>
          <w:sz w:val="24"/>
          <w:szCs w:val="24"/>
        </w:rPr>
        <w:t xml:space="preserve">had </w:t>
      </w:r>
      <w:r w:rsidR="00DC6A1A">
        <w:rPr>
          <w:rFonts w:ascii="Gisha" w:hAnsi="Gisha" w:cs="Gisha"/>
          <w:sz w:val="24"/>
          <w:szCs w:val="24"/>
        </w:rPr>
        <w:t xml:space="preserve">a </w:t>
      </w:r>
      <w:r w:rsidR="00FF2EB2">
        <w:rPr>
          <w:rFonts w:ascii="Gisha" w:hAnsi="Gisha" w:cs="Gisha"/>
          <w:sz w:val="24"/>
          <w:szCs w:val="24"/>
        </w:rPr>
        <w:t>100% completion rate</w:t>
      </w:r>
      <w:r w:rsidR="005E748A">
        <w:rPr>
          <w:rFonts w:ascii="Gisha" w:hAnsi="Gisha" w:cs="Gisha"/>
          <w:sz w:val="24"/>
          <w:szCs w:val="24"/>
        </w:rPr>
        <w:t>,</w:t>
      </w:r>
      <w:r w:rsidR="00FF2EB2">
        <w:rPr>
          <w:rFonts w:ascii="Gisha" w:hAnsi="Gisha" w:cs="Gisha"/>
          <w:sz w:val="24"/>
          <w:szCs w:val="24"/>
        </w:rPr>
        <w:t xml:space="preserve"> </w:t>
      </w:r>
      <w:r w:rsidR="009C4F25">
        <w:rPr>
          <w:rFonts w:ascii="Gisha" w:hAnsi="Gisha" w:cs="Gisha"/>
          <w:sz w:val="24"/>
          <w:szCs w:val="24"/>
        </w:rPr>
        <w:t xml:space="preserve">and </w:t>
      </w:r>
      <w:r w:rsidR="00335C29">
        <w:rPr>
          <w:rFonts w:ascii="Gisha" w:hAnsi="Gisha" w:cs="Gisha"/>
          <w:sz w:val="24"/>
          <w:szCs w:val="24"/>
        </w:rPr>
        <w:t xml:space="preserve">CTC </w:t>
      </w:r>
      <w:r w:rsidR="00DC6A1A">
        <w:rPr>
          <w:rFonts w:ascii="Gisha" w:hAnsi="Gisha" w:cs="Gisha"/>
          <w:sz w:val="24"/>
          <w:szCs w:val="24"/>
        </w:rPr>
        <w:t xml:space="preserve">also </w:t>
      </w:r>
      <w:r w:rsidR="003917D4">
        <w:rPr>
          <w:rFonts w:ascii="Gisha" w:hAnsi="Gisha" w:cs="Gisha"/>
          <w:sz w:val="24"/>
          <w:szCs w:val="24"/>
        </w:rPr>
        <w:t>repurchases additional shar</w:t>
      </w:r>
      <w:r w:rsidR="00DC6A1A">
        <w:rPr>
          <w:rFonts w:ascii="Gisha" w:hAnsi="Gisha" w:cs="Gisha"/>
          <w:sz w:val="24"/>
          <w:szCs w:val="24"/>
        </w:rPr>
        <w:t>e</w:t>
      </w:r>
      <w:r w:rsidR="00335C29">
        <w:rPr>
          <w:rFonts w:ascii="Gisha" w:hAnsi="Gisha" w:cs="Gisha"/>
          <w:sz w:val="24"/>
          <w:szCs w:val="24"/>
        </w:rPr>
        <w:t xml:space="preserve">s as an </w:t>
      </w:r>
      <w:r w:rsidR="003917D4">
        <w:rPr>
          <w:rFonts w:ascii="Gisha" w:hAnsi="Gisha" w:cs="Gisha"/>
          <w:sz w:val="24"/>
          <w:szCs w:val="24"/>
        </w:rPr>
        <w:t>anti-dilutiv</w:t>
      </w:r>
      <w:r w:rsidR="00335C29">
        <w:rPr>
          <w:rFonts w:ascii="Gisha" w:hAnsi="Gisha" w:cs="Gisha"/>
          <w:sz w:val="24"/>
          <w:szCs w:val="24"/>
        </w:rPr>
        <w:t>e measure</w:t>
      </w:r>
      <w:r w:rsidR="00FF2EB2">
        <w:rPr>
          <w:rFonts w:ascii="Gisha" w:hAnsi="Gisha" w:cs="Gisha"/>
          <w:sz w:val="24"/>
          <w:szCs w:val="24"/>
        </w:rPr>
        <w:t xml:space="preserve"> </w:t>
      </w:r>
      <w:r w:rsidR="00CA3799">
        <w:rPr>
          <w:rFonts w:ascii="Gisha" w:hAnsi="Gisha" w:cs="Gisha"/>
          <w:sz w:val="24"/>
          <w:szCs w:val="24"/>
        </w:rPr>
        <w:t>to</w:t>
      </w:r>
      <w:r w:rsidR="00FF2EB2">
        <w:rPr>
          <w:rFonts w:ascii="Gisha" w:hAnsi="Gisha" w:cs="Gisha"/>
          <w:sz w:val="24"/>
          <w:szCs w:val="24"/>
        </w:rPr>
        <w:t xml:space="preserve"> negate the effect of</w:t>
      </w:r>
      <w:r w:rsidR="00CA3799">
        <w:rPr>
          <w:rFonts w:ascii="Gisha" w:hAnsi="Gisha" w:cs="Gisha"/>
          <w:sz w:val="24"/>
          <w:szCs w:val="24"/>
        </w:rPr>
        <w:t xml:space="preserve"> new shares issued under the </w:t>
      </w:r>
      <w:r w:rsidR="009C4F25">
        <w:rPr>
          <w:rFonts w:ascii="Gisha" w:hAnsi="Gisha" w:cs="Gisha"/>
          <w:sz w:val="24"/>
          <w:szCs w:val="24"/>
        </w:rPr>
        <w:t>company’s</w:t>
      </w:r>
      <w:r w:rsidR="00CA3799">
        <w:rPr>
          <w:rFonts w:ascii="Gisha" w:hAnsi="Gisha" w:cs="Gisha"/>
          <w:sz w:val="24"/>
          <w:szCs w:val="24"/>
        </w:rPr>
        <w:t xml:space="preserve"> share-</w:t>
      </w:r>
      <w:r w:rsidR="003917D4">
        <w:rPr>
          <w:rFonts w:ascii="Gisha" w:hAnsi="Gisha" w:cs="Gisha"/>
          <w:sz w:val="24"/>
          <w:szCs w:val="24"/>
        </w:rPr>
        <w:t>based compensation plans.</w:t>
      </w:r>
      <w:r w:rsidR="00CA3799">
        <w:rPr>
          <w:rFonts w:ascii="Gisha" w:hAnsi="Gisha" w:cs="Gisha"/>
          <w:sz w:val="24"/>
          <w:szCs w:val="24"/>
        </w:rPr>
        <w:t xml:space="preserve">  Executives have the option of receiving a cash payment equal to the difference </w:t>
      </w:r>
      <w:r w:rsidR="00287591">
        <w:rPr>
          <w:rFonts w:ascii="Gisha" w:hAnsi="Gisha" w:cs="Gisha"/>
          <w:sz w:val="24"/>
          <w:szCs w:val="24"/>
        </w:rPr>
        <w:t xml:space="preserve">between the share price and a </w:t>
      </w:r>
      <w:r w:rsidR="00335C29">
        <w:rPr>
          <w:rFonts w:ascii="Gisha" w:hAnsi="Gisha" w:cs="Gisha"/>
          <w:sz w:val="24"/>
          <w:szCs w:val="24"/>
        </w:rPr>
        <w:t xml:space="preserve">stock </w:t>
      </w:r>
      <w:r w:rsidR="00CA3799">
        <w:rPr>
          <w:rFonts w:ascii="Gisha" w:hAnsi="Gisha" w:cs="Gisha"/>
          <w:sz w:val="24"/>
          <w:szCs w:val="24"/>
        </w:rPr>
        <w:t>option</w:t>
      </w:r>
      <w:r w:rsidR="004133E9">
        <w:rPr>
          <w:rFonts w:ascii="Gisha" w:hAnsi="Gisha" w:cs="Gisha"/>
          <w:sz w:val="24"/>
          <w:szCs w:val="24"/>
        </w:rPr>
        <w:t>’</w:t>
      </w:r>
      <w:r w:rsidR="00CA3799">
        <w:rPr>
          <w:rFonts w:ascii="Gisha" w:hAnsi="Gisha" w:cs="Gisha"/>
          <w:sz w:val="24"/>
          <w:szCs w:val="24"/>
        </w:rPr>
        <w:t>s exercise</w:t>
      </w:r>
      <w:r w:rsidR="00335C29">
        <w:rPr>
          <w:rFonts w:ascii="Gisha" w:hAnsi="Gisha" w:cs="Gisha"/>
          <w:sz w:val="24"/>
          <w:szCs w:val="24"/>
        </w:rPr>
        <w:t xml:space="preserve"> price</w:t>
      </w:r>
      <w:r w:rsidR="00CA3799">
        <w:rPr>
          <w:rFonts w:ascii="Gisha" w:hAnsi="Gisha" w:cs="Gisha"/>
          <w:sz w:val="24"/>
          <w:szCs w:val="24"/>
        </w:rPr>
        <w:t xml:space="preserve">, so few new shares are issued. </w:t>
      </w:r>
    </w:p>
    <w:p w14:paraId="3790EEF3" w14:textId="77777777" w:rsidR="009D4060" w:rsidRPr="008E2C40" w:rsidRDefault="009D4060" w:rsidP="00A16153">
      <w:pPr>
        <w:spacing w:before="0" w:after="0" w:line="240" w:lineRule="auto"/>
        <w:rPr>
          <w:rFonts w:ascii="Gisha" w:hAnsi="Gisha" w:cs="Gisha"/>
        </w:rPr>
      </w:pPr>
    </w:p>
    <w:p w14:paraId="4E2BBAA4" w14:textId="77777777" w:rsidR="009D4060" w:rsidRDefault="00CA3799" w:rsidP="00A16153">
      <w:pPr>
        <w:spacing w:before="0" w:after="0" w:line="240" w:lineRule="auto"/>
        <w:rPr>
          <w:rFonts w:ascii="Gisha" w:hAnsi="Gisha" w:cs="Gisha"/>
          <w:sz w:val="24"/>
          <w:szCs w:val="24"/>
        </w:rPr>
      </w:pPr>
      <w:r>
        <w:rPr>
          <w:rFonts w:ascii="Gisha" w:hAnsi="Gisha" w:cs="Gisha"/>
          <w:sz w:val="24"/>
          <w:szCs w:val="24"/>
        </w:rPr>
        <w:t xml:space="preserve">Some of CTC’s trust indentures relating to </w:t>
      </w:r>
      <w:r w:rsidR="002E5A7E">
        <w:rPr>
          <w:rFonts w:ascii="Gisha" w:hAnsi="Gisha" w:cs="Gisha"/>
          <w:sz w:val="24"/>
          <w:szCs w:val="24"/>
        </w:rPr>
        <w:t xml:space="preserve">its </w:t>
      </w:r>
      <w:r>
        <w:rPr>
          <w:rFonts w:ascii="Gisha" w:hAnsi="Gisha" w:cs="Gisha"/>
          <w:sz w:val="24"/>
          <w:szCs w:val="24"/>
        </w:rPr>
        <w:t>medium</w:t>
      </w:r>
      <w:r w:rsidR="00CF0403">
        <w:rPr>
          <w:rFonts w:ascii="Gisha" w:hAnsi="Gisha" w:cs="Gisha"/>
          <w:sz w:val="24"/>
          <w:szCs w:val="24"/>
        </w:rPr>
        <w:t>-</w:t>
      </w:r>
      <w:r>
        <w:rPr>
          <w:rFonts w:ascii="Gisha" w:hAnsi="Gisha" w:cs="Gisha"/>
          <w:sz w:val="24"/>
          <w:szCs w:val="24"/>
        </w:rPr>
        <w:t xml:space="preserve">term </w:t>
      </w:r>
      <w:r w:rsidR="00335C29">
        <w:rPr>
          <w:rFonts w:ascii="Gisha" w:hAnsi="Gisha" w:cs="Gisha"/>
          <w:sz w:val="24"/>
          <w:szCs w:val="24"/>
        </w:rPr>
        <w:t xml:space="preserve">notes </w:t>
      </w:r>
      <w:r>
        <w:rPr>
          <w:rFonts w:ascii="Gisha" w:hAnsi="Gisha" w:cs="Gisha"/>
          <w:sz w:val="24"/>
          <w:szCs w:val="24"/>
        </w:rPr>
        <w:t xml:space="preserve">place </w:t>
      </w:r>
      <w:r w:rsidR="00B719DF">
        <w:rPr>
          <w:rFonts w:ascii="Gisha" w:hAnsi="Gisha" w:cs="Gisha"/>
          <w:sz w:val="24"/>
          <w:szCs w:val="24"/>
        </w:rPr>
        <w:t xml:space="preserve">restrictions on </w:t>
      </w:r>
      <w:r w:rsidR="00922A49">
        <w:rPr>
          <w:rFonts w:ascii="Gisha" w:hAnsi="Gisha" w:cs="Gisha"/>
          <w:sz w:val="24"/>
          <w:szCs w:val="24"/>
        </w:rPr>
        <w:t xml:space="preserve">the size of </w:t>
      </w:r>
      <w:r w:rsidR="00220777">
        <w:rPr>
          <w:rFonts w:ascii="Gisha" w:hAnsi="Gisha" w:cs="Gisha"/>
          <w:sz w:val="24"/>
          <w:szCs w:val="24"/>
        </w:rPr>
        <w:t>its</w:t>
      </w:r>
      <w:r w:rsidR="00922A49">
        <w:rPr>
          <w:rFonts w:ascii="Gisha" w:hAnsi="Gisha" w:cs="Gisha"/>
          <w:sz w:val="24"/>
          <w:szCs w:val="24"/>
        </w:rPr>
        <w:t xml:space="preserve"> </w:t>
      </w:r>
      <w:r w:rsidR="00B719DF">
        <w:rPr>
          <w:rFonts w:ascii="Gisha" w:hAnsi="Gisha" w:cs="Gisha"/>
          <w:sz w:val="24"/>
          <w:szCs w:val="24"/>
        </w:rPr>
        <w:t>dividend payments</w:t>
      </w:r>
      <w:r>
        <w:rPr>
          <w:rFonts w:ascii="Gisha" w:hAnsi="Gisha" w:cs="Gisha"/>
          <w:sz w:val="24"/>
          <w:szCs w:val="24"/>
        </w:rPr>
        <w:t>, but none</w:t>
      </w:r>
      <w:r w:rsidR="00B719DF">
        <w:rPr>
          <w:rFonts w:ascii="Gisha" w:hAnsi="Gisha" w:cs="Gisha"/>
          <w:sz w:val="24"/>
          <w:szCs w:val="24"/>
        </w:rPr>
        <w:t xml:space="preserve"> </w:t>
      </w:r>
      <w:r w:rsidR="00FF2EB2">
        <w:rPr>
          <w:rFonts w:ascii="Gisha" w:hAnsi="Gisha" w:cs="Gisha"/>
          <w:sz w:val="24"/>
          <w:szCs w:val="24"/>
        </w:rPr>
        <w:t xml:space="preserve">of these </w:t>
      </w:r>
      <w:r w:rsidR="002E5A7E">
        <w:rPr>
          <w:rFonts w:ascii="Gisha" w:hAnsi="Gisha" w:cs="Gisha"/>
          <w:sz w:val="24"/>
          <w:szCs w:val="24"/>
        </w:rPr>
        <w:t>conditions</w:t>
      </w:r>
      <w:r w:rsidR="004133E9">
        <w:rPr>
          <w:rFonts w:ascii="Gisha" w:hAnsi="Gisha" w:cs="Gisha"/>
          <w:sz w:val="24"/>
          <w:szCs w:val="24"/>
        </w:rPr>
        <w:t xml:space="preserve"> </w:t>
      </w:r>
      <w:r w:rsidR="00922A49">
        <w:rPr>
          <w:rFonts w:ascii="Gisha" w:hAnsi="Gisha" w:cs="Gisha"/>
          <w:sz w:val="24"/>
          <w:szCs w:val="24"/>
        </w:rPr>
        <w:t>currently apply.</w:t>
      </w:r>
    </w:p>
    <w:p w14:paraId="7EA401A9" w14:textId="77777777" w:rsidR="00180B13" w:rsidRPr="008E2C40" w:rsidRDefault="00180B13" w:rsidP="00A16153">
      <w:pPr>
        <w:spacing w:before="0" w:after="0" w:line="240" w:lineRule="auto"/>
        <w:rPr>
          <w:rFonts w:ascii="Gisha" w:hAnsi="Gisha" w:cs="Gisha"/>
        </w:rPr>
      </w:pPr>
    </w:p>
    <w:p w14:paraId="74E0B9A9" w14:textId="034FF991" w:rsidR="00180B13" w:rsidRDefault="00180B13" w:rsidP="00A16153">
      <w:pPr>
        <w:spacing w:before="0" w:after="0" w:line="240" w:lineRule="auto"/>
        <w:rPr>
          <w:rFonts w:ascii="Gisha" w:hAnsi="Gisha" w:cs="Gisha"/>
          <w:sz w:val="24"/>
          <w:szCs w:val="24"/>
        </w:rPr>
      </w:pPr>
      <w:r>
        <w:rPr>
          <w:rFonts w:ascii="Gisha" w:hAnsi="Gisha" w:cs="Gisha"/>
          <w:sz w:val="24"/>
          <w:szCs w:val="24"/>
        </w:rPr>
        <w:t>Overall, CT</w:t>
      </w:r>
      <w:r w:rsidR="00335C29">
        <w:rPr>
          <w:rFonts w:ascii="Gisha" w:hAnsi="Gisha" w:cs="Gisha"/>
          <w:sz w:val="24"/>
          <w:szCs w:val="24"/>
        </w:rPr>
        <w:t xml:space="preserve">C is a mature company with </w:t>
      </w:r>
      <w:r w:rsidR="0030457A">
        <w:rPr>
          <w:rFonts w:ascii="Gisha" w:hAnsi="Gisha" w:cs="Gisha"/>
          <w:sz w:val="24"/>
          <w:szCs w:val="24"/>
        </w:rPr>
        <w:t xml:space="preserve">a </w:t>
      </w:r>
      <w:r>
        <w:rPr>
          <w:rFonts w:ascii="Gisha" w:hAnsi="Gisha" w:cs="Gisha"/>
          <w:sz w:val="24"/>
          <w:szCs w:val="24"/>
        </w:rPr>
        <w:t>st</w:t>
      </w:r>
      <w:r w:rsidR="00576972">
        <w:rPr>
          <w:rFonts w:ascii="Gisha" w:hAnsi="Gisha" w:cs="Gisha"/>
          <w:sz w:val="24"/>
          <w:szCs w:val="24"/>
        </w:rPr>
        <w:t xml:space="preserve">able net income that </w:t>
      </w:r>
      <w:r w:rsidR="00922A49">
        <w:rPr>
          <w:rFonts w:ascii="Gisha" w:hAnsi="Gisha" w:cs="Gisha"/>
          <w:sz w:val="24"/>
          <w:szCs w:val="24"/>
        </w:rPr>
        <w:t xml:space="preserve">increased </w:t>
      </w:r>
      <w:r>
        <w:rPr>
          <w:rFonts w:ascii="Gisha" w:hAnsi="Gisha" w:cs="Gisha"/>
          <w:sz w:val="24"/>
          <w:szCs w:val="24"/>
        </w:rPr>
        <w:t>at a</w:t>
      </w:r>
      <w:r w:rsidR="00576972">
        <w:rPr>
          <w:rFonts w:ascii="Gisha" w:hAnsi="Gisha" w:cs="Gisha"/>
          <w:sz w:val="24"/>
          <w:szCs w:val="24"/>
        </w:rPr>
        <w:t xml:space="preserve"> modest </w:t>
      </w:r>
      <w:r>
        <w:rPr>
          <w:rFonts w:ascii="Gisha" w:hAnsi="Gisha" w:cs="Gisha"/>
          <w:sz w:val="24"/>
          <w:szCs w:val="24"/>
        </w:rPr>
        <w:t>3.5% compounded annual growth rate</w:t>
      </w:r>
      <w:r w:rsidR="00426AC1">
        <w:rPr>
          <w:rFonts w:ascii="Gisha" w:hAnsi="Gisha" w:cs="Gisha"/>
          <w:sz w:val="24"/>
          <w:szCs w:val="24"/>
        </w:rPr>
        <w:t xml:space="preserve"> (CAGR)</w:t>
      </w:r>
      <w:r w:rsidR="00820D34">
        <w:rPr>
          <w:rFonts w:ascii="Gisha" w:hAnsi="Gisha" w:cs="Gisha"/>
          <w:sz w:val="24"/>
          <w:szCs w:val="24"/>
        </w:rPr>
        <w:t xml:space="preserve"> over </w:t>
      </w:r>
      <w:r w:rsidR="0061157C">
        <w:rPr>
          <w:rFonts w:ascii="Gisha" w:hAnsi="Gisha" w:cs="Gisha"/>
          <w:sz w:val="24"/>
          <w:szCs w:val="24"/>
        </w:rPr>
        <w:t xml:space="preserve">five years </w:t>
      </w:r>
      <w:r w:rsidR="00820D34">
        <w:rPr>
          <w:rFonts w:ascii="Gisha" w:hAnsi="Gisha" w:cs="Gisha"/>
          <w:sz w:val="24"/>
          <w:szCs w:val="24"/>
        </w:rPr>
        <w:t>ending in 2018</w:t>
      </w:r>
      <w:r>
        <w:rPr>
          <w:rFonts w:ascii="Gisha" w:hAnsi="Gisha" w:cs="Gisha"/>
          <w:sz w:val="24"/>
          <w:szCs w:val="24"/>
        </w:rPr>
        <w:t>.  Although it has mad</w:t>
      </w:r>
      <w:r w:rsidR="0061157C">
        <w:rPr>
          <w:rFonts w:ascii="Gisha" w:hAnsi="Gisha" w:cs="Gisha"/>
          <w:sz w:val="24"/>
          <w:szCs w:val="24"/>
        </w:rPr>
        <w:t xml:space="preserve">e several </w:t>
      </w:r>
      <w:r w:rsidR="007E0B84">
        <w:rPr>
          <w:rFonts w:ascii="Gisha" w:hAnsi="Gisha" w:cs="Gisha"/>
          <w:sz w:val="24"/>
          <w:szCs w:val="24"/>
        </w:rPr>
        <w:t>significant</w:t>
      </w:r>
      <w:r w:rsidR="00576972">
        <w:rPr>
          <w:rFonts w:ascii="Gisha" w:hAnsi="Gisha" w:cs="Gisha"/>
          <w:sz w:val="24"/>
          <w:szCs w:val="24"/>
        </w:rPr>
        <w:t xml:space="preserve"> </w:t>
      </w:r>
      <w:r>
        <w:rPr>
          <w:rFonts w:ascii="Gisha" w:hAnsi="Gisha" w:cs="Gisha"/>
          <w:sz w:val="24"/>
          <w:szCs w:val="24"/>
        </w:rPr>
        <w:t>acquisitions recently</w:t>
      </w:r>
      <w:r w:rsidR="005E748A">
        <w:rPr>
          <w:rFonts w:ascii="Gisha" w:hAnsi="Gisha" w:cs="Gisha"/>
          <w:sz w:val="24"/>
          <w:szCs w:val="24"/>
        </w:rPr>
        <w:t>,</w:t>
      </w:r>
      <w:r>
        <w:rPr>
          <w:rFonts w:ascii="Gisha" w:hAnsi="Gisha" w:cs="Gisha"/>
          <w:sz w:val="24"/>
          <w:szCs w:val="24"/>
        </w:rPr>
        <w:t xml:space="preserve"> such as Helley Hansen</w:t>
      </w:r>
      <w:r w:rsidR="00335C29">
        <w:rPr>
          <w:rFonts w:ascii="Gisha" w:hAnsi="Gisha" w:cs="Gisha"/>
          <w:sz w:val="24"/>
          <w:szCs w:val="24"/>
        </w:rPr>
        <w:t>, the company</w:t>
      </w:r>
      <w:r w:rsidR="007B6ED2">
        <w:rPr>
          <w:rFonts w:ascii="Gisha" w:hAnsi="Gisha" w:cs="Gisha"/>
          <w:sz w:val="24"/>
          <w:szCs w:val="24"/>
        </w:rPr>
        <w:t xml:space="preserve"> </w:t>
      </w:r>
      <w:r w:rsidR="004A29B5">
        <w:rPr>
          <w:rFonts w:ascii="Gisha" w:hAnsi="Gisha" w:cs="Gisha"/>
          <w:sz w:val="24"/>
          <w:szCs w:val="24"/>
        </w:rPr>
        <w:t xml:space="preserve">still </w:t>
      </w:r>
      <w:r w:rsidR="00287591">
        <w:rPr>
          <w:rFonts w:ascii="Gisha" w:hAnsi="Gisha" w:cs="Gisha"/>
          <w:sz w:val="24"/>
          <w:szCs w:val="24"/>
        </w:rPr>
        <w:t xml:space="preserve">generates </w:t>
      </w:r>
      <w:r w:rsidR="00576972">
        <w:rPr>
          <w:rFonts w:ascii="Gisha" w:hAnsi="Gisha" w:cs="Gisha"/>
          <w:sz w:val="24"/>
          <w:szCs w:val="24"/>
        </w:rPr>
        <w:lastRenderedPageBreak/>
        <w:t xml:space="preserve">sizeable </w:t>
      </w:r>
      <w:r w:rsidR="007B6ED2">
        <w:rPr>
          <w:rFonts w:ascii="Gisha" w:hAnsi="Gisha" w:cs="Gisha"/>
          <w:sz w:val="24"/>
          <w:szCs w:val="24"/>
        </w:rPr>
        <w:t>cash surpluses</w:t>
      </w:r>
      <w:r w:rsidR="000A609F">
        <w:rPr>
          <w:rFonts w:ascii="Gisha" w:hAnsi="Gisha" w:cs="Gisha"/>
          <w:sz w:val="24"/>
          <w:szCs w:val="24"/>
        </w:rPr>
        <w:t xml:space="preserve"> that are </w:t>
      </w:r>
      <w:r w:rsidR="00576972">
        <w:rPr>
          <w:rFonts w:ascii="Gisha" w:hAnsi="Gisha" w:cs="Gisha"/>
          <w:sz w:val="24"/>
          <w:szCs w:val="24"/>
        </w:rPr>
        <w:t>not need</w:t>
      </w:r>
      <w:r w:rsidR="000A609F">
        <w:rPr>
          <w:rFonts w:ascii="Gisha" w:hAnsi="Gisha" w:cs="Gisha"/>
          <w:sz w:val="24"/>
          <w:szCs w:val="24"/>
        </w:rPr>
        <w:t>ed</w:t>
      </w:r>
      <w:r w:rsidR="00576972">
        <w:rPr>
          <w:rFonts w:ascii="Gisha" w:hAnsi="Gisha" w:cs="Gisha"/>
          <w:sz w:val="24"/>
          <w:szCs w:val="24"/>
        </w:rPr>
        <w:t xml:space="preserve"> to finance its growth.  CTC is wisely returning these funds to its shareholders </w:t>
      </w:r>
      <w:r w:rsidR="00922A49">
        <w:rPr>
          <w:rFonts w:ascii="Gisha" w:hAnsi="Gisha" w:cs="Gisha"/>
          <w:sz w:val="24"/>
          <w:szCs w:val="24"/>
        </w:rPr>
        <w:t xml:space="preserve">to reduce </w:t>
      </w:r>
      <w:r w:rsidR="008F5BF4">
        <w:rPr>
          <w:rFonts w:ascii="Gisha" w:hAnsi="Gisha" w:cs="Gisha"/>
          <w:sz w:val="24"/>
          <w:szCs w:val="24"/>
        </w:rPr>
        <w:t xml:space="preserve">agency costs </w:t>
      </w:r>
      <w:r w:rsidR="00576972">
        <w:rPr>
          <w:rFonts w:ascii="Gisha" w:hAnsi="Gisha" w:cs="Gisha"/>
          <w:sz w:val="24"/>
          <w:szCs w:val="24"/>
        </w:rPr>
        <w:t xml:space="preserve">by </w:t>
      </w:r>
      <w:r w:rsidR="005E748A">
        <w:rPr>
          <w:rFonts w:ascii="Gisha" w:hAnsi="Gisha" w:cs="Gisha"/>
          <w:sz w:val="24"/>
          <w:szCs w:val="24"/>
        </w:rPr>
        <w:t>steadily</w:t>
      </w:r>
      <w:r w:rsidR="00576972">
        <w:rPr>
          <w:rFonts w:ascii="Gisha" w:hAnsi="Gisha" w:cs="Gisha"/>
          <w:sz w:val="24"/>
          <w:szCs w:val="24"/>
        </w:rPr>
        <w:t xml:space="preserve"> increasing the regular cash</w:t>
      </w:r>
      <w:r w:rsidR="008F5BF4">
        <w:rPr>
          <w:rFonts w:ascii="Gisha" w:hAnsi="Gisha" w:cs="Gisha"/>
          <w:sz w:val="24"/>
          <w:szCs w:val="24"/>
        </w:rPr>
        <w:t xml:space="preserve"> dividend and announcing a higher </w:t>
      </w:r>
      <w:r w:rsidR="00576972">
        <w:rPr>
          <w:rFonts w:ascii="Gisha" w:hAnsi="Gisha" w:cs="Gisha"/>
          <w:sz w:val="24"/>
          <w:szCs w:val="24"/>
        </w:rPr>
        <w:t>payout ratio range of 30% to 35%.</w:t>
      </w:r>
      <w:r w:rsidR="0061157C">
        <w:rPr>
          <w:rFonts w:ascii="Gisha" w:hAnsi="Gisha" w:cs="Gisha"/>
          <w:sz w:val="24"/>
          <w:szCs w:val="24"/>
        </w:rPr>
        <w:t xml:space="preserve">  </w:t>
      </w:r>
      <w:r w:rsidR="008F5BF4">
        <w:rPr>
          <w:rFonts w:ascii="Gisha" w:hAnsi="Gisha" w:cs="Gisha"/>
          <w:sz w:val="24"/>
          <w:szCs w:val="24"/>
        </w:rPr>
        <w:t xml:space="preserve">CTC has </w:t>
      </w:r>
      <w:r w:rsidR="0061157C">
        <w:rPr>
          <w:rFonts w:ascii="Gisha" w:hAnsi="Gisha" w:cs="Gisha"/>
          <w:sz w:val="24"/>
          <w:szCs w:val="24"/>
        </w:rPr>
        <w:t xml:space="preserve">also </w:t>
      </w:r>
      <w:r w:rsidR="008F5BF4">
        <w:rPr>
          <w:rFonts w:ascii="Gisha" w:hAnsi="Gisha" w:cs="Gisha"/>
          <w:sz w:val="24"/>
          <w:szCs w:val="24"/>
        </w:rPr>
        <w:t>returned s</w:t>
      </w:r>
      <w:r w:rsidR="00922A49">
        <w:rPr>
          <w:rFonts w:ascii="Gisha" w:hAnsi="Gisha" w:cs="Gisha"/>
          <w:sz w:val="24"/>
          <w:szCs w:val="24"/>
        </w:rPr>
        <w:t xml:space="preserve">urplus cash </w:t>
      </w:r>
      <w:r w:rsidR="008F5BF4">
        <w:rPr>
          <w:rFonts w:ascii="Gisha" w:hAnsi="Gisha" w:cs="Gisha"/>
          <w:sz w:val="24"/>
          <w:szCs w:val="24"/>
        </w:rPr>
        <w:t xml:space="preserve">by repurchasing </w:t>
      </w:r>
      <w:r w:rsidR="004A29B5">
        <w:rPr>
          <w:rFonts w:ascii="Gisha" w:hAnsi="Gisha" w:cs="Gisha"/>
          <w:sz w:val="24"/>
          <w:szCs w:val="24"/>
        </w:rPr>
        <w:t>a large number</w:t>
      </w:r>
      <w:r w:rsidR="008F5BF4">
        <w:rPr>
          <w:rFonts w:ascii="Gisha" w:hAnsi="Gisha" w:cs="Gisha"/>
          <w:sz w:val="24"/>
          <w:szCs w:val="24"/>
        </w:rPr>
        <w:t xml:space="preserve"> of shares each year.  Some additional shares have been issued under a DRIP</w:t>
      </w:r>
      <w:r w:rsidR="005E748A">
        <w:rPr>
          <w:rFonts w:ascii="Gisha" w:hAnsi="Gisha" w:cs="Gisha"/>
          <w:sz w:val="24"/>
          <w:szCs w:val="24"/>
        </w:rPr>
        <w:t>,</w:t>
      </w:r>
      <w:r w:rsidR="008F5BF4">
        <w:rPr>
          <w:rFonts w:ascii="Gisha" w:hAnsi="Gisha" w:cs="Gisha"/>
          <w:sz w:val="24"/>
          <w:szCs w:val="24"/>
        </w:rPr>
        <w:t xml:space="preserve"> but the funds raised are </w:t>
      </w:r>
      <w:r w:rsidR="001917C2">
        <w:rPr>
          <w:rFonts w:ascii="Gisha" w:hAnsi="Gisha" w:cs="Gisha"/>
          <w:sz w:val="24"/>
          <w:szCs w:val="24"/>
        </w:rPr>
        <w:t>very modest compared to the size of the repurchases.  The result is that CTC is paying out over 100% of its normalized earnings if both the regular cash dividend</w:t>
      </w:r>
      <w:r w:rsidR="00824931">
        <w:rPr>
          <w:rFonts w:ascii="Gisha" w:hAnsi="Gisha" w:cs="Gisha"/>
          <w:sz w:val="24"/>
          <w:szCs w:val="24"/>
        </w:rPr>
        <w:t>s</w:t>
      </w:r>
      <w:r w:rsidR="00287591">
        <w:rPr>
          <w:rFonts w:ascii="Gisha" w:hAnsi="Gisha" w:cs="Gisha"/>
          <w:sz w:val="24"/>
          <w:szCs w:val="24"/>
        </w:rPr>
        <w:t xml:space="preserve"> and share buybacks are considered</w:t>
      </w:r>
      <w:r w:rsidR="001917C2">
        <w:rPr>
          <w:rFonts w:ascii="Gisha" w:hAnsi="Gisha" w:cs="Gisha"/>
          <w:sz w:val="24"/>
          <w:szCs w:val="24"/>
        </w:rPr>
        <w:t>.  The</w:t>
      </w:r>
      <w:r w:rsidR="00335C29">
        <w:rPr>
          <w:rFonts w:ascii="Gisha" w:hAnsi="Gisha" w:cs="Gisha"/>
          <w:sz w:val="24"/>
          <w:szCs w:val="24"/>
        </w:rPr>
        <w:t>se</w:t>
      </w:r>
      <w:r w:rsidR="001917C2">
        <w:rPr>
          <w:rFonts w:ascii="Gisha" w:hAnsi="Gisha" w:cs="Gisha"/>
          <w:sz w:val="24"/>
          <w:szCs w:val="24"/>
        </w:rPr>
        <w:t xml:space="preserve"> hi</w:t>
      </w:r>
      <w:r w:rsidR="002E5A7E">
        <w:rPr>
          <w:rFonts w:ascii="Gisha" w:hAnsi="Gisha" w:cs="Gisha"/>
          <w:sz w:val="24"/>
          <w:szCs w:val="24"/>
        </w:rPr>
        <w:t xml:space="preserve">gh stock repurchases are </w:t>
      </w:r>
      <w:r w:rsidR="001917C2">
        <w:rPr>
          <w:rFonts w:ascii="Gisha" w:hAnsi="Gisha" w:cs="Gisha"/>
          <w:sz w:val="24"/>
          <w:szCs w:val="24"/>
        </w:rPr>
        <w:t xml:space="preserve">not sustainable, but CTC is </w:t>
      </w:r>
      <w:r w:rsidR="00335C29">
        <w:rPr>
          <w:rFonts w:ascii="Gisha" w:hAnsi="Gisha" w:cs="Gisha"/>
          <w:sz w:val="24"/>
          <w:szCs w:val="24"/>
        </w:rPr>
        <w:t>us</w:t>
      </w:r>
      <w:r w:rsidR="00824931">
        <w:rPr>
          <w:rFonts w:ascii="Gisha" w:hAnsi="Gisha" w:cs="Gisha"/>
          <w:sz w:val="24"/>
          <w:szCs w:val="24"/>
        </w:rPr>
        <w:t xml:space="preserve">ing them to raise their </w:t>
      </w:r>
      <w:r w:rsidR="00335C29">
        <w:rPr>
          <w:rFonts w:ascii="Gisha" w:hAnsi="Gisha" w:cs="Gisha"/>
          <w:sz w:val="24"/>
          <w:szCs w:val="24"/>
        </w:rPr>
        <w:t>financial leverage</w:t>
      </w:r>
      <w:r w:rsidR="00824931">
        <w:rPr>
          <w:rFonts w:ascii="Gisha" w:hAnsi="Gisha" w:cs="Gisha"/>
          <w:sz w:val="24"/>
          <w:szCs w:val="24"/>
        </w:rPr>
        <w:t xml:space="preserve"> to the</w:t>
      </w:r>
      <w:r w:rsidR="002256DD">
        <w:rPr>
          <w:rFonts w:ascii="Gisha" w:hAnsi="Gisha" w:cs="Gisha"/>
          <w:sz w:val="24"/>
          <w:szCs w:val="24"/>
        </w:rPr>
        <w:t xml:space="preserve"> optimal level</w:t>
      </w:r>
      <w:r w:rsidR="007B6ED2">
        <w:rPr>
          <w:rFonts w:ascii="Gisha" w:hAnsi="Gisha" w:cs="Gisha"/>
          <w:sz w:val="24"/>
          <w:szCs w:val="24"/>
        </w:rPr>
        <w:t xml:space="preserve">.  Its </w:t>
      </w:r>
      <w:r w:rsidR="001917C2">
        <w:rPr>
          <w:rFonts w:ascii="Gisha" w:hAnsi="Gisha" w:cs="Gisha"/>
          <w:sz w:val="24"/>
          <w:szCs w:val="24"/>
        </w:rPr>
        <w:t xml:space="preserve">debt ratio has risen from </w:t>
      </w:r>
      <w:r w:rsidR="002256DD">
        <w:rPr>
          <w:rFonts w:ascii="Gisha" w:hAnsi="Gisha" w:cs="Gisha"/>
          <w:sz w:val="24"/>
          <w:szCs w:val="24"/>
        </w:rPr>
        <w:t>61% to 69% from 2014 to 2018</w:t>
      </w:r>
      <w:r w:rsidR="005E748A">
        <w:rPr>
          <w:rFonts w:ascii="Gisha" w:hAnsi="Gisha" w:cs="Gisha"/>
          <w:sz w:val="24"/>
          <w:szCs w:val="24"/>
        </w:rPr>
        <w:t>,</w:t>
      </w:r>
      <w:r w:rsidR="00426AC1">
        <w:rPr>
          <w:rFonts w:ascii="Gisha" w:hAnsi="Gisha" w:cs="Gisha"/>
          <w:sz w:val="24"/>
          <w:szCs w:val="24"/>
        </w:rPr>
        <w:t xml:space="preserve"> which now approximates</w:t>
      </w:r>
      <w:r w:rsidR="002256DD">
        <w:rPr>
          <w:rFonts w:ascii="Gisha" w:hAnsi="Gisha" w:cs="Gisha"/>
          <w:sz w:val="24"/>
          <w:szCs w:val="24"/>
        </w:rPr>
        <w:t xml:space="preserve"> </w:t>
      </w:r>
      <w:r w:rsidR="000A609F">
        <w:rPr>
          <w:rFonts w:ascii="Gisha" w:hAnsi="Gisha" w:cs="Gisha"/>
          <w:sz w:val="24"/>
          <w:szCs w:val="24"/>
        </w:rPr>
        <w:t xml:space="preserve">the ratio at </w:t>
      </w:r>
      <w:r w:rsidR="00824931">
        <w:rPr>
          <w:rFonts w:ascii="Gisha" w:hAnsi="Gisha" w:cs="Gisha"/>
          <w:sz w:val="24"/>
          <w:szCs w:val="24"/>
        </w:rPr>
        <w:t xml:space="preserve">some </w:t>
      </w:r>
      <w:r w:rsidR="004A29B5">
        <w:rPr>
          <w:rFonts w:ascii="Gisha" w:hAnsi="Gisha" w:cs="Gisha"/>
          <w:sz w:val="24"/>
          <w:szCs w:val="24"/>
        </w:rPr>
        <w:t xml:space="preserve">of its </w:t>
      </w:r>
      <w:r w:rsidR="002256DD">
        <w:rPr>
          <w:rFonts w:ascii="Gisha" w:hAnsi="Gisha" w:cs="Gisha"/>
          <w:sz w:val="24"/>
          <w:szCs w:val="24"/>
        </w:rPr>
        <w:t>comparable companies</w:t>
      </w:r>
      <w:r w:rsidR="005E748A">
        <w:rPr>
          <w:rFonts w:ascii="Gisha" w:hAnsi="Gisha" w:cs="Gisha"/>
          <w:sz w:val="24"/>
          <w:szCs w:val="24"/>
        </w:rPr>
        <w:t>,</w:t>
      </w:r>
      <w:r w:rsidR="002256DD">
        <w:rPr>
          <w:rFonts w:ascii="Gisha" w:hAnsi="Gisha" w:cs="Gisha"/>
          <w:sz w:val="24"/>
          <w:szCs w:val="24"/>
        </w:rPr>
        <w:t xml:space="preserve"> such as Walmart at 67% or Target at 73%</w:t>
      </w:r>
      <w:r w:rsidR="000A609F">
        <w:rPr>
          <w:rFonts w:ascii="Gisha" w:hAnsi="Gisha" w:cs="Gisha"/>
          <w:sz w:val="24"/>
          <w:szCs w:val="24"/>
        </w:rPr>
        <w:t xml:space="preserve">.  </w:t>
      </w:r>
      <w:r w:rsidR="00426AC1">
        <w:rPr>
          <w:rFonts w:ascii="Gisha" w:hAnsi="Gisha" w:cs="Gisha"/>
          <w:sz w:val="24"/>
          <w:szCs w:val="24"/>
        </w:rPr>
        <w:t>CTC has maintained its financial fle</w:t>
      </w:r>
      <w:r w:rsidR="00824931">
        <w:rPr>
          <w:rFonts w:ascii="Gisha" w:hAnsi="Gisha" w:cs="Gisha"/>
          <w:sz w:val="24"/>
          <w:szCs w:val="24"/>
        </w:rPr>
        <w:t xml:space="preserve">xibility by not committing to </w:t>
      </w:r>
      <w:r w:rsidR="00335C29">
        <w:rPr>
          <w:rFonts w:ascii="Gisha" w:hAnsi="Gisha" w:cs="Gisha"/>
          <w:sz w:val="24"/>
          <w:szCs w:val="24"/>
        </w:rPr>
        <w:t>higher regular dividend</w:t>
      </w:r>
      <w:r w:rsidR="00824931">
        <w:rPr>
          <w:rFonts w:ascii="Gisha" w:hAnsi="Gisha" w:cs="Gisha"/>
          <w:sz w:val="24"/>
          <w:szCs w:val="24"/>
        </w:rPr>
        <w:t>s</w:t>
      </w:r>
      <w:r w:rsidR="000A609F">
        <w:rPr>
          <w:rFonts w:ascii="Gisha" w:hAnsi="Gisha" w:cs="Gisha"/>
          <w:sz w:val="24"/>
          <w:szCs w:val="24"/>
        </w:rPr>
        <w:t xml:space="preserve"> and using stock repurchases instead</w:t>
      </w:r>
      <w:r w:rsidR="00335C29">
        <w:rPr>
          <w:rFonts w:ascii="Gisha" w:hAnsi="Gisha" w:cs="Gisha"/>
          <w:sz w:val="24"/>
          <w:szCs w:val="24"/>
        </w:rPr>
        <w:t xml:space="preserve">.  They </w:t>
      </w:r>
      <w:r w:rsidR="000A609F">
        <w:rPr>
          <w:rFonts w:ascii="Gisha" w:hAnsi="Gisha" w:cs="Gisha"/>
          <w:sz w:val="24"/>
          <w:szCs w:val="24"/>
        </w:rPr>
        <w:t xml:space="preserve">are also sending a positive signal to the market </w:t>
      </w:r>
      <w:r w:rsidR="00824931">
        <w:rPr>
          <w:rFonts w:ascii="Gisha" w:hAnsi="Gisha" w:cs="Gisha"/>
          <w:sz w:val="24"/>
          <w:szCs w:val="24"/>
        </w:rPr>
        <w:t>concerning</w:t>
      </w:r>
      <w:r w:rsidR="000A609F">
        <w:rPr>
          <w:rFonts w:ascii="Gisha" w:hAnsi="Gisha" w:cs="Gisha"/>
          <w:sz w:val="24"/>
          <w:szCs w:val="24"/>
        </w:rPr>
        <w:t xml:space="preserve"> the company’s performance </w:t>
      </w:r>
      <w:r w:rsidR="00350CB4">
        <w:rPr>
          <w:rFonts w:ascii="Gisha" w:hAnsi="Gisha" w:cs="Gisha"/>
          <w:sz w:val="24"/>
          <w:szCs w:val="24"/>
        </w:rPr>
        <w:t>with its</w:t>
      </w:r>
      <w:r w:rsidR="00426AC1">
        <w:rPr>
          <w:rFonts w:ascii="Gisha" w:hAnsi="Gisha" w:cs="Gisha"/>
          <w:sz w:val="24"/>
          <w:szCs w:val="24"/>
        </w:rPr>
        <w:t xml:space="preserve"> rising e</w:t>
      </w:r>
      <w:r w:rsidR="004A29B5">
        <w:rPr>
          <w:rFonts w:ascii="Gisha" w:hAnsi="Gisha" w:cs="Gisha"/>
          <w:sz w:val="24"/>
          <w:szCs w:val="24"/>
        </w:rPr>
        <w:t xml:space="preserve">arnings and dividends per share and </w:t>
      </w:r>
      <w:r w:rsidR="005E748A">
        <w:rPr>
          <w:rFonts w:ascii="Gisha" w:hAnsi="Gisha" w:cs="Gisha"/>
          <w:sz w:val="24"/>
          <w:szCs w:val="24"/>
        </w:rPr>
        <w:t>sizable</w:t>
      </w:r>
      <w:r w:rsidR="004A29B5">
        <w:rPr>
          <w:rFonts w:ascii="Gisha" w:hAnsi="Gisha" w:cs="Gisha"/>
          <w:sz w:val="24"/>
          <w:szCs w:val="24"/>
        </w:rPr>
        <w:t xml:space="preserve"> stock repurchases.</w:t>
      </w:r>
    </w:p>
    <w:p w14:paraId="6C3F7F9A" w14:textId="77777777" w:rsidR="002845DF" w:rsidRPr="008E2C40" w:rsidRDefault="002845DF" w:rsidP="00A16153">
      <w:pPr>
        <w:spacing w:before="0" w:after="0" w:line="240" w:lineRule="auto"/>
        <w:rPr>
          <w:rFonts w:ascii="Gisha" w:hAnsi="Gisha" w:cs="Gisha"/>
          <w:b/>
        </w:rPr>
      </w:pPr>
    </w:p>
    <w:p w14:paraId="5B0F36D9" w14:textId="77777777" w:rsidR="00271E4D" w:rsidRDefault="009E1DCE" w:rsidP="00A16153">
      <w:pPr>
        <w:spacing w:before="0" w:after="0" w:line="240" w:lineRule="auto"/>
        <w:rPr>
          <w:rFonts w:ascii="Gisha" w:hAnsi="Gisha" w:cs="Gisha"/>
          <w:b/>
          <w:sz w:val="24"/>
          <w:szCs w:val="24"/>
        </w:rPr>
      </w:pPr>
      <w:r>
        <w:rPr>
          <w:rFonts w:ascii="Gisha" w:hAnsi="Gisha" w:cs="Gisha"/>
          <w:b/>
          <w:sz w:val="24"/>
          <w:szCs w:val="24"/>
        </w:rPr>
        <w:t>Lulu</w:t>
      </w:r>
      <w:r w:rsidR="00271E4D">
        <w:rPr>
          <w:rFonts w:ascii="Gisha" w:hAnsi="Gisha" w:cs="Gisha"/>
          <w:b/>
          <w:sz w:val="24"/>
          <w:szCs w:val="24"/>
        </w:rPr>
        <w:t>lemon</w:t>
      </w:r>
      <w:r w:rsidR="0001217A">
        <w:rPr>
          <w:rFonts w:ascii="Gisha" w:hAnsi="Gisha" w:cs="Gisha"/>
          <w:b/>
          <w:sz w:val="24"/>
          <w:szCs w:val="24"/>
        </w:rPr>
        <w:t xml:space="preserve"> Athletica</w:t>
      </w:r>
    </w:p>
    <w:p w14:paraId="71B7FF11" w14:textId="77777777" w:rsidR="004B6165" w:rsidRPr="008E2C40" w:rsidRDefault="004B6165" w:rsidP="00A16153">
      <w:pPr>
        <w:spacing w:before="0" w:after="0" w:line="240" w:lineRule="auto"/>
        <w:rPr>
          <w:rFonts w:ascii="Gisha" w:hAnsi="Gisha" w:cs="Gisha"/>
        </w:rPr>
      </w:pPr>
    </w:p>
    <w:p w14:paraId="3AC12005" w14:textId="532C8F64" w:rsidR="00113600" w:rsidRDefault="00343F4C" w:rsidP="00A16153">
      <w:pPr>
        <w:spacing w:before="0" w:after="0" w:line="240" w:lineRule="auto"/>
        <w:rPr>
          <w:rFonts w:ascii="Gisha" w:hAnsi="Gisha" w:cs="Gisha"/>
          <w:sz w:val="24"/>
          <w:szCs w:val="24"/>
        </w:rPr>
      </w:pPr>
      <w:r w:rsidRPr="00343F4C">
        <w:rPr>
          <w:rFonts w:ascii="Gisha" w:hAnsi="Gisha" w:cs="Gisha"/>
          <w:sz w:val="24"/>
          <w:szCs w:val="24"/>
        </w:rPr>
        <w:t>Lu</w:t>
      </w:r>
      <w:r w:rsidR="00CD4456">
        <w:rPr>
          <w:rFonts w:ascii="Gisha" w:hAnsi="Gisha" w:cs="Gisha"/>
          <w:sz w:val="24"/>
          <w:szCs w:val="24"/>
        </w:rPr>
        <w:t>lulemon is</w:t>
      </w:r>
      <w:r w:rsidR="004A29B5">
        <w:rPr>
          <w:rFonts w:ascii="Gisha" w:hAnsi="Gisha" w:cs="Gisha"/>
          <w:sz w:val="24"/>
          <w:szCs w:val="24"/>
        </w:rPr>
        <w:t xml:space="preserve"> a</w:t>
      </w:r>
      <w:r w:rsidR="00CD4456">
        <w:rPr>
          <w:rFonts w:ascii="Gisha" w:hAnsi="Gisha" w:cs="Gisha"/>
          <w:sz w:val="24"/>
          <w:szCs w:val="24"/>
        </w:rPr>
        <w:t xml:space="preserve"> </w:t>
      </w:r>
      <w:r>
        <w:rPr>
          <w:rFonts w:ascii="Gisha" w:hAnsi="Gisha" w:cs="Gisha"/>
          <w:sz w:val="24"/>
          <w:szCs w:val="24"/>
        </w:rPr>
        <w:t>“designer, distribut</w:t>
      </w:r>
      <w:r w:rsidR="0061157C">
        <w:rPr>
          <w:rFonts w:ascii="Gisha" w:hAnsi="Gisha" w:cs="Gisha"/>
          <w:sz w:val="24"/>
          <w:szCs w:val="24"/>
        </w:rPr>
        <w:t>o</w:t>
      </w:r>
      <w:r>
        <w:rPr>
          <w:rFonts w:ascii="Gisha" w:hAnsi="Gisha" w:cs="Gisha"/>
          <w:sz w:val="24"/>
          <w:szCs w:val="24"/>
        </w:rPr>
        <w:t>r, and retailer of healthy lifestyle inspired athletic apparel and accessories”</w:t>
      </w:r>
      <w:r w:rsidR="004A29B5">
        <w:rPr>
          <w:rFonts w:ascii="Gisha" w:hAnsi="Gisha" w:cs="Gisha"/>
          <w:sz w:val="24"/>
          <w:szCs w:val="24"/>
        </w:rPr>
        <w:t xml:space="preserve"> </w:t>
      </w:r>
      <w:r w:rsidR="00CD4456">
        <w:rPr>
          <w:rFonts w:ascii="Gisha" w:hAnsi="Gisha" w:cs="Gisha"/>
          <w:sz w:val="24"/>
          <w:szCs w:val="24"/>
        </w:rPr>
        <w:t>headqua</w:t>
      </w:r>
      <w:r w:rsidR="004A29B5">
        <w:rPr>
          <w:rFonts w:ascii="Gisha" w:hAnsi="Gisha" w:cs="Gisha"/>
          <w:sz w:val="24"/>
          <w:szCs w:val="24"/>
        </w:rPr>
        <w:t>rtered in Vancouver, Canada</w:t>
      </w:r>
      <w:r w:rsidR="005E748A">
        <w:rPr>
          <w:rFonts w:ascii="Gisha" w:hAnsi="Gisha" w:cs="Gisha"/>
          <w:sz w:val="24"/>
          <w:szCs w:val="24"/>
        </w:rPr>
        <w:t>,</w:t>
      </w:r>
      <w:r w:rsidR="004A29B5">
        <w:rPr>
          <w:rFonts w:ascii="Gisha" w:hAnsi="Gisha" w:cs="Gisha"/>
          <w:sz w:val="24"/>
          <w:szCs w:val="24"/>
        </w:rPr>
        <w:t xml:space="preserve"> that </w:t>
      </w:r>
      <w:r w:rsidR="00CD4456">
        <w:rPr>
          <w:rFonts w:ascii="Gisha" w:hAnsi="Gisha" w:cs="Gisha"/>
          <w:sz w:val="24"/>
          <w:szCs w:val="24"/>
        </w:rPr>
        <w:t>first went public in 2007.</w:t>
      </w:r>
      <w:r w:rsidR="00DD3BA7">
        <w:rPr>
          <w:rFonts w:ascii="Gisha" w:hAnsi="Gisha" w:cs="Gisha"/>
          <w:sz w:val="24"/>
          <w:szCs w:val="24"/>
        </w:rPr>
        <w:t xml:space="preserve"> </w:t>
      </w:r>
      <w:r w:rsidR="00CD4456">
        <w:rPr>
          <w:rFonts w:ascii="Gisha" w:hAnsi="Gisha" w:cs="Gisha"/>
          <w:sz w:val="24"/>
          <w:szCs w:val="24"/>
        </w:rPr>
        <w:t xml:space="preserve"> </w:t>
      </w:r>
      <w:r w:rsidR="00DD3BA7">
        <w:rPr>
          <w:rFonts w:ascii="Gisha" w:hAnsi="Gisha" w:cs="Gisha"/>
          <w:sz w:val="24"/>
          <w:szCs w:val="24"/>
        </w:rPr>
        <w:t>It</w:t>
      </w:r>
      <w:r>
        <w:rPr>
          <w:rFonts w:ascii="Gisha" w:hAnsi="Gisha" w:cs="Gisha"/>
          <w:sz w:val="24"/>
          <w:szCs w:val="24"/>
        </w:rPr>
        <w:t xml:space="preserve"> targets women, men</w:t>
      </w:r>
      <w:r w:rsidR="0061157C">
        <w:rPr>
          <w:rFonts w:ascii="Gisha" w:hAnsi="Gisha" w:cs="Gisha"/>
          <w:sz w:val="24"/>
          <w:szCs w:val="24"/>
        </w:rPr>
        <w:t xml:space="preserve">, </w:t>
      </w:r>
      <w:r>
        <w:rPr>
          <w:rFonts w:ascii="Gisha" w:hAnsi="Gisha" w:cs="Gisha"/>
          <w:sz w:val="24"/>
          <w:szCs w:val="24"/>
        </w:rPr>
        <w:t>and female</w:t>
      </w:r>
      <w:r w:rsidR="004454E5">
        <w:rPr>
          <w:rFonts w:ascii="Gisha" w:hAnsi="Gisha" w:cs="Gisha"/>
          <w:sz w:val="24"/>
          <w:szCs w:val="24"/>
        </w:rPr>
        <w:t xml:space="preserve"> youth under the Lululemon and I</w:t>
      </w:r>
      <w:r>
        <w:rPr>
          <w:rFonts w:ascii="Gisha" w:hAnsi="Gisha" w:cs="Gisha"/>
          <w:sz w:val="24"/>
          <w:szCs w:val="24"/>
        </w:rPr>
        <w:t>vivva brands</w:t>
      </w:r>
      <w:r w:rsidR="008F748C">
        <w:rPr>
          <w:rFonts w:ascii="Gisha" w:hAnsi="Gisha" w:cs="Gisha"/>
          <w:sz w:val="24"/>
          <w:szCs w:val="24"/>
        </w:rPr>
        <w:t xml:space="preserve"> using</w:t>
      </w:r>
      <w:r w:rsidR="00A266D1">
        <w:rPr>
          <w:rFonts w:ascii="Gisha" w:hAnsi="Gisha" w:cs="Gisha"/>
          <w:sz w:val="24"/>
          <w:szCs w:val="24"/>
        </w:rPr>
        <w:t xml:space="preserve"> </w:t>
      </w:r>
      <w:r w:rsidR="00BA0E2B">
        <w:rPr>
          <w:rFonts w:ascii="Gisha" w:hAnsi="Gisha" w:cs="Gisha"/>
          <w:sz w:val="24"/>
          <w:szCs w:val="24"/>
        </w:rPr>
        <w:t>an increasing</w:t>
      </w:r>
      <w:r w:rsidR="00113600">
        <w:rPr>
          <w:rFonts w:ascii="Gisha" w:hAnsi="Gisha" w:cs="Gisha"/>
          <w:sz w:val="24"/>
          <w:szCs w:val="24"/>
        </w:rPr>
        <w:t xml:space="preserve"> number of company-</w:t>
      </w:r>
      <w:r w:rsidR="00EB67C2">
        <w:rPr>
          <w:rFonts w:ascii="Gisha" w:hAnsi="Gisha" w:cs="Gisha"/>
          <w:sz w:val="24"/>
          <w:szCs w:val="24"/>
        </w:rPr>
        <w:t>owned</w:t>
      </w:r>
      <w:r w:rsidR="00113600">
        <w:rPr>
          <w:rFonts w:ascii="Gisha" w:hAnsi="Gisha" w:cs="Gisha"/>
          <w:sz w:val="24"/>
          <w:szCs w:val="24"/>
        </w:rPr>
        <w:t xml:space="preserve"> stores and </w:t>
      </w:r>
      <w:r w:rsidR="00BA0E2B">
        <w:rPr>
          <w:rFonts w:ascii="Gisha" w:hAnsi="Gisha" w:cs="Gisha"/>
          <w:sz w:val="24"/>
          <w:szCs w:val="24"/>
        </w:rPr>
        <w:t>expanding</w:t>
      </w:r>
      <w:r w:rsidR="00113600">
        <w:rPr>
          <w:rFonts w:ascii="Gisha" w:hAnsi="Gisha" w:cs="Gisha"/>
          <w:sz w:val="24"/>
          <w:szCs w:val="24"/>
        </w:rPr>
        <w:t xml:space="preserve"> on</w:t>
      </w:r>
      <w:r w:rsidR="0061157C">
        <w:rPr>
          <w:rFonts w:ascii="Gisha" w:hAnsi="Gisha" w:cs="Gisha"/>
          <w:sz w:val="24"/>
          <w:szCs w:val="24"/>
        </w:rPr>
        <w:t>l</w:t>
      </w:r>
      <w:r w:rsidR="00113600">
        <w:rPr>
          <w:rFonts w:ascii="Gisha" w:hAnsi="Gisha" w:cs="Gisha"/>
          <w:sz w:val="24"/>
          <w:szCs w:val="24"/>
        </w:rPr>
        <w:t xml:space="preserve">ine presence.  </w:t>
      </w:r>
      <w:r w:rsidR="00A266D1">
        <w:rPr>
          <w:rFonts w:ascii="Gisha" w:hAnsi="Gisha" w:cs="Gisha"/>
          <w:sz w:val="24"/>
          <w:szCs w:val="24"/>
        </w:rPr>
        <w:t xml:space="preserve">The company operates primarily in the U.S. and Canada, but it is </w:t>
      </w:r>
      <w:r w:rsidR="002D0FB0">
        <w:rPr>
          <w:rFonts w:ascii="Gisha" w:hAnsi="Gisha" w:cs="Gisha"/>
          <w:sz w:val="24"/>
          <w:szCs w:val="24"/>
        </w:rPr>
        <w:t xml:space="preserve">also </w:t>
      </w:r>
      <w:r w:rsidR="00BA0E2B">
        <w:rPr>
          <w:rFonts w:ascii="Gisha" w:hAnsi="Gisha" w:cs="Gisha"/>
          <w:sz w:val="24"/>
          <w:szCs w:val="24"/>
        </w:rPr>
        <w:t>growing</w:t>
      </w:r>
      <w:r w:rsidR="00A266D1">
        <w:rPr>
          <w:rFonts w:ascii="Gisha" w:hAnsi="Gisha" w:cs="Gisha"/>
          <w:sz w:val="24"/>
          <w:szCs w:val="24"/>
        </w:rPr>
        <w:t xml:space="preserve"> internationally</w:t>
      </w:r>
      <w:r w:rsidR="00F370AE">
        <w:rPr>
          <w:rFonts w:ascii="Gisha" w:hAnsi="Gisha" w:cs="Gisha"/>
          <w:sz w:val="24"/>
          <w:szCs w:val="24"/>
        </w:rPr>
        <w:t>,</w:t>
      </w:r>
      <w:r w:rsidR="00A266D1">
        <w:rPr>
          <w:rFonts w:ascii="Gisha" w:hAnsi="Gisha" w:cs="Gisha"/>
          <w:sz w:val="24"/>
          <w:szCs w:val="24"/>
        </w:rPr>
        <w:t xml:space="preserve"> particular</w:t>
      </w:r>
      <w:r w:rsidR="008F748C">
        <w:rPr>
          <w:rFonts w:ascii="Gisha" w:hAnsi="Gisha" w:cs="Gisha"/>
          <w:sz w:val="24"/>
          <w:szCs w:val="24"/>
        </w:rPr>
        <w:t>ly</w:t>
      </w:r>
      <w:r w:rsidR="00A266D1">
        <w:rPr>
          <w:rFonts w:ascii="Gisha" w:hAnsi="Gisha" w:cs="Gisha"/>
          <w:sz w:val="24"/>
          <w:szCs w:val="24"/>
        </w:rPr>
        <w:t xml:space="preserve"> in Australia, China</w:t>
      </w:r>
      <w:r w:rsidR="0061157C">
        <w:rPr>
          <w:rFonts w:ascii="Gisha" w:hAnsi="Gisha" w:cs="Gisha"/>
          <w:sz w:val="24"/>
          <w:szCs w:val="24"/>
        </w:rPr>
        <w:t xml:space="preserve">, </w:t>
      </w:r>
      <w:r w:rsidR="00A266D1">
        <w:rPr>
          <w:rFonts w:ascii="Gisha" w:hAnsi="Gisha" w:cs="Gisha"/>
          <w:sz w:val="24"/>
          <w:szCs w:val="24"/>
        </w:rPr>
        <w:t xml:space="preserve">and the United Kingdom.  </w:t>
      </w:r>
    </w:p>
    <w:p w14:paraId="1DF62893" w14:textId="77777777" w:rsidR="00113600" w:rsidRPr="008E2C40" w:rsidRDefault="00113600" w:rsidP="00A16153">
      <w:pPr>
        <w:spacing w:before="0" w:after="0" w:line="240" w:lineRule="auto"/>
        <w:rPr>
          <w:rFonts w:ascii="Gisha" w:hAnsi="Gisha" w:cs="Gisha"/>
        </w:rPr>
      </w:pPr>
    </w:p>
    <w:p w14:paraId="077F5131" w14:textId="4CFE3AE5" w:rsidR="00343F4C" w:rsidRDefault="001B58D5" w:rsidP="00A16153">
      <w:pPr>
        <w:spacing w:before="0" w:after="0" w:line="240" w:lineRule="auto"/>
        <w:rPr>
          <w:rFonts w:ascii="Gisha" w:hAnsi="Gisha" w:cs="Gisha"/>
          <w:sz w:val="24"/>
          <w:szCs w:val="24"/>
        </w:rPr>
      </w:pPr>
      <w:r>
        <w:rPr>
          <w:rFonts w:ascii="Gisha" w:hAnsi="Gisha" w:cs="Gisha"/>
          <w:sz w:val="24"/>
          <w:szCs w:val="24"/>
        </w:rPr>
        <w:t>Lululemon</w:t>
      </w:r>
      <w:r w:rsidR="00113600">
        <w:rPr>
          <w:rFonts w:ascii="Gisha" w:hAnsi="Gisha" w:cs="Gisha"/>
          <w:sz w:val="24"/>
          <w:szCs w:val="24"/>
        </w:rPr>
        <w:t xml:space="preserve"> has built a </w:t>
      </w:r>
      <w:r w:rsidR="005E748A">
        <w:rPr>
          <w:rFonts w:ascii="Gisha" w:hAnsi="Gisha" w:cs="Gisha"/>
          <w:sz w:val="24"/>
          <w:szCs w:val="24"/>
        </w:rPr>
        <w:t>fervent</w:t>
      </w:r>
      <w:r w:rsidR="00D221D5">
        <w:rPr>
          <w:rFonts w:ascii="Gisha" w:hAnsi="Gisha" w:cs="Gisha"/>
          <w:sz w:val="24"/>
          <w:szCs w:val="24"/>
        </w:rPr>
        <w:t xml:space="preserve"> reputation fo</w:t>
      </w:r>
      <w:r w:rsidR="008F748C">
        <w:rPr>
          <w:rFonts w:ascii="Gisha" w:hAnsi="Gisha" w:cs="Gisha"/>
          <w:sz w:val="24"/>
          <w:szCs w:val="24"/>
        </w:rPr>
        <w:t>r stylish and high-quality products</w:t>
      </w:r>
      <w:r w:rsidR="00D221D5">
        <w:rPr>
          <w:rFonts w:ascii="Gisha" w:hAnsi="Gisha" w:cs="Gisha"/>
          <w:sz w:val="24"/>
          <w:szCs w:val="24"/>
        </w:rPr>
        <w:t xml:space="preserve"> </w:t>
      </w:r>
      <w:r w:rsidR="00113600">
        <w:rPr>
          <w:rFonts w:ascii="Gisha" w:hAnsi="Gisha" w:cs="Gisha"/>
          <w:sz w:val="24"/>
          <w:szCs w:val="24"/>
        </w:rPr>
        <w:t>among its customer</w:t>
      </w:r>
      <w:r w:rsidR="00D221D5">
        <w:rPr>
          <w:rFonts w:ascii="Gisha" w:hAnsi="Gisha" w:cs="Gisha"/>
          <w:sz w:val="24"/>
          <w:szCs w:val="24"/>
        </w:rPr>
        <w:t>s</w:t>
      </w:r>
      <w:r>
        <w:rPr>
          <w:rFonts w:ascii="Gisha" w:hAnsi="Gisha" w:cs="Gisha"/>
          <w:sz w:val="24"/>
          <w:szCs w:val="24"/>
        </w:rPr>
        <w:t>, although some c</w:t>
      </w:r>
      <w:r w:rsidR="008F748C">
        <w:rPr>
          <w:rFonts w:ascii="Gisha" w:hAnsi="Gisha" w:cs="Gisha"/>
          <w:sz w:val="24"/>
          <w:szCs w:val="24"/>
        </w:rPr>
        <w:t>ritics say the company</w:t>
      </w:r>
      <w:r w:rsidR="00EB67C2">
        <w:rPr>
          <w:rFonts w:ascii="Gisha" w:hAnsi="Gisha" w:cs="Gisha"/>
          <w:sz w:val="24"/>
          <w:szCs w:val="24"/>
        </w:rPr>
        <w:t xml:space="preserve"> is </w:t>
      </w:r>
      <w:r>
        <w:rPr>
          <w:rFonts w:ascii="Gisha" w:hAnsi="Gisha" w:cs="Gisha"/>
          <w:sz w:val="24"/>
          <w:szCs w:val="24"/>
        </w:rPr>
        <w:t>cult-like</w:t>
      </w:r>
      <w:r w:rsidR="008F748C">
        <w:rPr>
          <w:rFonts w:ascii="Gisha" w:hAnsi="Gisha" w:cs="Gisha"/>
          <w:sz w:val="24"/>
          <w:szCs w:val="24"/>
        </w:rPr>
        <w:t xml:space="preserve"> in its human relations and marketing</w:t>
      </w:r>
      <w:r>
        <w:rPr>
          <w:rFonts w:ascii="Gisha" w:hAnsi="Gisha" w:cs="Gisha"/>
          <w:sz w:val="24"/>
          <w:szCs w:val="24"/>
        </w:rPr>
        <w:t xml:space="preserve"> </w:t>
      </w:r>
      <w:r w:rsidR="00CD4456">
        <w:rPr>
          <w:rFonts w:ascii="Gisha" w:hAnsi="Gisha" w:cs="Gisha"/>
          <w:sz w:val="24"/>
          <w:szCs w:val="24"/>
        </w:rPr>
        <w:t xml:space="preserve">practices </w:t>
      </w:r>
      <w:r>
        <w:rPr>
          <w:rFonts w:ascii="Gisha" w:hAnsi="Gisha" w:cs="Gisha"/>
          <w:sz w:val="24"/>
          <w:szCs w:val="24"/>
        </w:rPr>
        <w:t xml:space="preserve">and </w:t>
      </w:r>
      <w:r w:rsidR="00EB67C2">
        <w:rPr>
          <w:rFonts w:ascii="Gisha" w:hAnsi="Gisha" w:cs="Gisha"/>
          <w:sz w:val="24"/>
          <w:szCs w:val="24"/>
        </w:rPr>
        <w:t xml:space="preserve">that its products are </w:t>
      </w:r>
      <w:r w:rsidR="008F748C">
        <w:rPr>
          <w:rFonts w:ascii="Gisha" w:hAnsi="Gisha" w:cs="Gisha"/>
          <w:sz w:val="24"/>
          <w:szCs w:val="24"/>
        </w:rPr>
        <w:t>overpriced.  The k</w:t>
      </w:r>
      <w:r w:rsidR="00343F4C">
        <w:rPr>
          <w:rFonts w:ascii="Gisha" w:hAnsi="Gisha" w:cs="Gisha"/>
          <w:sz w:val="24"/>
          <w:szCs w:val="24"/>
        </w:rPr>
        <w:t>ey</w:t>
      </w:r>
      <w:r>
        <w:rPr>
          <w:rFonts w:ascii="Gisha" w:hAnsi="Gisha" w:cs="Gisha"/>
          <w:sz w:val="24"/>
          <w:szCs w:val="24"/>
        </w:rPr>
        <w:t>s</w:t>
      </w:r>
      <w:r w:rsidR="00343F4C">
        <w:rPr>
          <w:rFonts w:ascii="Gisha" w:hAnsi="Gisha" w:cs="Gisha"/>
          <w:sz w:val="24"/>
          <w:szCs w:val="24"/>
        </w:rPr>
        <w:t xml:space="preserve"> </w:t>
      </w:r>
      <w:r w:rsidR="00BA0E2B">
        <w:rPr>
          <w:rFonts w:ascii="Gisha" w:hAnsi="Gisha" w:cs="Gisha"/>
          <w:sz w:val="24"/>
          <w:szCs w:val="24"/>
        </w:rPr>
        <w:t>to its</w:t>
      </w:r>
      <w:r w:rsidR="00EB67C2">
        <w:rPr>
          <w:rFonts w:ascii="Gisha" w:hAnsi="Gisha" w:cs="Gisha"/>
          <w:sz w:val="24"/>
          <w:szCs w:val="24"/>
        </w:rPr>
        <w:t xml:space="preserve"> </w:t>
      </w:r>
      <w:r w:rsidR="00CD4456">
        <w:rPr>
          <w:rFonts w:ascii="Gisha" w:hAnsi="Gisha" w:cs="Gisha"/>
          <w:sz w:val="24"/>
          <w:szCs w:val="24"/>
        </w:rPr>
        <w:t xml:space="preserve">success have been </w:t>
      </w:r>
      <w:r w:rsidR="00824931">
        <w:rPr>
          <w:rFonts w:ascii="Gisha" w:hAnsi="Gisha" w:cs="Gisha"/>
          <w:sz w:val="24"/>
          <w:szCs w:val="24"/>
        </w:rPr>
        <w:t>a</w:t>
      </w:r>
      <w:r w:rsidR="00343F4C">
        <w:rPr>
          <w:rFonts w:ascii="Gisha" w:hAnsi="Gisha" w:cs="Gisha"/>
          <w:sz w:val="24"/>
          <w:szCs w:val="24"/>
        </w:rPr>
        <w:t xml:space="preserve"> passio</w:t>
      </w:r>
      <w:r w:rsidR="00F338A2">
        <w:rPr>
          <w:rFonts w:ascii="Gisha" w:hAnsi="Gisha" w:cs="Gisha"/>
          <w:sz w:val="24"/>
          <w:szCs w:val="24"/>
        </w:rPr>
        <w:t>nate and motivated sales team</w:t>
      </w:r>
      <w:r w:rsidR="007A62D8">
        <w:rPr>
          <w:rFonts w:ascii="Gisha" w:hAnsi="Gisha" w:cs="Gisha"/>
          <w:sz w:val="24"/>
          <w:szCs w:val="24"/>
        </w:rPr>
        <w:t>,</w:t>
      </w:r>
      <w:r>
        <w:rPr>
          <w:rFonts w:ascii="Gisha" w:hAnsi="Gisha" w:cs="Gisha"/>
          <w:sz w:val="24"/>
          <w:szCs w:val="24"/>
        </w:rPr>
        <w:t xml:space="preserve"> making all </w:t>
      </w:r>
      <w:r w:rsidR="00EB67C2">
        <w:rPr>
          <w:rFonts w:ascii="Gisha" w:hAnsi="Gisha" w:cs="Gisha"/>
          <w:sz w:val="24"/>
          <w:szCs w:val="24"/>
        </w:rPr>
        <w:t xml:space="preserve">customers </w:t>
      </w:r>
      <w:r>
        <w:rPr>
          <w:rFonts w:ascii="Gisha" w:hAnsi="Gisha" w:cs="Gisha"/>
          <w:sz w:val="24"/>
          <w:szCs w:val="24"/>
        </w:rPr>
        <w:t>feel great about themselves</w:t>
      </w:r>
      <w:r w:rsidR="008F748C">
        <w:rPr>
          <w:rFonts w:ascii="Gisha" w:hAnsi="Gisha" w:cs="Gisha"/>
          <w:sz w:val="24"/>
          <w:szCs w:val="24"/>
        </w:rPr>
        <w:t xml:space="preserve"> regardless of </w:t>
      </w:r>
      <w:r w:rsidR="00EB67C2">
        <w:rPr>
          <w:rFonts w:ascii="Gisha" w:hAnsi="Gisha" w:cs="Gisha"/>
          <w:sz w:val="24"/>
          <w:szCs w:val="24"/>
        </w:rPr>
        <w:t>their level of fitness</w:t>
      </w:r>
      <w:r w:rsidR="00F338A2">
        <w:rPr>
          <w:rFonts w:ascii="Gisha" w:hAnsi="Gisha" w:cs="Gisha"/>
          <w:sz w:val="24"/>
          <w:szCs w:val="24"/>
        </w:rPr>
        <w:t>; a</w:t>
      </w:r>
      <w:r w:rsidR="008E1C98">
        <w:rPr>
          <w:rFonts w:ascii="Gisha" w:hAnsi="Gisha" w:cs="Gisha"/>
          <w:sz w:val="24"/>
          <w:szCs w:val="24"/>
        </w:rPr>
        <w:t>n</w:t>
      </w:r>
      <w:r w:rsidR="00F338A2">
        <w:rPr>
          <w:rFonts w:ascii="Gisha" w:hAnsi="Gisha" w:cs="Gisha"/>
          <w:sz w:val="24"/>
          <w:szCs w:val="24"/>
        </w:rPr>
        <w:t xml:space="preserve"> </w:t>
      </w:r>
      <w:r w:rsidR="008F748C">
        <w:rPr>
          <w:rFonts w:ascii="Gisha" w:hAnsi="Gisha" w:cs="Gisha"/>
          <w:sz w:val="24"/>
          <w:szCs w:val="24"/>
        </w:rPr>
        <w:t xml:space="preserve">innovative </w:t>
      </w:r>
      <w:r w:rsidR="00BA0E2B">
        <w:rPr>
          <w:rFonts w:ascii="Gisha" w:hAnsi="Gisha" w:cs="Gisha"/>
          <w:sz w:val="24"/>
          <w:szCs w:val="24"/>
        </w:rPr>
        <w:t xml:space="preserve">design </w:t>
      </w:r>
      <w:r w:rsidR="00F338A2">
        <w:rPr>
          <w:rFonts w:ascii="Gisha" w:hAnsi="Gisha" w:cs="Gisha"/>
          <w:sz w:val="24"/>
          <w:szCs w:val="24"/>
        </w:rPr>
        <w:t xml:space="preserve">team that </w:t>
      </w:r>
      <w:r w:rsidR="008E1C98">
        <w:rPr>
          <w:rFonts w:ascii="Gisha" w:hAnsi="Gisha" w:cs="Gisha"/>
          <w:sz w:val="24"/>
          <w:szCs w:val="24"/>
        </w:rPr>
        <w:t xml:space="preserve">creates </w:t>
      </w:r>
      <w:r>
        <w:rPr>
          <w:rFonts w:ascii="Gisha" w:hAnsi="Gisha" w:cs="Gisha"/>
          <w:sz w:val="24"/>
          <w:szCs w:val="24"/>
        </w:rPr>
        <w:t xml:space="preserve">practical </w:t>
      </w:r>
      <w:r w:rsidR="00F338A2">
        <w:rPr>
          <w:rFonts w:ascii="Gisha" w:hAnsi="Gisha" w:cs="Gisha"/>
          <w:sz w:val="24"/>
          <w:szCs w:val="24"/>
        </w:rPr>
        <w:t xml:space="preserve">new products based on </w:t>
      </w:r>
      <w:r>
        <w:rPr>
          <w:rFonts w:ascii="Gisha" w:hAnsi="Gisha" w:cs="Gisha"/>
          <w:sz w:val="24"/>
          <w:szCs w:val="24"/>
        </w:rPr>
        <w:t xml:space="preserve">extensive </w:t>
      </w:r>
      <w:r w:rsidR="008E1C98">
        <w:rPr>
          <w:rFonts w:ascii="Gisha" w:hAnsi="Gisha" w:cs="Gisha"/>
          <w:sz w:val="24"/>
          <w:szCs w:val="24"/>
        </w:rPr>
        <w:t xml:space="preserve">customer feedback; </w:t>
      </w:r>
      <w:r w:rsidR="00BA0E2B">
        <w:rPr>
          <w:rFonts w:ascii="Gisha" w:hAnsi="Gisha" w:cs="Gisha"/>
          <w:sz w:val="24"/>
          <w:szCs w:val="24"/>
        </w:rPr>
        <w:t xml:space="preserve">technically advanced </w:t>
      </w:r>
      <w:r>
        <w:rPr>
          <w:rFonts w:ascii="Gisha" w:hAnsi="Gisha" w:cs="Gisha"/>
          <w:sz w:val="24"/>
          <w:szCs w:val="24"/>
        </w:rPr>
        <w:t xml:space="preserve">fabrics; and </w:t>
      </w:r>
      <w:r w:rsidR="00F338A2">
        <w:rPr>
          <w:rFonts w:ascii="Gisha" w:hAnsi="Gisha" w:cs="Gisha"/>
          <w:sz w:val="24"/>
          <w:szCs w:val="24"/>
        </w:rPr>
        <w:t>outsourc</w:t>
      </w:r>
      <w:r w:rsidR="004E4CB1">
        <w:rPr>
          <w:rFonts w:ascii="Gisha" w:hAnsi="Gisha" w:cs="Gisha"/>
          <w:sz w:val="24"/>
          <w:szCs w:val="24"/>
        </w:rPr>
        <w:t xml:space="preserve">ing of all </w:t>
      </w:r>
      <w:r>
        <w:rPr>
          <w:rFonts w:ascii="Gisha" w:hAnsi="Gisha" w:cs="Gisha"/>
          <w:sz w:val="24"/>
          <w:szCs w:val="24"/>
        </w:rPr>
        <w:t>production</w:t>
      </w:r>
      <w:r w:rsidR="00F338A2">
        <w:rPr>
          <w:rFonts w:ascii="Gisha" w:hAnsi="Gisha" w:cs="Gisha"/>
          <w:sz w:val="24"/>
          <w:szCs w:val="24"/>
        </w:rPr>
        <w:t>.</w:t>
      </w:r>
    </w:p>
    <w:p w14:paraId="3A5A8AB6" w14:textId="77777777" w:rsidR="004E4CB1" w:rsidRPr="008E2C40" w:rsidRDefault="004E4CB1" w:rsidP="00A16153">
      <w:pPr>
        <w:spacing w:before="0" w:after="0" w:line="240" w:lineRule="auto"/>
        <w:rPr>
          <w:rFonts w:ascii="Gisha" w:hAnsi="Gisha" w:cs="Gisha"/>
        </w:rPr>
      </w:pPr>
    </w:p>
    <w:p w14:paraId="3E882DA7" w14:textId="10F69BE4" w:rsidR="004E4CB1" w:rsidRPr="008E2C40" w:rsidRDefault="004E4CB1" w:rsidP="004E4CB1">
      <w:pPr>
        <w:spacing w:before="0" w:after="0" w:line="240" w:lineRule="auto"/>
        <w:jc w:val="center"/>
        <w:rPr>
          <w:rFonts w:ascii="Gisha" w:hAnsi="Gisha" w:cs="Gisha"/>
          <w:b/>
          <w:sz w:val="24"/>
          <w:szCs w:val="24"/>
        </w:rPr>
      </w:pPr>
      <w:r w:rsidRPr="008E2C40">
        <w:rPr>
          <w:rFonts w:ascii="Gisha" w:hAnsi="Gisha" w:cs="Gisha" w:hint="cs"/>
          <w:b/>
          <w:sz w:val="24"/>
          <w:szCs w:val="24"/>
        </w:rPr>
        <w:t xml:space="preserve">Exhibit </w:t>
      </w:r>
      <w:r w:rsidR="00431CCD">
        <w:rPr>
          <w:rFonts w:ascii="Gisha" w:hAnsi="Gisha" w:cs="Gisha"/>
          <w:b/>
          <w:sz w:val="24"/>
          <w:szCs w:val="24"/>
        </w:rPr>
        <w:t>6</w:t>
      </w:r>
      <w:r w:rsidRPr="008E2C40">
        <w:rPr>
          <w:rFonts w:ascii="Gisha" w:hAnsi="Gisha" w:cs="Gisha" w:hint="cs"/>
          <w:b/>
          <w:sz w:val="24"/>
          <w:szCs w:val="24"/>
        </w:rPr>
        <w:t>: Selected Financial Information for Lululemon</w:t>
      </w:r>
    </w:p>
    <w:p w14:paraId="094C28BA" w14:textId="77777777" w:rsidR="004E4CB1" w:rsidRPr="00A42779" w:rsidRDefault="004E4CB1" w:rsidP="00A16153">
      <w:pPr>
        <w:spacing w:before="0" w:after="0" w:line="240" w:lineRule="auto"/>
        <w:rPr>
          <w:rFonts w:ascii="Gisha" w:hAnsi="Gisha" w:cs="Gisha"/>
        </w:rPr>
      </w:pPr>
    </w:p>
    <w:tbl>
      <w:tblPr>
        <w:tblStyle w:val="TableGrid"/>
        <w:tblW w:w="9090" w:type="dxa"/>
        <w:tblInd w:w="85" w:type="dxa"/>
        <w:tblCellMar>
          <w:top w:w="43" w:type="dxa"/>
          <w:left w:w="43" w:type="dxa"/>
          <w:bottom w:w="43" w:type="dxa"/>
          <w:right w:w="43" w:type="dxa"/>
        </w:tblCellMar>
        <w:tblLook w:val="04A0" w:firstRow="1" w:lastRow="0" w:firstColumn="1" w:lastColumn="0" w:noHBand="0" w:noVBand="1"/>
      </w:tblPr>
      <w:tblGrid>
        <w:gridCol w:w="3240"/>
        <w:gridCol w:w="1170"/>
        <w:gridCol w:w="1170"/>
        <w:gridCol w:w="1170"/>
        <w:gridCol w:w="1170"/>
        <w:gridCol w:w="1170"/>
      </w:tblGrid>
      <w:tr w:rsidR="004E4CB1" w:rsidRPr="00A42779" w14:paraId="0838B44C" w14:textId="77777777" w:rsidTr="0073313E">
        <w:tc>
          <w:tcPr>
            <w:tcW w:w="3240" w:type="dxa"/>
            <w:vAlign w:val="center"/>
          </w:tcPr>
          <w:p w14:paraId="49C31EDE" w14:textId="77777777" w:rsidR="004E4CB1" w:rsidRPr="00A42779" w:rsidRDefault="004E4CB1" w:rsidP="00F367C8">
            <w:pPr>
              <w:spacing w:before="0" w:after="0" w:line="240" w:lineRule="auto"/>
              <w:rPr>
                <w:rFonts w:ascii="Gisha" w:hAnsi="Gisha" w:cs="Gisha"/>
              </w:rPr>
            </w:pPr>
          </w:p>
        </w:tc>
        <w:tc>
          <w:tcPr>
            <w:tcW w:w="1170" w:type="dxa"/>
            <w:vAlign w:val="center"/>
          </w:tcPr>
          <w:p w14:paraId="5D84066F" w14:textId="77777777" w:rsidR="004E4CB1" w:rsidRPr="00A42779" w:rsidRDefault="0073313E" w:rsidP="00F367C8">
            <w:pPr>
              <w:spacing w:before="0" w:after="0" w:line="240" w:lineRule="auto"/>
              <w:jc w:val="center"/>
              <w:rPr>
                <w:rFonts w:ascii="Gisha" w:hAnsi="Gisha" w:cs="Gisha"/>
                <w:b/>
              </w:rPr>
            </w:pPr>
            <w:r w:rsidRPr="00A42779">
              <w:rPr>
                <w:rFonts w:ascii="Gisha" w:hAnsi="Gisha" w:cs="Gisha" w:hint="cs"/>
                <w:b/>
              </w:rPr>
              <w:t>2018</w:t>
            </w:r>
          </w:p>
        </w:tc>
        <w:tc>
          <w:tcPr>
            <w:tcW w:w="1170" w:type="dxa"/>
            <w:vAlign w:val="center"/>
          </w:tcPr>
          <w:p w14:paraId="2CF7BDB9" w14:textId="77777777" w:rsidR="004E4CB1" w:rsidRPr="00A42779" w:rsidRDefault="0073313E" w:rsidP="00F367C8">
            <w:pPr>
              <w:spacing w:before="0" w:after="0" w:line="240" w:lineRule="auto"/>
              <w:jc w:val="center"/>
              <w:rPr>
                <w:rFonts w:ascii="Gisha" w:hAnsi="Gisha" w:cs="Gisha"/>
                <w:b/>
              </w:rPr>
            </w:pPr>
            <w:r w:rsidRPr="00A42779">
              <w:rPr>
                <w:rFonts w:ascii="Gisha" w:hAnsi="Gisha" w:cs="Gisha" w:hint="cs"/>
                <w:b/>
              </w:rPr>
              <w:t>2017</w:t>
            </w:r>
          </w:p>
        </w:tc>
        <w:tc>
          <w:tcPr>
            <w:tcW w:w="1170" w:type="dxa"/>
            <w:vAlign w:val="center"/>
          </w:tcPr>
          <w:p w14:paraId="37361D2D" w14:textId="77777777" w:rsidR="004E4CB1" w:rsidRPr="00A42779" w:rsidRDefault="0073313E" w:rsidP="00F367C8">
            <w:pPr>
              <w:spacing w:before="0" w:after="0" w:line="240" w:lineRule="auto"/>
              <w:jc w:val="center"/>
              <w:rPr>
                <w:rFonts w:ascii="Gisha" w:hAnsi="Gisha" w:cs="Gisha"/>
                <w:b/>
              </w:rPr>
            </w:pPr>
            <w:r w:rsidRPr="00A42779">
              <w:rPr>
                <w:rFonts w:ascii="Gisha" w:hAnsi="Gisha" w:cs="Gisha" w:hint="cs"/>
                <w:b/>
              </w:rPr>
              <w:t>2016</w:t>
            </w:r>
          </w:p>
        </w:tc>
        <w:tc>
          <w:tcPr>
            <w:tcW w:w="1170" w:type="dxa"/>
            <w:vAlign w:val="center"/>
          </w:tcPr>
          <w:p w14:paraId="320A1F51" w14:textId="77777777" w:rsidR="004E4CB1" w:rsidRPr="00A42779" w:rsidRDefault="0073313E" w:rsidP="00F367C8">
            <w:pPr>
              <w:spacing w:before="0" w:after="0" w:line="240" w:lineRule="auto"/>
              <w:jc w:val="center"/>
              <w:rPr>
                <w:rFonts w:ascii="Gisha" w:hAnsi="Gisha" w:cs="Gisha"/>
                <w:b/>
              </w:rPr>
            </w:pPr>
            <w:r w:rsidRPr="00A42779">
              <w:rPr>
                <w:rFonts w:ascii="Gisha" w:hAnsi="Gisha" w:cs="Gisha" w:hint="cs"/>
                <w:b/>
              </w:rPr>
              <w:t>2015</w:t>
            </w:r>
          </w:p>
        </w:tc>
        <w:tc>
          <w:tcPr>
            <w:tcW w:w="1170" w:type="dxa"/>
            <w:vAlign w:val="center"/>
          </w:tcPr>
          <w:p w14:paraId="49602358" w14:textId="77777777" w:rsidR="004E4CB1" w:rsidRPr="00A42779" w:rsidRDefault="0073313E" w:rsidP="00F367C8">
            <w:pPr>
              <w:spacing w:before="0" w:after="0" w:line="240" w:lineRule="auto"/>
              <w:jc w:val="center"/>
              <w:rPr>
                <w:rFonts w:ascii="Gisha" w:hAnsi="Gisha" w:cs="Gisha"/>
                <w:b/>
              </w:rPr>
            </w:pPr>
            <w:r w:rsidRPr="00A42779">
              <w:rPr>
                <w:rFonts w:ascii="Gisha" w:hAnsi="Gisha" w:cs="Gisha" w:hint="cs"/>
                <w:b/>
              </w:rPr>
              <w:t>2014</w:t>
            </w:r>
          </w:p>
        </w:tc>
      </w:tr>
      <w:tr w:rsidR="004E4CB1" w:rsidRPr="00A42779" w14:paraId="15E23F7B" w14:textId="77777777" w:rsidTr="0073313E">
        <w:tc>
          <w:tcPr>
            <w:tcW w:w="3240" w:type="dxa"/>
            <w:vAlign w:val="center"/>
          </w:tcPr>
          <w:p w14:paraId="02698C79" w14:textId="77777777" w:rsidR="004E4CB1" w:rsidRPr="00A42779" w:rsidRDefault="004E4CB1" w:rsidP="00F367C8">
            <w:pPr>
              <w:spacing w:before="0" w:after="0" w:line="240" w:lineRule="auto"/>
              <w:rPr>
                <w:rFonts w:ascii="Gisha" w:hAnsi="Gisha" w:cs="Gisha"/>
              </w:rPr>
            </w:pPr>
            <w:r w:rsidRPr="00A42779">
              <w:rPr>
                <w:rFonts w:ascii="Gisha" w:hAnsi="Gisha" w:cs="Gisha" w:hint="cs"/>
              </w:rPr>
              <w:t xml:space="preserve">Net income (USD </w:t>
            </w:r>
            <w:r w:rsidR="00386DD7" w:rsidRPr="00A42779">
              <w:rPr>
                <w:rFonts w:ascii="Gisha" w:hAnsi="Gisha" w:cs="Gisha" w:hint="cs"/>
              </w:rPr>
              <w:t>thousands</w:t>
            </w:r>
            <w:r w:rsidRPr="00A42779">
              <w:rPr>
                <w:rFonts w:ascii="Gisha" w:hAnsi="Gisha" w:cs="Gisha" w:hint="cs"/>
              </w:rPr>
              <w:t>)</w:t>
            </w:r>
          </w:p>
        </w:tc>
        <w:tc>
          <w:tcPr>
            <w:tcW w:w="1170" w:type="dxa"/>
            <w:vAlign w:val="center"/>
          </w:tcPr>
          <w:p w14:paraId="263EAEAA"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483,801</w:t>
            </w:r>
          </w:p>
        </w:tc>
        <w:tc>
          <w:tcPr>
            <w:tcW w:w="1170" w:type="dxa"/>
            <w:vAlign w:val="center"/>
          </w:tcPr>
          <w:p w14:paraId="4DBF65C8"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258,662</w:t>
            </w:r>
          </w:p>
        </w:tc>
        <w:tc>
          <w:tcPr>
            <w:tcW w:w="1170" w:type="dxa"/>
            <w:vAlign w:val="center"/>
          </w:tcPr>
          <w:p w14:paraId="42B09913"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303,381</w:t>
            </w:r>
          </w:p>
        </w:tc>
        <w:tc>
          <w:tcPr>
            <w:tcW w:w="1170" w:type="dxa"/>
            <w:vAlign w:val="center"/>
          </w:tcPr>
          <w:p w14:paraId="0BED4B91"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266,047</w:t>
            </w:r>
          </w:p>
        </w:tc>
        <w:tc>
          <w:tcPr>
            <w:tcW w:w="1170" w:type="dxa"/>
            <w:vAlign w:val="center"/>
          </w:tcPr>
          <w:p w14:paraId="2978AF1A"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239,033</w:t>
            </w:r>
          </w:p>
        </w:tc>
      </w:tr>
      <w:tr w:rsidR="004E4CB1" w:rsidRPr="00A42779" w14:paraId="3A06E8B2" w14:textId="77777777" w:rsidTr="0073313E">
        <w:tc>
          <w:tcPr>
            <w:tcW w:w="3240" w:type="dxa"/>
            <w:vAlign w:val="center"/>
          </w:tcPr>
          <w:p w14:paraId="23AA0CA7" w14:textId="77777777" w:rsidR="004E4CB1" w:rsidRPr="00A42779" w:rsidRDefault="004E4CB1" w:rsidP="00F367C8">
            <w:pPr>
              <w:spacing w:before="0" w:after="0" w:line="240" w:lineRule="auto"/>
              <w:rPr>
                <w:rFonts w:ascii="Gisha" w:hAnsi="Gisha" w:cs="Gisha"/>
              </w:rPr>
            </w:pPr>
            <w:r w:rsidRPr="00A42779">
              <w:rPr>
                <w:rFonts w:ascii="Gisha" w:hAnsi="Gisha" w:cs="Gisha" w:hint="cs"/>
              </w:rPr>
              <w:t xml:space="preserve">Dividends (USD </w:t>
            </w:r>
            <w:r w:rsidR="00386DD7" w:rsidRPr="00A42779">
              <w:rPr>
                <w:rFonts w:ascii="Gisha" w:hAnsi="Gisha" w:cs="Gisha" w:hint="cs"/>
              </w:rPr>
              <w:t>thousands</w:t>
            </w:r>
            <w:r w:rsidRPr="00A42779">
              <w:rPr>
                <w:rFonts w:ascii="Gisha" w:hAnsi="Gisha" w:cs="Gisha" w:hint="cs"/>
              </w:rPr>
              <w:t>)</w:t>
            </w:r>
          </w:p>
        </w:tc>
        <w:tc>
          <w:tcPr>
            <w:tcW w:w="1170" w:type="dxa"/>
            <w:vAlign w:val="center"/>
          </w:tcPr>
          <w:p w14:paraId="4DB43AA2"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0</w:t>
            </w:r>
          </w:p>
        </w:tc>
        <w:tc>
          <w:tcPr>
            <w:tcW w:w="1170" w:type="dxa"/>
            <w:vAlign w:val="center"/>
          </w:tcPr>
          <w:p w14:paraId="163A3C22"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0</w:t>
            </w:r>
          </w:p>
        </w:tc>
        <w:tc>
          <w:tcPr>
            <w:tcW w:w="1170" w:type="dxa"/>
            <w:vAlign w:val="center"/>
          </w:tcPr>
          <w:p w14:paraId="5321B1AD"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0</w:t>
            </w:r>
          </w:p>
        </w:tc>
        <w:tc>
          <w:tcPr>
            <w:tcW w:w="1170" w:type="dxa"/>
            <w:vAlign w:val="center"/>
          </w:tcPr>
          <w:p w14:paraId="4EAA2512"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0</w:t>
            </w:r>
          </w:p>
        </w:tc>
        <w:tc>
          <w:tcPr>
            <w:tcW w:w="1170" w:type="dxa"/>
            <w:vAlign w:val="center"/>
          </w:tcPr>
          <w:p w14:paraId="705CFA9A"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0</w:t>
            </w:r>
          </w:p>
        </w:tc>
      </w:tr>
      <w:tr w:rsidR="004E4CB1" w:rsidRPr="00A42779" w14:paraId="59B08010" w14:textId="77777777" w:rsidTr="0073313E">
        <w:tc>
          <w:tcPr>
            <w:tcW w:w="3240" w:type="dxa"/>
            <w:vAlign w:val="center"/>
          </w:tcPr>
          <w:p w14:paraId="3619CD28" w14:textId="77777777" w:rsidR="004E4CB1" w:rsidRPr="00A42779" w:rsidRDefault="004E4CB1" w:rsidP="00F367C8">
            <w:pPr>
              <w:spacing w:before="0" w:after="0" w:line="240" w:lineRule="auto"/>
              <w:rPr>
                <w:rFonts w:ascii="Gisha" w:hAnsi="Gisha" w:cs="Gisha"/>
              </w:rPr>
            </w:pPr>
            <w:r w:rsidRPr="00A42779">
              <w:rPr>
                <w:rFonts w:ascii="Gisha" w:hAnsi="Gisha" w:cs="Gisha" w:hint="cs"/>
              </w:rPr>
              <w:t>Basic shares outstanding</w:t>
            </w:r>
            <w:r w:rsidR="00A443D9" w:rsidRPr="00A42779">
              <w:rPr>
                <w:rFonts w:ascii="Gisha" w:hAnsi="Gisha" w:cs="Gisha" w:hint="cs"/>
              </w:rPr>
              <w:t xml:space="preserve"> </w:t>
            </w:r>
          </w:p>
        </w:tc>
        <w:tc>
          <w:tcPr>
            <w:tcW w:w="1170" w:type="dxa"/>
            <w:vAlign w:val="center"/>
          </w:tcPr>
          <w:p w14:paraId="16E03EDE"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133,413,000</w:t>
            </w:r>
          </w:p>
        </w:tc>
        <w:tc>
          <w:tcPr>
            <w:tcW w:w="1170" w:type="dxa"/>
            <w:vAlign w:val="center"/>
          </w:tcPr>
          <w:p w14:paraId="33D87B21"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135,988,000</w:t>
            </w:r>
          </w:p>
        </w:tc>
        <w:tc>
          <w:tcPr>
            <w:tcW w:w="1170" w:type="dxa"/>
            <w:vAlign w:val="center"/>
          </w:tcPr>
          <w:p w14:paraId="12F86879"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137,086,000</w:t>
            </w:r>
          </w:p>
        </w:tc>
        <w:tc>
          <w:tcPr>
            <w:tcW w:w="1170" w:type="dxa"/>
            <w:vAlign w:val="center"/>
          </w:tcPr>
          <w:p w14:paraId="5ECCA85F"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140,365,000</w:t>
            </w:r>
          </w:p>
        </w:tc>
        <w:tc>
          <w:tcPr>
            <w:tcW w:w="1170" w:type="dxa"/>
            <w:vAlign w:val="center"/>
          </w:tcPr>
          <w:p w14:paraId="6C642A1D"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143,935,000</w:t>
            </w:r>
          </w:p>
        </w:tc>
      </w:tr>
      <w:tr w:rsidR="004E4CB1" w:rsidRPr="00A42779" w14:paraId="7541C9A4" w14:textId="77777777" w:rsidTr="0073313E">
        <w:tc>
          <w:tcPr>
            <w:tcW w:w="3240" w:type="dxa"/>
            <w:vAlign w:val="center"/>
          </w:tcPr>
          <w:p w14:paraId="632DC472" w14:textId="77777777" w:rsidR="004E4CB1" w:rsidRPr="00A42779" w:rsidRDefault="004E4CB1" w:rsidP="00F367C8">
            <w:pPr>
              <w:spacing w:before="0" w:after="0" w:line="240" w:lineRule="auto"/>
              <w:rPr>
                <w:rFonts w:ascii="Gisha" w:hAnsi="Gisha" w:cs="Gisha"/>
              </w:rPr>
            </w:pPr>
            <w:r w:rsidRPr="00A42779">
              <w:rPr>
                <w:rFonts w:ascii="Gisha" w:hAnsi="Gisha" w:cs="Gisha" w:hint="cs"/>
              </w:rPr>
              <w:t>Dilutive shares outstanding</w:t>
            </w:r>
          </w:p>
        </w:tc>
        <w:tc>
          <w:tcPr>
            <w:tcW w:w="1170" w:type="dxa"/>
            <w:vAlign w:val="center"/>
          </w:tcPr>
          <w:p w14:paraId="6DD6330F"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133,971,000</w:t>
            </w:r>
          </w:p>
        </w:tc>
        <w:tc>
          <w:tcPr>
            <w:tcW w:w="1170" w:type="dxa"/>
            <w:vAlign w:val="center"/>
          </w:tcPr>
          <w:p w14:paraId="4D71CAFF"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136,198,000</w:t>
            </w:r>
          </w:p>
        </w:tc>
        <w:tc>
          <w:tcPr>
            <w:tcW w:w="1170" w:type="dxa"/>
            <w:vAlign w:val="center"/>
          </w:tcPr>
          <w:p w14:paraId="21857EEB"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137,302,000</w:t>
            </w:r>
          </w:p>
        </w:tc>
        <w:tc>
          <w:tcPr>
            <w:tcW w:w="1170" w:type="dxa"/>
            <w:vAlign w:val="center"/>
          </w:tcPr>
          <w:p w14:paraId="1962AE87"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140,610,000</w:t>
            </w:r>
          </w:p>
        </w:tc>
        <w:tc>
          <w:tcPr>
            <w:tcW w:w="1170" w:type="dxa"/>
            <w:vAlign w:val="center"/>
          </w:tcPr>
          <w:p w14:paraId="79CE2A83" w14:textId="77777777" w:rsidR="004E4CB1" w:rsidRPr="00A42779" w:rsidRDefault="00386DD7" w:rsidP="00F367C8">
            <w:pPr>
              <w:spacing w:before="0" w:after="0" w:line="240" w:lineRule="auto"/>
              <w:jc w:val="right"/>
              <w:rPr>
                <w:rFonts w:ascii="Gisha" w:hAnsi="Gisha" w:cs="Gisha"/>
              </w:rPr>
            </w:pPr>
            <w:r w:rsidRPr="00A42779">
              <w:rPr>
                <w:rFonts w:ascii="Gisha" w:hAnsi="Gisha" w:cs="Gisha" w:hint="cs"/>
              </w:rPr>
              <w:t>144,298,000</w:t>
            </w:r>
          </w:p>
        </w:tc>
      </w:tr>
      <w:tr w:rsidR="00386DD7" w:rsidRPr="00A42779" w14:paraId="26F55E7B" w14:textId="77777777" w:rsidTr="0073313E">
        <w:tc>
          <w:tcPr>
            <w:tcW w:w="3240" w:type="dxa"/>
            <w:vAlign w:val="center"/>
          </w:tcPr>
          <w:p w14:paraId="77E181B3" w14:textId="77777777" w:rsidR="00386DD7" w:rsidRPr="00A42779" w:rsidRDefault="00386DD7" w:rsidP="00386DD7">
            <w:pPr>
              <w:spacing w:before="0" w:after="0" w:line="240" w:lineRule="auto"/>
              <w:rPr>
                <w:rFonts w:ascii="Gisha" w:hAnsi="Gisha" w:cs="Gisha"/>
              </w:rPr>
            </w:pPr>
            <w:r w:rsidRPr="00A42779">
              <w:rPr>
                <w:rFonts w:ascii="Gisha" w:hAnsi="Gisha" w:cs="Gisha" w:hint="cs"/>
              </w:rPr>
              <w:t>Basic EPS (USD)</w:t>
            </w:r>
          </w:p>
        </w:tc>
        <w:tc>
          <w:tcPr>
            <w:tcW w:w="1170" w:type="dxa"/>
            <w:vAlign w:val="center"/>
          </w:tcPr>
          <w:p w14:paraId="2139AA3D"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3.63</w:t>
            </w:r>
          </w:p>
        </w:tc>
        <w:tc>
          <w:tcPr>
            <w:tcW w:w="1170" w:type="dxa"/>
            <w:vAlign w:val="center"/>
          </w:tcPr>
          <w:p w14:paraId="3C44A387"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1.90</w:t>
            </w:r>
          </w:p>
        </w:tc>
        <w:tc>
          <w:tcPr>
            <w:tcW w:w="1170" w:type="dxa"/>
            <w:vAlign w:val="center"/>
          </w:tcPr>
          <w:p w14:paraId="304242D1"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2.21</w:t>
            </w:r>
          </w:p>
        </w:tc>
        <w:tc>
          <w:tcPr>
            <w:tcW w:w="1170" w:type="dxa"/>
            <w:vAlign w:val="center"/>
          </w:tcPr>
          <w:p w14:paraId="790A1E6B"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1.90</w:t>
            </w:r>
          </w:p>
        </w:tc>
        <w:tc>
          <w:tcPr>
            <w:tcW w:w="1170" w:type="dxa"/>
            <w:vAlign w:val="center"/>
          </w:tcPr>
          <w:p w14:paraId="143DEE8D"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1.66</w:t>
            </w:r>
          </w:p>
        </w:tc>
      </w:tr>
      <w:tr w:rsidR="00386DD7" w:rsidRPr="00A42779" w14:paraId="2ACC9E9B" w14:textId="77777777" w:rsidTr="0073313E">
        <w:tc>
          <w:tcPr>
            <w:tcW w:w="3240" w:type="dxa"/>
            <w:vAlign w:val="center"/>
          </w:tcPr>
          <w:p w14:paraId="2E36648F" w14:textId="77777777" w:rsidR="00386DD7" w:rsidRPr="00A42779" w:rsidRDefault="00386DD7" w:rsidP="00386DD7">
            <w:pPr>
              <w:spacing w:before="0" w:after="0" w:line="240" w:lineRule="auto"/>
              <w:rPr>
                <w:rFonts w:ascii="Gisha" w:hAnsi="Gisha" w:cs="Gisha"/>
              </w:rPr>
            </w:pPr>
            <w:r w:rsidRPr="00A42779">
              <w:rPr>
                <w:rFonts w:ascii="Gisha" w:hAnsi="Gisha" w:cs="Gisha" w:hint="cs"/>
              </w:rPr>
              <w:t>Diluted EPS (USD)</w:t>
            </w:r>
          </w:p>
        </w:tc>
        <w:tc>
          <w:tcPr>
            <w:tcW w:w="1170" w:type="dxa"/>
            <w:vAlign w:val="center"/>
          </w:tcPr>
          <w:p w14:paraId="77BC8D8C"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3.61</w:t>
            </w:r>
          </w:p>
        </w:tc>
        <w:tc>
          <w:tcPr>
            <w:tcW w:w="1170" w:type="dxa"/>
            <w:vAlign w:val="center"/>
          </w:tcPr>
          <w:p w14:paraId="178F3EA1"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1.90</w:t>
            </w:r>
          </w:p>
        </w:tc>
        <w:tc>
          <w:tcPr>
            <w:tcW w:w="1170" w:type="dxa"/>
            <w:vAlign w:val="center"/>
          </w:tcPr>
          <w:p w14:paraId="6D62693F"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2.21</w:t>
            </w:r>
          </w:p>
        </w:tc>
        <w:tc>
          <w:tcPr>
            <w:tcW w:w="1170" w:type="dxa"/>
            <w:vAlign w:val="center"/>
          </w:tcPr>
          <w:p w14:paraId="736C9004"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1.89</w:t>
            </w:r>
          </w:p>
        </w:tc>
        <w:tc>
          <w:tcPr>
            <w:tcW w:w="1170" w:type="dxa"/>
            <w:vAlign w:val="center"/>
          </w:tcPr>
          <w:p w14:paraId="26DDECA8"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1.66</w:t>
            </w:r>
          </w:p>
        </w:tc>
      </w:tr>
      <w:tr w:rsidR="00386DD7" w:rsidRPr="00A42779" w14:paraId="380275CF" w14:textId="77777777" w:rsidTr="0073313E">
        <w:tc>
          <w:tcPr>
            <w:tcW w:w="3240" w:type="dxa"/>
            <w:vAlign w:val="center"/>
          </w:tcPr>
          <w:p w14:paraId="06ED7548" w14:textId="77777777" w:rsidR="00386DD7" w:rsidRPr="00A42779" w:rsidRDefault="00386DD7" w:rsidP="00386DD7">
            <w:pPr>
              <w:spacing w:before="0" w:after="0" w:line="240" w:lineRule="auto"/>
              <w:rPr>
                <w:rFonts w:ascii="Gisha" w:hAnsi="Gisha" w:cs="Gisha"/>
              </w:rPr>
            </w:pPr>
            <w:r w:rsidRPr="00A42779">
              <w:rPr>
                <w:rFonts w:ascii="Gisha" w:hAnsi="Gisha" w:cs="Gisha" w:hint="cs"/>
              </w:rPr>
              <w:t>Repurchases (no. of shares)</w:t>
            </w:r>
          </w:p>
        </w:tc>
        <w:tc>
          <w:tcPr>
            <w:tcW w:w="1170" w:type="dxa"/>
            <w:vAlign w:val="center"/>
          </w:tcPr>
          <w:p w14:paraId="5EB8FDE2"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4,900,000</w:t>
            </w:r>
          </w:p>
        </w:tc>
        <w:tc>
          <w:tcPr>
            <w:tcW w:w="1170" w:type="dxa"/>
            <w:vAlign w:val="center"/>
          </w:tcPr>
          <w:p w14:paraId="79F09FD0"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1,900,000</w:t>
            </w:r>
          </w:p>
        </w:tc>
        <w:tc>
          <w:tcPr>
            <w:tcW w:w="1170" w:type="dxa"/>
            <w:vAlign w:val="center"/>
          </w:tcPr>
          <w:p w14:paraId="1F2FF12A"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500,000</w:t>
            </w:r>
          </w:p>
        </w:tc>
        <w:tc>
          <w:tcPr>
            <w:tcW w:w="1170" w:type="dxa"/>
            <w:vAlign w:val="center"/>
          </w:tcPr>
          <w:p w14:paraId="0D43A2D1"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5,000,000</w:t>
            </w:r>
          </w:p>
        </w:tc>
        <w:tc>
          <w:tcPr>
            <w:tcW w:w="1170" w:type="dxa"/>
            <w:vAlign w:val="center"/>
          </w:tcPr>
          <w:p w14:paraId="76C9D522"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3,700,000</w:t>
            </w:r>
          </w:p>
        </w:tc>
      </w:tr>
      <w:tr w:rsidR="00386DD7" w:rsidRPr="00A42779" w14:paraId="6938C5D5" w14:textId="77777777" w:rsidTr="0073313E">
        <w:tc>
          <w:tcPr>
            <w:tcW w:w="3240" w:type="dxa"/>
            <w:vAlign w:val="center"/>
          </w:tcPr>
          <w:p w14:paraId="516E54CC" w14:textId="77777777" w:rsidR="00386DD7" w:rsidRPr="00A42779" w:rsidRDefault="00386DD7" w:rsidP="00386DD7">
            <w:pPr>
              <w:spacing w:before="0" w:after="0" w:line="240" w:lineRule="auto"/>
              <w:rPr>
                <w:rFonts w:ascii="Gisha" w:hAnsi="Gisha" w:cs="Gisha"/>
              </w:rPr>
            </w:pPr>
            <w:r w:rsidRPr="00A42779">
              <w:rPr>
                <w:rFonts w:ascii="Gisha" w:hAnsi="Gisha" w:cs="Gisha" w:hint="cs"/>
              </w:rPr>
              <w:t>Repurchases (USD thousand)</w:t>
            </w:r>
          </w:p>
        </w:tc>
        <w:tc>
          <w:tcPr>
            <w:tcW w:w="1170" w:type="dxa"/>
            <w:vAlign w:val="center"/>
          </w:tcPr>
          <w:p w14:paraId="10B804B5"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598,340</w:t>
            </w:r>
          </w:p>
        </w:tc>
        <w:tc>
          <w:tcPr>
            <w:tcW w:w="1170" w:type="dxa"/>
            <w:vAlign w:val="center"/>
          </w:tcPr>
          <w:p w14:paraId="7E994B1F"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100,261</w:t>
            </w:r>
          </w:p>
        </w:tc>
        <w:tc>
          <w:tcPr>
            <w:tcW w:w="1170" w:type="dxa"/>
            <w:vAlign w:val="center"/>
          </w:tcPr>
          <w:p w14:paraId="59E3ED61"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29,327</w:t>
            </w:r>
          </w:p>
        </w:tc>
        <w:tc>
          <w:tcPr>
            <w:tcW w:w="1170" w:type="dxa"/>
            <w:vAlign w:val="center"/>
          </w:tcPr>
          <w:p w14:paraId="18168BAA"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274,193</w:t>
            </w:r>
          </w:p>
        </w:tc>
        <w:tc>
          <w:tcPr>
            <w:tcW w:w="1170" w:type="dxa"/>
            <w:vAlign w:val="center"/>
          </w:tcPr>
          <w:p w14:paraId="33F8C20A" w14:textId="77777777" w:rsidR="00386DD7" w:rsidRPr="00A42779" w:rsidRDefault="00386DD7" w:rsidP="00386DD7">
            <w:pPr>
              <w:spacing w:before="0" w:after="0" w:line="240" w:lineRule="auto"/>
              <w:jc w:val="right"/>
              <w:rPr>
                <w:rFonts w:ascii="Gisha" w:hAnsi="Gisha" w:cs="Gisha"/>
              </w:rPr>
            </w:pPr>
            <w:r w:rsidRPr="00A42779">
              <w:rPr>
                <w:rFonts w:ascii="Gisha" w:hAnsi="Gisha" w:cs="Gisha" w:hint="cs"/>
              </w:rPr>
              <w:t>147,431</w:t>
            </w:r>
          </w:p>
        </w:tc>
      </w:tr>
      <w:tr w:rsidR="00386DD7" w:rsidRPr="00A42779" w14:paraId="4536ED67" w14:textId="77777777" w:rsidTr="0073313E">
        <w:tc>
          <w:tcPr>
            <w:tcW w:w="3240" w:type="dxa"/>
            <w:vAlign w:val="center"/>
          </w:tcPr>
          <w:p w14:paraId="420A722B" w14:textId="77777777" w:rsidR="00386DD7" w:rsidRPr="00A42779" w:rsidRDefault="00BA0E2B" w:rsidP="00386DD7">
            <w:pPr>
              <w:spacing w:before="0" w:after="0" w:line="240" w:lineRule="auto"/>
              <w:rPr>
                <w:rFonts w:ascii="Gisha" w:hAnsi="Gisha" w:cs="Gisha"/>
              </w:rPr>
            </w:pPr>
            <w:r w:rsidRPr="00A42779">
              <w:rPr>
                <w:rFonts w:ascii="Gisha" w:hAnsi="Gisha" w:cs="Gisha" w:hint="cs"/>
              </w:rPr>
              <w:t>S</w:t>
            </w:r>
            <w:r w:rsidR="00386DD7" w:rsidRPr="00A42779">
              <w:rPr>
                <w:rFonts w:ascii="Gisha" w:hAnsi="Gisha" w:cs="Gisha" w:hint="cs"/>
              </w:rPr>
              <w:t>tock repurchase payout ratio (%)</w:t>
            </w:r>
          </w:p>
        </w:tc>
        <w:tc>
          <w:tcPr>
            <w:tcW w:w="1170" w:type="dxa"/>
            <w:vAlign w:val="center"/>
          </w:tcPr>
          <w:p w14:paraId="25CAA3C7" w14:textId="77777777" w:rsidR="00386DD7" w:rsidRPr="00A42779" w:rsidRDefault="008853CC" w:rsidP="00386DD7">
            <w:pPr>
              <w:spacing w:before="0" w:after="0" w:line="240" w:lineRule="auto"/>
              <w:jc w:val="right"/>
              <w:rPr>
                <w:rFonts w:ascii="Gisha" w:hAnsi="Gisha" w:cs="Gisha"/>
              </w:rPr>
            </w:pPr>
            <w:r w:rsidRPr="00A42779">
              <w:rPr>
                <w:rFonts w:ascii="Gisha" w:hAnsi="Gisha" w:cs="Gisha" w:hint="cs"/>
              </w:rPr>
              <w:t>124</w:t>
            </w:r>
          </w:p>
        </w:tc>
        <w:tc>
          <w:tcPr>
            <w:tcW w:w="1170" w:type="dxa"/>
            <w:vAlign w:val="center"/>
          </w:tcPr>
          <w:p w14:paraId="69F9E00F" w14:textId="77777777" w:rsidR="00386DD7" w:rsidRPr="00A42779" w:rsidRDefault="008853CC" w:rsidP="00386DD7">
            <w:pPr>
              <w:spacing w:before="0" w:after="0" w:line="240" w:lineRule="auto"/>
              <w:jc w:val="right"/>
              <w:rPr>
                <w:rFonts w:ascii="Gisha" w:hAnsi="Gisha" w:cs="Gisha"/>
              </w:rPr>
            </w:pPr>
            <w:r w:rsidRPr="00A42779">
              <w:rPr>
                <w:rFonts w:ascii="Gisha" w:hAnsi="Gisha" w:cs="Gisha" w:hint="cs"/>
              </w:rPr>
              <w:t>39</w:t>
            </w:r>
          </w:p>
        </w:tc>
        <w:tc>
          <w:tcPr>
            <w:tcW w:w="1170" w:type="dxa"/>
            <w:vAlign w:val="center"/>
          </w:tcPr>
          <w:p w14:paraId="32158654" w14:textId="77777777" w:rsidR="00386DD7" w:rsidRPr="00A42779" w:rsidRDefault="008853CC" w:rsidP="00386DD7">
            <w:pPr>
              <w:spacing w:before="0" w:after="0" w:line="240" w:lineRule="auto"/>
              <w:jc w:val="right"/>
              <w:rPr>
                <w:rFonts w:ascii="Gisha" w:hAnsi="Gisha" w:cs="Gisha"/>
              </w:rPr>
            </w:pPr>
            <w:r w:rsidRPr="00A42779">
              <w:rPr>
                <w:rFonts w:ascii="Gisha" w:hAnsi="Gisha" w:cs="Gisha" w:hint="cs"/>
              </w:rPr>
              <w:t>10</w:t>
            </w:r>
          </w:p>
        </w:tc>
        <w:tc>
          <w:tcPr>
            <w:tcW w:w="1170" w:type="dxa"/>
            <w:vAlign w:val="center"/>
          </w:tcPr>
          <w:p w14:paraId="7ECF070C" w14:textId="77777777" w:rsidR="00386DD7" w:rsidRPr="00A42779" w:rsidRDefault="008853CC" w:rsidP="00386DD7">
            <w:pPr>
              <w:spacing w:before="0" w:after="0" w:line="240" w:lineRule="auto"/>
              <w:jc w:val="right"/>
              <w:rPr>
                <w:rFonts w:ascii="Gisha" w:hAnsi="Gisha" w:cs="Gisha"/>
              </w:rPr>
            </w:pPr>
            <w:r w:rsidRPr="00A42779">
              <w:rPr>
                <w:rFonts w:ascii="Gisha" w:hAnsi="Gisha" w:cs="Gisha" w:hint="cs"/>
              </w:rPr>
              <w:t>103</w:t>
            </w:r>
          </w:p>
        </w:tc>
        <w:tc>
          <w:tcPr>
            <w:tcW w:w="1170" w:type="dxa"/>
            <w:vAlign w:val="center"/>
          </w:tcPr>
          <w:p w14:paraId="674E62F3" w14:textId="77777777" w:rsidR="00386DD7" w:rsidRPr="00A42779" w:rsidRDefault="008853CC" w:rsidP="00386DD7">
            <w:pPr>
              <w:spacing w:before="0" w:after="0" w:line="240" w:lineRule="auto"/>
              <w:jc w:val="right"/>
              <w:rPr>
                <w:rFonts w:ascii="Gisha" w:hAnsi="Gisha" w:cs="Gisha"/>
              </w:rPr>
            </w:pPr>
            <w:r w:rsidRPr="00A42779">
              <w:rPr>
                <w:rFonts w:ascii="Gisha" w:hAnsi="Gisha" w:cs="Gisha" w:hint="cs"/>
              </w:rPr>
              <w:t>62</w:t>
            </w:r>
          </w:p>
        </w:tc>
      </w:tr>
    </w:tbl>
    <w:p w14:paraId="673E5C30" w14:textId="77777777" w:rsidR="009B1C5A" w:rsidRDefault="009B1C5A" w:rsidP="00A16153">
      <w:pPr>
        <w:spacing w:before="0" w:after="0" w:line="240" w:lineRule="auto"/>
        <w:rPr>
          <w:rFonts w:ascii="Gisha" w:hAnsi="Gisha" w:cs="Gisha"/>
          <w:sz w:val="24"/>
          <w:szCs w:val="24"/>
        </w:rPr>
      </w:pPr>
    </w:p>
    <w:p w14:paraId="5E637A1F" w14:textId="209774D2" w:rsidR="002D0FB0" w:rsidRDefault="00A266D1" w:rsidP="00C91070">
      <w:pPr>
        <w:spacing w:before="0" w:after="0" w:line="240" w:lineRule="auto"/>
        <w:rPr>
          <w:rFonts w:ascii="Gisha" w:hAnsi="Gisha" w:cs="Gisha"/>
          <w:sz w:val="24"/>
          <w:szCs w:val="24"/>
        </w:rPr>
      </w:pPr>
      <w:r>
        <w:rPr>
          <w:rFonts w:ascii="Gisha" w:hAnsi="Gisha" w:cs="Gisha"/>
          <w:sz w:val="24"/>
          <w:szCs w:val="24"/>
        </w:rPr>
        <w:lastRenderedPageBreak/>
        <w:t xml:space="preserve">Lululemon </w:t>
      </w:r>
      <w:r w:rsidR="00114ADC">
        <w:rPr>
          <w:rFonts w:ascii="Gisha" w:hAnsi="Gisha" w:cs="Gisha"/>
          <w:sz w:val="24"/>
          <w:szCs w:val="24"/>
        </w:rPr>
        <w:t>is a growth company whose sales</w:t>
      </w:r>
      <w:r w:rsidR="007B124E">
        <w:rPr>
          <w:rFonts w:ascii="Gisha" w:hAnsi="Gisha" w:cs="Gisha"/>
          <w:sz w:val="24"/>
          <w:szCs w:val="24"/>
        </w:rPr>
        <w:t xml:space="preserve"> increased </w:t>
      </w:r>
      <w:r w:rsidR="00114ADC">
        <w:rPr>
          <w:rFonts w:ascii="Gisha" w:hAnsi="Gisha" w:cs="Gisha"/>
          <w:sz w:val="24"/>
          <w:szCs w:val="24"/>
        </w:rPr>
        <w:t xml:space="preserve">at a CAGR of 19.3% </w:t>
      </w:r>
      <w:r w:rsidR="00BA0E2B">
        <w:rPr>
          <w:rFonts w:ascii="Gisha" w:hAnsi="Gisha" w:cs="Gisha"/>
          <w:sz w:val="24"/>
          <w:szCs w:val="24"/>
        </w:rPr>
        <w:t xml:space="preserve">over </w:t>
      </w:r>
      <w:r w:rsidR="0061157C">
        <w:rPr>
          <w:rFonts w:ascii="Gisha" w:hAnsi="Gisha" w:cs="Gisha"/>
          <w:sz w:val="24"/>
          <w:szCs w:val="24"/>
        </w:rPr>
        <w:t>five years</w:t>
      </w:r>
      <w:r w:rsidR="00BA0E2B">
        <w:rPr>
          <w:rFonts w:ascii="Gisha" w:hAnsi="Gisha" w:cs="Gisha"/>
          <w:sz w:val="24"/>
          <w:szCs w:val="24"/>
        </w:rPr>
        <w:t xml:space="preserve"> ending in </w:t>
      </w:r>
      <w:r w:rsidR="0073313E">
        <w:rPr>
          <w:rFonts w:ascii="Gisha" w:hAnsi="Gisha" w:cs="Gisha"/>
          <w:sz w:val="24"/>
          <w:szCs w:val="24"/>
        </w:rPr>
        <w:t>2018</w:t>
      </w:r>
      <w:r w:rsidR="00BC1C0A">
        <w:rPr>
          <w:rFonts w:ascii="Gisha" w:hAnsi="Gisha" w:cs="Gisha"/>
          <w:sz w:val="24"/>
          <w:szCs w:val="24"/>
        </w:rPr>
        <w:t>.</w:t>
      </w:r>
      <w:r w:rsidR="00114ADC">
        <w:rPr>
          <w:rFonts w:ascii="Gisha" w:hAnsi="Gisha" w:cs="Gisha"/>
          <w:sz w:val="24"/>
          <w:szCs w:val="24"/>
        </w:rPr>
        <w:t xml:space="preserve"> </w:t>
      </w:r>
      <w:r w:rsidR="00BC1C0A">
        <w:rPr>
          <w:rFonts w:ascii="Gisha" w:hAnsi="Gisha" w:cs="Gisha"/>
          <w:sz w:val="24"/>
          <w:szCs w:val="24"/>
        </w:rPr>
        <w:t xml:space="preserve"> </w:t>
      </w:r>
      <w:r w:rsidR="007B124E">
        <w:rPr>
          <w:rFonts w:ascii="Gisha" w:hAnsi="Gisha" w:cs="Gisha"/>
          <w:sz w:val="24"/>
          <w:szCs w:val="24"/>
        </w:rPr>
        <w:t xml:space="preserve">Instead of paying </w:t>
      </w:r>
      <w:r w:rsidR="00BC1C0A">
        <w:rPr>
          <w:rFonts w:ascii="Gisha" w:hAnsi="Gisha" w:cs="Gisha"/>
          <w:sz w:val="24"/>
          <w:szCs w:val="24"/>
        </w:rPr>
        <w:t>regular cash dividend</w:t>
      </w:r>
      <w:r w:rsidR="00BA0E2B">
        <w:rPr>
          <w:rFonts w:ascii="Gisha" w:hAnsi="Gisha" w:cs="Gisha"/>
          <w:sz w:val="24"/>
          <w:szCs w:val="24"/>
        </w:rPr>
        <w:t>s, Lululemon</w:t>
      </w:r>
      <w:r w:rsidR="004454E5">
        <w:rPr>
          <w:rFonts w:ascii="Gisha" w:hAnsi="Gisha" w:cs="Gisha"/>
          <w:sz w:val="24"/>
          <w:szCs w:val="24"/>
        </w:rPr>
        <w:t xml:space="preserve"> </w:t>
      </w:r>
      <w:r w:rsidR="00BC1C0A">
        <w:rPr>
          <w:rFonts w:ascii="Gisha" w:hAnsi="Gisha" w:cs="Gisha"/>
          <w:sz w:val="24"/>
          <w:szCs w:val="24"/>
        </w:rPr>
        <w:t xml:space="preserve">distributes </w:t>
      </w:r>
      <w:r w:rsidR="002D0FB0">
        <w:rPr>
          <w:rFonts w:ascii="Gisha" w:hAnsi="Gisha" w:cs="Gisha"/>
          <w:sz w:val="24"/>
          <w:szCs w:val="24"/>
        </w:rPr>
        <w:t xml:space="preserve">all </w:t>
      </w:r>
      <w:r w:rsidR="00BA0E2B">
        <w:rPr>
          <w:rFonts w:ascii="Gisha" w:hAnsi="Gisha" w:cs="Gisha"/>
          <w:sz w:val="24"/>
          <w:szCs w:val="24"/>
        </w:rPr>
        <w:t xml:space="preserve">of </w:t>
      </w:r>
      <w:r w:rsidR="002D0FB0">
        <w:rPr>
          <w:rFonts w:ascii="Gisha" w:hAnsi="Gisha" w:cs="Gisha"/>
          <w:sz w:val="24"/>
          <w:szCs w:val="24"/>
        </w:rPr>
        <w:t xml:space="preserve">its </w:t>
      </w:r>
      <w:r w:rsidR="00114ADC">
        <w:rPr>
          <w:rFonts w:ascii="Gisha" w:hAnsi="Gisha" w:cs="Gisha"/>
          <w:sz w:val="24"/>
          <w:szCs w:val="24"/>
        </w:rPr>
        <w:t xml:space="preserve">surplus cash using stock repurchases </w:t>
      </w:r>
      <w:r w:rsidR="00BA0E2B">
        <w:rPr>
          <w:rFonts w:ascii="Gisha" w:hAnsi="Gisha" w:cs="Gisha"/>
          <w:sz w:val="24"/>
          <w:szCs w:val="24"/>
        </w:rPr>
        <w:t>to</w:t>
      </w:r>
      <w:r w:rsidR="00CD4456">
        <w:rPr>
          <w:rFonts w:ascii="Gisha" w:hAnsi="Gisha" w:cs="Gisha"/>
          <w:sz w:val="24"/>
          <w:szCs w:val="24"/>
        </w:rPr>
        <w:t xml:space="preserve"> enhance </w:t>
      </w:r>
      <w:r w:rsidR="00EE41BC">
        <w:rPr>
          <w:rFonts w:ascii="Gisha" w:hAnsi="Gisha" w:cs="Gisha"/>
          <w:sz w:val="24"/>
          <w:szCs w:val="24"/>
        </w:rPr>
        <w:t xml:space="preserve">its </w:t>
      </w:r>
      <w:r w:rsidR="00BC1C0A">
        <w:rPr>
          <w:rFonts w:ascii="Gisha" w:hAnsi="Gisha" w:cs="Gisha"/>
          <w:sz w:val="24"/>
          <w:szCs w:val="24"/>
        </w:rPr>
        <w:t xml:space="preserve">financial </w:t>
      </w:r>
      <w:r w:rsidR="00114ADC">
        <w:rPr>
          <w:rFonts w:ascii="Gisha" w:hAnsi="Gisha" w:cs="Gisha"/>
          <w:sz w:val="24"/>
          <w:szCs w:val="24"/>
        </w:rPr>
        <w:t>flexibility</w:t>
      </w:r>
      <w:r w:rsidR="00BC1C0A">
        <w:rPr>
          <w:rFonts w:ascii="Gisha" w:hAnsi="Gisha" w:cs="Gisha"/>
          <w:sz w:val="24"/>
          <w:szCs w:val="24"/>
        </w:rPr>
        <w:t xml:space="preserve">.  Not only does Lululemon need </w:t>
      </w:r>
      <w:r w:rsidR="00BA0E2B">
        <w:rPr>
          <w:rFonts w:ascii="Gisha" w:hAnsi="Gisha" w:cs="Gisha"/>
          <w:sz w:val="24"/>
          <w:szCs w:val="24"/>
        </w:rPr>
        <w:t>this latitude</w:t>
      </w:r>
      <w:r w:rsidR="002D0FB0">
        <w:rPr>
          <w:rFonts w:ascii="Gisha" w:hAnsi="Gisha" w:cs="Gisha"/>
          <w:sz w:val="24"/>
          <w:szCs w:val="24"/>
        </w:rPr>
        <w:t xml:space="preserve"> to fund </w:t>
      </w:r>
      <w:r w:rsidR="00BA0E2B">
        <w:rPr>
          <w:rFonts w:ascii="Gisha" w:hAnsi="Gisha" w:cs="Gisha"/>
          <w:sz w:val="24"/>
          <w:szCs w:val="24"/>
        </w:rPr>
        <w:t xml:space="preserve">the </w:t>
      </w:r>
      <w:r w:rsidR="003D627D">
        <w:rPr>
          <w:rFonts w:ascii="Gisha" w:hAnsi="Gisha" w:cs="Gisha"/>
          <w:sz w:val="24"/>
          <w:szCs w:val="24"/>
        </w:rPr>
        <w:t xml:space="preserve">high </w:t>
      </w:r>
      <w:r w:rsidR="00820D34">
        <w:rPr>
          <w:rFonts w:ascii="Gisha" w:hAnsi="Gisha" w:cs="Gisha"/>
          <w:sz w:val="24"/>
          <w:szCs w:val="24"/>
        </w:rPr>
        <w:t>R&amp;D</w:t>
      </w:r>
      <w:r w:rsidR="002D0FB0">
        <w:rPr>
          <w:rFonts w:ascii="Gisha" w:hAnsi="Gisha" w:cs="Gisha"/>
          <w:sz w:val="24"/>
          <w:szCs w:val="24"/>
        </w:rPr>
        <w:t>, training, and capital expenditures</w:t>
      </w:r>
      <w:r w:rsidR="00EE41BC">
        <w:rPr>
          <w:rFonts w:ascii="Gisha" w:hAnsi="Gisha" w:cs="Gisha"/>
          <w:sz w:val="24"/>
          <w:szCs w:val="24"/>
        </w:rPr>
        <w:t xml:space="preserve"> necessary</w:t>
      </w:r>
      <w:r w:rsidR="002D0FB0">
        <w:rPr>
          <w:rFonts w:ascii="Gisha" w:hAnsi="Gisha" w:cs="Gisha"/>
          <w:sz w:val="24"/>
          <w:szCs w:val="24"/>
        </w:rPr>
        <w:t xml:space="preserve"> </w:t>
      </w:r>
      <w:r w:rsidR="00EE41BC">
        <w:rPr>
          <w:rFonts w:ascii="Gisha" w:hAnsi="Gisha" w:cs="Gisha"/>
          <w:sz w:val="24"/>
          <w:szCs w:val="24"/>
        </w:rPr>
        <w:t>to support its</w:t>
      </w:r>
      <w:r w:rsidR="00824931">
        <w:rPr>
          <w:rFonts w:ascii="Gisha" w:hAnsi="Gisha" w:cs="Gisha"/>
          <w:sz w:val="24"/>
          <w:szCs w:val="24"/>
        </w:rPr>
        <w:t xml:space="preserve"> </w:t>
      </w:r>
      <w:r w:rsidR="00BC1C0A">
        <w:rPr>
          <w:rFonts w:ascii="Gisha" w:hAnsi="Gisha" w:cs="Gisha"/>
          <w:sz w:val="24"/>
          <w:szCs w:val="24"/>
        </w:rPr>
        <w:t xml:space="preserve">rapid </w:t>
      </w:r>
      <w:r w:rsidR="002D0FB0">
        <w:rPr>
          <w:rFonts w:ascii="Gisha" w:hAnsi="Gisha" w:cs="Gisha"/>
          <w:sz w:val="24"/>
          <w:szCs w:val="24"/>
        </w:rPr>
        <w:t xml:space="preserve">growth, </w:t>
      </w:r>
      <w:r w:rsidR="0030457A">
        <w:rPr>
          <w:rFonts w:ascii="Gisha" w:hAnsi="Gisha" w:cs="Gisha"/>
          <w:sz w:val="24"/>
          <w:szCs w:val="24"/>
        </w:rPr>
        <w:t xml:space="preserve">but </w:t>
      </w:r>
      <w:r w:rsidR="002D0FB0">
        <w:rPr>
          <w:rFonts w:ascii="Gisha" w:hAnsi="Gisha" w:cs="Gisha"/>
          <w:sz w:val="24"/>
          <w:szCs w:val="24"/>
        </w:rPr>
        <w:t>it must also deal with</w:t>
      </w:r>
      <w:r w:rsidR="003D627D">
        <w:rPr>
          <w:rFonts w:ascii="Gisha" w:hAnsi="Gisha" w:cs="Gisha"/>
          <w:sz w:val="24"/>
          <w:szCs w:val="24"/>
        </w:rPr>
        <w:t xml:space="preserve"> </w:t>
      </w:r>
      <w:r w:rsidR="001B09FB">
        <w:rPr>
          <w:rFonts w:ascii="Gisha" w:hAnsi="Gisha" w:cs="Gisha"/>
          <w:sz w:val="24"/>
          <w:szCs w:val="24"/>
        </w:rPr>
        <w:t xml:space="preserve">greater uncertainty due to </w:t>
      </w:r>
      <w:r w:rsidR="002D0FB0">
        <w:rPr>
          <w:rFonts w:ascii="Gisha" w:hAnsi="Gisha" w:cs="Gisha"/>
          <w:sz w:val="24"/>
          <w:szCs w:val="24"/>
        </w:rPr>
        <w:t>i</w:t>
      </w:r>
      <w:r w:rsidR="001B09FB">
        <w:rPr>
          <w:rFonts w:ascii="Gisha" w:hAnsi="Gisha" w:cs="Gisha"/>
          <w:sz w:val="24"/>
          <w:szCs w:val="24"/>
        </w:rPr>
        <w:t xml:space="preserve">ntense industry competition, </w:t>
      </w:r>
      <w:r w:rsidR="008E1C98">
        <w:rPr>
          <w:rFonts w:ascii="Gisha" w:hAnsi="Gisha" w:cs="Gisha"/>
          <w:sz w:val="24"/>
          <w:szCs w:val="24"/>
        </w:rPr>
        <w:t xml:space="preserve">rapidly </w:t>
      </w:r>
      <w:r w:rsidR="001B09FB">
        <w:rPr>
          <w:rFonts w:ascii="Gisha" w:hAnsi="Gisha" w:cs="Gisha"/>
          <w:sz w:val="24"/>
          <w:szCs w:val="24"/>
        </w:rPr>
        <w:t>changing fashion trends</w:t>
      </w:r>
      <w:r w:rsidR="00CD4456">
        <w:rPr>
          <w:rFonts w:ascii="Gisha" w:hAnsi="Gisha" w:cs="Gisha"/>
          <w:sz w:val="24"/>
          <w:szCs w:val="24"/>
        </w:rPr>
        <w:t xml:space="preserve">, and </w:t>
      </w:r>
      <w:r w:rsidR="00820D34">
        <w:rPr>
          <w:rFonts w:ascii="Gisha" w:hAnsi="Gisha" w:cs="Gisha"/>
          <w:sz w:val="24"/>
          <w:szCs w:val="24"/>
        </w:rPr>
        <w:t xml:space="preserve">unstable demand </w:t>
      </w:r>
      <w:r w:rsidR="00B3274E">
        <w:rPr>
          <w:rFonts w:ascii="Gisha" w:hAnsi="Gisha" w:cs="Gisha"/>
          <w:sz w:val="24"/>
          <w:szCs w:val="24"/>
        </w:rPr>
        <w:t xml:space="preserve">stemming </w:t>
      </w:r>
      <w:r w:rsidR="002C3B6C">
        <w:rPr>
          <w:rFonts w:ascii="Gisha" w:hAnsi="Gisha" w:cs="Gisha"/>
          <w:sz w:val="24"/>
          <w:szCs w:val="24"/>
        </w:rPr>
        <w:t xml:space="preserve">from </w:t>
      </w:r>
      <w:r w:rsidR="001B09FB">
        <w:rPr>
          <w:rFonts w:ascii="Gisha" w:hAnsi="Gisha" w:cs="Gisha"/>
          <w:sz w:val="24"/>
          <w:szCs w:val="24"/>
        </w:rPr>
        <w:t xml:space="preserve">selling higher-priced, </w:t>
      </w:r>
      <w:r w:rsidR="003D1523">
        <w:rPr>
          <w:rFonts w:ascii="Gisha" w:hAnsi="Gisha" w:cs="Gisha"/>
          <w:sz w:val="24"/>
          <w:szCs w:val="24"/>
        </w:rPr>
        <w:t>consumer-discretionary items</w:t>
      </w:r>
      <w:r w:rsidR="001B09FB">
        <w:rPr>
          <w:rFonts w:ascii="Gisha" w:hAnsi="Gisha" w:cs="Gisha"/>
          <w:sz w:val="24"/>
          <w:szCs w:val="24"/>
        </w:rPr>
        <w:t>.</w:t>
      </w:r>
      <w:r w:rsidR="003D1523">
        <w:rPr>
          <w:rFonts w:ascii="Gisha" w:hAnsi="Gisha" w:cs="Gisha"/>
          <w:sz w:val="24"/>
          <w:szCs w:val="24"/>
        </w:rPr>
        <w:t xml:space="preserve">  To</w:t>
      </w:r>
      <w:r w:rsidR="000739E3">
        <w:rPr>
          <w:rFonts w:ascii="Gisha" w:hAnsi="Gisha" w:cs="Gisha"/>
          <w:sz w:val="24"/>
          <w:szCs w:val="24"/>
        </w:rPr>
        <w:t xml:space="preserve"> </w:t>
      </w:r>
      <w:r w:rsidR="007B124E">
        <w:rPr>
          <w:rFonts w:ascii="Gisha" w:hAnsi="Gisha" w:cs="Gisha"/>
          <w:sz w:val="24"/>
          <w:szCs w:val="24"/>
        </w:rPr>
        <w:t xml:space="preserve">further </w:t>
      </w:r>
      <w:r w:rsidR="00B3274E">
        <w:rPr>
          <w:rFonts w:ascii="Gisha" w:hAnsi="Gisha" w:cs="Gisha"/>
          <w:sz w:val="24"/>
          <w:szCs w:val="24"/>
        </w:rPr>
        <w:t>improve</w:t>
      </w:r>
      <w:r w:rsidR="003D1523">
        <w:rPr>
          <w:rFonts w:ascii="Gisha" w:hAnsi="Gisha" w:cs="Gisha"/>
          <w:sz w:val="24"/>
          <w:szCs w:val="24"/>
        </w:rPr>
        <w:t xml:space="preserve"> its financial flexi</w:t>
      </w:r>
      <w:r w:rsidR="00B474B5">
        <w:rPr>
          <w:rFonts w:ascii="Gisha" w:hAnsi="Gisha" w:cs="Gisha"/>
          <w:sz w:val="24"/>
          <w:szCs w:val="24"/>
        </w:rPr>
        <w:t>bility</w:t>
      </w:r>
      <w:r w:rsidR="00B3274E">
        <w:rPr>
          <w:rFonts w:ascii="Gisha" w:hAnsi="Gisha" w:cs="Gisha"/>
          <w:sz w:val="24"/>
          <w:szCs w:val="24"/>
        </w:rPr>
        <w:t>, Lululemon maintains</w:t>
      </w:r>
      <w:r w:rsidR="007B124E">
        <w:rPr>
          <w:rFonts w:ascii="Gisha" w:hAnsi="Gisha" w:cs="Gisha"/>
          <w:sz w:val="24"/>
          <w:szCs w:val="24"/>
        </w:rPr>
        <w:t xml:space="preserve"> </w:t>
      </w:r>
      <w:r w:rsidR="00EE41BC">
        <w:rPr>
          <w:rFonts w:ascii="Gisha" w:hAnsi="Gisha" w:cs="Gisha"/>
          <w:sz w:val="24"/>
          <w:szCs w:val="24"/>
        </w:rPr>
        <w:t xml:space="preserve">a </w:t>
      </w:r>
      <w:r w:rsidR="008E1C98">
        <w:rPr>
          <w:rFonts w:ascii="Gisha" w:hAnsi="Gisha" w:cs="Gisha"/>
          <w:sz w:val="24"/>
          <w:szCs w:val="24"/>
        </w:rPr>
        <w:t xml:space="preserve">significant </w:t>
      </w:r>
      <w:r w:rsidR="00EE41BC">
        <w:rPr>
          <w:rFonts w:ascii="Gisha" w:hAnsi="Gisha" w:cs="Gisha"/>
          <w:sz w:val="24"/>
          <w:szCs w:val="24"/>
        </w:rPr>
        <w:t xml:space="preserve">amount of </w:t>
      </w:r>
      <w:r w:rsidR="000739E3">
        <w:rPr>
          <w:rFonts w:ascii="Gisha" w:hAnsi="Gisha" w:cs="Gisha"/>
          <w:sz w:val="24"/>
          <w:szCs w:val="24"/>
        </w:rPr>
        <w:t>un</w:t>
      </w:r>
      <w:r w:rsidR="00EE41BC">
        <w:rPr>
          <w:rFonts w:ascii="Gisha" w:hAnsi="Gisha" w:cs="Gisha"/>
          <w:sz w:val="24"/>
          <w:szCs w:val="24"/>
        </w:rPr>
        <w:t>used borrowing</w:t>
      </w:r>
      <w:r w:rsidR="00824931">
        <w:rPr>
          <w:rFonts w:ascii="Gisha" w:hAnsi="Gisha" w:cs="Gisha"/>
          <w:sz w:val="24"/>
          <w:szCs w:val="24"/>
        </w:rPr>
        <w:t xml:space="preserve"> capacity by not issuing</w:t>
      </w:r>
      <w:r w:rsidR="00B3274E">
        <w:rPr>
          <w:rFonts w:ascii="Gisha" w:hAnsi="Gisha" w:cs="Gisha"/>
          <w:sz w:val="24"/>
          <w:szCs w:val="24"/>
        </w:rPr>
        <w:t xml:space="preserve"> </w:t>
      </w:r>
      <w:r w:rsidR="000739E3">
        <w:rPr>
          <w:rFonts w:ascii="Gisha" w:hAnsi="Gisha" w:cs="Gisha"/>
          <w:sz w:val="24"/>
          <w:szCs w:val="24"/>
        </w:rPr>
        <w:t xml:space="preserve">any </w:t>
      </w:r>
      <w:r w:rsidR="003D1523">
        <w:rPr>
          <w:rFonts w:ascii="Gisha" w:hAnsi="Gisha" w:cs="Gisha"/>
          <w:sz w:val="24"/>
          <w:szCs w:val="24"/>
        </w:rPr>
        <w:t>long-term d</w:t>
      </w:r>
      <w:r w:rsidR="00684840">
        <w:rPr>
          <w:rFonts w:ascii="Gisha" w:hAnsi="Gisha" w:cs="Gisha"/>
          <w:sz w:val="24"/>
          <w:szCs w:val="24"/>
        </w:rPr>
        <w:t>ebt and keeping</w:t>
      </w:r>
      <w:r w:rsidR="00B474B5">
        <w:rPr>
          <w:rFonts w:ascii="Gisha" w:hAnsi="Gisha" w:cs="Gisha"/>
          <w:sz w:val="24"/>
          <w:szCs w:val="24"/>
        </w:rPr>
        <w:t xml:space="preserve"> a </w:t>
      </w:r>
      <w:r w:rsidR="003D1523">
        <w:rPr>
          <w:rFonts w:ascii="Gisha" w:hAnsi="Gisha" w:cs="Gisha"/>
          <w:sz w:val="24"/>
          <w:szCs w:val="24"/>
        </w:rPr>
        <w:t>5-year</w:t>
      </w:r>
      <w:r w:rsidR="00B474B5">
        <w:rPr>
          <w:rFonts w:ascii="Gisha" w:hAnsi="Gisha" w:cs="Gisha"/>
          <w:sz w:val="24"/>
          <w:szCs w:val="24"/>
        </w:rPr>
        <w:t>, backup</w:t>
      </w:r>
      <w:r w:rsidR="003D1523">
        <w:rPr>
          <w:rFonts w:ascii="Gisha" w:hAnsi="Gisha" w:cs="Gisha"/>
          <w:sz w:val="24"/>
          <w:szCs w:val="24"/>
        </w:rPr>
        <w:t xml:space="preserve"> revolvin</w:t>
      </w:r>
      <w:r w:rsidR="000739E3">
        <w:rPr>
          <w:rFonts w:ascii="Gisha" w:hAnsi="Gisha" w:cs="Gisha"/>
          <w:sz w:val="24"/>
          <w:szCs w:val="24"/>
        </w:rPr>
        <w:t>g credit agreement</w:t>
      </w:r>
      <w:r w:rsidR="00487FEA">
        <w:rPr>
          <w:rFonts w:ascii="Gisha" w:hAnsi="Gisha" w:cs="Gisha"/>
          <w:sz w:val="24"/>
          <w:szCs w:val="24"/>
        </w:rPr>
        <w:t xml:space="preserve"> for </w:t>
      </w:r>
      <w:r w:rsidR="008958A8">
        <w:rPr>
          <w:rFonts w:ascii="Gisha" w:hAnsi="Gisha" w:cs="Gisha"/>
          <w:sz w:val="24"/>
          <w:szCs w:val="24"/>
        </w:rPr>
        <w:t xml:space="preserve">financial </w:t>
      </w:r>
      <w:r w:rsidR="00487FEA">
        <w:rPr>
          <w:rFonts w:ascii="Gisha" w:hAnsi="Gisha" w:cs="Gisha"/>
          <w:sz w:val="24"/>
          <w:szCs w:val="24"/>
        </w:rPr>
        <w:t>emergencies</w:t>
      </w:r>
      <w:r w:rsidR="000739E3">
        <w:rPr>
          <w:rFonts w:ascii="Gisha" w:hAnsi="Gisha" w:cs="Gisha"/>
          <w:sz w:val="24"/>
          <w:szCs w:val="24"/>
        </w:rPr>
        <w:t>.</w:t>
      </w:r>
    </w:p>
    <w:p w14:paraId="2950EB8D" w14:textId="77777777" w:rsidR="002C3B6C" w:rsidRDefault="002C3B6C" w:rsidP="00C91070">
      <w:pPr>
        <w:spacing w:before="0" w:after="0" w:line="240" w:lineRule="auto"/>
        <w:rPr>
          <w:rFonts w:ascii="Gisha" w:hAnsi="Gisha" w:cs="Gisha"/>
          <w:sz w:val="24"/>
          <w:szCs w:val="24"/>
        </w:rPr>
      </w:pPr>
    </w:p>
    <w:p w14:paraId="20695678" w14:textId="4AAB75EF" w:rsidR="002C3B6C" w:rsidRDefault="00EE41BC" w:rsidP="008E2C40">
      <w:pPr>
        <w:spacing w:before="0" w:after="0" w:line="240" w:lineRule="auto"/>
        <w:ind w:right="-180"/>
        <w:rPr>
          <w:rFonts w:ascii="Gisha" w:hAnsi="Gisha" w:cs="Gisha"/>
          <w:sz w:val="24"/>
          <w:szCs w:val="24"/>
        </w:rPr>
      </w:pPr>
      <w:r>
        <w:rPr>
          <w:rFonts w:ascii="Gisha" w:hAnsi="Gisha" w:cs="Gisha"/>
          <w:sz w:val="24"/>
          <w:szCs w:val="24"/>
        </w:rPr>
        <w:t>Besides increasing</w:t>
      </w:r>
      <w:r w:rsidR="002C3B6C">
        <w:rPr>
          <w:rFonts w:ascii="Gisha" w:hAnsi="Gisha" w:cs="Gisha"/>
          <w:sz w:val="24"/>
          <w:szCs w:val="24"/>
        </w:rPr>
        <w:t xml:space="preserve"> financial flexibility, </w:t>
      </w:r>
      <w:r>
        <w:rPr>
          <w:rFonts w:ascii="Gisha" w:hAnsi="Gisha" w:cs="Gisha"/>
          <w:sz w:val="24"/>
          <w:szCs w:val="24"/>
        </w:rPr>
        <w:t xml:space="preserve">Lululemon uses </w:t>
      </w:r>
      <w:r w:rsidR="002C3B6C">
        <w:rPr>
          <w:rFonts w:ascii="Gisha" w:hAnsi="Gisha" w:cs="Gisha"/>
          <w:sz w:val="24"/>
          <w:szCs w:val="24"/>
        </w:rPr>
        <w:t xml:space="preserve">stock repurchases </w:t>
      </w:r>
      <w:r w:rsidR="00F367C8">
        <w:rPr>
          <w:rFonts w:ascii="Gisha" w:hAnsi="Gisha" w:cs="Gisha"/>
          <w:sz w:val="24"/>
          <w:szCs w:val="24"/>
        </w:rPr>
        <w:t xml:space="preserve">for </w:t>
      </w:r>
      <w:r w:rsidR="0061157C">
        <w:rPr>
          <w:rFonts w:ascii="Gisha" w:hAnsi="Gisha" w:cs="Gisha"/>
          <w:sz w:val="24"/>
          <w:szCs w:val="24"/>
        </w:rPr>
        <w:t>several</w:t>
      </w:r>
      <w:r w:rsidR="00F367C8">
        <w:rPr>
          <w:rFonts w:ascii="Gisha" w:hAnsi="Gisha" w:cs="Gisha"/>
          <w:sz w:val="24"/>
          <w:szCs w:val="24"/>
        </w:rPr>
        <w:t xml:space="preserve"> other reasons.  They </w:t>
      </w:r>
      <w:r w:rsidR="00AF26AB">
        <w:rPr>
          <w:rFonts w:ascii="Gisha" w:hAnsi="Gisha" w:cs="Gisha"/>
          <w:sz w:val="24"/>
          <w:szCs w:val="24"/>
        </w:rPr>
        <w:t xml:space="preserve">offset the dilution of </w:t>
      </w:r>
      <w:r w:rsidR="00F367C8">
        <w:rPr>
          <w:rFonts w:ascii="Gisha" w:hAnsi="Gisha" w:cs="Gisha"/>
          <w:sz w:val="24"/>
          <w:szCs w:val="24"/>
        </w:rPr>
        <w:t>ear</w:t>
      </w:r>
      <w:r w:rsidR="00487FEA">
        <w:rPr>
          <w:rFonts w:ascii="Gisha" w:hAnsi="Gisha" w:cs="Gisha"/>
          <w:sz w:val="24"/>
          <w:szCs w:val="24"/>
        </w:rPr>
        <w:t>nings per share cause</w:t>
      </w:r>
      <w:r>
        <w:rPr>
          <w:rFonts w:ascii="Gisha" w:hAnsi="Gisha" w:cs="Gisha"/>
          <w:sz w:val="24"/>
          <w:szCs w:val="24"/>
        </w:rPr>
        <w:t>d</w:t>
      </w:r>
      <w:r w:rsidR="00487FEA">
        <w:rPr>
          <w:rFonts w:ascii="Gisha" w:hAnsi="Gisha" w:cs="Gisha"/>
          <w:sz w:val="24"/>
          <w:szCs w:val="24"/>
        </w:rPr>
        <w:t xml:space="preserve"> by the issuance of a large number </w:t>
      </w:r>
      <w:r w:rsidR="00F367C8">
        <w:rPr>
          <w:rFonts w:ascii="Gisha" w:hAnsi="Gisha" w:cs="Gisha"/>
          <w:sz w:val="24"/>
          <w:szCs w:val="24"/>
        </w:rPr>
        <w:t xml:space="preserve">of </w:t>
      </w:r>
      <w:r w:rsidR="00AF26AB">
        <w:rPr>
          <w:rFonts w:ascii="Gisha" w:hAnsi="Gisha" w:cs="Gisha"/>
          <w:sz w:val="24"/>
          <w:szCs w:val="24"/>
        </w:rPr>
        <w:t>new</w:t>
      </w:r>
      <w:r w:rsidR="00487FEA">
        <w:rPr>
          <w:rFonts w:ascii="Gisha" w:hAnsi="Gisha" w:cs="Gisha"/>
          <w:sz w:val="24"/>
          <w:szCs w:val="24"/>
        </w:rPr>
        <w:t xml:space="preserve"> shares under the company’s</w:t>
      </w:r>
      <w:r w:rsidR="00F367C8">
        <w:rPr>
          <w:rFonts w:ascii="Gisha" w:hAnsi="Gisha" w:cs="Gisha"/>
          <w:sz w:val="24"/>
          <w:szCs w:val="24"/>
        </w:rPr>
        <w:t xml:space="preserve"> </w:t>
      </w:r>
      <w:r w:rsidR="00AF26AB">
        <w:rPr>
          <w:rFonts w:ascii="Gisha" w:hAnsi="Gisha" w:cs="Gisha"/>
          <w:sz w:val="24"/>
          <w:szCs w:val="24"/>
        </w:rPr>
        <w:t>stock-based compensation plans.</w:t>
      </w:r>
      <w:r w:rsidR="0079738A">
        <w:rPr>
          <w:rFonts w:ascii="Gisha" w:hAnsi="Gisha" w:cs="Gisha"/>
          <w:sz w:val="24"/>
          <w:szCs w:val="24"/>
        </w:rPr>
        <w:t xml:space="preserve"> </w:t>
      </w:r>
      <w:r w:rsidR="00487FEA">
        <w:rPr>
          <w:rFonts w:ascii="Gisha" w:hAnsi="Gisha" w:cs="Gisha"/>
          <w:sz w:val="24"/>
          <w:szCs w:val="24"/>
        </w:rPr>
        <w:t xml:space="preserve">They </w:t>
      </w:r>
      <w:r w:rsidR="005E748A">
        <w:rPr>
          <w:rFonts w:ascii="Gisha" w:hAnsi="Gisha" w:cs="Gisha"/>
          <w:sz w:val="24"/>
          <w:szCs w:val="24"/>
        </w:rPr>
        <w:t>are also</w:t>
      </w:r>
      <w:r w:rsidR="00824931">
        <w:rPr>
          <w:rFonts w:ascii="Gisha" w:hAnsi="Gisha" w:cs="Gisha"/>
          <w:sz w:val="24"/>
          <w:szCs w:val="24"/>
        </w:rPr>
        <w:t xml:space="preserve"> </w:t>
      </w:r>
      <w:r w:rsidR="00487FEA">
        <w:rPr>
          <w:rFonts w:ascii="Gisha" w:hAnsi="Gisha" w:cs="Gisha"/>
          <w:sz w:val="24"/>
          <w:szCs w:val="24"/>
        </w:rPr>
        <w:t xml:space="preserve">used to signal to the market that its </w:t>
      </w:r>
      <w:r w:rsidR="0079738A">
        <w:rPr>
          <w:rFonts w:ascii="Gisha" w:hAnsi="Gisha" w:cs="Gisha"/>
          <w:sz w:val="24"/>
          <w:szCs w:val="24"/>
        </w:rPr>
        <w:t>share price is undervalued and to ti</w:t>
      </w:r>
      <w:r w:rsidR="008958A8">
        <w:rPr>
          <w:rFonts w:ascii="Gisha" w:hAnsi="Gisha" w:cs="Gisha"/>
          <w:sz w:val="24"/>
          <w:szCs w:val="24"/>
        </w:rPr>
        <w:t xml:space="preserve">me the equity markets </w:t>
      </w:r>
      <w:r w:rsidR="00684840">
        <w:rPr>
          <w:rFonts w:ascii="Gisha" w:hAnsi="Gisha" w:cs="Gisha"/>
          <w:sz w:val="24"/>
          <w:szCs w:val="24"/>
        </w:rPr>
        <w:t xml:space="preserve">to </w:t>
      </w:r>
      <w:r w:rsidR="00487FEA">
        <w:rPr>
          <w:rFonts w:ascii="Gisha" w:hAnsi="Gisha" w:cs="Gisha"/>
          <w:sz w:val="24"/>
          <w:szCs w:val="24"/>
        </w:rPr>
        <w:t>benefit their</w:t>
      </w:r>
      <w:r w:rsidR="008958A8">
        <w:rPr>
          <w:rFonts w:ascii="Gisha" w:hAnsi="Gisha" w:cs="Gisha"/>
          <w:sz w:val="24"/>
          <w:szCs w:val="24"/>
        </w:rPr>
        <w:t xml:space="preserve"> current</w:t>
      </w:r>
      <w:r w:rsidR="00487FEA">
        <w:rPr>
          <w:rFonts w:ascii="Gisha" w:hAnsi="Gisha" w:cs="Gisha"/>
          <w:sz w:val="24"/>
          <w:szCs w:val="24"/>
        </w:rPr>
        <w:t xml:space="preserve"> </w:t>
      </w:r>
      <w:r w:rsidR="0079738A">
        <w:rPr>
          <w:rFonts w:ascii="Gisha" w:hAnsi="Gisha" w:cs="Gisha"/>
          <w:sz w:val="24"/>
          <w:szCs w:val="24"/>
        </w:rPr>
        <w:t>shareholders.  Finally, a</w:t>
      </w:r>
      <w:r w:rsidR="00F367C8">
        <w:rPr>
          <w:rFonts w:ascii="Gisha" w:hAnsi="Gisha" w:cs="Gisha"/>
          <w:sz w:val="24"/>
          <w:szCs w:val="24"/>
        </w:rPr>
        <w:t>s a growth company, Lululemon’s clientele likely consists of a significant number of long-term investors who do not want a ca</w:t>
      </w:r>
      <w:r w:rsidR="008958A8">
        <w:rPr>
          <w:rFonts w:ascii="Gisha" w:hAnsi="Gisha" w:cs="Gisha"/>
          <w:sz w:val="24"/>
          <w:szCs w:val="24"/>
        </w:rPr>
        <w:t xml:space="preserve">sh dividend but </w:t>
      </w:r>
      <w:r w:rsidR="00487FEA">
        <w:rPr>
          <w:rFonts w:ascii="Gisha" w:hAnsi="Gisha" w:cs="Gisha"/>
          <w:sz w:val="24"/>
          <w:szCs w:val="24"/>
        </w:rPr>
        <w:t xml:space="preserve">prefer </w:t>
      </w:r>
      <w:r w:rsidR="00824931">
        <w:rPr>
          <w:rFonts w:ascii="Gisha" w:hAnsi="Gisha" w:cs="Gisha"/>
          <w:sz w:val="24"/>
          <w:szCs w:val="24"/>
        </w:rPr>
        <w:t xml:space="preserve">to remain invested and </w:t>
      </w:r>
      <w:r w:rsidR="00F367C8">
        <w:rPr>
          <w:rFonts w:ascii="Gisha" w:hAnsi="Gisha" w:cs="Gisha"/>
          <w:sz w:val="24"/>
          <w:szCs w:val="24"/>
        </w:rPr>
        <w:t>d</w:t>
      </w:r>
      <w:r w:rsidR="00487FEA">
        <w:rPr>
          <w:rFonts w:ascii="Gisha" w:hAnsi="Gisha" w:cs="Gisha"/>
          <w:sz w:val="24"/>
          <w:szCs w:val="24"/>
        </w:rPr>
        <w:t>efer</w:t>
      </w:r>
      <w:r w:rsidR="008958A8">
        <w:rPr>
          <w:rFonts w:ascii="Gisha" w:hAnsi="Gisha" w:cs="Gisha"/>
          <w:sz w:val="24"/>
          <w:szCs w:val="24"/>
        </w:rPr>
        <w:t xml:space="preserve"> taxes</w:t>
      </w:r>
      <w:r w:rsidR="00487FEA">
        <w:rPr>
          <w:rFonts w:ascii="Gisha" w:hAnsi="Gisha" w:cs="Gisha"/>
          <w:sz w:val="24"/>
          <w:szCs w:val="24"/>
        </w:rPr>
        <w:t>.</w:t>
      </w:r>
    </w:p>
    <w:p w14:paraId="0426EFB2" w14:textId="77777777" w:rsidR="003D1523" w:rsidRDefault="003D1523" w:rsidP="003D1523">
      <w:pPr>
        <w:spacing w:before="0" w:after="0" w:line="240" w:lineRule="auto"/>
        <w:rPr>
          <w:rFonts w:ascii="Gisha" w:hAnsi="Gisha" w:cs="Gisha"/>
          <w:sz w:val="24"/>
          <w:szCs w:val="24"/>
        </w:rPr>
      </w:pPr>
    </w:p>
    <w:p w14:paraId="64C638AF" w14:textId="47D3E73C" w:rsidR="003D627D" w:rsidRDefault="003D1523" w:rsidP="00C91070">
      <w:pPr>
        <w:spacing w:before="0" w:after="0" w:line="240" w:lineRule="auto"/>
        <w:rPr>
          <w:rFonts w:ascii="Gisha" w:hAnsi="Gisha" w:cs="Gisha"/>
          <w:sz w:val="24"/>
          <w:szCs w:val="24"/>
        </w:rPr>
      </w:pPr>
      <w:r>
        <w:rPr>
          <w:rFonts w:ascii="Gisha" w:hAnsi="Gisha" w:cs="Gisha"/>
          <w:sz w:val="24"/>
          <w:szCs w:val="24"/>
        </w:rPr>
        <w:t xml:space="preserve">The value of Lululemon’s </w:t>
      </w:r>
      <w:r w:rsidR="00B4027C">
        <w:rPr>
          <w:rFonts w:ascii="Gisha" w:hAnsi="Gisha" w:cs="Gisha"/>
          <w:sz w:val="24"/>
          <w:szCs w:val="24"/>
        </w:rPr>
        <w:t xml:space="preserve">open-market </w:t>
      </w:r>
      <w:r>
        <w:rPr>
          <w:rFonts w:ascii="Gisha" w:hAnsi="Gisha" w:cs="Gisha"/>
          <w:sz w:val="24"/>
          <w:szCs w:val="24"/>
        </w:rPr>
        <w:t>stock repurchases var</w:t>
      </w:r>
      <w:r w:rsidR="0061157C">
        <w:rPr>
          <w:rFonts w:ascii="Gisha" w:hAnsi="Gisha" w:cs="Gisha"/>
          <w:sz w:val="24"/>
          <w:szCs w:val="24"/>
        </w:rPr>
        <w:t>ies</w:t>
      </w:r>
      <w:r>
        <w:rPr>
          <w:rFonts w:ascii="Gisha" w:hAnsi="Gisha" w:cs="Gisha"/>
          <w:sz w:val="24"/>
          <w:szCs w:val="24"/>
        </w:rPr>
        <w:t xml:space="preserve"> markedly each year depending on its cash fl</w:t>
      </w:r>
      <w:r w:rsidR="00487FEA">
        <w:rPr>
          <w:rFonts w:ascii="Gisha" w:hAnsi="Gisha" w:cs="Gisha"/>
          <w:sz w:val="24"/>
          <w:szCs w:val="24"/>
        </w:rPr>
        <w:t xml:space="preserve">ow needs.  </w:t>
      </w:r>
      <w:r w:rsidR="00387B2A">
        <w:rPr>
          <w:rFonts w:ascii="Gisha" w:hAnsi="Gisha" w:cs="Gisha"/>
          <w:sz w:val="24"/>
          <w:szCs w:val="24"/>
        </w:rPr>
        <w:t>Its board approves all plans</w:t>
      </w:r>
      <w:r w:rsidR="00820D34">
        <w:rPr>
          <w:rFonts w:ascii="Gisha" w:hAnsi="Gisha" w:cs="Gisha"/>
          <w:sz w:val="24"/>
          <w:szCs w:val="24"/>
        </w:rPr>
        <w:t xml:space="preserve"> of directors</w:t>
      </w:r>
      <w:r w:rsidR="00B4027C">
        <w:rPr>
          <w:rFonts w:ascii="Gisha" w:hAnsi="Gisha" w:cs="Gisha"/>
          <w:sz w:val="24"/>
          <w:szCs w:val="24"/>
        </w:rPr>
        <w:t xml:space="preserve"> and </w:t>
      </w:r>
      <w:r w:rsidR="005B2763">
        <w:rPr>
          <w:rFonts w:ascii="Gisha" w:hAnsi="Gisha" w:cs="Gisha"/>
          <w:sz w:val="24"/>
          <w:szCs w:val="24"/>
        </w:rPr>
        <w:t>follows</w:t>
      </w:r>
      <w:r w:rsidR="00B4027C">
        <w:rPr>
          <w:rFonts w:ascii="Gisha" w:hAnsi="Gisha" w:cs="Gisha"/>
          <w:sz w:val="24"/>
          <w:szCs w:val="24"/>
        </w:rPr>
        <w:t xml:space="preserve"> the U.S. Securities Exchange Act</w:t>
      </w:r>
      <w:r w:rsidR="00487FEA">
        <w:rPr>
          <w:rFonts w:ascii="Gisha" w:hAnsi="Gisha" w:cs="Gisha"/>
          <w:sz w:val="24"/>
          <w:szCs w:val="24"/>
        </w:rPr>
        <w:t xml:space="preserve"> </w:t>
      </w:r>
      <w:r w:rsidR="00882213">
        <w:rPr>
          <w:rFonts w:ascii="Gisha" w:hAnsi="Gisha" w:cs="Gisha"/>
          <w:sz w:val="24"/>
          <w:szCs w:val="24"/>
        </w:rPr>
        <w:t>because</w:t>
      </w:r>
      <w:r w:rsidR="00B3274E">
        <w:rPr>
          <w:rFonts w:ascii="Gisha" w:hAnsi="Gisha" w:cs="Gisha"/>
          <w:sz w:val="24"/>
          <w:szCs w:val="24"/>
        </w:rPr>
        <w:t xml:space="preserve"> Lululemon is </w:t>
      </w:r>
      <w:r w:rsidR="00684840">
        <w:rPr>
          <w:rFonts w:ascii="Gisha" w:hAnsi="Gisha" w:cs="Gisha"/>
          <w:sz w:val="24"/>
          <w:szCs w:val="24"/>
        </w:rPr>
        <w:t xml:space="preserve">a </w:t>
      </w:r>
      <w:r w:rsidR="00225079">
        <w:rPr>
          <w:rFonts w:ascii="Gisha" w:hAnsi="Gisha" w:cs="Gisha"/>
          <w:sz w:val="24"/>
          <w:szCs w:val="24"/>
        </w:rPr>
        <w:t>U.S.-listed</w:t>
      </w:r>
      <w:r w:rsidR="00B3274E">
        <w:rPr>
          <w:rFonts w:ascii="Gisha" w:hAnsi="Gisha" w:cs="Gisha"/>
          <w:sz w:val="24"/>
          <w:szCs w:val="24"/>
        </w:rPr>
        <w:t xml:space="preserve"> </w:t>
      </w:r>
      <w:r w:rsidR="008958A8">
        <w:rPr>
          <w:rFonts w:ascii="Gisha" w:hAnsi="Gisha" w:cs="Gisha"/>
          <w:sz w:val="24"/>
          <w:szCs w:val="24"/>
        </w:rPr>
        <w:t xml:space="preserve">(NASDAQ) </w:t>
      </w:r>
      <w:r w:rsidR="00B3274E">
        <w:rPr>
          <w:rFonts w:ascii="Gisha" w:hAnsi="Gisha" w:cs="Gisha"/>
          <w:sz w:val="24"/>
          <w:szCs w:val="24"/>
        </w:rPr>
        <w:t>company</w:t>
      </w:r>
      <w:r w:rsidR="00287591">
        <w:rPr>
          <w:rFonts w:ascii="Gisha" w:hAnsi="Gisha" w:cs="Gisha"/>
          <w:sz w:val="24"/>
          <w:szCs w:val="24"/>
        </w:rPr>
        <w:t xml:space="preserve">.  The timing and </w:t>
      </w:r>
      <w:r w:rsidR="00CF0403">
        <w:rPr>
          <w:rFonts w:ascii="Gisha" w:hAnsi="Gisha" w:cs="Gisha"/>
          <w:sz w:val="24"/>
          <w:szCs w:val="24"/>
        </w:rPr>
        <w:t>number</w:t>
      </w:r>
      <w:r w:rsidR="00287591">
        <w:rPr>
          <w:rFonts w:ascii="Gisha" w:hAnsi="Gisha" w:cs="Gisha"/>
          <w:sz w:val="24"/>
          <w:szCs w:val="24"/>
        </w:rPr>
        <w:t xml:space="preserve"> </w:t>
      </w:r>
      <w:r>
        <w:rPr>
          <w:rFonts w:ascii="Gisha" w:hAnsi="Gisha" w:cs="Gisha"/>
          <w:sz w:val="24"/>
          <w:szCs w:val="24"/>
        </w:rPr>
        <w:t>of shares repurchased depend on market conditions, eligibility to trade, and other factors.  The company has a record of c</w:t>
      </w:r>
      <w:r w:rsidR="008958A8">
        <w:rPr>
          <w:rFonts w:ascii="Gisha" w:hAnsi="Gisha" w:cs="Gisha"/>
          <w:sz w:val="24"/>
          <w:szCs w:val="24"/>
        </w:rPr>
        <w:t xml:space="preserve">ompleting all its stock repurchase </w:t>
      </w:r>
      <w:r>
        <w:rPr>
          <w:rFonts w:ascii="Gisha" w:hAnsi="Gisha" w:cs="Gisha"/>
          <w:sz w:val="24"/>
          <w:szCs w:val="24"/>
        </w:rPr>
        <w:t xml:space="preserve">plans and </w:t>
      </w:r>
      <w:r w:rsidR="005E748A">
        <w:rPr>
          <w:rFonts w:ascii="Gisha" w:hAnsi="Gisha" w:cs="Gisha"/>
          <w:sz w:val="24"/>
          <w:szCs w:val="24"/>
        </w:rPr>
        <w:t>goes</w:t>
      </w:r>
      <w:r>
        <w:rPr>
          <w:rFonts w:ascii="Gisha" w:hAnsi="Gisha" w:cs="Gisha"/>
          <w:sz w:val="24"/>
          <w:szCs w:val="24"/>
        </w:rPr>
        <w:t xml:space="preserve"> to the board to increase the </w:t>
      </w:r>
      <w:r w:rsidR="00B3274E">
        <w:rPr>
          <w:rFonts w:ascii="Gisha" w:hAnsi="Gisha" w:cs="Gisha"/>
          <w:sz w:val="24"/>
          <w:szCs w:val="24"/>
        </w:rPr>
        <w:t xml:space="preserve">amount of any </w:t>
      </w:r>
      <w:r>
        <w:rPr>
          <w:rFonts w:ascii="Gisha" w:hAnsi="Gisha" w:cs="Gisha"/>
          <w:sz w:val="24"/>
          <w:szCs w:val="24"/>
        </w:rPr>
        <w:t>announc</w:t>
      </w:r>
      <w:r w:rsidR="008958A8">
        <w:rPr>
          <w:rFonts w:ascii="Gisha" w:hAnsi="Gisha" w:cs="Gisha"/>
          <w:sz w:val="24"/>
          <w:szCs w:val="24"/>
        </w:rPr>
        <w:t>ed buybacks</w:t>
      </w:r>
      <w:r w:rsidR="002C3B6C">
        <w:rPr>
          <w:rFonts w:ascii="Gisha" w:hAnsi="Gisha" w:cs="Gisha"/>
          <w:sz w:val="24"/>
          <w:szCs w:val="24"/>
        </w:rPr>
        <w:t xml:space="preserve"> </w:t>
      </w:r>
      <w:r>
        <w:rPr>
          <w:rFonts w:ascii="Gisha" w:hAnsi="Gisha" w:cs="Gisha"/>
          <w:sz w:val="24"/>
          <w:szCs w:val="24"/>
        </w:rPr>
        <w:t xml:space="preserve">if </w:t>
      </w:r>
      <w:r w:rsidR="008E1C98">
        <w:rPr>
          <w:rFonts w:ascii="Gisha" w:hAnsi="Gisha" w:cs="Gisha"/>
          <w:sz w:val="24"/>
          <w:szCs w:val="24"/>
        </w:rPr>
        <w:t xml:space="preserve">economic </w:t>
      </w:r>
      <w:r>
        <w:rPr>
          <w:rFonts w:ascii="Gisha" w:hAnsi="Gisha" w:cs="Gisha"/>
          <w:sz w:val="24"/>
          <w:szCs w:val="24"/>
        </w:rPr>
        <w:t>conditions warrant it.</w:t>
      </w:r>
    </w:p>
    <w:p w14:paraId="2379742F" w14:textId="77777777" w:rsidR="00B474B5" w:rsidRDefault="00B474B5" w:rsidP="00C91070">
      <w:pPr>
        <w:spacing w:before="0" w:after="0" w:line="240" w:lineRule="auto"/>
        <w:rPr>
          <w:rFonts w:ascii="Gisha" w:hAnsi="Gisha" w:cs="Gisha"/>
          <w:sz w:val="24"/>
          <w:szCs w:val="24"/>
        </w:rPr>
      </w:pPr>
    </w:p>
    <w:p w14:paraId="056AE40D" w14:textId="4B0C03CF" w:rsidR="00433624" w:rsidRDefault="00C94DB0" w:rsidP="00433624">
      <w:pPr>
        <w:spacing w:before="0" w:after="0" w:line="240" w:lineRule="auto"/>
        <w:rPr>
          <w:rFonts w:ascii="Gisha" w:hAnsi="Gisha" w:cs="Gisha"/>
          <w:sz w:val="24"/>
          <w:szCs w:val="24"/>
        </w:rPr>
      </w:pPr>
      <w:r>
        <w:rPr>
          <w:rFonts w:ascii="Gisha" w:hAnsi="Gisha" w:cs="Gisha"/>
          <w:sz w:val="24"/>
          <w:szCs w:val="24"/>
        </w:rPr>
        <w:t>After going public in 2007, Lululemon implemented a 2-for-1 stock split</w:t>
      </w:r>
      <w:r w:rsidR="00B474B5">
        <w:rPr>
          <w:rFonts w:ascii="Gisha" w:hAnsi="Gisha" w:cs="Gisha"/>
          <w:sz w:val="24"/>
          <w:szCs w:val="24"/>
        </w:rPr>
        <w:t xml:space="preserve"> in 2011</w:t>
      </w:r>
      <w:r w:rsidR="0061157C">
        <w:rPr>
          <w:rFonts w:ascii="Gisha" w:hAnsi="Gisha" w:cs="Gisha"/>
          <w:sz w:val="24"/>
          <w:szCs w:val="24"/>
        </w:rPr>
        <w:t xml:space="preserve"> </w:t>
      </w:r>
      <w:r w:rsidR="00B474B5">
        <w:rPr>
          <w:rFonts w:ascii="Gisha" w:hAnsi="Gisha" w:cs="Gisha"/>
          <w:sz w:val="24"/>
          <w:szCs w:val="24"/>
        </w:rPr>
        <w:t xml:space="preserve">but </w:t>
      </w:r>
      <w:r>
        <w:rPr>
          <w:rFonts w:ascii="Gisha" w:hAnsi="Gisha" w:cs="Gisha"/>
          <w:sz w:val="24"/>
          <w:szCs w:val="24"/>
        </w:rPr>
        <w:t>has not</w:t>
      </w:r>
      <w:r w:rsidR="00B474B5">
        <w:rPr>
          <w:rFonts w:ascii="Gisha" w:hAnsi="Gisha" w:cs="Gisha"/>
          <w:sz w:val="24"/>
          <w:szCs w:val="24"/>
        </w:rPr>
        <w:t xml:space="preserve"> c</w:t>
      </w:r>
      <w:r w:rsidR="00CD4456">
        <w:rPr>
          <w:rFonts w:ascii="Gisha" w:hAnsi="Gisha" w:cs="Gisha"/>
          <w:sz w:val="24"/>
          <w:szCs w:val="24"/>
        </w:rPr>
        <w:t xml:space="preserve">onducted any splits since.  Its </w:t>
      </w:r>
      <w:r w:rsidR="00B474B5">
        <w:rPr>
          <w:rFonts w:ascii="Gisha" w:hAnsi="Gisha" w:cs="Gisha"/>
          <w:sz w:val="24"/>
          <w:szCs w:val="24"/>
        </w:rPr>
        <w:t>share price has risen from under CAD 20 in 2007 to ap</w:t>
      </w:r>
      <w:r w:rsidR="00CD4456">
        <w:rPr>
          <w:rFonts w:ascii="Gisha" w:hAnsi="Gisha" w:cs="Gisha"/>
          <w:sz w:val="24"/>
          <w:szCs w:val="24"/>
        </w:rPr>
        <w:t>proximately CAD 165 in 2019</w:t>
      </w:r>
      <w:r w:rsidR="005E748A">
        <w:rPr>
          <w:rFonts w:ascii="Gisha" w:hAnsi="Gisha" w:cs="Gisha"/>
          <w:sz w:val="24"/>
          <w:szCs w:val="24"/>
        </w:rPr>
        <w:t>,</w:t>
      </w:r>
      <w:r w:rsidR="00CD4456">
        <w:rPr>
          <w:rFonts w:ascii="Gisha" w:hAnsi="Gisha" w:cs="Gisha"/>
          <w:sz w:val="24"/>
          <w:szCs w:val="24"/>
        </w:rPr>
        <w:t xml:space="preserve"> which indicates that the company does not </w:t>
      </w:r>
      <w:r w:rsidR="00B474B5">
        <w:rPr>
          <w:rFonts w:ascii="Gisha" w:hAnsi="Gisha" w:cs="Gisha"/>
          <w:sz w:val="24"/>
          <w:szCs w:val="24"/>
        </w:rPr>
        <w:t>have a preferred price range</w:t>
      </w:r>
      <w:r w:rsidR="00433624">
        <w:rPr>
          <w:rFonts w:ascii="Gisha" w:hAnsi="Gisha" w:cs="Gisha"/>
          <w:sz w:val="24"/>
          <w:szCs w:val="24"/>
        </w:rPr>
        <w:t xml:space="preserve"> for its </w:t>
      </w:r>
      <w:r w:rsidR="005E748A">
        <w:rPr>
          <w:rFonts w:ascii="Gisha" w:hAnsi="Gisha" w:cs="Gisha"/>
          <w:sz w:val="24"/>
          <w:szCs w:val="24"/>
        </w:rPr>
        <w:t>shares</w:t>
      </w:r>
      <w:r w:rsidR="00433624">
        <w:rPr>
          <w:rFonts w:ascii="Gisha" w:hAnsi="Gisha" w:cs="Gisha"/>
          <w:sz w:val="24"/>
          <w:szCs w:val="24"/>
        </w:rPr>
        <w:t>.</w:t>
      </w:r>
    </w:p>
    <w:p w14:paraId="70BB8A4E" w14:textId="77777777" w:rsidR="00433624" w:rsidRDefault="00433624" w:rsidP="00433624">
      <w:pPr>
        <w:spacing w:before="0" w:after="0" w:line="240" w:lineRule="auto"/>
        <w:rPr>
          <w:rFonts w:ascii="Gisha" w:hAnsi="Gisha" w:cs="Gisha"/>
          <w:sz w:val="24"/>
          <w:szCs w:val="24"/>
        </w:rPr>
      </w:pPr>
    </w:p>
    <w:p w14:paraId="65B5CC64" w14:textId="77777777" w:rsidR="00433624" w:rsidRDefault="00433624" w:rsidP="00433624">
      <w:pPr>
        <w:spacing w:before="0" w:after="0" w:line="240" w:lineRule="auto"/>
        <w:rPr>
          <w:rFonts w:ascii="Gisha" w:hAnsi="Gisha" w:cs="Gisha"/>
          <w:sz w:val="24"/>
          <w:szCs w:val="24"/>
        </w:rPr>
      </w:pPr>
      <w:r>
        <w:rPr>
          <w:rFonts w:ascii="Gisha" w:hAnsi="Gisha" w:cs="Gisha"/>
          <w:sz w:val="24"/>
          <w:szCs w:val="24"/>
        </w:rPr>
        <w:t>__________________________________________________</w:t>
      </w:r>
    </w:p>
    <w:p w14:paraId="6271B20F" w14:textId="77777777" w:rsidR="00AA2050" w:rsidRPr="002302D8" w:rsidRDefault="00AA2050" w:rsidP="00433624">
      <w:pPr>
        <w:spacing w:before="0" w:after="0" w:line="240" w:lineRule="auto"/>
        <w:rPr>
          <w:rFonts w:ascii="Gisha" w:hAnsi="Gisha" w:cs="Gisha"/>
          <w:sz w:val="24"/>
          <w:szCs w:val="24"/>
        </w:rPr>
      </w:pPr>
      <w:r w:rsidRPr="002302D8">
        <w:rPr>
          <w:rFonts w:ascii="Gisha" w:hAnsi="Gisha" w:cs="Gisha"/>
          <w:sz w:val="24"/>
          <w:szCs w:val="24"/>
        </w:rPr>
        <w:t>Brav, A., Graham, J., Harvey, C., Michaely, R. (2005). Payout policy in the 21</w:t>
      </w:r>
      <w:r w:rsidRPr="002302D8">
        <w:rPr>
          <w:rFonts w:ascii="Gisha" w:hAnsi="Gisha" w:cs="Gisha"/>
          <w:position w:val="5"/>
          <w:sz w:val="24"/>
          <w:szCs w:val="24"/>
          <w:vertAlign w:val="superscript"/>
        </w:rPr>
        <w:t>st</w:t>
      </w:r>
      <w:r w:rsidRPr="002302D8">
        <w:rPr>
          <w:rFonts w:ascii="Gisha" w:hAnsi="Gisha" w:cs="Gisha"/>
          <w:sz w:val="24"/>
          <w:szCs w:val="24"/>
        </w:rPr>
        <w:t xml:space="preserve"> Century. </w:t>
      </w:r>
      <w:r w:rsidRPr="002302D8">
        <w:rPr>
          <w:rFonts w:ascii="Gisha" w:hAnsi="Gisha" w:cs="Gisha"/>
          <w:i/>
          <w:sz w:val="24"/>
          <w:szCs w:val="24"/>
        </w:rPr>
        <w:t>Journal of Financial Economics</w:t>
      </w:r>
      <w:r w:rsidRPr="002302D8">
        <w:rPr>
          <w:rFonts w:ascii="Gisha" w:hAnsi="Gisha" w:cs="Gisha"/>
          <w:sz w:val="24"/>
          <w:szCs w:val="24"/>
        </w:rPr>
        <w:t>, 77, 483-527.</w:t>
      </w:r>
    </w:p>
    <w:p w14:paraId="3EC8E18F" w14:textId="77777777" w:rsidR="00AA2050" w:rsidRPr="002302D8" w:rsidRDefault="00AA2050" w:rsidP="00AA2050">
      <w:pPr>
        <w:spacing w:before="0" w:after="0" w:line="240" w:lineRule="auto"/>
        <w:ind w:left="720" w:hanging="720"/>
        <w:rPr>
          <w:rFonts w:ascii="Gisha" w:eastAsia="Times New Roman" w:hAnsi="Gisha" w:cs="Gisha"/>
          <w:sz w:val="24"/>
          <w:szCs w:val="24"/>
        </w:rPr>
      </w:pPr>
    </w:p>
    <w:p w14:paraId="06F89FCF" w14:textId="501E8FAF" w:rsidR="00AA2050" w:rsidRPr="002302D8" w:rsidRDefault="00AA2050" w:rsidP="00C91070">
      <w:pPr>
        <w:spacing w:before="0" w:after="0" w:line="240" w:lineRule="auto"/>
        <w:rPr>
          <w:rFonts w:ascii="Gisha" w:hAnsi="Gisha" w:cs="Gisha"/>
          <w:sz w:val="24"/>
          <w:szCs w:val="24"/>
        </w:rPr>
      </w:pPr>
      <w:r w:rsidRPr="002302D8">
        <w:rPr>
          <w:rFonts w:ascii="Gisha" w:hAnsi="Gisha" w:cs="Gisha"/>
          <w:sz w:val="24"/>
          <w:szCs w:val="24"/>
        </w:rPr>
        <w:t xml:space="preserve">DeAngelo, H., DeAngelo, L., Skinner, D. (2004). Are dividends disappearing? Dividend concentration and the consolidation of earnings. </w:t>
      </w:r>
      <w:r w:rsidRPr="002302D8">
        <w:rPr>
          <w:rFonts w:ascii="Gisha" w:hAnsi="Gisha" w:cs="Gisha"/>
          <w:i/>
          <w:sz w:val="24"/>
          <w:szCs w:val="24"/>
        </w:rPr>
        <w:t>Journal of Financial Economics</w:t>
      </w:r>
      <w:r w:rsidRPr="002302D8">
        <w:rPr>
          <w:rFonts w:ascii="Gisha" w:hAnsi="Gisha" w:cs="Gisha"/>
          <w:sz w:val="24"/>
          <w:szCs w:val="24"/>
        </w:rPr>
        <w:t xml:space="preserve">, 72, 425-456. </w:t>
      </w:r>
    </w:p>
    <w:sectPr w:rsidR="00AA2050" w:rsidRPr="002302D8" w:rsidSect="000922E2">
      <w:footerReference w:type="even" r:id="rId10"/>
      <w:footerReference w:type="default" r:id="rId11"/>
      <w:pgSz w:w="12240" w:h="15840"/>
      <w:pgMar w:top="1440" w:right="630" w:bottom="144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88A6" w14:textId="77777777" w:rsidR="001F48C5" w:rsidRDefault="001F48C5" w:rsidP="00067CF5">
      <w:pPr>
        <w:spacing w:before="0" w:after="0" w:line="240" w:lineRule="auto"/>
      </w:pPr>
      <w:r>
        <w:separator/>
      </w:r>
    </w:p>
  </w:endnote>
  <w:endnote w:type="continuationSeparator" w:id="0">
    <w:p w14:paraId="348BE914" w14:textId="77777777" w:rsidR="001F48C5" w:rsidRDefault="001F48C5" w:rsidP="00067C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sha">
    <w:panose1 w:val="020B0502040204020203"/>
    <w:charset w:val="B1"/>
    <w:family w:val="swiss"/>
    <w:pitch w:val="variable"/>
    <w:sig w:usb0="80000807" w:usb1="40000042" w:usb2="00000000" w:usb3="00000000" w:csb0="00000021"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654E" w14:textId="77777777" w:rsidR="00665406" w:rsidRPr="00D17075" w:rsidRDefault="00665406" w:rsidP="00445A06">
    <w:pPr>
      <w:pStyle w:val="Footer"/>
    </w:pPr>
    <w:r w:rsidRPr="008474F0">
      <w:t>TRU Open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sha" w:hAnsi="Gisha" w:cs="Gisha"/>
        <w:b/>
      </w:rPr>
      <w:id w:val="845680212"/>
      <w:docPartObj>
        <w:docPartGallery w:val="Page Numbers (Bottom of Page)"/>
        <w:docPartUnique/>
      </w:docPartObj>
    </w:sdtPr>
    <w:sdtEndPr>
      <w:rPr>
        <w:b w:val="0"/>
        <w:noProof/>
      </w:rPr>
    </w:sdtEndPr>
    <w:sdtContent>
      <w:p w14:paraId="4FF75E7C" w14:textId="77777777" w:rsidR="00665406" w:rsidRPr="00396DC3" w:rsidRDefault="009F34F3" w:rsidP="00396DC3">
        <w:pPr>
          <w:pStyle w:val="Footer"/>
          <w:spacing w:before="0" w:after="0" w:line="240" w:lineRule="auto"/>
          <w:rPr>
            <w:rFonts w:ascii="Gisha" w:hAnsi="Gisha" w:cs="Gisha"/>
            <w:b/>
          </w:rPr>
        </w:pPr>
        <w:r>
          <w:rPr>
            <w:rFonts w:ascii="Gisha" w:hAnsi="Gisha" w:cs="Gisha"/>
            <w:b/>
          </w:rPr>
          <w:pict w14:anchorId="0F0433FB">
            <v:rect id="_x0000_i1032" style="width:468pt;height:1.5pt" o:hrstd="t" o:hrnoshade="t" o:hr="t" fillcolor="black [3213]" stroked="f"/>
          </w:pict>
        </w:r>
      </w:p>
      <w:p w14:paraId="5FF0A3A5" w14:textId="40713CB2" w:rsidR="00665406" w:rsidRPr="00396DC3" w:rsidRDefault="00665406" w:rsidP="00396DC3">
        <w:pPr>
          <w:pStyle w:val="Footer"/>
          <w:spacing w:before="0" w:after="0" w:line="240" w:lineRule="auto"/>
          <w:rPr>
            <w:rFonts w:ascii="Gisha" w:hAnsi="Gisha" w:cs="Gisha"/>
          </w:rPr>
        </w:pPr>
        <w:r>
          <w:rPr>
            <w:rFonts w:ascii="Gisha" w:hAnsi="Gisha" w:cs="Gisha"/>
          </w:rPr>
          <w:t xml:space="preserve">Dividends and Dividend Policy                     </w:t>
        </w:r>
        <w:r w:rsidRPr="00396DC3">
          <w:rPr>
            <w:rFonts w:ascii="Gisha" w:hAnsi="Gisha" w:cs="Gisha"/>
          </w:rPr>
          <w:t xml:space="preserve">                    </w:t>
        </w:r>
        <w:r>
          <w:rPr>
            <w:rFonts w:ascii="Gisha" w:hAnsi="Gisha" w:cs="Gisha"/>
          </w:rPr>
          <w:t xml:space="preserve">                                   </w:t>
        </w:r>
        <w:r w:rsidR="009D7169">
          <w:rPr>
            <w:rFonts w:ascii="Gisha" w:hAnsi="Gisha" w:cs="Gisha"/>
          </w:rPr>
          <w:t xml:space="preserve">             </w:t>
        </w:r>
        <w:r>
          <w:rPr>
            <w:rFonts w:ascii="Gisha" w:hAnsi="Gisha" w:cs="Gisha"/>
          </w:rPr>
          <w:t xml:space="preserve"> </w:t>
        </w:r>
        <w:r w:rsidRPr="00396DC3">
          <w:rPr>
            <w:rFonts w:ascii="Gisha" w:hAnsi="Gisha" w:cs="Gisha"/>
          </w:rPr>
          <w:t xml:space="preserve"> Page </w:t>
        </w:r>
        <w:r w:rsidRPr="00396DC3">
          <w:rPr>
            <w:rFonts w:ascii="Gisha" w:hAnsi="Gisha" w:cs="Gisha"/>
          </w:rPr>
          <w:fldChar w:fldCharType="begin"/>
        </w:r>
        <w:r w:rsidRPr="00396DC3">
          <w:rPr>
            <w:rFonts w:ascii="Gisha" w:hAnsi="Gisha" w:cs="Gisha"/>
          </w:rPr>
          <w:instrText xml:space="preserve"> PAGE   \* MERGEFORMAT </w:instrText>
        </w:r>
        <w:r w:rsidRPr="00396DC3">
          <w:rPr>
            <w:rFonts w:ascii="Gisha" w:hAnsi="Gisha" w:cs="Gisha"/>
          </w:rPr>
          <w:fldChar w:fldCharType="separate"/>
        </w:r>
        <w:r>
          <w:rPr>
            <w:rFonts w:ascii="Gisha" w:hAnsi="Gisha" w:cs="Gisha"/>
            <w:noProof/>
          </w:rPr>
          <w:t>15</w:t>
        </w:r>
        <w:r w:rsidRPr="00396DC3">
          <w:rPr>
            <w:rFonts w:ascii="Gisha" w:hAnsi="Gisha" w:cs="Gish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618BB" w14:textId="77777777" w:rsidR="001F48C5" w:rsidRDefault="001F48C5" w:rsidP="00067CF5">
      <w:pPr>
        <w:spacing w:before="0" w:after="0" w:line="240" w:lineRule="auto"/>
      </w:pPr>
      <w:r>
        <w:separator/>
      </w:r>
    </w:p>
  </w:footnote>
  <w:footnote w:type="continuationSeparator" w:id="0">
    <w:p w14:paraId="5E56F223" w14:textId="77777777" w:rsidR="001F48C5" w:rsidRDefault="001F48C5" w:rsidP="00067C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393"/>
    <w:multiLevelType w:val="hybridMultilevel"/>
    <w:tmpl w:val="655E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13064"/>
    <w:multiLevelType w:val="hybridMultilevel"/>
    <w:tmpl w:val="436C0D10"/>
    <w:lvl w:ilvl="0" w:tplc="04090001">
      <w:start w:val="1"/>
      <w:numFmt w:val="bullet"/>
      <w:lvlText w:val=""/>
      <w:lvlJc w:val="left"/>
      <w:pPr>
        <w:tabs>
          <w:tab w:val="num" w:pos="720"/>
        </w:tabs>
        <w:ind w:left="720" w:hanging="360"/>
      </w:pPr>
      <w:rPr>
        <w:rFonts w:ascii="Symbol" w:hAnsi="Symbol" w:hint="default"/>
      </w:rPr>
    </w:lvl>
    <w:lvl w:ilvl="1" w:tplc="1D8AB2C8" w:tentative="1">
      <w:start w:val="1"/>
      <w:numFmt w:val="bullet"/>
      <w:lvlText w:val="•"/>
      <w:lvlJc w:val="left"/>
      <w:pPr>
        <w:tabs>
          <w:tab w:val="num" w:pos="1440"/>
        </w:tabs>
        <w:ind w:left="1440" w:hanging="360"/>
      </w:pPr>
      <w:rPr>
        <w:rFonts w:ascii="Arial" w:hAnsi="Arial" w:hint="default"/>
      </w:rPr>
    </w:lvl>
    <w:lvl w:ilvl="2" w:tplc="20FCBA76" w:tentative="1">
      <w:start w:val="1"/>
      <w:numFmt w:val="bullet"/>
      <w:lvlText w:val="•"/>
      <w:lvlJc w:val="left"/>
      <w:pPr>
        <w:tabs>
          <w:tab w:val="num" w:pos="2160"/>
        </w:tabs>
        <w:ind w:left="2160" w:hanging="360"/>
      </w:pPr>
      <w:rPr>
        <w:rFonts w:ascii="Arial" w:hAnsi="Arial" w:hint="default"/>
      </w:rPr>
    </w:lvl>
    <w:lvl w:ilvl="3" w:tplc="BDC6CB72" w:tentative="1">
      <w:start w:val="1"/>
      <w:numFmt w:val="bullet"/>
      <w:lvlText w:val="•"/>
      <w:lvlJc w:val="left"/>
      <w:pPr>
        <w:tabs>
          <w:tab w:val="num" w:pos="2880"/>
        </w:tabs>
        <w:ind w:left="2880" w:hanging="360"/>
      </w:pPr>
      <w:rPr>
        <w:rFonts w:ascii="Arial" w:hAnsi="Arial" w:hint="default"/>
      </w:rPr>
    </w:lvl>
    <w:lvl w:ilvl="4" w:tplc="5E623D2C" w:tentative="1">
      <w:start w:val="1"/>
      <w:numFmt w:val="bullet"/>
      <w:lvlText w:val="•"/>
      <w:lvlJc w:val="left"/>
      <w:pPr>
        <w:tabs>
          <w:tab w:val="num" w:pos="3600"/>
        </w:tabs>
        <w:ind w:left="3600" w:hanging="360"/>
      </w:pPr>
      <w:rPr>
        <w:rFonts w:ascii="Arial" w:hAnsi="Arial" w:hint="default"/>
      </w:rPr>
    </w:lvl>
    <w:lvl w:ilvl="5" w:tplc="0F4651FA" w:tentative="1">
      <w:start w:val="1"/>
      <w:numFmt w:val="bullet"/>
      <w:lvlText w:val="•"/>
      <w:lvlJc w:val="left"/>
      <w:pPr>
        <w:tabs>
          <w:tab w:val="num" w:pos="4320"/>
        </w:tabs>
        <w:ind w:left="4320" w:hanging="360"/>
      </w:pPr>
      <w:rPr>
        <w:rFonts w:ascii="Arial" w:hAnsi="Arial" w:hint="default"/>
      </w:rPr>
    </w:lvl>
    <w:lvl w:ilvl="6" w:tplc="6CB25798" w:tentative="1">
      <w:start w:val="1"/>
      <w:numFmt w:val="bullet"/>
      <w:lvlText w:val="•"/>
      <w:lvlJc w:val="left"/>
      <w:pPr>
        <w:tabs>
          <w:tab w:val="num" w:pos="5040"/>
        </w:tabs>
        <w:ind w:left="5040" w:hanging="360"/>
      </w:pPr>
      <w:rPr>
        <w:rFonts w:ascii="Arial" w:hAnsi="Arial" w:hint="default"/>
      </w:rPr>
    </w:lvl>
    <w:lvl w:ilvl="7" w:tplc="FB34A2F2" w:tentative="1">
      <w:start w:val="1"/>
      <w:numFmt w:val="bullet"/>
      <w:lvlText w:val="•"/>
      <w:lvlJc w:val="left"/>
      <w:pPr>
        <w:tabs>
          <w:tab w:val="num" w:pos="5760"/>
        </w:tabs>
        <w:ind w:left="5760" w:hanging="360"/>
      </w:pPr>
      <w:rPr>
        <w:rFonts w:ascii="Arial" w:hAnsi="Arial" w:hint="default"/>
      </w:rPr>
    </w:lvl>
    <w:lvl w:ilvl="8" w:tplc="8BF483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0D428E"/>
    <w:multiLevelType w:val="hybridMultilevel"/>
    <w:tmpl w:val="A9327920"/>
    <w:lvl w:ilvl="0" w:tplc="46F22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F5880"/>
    <w:multiLevelType w:val="hybridMultilevel"/>
    <w:tmpl w:val="EAFC6F40"/>
    <w:lvl w:ilvl="0" w:tplc="15BE75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14375A"/>
    <w:multiLevelType w:val="hybridMultilevel"/>
    <w:tmpl w:val="75B041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B906B9"/>
    <w:multiLevelType w:val="hybridMultilevel"/>
    <w:tmpl w:val="2098D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194650"/>
    <w:multiLevelType w:val="hybridMultilevel"/>
    <w:tmpl w:val="398C2E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D20D0C"/>
    <w:multiLevelType w:val="hybridMultilevel"/>
    <w:tmpl w:val="5066D384"/>
    <w:lvl w:ilvl="0" w:tplc="1D245A10">
      <w:start w:val="1"/>
      <w:numFmt w:val="bullet"/>
      <w:lvlText w:val="•"/>
      <w:lvlJc w:val="left"/>
      <w:pPr>
        <w:tabs>
          <w:tab w:val="num" w:pos="720"/>
        </w:tabs>
        <w:ind w:left="720" w:hanging="360"/>
      </w:pPr>
      <w:rPr>
        <w:rFonts w:ascii="Times New Roman" w:hAnsi="Times New Roman" w:hint="default"/>
      </w:rPr>
    </w:lvl>
    <w:lvl w:ilvl="1" w:tplc="9AC26FDA" w:tentative="1">
      <w:start w:val="1"/>
      <w:numFmt w:val="bullet"/>
      <w:lvlText w:val="•"/>
      <w:lvlJc w:val="left"/>
      <w:pPr>
        <w:tabs>
          <w:tab w:val="num" w:pos="1440"/>
        </w:tabs>
        <w:ind w:left="1440" w:hanging="360"/>
      </w:pPr>
      <w:rPr>
        <w:rFonts w:ascii="Times New Roman" w:hAnsi="Times New Roman" w:hint="default"/>
      </w:rPr>
    </w:lvl>
    <w:lvl w:ilvl="2" w:tplc="8C7A991A" w:tentative="1">
      <w:start w:val="1"/>
      <w:numFmt w:val="bullet"/>
      <w:lvlText w:val="•"/>
      <w:lvlJc w:val="left"/>
      <w:pPr>
        <w:tabs>
          <w:tab w:val="num" w:pos="2160"/>
        </w:tabs>
        <w:ind w:left="2160" w:hanging="360"/>
      </w:pPr>
      <w:rPr>
        <w:rFonts w:ascii="Times New Roman" w:hAnsi="Times New Roman" w:hint="default"/>
      </w:rPr>
    </w:lvl>
    <w:lvl w:ilvl="3" w:tplc="11E008A6" w:tentative="1">
      <w:start w:val="1"/>
      <w:numFmt w:val="bullet"/>
      <w:lvlText w:val="•"/>
      <w:lvlJc w:val="left"/>
      <w:pPr>
        <w:tabs>
          <w:tab w:val="num" w:pos="2880"/>
        </w:tabs>
        <w:ind w:left="2880" w:hanging="360"/>
      </w:pPr>
      <w:rPr>
        <w:rFonts w:ascii="Times New Roman" w:hAnsi="Times New Roman" w:hint="default"/>
      </w:rPr>
    </w:lvl>
    <w:lvl w:ilvl="4" w:tplc="3E6AE3E0" w:tentative="1">
      <w:start w:val="1"/>
      <w:numFmt w:val="bullet"/>
      <w:lvlText w:val="•"/>
      <w:lvlJc w:val="left"/>
      <w:pPr>
        <w:tabs>
          <w:tab w:val="num" w:pos="3600"/>
        </w:tabs>
        <w:ind w:left="3600" w:hanging="360"/>
      </w:pPr>
      <w:rPr>
        <w:rFonts w:ascii="Times New Roman" w:hAnsi="Times New Roman" w:hint="default"/>
      </w:rPr>
    </w:lvl>
    <w:lvl w:ilvl="5" w:tplc="CC64D45C" w:tentative="1">
      <w:start w:val="1"/>
      <w:numFmt w:val="bullet"/>
      <w:lvlText w:val="•"/>
      <w:lvlJc w:val="left"/>
      <w:pPr>
        <w:tabs>
          <w:tab w:val="num" w:pos="4320"/>
        </w:tabs>
        <w:ind w:left="4320" w:hanging="360"/>
      </w:pPr>
      <w:rPr>
        <w:rFonts w:ascii="Times New Roman" w:hAnsi="Times New Roman" w:hint="default"/>
      </w:rPr>
    </w:lvl>
    <w:lvl w:ilvl="6" w:tplc="782EEC68" w:tentative="1">
      <w:start w:val="1"/>
      <w:numFmt w:val="bullet"/>
      <w:lvlText w:val="•"/>
      <w:lvlJc w:val="left"/>
      <w:pPr>
        <w:tabs>
          <w:tab w:val="num" w:pos="5040"/>
        </w:tabs>
        <w:ind w:left="5040" w:hanging="360"/>
      </w:pPr>
      <w:rPr>
        <w:rFonts w:ascii="Times New Roman" w:hAnsi="Times New Roman" w:hint="default"/>
      </w:rPr>
    </w:lvl>
    <w:lvl w:ilvl="7" w:tplc="181E998C" w:tentative="1">
      <w:start w:val="1"/>
      <w:numFmt w:val="bullet"/>
      <w:lvlText w:val="•"/>
      <w:lvlJc w:val="left"/>
      <w:pPr>
        <w:tabs>
          <w:tab w:val="num" w:pos="5760"/>
        </w:tabs>
        <w:ind w:left="5760" w:hanging="360"/>
      </w:pPr>
      <w:rPr>
        <w:rFonts w:ascii="Times New Roman" w:hAnsi="Times New Roman" w:hint="default"/>
      </w:rPr>
    </w:lvl>
    <w:lvl w:ilvl="8" w:tplc="1EF645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6B1CBC"/>
    <w:multiLevelType w:val="hybridMultilevel"/>
    <w:tmpl w:val="30EAF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2B6F5B"/>
    <w:multiLevelType w:val="hybridMultilevel"/>
    <w:tmpl w:val="A1EA1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A00B44"/>
    <w:multiLevelType w:val="hybridMultilevel"/>
    <w:tmpl w:val="252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76C28"/>
    <w:multiLevelType w:val="hybridMultilevel"/>
    <w:tmpl w:val="244CC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0C0663"/>
    <w:multiLevelType w:val="hybridMultilevel"/>
    <w:tmpl w:val="6E68F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E316F8"/>
    <w:multiLevelType w:val="multilevel"/>
    <w:tmpl w:val="D0F6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F6B78"/>
    <w:multiLevelType w:val="hybridMultilevel"/>
    <w:tmpl w:val="4C248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3697257">
    <w:abstractNumId w:val="2"/>
  </w:num>
  <w:num w:numId="2" w16cid:durableId="1089427941">
    <w:abstractNumId w:val="10"/>
  </w:num>
  <w:num w:numId="3" w16cid:durableId="1427655704">
    <w:abstractNumId w:val="3"/>
  </w:num>
  <w:num w:numId="4" w16cid:durableId="385221835">
    <w:abstractNumId w:val="4"/>
  </w:num>
  <w:num w:numId="5" w16cid:durableId="1596671747">
    <w:abstractNumId w:val="0"/>
  </w:num>
  <w:num w:numId="6" w16cid:durableId="1038436511">
    <w:abstractNumId w:val="12"/>
  </w:num>
  <w:num w:numId="7" w16cid:durableId="1927765464">
    <w:abstractNumId w:val="14"/>
  </w:num>
  <w:num w:numId="8" w16cid:durableId="17053531">
    <w:abstractNumId w:val="9"/>
  </w:num>
  <w:num w:numId="9" w16cid:durableId="1525552068">
    <w:abstractNumId w:val="8"/>
  </w:num>
  <w:num w:numId="10" w16cid:durableId="802188509">
    <w:abstractNumId w:val="6"/>
  </w:num>
  <w:num w:numId="11" w16cid:durableId="1548109318">
    <w:abstractNumId w:val="5"/>
  </w:num>
  <w:num w:numId="12" w16cid:durableId="856043930">
    <w:abstractNumId w:val="1"/>
  </w:num>
  <w:num w:numId="13" w16cid:durableId="2007631634">
    <w:abstractNumId w:val="11"/>
  </w:num>
  <w:num w:numId="14" w16cid:durableId="1378430517">
    <w:abstractNumId w:val="7"/>
  </w:num>
  <w:num w:numId="15" w16cid:durableId="8302913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0MjE1NbM0tzA2MjZW0lEKTi0uzszPAykwrgUAfVM/vSwAAAA="/>
  </w:docVars>
  <w:rsids>
    <w:rsidRoot w:val="00445A06"/>
    <w:rsid w:val="0000590A"/>
    <w:rsid w:val="00007B35"/>
    <w:rsid w:val="0001217A"/>
    <w:rsid w:val="00014EE1"/>
    <w:rsid w:val="000178D7"/>
    <w:rsid w:val="00021654"/>
    <w:rsid w:val="0002228E"/>
    <w:rsid w:val="0002352C"/>
    <w:rsid w:val="000249EC"/>
    <w:rsid w:val="0002504A"/>
    <w:rsid w:val="00027602"/>
    <w:rsid w:val="0002772B"/>
    <w:rsid w:val="000278D3"/>
    <w:rsid w:val="00032BA9"/>
    <w:rsid w:val="00037B37"/>
    <w:rsid w:val="000479E6"/>
    <w:rsid w:val="00050F45"/>
    <w:rsid w:val="000517E2"/>
    <w:rsid w:val="00052DDE"/>
    <w:rsid w:val="00067CF5"/>
    <w:rsid w:val="00070362"/>
    <w:rsid w:val="00073607"/>
    <w:rsid w:val="000739E3"/>
    <w:rsid w:val="00075B91"/>
    <w:rsid w:val="0008053C"/>
    <w:rsid w:val="00080FA9"/>
    <w:rsid w:val="00081912"/>
    <w:rsid w:val="0008413C"/>
    <w:rsid w:val="00084ED9"/>
    <w:rsid w:val="000922E2"/>
    <w:rsid w:val="000A2818"/>
    <w:rsid w:val="000A2AB0"/>
    <w:rsid w:val="000A609F"/>
    <w:rsid w:val="000A6AC6"/>
    <w:rsid w:val="000B118B"/>
    <w:rsid w:val="000B1C61"/>
    <w:rsid w:val="000B1F0E"/>
    <w:rsid w:val="000B4614"/>
    <w:rsid w:val="000B4E02"/>
    <w:rsid w:val="000B5F93"/>
    <w:rsid w:val="000B6F67"/>
    <w:rsid w:val="000C77F3"/>
    <w:rsid w:val="000C7E62"/>
    <w:rsid w:val="000D2A29"/>
    <w:rsid w:val="000D799D"/>
    <w:rsid w:val="000E038B"/>
    <w:rsid w:val="000E1ABC"/>
    <w:rsid w:val="000E2299"/>
    <w:rsid w:val="000E6A2C"/>
    <w:rsid w:val="000F2A03"/>
    <w:rsid w:val="000F652F"/>
    <w:rsid w:val="00101342"/>
    <w:rsid w:val="00104F9F"/>
    <w:rsid w:val="00105813"/>
    <w:rsid w:val="00106AEE"/>
    <w:rsid w:val="00107529"/>
    <w:rsid w:val="00111E3B"/>
    <w:rsid w:val="00113600"/>
    <w:rsid w:val="00114ADC"/>
    <w:rsid w:val="00115A51"/>
    <w:rsid w:val="00123562"/>
    <w:rsid w:val="00125824"/>
    <w:rsid w:val="00125945"/>
    <w:rsid w:val="00127EF6"/>
    <w:rsid w:val="00130B81"/>
    <w:rsid w:val="00130EC4"/>
    <w:rsid w:val="001319E4"/>
    <w:rsid w:val="00131EA3"/>
    <w:rsid w:val="00147898"/>
    <w:rsid w:val="00170D03"/>
    <w:rsid w:val="00172284"/>
    <w:rsid w:val="00174876"/>
    <w:rsid w:val="00177309"/>
    <w:rsid w:val="0017735A"/>
    <w:rsid w:val="00177E48"/>
    <w:rsid w:val="00180B13"/>
    <w:rsid w:val="00181A24"/>
    <w:rsid w:val="00184593"/>
    <w:rsid w:val="0018511D"/>
    <w:rsid w:val="001917A0"/>
    <w:rsid w:val="001917C2"/>
    <w:rsid w:val="00191C52"/>
    <w:rsid w:val="00192BF8"/>
    <w:rsid w:val="00195856"/>
    <w:rsid w:val="00195F92"/>
    <w:rsid w:val="00196998"/>
    <w:rsid w:val="00196E79"/>
    <w:rsid w:val="00197F9D"/>
    <w:rsid w:val="001A1980"/>
    <w:rsid w:val="001A2B56"/>
    <w:rsid w:val="001B09FB"/>
    <w:rsid w:val="001B0D24"/>
    <w:rsid w:val="001B11AD"/>
    <w:rsid w:val="001B228F"/>
    <w:rsid w:val="001B2D38"/>
    <w:rsid w:val="001B41E6"/>
    <w:rsid w:val="001B53EC"/>
    <w:rsid w:val="001B58D5"/>
    <w:rsid w:val="001B65E8"/>
    <w:rsid w:val="001C0F9B"/>
    <w:rsid w:val="001D0B5C"/>
    <w:rsid w:val="001D7ACC"/>
    <w:rsid w:val="001D7DD6"/>
    <w:rsid w:val="001E5192"/>
    <w:rsid w:val="001E51F5"/>
    <w:rsid w:val="001E7B00"/>
    <w:rsid w:val="001F48C5"/>
    <w:rsid w:val="001F7FD6"/>
    <w:rsid w:val="00202609"/>
    <w:rsid w:val="0021406D"/>
    <w:rsid w:val="00217617"/>
    <w:rsid w:val="00217CD5"/>
    <w:rsid w:val="00220777"/>
    <w:rsid w:val="00221B7B"/>
    <w:rsid w:val="00225079"/>
    <w:rsid w:val="002256DD"/>
    <w:rsid w:val="002302D8"/>
    <w:rsid w:val="00233D14"/>
    <w:rsid w:val="00234AFB"/>
    <w:rsid w:val="0023781A"/>
    <w:rsid w:val="0024115D"/>
    <w:rsid w:val="002415AD"/>
    <w:rsid w:val="0025061B"/>
    <w:rsid w:val="00251169"/>
    <w:rsid w:val="00260F45"/>
    <w:rsid w:val="00264BFB"/>
    <w:rsid w:val="002707B1"/>
    <w:rsid w:val="00271E4D"/>
    <w:rsid w:val="00272565"/>
    <w:rsid w:val="00274275"/>
    <w:rsid w:val="00275E71"/>
    <w:rsid w:val="00276D3D"/>
    <w:rsid w:val="00280317"/>
    <w:rsid w:val="00282A89"/>
    <w:rsid w:val="0028347C"/>
    <w:rsid w:val="002845DF"/>
    <w:rsid w:val="00287591"/>
    <w:rsid w:val="00293E4E"/>
    <w:rsid w:val="002966BD"/>
    <w:rsid w:val="002A20B7"/>
    <w:rsid w:val="002A66C4"/>
    <w:rsid w:val="002B0B5F"/>
    <w:rsid w:val="002B49A6"/>
    <w:rsid w:val="002C1F2C"/>
    <w:rsid w:val="002C3B6C"/>
    <w:rsid w:val="002C518D"/>
    <w:rsid w:val="002C6720"/>
    <w:rsid w:val="002D0FB0"/>
    <w:rsid w:val="002D12ED"/>
    <w:rsid w:val="002D74E6"/>
    <w:rsid w:val="002E4F8A"/>
    <w:rsid w:val="002E5A7E"/>
    <w:rsid w:val="002F0B2B"/>
    <w:rsid w:val="002F2FD6"/>
    <w:rsid w:val="002F4299"/>
    <w:rsid w:val="003020F5"/>
    <w:rsid w:val="0030457A"/>
    <w:rsid w:val="00311974"/>
    <w:rsid w:val="00317F3B"/>
    <w:rsid w:val="003200AC"/>
    <w:rsid w:val="00321C00"/>
    <w:rsid w:val="003220B2"/>
    <w:rsid w:val="003352A6"/>
    <w:rsid w:val="00335C29"/>
    <w:rsid w:val="00342985"/>
    <w:rsid w:val="003432E9"/>
    <w:rsid w:val="00343F4C"/>
    <w:rsid w:val="0034584D"/>
    <w:rsid w:val="003478EA"/>
    <w:rsid w:val="00350206"/>
    <w:rsid w:val="00350CB4"/>
    <w:rsid w:val="00353389"/>
    <w:rsid w:val="00362639"/>
    <w:rsid w:val="0036715E"/>
    <w:rsid w:val="003749CC"/>
    <w:rsid w:val="0037694A"/>
    <w:rsid w:val="00376D39"/>
    <w:rsid w:val="00376F22"/>
    <w:rsid w:val="003800D7"/>
    <w:rsid w:val="00385DAE"/>
    <w:rsid w:val="00386DD7"/>
    <w:rsid w:val="00387699"/>
    <w:rsid w:val="00387B2A"/>
    <w:rsid w:val="00391680"/>
    <w:rsid w:val="003917D4"/>
    <w:rsid w:val="00396DC3"/>
    <w:rsid w:val="003971DA"/>
    <w:rsid w:val="003A3CC3"/>
    <w:rsid w:val="003B0870"/>
    <w:rsid w:val="003B125C"/>
    <w:rsid w:val="003B59DF"/>
    <w:rsid w:val="003C516F"/>
    <w:rsid w:val="003D1523"/>
    <w:rsid w:val="003D46B5"/>
    <w:rsid w:val="003D5BFB"/>
    <w:rsid w:val="003D627D"/>
    <w:rsid w:val="003F20D8"/>
    <w:rsid w:val="0040075F"/>
    <w:rsid w:val="004007D7"/>
    <w:rsid w:val="004045E0"/>
    <w:rsid w:val="00406B47"/>
    <w:rsid w:val="0041160F"/>
    <w:rsid w:val="004118F2"/>
    <w:rsid w:val="004133E9"/>
    <w:rsid w:val="00423D28"/>
    <w:rsid w:val="004241E3"/>
    <w:rsid w:val="00426AC1"/>
    <w:rsid w:val="004305B2"/>
    <w:rsid w:val="00431CCD"/>
    <w:rsid w:val="0043298E"/>
    <w:rsid w:val="00433624"/>
    <w:rsid w:val="00435842"/>
    <w:rsid w:val="004378CB"/>
    <w:rsid w:val="00442BEA"/>
    <w:rsid w:val="00444E9A"/>
    <w:rsid w:val="004454E5"/>
    <w:rsid w:val="00445A06"/>
    <w:rsid w:val="00447686"/>
    <w:rsid w:val="004601FD"/>
    <w:rsid w:val="00462AAF"/>
    <w:rsid w:val="00463195"/>
    <w:rsid w:val="0046460C"/>
    <w:rsid w:val="00470238"/>
    <w:rsid w:val="004728F5"/>
    <w:rsid w:val="004738A6"/>
    <w:rsid w:val="00475E0F"/>
    <w:rsid w:val="004811A1"/>
    <w:rsid w:val="00482E7E"/>
    <w:rsid w:val="0048600A"/>
    <w:rsid w:val="00487FEA"/>
    <w:rsid w:val="004913F9"/>
    <w:rsid w:val="00491DA2"/>
    <w:rsid w:val="004A29B5"/>
    <w:rsid w:val="004A764E"/>
    <w:rsid w:val="004A794A"/>
    <w:rsid w:val="004B58AD"/>
    <w:rsid w:val="004B6165"/>
    <w:rsid w:val="004B7EC3"/>
    <w:rsid w:val="004D2E34"/>
    <w:rsid w:val="004D30AE"/>
    <w:rsid w:val="004D4310"/>
    <w:rsid w:val="004E07D3"/>
    <w:rsid w:val="004E4CB1"/>
    <w:rsid w:val="004E5CD8"/>
    <w:rsid w:val="004E5D45"/>
    <w:rsid w:val="004F1897"/>
    <w:rsid w:val="004F316C"/>
    <w:rsid w:val="00506F60"/>
    <w:rsid w:val="005102B2"/>
    <w:rsid w:val="00510D06"/>
    <w:rsid w:val="00513D47"/>
    <w:rsid w:val="0051440E"/>
    <w:rsid w:val="005174D2"/>
    <w:rsid w:val="005222C8"/>
    <w:rsid w:val="00522638"/>
    <w:rsid w:val="005263AF"/>
    <w:rsid w:val="00541F61"/>
    <w:rsid w:val="00547F29"/>
    <w:rsid w:val="00552645"/>
    <w:rsid w:val="00552745"/>
    <w:rsid w:val="00556A6B"/>
    <w:rsid w:val="00556C4D"/>
    <w:rsid w:val="00563230"/>
    <w:rsid w:val="00565B4D"/>
    <w:rsid w:val="00572B9A"/>
    <w:rsid w:val="005762B1"/>
    <w:rsid w:val="00576972"/>
    <w:rsid w:val="005775F1"/>
    <w:rsid w:val="0058024B"/>
    <w:rsid w:val="0059304A"/>
    <w:rsid w:val="005974FF"/>
    <w:rsid w:val="005A1B80"/>
    <w:rsid w:val="005A20B0"/>
    <w:rsid w:val="005B10EE"/>
    <w:rsid w:val="005B2763"/>
    <w:rsid w:val="005B7292"/>
    <w:rsid w:val="005D2097"/>
    <w:rsid w:val="005D248B"/>
    <w:rsid w:val="005D3852"/>
    <w:rsid w:val="005D4EF9"/>
    <w:rsid w:val="005E3111"/>
    <w:rsid w:val="005E7165"/>
    <w:rsid w:val="005E748A"/>
    <w:rsid w:val="005E7D89"/>
    <w:rsid w:val="005F3C8F"/>
    <w:rsid w:val="005F4650"/>
    <w:rsid w:val="00604C0D"/>
    <w:rsid w:val="00606970"/>
    <w:rsid w:val="0061157C"/>
    <w:rsid w:val="00616E3D"/>
    <w:rsid w:val="0062056F"/>
    <w:rsid w:val="00621ED0"/>
    <w:rsid w:val="0063747D"/>
    <w:rsid w:val="0064286A"/>
    <w:rsid w:val="00645EBB"/>
    <w:rsid w:val="00661126"/>
    <w:rsid w:val="00662048"/>
    <w:rsid w:val="00664547"/>
    <w:rsid w:val="00665406"/>
    <w:rsid w:val="0067106C"/>
    <w:rsid w:val="006729E2"/>
    <w:rsid w:val="00676CAA"/>
    <w:rsid w:val="00684840"/>
    <w:rsid w:val="00690F4C"/>
    <w:rsid w:val="006A2472"/>
    <w:rsid w:val="006A2EB0"/>
    <w:rsid w:val="006A444E"/>
    <w:rsid w:val="006A5404"/>
    <w:rsid w:val="006A7820"/>
    <w:rsid w:val="006B4C4E"/>
    <w:rsid w:val="006B6CC7"/>
    <w:rsid w:val="006C7FEB"/>
    <w:rsid w:val="006D2516"/>
    <w:rsid w:val="006D71F8"/>
    <w:rsid w:val="006E41CF"/>
    <w:rsid w:val="006E42AB"/>
    <w:rsid w:val="006E4AD5"/>
    <w:rsid w:val="006E6163"/>
    <w:rsid w:val="006F0C9C"/>
    <w:rsid w:val="006F18A8"/>
    <w:rsid w:val="006F18AC"/>
    <w:rsid w:val="006F24C6"/>
    <w:rsid w:val="006F39F2"/>
    <w:rsid w:val="00701286"/>
    <w:rsid w:val="00701A46"/>
    <w:rsid w:val="00702785"/>
    <w:rsid w:val="007039D5"/>
    <w:rsid w:val="00703FCC"/>
    <w:rsid w:val="007112D9"/>
    <w:rsid w:val="007176F9"/>
    <w:rsid w:val="00722B73"/>
    <w:rsid w:val="007247C5"/>
    <w:rsid w:val="0072490B"/>
    <w:rsid w:val="0072704E"/>
    <w:rsid w:val="0073313E"/>
    <w:rsid w:val="00735FD9"/>
    <w:rsid w:val="00737CBB"/>
    <w:rsid w:val="00741656"/>
    <w:rsid w:val="007419BA"/>
    <w:rsid w:val="00742251"/>
    <w:rsid w:val="007475D2"/>
    <w:rsid w:val="00747B64"/>
    <w:rsid w:val="00751C64"/>
    <w:rsid w:val="00751DFC"/>
    <w:rsid w:val="007531CC"/>
    <w:rsid w:val="00754332"/>
    <w:rsid w:val="007550B6"/>
    <w:rsid w:val="00762E36"/>
    <w:rsid w:val="0076319E"/>
    <w:rsid w:val="00764544"/>
    <w:rsid w:val="00766AEB"/>
    <w:rsid w:val="00770F68"/>
    <w:rsid w:val="00770FA1"/>
    <w:rsid w:val="00771A0E"/>
    <w:rsid w:val="00776A0F"/>
    <w:rsid w:val="00777357"/>
    <w:rsid w:val="00783D58"/>
    <w:rsid w:val="00785D82"/>
    <w:rsid w:val="00790DF8"/>
    <w:rsid w:val="0079738A"/>
    <w:rsid w:val="007A0F91"/>
    <w:rsid w:val="007A5F67"/>
    <w:rsid w:val="007A62D8"/>
    <w:rsid w:val="007A7530"/>
    <w:rsid w:val="007B124E"/>
    <w:rsid w:val="007B2C3A"/>
    <w:rsid w:val="007B4AD3"/>
    <w:rsid w:val="007B69A5"/>
    <w:rsid w:val="007B6ED2"/>
    <w:rsid w:val="007B7CC2"/>
    <w:rsid w:val="007C6E51"/>
    <w:rsid w:val="007D00AA"/>
    <w:rsid w:val="007D4674"/>
    <w:rsid w:val="007D657C"/>
    <w:rsid w:val="007D6C83"/>
    <w:rsid w:val="007E07A9"/>
    <w:rsid w:val="007E0B84"/>
    <w:rsid w:val="007E3F84"/>
    <w:rsid w:val="007E623C"/>
    <w:rsid w:val="00801A0E"/>
    <w:rsid w:val="00802515"/>
    <w:rsid w:val="00802968"/>
    <w:rsid w:val="00802969"/>
    <w:rsid w:val="00807C41"/>
    <w:rsid w:val="00807C45"/>
    <w:rsid w:val="00813A15"/>
    <w:rsid w:val="008161FC"/>
    <w:rsid w:val="00820D34"/>
    <w:rsid w:val="00822143"/>
    <w:rsid w:val="00823D89"/>
    <w:rsid w:val="00824931"/>
    <w:rsid w:val="0082787A"/>
    <w:rsid w:val="00830444"/>
    <w:rsid w:val="00830708"/>
    <w:rsid w:val="00836488"/>
    <w:rsid w:val="008428C6"/>
    <w:rsid w:val="00843E6E"/>
    <w:rsid w:val="00851296"/>
    <w:rsid w:val="00856E6B"/>
    <w:rsid w:val="00862596"/>
    <w:rsid w:val="00862F79"/>
    <w:rsid w:val="00867711"/>
    <w:rsid w:val="00870F69"/>
    <w:rsid w:val="0087180B"/>
    <w:rsid w:val="008718F2"/>
    <w:rsid w:val="00876FD7"/>
    <w:rsid w:val="0088101E"/>
    <w:rsid w:val="00882213"/>
    <w:rsid w:val="008853CC"/>
    <w:rsid w:val="00885A5B"/>
    <w:rsid w:val="00887841"/>
    <w:rsid w:val="008879AB"/>
    <w:rsid w:val="00891FCB"/>
    <w:rsid w:val="00894C8C"/>
    <w:rsid w:val="008958A8"/>
    <w:rsid w:val="00896062"/>
    <w:rsid w:val="00896D73"/>
    <w:rsid w:val="00897259"/>
    <w:rsid w:val="008A3D58"/>
    <w:rsid w:val="008A4133"/>
    <w:rsid w:val="008B196A"/>
    <w:rsid w:val="008B4ADE"/>
    <w:rsid w:val="008B5420"/>
    <w:rsid w:val="008B60DF"/>
    <w:rsid w:val="008C5E90"/>
    <w:rsid w:val="008C6339"/>
    <w:rsid w:val="008C668F"/>
    <w:rsid w:val="008C6D41"/>
    <w:rsid w:val="008D4C18"/>
    <w:rsid w:val="008D4C59"/>
    <w:rsid w:val="008D5A1C"/>
    <w:rsid w:val="008D75D9"/>
    <w:rsid w:val="008E1C98"/>
    <w:rsid w:val="008E2C40"/>
    <w:rsid w:val="008E433C"/>
    <w:rsid w:val="008F5BF4"/>
    <w:rsid w:val="008F748C"/>
    <w:rsid w:val="008F7E0E"/>
    <w:rsid w:val="00900A79"/>
    <w:rsid w:val="009029DA"/>
    <w:rsid w:val="00902F36"/>
    <w:rsid w:val="0090465E"/>
    <w:rsid w:val="00907FCB"/>
    <w:rsid w:val="009112B4"/>
    <w:rsid w:val="009116D6"/>
    <w:rsid w:val="00915838"/>
    <w:rsid w:val="009229F2"/>
    <w:rsid w:val="00922A49"/>
    <w:rsid w:val="00925566"/>
    <w:rsid w:val="009302C4"/>
    <w:rsid w:val="00934122"/>
    <w:rsid w:val="00934622"/>
    <w:rsid w:val="009360E9"/>
    <w:rsid w:val="0093704C"/>
    <w:rsid w:val="00937FAB"/>
    <w:rsid w:val="00941DAF"/>
    <w:rsid w:val="009446F4"/>
    <w:rsid w:val="00945956"/>
    <w:rsid w:val="009564CE"/>
    <w:rsid w:val="009715A9"/>
    <w:rsid w:val="009731E6"/>
    <w:rsid w:val="00983B62"/>
    <w:rsid w:val="009848C9"/>
    <w:rsid w:val="00990189"/>
    <w:rsid w:val="009A08F4"/>
    <w:rsid w:val="009B173F"/>
    <w:rsid w:val="009B1C5A"/>
    <w:rsid w:val="009B3B09"/>
    <w:rsid w:val="009C4F25"/>
    <w:rsid w:val="009C7F72"/>
    <w:rsid w:val="009D0C64"/>
    <w:rsid w:val="009D4060"/>
    <w:rsid w:val="009D7169"/>
    <w:rsid w:val="009E19B8"/>
    <w:rsid w:val="009E1DCE"/>
    <w:rsid w:val="009E3E13"/>
    <w:rsid w:val="009E587E"/>
    <w:rsid w:val="009E7807"/>
    <w:rsid w:val="009F069C"/>
    <w:rsid w:val="009F2479"/>
    <w:rsid w:val="009F4A76"/>
    <w:rsid w:val="009F7EF9"/>
    <w:rsid w:val="00A01785"/>
    <w:rsid w:val="00A06637"/>
    <w:rsid w:val="00A07D23"/>
    <w:rsid w:val="00A1481E"/>
    <w:rsid w:val="00A16153"/>
    <w:rsid w:val="00A17944"/>
    <w:rsid w:val="00A20C0D"/>
    <w:rsid w:val="00A22DD9"/>
    <w:rsid w:val="00A2624A"/>
    <w:rsid w:val="00A266D1"/>
    <w:rsid w:val="00A34324"/>
    <w:rsid w:val="00A42779"/>
    <w:rsid w:val="00A443D9"/>
    <w:rsid w:val="00A46E88"/>
    <w:rsid w:val="00A56AEB"/>
    <w:rsid w:val="00A70C44"/>
    <w:rsid w:val="00A72442"/>
    <w:rsid w:val="00A73501"/>
    <w:rsid w:val="00A74A70"/>
    <w:rsid w:val="00A755A6"/>
    <w:rsid w:val="00A821A5"/>
    <w:rsid w:val="00A85B2E"/>
    <w:rsid w:val="00A85F3A"/>
    <w:rsid w:val="00A87441"/>
    <w:rsid w:val="00AA1C17"/>
    <w:rsid w:val="00AA2050"/>
    <w:rsid w:val="00AA7B89"/>
    <w:rsid w:val="00AB4770"/>
    <w:rsid w:val="00AC049A"/>
    <w:rsid w:val="00AC0578"/>
    <w:rsid w:val="00AC4E3D"/>
    <w:rsid w:val="00AC5A01"/>
    <w:rsid w:val="00AC5D6B"/>
    <w:rsid w:val="00AC6BA8"/>
    <w:rsid w:val="00AC7511"/>
    <w:rsid w:val="00AD100C"/>
    <w:rsid w:val="00AD1972"/>
    <w:rsid w:val="00AD3383"/>
    <w:rsid w:val="00AD4F23"/>
    <w:rsid w:val="00AE1709"/>
    <w:rsid w:val="00AE346B"/>
    <w:rsid w:val="00AE3C84"/>
    <w:rsid w:val="00AE6203"/>
    <w:rsid w:val="00AE7853"/>
    <w:rsid w:val="00AE7E03"/>
    <w:rsid w:val="00AF26AB"/>
    <w:rsid w:val="00AF42AA"/>
    <w:rsid w:val="00B05754"/>
    <w:rsid w:val="00B059B0"/>
    <w:rsid w:val="00B0733B"/>
    <w:rsid w:val="00B123F7"/>
    <w:rsid w:val="00B1460C"/>
    <w:rsid w:val="00B14C67"/>
    <w:rsid w:val="00B159C8"/>
    <w:rsid w:val="00B1656C"/>
    <w:rsid w:val="00B206FB"/>
    <w:rsid w:val="00B208F2"/>
    <w:rsid w:val="00B27A6B"/>
    <w:rsid w:val="00B3274E"/>
    <w:rsid w:val="00B32AD9"/>
    <w:rsid w:val="00B358A6"/>
    <w:rsid w:val="00B367AD"/>
    <w:rsid w:val="00B4027C"/>
    <w:rsid w:val="00B42039"/>
    <w:rsid w:val="00B44C82"/>
    <w:rsid w:val="00B474B5"/>
    <w:rsid w:val="00B476BD"/>
    <w:rsid w:val="00B50AF4"/>
    <w:rsid w:val="00B55125"/>
    <w:rsid w:val="00B55AFA"/>
    <w:rsid w:val="00B7076E"/>
    <w:rsid w:val="00B719DF"/>
    <w:rsid w:val="00B73EE3"/>
    <w:rsid w:val="00B82569"/>
    <w:rsid w:val="00B84BBC"/>
    <w:rsid w:val="00BA0E2B"/>
    <w:rsid w:val="00BA10BE"/>
    <w:rsid w:val="00BA6D66"/>
    <w:rsid w:val="00BA7775"/>
    <w:rsid w:val="00BB5297"/>
    <w:rsid w:val="00BB571E"/>
    <w:rsid w:val="00BC0212"/>
    <w:rsid w:val="00BC1C0A"/>
    <w:rsid w:val="00BC213E"/>
    <w:rsid w:val="00BC79DE"/>
    <w:rsid w:val="00BD25C1"/>
    <w:rsid w:val="00BD7714"/>
    <w:rsid w:val="00BE1582"/>
    <w:rsid w:val="00BE301F"/>
    <w:rsid w:val="00BE359D"/>
    <w:rsid w:val="00BE4F58"/>
    <w:rsid w:val="00BE74FE"/>
    <w:rsid w:val="00BE7776"/>
    <w:rsid w:val="00BF6E5F"/>
    <w:rsid w:val="00C00413"/>
    <w:rsid w:val="00C0724B"/>
    <w:rsid w:val="00C10931"/>
    <w:rsid w:val="00C27228"/>
    <w:rsid w:val="00C27828"/>
    <w:rsid w:val="00C32F70"/>
    <w:rsid w:val="00C35E55"/>
    <w:rsid w:val="00C3696E"/>
    <w:rsid w:val="00C40E07"/>
    <w:rsid w:val="00C4273D"/>
    <w:rsid w:val="00C44BDE"/>
    <w:rsid w:val="00C50FE9"/>
    <w:rsid w:val="00C526CA"/>
    <w:rsid w:val="00C63E1C"/>
    <w:rsid w:val="00C7086C"/>
    <w:rsid w:val="00C7604D"/>
    <w:rsid w:val="00C76552"/>
    <w:rsid w:val="00C77CFF"/>
    <w:rsid w:val="00C8055E"/>
    <w:rsid w:val="00C81754"/>
    <w:rsid w:val="00C87DCB"/>
    <w:rsid w:val="00C91070"/>
    <w:rsid w:val="00C933CF"/>
    <w:rsid w:val="00C936A2"/>
    <w:rsid w:val="00C94DB0"/>
    <w:rsid w:val="00CA3799"/>
    <w:rsid w:val="00CA43F5"/>
    <w:rsid w:val="00CB5B6A"/>
    <w:rsid w:val="00CB6B66"/>
    <w:rsid w:val="00CC5191"/>
    <w:rsid w:val="00CD022D"/>
    <w:rsid w:val="00CD3AAC"/>
    <w:rsid w:val="00CD4456"/>
    <w:rsid w:val="00CF0403"/>
    <w:rsid w:val="00CF0CCA"/>
    <w:rsid w:val="00CF5099"/>
    <w:rsid w:val="00CF5F74"/>
    <w:rsid w:val="00CF62AF"/>
    <w:rsid w:val="00D00BE6"/>
    <w:rsid w:val="00D03503"/>
    <w:rsid w:val="00D221D5"/>
    <w:rsid w:val="00D221E0"/>
    <w:rsid w:val="00D238AF"/>
    <w:rsid w:val="00D2502B"/>
    <w:rsid w:val="00D3181A"/>
    <w:rsid w:val="00D36EAC"/>
    <w:rsid w:val="00D42E97"/>
    <w:rsid w:val="00D52873"/>
    <w:rsid w:val="00D537E4"/>
    <w:rsid w:val="00D559ED"/>
    <w:rsid w:val="00D61432"/>
    <w:rsid w:val="00D6318F"/>
    <w:rsid w:val="00D63E2C"/>
    <w:rsid w:val="00D73F5F"/>
    <w:rsid w:val="00D82361"/>
    <w:rsid w:val="00D8510B"/>
    <w:rsid w:val="00D85F68"/>
    <w:rsid w:val="00D87069"/>
    <w:rsid w:val="00D878FD"/>
    <w:rsid w:val="00D92408"/>
    <w:rsid w:val="00D97CED"/>
    <w:rsid w:val="00D97D0B"/>
    <w:rsid w:val="00D97D91"/>
    <w:rsid w:val="00DA260C"/>
    <w:rsid w:val="00DA2869"/>
    <w:rsid w:val="00DA3309"/>
    <w:rsid w:val="00DA3FAF"/>
    <w:rsid w:val="00DB295A"/>
    <w:rsid w:val="00DB698D"/>
    <w:rsid w:val="00DC22D0"/>
    <w:rsid w:val="00DC586D"/>
    <w:rsid w:val="00DC5A86"/>
    <w:rsid w:val="00DC6A1A"/>
    <w:rsid w:val="00DC757E"/>
    <w:rsid w:val="00DD3BA7"/>
    <w:rsid w:val="00DE200D"/>
    <w:rsid w:val="00DE25B6"/>
    <w:rsid w:val="00DE2B67"/>
    <w:rsid w:val="00DE5AC6"/>
    <w:rsid w:val="00DE7710"/>
    <w:rsid w:val="00DF1730"/>
    <w:rsid w:val="00DF5ED6"/>
    <w:rsid w:val="00DF626D"/>
    <w:rsid w:val="00E020EA"/>
    <w:rsid w:val="00E0223E"/>
    <w:rsid w:val="00E10F94"/>
    <w:rsid w:val="00E167BA"/>
    <w:rsid w:val="00E2420D"/>
    <w:rsid w:val="00E27E88"/>
    <w:rsid w:val="00E37407"/>
    <w:rsid w:val="00E402F9"/>
    <w:rsid w:val="00E44348"/>
    <w:rsid w:val="00E540C4"/>
    <w:rsid w:val="00E56C0B"/>
    <w:rsid w:val="00E5783E"/>
    <w:rsid w:val="00E6045A"/>
    <w:rsid w:val="00E60D6E"/>
    <w:rsid w:val="00E613A7"/>
    <w:rsid w:val="00E64A53"/>
    <w:rsid w:val="00E73742"/>
    <w:rsid w:val="00E745AF"/>
    <w:rsid w:val="00E8120E"/>
    <w:rsid w:val="00E8547B"/>
    <w:rsid w:val="00E9301D"/>
    <w:rsid w:val="00E930E4"/>
    <w:rsid w:val="00E94B92"/>
    <w:rsid w:val="00EA0660"/>
    <w:rsid w:val="00EA2A14"/>
    <w:rsid w:val="00EA4094"/>
    <w:rsid w:val="00EA4E05"/>
    <w:rsid w:val="00EA509B"/>
    <w:rsid w:val="00EB28D6"/>
    <w:rsid w:val="00EB35EB"/>
    <w:rsid w:val="00EB3834"/>
    <w:rsid w:val="00EB67C2"/>
    <w:rsid w:val="00EC7232"/>
    <w:rsid w:val="00EC7C04"/>
    <w:rsid w:val="00ED3503"/>
    <w:rsid w:val="00EE41BC"/>
    <w:rsid w:val="00EE4C28"/>
    <w:rsid w:val="00EE6B09"/>
    <w:rsid w:val="00EE6CD0"/>
    <w:rsid w:val="00EF1A46"/>
    <w:rsid w:val="00EF2810"/>
    <w:rsid w:val="00EF6524"/>
    <w:rsid w:val="00EF7DCF"/>
    <w:rsid w:val="00F02467"/>
    <w:rsid w:val="00F12A89"/>
    <w:rsid w:val="00F227CE"/>
    <w:rsid w:val="00F2630E"/>
    <w:rsid w:val="00F268EF"/>
    <w:rsid w:val="00F338A2"/>
    <w:rsid w:val="00F367C8"/>
    <w:rsid w:val="00F370AE"/>
    <w:rsid w:val="00F41E3F"/>
    <w:rsid w:val="00F46FB4"/>
    <w:rsid w:val="00F53737"/>
    <w:rsid w:val="00F553DA"/>
    <w:rsid w:val="00F6140A"/>
    <w:rsid w:val="00F66BFA"/>
    <w:rsid w:val="00F67098"/>
    <w:rsid w:val="00F67FC2"/>
    <w:rsid w:val="00F72BBA"/>
    <w:rsid w:val="00F731E3"/>
    <w:rsid w:val="00F734E3"/>
    <w:rsid w:val="00F74525"/>
    <w:rsid w:val="00F76457"/>
    <w:rsid w:val="00F77392"/>
    <w:rsid w:val="00F927B7"/>
    <w:rsid w:val="00FA1835"/>
    <w:rsid w:val="00FA56F9"/>
    <w:rsid w:val="00FA5F6B"/>
    <w:rsid w:val="00FA66CD"/>
    <w:rsid w:val="00FB0137"/>
    <w:rsid w:val="00FB7591"/>
    <w:rsid w:val="00FC124D"/>
    <w:rsid w:val="00FC2324"/>
    <w:rsid w:val="00FC49E8"/>
    <w:rsid w:val="00FC5379"/>
    <w:rsid w:val="00FD227C"/>
    <w:rsid w:val="00FD2865"/>
    <w:rsid w:val="00FD2923"/>
    <w:rsid w:val="00FD498F"/>
    <w:rsid w:val="00FD77E1"/>
    <w:rsid w:val="00FE6E38"/>
    <w:rsid w:val="00FF10E3"/>
    <w:rsid w:val="00FF1350"/>
    <w:rsid w:val="00FF1C34"/>
    <w:rsid w:val="00FF2EB2"/>
    <w:rsid w:val="00FF3C7E"/>
    <w:rsid w:val="00FF5B72"/>
    <w:rsid w:val="00FF70DB"/>
    <w:rsid w:val="00FF71C2"/>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867FBB9"/>
  <w15:chartTrackingRefBased/>
  <w15:docId w15:val="{2A6BD6F6-FD80-45B5-B0CE-09AA98A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06"/>
    <w:pPr>
      <w:spacing w:before="320" w:after="320" w:line="280" w:lineRule="atLeast"/>
    </w:pPr>
    <w:rPr>
      <w:rFonts w:ascii="Verdana" w:hAnsi="Verdana"/>
      <w:sz w:val="20"/>
      <w:szCs w:val="20"/>
    </w:rPr>
  </w:style>
  <w:style w:type="paragraph" w:styleId="Heading1">
    <w:name w:val="heading 1"/>
    <w:basedOn w:val="Normal"/>
    <w:next w:val="Normal"/>
    <w:link w:val="Heading1Char"/>
    <w:uiPriority w:val="9"/>
    <w:qFormat/>
    <w:rsid w:val="00445A06"/>
    <w:pPr>
      <w:keepNext/>
      <w:keepLines/>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445A06"/>
    <w:pPr>
      <w:widowControl w:val="0"/>
      <w:tabs>
        <w:tab w:val="left" w:pos="0"/>
      </w:tabs>
      <w:overflowPunct w:val="0"/>
      <w:autoSpaceDE w:val="0"/>
      <w:autoSpaceDN w:val="0"/>
      <w:adjustRightInd w:val="0"/>
      <w:spacing w:before="480" w:after="240"/>
      <w:ind w:right="432"/>
      <w:textAlignment w:val="baseline"/>
      <w:outlineLvl w:val="1"/>
    </w:pPr>
    <w:rPr>
      <w:rFonts w:ascii="Arial" w:eastAsia="Times New Roman" w:hAnsi="Arial" w:cs="Times New Roman"/>
      <w:b/>
      <w:color w:val="000000"/>
      <w:kern w:val="32"/>
      <w:sz w:val="32"/>
      <w:szCs w:val="32"/>
    </w:rPr>
  </w:style>
  <w:style w:type="paragraph" w:styleId="Heading3">
    <w:name w:val="heading 3"/>
    <w:basedOn w:val="Normal"/>
    <w:next w:val="Normal"/>
    <w:link w:val="Heading3Char"/>
    <w:unhideWhenUsed/>
    <w:qFormat/>
    <w:rsid w:val="00445A06"/>
    <w:pPr>
      <w:widowControl w:val="0"/>
      <w:tabs>
        <w:tab w:val="left" w:pos="0"/>
      </w:tabs>
      <w:overflowPunct w:val="0"/>
      <w:autoSpaceDE w:val="0"/>
      <w:autoSpaceDN w:val="0"/>
      <w:adjustRightInd w:val="0"/>
      <w:ind w:right="432"/>
      <w:textAlignment w:val="baseline"/>
      <w:outlineLvl w:val="2"/>
    </w:pPr>
    <w:rPr>
      <w:rFonts w:ascii="Arial" w:eastAsia="Times New Roman" w:hAnsi="Arial" w:cs="Arial"/>
      <w:b/>
      <w:bCs/>
      <w:color w:val="000000"/>
      <w:kern w:val="32"/>
      <w:sz w:val="28"/>
      <w:szCs w:val="28"/>
    </w:rPr>
  </w:style>
  <w:style w:type="paragraph" w:styleId="Heading4">
    <w:name w:val="heading 4"/>
    <w:basedOn w:val="Normal"/>
    <w:next w:val="Normal"/>
    <w:link w:val="Heading4Char"/>
    <w:uiPriority w:val="9"/>
    <w:unhideWhenUsed/>
    <w:qFormat/>
    <w:rsid w:val="00445A06"/>
    <w:pPr>
      <w:keepNext/>
      <w:keepLines/>
      <w:spacing w:before="24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445A06"/>
    <w:pPr>
      <w:keepNext/>
      <w:keepLines/>
      <w:spacing w:before="20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445A0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45A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5A06"/>
    <w:pPr>
      <w:keepNext/>
      <w:keepLines/>
      <w:spacing w:before="200" w:after="0"/>
      <w:outlineLvl w:val="7"/>
    </w:pPr>
    <w:rPr>
      <w:rFonts w:asciiTheme="majorHAnsi" w:eastAsiaTheme="majorEastAsia" w:hAnsiTheme="majorHAnsi" w:cstheme="majorBidi"/>
      <w:color w:val="5B9BD5" w:themeColor="accent1"/>
    </w:rPr>
  </w:style>
  <w:style w:type="paragraph" w:styleId="Heading9">
    <w:name w:val="heading 9"/>
    <w:basedOn w:val="Normal"/>
    <w:next w:val="Normal"/>
    <w:link w:val="Heading9Char"/>
    <w:uiPriority w:val="9"/>
    <w:semiHidden/>
    <w:unhideWhenUsed/>
    <w:qFormat/>
    <w:rsid w:val="00445A0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45A06"/>
    <w:rPr>
      <w:sz w:val="16"/>
      <w:szCs w:val="16"/>
    </w:rPr>
  </w:style>
  <w:style w:type="paragraph" w:styleId="CommentText">
    <w:name w:val="annotation text"/>
    <w:basedOn w:val="Normal"/>
    <w:link w:val="CommentTextChar"/>
    <w:uiPriority w:val="99"/>
    <w:unhideWhenUsed/>
    <w:rsid w:val="00445A06"/>
  </w:style>
  <w:style w:type="character" w:customStyle="1" w:styleId="CommentTextChar">
    <w:name w:val="Comment Text Char"/>
    <w:basedOn w:val="DefaultParagraphFont"/>
    <w:link w:val="CommentText"/>
    <w:uiPriority w:val="99"/>
    <w:rsid w:val="00445A06"/>
    <w:rPr>
      <w:rFonts w:ascii="Verdana" w:hAnsi="Verdana"/>
      <w:sz w:val="20"/>
      <w:szCs w:val="20"/>
    </w:rPr>
  </w:style>
  <w:style w:type="paragraph" w:styleId="BalloonText">
    <w:name w:val="Balloon Text"/>
    <w:basedOn w:val="Normal"/>
    <w:link w:val="BalloonTextChar"/>
    <w:uiPriority w:val="99"/>
    <w:semiHidden/>
    <w:unhideWhenUsed/>
    <w:rsid w:val="00445A0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A06"/>
    <w:rPr>
      <w:rFonts w:ascii="Segoe UI" w:hAnsi="Segoe UI" w:cs="Segoe UI"/>
      <w:sz w:val="18"/>
      <w:szCs w:val="18"/>
    </w:rPr>
  </w:style>
  <w:style w:type="paragraph" w:styleId="ListParagraph">
    <w:name w:val="List Paragraph"/>
    <w:aliases w:val="List Paragraph no indent"/>
    <w:basedOn w:val="Normal"/>
    <w:uiPriority w:val="34"/>
    <w:qFormat/>
    <w:rsid w:val="00445A06"/>
    <w:pPr>
      <w:spacing w:before="200" w:after="200"/>
      <w:ind w:left="720"/>
    </w:pPr>
  </w:style>
  <w:style w:type="character" w:customStyle="1" w:styleId="Heading1Char">
    <w:name w:val="Heading 1 Char"/>
    <w:basedOn w:val="DefaultParagraphFont"/>
    <w:link w:val="Heading1"/>
    <w:uiPriority w:val="9"/>
    <w:rsid w:val="00445A06"/>
    <w:rPr>
      <w:rFonts w:ascii="Arial" w:eastAsiaTheme="majorEastAsia" w:hAnsi="Arial" w:cstheme="majorBidi"/>
      <w:b/>
      <w:bCs/>
      <w:sz w:val="36"/>
      <w:szCs w:val="28"/>
    </w:rPr>
  </w:style>
  <w:style w:type="character" w:customStyle="1" w:styleId="Heading2Char">
    <w:name w:val="Heading 2 Char"/>
    <w:basedOn w:val="DefaultParagraphFont"/>
    <w:link w:val="Heading2"/>
    <w:rsid w:val="00445A06"/>
    <w:rPr>
      <w:rFonts w:ascii="Arial" w:eastAsia="Times New Roman" w:hAnsi="Arial" w:cs="Times New Roman"/>
      <w:b/>
      <w:color w:val="000000"/>
      <w:kern w:val="32"/>
      <w:sz w:val="32"/>
      <w:szCs w:val="32"/>
    </w:rPr>
  </w:style>
  <w:style w:type="character" w:customStyle="1" w:styleId="Heading3Char">
    <w:name w:val="Heading 3 Char"/>
    <w:basedOn w:val="DefaultParagraphFont"/>
    <w:link w:val="Heading3"/>
    <w:rsid w:val="00445A06"/>
    <w:rPr>
      <w:rFonts w:ascii="Arial" w:eastAsia="Times New Roman" w:hAnsi="Arial" w:cs="Arial"/>
      <w:b/>
      <w:bCs/>
      <w:color w:val="000000"/>
      <w:kern w:val="32"/>
      <w:sz w:val="28"/>
      <w:szCs w:val="28"/>
    </w:rPr>
  </w:style>
  <w:style w:type="character" w:customStyle="1" w:styleId="Heading4Char">
    <w:name w:val="Heading 4 Char"/>
    <w:basedOn w:val="DefaultParagraphFont"/>
    <w:link w:val="Heading4"/>
    <w:uiPriority w:val="9"/>
    <w:rsid w:val="00445A06"/>
    <w:rPr>
      <w:rFonts w:ascii="Arial" w:eastAsiaTheme="majorEastAsia" w:hAnsi="Arial" w:cstheme="majorBidi"/>
      <w:b/>
      <w:bCs/>
      <w:iCs/>
      <w:sz w:val="24"/>
      <w:szCs w:val="20"/>
    </w:rPr>
  </w:style>
  <w:style w:type="character" w:customStyle="1" w:styleId="Heading5Char">
    <w:name w:val="Heading 5 Char"/>
    <w:basedOn w:val="DefaultParagraphFont"/>
    <w:link w:val="Heading5"/>
    <w:uiPriority w:val="9"/>
    <w:rsid w:val="00445A06"/>
    <w:rPr>
      <w:rFonts w:ascii="Verdana" w:eastAsiaTheme="majorEastAsia" w:hAnsi="Verdana" w:cstheme="majorBidi"/>
      <w:b/>
      <w:color w:val="000000" w:themeColor="text1"/>
      <w:sz w:val="20"/>
      <w:szCs w:val="20"/>
    </w:rPr>
  </w:style>
  <w:style w:type="character" w:customStyle="1" w:styleId="Heading6Char">
    <w:name w:val="Heading 6 Char"/>
    <w:basedOn w:val="DefaultParagraphFont"/>
    <w:link w:val="Heading6"/>
    <w:uiPriority w:val="9"/>
    <w:semiHidden/>
    <w:rsid w:val="00445A06"/>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445A06"/>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445A0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445A0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45A06"/>
    <w:pPr>
      <w:tabs>
        <w:tab w:val="center" w:pos="4680"/>
        <w:tab w:val="right" w:pos="9360"/>
      </w:tabs>
      <w:spacing w:after="240" w:line="260" w:lineRule="atLeast"/>
      <w:contextualSpacing/>
    </w:pPr>
    <w:rPr>
      <w:rFonts w:eastAsia="Times New Roman" w:cs="Times New Roman"/>
      <w:sz w:val="24"/>
      <w:szCs w:val="24"/>
    </w:rPr>
  </w:style>
  <w:style w:type="character" w:customStyle="1" w:styleId="HeaderChar">
    <w:name w:val="Header Char"/>
    <w:basedOn w:val="DefaultParagraphFont"/>
    <w:link w:val="Header"/>
    <w:uiPriority w:val="99"/>
    <w:rsid w:val="00445A06"/>
    <w:rPr>
      <w:rFonts w:ascii="Verdana" w:eastAsia="Times New Roman" w:hAnsi="Verdana" w:cs="Times New Roman"/>
      <w:sz w:val="24"/>
      <w:szCs w:val="24"/>
    </w:rPr>
  </w:style>
  <w:style w:type="paragraph" w:styleId="Footer">
    <w:name w:val="footer"/>
    <w:basedOn w:val="Normal"/>
    <w:link w:val="FooterChar"/>
    <w:uiPriority w:val="99"/>
    <w:unhideWhenUsed/>
    <w:rsid w:val="00445A06"/>
    <w:pPr>
      <w:tabs>
        <w:tab w:val="center" w:pos="4680"/>
        <w:tab w:val="right" w:pos="9360"/>
      </w:tabs>
      <w:spacing w:after="240" w:line="260" w:lineRule="atLeast"/>
      <w:contextualSpacing/>
    </w:pPr>
    <w:rPr>
      <w:rFonts w:eastAsia="Times New Roman" w:cs="Times New Roman"/>
      <w:sz w:val="24"/>
      <w:szCs w:val="24"/>
    </w:rPr>
  </w:style>
  <w:style w:type="character" w:customStyle="1" w:styleId="FooterChar">
    <w:name w:val="Footer Char"/>
    <w:basedOn w:val="DefaultParagraphFont"/>
    <w:link w:val="Footer"/>
    <w:uiPriority w:val="99"/>
    <w:rsid w:val="00445A06"/>
    <w:rPr>
      <w:rFonts w:ascii="Verdana" w:eastAsia="Times New Roman" w:hAnsi="Verdana" w:cs="Times New Roman"/>
      <w:sz w:val="24"/>
      <w:szCs w:val="24"/>
    </w:rPr>
  </w:style>
  <w:style w:type="character" w:styleId="PageNumber">
    <w:name w:val="page number"/>
    <w:basedOn w:val="DefaultParagraphFont"/>
    <w:semiHidden/>
    <w:rsid w:val="00445A06"/>
  </w:style>
  <w:style w:type="paragraph" w:customStyle="1" w:styleId="HeadingCourseComponent">
    <w:name w:val="Heading: Course Component"/>
    <w:basedOn w:val="Normal"/>
    <w:rsid w:val="00445A06"/>
    <w:pPr>
      <w:tabs>
        <w:tab w:val="right" w:pos="5040"/>
      </w:tabs>
      <w:spacing w:before="360" w:after="480" w:line="600" w:lineRule="atLeast"/>
      <w:ind w:left="90" w:right="2880"/>
      <w:jc w:val="right"/>
    </w:pPr>
    <w:rPr>
      <w:rFonts w:ascii="Arial" w:eastAsia="Times" w:hAnsi="Arial" w:cs="Times New Roman"/>
      <w:b/>
      <w:spacing w:val="-20"/>
      <w:sz w:val="44"/>
    </w:rPr>
  </w:style>
  <w:style w:type="paragraph" w:customStyle="1" w:styleId="HeadingCourseTitle">
    <w:name w:val="Heading: Course Title"/>
    <w:basedOn w:val="Normal"/>
    <w:rsid w:val="00445A06"/>
    <w:pPr>
      <w:pBdr>
        <w:bottom w:val="single" w:sz="8" w:space="18" w:color="auto"/>
      </w:pBdr>
      <w:tabs>
        <w:tab w:val="right" w:pos="5040"/>
      </w:tabs>
      <w:spacing w:after="0" w:line="240" w:lineRule="atLeast"/>
      <w:ind w:left="90" w:right="2880"/>
      <w:jc w:val="right"/>
    </w:pPr>
    <w:rPr>
      <w:rFonts w:ascii="Arial" w:eastAsia="Times" w:hAnsi="Arial" w:cs="Times New Roman"/>
      <w:sz w:val="40"/>
    </w:rPr>
  </w:style>
  <w:style w:type="paragraph" w:customStyle="1" w:styleId="HeadingProgramSeries">
    <w:name w:val="Heading: Program/Series"/>
    <w:basedOn w:val="Normal"/>
    <w:rsid w:val="00445A06"/>
    <w:pPr>
      <w:tabs>
        <w:tab w:val="right" w:pos="5040"/>
      </w:tabs>
      <w:spacing w:before="3000" w:line="640" w:lineRule="exact"/>
      <w:ind w:left="86" w:right="2880"/>
      <w:jc w:val="right"/>
    </w:pPr>
    <w:rPr>
      <w:rFonts w:ascii="Arial" w:eastAsia="Times" w:hAnsi="Arial" w:cs="Times New Roman"/>
      <w:color w:val="B2B2B2"/>
      <w:spacing w:val="-20"/>
      <w:sz w:val="64"/>
    </w:rPr>
  </w:style>
  <w:style w:type="paragraph" w:customStyle="1" w:styleId="TextboxComponent">
    <w:name w:val="Textbox: Component"/>
    <w:basedOn w:val="Normal"/>
    <w:rsid w:val="00445A06"/>
    <w:pPr>
      <w:spacing w:before="240"/>
    </w:pPr>
    <w:rPr>
      <w:rFonts w:ascii="Arial" w:eastAsia="Times" w:hAnsi="Arial" w:cs="Times New Roman"/>
      <w:b/>
      <w:sz w:val="28"/>
    </w:rPr>
  </w:style>
  <w:style w:type="paragraph" w:customStyle="1" w:styleId="TextboxCourseCode">
    <w:name w:val="Textbox: Course Code"/>
    <w:basedOn w:val="Normal"/>
    <w:rsid w:val="00445A06"/>
    <w:pPr>
      <w:spacing w:before="240" w:after="0"/>
    </w:pPr>
    <w:rPr>
      <w:rFonts w:ascii="Arial" w:eastAsia="Times" w:hAnsi="Arial" w:cs="Times New Roman"/>
      <w:b/>
    </w:rPr>
  </w:style>
  <w:style w:type="paragraph" w:customStyle="1" w:styleId="TextboxCourseTitle">
    <w:name w:val="Textbox: Course Title"/>
    <w:basedOn w:val="Normal"/>
    <w:rsid w:val="00445A06"/>
    <w:pPr>
      <w:spacing w:after="0"/>
    </w:pPr>
    <w:rPr>
      <w:rFonts w:ascii="Arial" w:eastAsia="Times" w:hAnsi="Arial" w:cs="Times New Roman"/>
    </w:rPr>
  </w:style>
  <w:style w:type="paragraph" w:customStyle="1" w:styleId="TextboxItemNumber">
    <w:name w:val="Textbox: Item Number"/>
    <w:basedOn w:val="Normal"/>
    <w:rsid w:val="00445A06"/>
    <w:pPr>
      <w:spacing w:before="400" w:line="200" w:lineRule="atLeast"/>
    </w:pPr>
    <w:rPr>
      <w:rFonts w:ascii="Arial" w:eastAsia="Times" w:hAnsi="Arial" w:cs="Times New Roman"/>
    </w:rPr>
  </w:style>
  <w:style w:type="character" w:styleId="Hyperlink">
    <w:name w:val="Hyperlink"/>
    <w:basedOn w:val="DefaultParagraphFont"/>
    <w:rsid w:val="00445A06"/>
    <w:rPr>
      <w:color w:val="0563C1" w:themeColor="hyperlink"/>
      <w:u w:val="single"/>
    </w:rPr>
  </w:style>
  <w:style w:type="paragraph" w:customStyle="1" w:styleId="CopyrightPage">
    <w:name w:val="Copyright Page"/>
    <w:basedOn w:val="Normal"/>
    <w:next w:val="Normal"/>
    <w:uiPriority w:val="99"/>
    <w:rsid w:val="00445A06"/>
    <w:pPr>
      <w:tabs>
        <w:tab w:val="left" w:pos="4253"/>
      </w:tabs>
      <w:overflowPunct w:val="0"/>
      <w:autoSpaceDE w:val="0"/>
      <w:autoSpaceDN w:val="0"/>
      <w:adjustRightInd w:val="0"/>
      <w:spacing w:before="60" w:after="60" w:line="240" w:lineRule="atLeast"/>
      <w:textAlignment w:val="baseline"/>
    </w:pPr>
    <w:rPr>
      <w:rFonts w:eastAsia="Times New Roman" w:cs="Times New Roman"/>
      <w:color w:val="000000"/>
    </w:rPr>
  </w:style>
  <w:style w:type="table" w:styleId="TableGrid">
    <w:name w:val="Table Grid"/>
    <w:basedOn w:val="TableNormal"/>
    <w:rsid w:val="00445A0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rsid w:val="00445A06"/>
    <w:rPr>
      <w:rFonts w:ascii="Tahoma" w:eastAsiaTheme="minorEastAsia" w:hAnsi="Tahoma" w:cs="Tahoma"/>
      <w:sz w:val="16"/>
      <w:szCs w:val="16"/>
      <w:lang w:eastAsia="en-CA"/>
    </w:rPr>
  </w:style>
  <w:style w:type="paragraph" w:styleId="DocumentMap">
    <w:name w:val="Document Map"/>
    <w:basedOn w:val="Normal"/>
    <w:link w:val="DocumentMapChar"/>
    <w:uiPriority w:val="99"/>
    <w:semiHidden/>
    <w:unhideWhenUsed/>
    <w:rsid w:val="00445A06"/>
    <w:pPr>
      <w:spacing w:after="0"/>
    </w:pPr>
    <w:rPr>
      <w:rFonts w:ascii="Tahoma" w:eastAsiaTheme="minorEastAsia" w:hAnsi="Tahoma" w:cs="Tahoma"/>
      <w:sz w:val="16"/>
      <w:szCs w:val="16"/>
      <w:lang w:eastAsia="en-CA"/>
    </w:rPr>
  </w:style>
  <w:style w:type="character" w:customStyle="1" w:styleId="DocumentMapChar1">
    <w:name w:val="Document Map Char1"/>
    <w:basedOn w:val="DefaultParagraphFont"/>
    <w:uiPriority w:val="99"/>
    <w:semiHidden/>
    <w:rsid w:val="00445A06"/>
    <w:rPr>
      <w:rFonts w:ascii="Segoe UI" w:hAnsi="Segoe UI" w:cs="Segoe UI"/>
      <w:sz w:val="16"/>
      <w:szCs w:val="16"/>
    </w:rPr>
  </w:style>
  <w:style w:type="paragraph" w:styleId="CommentSubject">
    <w:name w:val="annotation subject"/>
    <w:basedOn w:val="CommentText"/>
    <w:next w:val="CommentText"/>
    <w:link w:val="CommentSubjectChar"/>
    <w:uiPriority w:val="99"/>
    <w:semiHidden/>
    <w:unhideWhenUsed/>
    <w:rsid w:val="00445A06"/>
    <w:rPr>
      <w:b/>
      <w:bCs/>
    </w:rPr>
  </w:style>
  <w:style w:type="character" w:customStyle="1" w:styleId="CommentSubjectChar">
    <w:name w:val="Comment Subject Char"/>
    <w:basedOn w:val="CommentTextChar"/>
    <w:link w:val="CommentSubject"/>
    <w:uiPriority w:val="99"/>
    <w:semiHidden/>
    <w:rsid w:val="00445A06"/>
    <w:rPr>
      <w:rFonts w:ascii="Verdana" w:hAnsi="Verdana"/>
      <w:b/>
      <w:bCs/>
      <w:sz w:val="20"/>
      <w:szCs w:val="20"/>
    </w:rPr>
  </w:style>
  <w:style w:type="paragraph" w:customStyle="1" w:styleId="ColorfulList-Accent11">
    <w:name w:val="Colorful List - Accent 11"/>
    <w:basedOn w:val="Normal"/>
    <w:uiPriority w:val="99"/>
    <w:rsid w:val="00445A06"/>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445A06"/>
    <w:pPr>
      <w:spacing w:after="0"/>
    </w:pPr>
    <w:rPr>
      <w:rFonts w:ascii="Times New Roman" w:hAnsi="Times New Roman" w:cs="Times New Roman"/>
    </w:rPr>
  </w:style>
  <w:style w:type="character" w:customStyle="1" w:styleId="FootnoteTextChar">
    <w:name w:val="Footnote Text Char"/>
    <w:basedOn w:val="DefaultParagraphFont"/>
    <w:link w:val="FootnoteText"/>
    <w:uiPriority w:val="99"/>
    <w:rsid w:val="00445A06"/>
    <w:rPr>
      <w:rFonts w:ascii="Times New Roman" w:hAnsi="Times New Roman" w:cs="Times New Roman"/>
      <w:sz w:val="20"/>
      <w:szCs w:val="20"/>
    </w:rPr>
  </w:style>
  <w:style w:type="paragraph" w:styleId="BodyText">
    <w:name w:val="Body Text"/>
    <w:basedOn w:val="Normal"/>
    <w:link w:val="BodyTextChar"/>
    <w:rsid w:val="00445A06"/>
    <w:pPr>
      <w:suppressAutoHyphens/>
      <w:autoSpaceDN w:val="0"/>
      <w:textAlignment w:val="baseline"/>
    </w:pPr>
  </w:style>
  <w:style w:type="character" w:customStyle="1" w:styleId="BodyTextChar">
    <w:name w:val="Body Text Char"/>
    <w:basedOn w:val="DefaultParagraphFont"/>
    <w:link w:val="BodyText"/>
    <w:rsid w:val="00445A06"/>
    <w:rPr>
      <w:rFonts w:ascii="Verdana" w:hAnsi="Verdana"/>
      <w:sz w:val="20"/>
      <w:szCs w:val="20"/>
    </w:rPr>
  </w:style>
  <w:style w:type="character" w:styleId="Strong">
    <w:name w:val="Strong"/>
    <w:basedOn w:val="DefaultParagraphFont"/>
    <w:uiPriority w:val="22"/>
    <w:qFormat/>
    <w:rsid w:val="00445A06"/>
    <w:rPr>
      <w:b/>
      <w:bCs/>
    </w:rPr>
  </w:style>
  <w:style w:type="character" w:styleId="BookTitle">
    <w:name w:val="Book Title"/>
    <w:basedOn w:val="DefaultParagraphFont"/>
    <w:uiPriority w:val="33"/>
    <w:qFormat/>
    <w:rsid w:val="00445A06"/>
    <w:rPr>
      <w:b/>
      <w:bCs/>
      <w:smallCaps/>
      <w:spacing w:val="5"/>
    </w:rPr>
  </w:style>
  <w:style w:type="character" w:styleId="Emphasis">
    <w:name w:val="Emphasis"/>
    <w:basedOn w:val="DefaultParagraphFont"/>
    <w:uiPriority w:val="20"/>
    <w:qFormat/>
    <w:rsid w:val="00445A06"/>
    <w:rPr>
      <w:i/>
      <w:iCs/>
    </w:rPr>
  </w:style>
  <w:style w:type="paragraph" w:styleId="NormalWeb">
    <w:name w:val="Normal (Web)"/>
    <w:basedOn w:val="Normal"/>
    <w:uiPriority w:val="99"/>
    <w:unhideWhenUsed/>
    <w:rsid w:val="00445A06"/>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45A0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5A0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45A0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45A06"/>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445A06"/>
    <w:rPr>
      <w:rFonts w:eastAsiaTheme="minorEastAsia"/>
      <w:lang w:val="en-CA" w:eastAsia="en-CA"/>
    </w:rPr>
  </w:style>
  <w:style w:type="paragraph" w:styleId="Quote">
    <w:name w:val="Quote"/>
    <w:basedOn w:val="Normal"/>
    <w:next w:val="Normal"/>
    <w:link w:val="QuoteChar"/>
    <w:uiPriority w:val="29"/>
    <w:qFormat/>
    <w:rsid w:val="00445A06"/>
    <w:rPr>
      <w:i/>
      <w:iCs/>
      <w:color w:val="000000" w:themeColor="text1"/>
    </w:rPr>
  </w:style>
  <w:style w:type="character" w:customStyle="1" w:styleId="QuoteChar">
    <w:name w:val="Quote Char"/>
    <w:basedOn w:val="DefaultParagraphFont"/>
    <w:link w:val="Quote"/>
    <w:uiPriority w:val="29"/>
    <w:rsid w:val="00445A06"/>
    <w:rPr>
      <w:rFonts w:ascii="Verdana" w:hAnsi="Verdana"/>
      <w:i/>
      <w:iCs/>
      <w:color w:val="000000" w:themeColor="text1"/>
      <w:sz w:val="20"/>
      <w:szCs w:val="20"/>
    </w:rPr>
  </w:style>
  <w:style w:type="paragraph" w:styleId="IntenseQuote">
    <w:name w:val="Intense Quote"/>
    <w:basedOn w:val="Normal"/>
    <w:next w:val="Normal"/>
    <w:link w:val="IntenseQuoteChar"/>
    <w:uiPriority w:val="30"/>
    <w:qFormat/>
    <w:rsid w:val="00445A0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45A06"/>
    <w:rPr>
      <w:rFonts w:ascii="Verdana" w:hAnsi="Verdana"/>
      <w:b/>
      <w:bCs/>
      <w:i/>
      <w:iCs/>
      <w:color w:val="5B9BD5" w:themeColor="accent1"/>
      <w:sz w:val="20"/>
      <w:szCs w:val="20"/>
    </w:rPr>
  </w:style>
  <w:style w:type="character" w:styleId="SubtleEmphasis">
    <w:name w:val="Subtle Emphasis"/>
    <w:basedOn w:val="DefaultParagraphFont"/>
    <w:uiPriority w:val="19"/>
    <w:qFormat/>
    <w:rsid w:val="00445A06"/>
    <w:rPr>
      <w:i/>
      <w:iCs/>
      <w:color w:val="808080" w:themeColor="text1" w:themeTint="7F"/>
    </w:rPr>
  </w:style>
  <w:style w:type="character" w:styleId="IntenseEmphasis">
    <w:name w:val="Intense Emphasis"/>
    <w:basedOn w:val="DefaultParagraphFont"/>
    <w:uiPriority w:val="21"/>
    <w:qFormat/>
    <w:rsid w:val="00445A06"/>
    <w:rPr>
      <w:b/>
      <w:bCs/>
      <w:i/>
      <w:iCs/>
      <w:color w:val="5B9BD5" w:themeColor="accent1"/>
    </w:rPr>
  </w:style>
  <w:style w:type="character" w:styleId="SubtleReference">
    <w:name w:val="Subtle Reference"/>
    <w:basedOn w:val="DefaultParagraphFont"/>
    <w:uiPriority w:val="31"/>
    <w:qFormat/>
    <w:rsid w:val="00445A06"/>
    <w:rPr>
      <w:smallCaps/>
      <w:color w:val="ED7D31" w:themeColor="accent2"/>
      <w:u w:val="single"/>
    </w:rPr>
  </w:style>
  <w:style w:type="character" w:styleId="IntenseReference">
    <w:name w:val="Intense Reference"/>
    <w:basedOn w:val="DefaultParagraphFont"/>
    <w:uiPriority w:val="32"/>
    <w:qFormat/>
    <w:rsid w:val="00445A06"/>
    <w:rPr>
      <w:b/>
      <w:bCs/>
      <w:smallCaps/>
      <w:color w:val="ED7D31" w:themeColor="accent2"/>
      <w:spacing w:val="5"/>
      <w:u w:val="single"/>
    </w:rPr>
  </w:style>
  <w:style w:type="paragraph" w:styleId="TOCHeading">
    <w:name w:val="TOC Heading"/>
    <w:basedOn w:val="Heading1"/>
    <w:next w:val="Normal"/>
    <w:uiPriority w:val="39"/>
    <w:semiHidden/>
    <w:unhideWhenUsed/>
    <w:qFormat/>
    <w:rsid w:val="00445A06"/>
    <w:pPr>
      <w:outlineLvl w:val="9"/>
    </w:pPr>
  </w:style>
  <w:style w:type="paragraph" w:customStyle="1" w:styleId="CommentText1">
    <w:name w:val="Comment Text1"/>
    <w:basedOn w:val="Normal"/>
    <w:next w:val="CommentText"/>
    <w:uiPriority w:val="99"/>
    <w:unhideWhenUsed/>
    <w:rsid w:val="00445A06"/>
  </w:style>
  <w:style w:type="paragraph" w:customStyle="1" w:styleId="BodyText1">
    <w:name w:val="Body Text1"/>
    <w:basedOn w:val="Normal"/>
    <w:uiPriority w:val="99"/>
    <w:rsid w:val="00445A06"/>
    <w:pPr>
      <w:spacing w:after="260"/>
    </w:pPr>
    <w:rPr>
      <w:rFonts w:eastAsia="Calibri"/>
    </w:rPr>
  </w:style>
  <w:style w:type="table" w:customStyle="1" w:styleId="TableGrid1">
    <w:name w:val="Table Grid1"/>
    <w:basedOn w:val="TableNormal"/>
    <w:rsid w:val="00445A0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ube-link">
    <w:name w:val="youtube-link"/>
    <w:basedOn w:val="Normal"/>
    <w:rsid w:val="00445A0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5A06"/>
  </w:style>
  <w:style w:type="character" w:customStyle="1" w:styleId="story-author">
    <w:name w:val="story-author"/>
    <w:basedOn w:val="DefaultParagraphFont"/>
    <w:rsid w:val="00445A06"/>
  </w:style>
  <w:style w:type="character" w:customStyle="1" w:styleId="story-via">
    <w:name w:val="story-via"/>
    <w:basedOn w:val="DefaultParagraphFont"/>
    <w:rsid w:val="00445A06"/>
  </w:style>
  <w:style w:type="paragraph" w:customStyle="1" w:styleId="volissue">
    <w:name w:val="volissue"/>
    <w:basedOn w:val="Normal"/>
    <w:rsid w:val="00445A0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445A06"/>
    <w:pPr>
      <w:autoSpaceDE w:val="0"/>
      <w:autoSpaceDN w:val="0"/>
      <w:adjustRightInd w:val="0"/>
    </w:pPr>
    <w:rPr>
      <w:rFonts w:ascii="Verdana" w:eastAsiaTheme="minorEastAsia" w:hAnsi="Verdana" w:cs="Verdana"/>
      <w:color w:val="000000"/>
      <w:sz w:val="24"/>
      <w:szCs w:val="24"/>
      <w:lang w:val="en-CA" w:eastAsia="en-CA"/>
    </w:rPr>
  </w:style>
  <w:style w:type="character" w:styleId="HTMLCite">
    <w:name w:val="HTML Cite"/>
    <w:basedOn w:val="DefaultParagraphFont"/>
    <w:uiPriority w:val="99"/>
    <w:semiHidden/>
    <w:unhideWhenUsed/>
    <w:rsid w:val="00445A06"/>
    <w:rPr>
      <w:i/>
      <w:iCs/>
    </w:rPr>
  </w:style>
  <w:style w:type="paragraph" w:customStyle="1" w:styleId="listheader">
    <w:name w:val="listheader"/>
    <w:basedOn w:val="Normal"/>
    <w:rsid w:val="00445A06"/>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445A06"/>
  </w:style>
  <w:style w:type="character" w:customStyle="1" w:styleId="authors">
    <w:name w:val="authors"/>
    <w:basedOn w:val="DefaultParagraphFont"/>
    <w:rsid w:val="00445A06"/>
  </w:style>
  <w:style w:type="character" w:customStyle="1" w:styleId="publicationtitle">
    <w:name w:val="publicationtitle"/>
    <w:basedOn w:val="DefaultParagraphFont"/>
    <w:rsid w:val="00445A06"/>
  </w:style>
  <w:style w:type="character" w:customStyle="1" w:styleId="label">
    <w:name w:val="label"/>
    <w:basedOn w:val="DefaultParagraphFont"/>
    <w:rsid w:val="00445A06"/>
  </w:style>
  <w:style w:type="character" w:customStyle="1" w:styleId="highlight">
    <w:name w:val="highlight"/>
    <w:basedOn w:val="DefaultParagraphFont"/>
    <w:rsid w:val="00445A06"/>
  </w:style>
  <w:style w:type="character" w:customStyle="1" w:styleId="entry-author">
    <w:name w:val="entry-author"/>
    <w:basedOn w:val="DefaultParagraphFont"/>
    <w:rsid w:val="00445A06"/>
  </w:style>
  <w:style w:type="character" w:customStyle="1" w:styleId="entry-date">
    <w:name w:val="entry-date"/>
    <w:basedOn w:val="DefaultParagraphFont"/>
    <w:rsid w:val="00445A06"/>
  </w:style>
  <w:style w:type="character" w:customStyle="1" w:styleId="st1">
    <w:name w:val="st1"/>
    <w:basedOn w:val="DefaultParagraphFont"/>
    <w:rsid w:val="00445A06"/>
  </w:style>
  <w:style w:type="paragraph" w:styleId="Revision">
    <w:name w:val="Revision"/>
    <w:hidden/>
    <w:uiPriority w:val="99"/>
    <w:semiHidden/>
    <w:rsid w:val="00445A06"/>
    <w:rPr>
      <w:rFonts w:ascii="Palatino Linotype" w:eastAsiaTheme="minorEastAsia" w:hAnsi="Palatino Linotype"/>
      <w:sz w:val="23"/>
      <w:lang w:val="en-CA" w:eastAsia="en-CA"/>
    </w:rPr>
  </w:style>
  <w:style w:type="character" w:styleId="FollowedHyperlink">
    <w:name w:val="FollowedHyperlink"/>
    <w:basedOn w:val="DefaultParagraphFont"/>
    <w:uiPriority w:val="99"/>
    <w:semiHidden/>
    <w:unhideWhenUsed/>
    <w:rsid w:val="00445A06"/>
    <w:rPr>
      <w:color w:val="954F72" w:themeColor="followedHyperlink"/>
      <w:u w:val="single"/>
    </w:rPr>
  </w:style>
  <w:style w:type="character" w:customStyle="1" w:styleId="a-size-large">
    <w:name w:val="a-size-large"/>
    <w:basedOn w:val="DefaultParagraphFont"/>
    <w:rsid w:val="00445A06"/>
  </w:style>
  <w:style w:type="character" w:customStyle="1" w:styleId="a-size-medium">
    <w:name w:val="a-size-medium"/>
    <w:basedOn w:val="DefaultParagraphFont"/>
    <w:rsid w:val="00445A06"/>
  </w:style>
  <w:style w:type="character" w:customStyle="1" w:styleId="author">
    <w:name w:val="author"/>
    <w:basedOn w:val="DefaultParagraphFont"/>
    <w:rsid w:val="00445A06"/>
  </w:style>
  <w:style w:type="character" w:customStyle="1" w:styleId="contribution">
    <w:name w:val="contribution"/>
    <w:basedOn w:val="DefaultParagraphFont"/>
    <w:rsid w:val="00445A06"/>
  </w:style>
  <w:style w:type="character" w:customStyle="1" w:styleId="a-color-secondary">
    <w:name w:val="a-color-secondary"/>
    <w:basedOn w:val="DefaultParagraphFont"/>
    <w:rsid w:val="00445A06"/>
  </w:style>
  <w:style w:type="table" w:customStyle="1" w:styleId="TableGrid2">
    <w:name w:val="Table Grid2"/>
    <w:basedOn w:val="TableNormal"/>
    <w:next w:val="TableGrid"/>
    <w:uiPriority w:val="59"/>
    <w:rsid w:val="00445A0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5A0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5A06"/>
    <w:pPr>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Normal">
    <w:name w:val="pNormal"/>
    <w:basedOn w:val="Normal"/>
    <w:rsid w:val="00445A06"/>
    <w:rPr>
      <w:rFonts w:eastAsia="Palatino Linotype" w:cs="Palatino Linotype"/>
      <w:sz w:val="22"/>
    </w:rPr>
  </w:style>
  <w:style w:type="character" w:customStyle="1" w:styleId="fBold">
    <w:name w:val="fBold"/>
    <w:rsid w:val="00445A06"/>
    <w:rPr>
      <w:b/>
    </w:rPr>
  </w:style>
  <w:style w:type="character" w:customStyle="1" w:styleId="ilfuvd">
    <w:name w:val="ilfuvd"/>
    <w:basedOn w:val="DefaultParagraphFont"/>
    <w:rsid w:val="0051440E"/>
  </w:style>
  <w:style w:type="character" w:customStyle="1" w:styleId="kx21rb">
    <w:name w:val="kx21rb"/>
    <w:basedOn w:val="DefaultParagraphFont"/>
    <w:rsid w:val="0051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6957">
      <w:bodyDiv w:val="1"/>
      <w:marLeft w:val="0"/>
      <w:marRight w:val="0"/>
      <w:marTop w:val="0"/>
      <w:marBottom w:val="0"/>
      <w:divBdr>
        <w:top w:val="none" w:sz="0" w:space="0" w:color="auto"/>
        <w:left w:val="none" w:sz="0" w:space="0" w:color="auto"/>
        <w:bottom w:val="none" w:sz="0" w:space="0" w:color="auto"/>
        <w:right w:val="none" w:sz="0" w:space="0" w:color="auto"/>
      </w:divBdr>
      <w:divsChild>
        <w:div w:id="666785928">
          <w:marLeft w:val="288"/>
          <w:marRight w:val="0"/>
          <w:marTop w:val="0"/>
          <w:marBottom w:val="0"/>
          <w:divBdr>
            <w:top w:val="none" w:sz="0" w:space="0" w:color="auto"/>
            <w:left w:val="none" w:sz="0" w:space="0" w:color="auto"/>
            <w:bottom w:val="none" w:sz="0" w:space="0" w:color="auto"/>
            <w:right w:val="none" w:sz="0" w:space="0" w:color="auto"/>
          </w:divBdr>
        </w:div>
      </w:divsChild>
    </w:div>
    <w:div w:id="174928882">
      <w:bodyDiv w:val="1"/>
      <w:marLeft w:val="0"/>
      <w:marRight w:val="0"/>
      <w:marTop w:val="0"/>
      <w:marBottom w:val="0"/>
      <w:divBdr>
        <w:top w:val="none" w:sz="0" w:space="0" w:color="auto"/>
        <w:left w:val="none" w:sz="0" w:space="0" w:color="auto"/>
        <w:bottom w:val="none" w:sz="0" w:space="0" w:color="auto"/>
        <w:right w:val="none" w:sz="0" w:space="0" w:color="auto"/>
      </w:divBdr>
    </w:div>
    <w:div w:id="590890554">
      <w:bodyDiv w:val="1"/>
      <w:marLeft w:val="0"/>
      <w:marRight w:val="0"/>
      <w:marTop w:val="0"/>
      <w:marBottom w:val="0"/>
      <w:divBdr>
        <w:top w:val="none" w:sz="0" w:space="0" w:color="auto"/>
        <w:left w:val="none" w:sz="0" w:space="0" w:color="auto"/>
        <w:bottom w:val="none" w:sz="0" w:space="0" w:color="auto"/>
        <w:right w:val="none" w:sz="0" w:space="0" w:color="auto"/>
      </w:divBdr>
      <w:divsChild>
        <w:div w:id="1446197173">
          <w:marLeft w:val="0"/>
          <w:marRight w:val="0"/>
          <w:marTop w:val="0"/>
          <w:marBottom w:val="0"/>
          <w:divBdr>
            <w:top w:val="none" w:sz="0" w:space="0" w:color="auto"/>
            <w:left w:val="none" w:sz="0" w:space="0" w:color="auto"/>
            <w:bottom w:val="none" w:sz="0" w:space="0" w:color="auto"/>
            <w:right w:val="none" w:sz="0" w:space="0" w:color="auto"/>
          </w:divBdr>
        </w:div>
      </w:divsChild>
    </w:div>
    <w:div w:id="947734602">
      <w:bodyDiv w:val="1"/>
      <w:marLeft w:val="0"/>
      <w:marRight w:val="0"/>
      <w:marTop w:val="0"/>
      <w:marBottom w:val="0"/>
      <w:divBdr>
        <w:top w:val="none" w:sz="0" w:space="0" w:color="auto"/>
        <w:left w:val="none" w:sz="0" w:space="0" w:color="auto"/>
        <w:bottom w:val="none" w:sz="0" w:space="0" w:color="auto"/>
        <w:right w:val="none" w:sz="0" w:space="0" w:color="auto"/>
      </w:divBdr>
    </w:div>
    <w:div w:id="10457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daq.com/investing/glossary/b/board-of-direc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estopedia.com/terms/b/buyback-ratio.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9294</Words>
  <Characters>50666</Characters>
  <Application>Microsoft Office Word</Application>
  <DocSecurity>0</DocSecurity>
  <Lines>1227</Lines>
  <Paragraphs>467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2019-06-07T14:56:00Z</cp:lastPrinted>
  <dcterms:created xsi:type="dcterms:W3CDTF">2025-07-07T16:08:00Z</dcterms:created>
  <dcterms:modified xsi:type="dcterms:W3CDTF">2025-07-07T16:08:00Z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de42297cb9d51e8c3364725331cef397eb67b6ae20a610085b8cfd7e3709446a</vt:lpwstr>
  </property>
</Properties>
</file>