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85DE" w14:textId="77777777" w:rsidR="004701DF" w:rsidRPr="00602247" w:rsidRDefault="001C5CA6" w:rsidP="00D011EE">
      <w:pPr>
        <w:widowControl w:val="0"/>
        <w:spacing w:after="0" w:line="240" w:lineRule="auto"/>
        <w:contextualSpacing/>
        <w:jc w:val="center"/>
        <w:rPr>
          <w:rFonts w:ascii="Gisha" w:hAnsi="Gisha" w:cs="Gisha"/>
          <w:b/>
          <w:sz w:val="28"/>
          <w:szCs w:val="28"/>
        </w:rPr>
      </w:pPr>
      <w:r w:rsidRPr="00602247">
        <w:rPr>
          <w:rFonts w:ascii="Gisha" w:hAnsi="Gisha" w:cs="Gisha" w:hint="cs"/>
          <w:b/>
          <w:sz w:val="28"/>
          <w:szCs w:val="28"/>
        </w:rPr>
        <w:t>Cost of Capital</w:t>
      </w:r>
    </w:p>
    <w:p w14:paraId="6AC854C5" w14:textId="77777777" w:rsidR="00FB350B" w:rsidRPr="00602247" w:rsidRDefault="00FB350B" w:rsidP="001637D9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</w:p>
    <w:p w14:paraId="261C977E" w14:textId="77777777" w:rsidR="004701DF" w:rsidRPr="00602247" w:rsidRDefault="001637D9" w:rsidP="001637D9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bCs/>
          <w:sz w:val="24"/>
          <w:szCs w:val="24"/>
        </w:rPr>
        <w:t>Learning Outcomes</w:t>
      </w:r>
    </w:p>
    <w:p w14:paraId="31EC80D0" w14:textId="77777777" w:rsidR="001637D9" w:rsidRPr="00602247" w:rsidRDefault="00A92645" w:rsidP="001637D9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  <w:r>
        <w:rPr>
          <w:rFonts w:ascii="Gisha" w:eastAsia="Times New Roman" w:hAnsi="Gisha" w:cs="Gisha"/>
          <w:szCs w:val="28"/>
        </w:rPr>
        <w:pict w14:anchorId="2AFF9378">
          <v:rect id="_x0000_i1025" style="width:0;height:1.5pt" o:hralign="center" o:hrstd="t" o:hr="t" fillcolor="#a0a0a0" stroked="f"/>
        </w:pict>
      </w:r>
    </w:p>
    <w:p w14:paraId="59167358" w14:textId="77777777" w:rsidR="001637D9" w:rsidRPr="00602247" w:rsidRDefault="001637D9" w:rsidP="001637D9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CA" w:eastAsia="en-CA"/>
        </w:rPr>
      </w:pPr>
    </w:p>
    <w:p w14:paraId="4D53D142" w14:textId="10B3F1BC" w:rsidR="001637D9" w:rsidRPr="00602247" w:rsidRDefault="001637D9" w:rsidP="001637D9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CA" w:eastAsia="en-CA"/>
        </w:rPr>
      </w:pPr>
      <w:r w:rsidRPr="00602247">
        <w:rPr>
          <w:rFonts w:ascii="Gisha" w:eastAsia="Times New Roman" w:hAnsi="Gisha" w:cs="Gisha" w:hint="cs"/>
          <w:sz w:val="24"/>
          <w:szCs w:val="24"/>
          <w:lang w:val="en-CA" w:eastAsia="en-CA"/>
        </w:rPr>
        <w:t xml:space="preserve">After completing this module, </w:t>
      </w:r>
      <w:r w:rsidRPr="00602247">
        <w:rPr>
          <w:rFonts w:ascii="Gisha" w:eastAsia="Times New Roman" w:hAnsi="Gisha" w:cs="Gisha"/>
          <w:sz w:val="24"/>
          <w:szCs w:val="24"/>
          <w:lang w:val="en-CA" w:eastAsia="en-CA"/>
        </w:rPr>
        <w:t>students</w:t>
      </w:r>
      <w:r w:rsidRPr="00602247">
        <w:rPr>
          <w:rFonts w:ascii="Gisha" w:eastAsia="Times New Roman" w:hAnsi="Gisha" w:cs="Gisha" w:hint="cs"/>
          <w:sz w:val="24"/>
          <w:szCs w:val="24"/>
          <w:lang w:val="en-CA" w:eastAsia="en-CA"/>
        </w:rPr>
        <w:t xml:space="preserve"> will be able to:</w:t>
      </w:r>
    </w:p>
    <w:p w14:paraId="238FA619" w14:textId="77777777" w:rsidR="001637D9" w:rsidRPr="00602247" w:rsidRDefault="001637D9" w:rsidP="001637D9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CA" w:eastAsia="en-CA"/>
        </w:rPr>
      </w:pPr>
    </w:p>
    <w:p w14:paraId="58E3CDBE" w14:textId="77777777" w:rsidR="001637D9" w:rsidRPr="00602247" w:rsidRDefault="001637D9" w:rsidP="00FB350B">
      <w:pPr>
        <w:numPr>
          <w:ilvl w:val="0"/>
          <w:numId w:val="10"/>
        </w:numPr>
        <w:spacing w:after="0" w:line="240" w:lineRule="auto"/>
        <w:ind w:right="-180"/>
        <w:rPr>
          <w:rFonts w:ascii="Gisha" w:eastAsia="Times New Roman" w:hAnsi="Gisha" w:cs="Gisha"/>
          <w:sz w:val="24"/>
          <w:szCs w:val="24"/>
          <w:lang w:val="en-CA" w:eastAsia="en-CA"/>
        </w:rPr>
      </w:pPr>
      <w:r w:rsidRPr="00602247">
        <w:rPr>
          <w:rFonts w:ascii="Gisha" w:eastAsia="Times New Roman" w:hAnsi="Gisha" w:cs="Gisha" w:hint="cs"/>
          <w:sz w:val="24"/>
          <w:szCs w:val="24"/>
          <w:lang w:val="en-CA" w:eastAsia="en-CA"/>
        </w:rPr>
        <w:t>Calculate the weighted average cost of capital using appropriate weights, correctly incorporating issuance costs, and applying a suitable adjustment for project risk.</w:t>
      </w:r>
    </w:p>
    <w:p w14:paraId="3658E8DC" w14:textId="77777777" w:rsidR="001637D9" w:rsidRPr="00602247" w:rsidRDefault="001637D9" w:rsidP="001637D9">
      <w:pPr>
        <w:numPr>
          <w:ilvl w:val="0"/>
          <w:numId w:val="10"/>
        </w:numPr>
        <w:spacing w:after="0" w:line="240" w:lineRule="auto"/>
        <w:rPr>
          <w:rFonts w:ascii="Gisha" w:eastAsia="Times New Roman" w:hAnsi="Gisha" w:cs="Gisha"/>
          <w:sz w:val="24"/>
          <w:szCs w:val="24"/>
          <w:lang w:val="en-CA" w:eastAsia="en-CA"/>
        </w:rPr>
      </w:pPr>
      <w:r w:rsidRPr="00602247">
        <w:rPr>
          <w:rFonts w:ascii="Gisha" w:eastAsia="Times New Roman" w:hAnsi="Gisha" w:cs="Gisha" w:hint="cs"/>
          <w:sz w:val="24"/>
          <w:szCs w:val="24"/>
          <w:lang w:val="en-CA" w:eastAsia="en-CA"/>
        </w:rPr>
        <w:t>Measure the costs of debt and equity capital using the capital asset pricing model, implied cost of capital, or treasury spread methods.</w:t>
      </w:r>
    </w:p>
    <w:p w14:paraId="0BEA1CE9" w14:textId="77777777" w:rsidR="001637D9" w:rsidRPr="00602247" w:rsidRDefault="001637D9" w:rsidP="001637D9">
      <w:pPr>
        <w:numPr>
          <w:ilvl w:val="0"/>
          <w:numId w:val="10"/>
        </w:numPr>
        <w:spacing w:after="0" w:line="240" w:lineRule="auto"/>
        <w:rPr>
          <w:rFonts w:ascii="Gisha" w:eastAsia="Times New Roman" w:hAnsi="Gisha" w:cs="Gisha"/>
          <w:sz w:val="24"/>
          <w:szCs w:val="24"/>
          <w:lang w:val="en-CA" w:eastAsia="en-CA"/>
        </w:rPr>
      </w:pPr>
      <w:r w:rsidRPr="00602247">
        <w:rPr>
          <w:rFonts w:ascii="Gisha" w:eastAsia="Times New Roman" w:hAnsi="Gisha" w:cs="Gisha" w:hint="cs"/>
          <w:sz w:val="24"/>
          <w:szCs w:val="24"/>
          <w:lang w:val="en-CA" w:eastAsia="en-CA"/>
        </w:rPr>
        <w:t>Determine a weighted marginal cost of capital for projects in new industries or multi-divisional organizations.</w:t>
      </w:r>
    </w:p>
    <w:p w14:paraId="2F63DA15" w14:textId="77777777" w:rsidR="001637D9" w:rsidRPr="00602247" w:rsidRDefault="001637D9" w:rsidP="001637D9">
      <w:pPr>
        <w:numPr>
          <w:ilvl w:val="0"/>
          <w:numId w:val="10"/>
        </w:numPr>
        <w:spacing w:after="0" w:line="240" w:lineRule="auto"/>
        <w:rPr>
          <w:rFonts w:ascii="Gisha" w:eastAsia="Times New Roman" w:hAnsi="Gisha" w:cs="Gisha"/>
          <w:sz w:val="24"/>
          <w:szCs w:val="24"/>
          <w:lang w:val="en-CA" w:eastAsia="en-CA"/>
        </w:rPr>
      </w:pPr>
      <w:r w:rsidRPr="00602247">
        <w:rPr>
          <w:rFonts w:ascii="Gisha" w:eastAsia="Times New Roman" w:hAnsi="Gisha" w:cs="Gisha" w:hint="cs"/>
          <w:sz w:val="24"/>
          <w:szCs w:val="24"/>
          <w:lang w:val="en-CA" w:eastAsia="en-CA"/>
        </w:rPr>
        <w:t>Decide on the appropriate risk-free rate and market risk premium in the capital asset pricing model.</w:t>
      </w:r>
    </w:p>
    <w:p w14:paraId="24B21D64" w14:textId="77777777" w:rsidR="001637D9" w:rsidRPr="00602247" w:rsidRDefault="001637D9" w:rsidP="001637D9">
      <w:pPr>
        <w:numPr>
          <w:ilvl w:val="0"/>
          <w:numId w:val="10"/>
        </w:numPr>
        <w:spacing w:after="0" w:line="240" w:lineRule="auto"/>
        <w:rPr>
          <w:rFonts w:ascii="Gisha" w:eastAsia="Times New Roman" w:hAnsi="Gisha" w:cs="Gisha"/>
          <w:sz w:val="24"/>
          <w:szCs w:val="24"/>
          <w:lang w:val="en-CA" w:eastAsia="en-CA"/>
        </w:rPr>
      </w:pPr>
      <w:r w:rsidRPr="00602247">
        <w:rPr>
          <w:rFonts w:ascii="Gisha" w:eastAsia="Times New Roman" w:hAnsi="Gisha" w:cs="Gisha" w:hint="cs"/>
          <w:sz w:val="24"/>
          <w:szCs w:val="24"/>
          <w:lang w:val="en-CA" w:eastAsia="en-CA"/>
        </w:rPr>
        <w:t>Calculate a firm’s raw beta in the capital asset pricing model.</w:t>
      </w:r>
    </w:p>
    <w:p w14:paraId="3E974A9D" w14:textId="77777777" w:rsidR="00FB350B" w:rsidRPr="00602247" w:rsidRDefault="00FB350B" w:rsidP="001637D9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Gisha" w:hAnsi="Gisha" w:cs="Gisha"/>
          <w:lang w:val="en-CA"/>
        </w:rPr>
      </w:pPr>
    </w:p>
    <w:p w14:paraId="3651FC9A" w14:textId="77777777" w:rsidR="001637D9" w:rsidRPr="00602247" w:rsidRDefault="001637D9" w:rsidP="001637D9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Gisha" w:hAnsi="Gisha" w:cs="Gisha"/>
          <w:b/>
          <w:bCs/>
          <w:lang w:val="en-CA"/>
        </w:rPr>
      </w:pPr>
      <w:r w:rsidRPr="00602247">
        <w:rPr>
          <w:rFonts w:ascii="Gisha" w:hAnsi="Gisha" w:cs="Gisha"/>
          <w:b/>
          <w:bCs/>
          <w:lang w:val="en-CA"/>
        </w:rPr>
        <w:t>Introduction</w:t>
      </w:r>
    </w:p>
    <w:p w14:paraId="025482C8" w14:textId="77777777" w:rsidR="001637D9" w:rsidRPr="00602247" w:rsidRDefault="00A92645" w:rsidP="001637D9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Gisha" w:hAnsi="Gisha" w:cs="Gisha"/>
          <w:b/>
          <w:bCs/>
          <w:lang w:val="en-CA"/>
        </w:rPr>
      </w:pPr>
      <w:r>
        <w:rPr>
          <w:rFonts w:ascii="Gisha" w:hAnsi="Gisha" w:cs="Gisha"/>
          <w:szCs w:val="28"/>
        </w:rPr>
        <w:pict w14:anchorId="29C91EFD">
          <v:rect id="_x0000_i1026" style="width:0;height:1.5pt" o:hralign="center" o:hrstd="t" o:hr="t" fillcolor="#a0a0a0" stroked="f"/>
        </w:pict>
      </w:r>
    </w:p>
    <w:p w14:paraId="7F29ED2C" w14:textId="77777777" w:rsidR="001637D9" w:rsidRPr="00602247" w:rsidRDefault="001637D9" w:rsidP="001637D9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Gisha" w:hAnsi="Gisha" w:cs="Gisha"/>
          <w:lang w:val="en-CA"/>
        </w:rPr>
      </w:pPr>
    </w:p>
    <w:p w14:paraId="067CABDF" w14:textId="28C943F0" w:rsidR="000F0DCB" w:rsidRPr="00602247" w:rsidRDefault="000F0DCB" w:rsidP="002A24E0">
      <w:pPr>
        <w:pStyle w:val="NormalWeb"/>
        <w:widowControl w:val="0"/>
        <w:shd w:val="clear" w:color="auto" w:fill="FFFFFF"/>
        <w:spacing w:before="0" w:beforeAutospacing="0" w:after="0" w:afterAutospacing="0"/>
        <w:ind w:right="-360"/>
        <w:rPr>
          <w:rFonts w:ascii="Gisha" w:hAnsi="Gisha" w:cs="Gisha"/>
        </w:rPr>
      </w:pPr>
      <w:r w:rsidRPr="00602247">
        <w:rPr>
          <w:rFonts w:ascii="Gisha" w:hAnsi="Gisha" w:cs="Gisha" w:hint="cs"/>
          <w:lang w:val="en-CA"/>
        </w:rPr>
        <w:t xml:space="preserve">Managers </w:t>
      </w:r>
      <w:r w:rsidR="00FE5BB8" w:rsidRPr="00602247">
        <w:rPr>
          <w:rFonts w:ascii="Gisha" w:hAnsi="Gisha" w:cs="Gisha"/>
          <w:lang w:val="en-CA"/>
        </w:rPr>
        <w:t xml:space="preserve">must </w:t>
      </w:r>
      <w:r w:rsidRPr="00602247">
        <w:rPr>
          <w:rFonts w:ascii="Gisha" w:hAnsi="Gisha" w:cs="Gisha" w:hint="cs"/>
          <w:lang w:val="en-CA"/>
        </w:rPr>
        <w:t xml:space="preserve">be able to accurately </w:t>
      </w:r>
      <w:r w:rsidRPr="00602247">
        <w:rPr>
          <w:rFonts w:ascii="Gisha" w:hAnsi="Gisha" w:cs="Gisha"/>
          <w:lang w:val="en-CA"/>
        </w:rPr>
        <w:t xml:space="preserve">estimate the </w:t>
      </w:r>
      <w:r w:rsidRPr="00602247">
        <w:rPr>
          <w:rFonts w:ascii="Gisha" w:hAnsi="Gisha" w:cs="Gisha" w:hint="cs"/>
          <w:lang w:val="en-CA"/>
        </w:rPr>
        <w:t xml:space="preserve">cost of capital </w:t>
      </w:r>
      <w:r w:rsidRPr="00602247">
        <w:rPr>
          <w:rFonts w:ascii="Gisha" w:hAnsi="Gisha" w:cs="Gisha"/>
          <w:lang w:val="en-CA"/>
        </w:rPr>
        <w:t xml:space="preserve">to value their </w:t>
      </w:r>
      <w:r w:rsidR="00706A2F" w:rsidRPr="00602247">
        <w:rPr>
          <w:rFonts w:ascii="Gisha" w:hAnsi="Gisha" w:cs="Gisha"/>
          <w:lang w:val="en-CA"/>
        </w:rPr>
        <w:t>firm</w:t>
      </w:r>
      <w:r w:rsidR="00D14EF9" w:rsidRPr="00602247">
        <w:rPr>
          <w:rFonts w:ascii="Gisha" w:hAnsi="Gisha" w:cs="Gisha"/>
          <w:lang w:val="en-CA"/>
        </w:rPr>
        <w:t xml:space="preserve">, </w:t>
      </w:r>
      <w:r w:rsidR="00D0156C" w:rsidRPr="00602247">
        <w:rPr>
          <w:rFonts w:ascii="Gisha" w:hAnsi="Gisha" w:cs="Gisha"/>
          <w:lang w:val="en-CA"/>
        </w:rPr>
        <w:t xml:space="preserve">its </w:t>
      </w:r>
      <w:r w:rsidR="00D14EF9" w:rsidRPr="00602247">
        <w:rPr>
          <w:rFonts w:ascii="Gisha" w:hAnsi="Gisha" w:cs="Gisha"/>
          <w:lang w:val="en-CA"/>
        </w:rPr>
        <w:t xml:space="preserve">different business units, </w:t>
      </w:r>
      <w:r w:rsidR="00CD7960" w:rsidRPr="00602247">
        <w:rPr>
          <w:rFonts w:ascii="Gisha" w:hAnsi="Gisha" w:cs="Gisha"/>
          <w:lang w:val="en-CA"/>
        </w:rPr>
        <w:t xml:space="preserve">or any </w:t>
      </w:r>
      <w:r w:rsidRPr="00602247">
        <w:rPr>
          <w:rFonts w:ascii="Gisha" w:hAnsi="Gisha" w:cs="Gisha"/>
          <w:lang w:val="en-CA"/>
        </w:rPr>
        <w:t>potential acquisition</w:t>
      </w:r>
      <w:r w:rsidR="00B54500" w:rsidRPr="00602247">
        <w:rPr>
          <w:rFonts w:ascii="Gisha" w:hAnsi="Gisha" w:cs="Gisha"/>
          <w:lang w:val="en-CA"/>
        </w:rPr>
        <w:t>s</w:t>
      </w:r>
      <w:r w:rsidRPr="00602247">
        <w:rPr>
          <w:rFonts w:ascii="Gisha" w:hAnsi="Gisha" w:cs="Gisha" w:hint="cs"/>
          <w:lang w:val="en-CA"/>
        </w:rPr>
        <w:t xml:space="preserve"> and </w:t>
      </w:r>
      <w:r w:rsidR="00D940EA" w:rsidRPr="00602247">
        <w:rPr>
          <w:rFonts w:ascii="Gisha" w:hAnsi="Gisha" w:cs="Gisha"/>
          <w:lang w:val="en-CA"/>
        </w:rPr>
        <w:t xml:space="preserve">to </w:t>
      </w:r>
      <w:r w:rsidRPr="00602247">
        <w:rPr>
          <w:rFonts w:ascii="Gisha" w:hAnsi="Gisha" w:cs="Gisha"/>
          <w:lang w:val="en-CA"/>
        </w:rPr>
        <w:t xml:space="preserve">make wise </w:t>
      </w:r>
      <w:r w:rsidRPr="00602247">
        <w:rPr>
          <w:rFonts w:ascii="Gisha" w:hAnsi="Gisha" w:cs="Gisha" w:hint="cs"/>
          <w:lang w:val="en-CA"/>
        </w:rPr>
        <w:t>capital budgeting decisions.</w:t>
      </w:r>
      <w:r w:rsidRPr="00602247">
        <w:rPr>
          <w:rFonts w:ascii="Gisha" w:hAnsi="Gisha" w:cs="Gisha"/>
          <w:lang w:val="en-CA"/>
        </w:rPr>
        <w:t xml:space="preserve">  </w:t>
      </w:r>
      <w:r w:rsidR="00B54500" w:rsidRPr="00602247">
        <w:rPr>
          <w:rFonts w:ascii="Gisha" w:hAnsi="Gisha" w:cs="Gisha"/>
          <w:lang w:val="en-CA"/>
        </w:rPr>
        <w:t>Another name for the cost of capital is the required rate of return</w:t>
      </w:r>
      <w:r w:rsidR="004A518C">
        <w:rPr>
          <w:rFonts w:ascii="Gisha" w:hAnsi="Gisha" w:cs="Gisha"/>
          <w:lang w:val="en-CA"/>
        </w:rPr>
        <w:t>,</w:t>
      </w:r>
      <w:r w:rsidR="00F7451B" w:rsidRPr="00602247">
        <w:rPr>
          <w:rFonts w:ascii="Gisha" w:hAnsi="Gisha" w:cs="Gisha"/>
          <w:lang w:val="en-CA"/>
        </w:rPr>
        <w:t xml:space="preserve"> which </w:t>
      </w:r>
      <w:r w:rsidR="00D14EF9" w:rsidRPr="00602247">
        <w:rPr>
          <w:rFonts w:ascii="Gisha" w:hAnsi="Gisha" w:cs="Gisha"/>
          <w:lang w:val="en-CA"/>
        </w:rPr>
        <w:t xml:space="preserve">is the return </w:t>
      </w:r>
      <w:r w:rsidR="00B54500" w:rsidRPr="00602247">
        <w:rPr>
          <w:rFonts w:ascii="Gisha" w:hAnsi="Gisha" w:cs="Gisha"/>
          <w:lang w:val="en-CA"/>
        </w:rPr>
        <w:t>investors</w:t>
      </w:r>
      <w:r w:rsidR="00D0156C" w:rsidRPr="00602247">
        <w:rPr>
          <w:rFonts w:ascii="Gisha" w:hAnsi="Gisha" w:cs="Gisha"/>
          <w:lang w:val="en-CA"/>
        </w:rPr>
        <w:t xml:space="preserve"> expect </w:t>
      </w:r>
      <w:r w:rsidR="00A43FC5" w:rsidRPr="00602247">
        <w:rPr>
          <w:rFonts w:ascii="Gisha" w:hAnsi="Gisha" w:cs="Gisha"/>
          <w:lang w:val="en-CA"/>
        </w:rPr>
        <w:t>to earn to be</w:t>
      </w:r>
      <w:r w:rsidR="00D61404" w:rsidRPr="00602247">
        <w:rPr>
          <w:rFonts w:ascii="Gisha" w:hAnsi="Gisha" w:cs="Gisha"/>
          <w:lang w:val="en-CA"/>
        </w:rPr>
        <w:t xml:space="preserve"> </w:t>
      </w:r>
      <w:r w:rsidR="00D14EF9" w:rsidRPr="00602247">
        <w:rPr>
          <w:rFonts w:ascii="Gisha" w:hAnsi="Gisha" w:cs="Gisha"/>
          <w:lang w:val="en-CA"/>
        </w:rPr>
        <w:t xml:space="preserve">fairly compensated </w:t>
      </w:r>
      <w:r w:rsidR="004766F0" w:rsidRPr="00602247">
        <w:rPr>
          <w:rFonts w:ascii="Gisha" w:hAnsi="Gisha" w:cs="Gisha"/>
          <w:lang w:val="en-CA"/>
        </w:rPr>
        <w:t>f</w:t>
      </w:r>
      <w:r w:rsidR="00D14EF9" w:rsidRPr="00602247">
        <w:rPr>
          <w:rFonts w:ascii="Gisha" w:hAnsi="Gisha" w:cs="Gisha"/>
          <w:lang w:val="en-CA"/>
        </w:rPr>
        <w:t xml:space="preserve">or </w:t>
      </w:r>
      <w:r w:rsidR="004766F0" w:rsidRPr="00602247">
        <w:rPr>
          <w:rFonts w:ascii="Gisha" w:hAnsi="Gisha" w:cs="Gisha"/>
          <w:lang w:val="en-CA"/>
        </w:rPr>
        <w:t>the risk</w:t>
      </w:r>
      <w:r w:rsidR="00CD7960" w:rsidRPr="00602247">
        <w:rPr>
          <w:rFonts w:ascii="Gisha" w:hAnsi="Gisha" w:cs="Gisha"/>
          <w:lang w:val="en-CA"/>
        </w:rPr>
        <w:t>s</w:t>
      </w:r>
      <w:r w:rsidR="00D0156C" w:rsidRPr="00602247">
        <w:rPr>
          <w:rFonts w:ascii="Gisha" w:hAnsi="Gisha" w:cs="Gisha"/>
          <w:lang w:val="en-CA"/>
        </w:rPr>
        <w:t xml:space="preserve"> </w:t>
      </w:r>
      <w:r w:rsidR="00D61404" w:rsidRPr="00602247">
        <w:rPr>
          <w:rFonts w:ascii="Gisha" w:hAnsi="Gisha" w:cs="Gisha"/>
          <w:lang w:val="en-CA"/>
        </w:rPr>
        <w:t xml:space="preserve">they </w:t>
      </w:r>
      <w:r w:rsidR="00F7451B" w:rsidRPr="00602247">
        <w:rPr>
          <w:rFonts w:ascii="Gisha" w:hAnsi="Gisha" w:cs="Gisha"/>
          <w:lang w:val="en-CA"/>
        </w:rPr>
        <w:t>assume</w:t>
      </w:r>
      <w:r w:rsidR="00730C8E" w:rsidRPr="00602247">
        <w:rPr>
          <w:rFonts w:ascii="Gisha" w:hAnsi="Gisha" w:cs="Gisha"/>
          <w:lang w:val="en-CA"/>
        </w:rPr>
        <w:t>.</w:t>
      </w:r>
      <w:r w:rsidR="00DA1ECD" w:rsidRPr="00602247">
        <w:rPr>
          <w:rFonts w:ascii="Gisha" w:hAnsi="Gisha" w:cs="Gisha"/>
          <w:lang w:val="en-CA"/>
        </w:rPr>
        <w:t xml:space="preserve">  </w:t>
      </w:r>
    </w:p>
    <w:p w14:paraId="77DA505E" w14:textId="77777777" w:rsidR="00454C5B" w:rsidRPr="00602247" w:rsidRDefault="00454C5B" w:rsidP="00D011EE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Gisha" w:hAnsi="Gisha" w:cs="Gisha"/>
          <w:lang w:val="en-CA"/>
        </w:rPr>
      </w:pPr>
    </w:p>
    <w:p w14:paraId="0D4A157F" w14:textId="5BBDEE8C" w:rsidR="00CB1088" w:rsidRPr="00602247" w:rsidRDefault="00454C5B" w:rsidP="00D011EE">
      <w:pPr>
        <w:widowControl w:val="0"/>
        <w:spacing w:after="0" w:line="240" w:lineRule="auto"/>
        <w:contextualSpacing/>
        <w:outlineLvl w:val="2"/>
        <w:rPr>
          <w:rFonts w:ascii="Gisha" w:hAnsi="Gisha" w:cs="Gisha"/>
          <w:sz w:val="24"/>
          <w:szCs w:val="24"/>
          <w:lang w:val="en-CA"/>
        </w:rPr>
      </w:pPr>
      <w:r w:rsidRPr="00602247">
        <w:rPr>
          <w:rFonts w:ascii="Gisha" w:hAnsi="Gisha" w:cs="Gisha" w:hint="cs"/>
          <w:sz w:val="24"/>
          <w:szCs w:val="24"/>
          <w:lang w:val="en-CA"/>
        </w:rPr>
        <w:t xml:space="preserve">The cost of capital is difficult to </w:t>
      </w:r>
      <w:r w:rsidR="00D940EA" w:rsidRPr="00602247">
        <w:rPr>
          <w:rFonts w:ascii="Gisha" w:hAnsi="Gisha" w:cs="Gisha"/>
          <w:sz w:val="24"/>
          <w:szCs w:val="24"/>
          <w:lang w:val="en-CA"/>
        </w:rPr>
        <w:t>measure</w:t>
      </w:r>
      <w:r w:rsidR="00B54500" w:rsidRPr="00602247">
        <w:rPr>
          <w:rFonts w:ascii="Gisha" w:hAnsi="Gisha" w:cs="Gisha"/>
          <w:sz w:val="24"/>
          <w:szCs w:val="24"/>
          <w:lang w:val="en-CA"/>
        </w:rPr>
        <w:t xml:space="preserve"> </w:t>
      </w:r>
      <w:r w:rsidR="00A04F19" w:rsidRPr="00602247">
        <w:rPr>
          <w:rFonts w:ascii="Gisha" w:hAnsi="Gisha" w:cs="Gisha"/>
          <w:sz w:val="24"/>
          <w:szCs w:val="24"/>
          <w:lang w:val="en-CA"/>
        </w:rPr>
        <w:t>accurately</w:t>
      </w:r>
      <w:r w:rsidR="004A518C">
        <w:rPr>
          <w:rFonts w:ascii="Gisha" w:hAnsi="Gisha" w:cs="Gisha"/>
          <w:sz w:val="24"/>
          <w:szCs w:val="24"/>
          <w:lang w:val="en-CA"/>
        </w:rPr>
        <w:t>,</w:t>
      </w:r>
      <w:r w:rsidR="00A04F19" w:rsidRPr="00602247">
        <w:rPr>
          <w:rFonts w:ascii="Gisha" w:hAnsi="Gisha" w:cs="Gisha"/>
          <w:sz w:val="24"/>
          <w:szCs w:val="24"/>
          <w:lang w:val="en-CA"/>
        </w:rPr>
        <w:t xml:space="preserve"> </w:t>
      </w:r>
      <w:r w:rsidR="00B54500" w:rsidRPr="00602247">
        <w:rPr>
          <w:rFonts w:ascii="Gisha" w:hAnsi="Gisha" w:cs="Gisha"/>
          <w:sz w:val="24"/>
          <w:szCs w:val="24"/>
          <w:lang w:val="en-CA"/>
        </w:rPr>
        <w:t xml:space="preserve">and </w:t>
      </w:r>
      <w:r w:rsidR="00F576CF">
        <w:rPr>
          <w:rFonts w:ascii="Gisha" w:hAnsi="Gisha" w:cs="Gisha"/>
          <w:sz w:val="24"/>
          <w:szCs w:val="24"/>
          <w:lang w:val="en-CA"/>
        </w:rPr>
        <w:t>minor</w:t>
      </w:r>
      <w:r w:rsidR="00B54500" w:rsidRPr="00602247">
        <w:rPr>
          <w:rFonts w:ascii="Gisha" w:hAnsi="Gisha" w:cs="Gisha"/>
          <w:sz w:val="24"/>
          <w:szCs w:val="24"/>
          <w:lang w:val="en-CA"/>
        </w:rPr>
        <w:t xml:space="preserve"> errors have a </w:t>
      </w:r>
      <w:r w:rsidR="00F576CF">
        <w:rPr>
          <w:rFonts w:ascii="Gisha" w:hAnsi="Gisha" w:cs="Gisha"/>
          <w:sz w:val="24"/>
          <w:szCs w:val="24"/>
          <w:lang w:val="en-CA"/>
        </w:rPr>
        <w:t>significant</w:t>
      </w:r>
      <w:r w:rsidR="00B54500" w:rsidRPr="00602247">
        <w:rPr>
          <w:rFonts w:ascii="Gisha" w:hAnsi="Gisha" w:cs="Gisha"/>
          <w:sz w:val="24"/>
          <w:szCs w:val="24"/>
          <w:lang w:val="en-CA"/>
        </w:rPr>
        <w:t xml:space="preserve"> </w:t>
      </w:r>
      <w:r w:rsidR="00D61404" w:rsidRPr="00602247">
        <w:rPr>
          <w:rFonts w:ascii="Gisha" w:hAnsi="Gisha" w:cs="Gisha"/>
          <w:sz w:val="24"/>
          <w:szCs w:val="24"/>
          <w:lang w:val="en-CA"/>
        </w:rPr>
        <w:t>impact</w:t>
      </w:r>
      <w:r w:rsidR="00B54500" w:rsidRPr="00602247">
        <w:rPr>
          <w:rFonts w:ascii="Gisha" w:hAnsi="Gisha" w:cs="Gisha"/>
          <w:sz w:val="24"/>
          <w:szCs w:val="24"/>
          <w:lang w:val="en-CA"/>
        </w:rPr>
        <w:t xml:space="preserve"> </w:t>
      </w:r>
      <w:r w:rsidR="004766F0" w:rsidRPr="00602247">
        <w:rPr>
          <w:rFonts w:ascii="Gisha" w:hAnsi="Gisha" w:cs="Gisha"/>
          <w:sz w:val="24"/>
          <w:szCs w:val="24"/>
          <w:lang w:val="en-CA"/>
        </w:rPr>
        <w:t>o</w:t>
      </w:r>
      <w:r w:rsidR="00D14EF9" w:rsidRPr="00602247">
        <w:rPr>
          <w:rFonts w:ascii="Gisha" w:hAnsi="Gisha" w:cs="Gisha"/>
          <w:sz w:val="24"/>
          <w:szCs w:val="24"/>
          <w:lang w:val="en-CA"/>
        </w:rPr>
        <w:t>n decision</w:t>
      </w:r>
      <w:r w:rsidR="00706A2F" w:rsidRPr="00602247">
        <w:rPr>
          <w:rFonts w:ascii="Gisha" w:hAnsi="Gisha" w:cs="Gisha"/>
          <w:sz w:val="24"/>
          <w:szCs w:val="24"/>
          <w:lang w:val="en-CA"/>
        </w:rPr>
        <w:t>-</w:t>
      </w:r>
      <w:r w:rsidR="00D14EF9" w:rsidRPr="00602247">
        <w:rPr>
          <w:rFonts w:ascii="Gisha" w:hAnsi="Gisha" w:cs="Gisha"/>
          <w:sz w:val="24"/>
          <w:szCs w:val="24"/>
          <w:lang w:val="en-CA"/>
        </w:rPr>
        <w:t>making</w:t>
      </w:r>
      <w:r w:rsidRPr="00602247">
        <w:rPr>
          <w:rFonts w:ascii="Gisha" w:hAnsi="Gisha" w:cs="Gisha" w:hint="cs"/>
          <w:sz w:val="24"/>
          <w:szCs w:val="24"/>
          <w:lang w:val="en-CA"/>
        </w:rPr>
        <w:t>.</w:t>
      </w:r>
      <w:r w:rsidR="00B54500" w:rsidRPr="00602247">
        <w:rPr>
          <w:rFonts w:ascii="Gisha" w:hAnsi="Gisha" w:cs="Gisha"/>
          <w:sz w:val="24"/>
          <w:szCs w:val="24"/>
          <w:lang w:val="en-CA"/>
        </w:rPr>
        <w:t xml:space="preserve">  </w:t>
      </w:r>
      <w:r w:rsidRPr="00602247">
        <w:rPr>
          <w:rFonts w:ascii="Gisha" w:hAnsi="Gisha" w:cs="Gisha" w:hint="cs"/>
          <w:sz w:val="24"/>
          <w:szCs w:val="24"/>
          <w:lang w:val="en-CA"/>
        </w:rPr>
        <w:t xml:space="preserve">Reliable market data is </w:t>
      </w:r>
      <w:r w:rsidR="00D14EF9" w:rsidRPr="00602247">
        <w:rPr>
          <w:rFonts w:ascii="Gisha" w:hAnsi="Gisha" w:cs="Gisha"/>
          <w:sz w:val="24"/>
          <w:szCs w:val="24"/>
          <w:lang w:val="en-CA"/>
        </w:rPr>
        <w:t>usually</w:t>
      </w:r>
      <w:r w:rsidRPr="00602247">
        <w:rPr>
          <w:rFonts w:ascii="Gisha" w:hAnsi="Gisha" w:cs="Gisha" w:hint="cs"/>
          <w:sz w:val="24"/>
          <w:szCs w:val="24"/>
          <w:lang w:val="en-CA"/>
        </w:rPr>
        <w:t xml:space="preserve"> available for large</w:t>
      </w:r>
      <w:r w:rsidR="00D14EF9" w:rsidRPr="00602247">
        <w:rPr>
          <w:rFonts w:ascii="Gisha" w:hAnsi="Gisha" w:cs="Gisha"/>
          <w:sz w:val="24"/>
          <w:szCs w:val="24"/>
          <w:lang w:val="en-CA"/>
        </w:rPr>
        <w:t xml:space="preserve">, </w:t>
      </w:r>
      <w:r w:rsidR="00602247" w:rsidRPr="00602247">
        <w:rPr>
          <w:rFonts w:ascii="Gisha" w:hAnsi="Gisha" w:cs="Gisha"/>
          <w:sz w:val="24"/>
          <w:szCs w:val="24"/>
          <w:lang w:val="en-CA"/>
        </w:rPr>
        <w:t>publicly traded</w:t>
      </w:r>
      <w:r w:rsidRPr="00602247">
        <w:rPr>
          <w:rFonts w:ascii="Gisha" w:hAnsi="Gisha" w:cs="Gisha" w:hint="cs"/>
          <w:sz w:val="24"/>
          <w:szCs w:val="24"/>
          <w:lang w:val="en-CA"/>
        </w:rPr>
        <w:t xml:space="preserve"> companies</w:t>
      </w:r>
      <w:r w:rsidR="00D14EF9" w:rsidRPr="00602247">
        <w:rPr>
          <w:rFonts w:ascii="Gisha" w:hAnsi="Gisha" w:cs="Gisha"/>
          <w:sz w:val="24"/>
          <w:szCs w:val="24"/>
          <w:lang w:val="en-CA"/>
        </w:rPr>
        <w:t xml:space="preserve"> </w:t>
      </w:r>
      <w:r w:rsidRPr="00602247">
        <w:rPr>
          <w:rFonts w:ascii="Gisha" w:hAnsi="Gisha" w:cs="Gisha" w:hint="cs"/>
          <w:sz w:val="24"/>
          <w:szCs w:val="24"/>
          <w:lang w:val="en-CA"/>
        </w:rPr>
        <w:t xml:space="preserve">but </w:t>
      </w:r>
      <w:r w:rsidR="00D0156C" w:rsidRPr="00602247">
        <w:rPr>
          <w:rFonts w:ascii="Gisha" w:hAnsi="Gisha" w:cs="Gisha"/>
          <w:sz w:val="24"/>
          <w:szCs w:val="24"/>
          <w:lang w:val="en-CA"/>
        </w:rPr>
        <w:t xml:space="preserve">not </w:t>
      </w:r>
      <w:r w:rsidRPr="00602247">
        <w:rPr>
          <w:rFonts w:ascii="Gisha" w:hAnsi="Gisha" w:cs="Gisha" w:hint="cs"/>
          <w:sz w:val="24"/>
          <w:szCs w:val="24"/>
          <w:lang w:val="en-CA"/>
        </w:rPr>
        <w:t xml:space="preserve">for smaller private firms.  </w:t>
      </w:r>
      <w:r w:rsidR="00730C8E" w:rsidRPr="00602247">
        <w:rPr>
          <w:rFonts w:ascii="Gisha" w:hAnsi="Gisha" w:cs="Gisha"/>
          <w:sz w:val="24"/>
          <w:szCs w:val="24"/>
          <w:lang w:val="en-CA"/>
        </w:rPr>
        <w:t>T</w:t>
      </w:r>
      <w:r w:rsidRPr="00602247">
        <w:rPr>
          <w:rFonts w:ascii="Gisha" w:hAnsi="Gisha" w:cs="Gisha" w:hint="cs"/>
          <w:sz w:val="24"/>
          <w:szCs w:val="24"/>
          <w:lang w:val="en-CA"/>
        </w:rPr>
        <w:t xml:space="preserve">he cost of capital </w:t>
      </w:r>
      <w:r w:rsidR="00D0156C" w:rsidRPr="00602247">
        <w:rPr>
          <w:rFonts w:ascii="Gisha" w:hAnsi="Gisha" w:cs="Gisha"/>
          <w:sz w:val="24"/>
          <w:szCs w:val="24"/>
          <w:lang w:val="en-CA"/>
        </w:rPr>
        <w:t xml:space="preserve">should </w:t>
      </w:r>
      <w:r w:rsidRPr="00602247">
        <w:rPr>
          <w:rFonts w:ascii="Gisha" w:hAnsi="Gisha" w:cs="Gisha" w:hint="cs"/>
          <w:sz w:val="24"/>
          <w:szCs w:val="24"/>
          <w:lang w:val="en-CA"/>
        </w:rPr>
        <w:t xml:space="preserve">reflect the risk of </w:t>
      </w:r>
      <w:r w:rsidR="00730C8E" w:rsidRPr="00602247">
        <w:rPr>
          <w:rFonts w:ascii="Gisha" w:hAnsi="Gisha" w:cs="Gisha"/>
          <w:sz w:val="24"/>
          <w:szCs w:val="24"/>
          <w:lang w:val="en-CA"/>
        </w:rPr>
        <w:t xml:space="preserve">a new </w:t>
      </w:r>
      <w:r w:rsidRPr="00602247">
        <w:rPr>
          <w:rFonts w:ascii="Gisha" w:hAnsi="Gisha" w:cs="Gisha" w:hint="cs"/>
          <w:sz w:val="24"/>
          <w:szCs w:val="24"/>
          <w:lang w:val="en-CA"/>
        </w:rPr>
        <w:t>project</w:t>
      </w:r>
      <w:r w:rsidR="004A518C">
        <w:rPr>
          <w:rFonts w:ascii="Gisha" w:hAnsi="Gisha" w:cs="Gisha"/>
          <w:sz w:val="24"/>
          <w:szCs w:val="24"/>
          <w:lang w:val="en-CA"/>
        </w:rPr>
        <w:t>,</w:t>
      </w:r>
      <w:r w:rsidRPr="00602247">
        <w:rPr>
          <w:rFonts w:ascii="Gisha" w:hAnsi="Gisha" w:cs="Gisha" w:hint="cs"/>
          <w:sz w:val="24"/>
          <w:szCs w:val="24"/>
          <w:lang w:val="en-CA"/>
        </w:rPr>
        <w:t xml:space="preserve"> </w:t>
      </w:r>
      <w:r w:rsidR="00D0156C" w:rsidRPr="00602247">
        <w:rPr>
          <w:rFonts w:ascii="Gisha" w:hAnsi="Gisha" w:cs="Gisha"/>
          <w:sz w:val="24"/>
          <w:szCs w:val="24"/>
          <w:lang w:val="en-CA"/>
        </w:rPr>
        <w:t>but this</w:t>
      </w:r>
      <w:r w:rsidRPr="00602247">
        <w:rPr>
          <w:rFonts w:ascii="Gisha" w:hAnsi="Gisha" w:cs="Gisha" w:hint="cs"/>
          <w:sz w:val="24"/>
          <w:szCs w:val="24"/>
          <w:lang w:val="en-CA"/>
        </w:rPr>
        <w:t xml:space="preserve"> may be different from a company’s current business. </w:t>
      </w:r>
      <w:r w:rsidR="00730C8E" w:rsidRPr="00602247">
        <w:rPr>
          <w:rFonts w:ascii="Gisha" w:hAnsi="Gisha" w:cs="Gisha"/>
          <w:sz w:val="24"/>
          <w:szCs w:val="24"/>
          <w:lang w:val="en-CA"/>
        </w:rPr>
        <w:t xml:space="preserve"> M</w:t>
      </w:r>
      <w:r w:rsidRPr="00602247">
        <w:rPr>
          <w:rFonts w:ascii="Gisha" w:hAnsi="Gisha" w:cs="Gisha" w:hint="cs"/>
          <w:sz w:val="24"/>
          <w:szCs w:val="24"/>
          <w:lang w:val="en-CA"/>
        </w:rPr>
        <w:t xml:space="preserve">any large corporations </w:t>
      </w:r>
      <w:r w:rsidR="00D14EF9" w:rsidRPr="00602247">
        <w:rPr>
          <w:rFonts w:ascii="Gisha" w:hAnsi="Gisha" w:cs="Gisha"/>
          <w:sz w:val="24"/>
          <w:szCs w:val="24"/>
          <w:lang w:val="en-CA"/>
        </w:rPr>
        <w:t xml:space="preserve">have </w:t>
      </w:r>
      <w:r w:rsidR="00572FFE" w:rsidRPr="00602247">
        <w:rPr>
          <w:rFonts w:ascii="Gisha" w:hAnsi="Gisha" w:cs="Gisha"/>
          <w:sz w:val="24"/>
          <w:szCs w:val="24"/>
          <w:lang w:val="en-CA"/>
        </w:rPr>
        <w:t xml:space="preserve">several </w:t>
      </w:r>
      <w:r w:rsidRPr="00602247">
        <w:rPr>
          <w:rFonts w:ascii="Gisha" w:hAnsi="Gisha" w:cs="Gisha" w:hint="cs"/>
          <w:sz w:val="24"/>
          <w:szCs w:val="24"/>
          <w:lang w:val="en-CA"/>
        </w:rPr>
        <w:t xml:space="preserve">business </w:t>
      </w:r>
      <w:r w:rsidR="00730C8E" w:rsidRPr="00602247">
        <w:rPr>
          <w:rFonts w:ascii="Gisha" w:hAnsi="Gisha" w:cs="Gisha"/>
          <w:sz w:val="24"/>
          <w:szCs w:val="24"/>
          <w:lang w:val="en-CA"/>
        </w:rPr>
        <w:t>segments or reporting units</w:t>
      </w:r>
      <w:r w:rsidRPr="00602247">
        <w:rPr>
          <w:rFonts w:ascii="Gisha" w:hAnsi="Gisha" w:cs="Gisha" w:hint="cs"/>
          <w:sz w:val="24"/>
          <w:szCs w:val="24"/>
          <w:lang w:val="en-CA"/>
        </w:rPr>
        <w:t xml:space="preserve"> that operate in very different industries </w:t>
      </w:r>
      <w:r w:rsidR="00A43FC5" w:rsidRPr="00602247">
        <w:rPr>
          <w:rFonts w:ascii="Gisha" w:hAnsi="Gisha" w:cs="Gisha"/>
          <w:sz w:val="24"/>
          <w:szCs w:val="24"/>
          <w:lang w:val="en-CA"/>
        </w:rPr>
        <w:t xml:space="preserve">that </w:t>
      </w:r>
      <w:r w:rsidR="00730C8E" w:rsidRPr="00602247">
        <w:rPr>
          <w:rFonts w:ascii="Gisha" w:hAnsi="Gisha" w:cs="Gisha"/>
          <w:sz w:val="24"/>
          <w:szCs w:val="24"/>
          <w:lang w:val="en-CA"/>
        </w:rPr>
        <w:t>need their own cost of capital</w:t>
      </w:r>
      <w:r w:rsidRPr="00602247">
        <w:rPr>
          <w:rFonts w:ascii="Gisha" w:hAnsi="Gisha" w:cs="Gisha" w:hint="cs"/>
          <w:sz w:val="24"/>
          <w:szCs w:val="24"/>
          <w:lang w:val="en-CA"/>
        </w:rPr>
        <w:t xml:space="preserve">. </w:t>
      </w:r>
      <w:r w:rsidR="00706A2F" w:rsidRPr="00602247">
        <w:rPr>
          <w:rFonts w:ascii="Gisha" w:hAnsi="Gisha" w:cs="Gisha"/>
          <w:sz w:val="24"/>
          <w:szCs w:val="24"/>
          <w:lang w:val="en-CA"/>
        </w:rPr>
        <w:t xml:space="preserve"> </w:t>
      </w:r>
      <w:r w:rsidR="00A04F19" w:rsidRPr="00602247">
        <w:rPr>
          <w:rFonts w:ascii="Gisha" w:hAnsi="Gisha" w:cs="Gisha"/>
          <w:sz w:val="24"/>
          <w:szCs w:val="24"/>
          <w:lang w:val="en-CA"/>
        </w:rPr>
        <w:t>Researchers and practitioners have developed a variety of models</w:t>
      </w:r>
      <w:r w:rsidR="007F1C55" w:rsidRPr="00602247">
        <w:rPr>
          <w:rFonts w:ascii="Gisha" w:hAnsi="Gisha" w:cs="Gisha"/>
          <w:sz w:val="24"/>
          <w:szCs w:val="24"/>
          <w:lang w:val="en-CA"/>
        </w:rPr>
        <w:t xml:space="preserve"> </w:t>
      </w:r>
      <w:r w:rsidR="001B366C" w:rsidRPr="00602247">
        <w:rPr>
          <w:rFonts w:ascii="Gisha" w:hAnsi="Gisha" w:cs="Gisha"/>
          <w:sz w:val="24"/>
          <w:szCs w:val="24"/>
          <w:lang w:val="en-CA"/>
        </w:rPr>
        <w:t xml:space="preserve">to </w:t>
      </w:r>
      <w:r w:rsidR="00A04F19" w:rsidRPr="00602247">
        <w:rPr>
          <w:rFonts w:ascii="Gisha" w:hAnsi="Gisha" w:cs="Gisha"/>
          <w:sz w:val="24"/>
          <w:szCs w:val="24"/>
          <w:lang w:val="en-CA"/>
        </w:rPr>
        <w:t>estimat</w:t>
      </w:r>
      <w:r w:rsidR="001B366C" w:rsidRPr="00602247">
        <w:rPr>
          <w:rFonts w:ascii="Gisha" w:hAnsi="Gisha" w:cs="Gisha"/>
          <w:sz w:val="24"/>
          <w:szCs w:val="24"/>
          <w:lang w:val="en-CA"/>
        </w:rPr>
        <w:t>e</w:t>
      </w:r>
      <w:r w:rsidR="00A04F19" w:rsidRPr="00602247">
        <w:rPr>
          <w:rFonts w:ascii="Gisha" w:hAnsi="Gisha" w:cs="Gisha"/>
          <w:sz w:val="24"/>
          <w:szCs w:val="24"/>
          <w:lang w:val="en-CA"/>
        </w:rPr>
        <w:t xml:space="preserve"> the cost of capital</w:t>
      </w:r>
      <w:r w:rsidR="004A518C">
        <w:rPr>
          <w:rFonts w:ascii="Gisha" w:hAnsi="Gisha" w:cs="Gisha"/>
          <w:sz w:val="24"/>
          <w:szCs w:val="24"/>
          <w:lang w:val="en-CA"/>
        </w:rPr>
        <w:t>,</w:t>
      </w:r>
      <w:r w:rsidR="00A04F19" w:rsidRPr="00602247">
        <w:rPr>
          <w:rFonts w:ascii="Gisha" w:hAnsi="Gisha" w:cs="Gisha"/>
          <w:sz w:val="24"/>
          <w:szCs w:val="24"/>
          <w:lang w:val="en-CA"/>
        </w:rPr>
        <w:t xml:space="preserve"> but they are</w:t>
      </w:r>
      <w:r w:rsidR="001B366C" w:rsidRPr="00602247">
        <w:rPr>
          <w:rFonts w:ascii="Gisha" w:hAnsi="Gisha" w:cs="Gisha"/>
          <w:sz w:val="24"/>
          <w:szCs w:val="24"/>
          <w:lang w:val="en-CA"/>
        </w:rPr>
        <w:t xml:space="preserve"> </w:t>
      </w:r>
      <w:r w:rsidR="00D0156C" w:rsidRPr="00602247">
        <w:rPr>
          <w:rFonts w:ascii="Gisha" w:hAnsi="Gisha" w:cs="Gisha"/>
          <w:sz w:val="24"/>
          <w:szCs w:val="24"/>
          <w:lang w:val="en-CA"/>
        </w:rPr>
        <w:t>c</w:t>
      </w:r>
      <w:r w:rsidR="001B366C" w:rsidRPr="00602247">
        <w:rPr>
          <w:rFonts w:ascii="Gisha" w:hAnsi="Gisha" w:cs="Gisha"/>
          <w:sz w:val="24"/>
          <w:szCs w:val="24"/>
          <w:lang w:val="en-CA"/>
        </w:rPr>
        <w:t>omplex and</w:t>
      </w:r>
      <w:r w:rsidR="00A04F19" w:rsidRPr="00602247">
        <w:rPr>
          <w:rFonts w:ascii="Gisha" w:hAnsi="Gisha" w:cs="Gisha"/>
          <w:sz w:val="24"/>
          <w:szCs w:val="24"/>
          <w:lang w:val="en-CA"/>
        </w:rPr>
        <w:t xml:space="preserve"> </w:t>
      </w:r>
      <w:r w:rsidR="001B366C" w:rsidRPr="00602247">
        <w:rPr>
          <w:rFonts w:ascii="Gisha" w:hAnsi="Gisha" w:cs="Gisha"/>
          <w:sz w:val="24"/>
          <w:szCs w:val="24"/>
          <w:lang w:val="en-CA"/>
        </w:rPr>
        <w:t>unreliable</w:t>
      </w:r>
      <w:r w:rsidR="004A518C">
        <w:rPr>
          <w:rFonts w:ascii="Gisha" w:hAnsi="Gisha" w:cs="Gisha"/>
          <w:sz w:val="24"/>
          <w:szCs w:val="24"/>
          <w:lang w:val="en-CA"/>
        </w:rPr>
        <w:t>,</w:t>
      </w:r>
      <w:r w:rsidR="00D0156C" w:rsidRPr="00602247">
        <w:rPr>
          <w:rFonts w:ascii="Gisha" w:hAnsi="Gisha" w:cs="Gisha"/>
          <w:sz w:val="24"/>
          <w:szCs w:val="24"/>
          <w:lang w:val="en-CA"/>
        </w:rPr>
        <w:t xml:space="preserve"> and there is considerable disagreement about which</w:t>
      </w:r>
      <w:r w:rsidR="00D61404" w:rsidRPr="00602247">
        <w:rPr>
          <w:rFonts w:ascii="Gisha" w:hAnsi="Gisha" w:cs="Gisha"/>
          <w:sz w:val="24"/>
          <w:szCs w:val="24"/>
          <w:lang w:val="en-CA"/>
        </w:rPr>
        <w:t xml:space="preserve"> ones</w:t>
      </w:r>
      <w:r w:rsidR="00D0156C" w:rsidRPr="00602247">
        <w:rPr>
          <w:rFonts w:ascii="Gisha" w:hAnsi="Gisha" w:cs="Gisha"/>
          <w:sz w:val="24"/>
          <w:szCs w:val="24"/>
          <w:lang w:val="en-CA"/>
        </w:rPr>
        <w:t xml:space="preserve"> </w:t>
      </w:r>
      <w:r w:rsidR="00D61404" w:rsidRPr="00602247">
        <w:rPr>
          <w:rFonts w:ascii="Gisha" w:hAnsi="Gisha" w:cs="Gisha"/>
          <w:sz w:val="24"/>
          <w:szCs w:val="24"/>
          <w:lang w:val="en-CA"/>
        </w:rPr>
        <w:t>provide</w:t>
      </w:r>
      <w:r w:rsidR="00CD7960" w:rsidRPr="00602247">
        <w:rPr>
          <w:rFonts w:ascii="Gisha" w:hAnsi="Gisha" w:cs="Gisha"/>
          <w:sz w:val="24"/>
          <w:szCs w:val="24"/>
          <w:lang w:val="en-CA"/>
        </w:rPr>
        <w:t xml:space="preserve"> the best results</w:t>
      </w:r>
      <w:r w:rsidR="00A04F19" w:rsidRPr="00602247">
        <w:rPr>
          <w:rFonts w:ascii="Gisha" w:hAnsi="Gisha" w:cs="Gisha"/>
          <w:sz w:val="24"/>
          <w:szCs w:val="24"/>
          <w:lang w:val="en-CA"/>
        </w:rPr>
        <w:t xml:space="preserve">. </w:t>
      </w:r>
      <w:r w:rsidR="001B366C" w:rsidRPr="00602247">
        <w:rPr>
          <w:rFonts w:ascii="Gisha" w:hAnsi="Gisha" w:cs="Gisha"/>
          <w:sz w:val="24"/>
          <w:szCs w:val="24"/>
          <w:lang w:val="en-CA"/>
        </w:rPr>
        <w:t xml:space="preserve"> </w:t>
      </w:r>
    </w:p>
    <w:p w14:paraId="6E27599D" w14:textId="77777777" w:rsidR="00CB1088" w:rsidRPr="00602247" w:rsidRDefault="00CB1088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Cs/>
          <w:sz w:val="24"/>
          <w:szCs w:val="24"/>
        </w:rPr>
      </w:pPr>
    </w:p>
    <w:p w14:paraId="76A5C9E1" w14:textId="670514F5" w:rsidR="00454C5B" w:rsidRPr="00602247" w:rsidRDefault="001B366C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Cs/>
          <w:sz w:val="24"/>
          <w:szCs w:val="24"/>
        </w:rPr>
      </w:pPr>
      <w:r w:rsidRPr="00602247">
        <w:rPr>
          <w:rFonts w:ascii="Gisha" w:eastAsia="Times New Roman" w:hAnsi="Gisha" w:cs="Gisha"/>
          <w:bCs/>
          <w:sz w:val="24"/>
          <w:szCs w:val="24"/>
        </w:rPr>
        <w:t>Given th</w:t>
      </w:r>
      <w:r w:rsidR="00D14EF9" w:rsidRPr="00602247">
        <w:rPr>
          <w:rFonts w:ascii="Gisha" w:eastAsia="Times New Roman" w:hAnsi="Gisha" w:cs="Gisha"/>
          <w:bCs/>
          <w:sz w:val="24"/>
          <w:szCs w:val="24"/>
        </w:rPr>
        <w:t xml:space="preserve">is </w:t>
      </w:r>
      <w:r w:rsidR="004766F0" w:rsidRPr="00602247">
        <w:rPr>
          <w:rFonts w:ascii="Gisha" w:eastAsia="Times New Roman" w:hAnsi="Gisha" w:cs="Gisha"/>
          <w:bCs/>
          <w:sz w:val="24"/>
          <w:szCs w:val="24"/>
        </w:rPr>
        <w:t>dilemma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, most companies do not </w:t>
      </w:r>
      <w:r w:rsidR="00A43FC5" w:rsidRPr="00602247">
        <w:rPr>
          <w:rFonts w:ascii="Gisha" w:eastAsia="Times New Roman" w:hAnsi="Gisha" w:cs="Gisha"/>
          <w:bCs/>
          <w:sz w:val="24"/>
          <w:szCs w:val="24"/>
        </w:rPr>
        <w:t xml:space="preserve">attempt to </w:t>
      </w:r>
      <w:r w:rsidRPr="00602247">
        <w:rPr>
          <w:rFonts w:ascii="Gisha" w:eastAsia="Times New Roman" w:hAnsi="Gisha" w:cs="Gisha"/>
          <w:bCs/>
          <w:sz w:val="24"/>
          <w:szCs w:val="24"/>
        </w:rPr>
        <w:t>calculate their</w:t>
      </w:r>
      <w:r w:rsidR="00FD5E01" w:rsidRPr="00602247">
        <w:rPr>
          <w:rFonts w:ascii="Gisha" w:eastAsia="Times New Roman" w:hAnsi="Gisha" w:cs="Gisha"/>
          <w:bCs/>
          <w:sz w:val="24"/>
          <w:szCs w:val="24"/>
        </w:rPr>
        <w:t xml:space="preserve"> </w:t>
      </w:r>
      <w:r w:rsidRPr="00602247">
        <w:rPr>
          <w:rFonts w:ascii="Gisha" w:eastAsia="Times New Roman" w:hAnsi="Gisha" w:cs="Gisha"/>
          <w:bCs/>
          <w:sz w:val="24"/>
          <w:szCs w:val="24"/>
        </w:rPr>
        <w:t>cost of capital</w:t>
      </w:r>
      <w:r w:rsidR="00FD5E01" w:rsidRPr="00602247">
        <w:rPr>
          <w:rFonts w:ascii="Gisha" w:eastAsia="Times New Roman" w:hAnsi="Gisha" w:cs="Gisha"/>
          <w:bCs/>
          <w:sz w:val="24"/>
          <w:szCs w:val="24"/>
        </w:rPr>
        <w:t xml:space="preserve"> alone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 but instead </w:t>
      </w:r>
      <w:r w:rsidR="00D61404" w:rsidRPr="00602247">
        <w:rPr>
          <w:rFonts w:ascii="Gisha" w:eastAsia="Times New Roman" w:hAnsi="Gisha" w:cs="Gisha"/>
          <w:bCs/>
          <w:sz w:val="24"/>
          <w:szCs w:val="24"/>
        </w:rPr>
        <w:t xml:space="preserve">rely on </w:t>
      </w:r>
      <w:r w:rsidR="00D14EF9" w:rsidRPr="00602247">
        <w:rPr>
          <w:rFonts w:ascii="Gisha" w:eastAsia="Times New Roman" w:hAnsi="Gisha" w:cs="Gisha"/>
          <w:bCs/>
          <w:sz w:val="24"/>
          <w:szCs w:val="24"/>
        </w:rPr>
        <w:t xml:space="preserve">outside </w:t>
      </w:r>
      <w:r w:rsidR="007D51B5" w:rsidRPr="00602247">
        <w:rPr>
          <w:rFonts w:ascii="Gisha" w:eastAsia="Times New Roman" w:hAnsi="Gisha" w:cs="Gisha"/>
          <w:bCs/>
          <w:sz w:val="24"/>
          <w:szCs w:val="24"/>
        </w:rPr>
        <w:t xml:space="preserve">financial </w:t>
      </w:r>
      <w:r w:rsidRPr="00602247">
        <w:rPr>
          <w:rFonts w:ascii="Gisha" w:eastAsia="Times New Roman" w:hAnsi="Gisha" w:cs="Gisha"/>
          <w:bCs/>
          <w:sz w:val="24"/>
          <w:szCs w:val="24"/>
        </w:rPr>
        <w:t>information provider</w:t>
      </w:r>
      <w:r w:rsidR="00D14EF9" w:rsidRPr="00602247">
        <w:rPr>
          <w:rFonts w:ascii="Gisha" w:eastAsia="Times New Roman" w:hAnsi="Gisha" w:cs="Gisha"/>
          <w:bCs/>
          <w:sz w:val="24"/>
          <w:szCs w:val="24"/>
        </w:rPr>
        <w:t>s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 to </w:t>
      </w:r>
      <w:r w:rsidR="00D0156C" w:rsidRPr="00602247">
        <w:rPr>
          <w:rFonts w:ascii="Gisha" w:eastAsia="Times New Roman" w:hAnsi="Gisha" w:cs="Gisha"/>
          <w:bCs/>
          <w:sz w:val="24"/>
          <w:szCs w:val="24"/>
        </w:rPr>
        <w:t>supply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 expert advice and </w:t>
      </w:r>
      <w:r w:rsidR="00706A2F" w:rsidRPr="00602247">
        <w:rPr>
          <w:rFonts w:ascii="Gisha" w:eastAsia="Times New Roman" w:hAnsi="Gisha" w:cs="Gisha"/>
          <w:bCs/>
          <w:sz w:val="24"/>
          <w:szCs w:val="24"/>
        </w:rPr>
        <w:t xml:space="preserve">the 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needed </w:t>
      </w:r>
      <w:r w:rsidR="00D14EF9" w:rsidRPr="00602247">
        <w:rPr>
          <w:rFonts w:ascii="Gisha" w:eastAsia="Times New Roman" w:hAnsi="Gisha" w:cs="Gisha"/>
          <w:bCs/>
          <w:sz w:val="24"/>
          <w:szCs w:val="24"/>
        </w:rPr>
        <w:t>inputs</w:t>
      </w:r>
      <w:r w:rsidRPr="00602247">
        <w:rPr>
          <w:rFonts w:ascii="Gisha" w:eastAsia="Times New Roman" w:hAnsi="Gisha" w:cs="Gisha"/>
          <w:bCs/>
          <w:sz w:val="24"/>
          <w:szCs w:val="24"/>
        </w:rPr>
        <w:t>.</w:t>
      </w:r>
      <w:r w:rsidR="004766F0" w:rsidRPr="00602247">
        <w:rPr>
          <w:rFonts w:ascii="Gisha" w:eastAsia="Times New Roman" w:hAnsi="Gisha" w:cs="Gisha"/>
          <w:bCs/>
          <w:sz w:val="24"/>
          <w:szCs w:val="24"/>
        </w:rPr>
        <w:t xml:space="preserve">  These information providers </w:t>
      </w:r>
      <w:r w:rsidR="007F1C55" w:rsidRPr="00602247">
        <w:rPr>
          <w:rFonts w:ascii="Gisha" w:eastAsia="Times New Roman" w:hAnsi="Gisha" w:cs="Gisha"/>
          <w:bCs/>
          <w:sz w:val="24"/>
          <w:szCs w:val="24"/>
        </w:rPr>
        <w:t>use a variety of approaches</w:t>
      </w:r>
      <w:r w:rsidR="004766F0" w:rsidRPr="00602247">
        <w:rPr>
          <w:rFonts w:ascii="Gisha" w:eastAsia="Times New Roman" w:hAnsi="Gisha" w:cs="Gisha"/>
          <w:bCs/>
          <w:sz w:val="24"/>
          <w:szCs w:val="24"/>
        </w:rPr>
        <w:t xml:space="preserve">, </w:t>
      </w:r>
      <w:r w:rsidR="00A43FC5" w:rsidRPr="00602247">
        <w:rPr>
          <w:rFonts w:ascii="Gisha" w:eastAsia="Times New Roman" w:hAnsi="Gisha" w:cs="Gisha"/>
          <w:bCs/>
          <w:sz w:val="24"/>
          <w:szCs w:val="24"/>
        </w:rPr>
        <w:t xml:space="preserve">so </w:t>
      </w:r>
      <w:r w:rsidR="00706A2F" w:rsidRPr="00602247">
        <w:rPr>
          <w:rFonts w:ascii="Gisha" w:eastAsia="Times New Roman" w:hAnsi="Gisha" w:cs="Gisha"/>
          <w:bCs/>
          <w:sz w:val="24"/>
          <w:szCs w:val="24"/>
        </w:rPr>
        <w:t xml:space="preserve">companies must be able </w:t>
      </w:r>
      <w:r w:rsidR="00021FE7">
        <w:rPr>
          <w:rFonts w:ascii="Gisha" w:eastAsia="Times New Roman" w:hAnsi="Gisha" w:cs="Gisha"/>
          <w:bCs/>
          <w:sz w:val="24"/>
          <w:szCs w:val="24"/>
        </w:rPr>
        <w:t>to assess the methods used critically</w:t>
      </w:r>
      <w:r w:rsidR="00A43FC5" w:rsidRPr="00602247">
        <w:rPr>
          <w:rFonts w:ascii="Gisha" w:eastAsia="Times New Roman" w:hAnsi="Gisha" w:cs="Gisha"/>
          <w:bCs/>
          <w:sz w:val="24"/>
          <w:szCs w:val="24"/>
        </w:rPr>
        <w:t>.  F</w:t>
      </w:r>
      <w:r w:rsidR="00FD5E01" w:rsidRPr="00602247">
        <w:rPr>
          <w:rFonts w:ascii="Gisha" w:eastAsia="Times New Roman" w:hAnsi="Gisha" w:cs="Gisha"/>
          <w:bCs/>
          <w:sz w:val="24"/>
          <w:szCs w:val="24"/>
        </w:rPr>
        <w:t xml:space="preserve">irms </w:t>
      </w:r>
      <w:r w:rsidR="005211B4" w:rsidRPr="00602247">
        <w:rPr>
          <w:rFonts w:ascii="Gisha" w:eastAsia="Times New Roman" w:hAnsi="Gisha" w:cs="Gisha"/>
          <w:bCs/>
          <w:sz w:val="24"/>
          <w:szCs w:val="24"/>
        </w:rPr>
        <w:t xml:space="preserve">typically </w:t>
      </w:r>
      <w:r w:rsidR="001712BD" w:rsidRPr="00602247">
        <w:rPr>
          <w:rFonts w:ascii="Gisha" w:eastAsia="Times New Roman" w:hAnsi="Gisha" w:cs="Gisha"/>
          <w:bCs/>
          <w:sz w:val="24"/>
          <w:szCs w:val="24"/>
        </w:rPr>
        <w:t>estimate the</w:t>
      </w:r>
      <w:r w:rsidR="00CB1088" w:rsidRPr="00602247">
        <w:rPr>
          <w:rFonts w:ascii="Gisha" w:eastAsia="Times New Roman" w:hAnsi="Gisha" w:cs="Gisha"/>
          <w:bCs/>
          <w:sz w:val="24"/>
          <w:szCs w:val="24"/>
        </w:rPr>
        <w:t>ir</w:t>
      </w:r>
      <w:r w:rsidR="001712BD" w:rsidRPr="00602247">
        <w:rPr>
          <w:rFonts w:ascii="Gisha" w:eastAsia="Times New Roman" w:hAnsi="Gisha" w:cs="Gisha"/>
          <w:bCs/>
          <w:sz w:val="24"/>
          <w:szCs w:val="24"/>
        </w:rPr>
        <w:t xml:space="preserve"> cost of capital </w:t>
      </w:r>
      <w:r w:rsidR="00572FFE" w:rsidRPr="00602247">
        <w:rPr>
          <w:rFonts w:ascii="Gisha" w:eastAsia="Times New Roman" w:hAnsi="Gisha" w:cs="Gisha"/>
          <w:bCs/>
          <w:sz w:val="24"/>
          <w:szCs w:val="24"/>
        </w:rPr>
        <w:t xml:space="preserve">in several </w:t>
      </w:r>
      <w:r w:rsidR="00D61404" w:rsidRPr="00602247">
        <w:rPr>
          <w:rFonts w:ascii="Gisha" w:eastAsia="Times New Roman" w:hAnsi="Gisha" w:cs="Gisha"/>
          <w:bCs/>
          <w:sz w:val="24"/>
          <w:szCs w:val="24"/>
        </w:rPr>
        <w:t xml:space="preserve">different </w:t>
      </w:r>
      <w:r w:rsidR="001712BD" w:rsidRPr="00602247">
        <w:rPr>
          <w:rFonts w:ascii="Gisha" w:eastAsia="Times New Roman" w:hAnsi="Gisha" w:cs="Gisha"/>
          <w:bCs/>
          <w:sz w:val="24"/>
          <w:szCs w:val="24"/>
        </w:rPr>
        <w:t>ways</w:t>
      </w:r>
      <w:r w:rsidR="00FD5E01" w:rsidRPr="00602247">
        <w:rPr>
          <w:rFonts w:ascii="Gisha" w:eastAsia="Times New Roman" w:hAnsi="Gisha" w:cs="Gisha"/>
          <w:bCs/>
          <w:sz w:val="24"/>
          <w:szCs w:val="24"/>
        </w:rPr>
        <w:t xml:space="preserve"> </w:t>
      </w:r>
      <w:r w:rsidR="001712BD" w:rsidRPr="00602247">
        <w:rPr>
          <w:rFonts w:ascii="Gisha" w:eastAsia="Times New Roman" w:hAnsi="Gisha" w:cs="Gisha"/>
          <w:bCs/>
          <w:sz w:val="24"/>
          <w:szCs w:val="24"/>
        </w:rPr>
        <w:t xml:space="preserve">to </w:t>
      </w:r>
      <w:r w:rsidR="00A43FC5" w:rsidRPr="00602247">
        <w:rPr>
          <w:rFonts w:ascii="Gisha" w:eastAsia="Times New Roman" w:hAnsi="Gisha" w:cs="Gisha"/>
          <w:bCs/>
          <w:sz w:val="24"/>
          <w:szCs w:val="24"/>
        </w:rPr>
        <w:t xml:space="preserve">verify their </w:t>
      </w:r>
      <w:r w:rsidR="001712BD" w:rsidRPr="00602247">
        <w:rPr>
          <w:rFonts w:ascii="Gisha" w:eastAsia="Times New Roman" w:hAnsi="Gisha" w:cs="Gisha"/>
          <w:bCs/>
          <w:sz w:val="24"/>
          <w:szCs w:val="24"/>
        </w:rPr>
        <w:t>results</w:t>
      </w:r>
      <w:r w:rsidR="00CB1088" w:rsidRPr="00602247">
        <w:rPr>
          <w:rFonts w:ascii="Gisha" w:eastAsia="Times New Roman" w:hAnsi="Gisha" w:cs="Gisha"/>
          <w:bCs/>
          <w:sz w:val="24"/>
          <w:szCs w:val="24"/>
        </w:rPr>
        <w:t xml:space="preserve"> and gain more confidence in their findings</w:t>
      </w:r>
      <w:r w:rsidR="00A43FC5" w:rsidRPr="00602247">
        <w:rPr>
          <w:rFonts w:ascii="Gisha" w:eastAsia="Times New Roman" w:hAnsi="Gisha" w:cs="Gisha"/>
          <w:bCs/>
          <w:sz w:val="24"/>
          <w:szCs w:val="24"/>
        </w:rPr>
        <w:t>.</w:t>
      </w:r>
      <w:r w:rsidR="001712BD" w:rsidRPr="00602247">
        <w:rPr>
          <w:rFonts w:ascii="Gisha" w:eastAsia="Times New Roman" w:hAnsi="Gisha" w:cs="Gisha"/>
          <w:bCs/>
          <w:sz w:val="24"/>
          <w:szCs w:val="24"/>
        </w:rPr>
        <w:t xml:space="preserve">  </w:t>
      </w:r>
    </w:p>
    <w:p w14:paraId="513EA1AA" w14:textId="77777777" w:rsidR="00FD5E01" w:rsidRPr="00602247" w:rsidRDefault="00FD5E01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Cs/>
          <w:sz w:val="24"/>
          <w:szCs w:val="24"/>
        </w:rPr>
      </w:pPr>
    </w:p>
    <w:p w14:paraId="346A948B" w14:textId="778183A1" w:rsidR="0018573C" w:rsidRPr="0044620D" w:rsidRDefault="00FD5E01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Cs/>
          <w:sz w:val="24"/>
          <w:szCs w:val="24"/>
        </w:rPr>
      </w:pPr>
      <w:r w:rsidRPr="00602247">
        <w:rPr>
          <w:rFonts w:ascii="Gisha" w:eastAsia="Times New Roman" w:hAnsi="Gisha" w:cs="Gisha"/>
          <w:bCs/>
          <w:sz w:val="24"/>
          <w:szCs w:val="24"/>
        </w:rPr>
        <w:t>Despite these</w:t>
      </w:r>
      <w:r w:rsidR="00CD7960" w:rsidRPr="00602247">
        <w:rPr>
          <w:rFonts w:ascii="Gisha" w:eastAsia="Times New Roman" w:hAnsi="Gisha" w:cs="Gisha"/>
          <w:bCs/>
          <w:sz w:val="24"/>
          <w:szCs w:val="24"/>
        </w:rPr>
        <w:t xml:space="preserve"> </w:t>
      </w:r>
      <w:r w:rsidRPr="00602247">
        <w:rPr>
          <w:rFonts w:ascii="Gisha" w:eastAsia="Times New Roman" w:hAnsi="Gisha" w:cs="Gisha"/>
          <w:bCs/>
          <w:sz w:val="24"/>
          <w:szCs w:val="24"/>
        </w:rPr>
        <w:t>problems,</w:t>
      </w:r>
      <w:r w:rsidR="00CD7960" w:rsidRPr="00602247">
        <w:rPr>
          <w:rFonts w:ascii="Gisha" w:eastAsia="Times New Roman" w:hAnsi="Gisha" w:cs="Gisha"/>
          <w:bCs/>
          <w:sz w:val="24"/>
          <w:szCs w:val="24"/>
        </w:rPr>
        <w:t xml:space="preserve"> 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firms </w:t>
      </w:r>
      <w:r w:rsidR="00D61404" w:rsidRPr="00602247">
        <w:rPr>
          <w:rFonts w:ascii="Gisha" w:eastAsia="Times New Roman" w:hAnsi="Gisha" w:cs="Gisha"/>
          <w:bCs/>
          <w:sz w:val="24"/>
          <w:szCs w:val="24"/>
        </w:rPr>
        <w:t xml:space="preserve">know </w:t>
      </w:r>
      <w:r w:rsidRPr="00602247">
        <w:rPr>
          <w:rFonts w:ascii="Gisha" w:eastAsia="Times New Roman" w:hAnsi="Gisha" w:cs="Gisha"/>
          <w:bCs/>
          <w:sz w:val="24"/>
          <w:szCs w:val="24"/>
        </w:rPr>
        <w:t>they must devote considerable resources to accurately determin</w:t>
      </w:r>
      <w:r w:rsidR="00D61404" w:rsidRPr="00602247">
        <w:rPr>
          <w:rFonts w:ascii="Gisha" w:eastAsia="Times New Roman" w:hAnsi="Gisha" w:cs="Gisha"/>
          <w:bCs/>
          <w:sz w:val="24"/>
          <w:szCs w:val="24"/>
        </w:rPr>
        <w:t>ing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 their cost of capital.  Rough </w:t>
      </w:r>
      <w:r w:rsidR="00F7451B" w:rsidRPr="00602247">
        <w:rPr>
          <w:rFonts w:ascii="Gisha" w:eastAsia="Times New Roman" w:hAnsi="Gisha" w:cs="Gisha"/>
          <w:bCs/>
          <w:sz w:val="24"/>
          <w:szCs w:val="24"/>
        </w:rPr>
        <w:t>guesses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 or rules of thumb are not accep</w:t>
      </w:r>
      <w:r w:rsidR="001712BD" w:rsidRPr="00602247">
        <w:rPr>
          <w:rFonts w:ascii="Gisha" w:eastAsia="Times New Roman" w:hAnsi="Gisha" w:cs="Gisha"/>
          <w:bCs/>
          <w:sz w:val="24"/>
          <w:szCs w:val="24"/>
        </w:rPr>
        <w:t>table</w:t>
      </w:r>
      <w:r w:rsidR="004A518C">
        <w:rPr>
          <w:rFonts w:ascii="Gisha" w:eastAsia="Times New Roman" w:hAnsi="Gisha" w:cs="Gisha"/>
          <w:bCs/>
          <w:sz w:val="24"/>
          <w:szCs w:val="24"/>
        </w:rPr>
        <w:t>,</w:t>
      </w:r>
      <w:r w:rsidR="001712BD" w:rsidRPr="00602247">
        <w:rPr>
          <w:rFonts w:ascii="Gisha" w:eastAsia="Times New Roman" w:hAnsi="Gisha" w:cs="Gisha"/>
          <w:bCs/>
          <w:sz w:val="24"/>
          <w:szCs w:val="24"/>
        </w:rPr>
        <w:t xml:space="preserve"> 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given the impact this </w:t>
      </w:r>
      <w:r w:rsidR="00D61404" w:rsidRPr="00602247">
        <w:rPr>
          <w:rFonts w:ascii="Gisha" w:eastAsia="Times New Roman" w:hAnsi="Gisha" w:cs="Gisha"/>
          <w:bCs/>
          <w:sz w:val="24"/>
          <w:szCs w:val="24"/>
        </w:rPr>
        <w:t>figure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 has on decision</w:t>
      </w:r>
      <w:r w:rsidR="00572FFE" w:rsidRPr="00602247">
        <w:rPr>
          <w:rFonts w:ascii="Gisha" w:eastAsia="Times New Roman" w:hAnsi="Gisha" w:cs="Gisha"/>
          <w:bCs/>
          <w:sz w:val="24"/>
          <w:szCs w:val="24"/>
        </w:rPr>
        <w:t>-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making. </w:t>
      </w:r>
    </w:p>
    <w:p w14:paraId="77D15C14" w14:textId="77777777" w:rsidR="00893836" w:rsidRPr="00602247" w:rsidRDefault="00893836" w:rsidP="00D011EE">
      <w:pPr>
        <w:widowControl w:val="0"/>
        <w:numPr>
          <w:ilvl w:val="1"/>
          <w:numId w:val="1"/>
        </w:numPr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bCs/>
          <w:sz w:val="24"/>
          <w:szCs w:val="24"/>
        </w:rPr>
        <w:lastRenderedPageBreak/>
        <w:t xml:space="preserve"> | </w:t>
      </w:r>
      <w:r w:rsidR="00182427" w:rsidRPr="00602247">
        <w:rPr>
          <w:rFonts w:ascii="Gisha" w:hAnsi="Gisha" w:cs="Gisha" w:hint="cs"/>
          <w:b/>
          <w:sz w:val="24"/>
          <w:szCs w:val="24"/>
        </w:rPr>
        <w:t xml:space="preserve">Weighted </w:t>
      </w:r>
      <w:r w:rsidR="00656153" w:rsidRPr="00602247">
        <w:rPr>
          <w:rFonts w:ascii="Gisha" w:hAnsi="Gisha" w:cs="Gisha" w:hint="cs"/>
          <w:b/>
          <w:sz w:val="24"/>
          <w:szCs w:val="24"/>
        </w:rPr>
        <w:t xml:space="preserve">Average </w:t>
      </w:r>
      <w:r w:rsidR="00182427" w:rsidRPr="00602247">
        <w:rPr>
          <w:rFonts w:ascii="Gisha" w:hAnsi="Gisha" w:cs="Gisha" w:hint="cs"/>
          <w:b/>
          <w:sz w:val="24"/>
          <w:szCs w:val="24"/>
        </w:rPr>
        <w:t>Cost of Capital</w:t>
      </w:r>
    </w:p>
    <w:p w14:paraId="35C66553" w14:textId="77777777" w:rsidR="00712A2A" w:rsidRPr="00602247" w:rsidRDefault="00A92645" w:rsidP="00D011EE">
      <w:pPr>
        <w:pStyle w:val="Heading3"/>
        <w:keepNext w:val="0"/>
        <w:keepLines w:val="0"/>
        <w:widowControl w:val="0"/>
        <w:spacing w:before="0" w:after="0"/>
        <w:contextualSpacing/>
        <w:rPr>
          <w:rFonts w:ascii="Gisha" w:hAnsi="Gisha" w:cs="Gisha"/>
          <w:sz w:val="24"/>
          <w:szCs w:val="24"/>
        </w:rPr>
      </w:pPr>
      <w:r>
        <w:rPr>
          <w:rFonts w:ascii="Gisha" w:eastAsia="Times New Roman" w:hAnsi="Gisha" w:cs="Gisha"/>
          <w:sz w:val="24"/>
          <w:szCs w:val="24"/>
        </w:rPr>
        <w:pict w14:anchorId="23B692D3">
          <v:rect id="_x0000_i1027" style="width:0;height:1.5pt" o:hralign="center" o:hrstd="t" o:hr="t" fillcolor="#a0a0a0" stroked="f"/>
        </w:pict>
      </w:r>
    </w:p>
    <w:p w14:paraId="1729F6F3" w14:textId="77777777" w:rsidR="00C07E6E" w:rsidRPr="00602247" w:rsidRDefault="00C07E6E" w:rsidP="00D011EE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</w:rPr>
      </w:pPr>
    </w:p>
    <w:p w14:paraId="3FF37AEE" w14:textId="77777777" w:rsidR="00C07E6E" w:rsidRPr="00602247" w:rsidRDefault="00C07E6E" w:rsidP="00D011EE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</w:rPr>
      </w:pPr>
      <w:r w:rsidRPr="00602247">
        <w:rPr>
          <w:rFonts w:ascii="Gisha" w:eastAsiaTheme="minorEastAsia" w:hAnsi="Gisha" w:cs="Gisha" w:hint="cs"/>
          <w:sz w:val="24"/>
          <w:szCs w:val="24"/>
        </w:rPr>
        <w:t>The v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>alue of a business equals the present value of the future after-tax cash flows</w:t>
      </w:r>
      <w:r w:rsidR="006F0798" w:rsidRPr="00602247">
        <w:rPr>
          <w:rFonts w:ascii="Gisha" w:eastAsiaTheme="minorEastAsia" w:hAnsi="Gisha" w:cs="Gisha"/>
          <w:sz w:val="24"/>
          <w:szCs w:val="24"/>
        </w:rPr>
        <w:t xml:space="preserve"> that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FA4C7F" w:rsidRPr="00602247">
        <w:rPr>
          <w:rFonts w:ascii="Gisha" w:eastAsiaTheme="minorEastAsia" w:hAnsi="Gisha" w:cs="Gisha" w:hint="cs"/>
          <w:sz w:val="24"/>
          <w:szCs w:val="24"/>
        </w:rPr>
        <w:t>it</w:t>
      </w:r>
      <w:r w:rsidR="00FD261D" w:rsidRPr="00602247">
        <w:rPr>
          <w:rFonts w:ascii="Gisha" w:eastAsiaTheme="minorEastAsia" w:hAnsi="Gisha" w:cs="Gisha"/>
          <w:sz w:val="24"/>
          <w:szCs w:val="24"/>
        </w:rPr>
        <w:t xml:space="preserve"> </w:t>
      </w:r>
      <w:r w:rsidR="00BA3DB7" w:rsidRPr="00602247">
        <w:rPr>
          <w:rFonts w:ascii="Gisha" w:eastAsiaTheme="minorEastAsia" w:hAnsi="Gisha" w:cs="Gisha" w:hint="cs"/>
          <w:sz w:val="24"/>
          <w:szCs w:val="24"/>
        </w:rPr>
        <w:t>expect</w:t>
      </w:r>
      <w:r w:rsidR="00FD261D" w:rsidRPr="00602247">
        <w:rPr>
          <w:rFonts w:ascii="Gisha" w:eastAsiaTheme="minorEastAsia" w:hAnsi="Gisha" w:cs="Gisha"/>
          <w:sz w:val="24"/>
          <w:szCs w:val="24"/>
        </w:rPr>
        <w:t>s</w:t>
      </w:r>
      <w:r w:rsidR="00BA3DB7" w:rsidRPr="00602247">
        <w:rPr>
          <w:rFonts w:ascii="Gisha" w:eastAsiaTheme="minorEastAsia" w:hAnsi="Gisha" w:cs="Gisha" w:hint="cs"/>
          <w:sz w:val="24"/>
          <w:szCs w:val="24"/>
        </w:rPr>
        <w:t xml:space="preserve"> to </w:t>
      </w:r>
      <w:r w:rsidR="008A12C8" w:rsidRPr="00602247">
        <w:rPr>
          <w:rFonts w:ascii="Gisha" w:eastAsiaTheme="minorEastAsia" w:hAnsi="Gisha" w:cs="Gisha" w:hint="cs"/>
          <w:sz w:val="24"/>
          <w:szCs w:val="24"/>
        </w:rPr>
        <w:t>generate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 xml:space="preserve"> for investors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.  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 xml:space="preserve">Businesses </w:t>
      </w:r>
      <w:r w:rsidR="00FD261D" w:rsidRPr="00602247">
        <w:rPr>
          <w:rFonts w:ascii="Gisha" w:eastAsiaTheme="minorEastAsia" w:hAnsi="Gisha" w:cs="Gisha"/>
          <w:sz w:val="24"/>
          <w:szCs w:val="24"/>
        </w:rPr>
        <w:t xml:space="preserve">are 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>valued from two</w:t>
      </w:r>
      <w:r w:rsidR="008A12C8" w:rsidRPr="00602247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>perspectives:</w:t>
      </w:r>
    </w:p>
    <w:p w14:paraId="7ABFCE34" w14:textId="77777777" w:rsidR="005D6119" w:rsidRPr="00602247" w:rsidRDefault="005D6119" w:rsidP="00D011EE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</w:rPr>
      </w:pPr>
    </w:p>
    <w:p w14:paraId="2B56A79D" w14:textId="0FBFC724" w:rsidR="00C07E6E" w:rsidRPr="00602247" w:rsidRDefault="00C07E6E" w:rsidP="002A24E0">
      <w:pPr>
        <w:widowControl w:val="0"/>
        <w:kinsoku w:val="0"/>
        <w:overflowPunct w:val="0"/>
        <w:spacing w:after="0" w:line="240" w:lineRule="auto"/>
        <w:ind w:left="360" w:right="-180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Theme="minorEastAsia" w:hAnsi="Gisha" w:cs="Gisha" w:hint="cs"/>
          <w:b/>
          <w:bCs/>
          <w:sz w:val="24"/>
          <w:szCs w:val="24"/>
        </w:rPr>
        <w:t>Firm</w:t>
      </w:r>
      <w:r w:rsidR="00BA3DB7" w:rsidRPr="00602247">
        <w:rPr>
          <w:rFonts w:ascii="Gisha" w:eastAsiaTheme="minorEastAsia" w:hAnsi="Gisha" w:cs="Gisha" w:hint="cs"/>
          <w:b/>
          <w:bCs/>
          <w:sz w:val="24"/>
          <w:szCs w:val="24"/>
        </w:rPr>
        <w:t>.</w:t>
      </w:r>
      <w:r w:rsidRPr="00602247">
        <w:rPr>
          <w:rFonts w:ascii="Gisha" w:eastAsiaTheme="minorEastAsia" w:hAnsi="Gisha" w:cs="Gisha" w:hint="cs"/>
          <w:b/>
          <w:bCs/>
          <w:sz w:val="24"/>
          <w:szCs w:val="24"/>
        </w:rPr>
        <w:t xml:space="preserve">  </w:t>
      </w:r>
      <w:r w:rsidRPr="00602247">
        <w:rPr>
          <w:rFonts w:ascii="Gisha" w:eastAsiaTheme="minorEastAsia" w:hAnsi="Gisha" w:cs="Gisha" w:hint="cs"/>
          <w:sz w:val="24"/>
          <w:szCs w:val="24"/>
        </w:rPr>
        <w:t>This</w:t>
      </w:r>
      <w:r w:rsidR="008C1FA3" w:rsidRPr="00602247">
        <w:rPr>
          <w:rFonts w:ascii="Gisha" w:eastAsiaTheme="minorEastAsia" w:hAnsi="Gisha" w:cs="Gisha"/>
          <w:sz w:val="24"/>
          <w:szCs w:val="24"/>
        </w:rPr>
        <w:t xml:space="preserve"> perspective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 includes all debt, preferred </w:t>
      </w:r>
      <w:r w:rsidR="00602247" w:rsidRPr="00602247">
        <w:rPr>
          <w:rFonts w:ascii="Gisha" w:eastAsiaTheme="minorEastAsia" w:hAnsi="Gisha" w:cs="Gisha"/>
          <w:sz w:val="24"/>
          <w:szCs w:val="24"/>
        </w:rPr>
        <w:t>share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, and common share investors.  </w:t>
      </w:r>
      <w:r w:rsidR="008C1FA3" w:rsidRPr="00602247">
        <w:rPr>
          <w:rFonts w:ascii="Gisha" w:eastAsiaTheme="minorEastAsia" w:hAnsi="Gisha" w:cs="Gisha"/>
          <w:sz w:val="24"/>
          <w:szCs w:val="24"/>
        </w:rPr>
        <w:t>I</w:t>
      </w:r>
      <w:r w:rsidRPr="00602247">
        <w:rPr>
          <w:rFonts w:ascii="Gisha" w:eastAsiaTheme="minorEastAsia" w:hAnsi="Gisha" w:cs="Gisha" w:hint="cs"/>
          <w:sz w:val="24"/>
          <w:szCs w:val="24"/>
        </w:rPr>
        <w:t>nterest paid to debt holders</w:t>
      </w:r>
      <w:r w:rsidR="008A12C8" w:rsidRPr="00602247">
        <w:rPr>
          <w:rFonts w:ascii="Gisha" w:eastAsiaTheme="minorEastAsia" w:hAnsi="Gisha" w:cs="Gisha" w:hint="cs"/>
          <w:sz w:val="24"/>
          <w:szCs w:val="24"/>
        </w:rPr>
        <w:t xml:space="preserve"> or dividends paid to 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preferred </w:t>
      </w:r>
      <w:r w:rsidR="008A12C8" w:rsidRPr="00602247">
        <w:rPr>
          <w:rFonts w:ascii="Gisha" w:eastAsiaTheme="minorEastAsia" w:hAnsi="Gisha" w:cs="Gisha" w:hint="cs"/>
          <w:sz w:val="24"/>
          <w:szCs w:val="24"/>
        </w:rPr>
        <w:t>and common shareholders</w:t>
      </w:r>
      <w:r w:rsidR="008C1FA3" w:rsidRPr="00602247">
        <w:rPr>
          <w:rFonts w:ascii="Gisha" w:eastAsiaTheme="minorEastAsia" w:hAnsi="Gisha" w:cs="Gisha"/>
          <w:sz w:val="24"/>
          <w:szCs w:val="24"/>
        </w:rPr>
        <w:t xml:space="preserve"> are not deduct</w:t>
      </w:r>
      <w:r w:rsidR="00FB3176" w:rsidRPr="00602247">
        <w:rPr>
          <w:rFonts w:ascii="Gisha" w:eastAsiaTheme="minorEastAsia" w:hAnsi="Gisha" w:cs="Gisha"/>
          <w:sz w:val="24"/>
          <w:szCs w:val="24"/>
        </w:rPr>
        <w:t>ed</w:t>
      </w:r>
      <w:r w:rsidR="008C1FA3" w:rsidRPr="00602247">
        <w:rPr>
          <w:rFonts w:ascii="Gisha" w:eastAsiaTheme="minorEastAsia" w:hAnsi="Gisha" w:cs="Gisha"/>
          <w:sz w:val="24"/>
          <w:szCs w:val="24"/>
        </w:rPr>
        <w:t xml:space="preserve"> when calculat</w:t>
      </w:r>
      <w:r w:rsidR="0048338B" w:rsidRPr="00602247">
        <w:rPr>
          <w:rFonts w:ascii="Gisha" w:eastAsiaTheme="minorEastAsia" w:hAnsi="Gisha" w:cs="Gisha"/>
          <w:sz w:val="24"/>
          <w:szCs w:val="24"/>
        </w:rPr>
        <w:t>ing the cash flows generated by the</w:t>
      </w:r>
      <w:r w:rsidR="00B81611" w:rsidRPr="00602247">
        <w:rPr>
          <w:rFonts w:ascii="Gisha" w:eastAsiaTheme="minorEastAsia" w:hAnsi="Gisha" w:cs="Gisha"/>
          <w:sz w:val="24"/>
          <w:szCs w:val="24"/>
        </w:rPr>
        <w:t xml:space="preserve"> </w:t>
      </w:r>
      <w:r w:rsidR="006F0798" w:rsidRPr="00602247">
        <w:rPr>
          <w:rFonts w:ascii="Gisha" w:eastAsiaTheme="minorEastAsia" w:hAnsi="Gisha" w:cs="Gisha"/>
          <w:sz w:val="24"/>
          <w:szCs w:val="24"/>
        </w:rPr>
        <w:t>company</w:t>
      </w:r>
      <w:r w:rsidR="008C1FA3" w:rsidRPr="00602247">
        <w:rPr>
          <w:rFonts w:ascii="Gisha" w:eastAsiaTheme="minorEastAsia" w:hAnsi="Gisha" w:cs="Gisha"/>
          <w:sz w:val="24"/>
          <w:szCs w:val="24"/>
        </w:rPr>
        <w:t>.</w:t>
      </w:r>
    </w:p>
    <w:p w14:paraId="3668FC4A" w14:textId="77777777" w:rsidR="00C07E6E" w:rsidRPr="00602247" w:rsidRDefault="00C07E6E" w:rsidP="00D011EE">
      <w:pPr>
        <w:widowControl w:val="0"/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Gisha" w:eastAsiaTheme="minorEastAsia" w:hAnsi="Gisha" w:cs="Gisha"/>
          <w:b/>
          <w:bCs/>
          <w:sz w:val="24"/>
          <w:szCs w:val="24"/>
        </w:rPr>
      </w:pPr>
    </w:p>
    <w:p w14:paraId="74A37CF2" w14:textId="3A579C71" w:rsidR="00C07E6E" w:rsidRPr="00602247" w:rsidRDefault="00C07E6E" w:rsidP="00D011EE">
      <w:pPr>
        <w:widowControl w:val="0"/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Gisha" w:eastAsiaTheme="minorEastAsia" w:hAnsi="Gisha" w:cs="Gisha"/>
          <w:sz w:val="24"/>
          <w:szCs w:val="24"/>
        </w:rPr>
      </w:pPr>
      <w:r w:rsidRPr="00602247">
        <w:rPr>
          <w:rFonts w:ascii="Gisha" w:eastAsiaTheme="minorEastAsia" w:hAnsi="Gisha" w:cs="Gisha" w:hint="cs"/>
          <w:b/>
          <w:bCs/>
          <w:sz w:val="24"/>
          <w:szCs w:val="24"/>
        </w:rPr>
        <w:t>Equity</w:t>
      </w:r>
      <w:r w:rsidR="00BA3DB7" w:rsidRPr="00602247">
        <w:rPr>
          <w:rFonts w:ascii="Gisha" w:eastAsiaTheme="minorEastAsia" w:hAnsi="Gisha" w:cs="Gisha" w:hint="cs"/>
          <w:b/>
          <w:bCs/>
          <w:sz w:val="24"/>
          <w:szCs w:val="24"/>
        </w:rPr>
        <w:t>.</w:t>
      </w:r>
      <w:r w:rsidRPr="00602247">
        <w:rPr>
          <w:rFonts w:ascii="Gisha" w:eastAsiaTheme="minorEastAsia" w:hAnsi="Gisha" w:cs="Gisha" w:hint="cs"/>
          <w:b/>
          <w:bCs/>
          <w:sz w:val="24"/>
          <w:szCs w:val="24"/>
        </w:rPr>
        <w:t xml:space="preserve">  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This </w:t>
      </w:r>
      <w:r w:rsidR="008C1FA3" w:rsidRPr="00602247">
        <w:rPr>
          <w:rFonts w:ascii="Gisha" w:eastAsiaTheme="minorEastAsia" w:hAnsi="Gisha" w:cs="Gisha"/>
          <w:sz w:val="24"/>
          <w:szCs w:val="24"/>
        </w:rPr>
        <w:t xml:space="preserve">perspective 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includes </w:t>
      </w:r>
      <w:r w:rsidR="008C1FA3" w:rsidRPr="00602247">
        <w:rPr>
          <w:rFonts w:ascii="Gisha" w:eastAsiaTheme="minorEastAsia" w:hAnsi="Gisha" w:cs="Gisha"/>
          <w:sz w:val="24"/>
          <w:szCs w:val="24"/>
        </w:rPr>
        <w:t xml:space="preserve">only </w:t>
      </w:r>
      <w:r w:rsidRPr="00602247">
        <w:rPr>
          <w:rFonts w:ascii="Gisha" w:eastAsiaTheme="minorEastAsia" w:hAnsi="Gisha" w:cs="Gisha" w:hint="cs"/>
          <w:sz w:val="24"/>
          <w:szCs w:val="24"/>
        </w:rPr>
        <w:t>common share</w:t>
      </w:r>
      <w:r w:rsidR="00FA4C7F" w:rsidRPr="00602247">
        <w:rPr>
          <w:rFonts w:ascii="Gisha" w:eastAsiaTheme="minorEastAsia" w:hAnsi="Gisha" w:cs="Gisha" w:hint="cs"/>
          <w:sz w:val="24"/>
          <w:szCs w:val="24"/>
        </w:rPr>
        <w:t>holders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.  </w:t>
      </w:r>
      <w:r w:rsidR="00FB3176" w:rsidRPr="00602247">
        <w:rPr>
          <w:rFonts w:ascii="Gisha" w:eastAsiaTheme="minorEastAsia" w:hAnsi="Gisha" w:cs="Gisha"/>
          <w:sz w:val="24"/>
          <w:szCs w:val="24"/>
        </w:rPr>
        <w:t>I</w:t>
      </w:r>
      <w:r w:rsidR="008C1FA3" w:rsidRPr="00602247">
        <w:rPr>
          <w:rFonts w:ascii="Gisha" w:eastAsiaTheme="minorEastAsia" w:hAnsi="Gisha" w:cs="Gisha"/>
          <w:sz w:val="24"/>
          <w:szCs w:val="24"/>
        </w:rPr>
        <w:t xml:space="preserve">nterest and preferred share dividends </w:t>
      </w:r>
      <w:r w:rsidR="00FB3176" w:rsidRPr="00602247">
        <w:rPr>
          <w:rFonts w:ascii="Gisha" w:eastAsiaTheme="minorEastAsia" w:hAnsi="Gisha" w:cs="Gisha"/>
          <w:sz w:val="24"/>
          <w:szCs w:val="24"/>
        </w:rPr>
        <w:t>are deducted</w:t>
      </w:r>
      <w:r w:rsidR="004A518C">
        <w:rPr>
          <w:rFonts w:ascii="Gisha" w:eastAsiaTheme="minorEastAsia" w:hAnsi="Gisha" w:cs="Gisha"/>
          <w:sz w:val="24"/>
          <w:szCs w:val="24"/>
        </w:rPr>
        <w:t>,</w:t>
      </w:r>
      <w:r w:rsidR="00FB3176" w:rsidRPr="00602247">
        <w:rPr>
          <w:rFonts w:ascii="Gisha" w:eastAsiaTheme="minorEastAsia" w:hAnsi="Gisha" w:cs="Gisha"/>
          <w:sz w:val="24"/>
          <w:szCs w:val="24"/>
        </w:rPr>
        <w:t xml:space="preserve"> </w:t>
      </w:r>
      <w:r w:rsidR="008C1FA3" w:rsidRPr="00602247">
        <w:rPr>
          <w:rFonts w:ascii="Gisha" w:eastAsiaTheme="minorEastAsia" w:hAnsi="Gisha" w:cs="Gisha"/>
          <w:sz w:val="24"/>
          <w:szCs w:val="24"/>
        </w:rPr>
        <w:t xml:space="preserve">but </w:t>
      </w:r>
      <w:r w:rsidRPr="00602247">
        <w:rPr>
          <w:rFonts w:ascii="Gisha" w:eastAsiaTheme="minorEastAsia" w:hAnsi="Gisha" w:cs="Gisha" w:hint="cs"/>
          <w:sz w:val="24"/>
          <w:szCs w:val="24"/>
        </w:rPr>
        <w:t>common share dividends</w:t>
      </w:r>
      <w:r w:rsidR="00FB3176" w:rsidRPr="00602247">
        <w:rPr>
          <w:rFonts w:ascii="Gisha" w:eastAsiaTheme="minorEastAsia" w:hAnsi="Gisha" w:cs="Gisha"/>
          <w:sz w:val="24"/>
          <w:szCs w:val="24"/>
        </w:rPr>
        <w:t xml:space="preserve"> are not deducted when calculatin</w:t>
      </w:r>
      <w:r w:rsidR="00877175" w:rsidRPr="00602247">
        <w:rPr>
          <w:rFonts w:ascii="Gisha" w:eastAsiaTheme="minorEastAsia" w:hAnsi="Gisha" w:cs="Gisha"/>
          <w:sz w:val="24"/>
          <w:szCs w:val="24"/>
        </w:rPr>
        <w:t xml:space="preserve">g the cash flows generated by the </w:t>
      </w:r>
      <w:r w:rsidR="006F0798" w:rsidRPr="00602247">
        <w:rPr>
          <w:rFonts w:ascii="Gisha" w:eastAsiaTheme="minorEastAsia" w:hAnsi="Gisha" w:cs="Gisha"/>
          <w:sz w:val="24"/>
          <w:szCs w:val="24"/>
        </w:rPr>
        <w:t>company</w:t>
      </w:r>
      <w:r w:rsidR="00FB3176" w:rsidRPr="00602247">
        <w:rPr>
          <w:rFonts w:ascii="Gisha" w:eastAsiaTheme="minorEastAsia" w:hAnsi="Gisha" w:cs="Gisha"/>
          <w:sz w:val="24"/>
          <w:szCs w:val="24"/>
        </w:rPr>
        <w:t>.</w:t>
      </w:r>
    </w:p>
    <w:p w14:paraId="3EFD367E" w14:textId="77777777" w:rsidR="00C07E6E" w:rsidRPr="00602247" w:rsidRDefault="00C07E6E" w:rsidP="00D011EE">
      <w:pPr>
        <w:widowControl w:val="0"/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</w:p>
    <w:p w14:paraId="13204CE1" w14:textId="48097FC3" w:rsidR="00573F8C" w:rsidRPr="00602247" w:rsidRDefault="00A66457" w:rsidP="00D011EE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Theme="minorEastAsia" w:hAnsi="Gisha" w:cs="Gisha"/>
          <w:sz w:val="24"/>
          <w:szCs w:val="24"/>
        </w:rPr>
        <w:t>The</w:t>
      </w:r>
      <w:r w:rsidR="00FD261D" w:rsidRPr="00602247">
        <w:rPr>
          <w:rFonts w:ascii="Gisha" w:eastAsiaTheme="minorEastAsia" w:hAnsi="Gisha" w:cs="Gisha"/>
          <w:sz w:val="24"/>
          <w:szCs w:val="24"/>
        </w:rPr>
        <w:t xml:space="preserve"> w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 xml:space="preserve">eighted average cost of capital (WACC) is used to value a business from the </w:t>
      </w:r>
      <w:r w:rsidR="00276E0B" w:rsidRPr="00602247">
        <w:rPr>
          <w:rFonts w:ascii="Gisha" w:eastAsiaTheme="minorEastAsia" w:hAnsi="Gisha" w:cs="Gisha" w:hint="cs"/>
          <w:sz w:val="24"/>
          <w:szCs w:val="24"/>
        </w:rPr>
        <w:t xml:space="preserve">firm’s 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>perspective</w:t>
      </w:r>
      <w:r w:rsidR="00525840" w:rsidRPr="00602247">
        <w:rPr>
          <w:rFonts w:ascii="Gisha" w:eastAsia="Times New Roman" w:hAnsi="Gisha" w:cs="Gisha" w:hint="cs"/>
          <w:sz w:val="24"/>
          <w:szCs w:val="24"/>
        </w:rPr>
        <w:t xml:space="preserve">, while </w:t>
      </w:r>
      <w:r w:rsidR="00DF1188" w:rsidRPr="00602247">
        <w:rPr>
          <w:rFonts w:ascii="Gisha" w:eastAsia="Times New Roman" w:hAnsi="Gisha" w:cs="Gisha"/>
          <w:sz w:val="24"/>
          <w:szCs w:val="24"/>
        </w:rPr>
        <w:t xml:space="preserve">the </w:t>
      </w:r>
      <w:r w:rsidR="00525840" w:rsidRPr="00602247">
        <w:rPr>
          <w:rFonts w:ascii="Gisha" w:eastAsia="Times New Roman" w:hAnsi="Gisha" w:cs="Gisha" w:hint="cs"/>
          <w:sz w:val="24"/>
          <w:szCs w:val="24"/>
        </w:rPr>
        <w:t>c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 xml:space="preserve">ost of common equity, a component of WACC, is used to value a </w:t>
      </w:r>
      <w:r w:rsidR="00D37BEE">
        <w:rPr>
          <w:rFonts w:ascii="Gisha" w:eastAsiaTheme="minorEastAsia" w:hAnsi="Gisha" w:cs="Gisha"/>
          <w:sz w:val="24"/>
          <w:szCs w:val="24"/>
        </w:rPr>
        <w:t>company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 xml:space="preserve"> from the </w:t>
      </w:r>
      <w:r w:rsidR="00DF1188" w:rsidRPr="00602247">
        <w:rPr>
          <w:rFonts w:ascii="Gisha" w:eastAsiaTheme="minorEastAsia" w:hAnsi="Gisha" w:cs="Gisha"/>
          <w:sz w:val="24"/>
          <w:szCs w:val="24"/>
        </w:rPr>
        <w:t xml:space="preserve">equity </w:t>
      </w:r>
      <w:r w:rsidR="00706A2F" w:rsidRPr="00602247">
        <w:rPr>
          <w:rFonts w:ascii="Gisha" w:eastAsiaTheme="minorEastAsia" w:hAnsi="Gisha" w:cs="Gisha"/>
          <w:sz w:val="24"/>
          <w:szCs w:val="24"/>
        </w:rPr>
        <w:t xml:space="preserve">holder’s 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>perspectiv</w:t>
      </w:r>
      <w:r w:rsidR="00DF1188" w:rsidRPr="00602247">
        <w:rPr>
          <w:rFonts w:ascii="Gisha" w:eastAsiaTheme="minorEastAsia" w:hAnsi="Gisha" w:cs="Gisha"/>
          <w:sz w:val="24"/>
          <w:szCs w:val="24"/>
        </w:rPr>
        <w:t>e</w:t>
      </w:r>
      <w:r w:rsidR="00C07E6E" w:rsidRPr="00602247">
        <w:rPr>
          <w:rFonts w:ascii="Gisha" w:eastAsia="Times New Roman" w:hAnsi="Gisha" w:cs="Gisha" w:hint="cs"/>
          <w:sz w:val="24"/>
          <w:szCs w:val="24"/>
        </w:rPr>
        <w:t xml:space="preserve">.  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>For business valuation purposes, preferred equity is equivalent to</w:t>
      </w:r>
      <w:r w:rsidRPr="00602247">
        <w:rPr>
          <w:rFonts w:ascii="Gisha" w:eastAsiaTheme="minorEastAsia" w:hAnsi="Gisha" w:cs="Gisha"/>
          <w:sz w:val="24"/>
          <w:szCs w:val="24"/>
        </w:rPr>
        <w:t xml:space="preserve"> 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>debt as these investors do not vote</w:t>
      </w:r>
      <w:r w:rsidR="00FB3176" w:rsidRPr="00602247">
        <w:rPr>
          <w:rFonts w:ascii="Gisha" w:eastAsiaTheme="minorEastAsia" w:hAnsi="Gisha" w:cs="Gisha"/>
          <w:sz w:val="24"/>
          <w:szCs w:val="24"/>
        </w:rPr>
        <w:t xml:space="preserve">, 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 xml:space="preserve">receive </w:t>
      </w:r>
      <w:r w:rsidR="00FD261D" w:rsidRPr="00602247">
        <w:rPr>
          <w:rFonts w:ascii="Gisha" w:eastAsiaTheme="minorEastAsia" w:hAnsi="Gisha" w:cs="Gisha"/>
          <w:sz w:val="24"/>
          <w:szCs w:val="24"/>
        </w:rPr>
        <w:t xml:space="preserve">regular </w:t>
      </w:r>
      <w:r w:rsidR="005D6119" w:rsidRPr="00602247">
        <w:rPr>
          <w:rFonts w:ascii="Gisha" w:eastAsiaTheme="minorEastAsia" w:hAnsi="Gisha" w:cs="Gisha" w:hint="cs"/>
          <w:sz w:val="24"/>
          <w:szCs w:val="24"/>
        </w:rPr>
        <w:t>fixed interest and principal payments</w:t>
      </w:r>
      <w:r w:rsidR="00FB3176" w:rsidRPr="00602247">
        <w:rPr>
          <w:rFonts w:ascii="Gisha" w:eastAsiaTheme="minorEastAsia" w:hAnsi="Gisha" w:cs="Gisha"/>
          <w:sz w:val="24"/>
          <w:szCs w:val="24"/>
        </w:rPr>
        <w:t>,</w:t>
      </w:r>
      <w:r w:rsidR="00C710F2" w:rsidRPr="00602247">
        <w:rPr>
          <w:rFonts w:ascii="Gisha" w:eastAsia="Times New Roman" w:hAnsi="Gisha" w:cs="Gisha"/>
          <w:sz w:val="24"/>
          <w:szCs w:val="24"/>
        </w:rPr>
        <w:t xml:space="preserve"> and are</w:t>
      </w:r>
      <w:r w:rsidR="00FB3176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Pr="00602247">
        <w:rPr>
          <w:rFonts w:ascii="Gisha" w:eastAsia="Times New Roman" w:hAnsi="Gisha" w:cs="Gisha"/>
          <w:sz w:val="24"/>
          <w:szCs w:val="24"/>
        </w:rPr>
        <w:t>usually</w:t>
      </w:r>
      <w:r w:rsidR="00FB3176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C710F2" w:rsidRPr="00602247">
        <w:rPr>
          <w:rFonts w:ascii="Gisha" w:eastAsia="Times New Roman" w:hAnsi="Gisha" w:cs="Gisha"/>
          <w:sz w:val="24"/>
          <w:szCs w:val="24"/>
        </w:rPr>
        <w:t>not entitled to a portion of</w:t>
      </w:r>
      <w:r w:rsidR="00FB3176" w:rsidRPr="00602247">
        <w:rPr>
          <w:rFonts w:ascii="Gisha" w:eastAsia="Times New Roman" w:hAnsi="Gisha" w:cs="Gisha"/>
          <w:sz w:val="24"/>
          <w:szCs w:val="24"/>
        </w:rPr>
        <w:t xml:space="preserve"> the firm’s </w:t>
      </w:r>
      <w:r w:rsidR="00C710F2" w:rsidRPr="00602247">
        <w:rPr>
          <w:rFonts w:ascii="Gisha" w:eastAsia="Times New Roman" w:hAnsi="Gisha" w:cs="Gisha"/>
          <w:sz w:val="24"/>
          <w:szCs w:val="24"/>
        </w:rPr>
        <w:t>residual income</w:t>
      </w:r>
      <w:r w:rsidR="004A518C">
        <w:rPr>
          <w:rFonts w:ascii="Gisha" w:eastAsia="Times New Roman" w:hAnsi="Gisha" w:cs="Gisha"/>
          <w:sz w:val="24"/>
          <w:szCs w:val="24"/>
        </w:rPr>
        <w:t>,</w:t>
      </w:r>
      <w:r w:rsidRPr="00602247">
        <w:rPr>
          <w:rFonts w:ascii="Gisha" w:eastAsia="Times New Roman" w:hAnsi="Gisha" w:cs="Gisha"/>
          <w:sz w:val="24"/>
          <w:szCs w:val="24"/>
        </w:rPr>
        <w:t xml:space="preserve"> just like bondholders</w:t>
      </w:r>
      <w:r w:rsidR="00C710F2" w:rsidRPr="00602247">
        <w:rPr>
          <w:rFonts w:ascii="Gisha" w:eastAsia="Times New Roman" w:hAnsi="Gisha" w:cs="Gisha"/>
          <w:sz w:val="24"/>
          <w:szCs w:val="24"/>
        </w:rPr>
        <w:t>.</w:t>
      </w:r>
      <w:r w:rsidR="00B81611" w:rsidRPr="00602247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B81611" w:rsidRPr="00602247">
        <w:rPr>
          <w:rFonts w:ascii="Gisha" w:eastAsiaTheme="minorEastAsia" w:hAnsi="Gisha" w:cs="Gisha"/>
          <w:sz w:val="24"/>
          <w:szCs w:val="24"/>
        </w:rPr>
        <w:t xml:space="preserve"> </w:t>
      </w:r>
      <w:r w:rsidR="00B81611" w:rsidRPr="00602247">
        <w:rPr>
          <w:rFonts w:ascii="Gisha" w:eastAsiaTheme="minorEastAsia" w:hAnsi="Gisha" w:cs="Gisha" w:hint="cs"/>
          <w:sz w:val="24"/>
          <w:szCs w:val="24"/>
        </w:rPr>
        <w:t xml:space="preserve">The discount rate used to value a </w:t>
      </w:r>
      <w:r w:rsidR="00B81611" w:rsidRPr="00602247">
        <w:rPr>
          <w:rFonts w:ascii="Gisha" w:eastAsiaTheme="minorEastAsia" w:hAnsi="Gisha" w:cs="Gisha"/>
          <w:sz w:val="24"/>
          <w:szCs w:val="24"/>
        </w:rPr>
        <w:t>firm</w:t>
      </w:r>
      <w:r w:rsidR="00B81611" w:rsidRPr="00602247">
        <w:rPr>
          <w:rFonts w:ascii="Gisha" w:eastAsiaTheme="minorEastAsia" w:hAnsi="Gisha" w:cs="Gisha" w:hint="cs"/>
          <w:sz w:val="24"/>
          <w:szCs w:val="24"/>
        </w:rPr>
        <w:t xml:space="preserve"> increases with the riskiness of </w:t>
      </w:r>
      <w:r w:rsidR="00B81611" w:rsidRPr="00602247">
        <w:rPr>
          <w:rFonts w:ascii="Gisha" w:eastAsiaTheme="minorEastAsia" w:hAnsi="Gisha" w:cs="Gisha"/>
          <w:sz w:val="24"/>
          <w:szCs w:val="24"/>
        </w:rPr>
        <w:t>its future cash flows</w:t>
      </w:r>
      <w:r w:rsidR="00B81611" w:rsidRPr="00602247">
        <w:rPr>
          <w:rFonts w:ascii="Gisha" w:eastAsiaTheme="minorEastAsia" w:hAnsi="Gisha" w:cs="Gisha" w:hint="cs"/>
          <w:sz w:val="24"/>
          <w:szCs w:val="24"/>
        </w:rPr>
        <w:t xml:space="preserve">.  </w:t>
      </w:r>
    </w:p>
    <w:p w14:paraId="593203B1" w14:textId="77777777" w:rsidR="00573F8C" w:rsidRPr="00602247" w:rsidRDefault="00573F8C" w:rsidP="00D011EE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</w:rPr>
      </w:pPr>
    </w:p>
    <w:p w14:paraId="6EC480BA" w14:textId="5292F106" w:rsidR="00525840" w:rsidRPr="00602247" w:rsidRDefault="005D6119" w:rsidP="002A24E0">
      <w:pPr>
        <w:widowControl w:val="0"/>
        <w:kinsoku w:val="0"/>
        <w:overflowPunct w:val="0"/>
        <w:spacing w:after="0" w:line="240" w:lineRule="auto"/>
        <w:ind w:right="-180"/>
        <w:contextualSpacing/>
        <w:textAlignment w:val="baseline"/>
        <w:rPr>
          <w:rFonts w:ascii="Gisha" w:eastAsiaTheme="minorEastAsia" w:hAnsi="Gisha" w:cs="Gisha"/>
          <w:sz w:val="24"/>
          <w:szCs w:val="24"/>
        </w:rPr>
      </w:pPr>
      <w:r w:rsidRPr="00602247">
        <w:rPr>
          <w:rFonts w:ascii="Gisha" w:eastAsiaTheme="minorEastAsia" w:hAnsi="Gisha" w:cs="Gisha" w:hint="cs"/>
          <w:sz w:val="24"/>
          <w:szCs w:val="24"/>
        </w:rPr>
        <w:t xml:space="preserve">Valuing a firm from the </w:t>
      </w:r>
      <w:r w:rsidR="00B81611" w:rsidRPr="00602247">
        <w:rPr>
          <w:rFonts w:ascii="Gisha" w:eastAsiaTheme="minorEastAsia" w:hAnsi="Gisha" w:cs="Gisha"/>
          <w:sz w:val="24"/>
          <w:szCs w:val="24"/>
        </w:rPr>
        <w:t xml:space="preserve">equity </w:t>
      </w:r>
      <w:r w:rsidRPr="00602247">
        <w:rPr>
          <w:rFonts w:ascii="Gisha" w:eastAsiaTheme="minorEastAsia" w:hAnsi="Gisha" w:cs="Gisha" w:hint="cs"/>
          <w:sz w:val="24"/>
          <w:szCs w:val="24"/>
        </w:rPr>
        <w:t>perspective</w:t>
      </w:r>
      <w:r w:rsidR="00B81611" w:rsidRPr="00602247">
        <w:rPr>
          <w:rFonts w:ascii="Gisha" w:eastAsiaTheme="minorEastAsia" w:hAnsi="Gisha" w:cs="Gisha"/>
          <w:sz w:val="24"/>
          <w:szCs w:val="24"/>
        </w:rPr>
        <w:t xml:space="preserve"> </w:t>
      </w:r>
      <w:r w:rsidRPr="00602247">
        <w:rPr>
          <w:rFonts w:ascii="Gisha" w:eastAsiaTheme="minorEastAsia" w:hAnsi="Gisha" w:cs="Gisha" w:hint="cs"/>
          <w:sz w:val="24"/>
          <w:szCs w:val="24"/>
        </w:rPr>
        <w:t>is the most common</w:t>
      </w:r>
      <w:r w:rsidR="004A518C">
        <w:rPr>
          <w:rFonts w:ascii="Gisha" w:eastAsiaTheme="minorEastAsia" w:hAnsi="Gisha" w:cs="Gisha"/>
          <w:sz w:val="24"/>
          <w:szCs w:val="24"/>
        </w:rPr>
        <w:t>,</w:t>
      </w:r>
      <w:r w:rsidR="006F0798" w:rsidRPr="00602247">
        <w:rPr>
          <w:rFonts w:ascii="Gisha" w:eastAsiaTheme="minorEastAsia" w:hAnsi="Gisha" w:cs="Gisha"/>
          <w:sz w:val="24"/>
          <w:szCs w:val="24"/>
        </w:rPr>
        <w:t xml:space="preserve"> </w:t>
      </w:r>
      <w:r w:rsidR="00A66457" w:rsidRPr="00602247">
        <w:rPr>
          <w:rFonts w:ascii="Gisha" w:eastAsiaTheme="minorEastAsia" w:hAnsi="Gisha" w:cs="Gisha"/>
          <w:sz w:val="24"/>
          <w:szCs w:val="24"/>
        </w:rPr>
        <w:t xml:space="preserve">as 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analysts </w:t>
      </w:r>
      <w:r w:rsidR="00276E0B" w:rsidRPr="00602247">
        <w:rPr>
          <w:rFonts w:ascii="Gisha" w:eastAsiaTheme="minorEastAsia" w:hAnsi="Gisha" w:cs="Gisha" w:hint="cs"/>
          <w:sz w:val="24"/>
          <w:szCs w:val="24"/>
        </w:rPr>
        <w:t>are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A66457" w:rsidRPr="00602247">
        <w:rPr>
          <w:rFonts w:ascii="Gisha" w:eastAsiaTheme="minorEastAsia" w:hAnsi="Gisha" w:cs="Gisha"/>
          <w:sz w:val="24"/>
          <w:szCs w:val="24"/>
        </w:rPr>
        <w:t xml:space="preserve">typically </w:t>
      </w:r>
      <w:r w:rsidR="00276E0B" w:rsidRPr="00602247">
        <w:rPr>
          <w:rFonts w:ascii="Gisha" w:eastAsiaTheme="minorEastAsia" w:hAnsi="Gisha" w:cs="Gisha" w:hint="cs"/>
          <w:sz w:val="24"/>
          <w:szCs w:val="24"/>
        </w:rPr>
        <w:t>e</w:t>
      </w:r>
      <w:r w:rsidRPr="00602247">
        <w:rPr>
          <w:rFonts w:ascii="Gisha" w:eastAsiaTheme="minorEastAsia" w:hAnsi="Gisha" w:cs="Gisha" w:hint="cs"/>
          <w:sz w:val="24"/>
          <w:szCs w:val="24"/>
        </w:rPr>
        <w:t>stimat</w:t>
      </w:r>
      <w:r w:rsidR="00276E0B" w:rsidRPr="00602247">
        <w:rPr>
          <w:rFonts w:ascii="Gisha" w:eastAsiaTheme="minorEastAsia" w:hAnsi="Gisha" w:cs="Gisha" w:hint="cs"/>
          <w:sz w:val="24"/>
          <w:szCs w:val="24"/>
        </w:rPr>
        <w:t>ing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 the value of </w:t>
      </w:r>
      <w:r w:rsidR="00525840" w:rsidRPr="00602247">
        <w:rPr>
          <w:rFonts w:ascii="Gisha" w:eastAsiaTheme="minorEastAsia" w:hAnsi="Gisha" w:cs="Gisha" w:hint="cs"/>
          <w:sz w:val="24"/>
          <w:szCs w:val="24"/>
        </w:rPr>
        <w:t>a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 company’s common share</w:t>
      </w:r>
      <w:r w:rsidR="00276E0B" w:rsidRPr="00602247">
        <w:rPr>
          <w:rFonts w:ascii="Gisha" w:eastAsiaTheme="minorEastAsia" w:hAnsi="Gisha" w:cs="Gisha" w:hint="cs"/>
          <w:sz w:val="24"/>
          <w:szCs w:val="24"/>
        </w:rPr>
        <w:t>s</w:t>
      </w:r>
      <w:r w:rsidR="00C07E6E" w:rsidRPr="00602247">
        <w:rPr>
          <w:rFonts w:ascii="Gisha" w:eastAsiaTheme="minorEastAsia" w:hAnsi="Gisha" w:cs="Gisha" w:hint="cs"/>
          <w:sz w:val="24"/>
          <w:szCs w:val="24"/>
        </w:rPr>
        <w:t xml:space="preserve">. </w:t>
      </w:r>
      <w:r w:rsidR="008A12C8" w:rsidRPr="00602247">
        <w:rPr>
          <w:rFonts w:ascii="Gisha" w:eastAsiaTheme="minorEastAsia" w:hAnsi="Gisha" w:cs="Gisha" w:hint="cs"/>
          <w:sz w:val="24"/>
          <w:szCs w:val="24"/>
        </w:rPr>
        <w:t xml:space="preserve"> WACC is sometimes used in business valuation, but it </w:t>
      </w:r>
      <w:r w:rsidR="00C90380">
        <w:rPr>
          <w:rFonts w:ascii="Gisha" w:eastAsiaTheme="minorEastAsia" w:hAnsi="Gisha" w:cs="Gisha"/>
          <w:sz w:val="24"/>
          <w:szCs w:val="24"/>
        </w:rPr>
        <w:t>is generally</w:t>
      </w:r>
      <w:r w:rsidR="008A12C8" w:rsidRPr="00602247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FB3176" w:rsidRPr="00602247">
        <w:rPr>
          <w:rFonts w:ascii="Gisha" w:eastAsiaTheme="minorEastAsia" w:hAnsi="Gisha" w:cs="Gisha"/>
          <w:sz w:val="24"/>
          <w:szCs w:val="24"/>
        </w:rPr>
        <w:t>employed</w:t>
      </w:r>
      <w:r w:rsidR="008A12C8" w:rsidRPr="00602247">
        <w:rPr>
          <w:rFonts w:ascii="Gisha" w:eastAsiaTheme="minorEastAsia" w:hAnsi="Gisha" w:cs="Gisha" w:hint="cs"/>
          <w:sz w:val="24"/>
          <w:szCs w:val="24"/>
        </w:rPr>
        <w:t xml:space="preserve"> in capital budgeting</w:t>
      </w:r>
      <w:r w:rsidR="004A518C">
        <w:rPr>
          <w:rFonts w:ascii="Gisha" w:eastAsiaTheme="minorEastAsia" w:hAnsi="Gisha" w:cs="Gisha"/>
          <w:sz w:val="24"/>
          <w:szCs w:val="24"/>
        </w:rPr>
        <w:t>,</w:t>
      </w:r>
      <w:r w:rsidR="008A12C8" w:rsidRPr="00602247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7A3634" w:rsidRPr="00602247">
        <w:rPr>
          <w:rFonts w:ascii="Gisha" w:eastAsiaTheme="minorEastAsia" w:hAnsi="Gisha" w:cs="Gisha" w:hint="cs"/>
          <w:sz w:val="24"/>
          <w:szCs w:val="24"/>
        </w:rPr>
        <w:t>whe</w:t>
      </w:r>
      <w:r w:rsidR="008A25DE" w:rsidRPr="00602247">
        <w:rPr>
          <w:rFonts w:ascii="Gisha" w:eastAsiaTheme="minorEastAsia" w:hAnsi="Gisha" w:cs="Gisha"/>
          <w:sz w:val="24"/>
          <w:szCs w:val="24"/>
        </w:rPr>
        <w:t>re</w:t>
      </w:r>
      <w:r w:rsidR="007A3634" w:rsidRPr="00602247">
        <w:rPr>
          <w:rFonts w:ascii="Gisha" w:eastAsiaTheme="minorEastAsia" w:hAnsi="Gisha" w:cs="Gisha" w:hint="cs"/>
          <w:sz w:val="24"/>
          <w:szCs w:val="24"/>
        </w:rPr>
        <w:t xml:space="preserve"> managers </w:t>
      </w:r>
      <w:r w:rsidR="008A25DE" w:rsidRPr="00602247">
        <w:rPr>
          <w:rFonts w:ascii="Gisha" w:eastAsiaTheme="minorEastAsia" w:hAnsi="Gisha" w:cs="Gisha"/>
          <w:sz w:val="24"/>
          <w:szCs w:val="24"/>
        </w:rPr>
        <w:t>try</w:t>
      </w:r>
      <w:r w:rsidR="00FB3176" w:rsidRPr="00602247">
        <w:rPr>
          <w:rFonts w:ascii="Gisha" w:eastAsiaTheme="minorEastAsia" w:hAnsi="Gisha" w:cs="Gisha"/>
          <w:sz w:val="24"/>
          <w:szCs w:val="24"/>
        </w:rPr>
        <w:t xml:space="preserve"> to </w:t>
      </w:r>
      <w:r w:rsidR="007A3634" w:rsidRPr="00602247">
        <w:rPr>
          <w:rFonts w:ascii="Gisha" w:eastAsiaTheme="minorEastAsia" w:hAnsi="Gisha" w:cs="Gisha" w:hint="cs"/>
          <w:sz w:val="24"/>
          <w:szCs w:val="24"/>
        </w:rPr>
        <w:t>determin</w:t>
      </w:r>
      <w:r w:rsidR="00FD261D" w:rsidRPr="00602247">
        <w:rPr>
          <w:rFonts w:ascii="Gisha" w:eastAsiaTheme="minorEastAsia" w:hAnsi="Gisha" w:cs="Gisha"/>
          <w:sz w:val="24"/>
          <w:szCs w:val="24"/>
        </w:rPr>
        <w:t>e</w:t>
      </w:r>
      <w:r w:rsidR="007A3634" w:rsidRPr="00602247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FB3176" w:rsidRPr="00602247">
        <w:rPr>
          <w:rFonts w:ascii="Gisha" w:eastAsiaTheme="minorEastAsia" w:hAnsi="Gisha" w:cs="Gisha"/>
          <w:sz w:val="24"/>
          <w:szCs w:val="24"/>
        </w:rPr>
        <w:t xml:space="preserve">if </w:t>
      </w:r>
      <w:r w:rsidR="00FD261D" w:rsidRPr="00602247">
        <w:rPr>
          <w:rFonts w:ascii="Gisha" w:eastAsiaTheme="minorEastAsia" w:hAnsi="Gisha" w:cs="Gisha"/>
          <w:sz w:val="24"/>
          <w:szCs w:val="24"/>
        </w:rPr>
        <w:t xml:space="preserve">a new project’s </w:t>
      </w:r>
      <w:r w:rsidR="00FB3176" w:rsidRPr="00602247">
        <w:rPr>
          <w:rFonts w:ascii="Gisha" w:eastAsiaTheme="minorEastAsia" w:hAnsi="Gisha" w:cs="Gisha"/>
          <w:sz w:val="24"/>
          <w:szCs w:val="24"/>
        </w:rPr>
        <w:t xml:space="preserve">expected </w:t>
      </w:r>
      <w:r w:rsidR="007A3634" w:rsidRPr="00602247">
        <w:rPr>
          <w:rFonts w:ascii="Gisha" w:eastAsiaTheme="minorEastAsia" w:hAnsi="Gisha" w:cs="Gisha" w:hint="cs"/>
          <w:sz w:val="24"/>
          <w:szCs w:val="24"/>
        </w:rPr>
        <w:t xml:space="preserve">after-tax cash flows exceed </w:t>
      </w:r>
      <w:r w:rsidR="00C710F2" w:rsidRPr="00602247">
        <w:rPr>
          <w:rFonts w:ascii="Gisha" w:eastAsiaTheme="minorEastAsia" w:hAnsi="Gisha" w:cs="Gisha"/>
          <w:sz w:val="24"/>
          <w:szCs w:val="24"/>
        </w:rPr>
        <w:t xml:space="preserve">the </w:t>
      </w:r>
      <w:r w:rsidR="007A3634" w:rsidRPr="00602247">
        <w:rPr>
          <w:rFonts w:ascii="Gisha" w:eastAsiaTheme="minorEastAsia" w:hAnsi="Gisha" w:cs="Gisha" w:hint="cs"/>
          <w:sz w:val="24"/>
          <w:szCs w:val="24"/>
        </w:rPr>
        <w:t xml:space="preserve">cost of debt and equity </w:t>
      </w:r>
      <w:r w:rsidR="00B81611" w:rsidRPr="00602247">
        <w:rPr>
          <w:rFonts w:ascii="Gisha" w:eastAsiaTheme="minorEastAsia" w:hAnsi="Gisha" w:cs="Gisha"/>
          <w:sz w:val="24"/>
          <w:szCs w:val="24"/>
        </w:rPr>
        <w:t>financing</w:t>
      </w:r>
      <w:r w:rsidR="007A3634" w:rsidRPr="00602247">
        <w:rPr>
          <w:rFonts w:ascii="Gisha" w:eastAsiaTheme="minorEastAsia" w:hAnsi="Gisha" w:cs="Gisha" w:hint="cs"/>
          <w:sz w:val="24"/>
          <w:szCs w:val="24"/>
        </w:rPr>
        <w:t>.</w:t>
      </w:r>
      <w:r w:rsidR="00C07E6E" w:rsidRPr="00602247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FD261D" w:rsidRPr="00602247">
        <w:rPr>
          <w:rFonts w:ascii="Gisha" w:eastAsiaTheme="minorEastAsia" w:hAnsi="Gisha" w:cs="Gisha"/>
          <w:sz w:val="24"/>
          <w:szCs w:val="24"/>
        </w:rPr>
        <w:t xml:space="preserve"> </w:t>
      </w:r>
    </w:p>
    <w:p w14:paraId="038B6133" w14:textId="77777777" w:rsidR="00525840" w:rsidRPr="00602247" w:rsidRDefault="00525840" w:rsidP="00D011EE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</w:rPr>
      </w:pPr>
    </w:p>
    <w:p w14:paraId="151C9E4C" w14:textId="77777777" w:rsidR="005D6119" w:rsidRPr="00602247" w:rsidRDefault="00C07E6E" w:rsidP="00D011EE">
      <w:pPr>
        <w:widowControl w:val="0"/>
        <w:kinsoku w:val="0"/>
        <w:overflowPunct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</w:rPr>
      </w:pPr>
      <w:r w:rsidRPr="00602247">
        <w:rPr>
          <w:rFonts w:ascii="Gisha" w:eastAsiaTheme="minorEastAsia" w:hAnsi="Gisha" w:cs="Gisha" w:hint="cs"/>
          <w:sz w:val="24"/>
          <w:szCs w:val="24"/>
        </w:rPr>
        <w:t>The formula for WACC is:</w:t>
      </w:r>
    </w:p>
    <w:p w14:paraId="05F18901" w14:textId="77777777" w:rsidR="00893836" w:rsidRPr="00602247" w:rsidRDefault="00893836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0"/>
          <w:szCs w:val="20"/>
        </w:rPr>
      </w:pPr>
    </w:p>
    <w:p w14:paraId="1E21921B" w14:textId="77777777" w:rsidR="00C07E6E" w:rsidRPr="00602247" w:rsidRDefault="00C07E6E" w:rsidP="00D011EE">
      <w:pPr>
        <w:widowControl w:val="0"/>
        <w:spacing w:after="0" w:line="240" w:lineRule="auto"/>
        <w:ind w:left="720" w:hanging="720"/>
        <w:contextualSpacing/>
        <w:jc w:val="center"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Theme="minorEastAsia" w:hAnsi="Gisha" w:cs="Gisha" w:hint="cs"/>
          <w:bCs/>
          <w:sz w:val="20"/>
          <w:szCs w:val="20"/>
          <w:lang w:val="en-CA"/>
        </w:rPr>
        <w:t>(W</w:t>
      </w:r>
      <w:r w:rsidRPr="00602247">
        <w:rPr>
          <w:rFonts w:ascii="Gisha" w:eastAsiaTheme="minorEastAsia" w:hAnsi="Gisha" w:cs="Gisha" w:hint="cs"/>
          <w:bCs/>
          <w:position w:val="-12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Theme="minorEastAsia" w:hAnsi="Gisha" w:cs="Gisha" w:hint="cs"/>
          <w:bCs/>
          <w:sz w:val="20"/>
          <w:szCs w:val="20"/>
          <w:lang w:val="en-CA"/>
        </w:rPr>
        <w:t>) x (k</w:t>
      </w:r>
      <w:r w:rsidRPr="00602247">
        <w:rPr>
          <w:rFonts w:ascii="Gisha" w:eastAsiaTheme="minorEastAsia" w:hAnsi="Gisha" w:cs="Gisha" w:hint="cs"/>
          <w:bCs/>
          <w:position w:val="-12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Theme="minorEastAsia" w:hAnsi="Gisha" w:cs="Gisha" w:hint="cs"/>
          <w:bCs/>
          <w:sz w:val="20"/>
          <w:szCs w:val="20"/>
          <w:lang w:val="en-CA"/>
        </w:rPr>
        <w:t>) + (W</w:t>
      </w:r>
      <w:r w:rsidRPr="00602247">
        <w:rPr>
          <w:rFonts w:ascii="Gisha" w:eastAsiaTheme="minorEastAsia" w:hAnsi="Gisha" w:cs="Gisha" w:hint="cs"/>
          <w:bCs/>
          <w:position w:val="-12"/>
          <w:sz w:val="20"/>
          <w:szCs w:val="20"/>
          <w:vertAlign w:val="subscript"/>
          <w:lang w:val="en-CA"/>
        </w:rPr>
        <w:t>p</w:t>
      </w:r>
      <w:r w:rsidRPr="00602247">
        <w:rPr>
          <w:rFonts w:ascii="Gisha" w:eastAsiaTheme="minorEastAsia" w:hAnsi="Gisha" w:cs="Gisha" w:hint="cs"/>
          <w:bCs/>
          <w:sz w:val="20"/>
          <w:szCs w:val="20"/>
          <w:lang w:val="en-CA"/>
        </w:rPr>
        <w:t>) x (k</w:t>
      </w:r>
      <w:r w:rsidRPr="00602247">
        <w:rPr>
          <w:rFonts w:ascii="Gisha" w:eastAsiaTheme="minorEastAsia" w:hAnsi="Gisha" w:cs="Gisha" w:hint="cs"/>
          <w:bCs/>
          <w:position w:val="-12"/>
          <w:sz w:val="20"/>
          <w:szCs w:val="20"/>
          <w:vertAlign w:val="subscript"/>
          <w:lang w:val="en-CA"/>
        </w:rPr>
        <w:t>p</w:t>
      </w:r>
      <w:r w:rsidRPr="00602247">
        <w:rPr>
          <w:rFonts w:ascii="Gisha" w:eastAsiaTheme="minorEastAsia" w:hAnsi="Gisha" w:cs="Gisha" w:hint="cs"/>
          <w:bCs/>
          <w:sz w:val="20"/>
          <w:szCs w:val="20"/>
          <w:lang w:val="en-CA"/>
        </w:rPr>
        <w:t>) + (W</w:t>
      </w:r>
      <w:r w:rsidRPr="00602247">
        <w:rPr>
          <w:rFonts w:ascii="Gisha" w:eastAsiaTheme="minorEastAsia" w:hAnsi="Gisha" w:cs="Gisha" w:hint="cs"/>
          <w:bCs/>
          <w:position w:val="-12"/>
          <w:sz w:val="20"/>
          <w:szCs w:val="20"/>
          <w:vertAlign w:val="subscript"/>
          <w:lang w:val="en-CA"/>
        </w:rPr>
        <w:t>c</w:t>
      </w:r>
      <w:r w:rsidRPr="00602247">
        <w:rPr>
          <w:rFonts w:ascii="Gisha" w:eastAsiaTheme="minorEastAsia" w:hAnsi="Gisha" w:cs="Gisha" w:hint="cs"/>
          <w:bCs/>
          <w:sz w:val="20"/>
          <w:szCs w:val="20"/>
          <w:lang w:val="en-CA"/>
        </w:rPr>
        <w:t>) x (k</w:t>
      </w:r>
      <w:r w:rsidRPr="00602247">
        <w:rPr>
          <w:rFonts w:ascii="Gisha" w:eastAsiaTheme="minorEastAsia" w:hAnsi="Gisha" w:cs="Gisha" w:hint="cs"/>
          <w:bCs/>
          <w:position w:val="-12"/>
          <w:sz w:val="20"/>
          <w:szCs w:val="20"/>
          <w:vertAlign w:val="subscript"/>
          <w:lang w:val="en-CA"/>
        </w:rPr>
        <w:t>c</w:t>
      </w:r>
      <w:r w:rsidRPr="00602247">
        <w:rPr>
          <w:rFonts w:ascii="Gisha" w:eastAsiaTheme="minorEastAsia" w:hAnsi="Gisha" w:cs="Gisha" w:hint="cs"/>
          <w:bCs/>
          <w:sz w:val="20"/>
          <w:szCs w:val="20"/>
          <w:lang w:val="en-CA"/>
        </w:rPr>
        <w:t>)</w:t>
      </w:r>
    </w:p>
    <w:p w14:paraId="08EEC5C4" w14:textId="77777777" w:rsidR="00C07E6E" w:rsidRPr="00602247" w:rsidRDefault="00C07E6E" w:rsidP="00D011EE">
      <w:pPr>
        <w:widowControl w:val="0"/>
        <w:spacing w:after="0" w:line="240" w:lineRule="auto"/>
        <w:ind w:left="1440" w:hanging="878"/>
        <w:contextualSpacing/>
        <w:textAlignment w:val="baseline"/>
        <w:rPr>
          <w:rFonts w:ascii="Gisha" w:eastAsia="Times New Roman" w:hAnsi="Gisha" w:cs="Gisha"/>
          <w:sz w:val="20"/>
          <w:szCs w:val="20"/>
          <w:lang w:val="en-CA"/>
        </w:rPr>
      </w:pPr>
    </w:p>
    <w:p w14:paraId="4B25AD45" w14:textId="77777777" w:rsidR="00C07E6E" w:rsidRPr="00602247" w:rsidRDefault="00C07E6E" w:rsidP="00D011EE">
      <w:pPr>
        <w:widowControl w:val="0"/>
        <w:spacing w:after="0" w:line="240" w:lineRule="auto"/>
        <w:ind w:left="1440" w:hanging="878"/>
        <w:contextualSpacing/>
        <w:textAlignment w:val="baseline"/>
        <w:rPr>
          <w:rFonts w:ascii="Gisha" w:eastAsia="Times New Roman" w:hAnsi="Gisha" w:cs="Gisha"/>
          <w:sz w:val="20"/>
          <w:szCs w:val="20"/>
          <w:lang w:val="en-CA"/>
        </w:rPr>
        <w:sectPr w:rsidR="00C07E6E" w:rsidRPr="00602247" w:rsidSect="00623D0A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750B53" w14:textId="77777777" w:rsidR="00C07E6E" w:rsidRPr="00602247" w:rsidRDefault="00C07E6E" w:rsidP="00D011EE">
      <w:pPr>
        <w:widowControl w:val="0"/>
        <w:spacing w:after="0" w:line="240" w:lineRule="auto"/>
        <w:ind w:left="1440"/>
        <w:contextualSpacing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W</w:t>
      </w:r>
      <w:r w:rsidRPr="00602247">
        <w:rPr>
          <w:rFonts w:ascii="Gisha" w:eastAsia="Times New Roman" w:hAnsi="Gisha" w:cs="Gisha" w:hint="cs"/>
          <w:position w:val="-8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– Weight of debt</w:t>
      </w:r>
    </w:p>
    <w:p w14:paraId="4840787F" w14:textId="77777777" w:rsidR="00C07E6E" w:rsidRPr="00602247" w:rsidRDefault="00C07E6E" w:rsidP="00D011EE">
      <w:pPr>
        <w:widowControl w:val="0"/>
        <w:spacing w:after="0" w:line="240" w:lineRule="auto"/>
        <w:ind w:left="1440"/>
        <w:contextualSpacing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W</w:t>
      </w:r>
      <w:r w:rsidRPr="00602247">
        <w:rPr>
          <w:rFonts w:ascii="Gisha" w:eastAsia="Times New Roman" w:hAnsi="Gisha" w:cs="Gisha" w:hint="cs"/>
          <w:position w:val="-8"/>
          <w:sz w:val="20"/>
          <w:szCs w:val="20"/>
          <w:vertAlign w:val="subscript"/>
          <w:lang w:val="en-CA"/>
        </w:rPr>
        <w:t>p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– Weight of preferred shares</w:t>
      </w:r>
    </w:p>
    <w:p w14:paraId="6C5B7806" w14:textId="77777777" w:rsidR="00C07E6E" w:rsidRPr="00602247" w:rsidRDefault="00C07E6E" w:rsidP="00D011EE">
      <w:pPr>
        <w:widowControl w:val="0"/>
        <w:spacing w:after="0" w:line="240" w:lineRule="auto"/>
        <w:ind w:left="1440"/>
        <w:contextualSpacing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W</w:t>
      </w:r>
      <w:r w:rsidRPr="00602247">
        <w:rPr>
          <w:rFonts w:ascii="Gisha" w:eastAsia="Times New Roman" w:hAnsi="Gisha" w:cs="Gisha" w:hint="cs"/>
          <w:position w:val="-8"/>
          <w:sz w:val="20"/>
          <w:szCs w:val="20"/>
          <w:vertAlign w:val="subscript"/>
          <w:lang w:val="en-CA"/>
        </w:rPr>
        <w:t xml:space="preserve">c 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– Weight of common shares</w:t>
      </w:r>
    </w:p>
    <w:p w14:paraId="0C1880DC" w14:textId="77777777" w:rsidR="00C07E6E" w:rsidRPr="00602247" w:rsidRDefault="00C07E6E" w:rsidP="00D011EE">
      <w:pPr>
        <w:widowControl w:val="0"/>
        <w:spacing w:after="0" w:line="240" w:lineRule="auto"/>
        <w:ind w:left="1440" w:hanging="878"/>
        <w:contextualSpacing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k</w:t>
      </w:r>
      <w:r w:rsidRPr="00602247">
        <w:rPr>
          <w:rFonts w:ascii="Gisha" w:eastAsia="Times New Roman" w:hAnsi="Gisha" w:cs="Gisha" w:hint="cs"/>
          <w:position w:val="-8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– </w:t>
      </w:r>
      <w:r w:rsidR="001275A8" w:rsidRPr="00602247">
        <w:rPr>
          <w:rFonts w:ascii="Gisha" w:eastAsia="Times New Roman" w:hAnsi="Gisha" w:cs="Gisha" w:hint="cs"/>
          <w:sz w:val="20"/>
          <w:szCs w:val="20"/>
          <w:lang w:val="en-CA"/>
        </w:rPr>
        <w:t>After-tax c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ost of debt</w:t>
      </w:r>
    </w:p>
    <w:p w14:paraId="23142302" w14:textId="77777777" w:rsidR="00C07E6E" w:rsidRPr="00602247" w:rsidRDefault="00C07E6E" w:rsidP="00D011EE">
      <w:pPr>
        <w:widowControl w:val="0"/>
        <w:spacing w:after="0" w:line="240" w:lineRule="auto"/>
        <w:ind w:left="1440" w:hanging="878"/>
        <w:contextualSpacing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k</w:t>
      </w:r>
      <w:r w:rsidRPr="00602247">
        <w:rPr>
          <w:rFonts w:ascii="Gisha" w:eastAsia="Times New Roman" w:hAnsi="Gisha" w:cs="Gisha" w:hint="cs"/>
          <w:position w:val="-8"/>
          <w:sz w:val="20"/>
          <w:szCs w:val="20"/>
          <w:vertAlign w:val="subscript"/>
          <w:lang w:val="en-CA"/>
        </w:rPr>
        <w:t>p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– Cost of preferred shares</w:t>
      </w:r>
    </w:p>
    <w:p w14:paraId="568FC836" w14:textId="77777777" w:rsidR="00C07E6E" w:rsidRPr="00602247" w:rsidRDefault="00C07E6E" w:rsidP="00D011EE">
      <w:pPr>
        <w:widowControl w:val="0"/>
        <w:spacing w:after="0" w:line="240" w:lineRule="auto"/>
        <w:ind w:left="1440" w:hanging="878"/>
        <w:contextualSpacing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k</w:t>
      </w:r>
      <w:r w:rsidRPr="00602247">
        <w:rPr>
          <w:rFonts w:ascii="Gisha" w:eastAsia="Times New Roman" w:hAnsi="Gisha" w:cs="Gisha" w:hint="cs"/>
          <w:position w:val="-8"/>
          <w:sz w:val="20"/>
          <w:szCs w:val="20"/>
          <w:vertAlign w:val="subscript"/>
          <w:lang w:val="en-CA"/>
        </w:rPr>
        <w:t xml:space="preserve">c 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– Cost of common shares</w:t>
      </w:r>
    </w:p>
    <w:p w14:paraId="65009A34" w14:textId="77777777" w:rsidR="00C07E6E" w:rsidRPr="00602247" w:rsidRDefault="00C07E6E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  <w:sectPr w:rsidR="00C07E6E" w:rsidRPr="00602247" w:rsidSect="00623D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28ADE1" w14:textId="77777777" w:rsidR="00C07E6E" w:rsidRPr="00602247" w:rsidRDefault="00C07E6E" w:rsidP="00D011EE">
      <w:pPr>
        <w:widowControl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0"/>
          <w:szCs w:val="20"/>
        </w:rPr>
      </w:pPr>
    </w:p>
    <w:p w14:paraId="2AA38DA5" w14:textId="35E554EE" w:rsidR="00C07E6E" w:rsidRPr="00602247" w:rsidRDefault="00C07E6E" w:rsidP="00D011EE">
      <w:pPr>
        <w:widowControl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  <w:r w:rsidRPr="00602247">
        <w:rPr>
          <w:rFonts w:ascii="Gisha" w:eastAsiaTheme="minorEastAsia" w:hAnsi="Gisha" w:cs="Gisha" w:hint="cs"/>
          <w:sz w:val="24"/>
          <w:szCs w:val="24"/>
        </w:rPr>
        <w:t xml:space="preserve">Small </w:t>
      </w:r>
      <w:r w:rsidR="008A25DE" w:rsidRPr="00602247">
        <w:rPr>
          <w:rFonts w:ascii="Gisha" w:eastAsiaTheme="minorEastAsia" w:hAnsi="Gisha" w:cs="Gisha"/>
          <w:sz w:val="24"/>
          <w:szCs w:val="24"/>
        </w:rPr>
        <w:t>variations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C710F2" w:rsidRPr="00602247">
        <w:rPr>
          <w:rFonts w:ascii="Gisha" w:eastAsiaTheme="minorEastAsia" w:hAnsi="Gisha" w:cs="Gisha"/>
          <w:sz w:val="24"/>
          <w:szCs w:val="24"/>
        </w:rPr>
        <w:t xml:space="preserve">in the 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discount rate </w:t>
      </w:r>
      <w:r w:rsidR="00C710F2" w:rsidRPr="00602247">
        <w:rPr>
          <w:rFonts w:ascii="Gisha" w:eastAsiaTheme="minorEastAsia" w:hAnsi="Gisha" w:cs="Gisha"/>
          <w:sz w:val="24"/>
          <w:szCs w:val="24"/>
        </w:rPr>
        <w:t xml:space="preserve">have </w:t>
      </w:r>
      <w:r w:rsidR="00D37BEE">
        <w:rPr>
          <w:rFonts w:ascii="Gisha" w:eastAsiaTheme="minorEastAsia" w:hAnsi="Gisha" w:cs="Gisha"/>
          <w:sz w:val="24"/>
          <w:szCs w:val="24"/>
        </w:rPr>
        <w:t>a significant</w:t>
      </w:r>
      <w:r w:rsidRPr="00602247">
        <w:rPr>
          <w:rFonts w:ascii="Gisha" w:eastAsiaTheme="minorEastAsia" w:hAnsi="Gisha" w:cs="Gisha" w:hint="cs"/>
          <w:sz w:val="24"/>
          <w:szCs w:val="24"/>
        </w:rPr>
        <w:t xml:space="preserve"> impact on a </w:t>
      </w:r>
      <w:r w:rsidR="00C710F2" w:rsidRPr="00602247">
        <w:rPr>
          <w:rFonts w:ascii="Gisha" w:eastAsiaTheme="minorEastAsia" w:hAnsi="Gisha" w:cs="Gisha"/>
          <w:sz w:val="24"/>
          <w:szCs w:val="24"/>
        </w:rPr>
        <w:t>firm</w:t>
      </w:r>
      <w:r w:rsidRPr="00602247">
        <w:rPr>
          <w:rFonts w:ascii="Gisha" w:eastAsiaTheme="minorEastAsia" w:hAnsi="Gisha" w:cs="Gisha" w:hint="cs"/>
          <w:sz w:val="24"/>
          <w:szCs w:val="24"/>
        </w:rPr>
        <w:t>’s valuation</w:t>
      </w:r>
      <w:r w:rsidR="007A3634" w:rsidRPr="00602247">
        <w:rPr>
          <w:rFonts w:ascii="Gisha" w:eastAsiaTheme="minorEastAsia" w:hAnsi="Gisha" w:cs="Gisha" w:hint="cs"/>
          <w:sz w:val="24"/>
          <w:szCs w:val="24"/>
        </w:rPr>
        <w:t xml:space="preserve"> or </w:t>
      </w:r>
      <w:r w:rsidR="00AF5863" w:rsidRPr="00602247">
        <w:rPr>
          <w:rFonts w:ascii="Gisha" w:eastAsiaTheme="minorEastAsia" w:hAnsi="Gisha" w:cs="Gisha"/>
          <w:sz w:val="24"/>
          <w:szCs w:val="24"/>
        </w:rPr>
        <w:t xml:space="preserve">a </w:t>
      </w:r>
      <w:r w:rsidR="007A3634" w:rsidRPr="00602247">
        <w:rPr>
          <w:rFonts w:ascii="Gisha" w:eastAsiaTheme="minorEastAsia" w:hAnsi="Gisha" w:cs="Gisha" w:hint="cs"/>
          <w:sz w:val="24"/>
          <w:szCs w:val="24"/>
        </w:rPr>
        <w:t>capital project</w:t>
      </w:r>
      <w:r w:rsidR="00AF5863" w:rsidRPr="00602247">
        <w:rPr>
          <w:rFonts w:ascii="Gisha" w:eastAsiaTheme="minorEastAsia" w:hAnsi="Gisha" w:cs="Gisha"/>
          <w:sz w:val="24"/>
          <w:szCs w:val="24"/>
        </w:rPr>
        <w:t>’s profitability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, so </w:t>
      </w:r>
      <w:r w:rsidR="00DF1188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most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analysts</w:t>
      </w:r>
      <w:r w:rsidR="00C710F2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put considerable</w:t>
      </w:r>
      <w:r w:rsidR="00276E0B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31659A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energy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into </w:t>
      </w:r>
      <w:r w:rsidR="0031659A" w:rsidRPr="00602247">
        <w:rPr>
          <w:rFonts w:ascii="Gisha" w:eastAsiaTheme="minorEastAsia" w:hAnsi="Gisha" w:cs="Gisha"/>
          <w:sz w:val="24"/>
          <w:szCs w:val="24"/>
          <w:lang w:val="en-CA"/>
        </w:rPr>
        <w:t>calculating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WACC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. 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Despite these efforts</w:t>
      </w:r>
      <w:r w:rsidR="008A25DE" w:rsidRPr="00602247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31659A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there is </w:t>
      </w:r>
      <w:r w:rsidR="00AF5863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still 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 xml:space="preserve">a </w:t>
      </w:r>
      <w:r w:rsidR="00AF5863" w:rsidRPr="00602247">
        <w:rPr>
          <w:rFonts w:ascii="Gisha" w:eastAsiaTheme="minorEastAsia" w:hAnsi="Gisha" w:cs="Gisha"/>
          <w:sz w:val="24"/>
          <w:szCs w:val="24"/>
          <w:lang w:val="en-CA"/>
        </w:rPr>
        <w:t>significant</w:t>
      </w:r>
      <w:r w:rsidR="0031659A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estimation</w:t>
      </w:r>
      <w:r w:rsidR="0031659A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error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.  </w:t>
      </w:r>
      <w:r w:rsidR="00572FF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Several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factors</w:t>
      </w:r>
      <w:r w:rsidR="0031659A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contribute to th</w:t>
      </w:r>
      <w:r w:rsidR="007F54E4" w:rsidRPr="00602247">
        <w:rPr>
          <w:rFonts w:ascii="Gisha" w:eastAsiaTheme="minorEastAsia" w:hAnsi="Gisha" w:cs="Gisha"/>
          <w:sz w:val="24"/>
          <w:szCs w:val="24"/>
          <w:lang w:val="en-CA"/>
        </w:rPr>
        <w:t>is</w:t>
      </w:r>
      <w:r w:rsidR="0031659A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problem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:</w:t>
      </w:r>
    </w:p>
    <w:p w14:paraId="5F7DC4E9" w14:textId="77777777" w:rsidR="00C07E6E" w:rsidRPr="00602247" w:rsidRDefault="00C07E6E" w:rsidP="00D011EE">
      <w:pPr>
        <w:widowControl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</w:p>
    <w:p w14:paraId="76F813E7" w14:textId="4B476B7F" w:rsidR="00C07E6E" w:rsidRPr="00602247" w:rsidRDefault="00AF5863" w:rsidP="00D011EE">
      <w:pPr>
        <w:widowControl w:val="0"/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Theme="minorEastAsia" w:hAnsi="Gisha" w:cs="Gisha"/>
          <w:sz w:val="24"/>
          <w:szCs w:val="24"/>
          <w:lang w:val="en-CA"/>
        </w:rPr>
        <w:t>A</w:t>
      </w:r>
      <w:r w:rsidR="00DF1188" w:rsidRPr="00602247">
        <w:rPr>
          <w:rFonts w:ascii="Gisha" w:eastAsiaTheme="minorEastAsia" w:hAnsi="Gisha" w:cs="Gisha"/>
          <w:sz w:val="24"/>
          <w:szCs w:val="24"/>
          <w:lang w:val="en-CA"/>
        </w:rPr>
        <w:t>ccurate financial i</w:t>
      </w:r>
      <w:r w:rsidR="00C07E6E" w:rsidRPr="00602247">
        <w:rPr>
          <w:rFonts w:ascii="Gisha" w:eastAsiaTheme="minorEastAsia" w:hAnsi="Gisha" w:cs="Gisha" w:hint="cs"/>
          <w:sz w:val="24"/>
          <w:szCs w:val="24"/>
          <w:lang w:val="en-CA"/>
        </w:rPr>
        <w:t>nformation</w:t>
      </w:r>
      <w:r w:rsidR="00DF1188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needed to calculate WACC </w:t>
      </w:r>
      <w:r w:rsidR="00C07E6E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is </w:t>
      </w:r>
      <w:r w:rsidR="00DF1188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frequently </w:t>
      </w:r>
      <w:r w:rsidR="00C07E6E" w:rsidRPr="00602247">
        <w:rPr>
          <w:rFonts w:ascii="Gisha" w:eastAsiaTheme="minorEastAsia" w:hAnsi="Gisha" w:cs="Gisha" w:hint="cs"/>
          <w:sz w:val="24"/>
          <w:szCs w:val="24"/>
          <w:lang w:val="en-CA"/>
        </w:rPr>
        <w:t>not available</w:t>
      </w:r>
      <w:r w:rsidR="00602247" w:rsidRPr="00602247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C07E6E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DF1188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especially </w:t>
      </w:r>
      <w:r w:rsidR="00C07E6E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for </w:t>
      </w:r>
      <w:r w:rsidR="008A25D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small public corporations </w:t>
      </w:r>
      <w:r w:rsidRPr="00602247">
        <w:rPr>
          <w:rFonts w:ascii="Gisha" w:eastAsiaTheme="minorEastAsia" w:hAnsi="Gisha" w:cs="Gisha"/>
          <w:sz w:val="24"/>
          <w:szCs w:val="24"/>
          <w:lang w:val="en-CA"/>
        </w:rPr>
        <w:t>and</w:t>
      </w:r>
      <w:r w:rsidR="008A25D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private </w:t>
      </w:r>
      <w:r w:rsidRPr="00602247">
        <w:rPr>
          <w:rFonts w:ascii="Gisha" w:eastAsiaTheme="minorEastAsia" w:hAnsi="Gisha" w:cs="Gisha"/>
          <w:sz w:val="24"/>
          <w:szCs w:val="24"/>
          <w:lang w:val="en-CA"/>
        </w:rPr>
        <w:t>firms</w:t>
      </w:r>
      <w:r w:rsidR="00276E0B" w:rsidRPr="00602247">
        <w:rPr>
          <w:rFonts w:ascii="Gisha" w:eastAsiaTheme="minorEastAsia" w:hAnsi="Gisha" w:cs="Gisha" w:hint="cs"/>
          <w:sz w:val="24"/>
          <w:szCs w:val="24"/>
          <w:lang w:val="en-CA"/>
        </w:rPr>
        <w:t>.</w:t>
      </w:r>
    </w:p>
    <w:p w14:paraId="26208F63" w14:textId="1D8488A7" w:rsidR="00C07E6E" w:rsidRPr="00602247" w:rsidRDefault="00C07E6E" w:rsidP="00D011EE">
      <w:pPr>
        <w:widowControl w:val="0"/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Analysts may only want to value part of</w:t>
      </w:r>
      <w:r w:rsidR="008A25D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="007F54E4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 </w:t>
      </w:r>
      <w:r w:rsidR="008A25DE" w:rsidRPr="00602247">
        <w:rPr>
          <w:rFonts w:ascii="Gisha" w:eastAsiaTheme="minorEastAsia" w:hAnsi="Gisha" w:cs="Gisha"/>
          <w:sz w:val="24"/>
          <w:szCs w:val="24"/>
          <w:lang w:val="en-CA"/>
        </w:rPr>
        <w:t>business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8A25D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like a subsidiary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C710F2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but most of the </w:t>
      </w:r>
      <w:r w:rsidR="008A25D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financial </w:t>
      </w:r>
      <w:r w:rsidR="00C710F2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data available 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is</w:t>
      </w:r>
      <w:r w:rsidR="00C710F2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for the </w:t>
      </w:r>
      <w:r w:rsidR="00C710F2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entire </w:t>
      </w:r>
      <w:r w:rsidR="008A25DE" w:rsidRPr="00602247">
        <w:rPr>
          <w:rFonts w:ascii="Gisha" w:eastAsiaTheme="minorEastAsia" w:hAnsi="Gisha" w:cs="Gisha"/>
          <w:sz w:val="24"/>
          <w:szCs w:val="24"/>
          <w:lang w:val="en-CA"/>
        </w:rPr>
        <w:t>firm</w:t>
      </w:r>
      <w:r w:rsidR="00276E0B" w:rsidRPr="00602247">
        <w:rPr>
          <w:rFonts w:ascii="Gisha" w:eastAsiaTheme="minorEastAsia" w:hAnsi="Gisha" w:cs="Gisha" w:hint="cs"/>
          <w:sz w:val="24"/>
          <w:szCs w:val="24"/>
          <w:lang w:val="en-CA"/>
        </w:rPr>
        <w:t>.</w:t>
      </w:r>
    </w:p>
    <w:p w14:paraId="4A299637" w14:textId="72335EEB" w:rsidR="00C07E6E" w:rsidRPr="00602247" w:rsidRDefault="00C07E6E" w:rsidP="00D011EE">
      <w:pPr>
        <w:widowControl w:val="0"/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lastRenderedPageBreak/>
        <w:t>Techniques for calculating WACC are numerous and complex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8C1FA3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and there is considerable debate over which </w:t>
      </w:r>
      <w:r w:rsidR="007F54E4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methods </w:t>
      </w:r>
      <w:r w:rsidR="008C1FA3" w:rsidRPr="00602247">
        <w:rPr>
          <w:rFonts w:ascii="Gisha" w:eastAsiaTheme="minorEastAsia" w:hAnsi="Gisha" w:cs="Gisha"/>
          <w:sz w:val="24"/>
          <w:szCs w:val="24"/>
          <w:lang w:val="en-CA"/>
        </w:rPr>
        <w:t>produce the</w:t>
      </w:r>
      <w:r w:rsidR="00AF5863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most accurate </w:t>
      </w:r>
      <w:r w:rsidR="008C1FA3" w:rsidRPr="00602247">
        <w:rPr>
          <w:rFonts w:ascii="Gisha" w:eastAsiaTheme="minorEastAsia" w:hAnsi="Gisha" w:cs="Gisha"/>
          <w:sz w:val="24"/>
          <w:szCs w:val="24"/>
          <w:lang w:val="en-CA"/>
        </w:rPr>
        <w:t>results.</w:t>
      </w:r>
    </w:p>
    <w:p w14:paraId="3874A03C" w14:textId="77777777" w:rsidR="00C07E6E" w:rsidRPr="00602247" w:rsidRDefault="00C07E6E" w:rsidP="00D011EE">
      <w:pPr>
        <w:widowControl w:val="0"/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Many models for calculating WACC are statistically unreliable</w:t>
      </w:r>
      <w:r w:rsidR="00276E0B" w:rsidRPr="00602247">
        <w:rPr>
          <w:rFonts w:ascii="Gisha" w:eastAsiaTheme="minorEastAsia" w:hAnsi="Gisha" w:cs="Gisha" w:hint="cs"/>
          <w:sz w:val="24"/>
          <w:szCs w:val="24"/>
          <w:lang w:val="en-CA"/>
        </w:rPr>
        <w:t>.</w:t>
      </w:r>
    </w:p>
    <w:p w14:paraId="6D33F8FB" w14:textId="77777777" w:rsidR="00C07E6E" w:rsidRPr="00602247" w:rsidRDefault="00C07E6E" w:rsidP="00D011EE">
      <w:pPr>
        <w:widowControl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  <w:lang w:val="en-CA"/>
        </w:rPr>
      </w:pPr>
    </w:p>
    <w:p w14:paraId="7DE3B78E" w14:textId="77777777" w:rsidR="00C07E6E" w:rsidRPr="00602247" w:rsidRDefault="00C07E6E" w:rsidP="00D011EE">
      <w:pPr>
        <w:widowControl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To deal with th</w:t>
      </w:r>
      <w:r w:rsidR="008A25DE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ese </w:t>
      </w:r>
      <w:r w:rsidR="007F54E4" w:rsidRPr="00602247">
        <w:rPr>
          <w:rFonts w:ascii="Gisha" w:eastAsia="Times New Roman" w:hAnsi="Gisha" w:cs="Gisha"/>
          <w:sz w:val="24"/>
          <w:szCs w:val="24"/>
          <w:lang w:val="en-CA"/>
        </w:rPr>
        <w:t>issues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,</w:t>
      </w:r>
      <w:r w:rsidR="008C1FA3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analysts </w:t>
      </w:r>
      <w:r w:rsidR="008C1FA3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are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rely</w:t>
      </w:r>
      <w:r w:rsidR="008C1FA3" w:rsidRPr="00602247">
        <w:rPr>
          <w:rFonts w:ascii="Gisha" w:eastAsia="Times New Roman" w:hAnsi="Gisha" w:cs="Gisha"/>
          <w:sz w:val="24"/>
          <w:szCs w:val="24"/>
          <w:lang w:val="en-CA"/>
        </w:rPr>
        <w:t>ing</w:t>
      </w:r>
      <w:r w:rsidR="00B97926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</w:t>
      </w:r>
      <w:r w:rsidR="008C1FA3" w:rsidRPr="00602247">
        <w:rPr>
          <w:rFonts w:ascii="Gisha" w:eastAsia="Times New Roman" w:hAnsi="Gisha" w:cs="Gisha"/>
          <w:sz w:val="24"/>
          <w:szCs w:val="24"/>
          <w:lang w:val="en-CA"/>
        </w:rPr>
        <w:t>more</w:t>
      </w:r>
      <w:r w:rsidR="00DF1188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on outside financial information </w:t>
      </w:r>
      <w:r w:rsidR="00DF1188" w:rsidRPr="00602247">
        <w:rPr>
          <w:rFonts w:ascii="Gisha" w:eastAsia="Times New Roman" w:hAnsi="Gisha" w:cs="Gisha"/>
          <w:sz w:val="24"/>
          <w:szCs w:val="24"/>
          <w:lang w:val="en-CA"/>
        </w:rPr>
        <w:t>providers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</w:t>
      </w:r>
      <w:r w:rsidR="00276E0B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to help </w:t>
      </w:r>
      <w:r w:rsidR="00AF5863" w:rsidRPr="00602247">
        <w:rPr>
          <w:rFonts w:ascii="Gisha" w:eastAsia="Times New Roman" w:hAnsi="Gisha" w:cs="Gisha"/>
          <w:sz w:val="24"/>
          <w:szCs w:val="24"/>
          <w:lang w:val="en-CA"/>
        </w:rPr>
        <w:t>determine</w:t>
      </w:r>
      <w:r w:rsidR="00276E0B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WACC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.</w:t>
      </w:r>
      <w:r w:rsidR="00276E0B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</w:t>
      </w:r>
    </w:p>
    <w:p w14:paraId="2405C4E3" w14:textId="77777777" w:rsidR="00C07E6E" w:rsidRPr="00602247" w:rsidRDefault="00C07E6E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</w:p>
    <w:p w14:paraId="0C5F0D83" w14:textId="77777777" w:rsidR="00EB500D" w:rsidRPr="00602247" w:rsidRDefault="00EB500D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bCs/>
          <w:sz w:val="24"/>
          <w:szCs w:val="24"/>
        </w:rPr>
        <w:t>W</w:t>
      </w:r>
      <w:r w:rsidR="00B97926" w:rsidRPr="00602247">
        <w:rPr>
          <w:rFonts w:ascii="Gisha" w:eastAsia="Times New Roman" w:hAnsi="Gisha" w:cs="Gisha"/>
          <w:b/>
          <w:bCs/>
          <w:sz w:val="24"/>
          <w:szCs w:val="24"/>
        </w:rPr>
        <w:t>eighted-Average Cost of Capital</w:t>
      </w:r>
      <w:r w:rsidRPr="00602247">
        <w:rPr>
          <w:rFonts w:ascii="Gisha" w:eastAsia="Times New Roman" w:hAnsi="Gisha" w:cs="Gisha" w:hint="cs"/>
          <w:b/>
          <w:bCs/>
          <w:sz w:val="24"/>
          <w:szCs w:val="24"/>
        </w:rPr>
        <w:t xml:space="preserve"> Weights</w:t>
      </w:r>
    </w:p>
    <w:p w14:paraId="35961449" w14:textId="77777777" w:rsidR="007A3634" w:rsidRPr="00602247" w:rsidRDefault="007A3634" w:rsidP="00D011EE">
      <w:pPr>
        <w:widowControl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5995091D" w14:textId="1F02BB9B" w:rsidR="00C07E6E" w:rsidRPr="00602247" w:rsidRDefault="00C07E6E" w:rsidP="002832C0">
      <w:pPr>
        <w:widowControl w:val="0"/>
        <w:spacing w:after="0" w:line="240" w:lineRule="auto"/>
        <w:ind w:right="-180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WACC is the weighted average cost of </w:t>
      </w:r>
      <w:r w:rsidR="007A3634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the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permanent debt and equity financing used to finance </w:t>
      </w:r>
      <w:r w:rsidR="007F54E4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 firm’s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long-term assets and long-term net working capital</w:t>
      </w:r>
      <w:r w:rsidR="007A3634" w:rsidRPr="00602247">
        <w:rPr>
          <w:rFonts w:ascii="Gisha" w:eastAsiaTheme="minorEastAsia" w:hAnsi="Gisha" w:cs="Gisha" w:hint="cs"/>
          <w:sz w:val="24"/>
          <w:szCs w:val="24"/>
          <w:lang w:val="en-CA"/>
        </w:rPr>
        <w:t>.</w:t>
      </w:r>
      <w:r w:rsidR="000D545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 Long-term net working capital is the level of working capital at </w:t>
      </w:r>
      <w:r w:rsidR="00AF5863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the </w:t>
      </w:r>
      <w:r w:rsidR="000D545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seasonal low.  Since </w:t>
      </w:r>
      <w:r w:rsidR="00497721" w:rsidRPr="00602247">
        <w:rPr>
          <w:rFonts w:ascii="Gisha" w:eastAsiaTheme="minorEastAsia" w:hAnsi="Gisha" w:cs="Gisha"/>
          <w:sz w:val="24"/>
          <w:szCs w:val="24"/>
          <w:lang w:val="en-CA"/>
        </w:rPr>
        <w:t>th</w:t>
      </w:r>
      <w:r w:rsidR="00B97926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e </w:t>
      </w:r>
      <w:r w:rsidR="00497721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amount </w:t>
      </w:r>
      <w:r w:rsidR="00B97926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of net working capital </w:t>
      </w:r>
      <w:r w:rsidR="000D545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never </w:t>
      </w:r>
      <w:r w:rsidR="00B97926" w:rsidRPr="00602247">
        <w:rPr>
          <w:rFonts w:ascii="Gisha" w:eastAsiaTheme="minorEastAsia" w:hAnsi="Gisha" w:cs="Gisha"/>
          <w:sz w:val="24"/>
          <w:szCs w:val="24"/>
          <w:lang w:val="en-CA"/>
        </w:rPr>
        <w:t>fall</w:t>
      </w:r>
      <w:r w:rsidR="00572FFE" w:rsidRPr="00602247">
        <w:rPr>
          <w:rFonts w:ascii="Gisha" w:eastAsiaTheme="minorEastAsia" w:hAnsi="Gisha" w:cs="Gisha"/>
          <w:sz w:val="24"/>
          <w:szCs w:val="24"/>
          <w:lang w:val="en-CA"/>
        </w:rPr>
        <w:t>s</w:t>
      </w:r>
      <w:r w:rsidR="00B97926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below this amount</w:t>
      </w:r>
      <w:r w:rsidR="000D545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, it should be financed with permanent debt and equity financing.  </w:t>
      </w:r>
      <w:r w:rsidR="00B70F6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The current portion of </w:t>
      </w:r>
      <w:r w:rsidR="00497721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any </w:t>
      </w:r>
      <w:r w:rsidR="00B70F6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long-term </w:t>
      </w:r>
      <w:r w:rsidR="007F54E4" w:rsidRPr="00602247">
        <w:rPr>
          <w:rFonts w:ascii="Gisha" w:eastAsiaTheme="minorEastAsia" w:hAnsi="Gisha" w:cs="Gisha"/>
          <w:sz w:val="24"/>
          <w:szCs w:val="24"/>
          <w:lang w:val="en-CA"/>
        </w:rPr>
        <w:t>liabilities</w:t>
      </w:r>
      <w:r w:rsidR="00B70F6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572FFE" w:rsidRPr="00602247">
        <w:rPr>
          <w:rFonts w:ascii="Gisha" w:eastAsiaTheme="minorEastAsia" w:hAnsi="Gisha" w:cs="Gisha"/>
          <w:sz w:val="24"/>
          <w:szCs w:val="24"/>
          <w:lang w:val="en-CA"/>
        </w:rPr>
        <w:t>is</w:t>
      </w:r>
      <w:r w:rsidR="00B97926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="00B70F6D" w:rsidRPr="00602247">
        <w:rPr>
          <w:rFonts w:ascii="Gisha" w:eastAsiaTheme="minorEastAsia" w:hAnsi="Gisha" w:cs="Gisha" w:hint="cs"/>
          <w:sz w:val="24"/>
          <w:szCs w:val="24"/>
          <w:lang w:val="en-CA"/>
        </w:rPr>
        <w:t>also</w:t>
      </w:r>
      <w:r w:rsidR="00B97926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="00B70F6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included in permanent </w:t>
      </w:r>
      <w:r w:rsidR="007F54E4" w:rsidRPr="00602247">
        <w:rPr>
          <w:rFonts w:ascii="Gisha" w:eastAsiaTheme="minorEastAsia" w:hAnsi="Gisha" w:cs="Gisha"/>
          <w:sz w:val="24"/>
          <w:szCs w:val="24"/>
          <w:lang w:val="en-CA"/>
        </w:rPr>
        <w:t>debt</w:t>
      </w:r>
      <w:r w:rsidR="00B70F6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.  </w:t>
      </w:r>
      <w:r w:rsidR="007A3634" w:rsidRPr="00602247">
        <w:rPr>
          <w:rFonts w:ascii="Gisha" w:eastAsiaTheme="minorEastAsia" w:hAnsi="Gisha" w:cs="Gisha" w:hint="cs"/>
          <w:sz w:val="24"/>
          <w:szCs w:val="24"/>
          <w:lang w:val="en-CA"/>
        </w:rPr>
        <w:t>T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emporary financing </w:t>
      </w:r>
      <w:r w:rsidR="00AF5863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should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not </w:t>
      </w:r>
      <w:r w:rsidR="00AF5863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be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include</w:t>
      </w:r>
      <w:r w:rsidR="006C0CE7" w:rsidRPr="00602247">
        <w:rPr>
          <w:rFonts w:ascii="Gisha" w:eastAsiaTheme="minorEastAsia" w:hAnsi="Gisha" w:cs="Gisha" w:hint="cs"/>
          <w:sz w:val="24"/>
          <w:szCs w:val="24"/>
          <w:lang w:val="en-CA"/>
        </w:rPr>
        <w:t>d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6C0CE7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as this is used to finance seasonal variations in net working capital only. </w:t>
      </w:r>
      <w:r w:rsidR="00B97926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</w:p>
    <w:p w14:paraId="458B7A26" w14:textId="77777777" w:rsidR="00C07E6E" w:rsidRPr="00602247" w:rsidRDefault="00C07E6E" w:rsidP="00D011EE">
      <w:pPr>
        <w:widowControl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</w:p>
    <w:p w14:paraId="12D9CAC4" w14:textId="77777777" w:rsidR="00C07E6E" w:rsidRPr="00602247" w:rsidRDefault="007A3634" w:rsidP="00D011EE">
      <w:pPr>
        <w:widowControl w:val="0"/>
        <w:spacing w:after="0" w:line="240" w:lineRule="auto"/>
        <w:contextualSpacing/>
        <w:jc w:val="center"/>
        <w:textAlignment w:val="baseline"/>
        <w:rPr>
          <w:rFonts w:ascii="Gisha" w:eastAsia="Times New Roman" w:hAnsi="Gisha" w:cs="Gisha"/>
          <w:b/>
          <w:bCs/>
          <w:noProof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sz w:val="24"/>
          <w:szCs w:val="24"/>
        </w:rPr>
        <w:t>Exhibit 1:</w:t>
      </w:r>
      <w:r w:rsidR="00E742EE" w:rsidRPr="00602247">
        <w:rPr>
          <w:rFonts w:ascii="Gisha" w:eastAsia="Times New Roman" w:hAnsi="Gisha" w:cs="Gisha" w:hint="cs"/>
          <w:b/>
          <w:bCs/>
          <w:noProof/>
          <w:sz w:val="24"/>
          <w:szCs w:val="24"/>
        </w:rPr>
        <w:t xml:space="preserve"> </w:t>
      </w:r>
      <w:r w:rsidR="002C7BD6" w:rsidRPr="00602247">
        <w:rPr>
          <w:rFonts w:ascii="Gisha" w:eastAsia="Times New Roman" w:hAnsi="Gisha" w:cs="Gisha"/>
          <w:b/>
          <w:bCs/>
          <w:noProof/>
          <w:sz w:val="24"/>
          <w:szCs w:val="24"/>
        </w:rPr>
        <w:t>Cap</w:t>
      </w:r>
      <w:r w:rsidR="00497721" w:rsidRPr="00602247">
        <w:rPr>
          <w:rFonts w:ascii="Gisha" w:eastAsia="Times New Roman" w:hAnsi="Gisha" w:cs="Gisha"/>
          <w:b/>
          <w:bCs/>
          <w:noProof/>
          <w:sz w:val="24"/>
          <w:szCs w:val="24"/>
        </w:rPr>
        <w:t>ital Structure Components</w:t>
      </w:r>
    </w:p>
    <w:p w14:paraId="48447534" w14:textId="77777777" w:rsidR="00EB500D" w:rsidRPr="00602247" w:rsidRDefault="00985028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  <w:r w:rsidRPr="00602247">
        <w:rPr>
          <w:rFonts w:ascii="Gisha" w:eastAsia="Times New Roman" w:hAnsi="Gisha" w:cs="Gish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2B63FF" wp14:editId="51A80215">
                <wp:simplePos x="0" y="0"/>
                <wp:positionH relativeFrom="column">
                  <wp:posOffset>243840</wp:posOffset>
                </wp:positionH>
                <wp:positionV relativeFrom="paragraph">
                  <wp:posOffset>64679</wp:posOffset>
                </wp:positionV>
                <wp:extent cx="5433604" cy="2621280"/>
                <wp:effectExtent l="0" t="0" r="0" b="762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3604" cy="2621280"/>
                          <a:chOff x="0" y="0"/>
                          <a:chExt cx="5433604" cy="262128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2274" y="0"/>
                            <a:ext cx="3021330" cy="2621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4766"/>
                            <a:ext cx="2373630" cy="114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DD3D2" w14:textId="77777777" w:rsidR="00350681" w:rsidRPr="007A3634" w:rsidRDefault="00350681" w:rsidP="007A363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isha" w:hAnsi="Gisha" w:cs="Gisha"/>
                                  <w:sz w:val="20"/>
                                  <w:szCs w:val="20"/>
                                </w:rPr>
                              </w:pPr>
                              <w:r w:rsidRPr="007A3634">
                                <w:rPr>
                                  <w:rFonts w:ascii="Gisha" w:eastAsiaTheme="minorEastAsia" w:hAnsi="Gisha" w:cs="Gisha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Current </w:t>
                              </w:r>
                              <w:r>
                                <w:rPr>
                                  <w:rFonts w:ascii="Gisha" w:eastAsiaTheme="minorEastAsia" w:hAnsi="Gisha" w:cs="Gisha"/>
                                  <w:color w:val="000000" w:themeColor="text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</w:rPr>
                                <w:t>ssets</w:t>
                              </w:r>
                            </w:p>
                            <w:p w14:paraId="72F3D2E9" w14:textId="77777777" w:rsidR="00350681" w:rsidRPr="007A3634" w:rsidRDefault="00350681" w:rsidP="007A363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isha" w:hAnsi="Gisha" w:cs="Gisha"/>
                                  <w:sz w:val="20"/>
                                  <w:szCs w:val="20"/>
                                </w:rPr>
                              </w:pPr>
                              <w:r w:rsidRPr="007A3634">
                                <w:rPr>
                                  <w:rFonts w:ascii="Gisha" w:eastAsiaTheme="minorEastAsia" w:hAnsi="Gisha" w:cs="Gisha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Long-term </w:t>
                              </w:r>
                              <w:r>
                                <w:rPr>
                                  <w:rFonts w:ascii="Gisha" w:eastAsiaTheme="minorEastAsia" w:hAnsi="Gisha" w:cs="Gisha"/>
                                  <w:color w:val="000000" w:themeColor="text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</w:rPr>
                                <w:t>ssets</w:t>
                              </w:r>
                            </w:p>
                            <w:p w14:paraId="0EEF3A9F" w14:textId="77777777" w:rsidR="00350681" w:rsidRPr="007A3634" w:rsidRDefault="00350681" w:rsidP="007A363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isha" w:hAnsi="Gisha" w:cs="Gisha"/>
                                  <w:sz w:val="20"/>
                                  <w:szCs w:val="20"/>
                                </w:rPr>
                              </w:pPr>
                              <w:r w:rsidRPr="007A3634">
                                <w:rPr>
                                  <w:rFonts w:ascii="Gisha" w:eastAsiaTheme="minorEastAsia" w:hAnsi="Gisha" w:cs="Gisha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en-CA"/>
                                </w:rPr>
                                <w:t>C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  <w:lang w:val="en-CA"/>
                                </w:rPr>
                                <w:t xml:space="preserve"> – Current </w:t>
                              </w:r>
                              <w:r>
                                <w:rPr>
                                  <w:rFonts w:ascii="Gisha" w:eastAsiaTheme="minorEastAsia" w:hAnsi="Gisha" w:cs="Gisha"/>
                                  <w:color w:val="000000" w:themeColor="text1"/>
                                  <w:sz w:val="20"/>
                                  <w:szCs w:val="20"/>
                                  <w:lang w:val="en-CA"/>
                                </w:rPr>
                                <w:t>l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  <w:lang w:val="en-CA"/>
                                </w:rPr>
                                <w:t>iabilities</w:t>
                              </w:r>
                            </w:p>
                            <w:p w14:paraId="0AA8908D" w14:textId="77777777" w:rsidR="00350681" w:rsidRPr="007A3634" w:rsidRDefault="00350681" w:rsidP="007A363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isha" w:hAnsi="Gisha" w:cs="Gisha"/>
                                  <w:sz w:val="20"/>
                                  <w:szCs w:val="20"/>
                                </w:rPr>
                              </w:pPr>
                              <w:r w:rsidRPr="007A3634">
                                <w:rPr>
                                  <w:rFonts w:ascii="Gisha" w:eastAsiaTheme="minorEastAsia" w:hAnsi="Gisha" w:cs="Gisha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en-CA"/>
                                </w:rPr>
                                <w:t>D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  <w:lang w:val="en-CA"/>
                                </w:rPr>
                                <w:t xml:space="preserve"> – Permanent </w:t>
                              </w:r>
                              <w:r>
                                <w:rPr>
                                  <w:rFonts w:ascii="Gisha" w:eastAsiaTheme="minorEastAsia" w:hAnsi="Gisha" w:cs="Gisha"/>
                                  <w:color w:val="000000" w:themeColor="text1"/>
                                  <w:sz w:val="20"/>
                                  <w:szCs w:val="20"/>
                                  <w:lang w:val="en-CA"/>
                                </w:rPr>
                                <w:t>d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  <w:lang w:val="en-CA"/>
                                </w:rPr>
                                <w:t xml:space="preserve">ebt </w:t>
                              </w:r>
                              <w:r>
                                <w:rPr>
                                  <w:rFonts w:ascii="Gisha" w:eastAsiaTheme="minorEastAsia" w:hAnsi="Gisha" w:cs="Gisha"/>
                                  <w:color w:val="000000" w:themeColor="text1"/>
                                  <w:sz w:val="20"/>
                                  <w:szCs w:val="20"/>
                                  <w:lang w:val="en-CA"/>
                                </w:rPr>
                                <w:t>f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  <w:lang w:val="en-CA"/>
                                </w:rPr>
                                <w:t>inancing</w:t>
                              </w:r>
                            </w:p>
                            <w:p w14:paraId="7FBE19D5" w14:textId="77777777" w:rsidR="00350681" w:rsidRPr="007A3634" w:rsidRDefault="00350681" w:rsidP="007A363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isha" w:hAnsi="Gisha" w:cs="Gisha"/>
                                  <w:sz w:val="20"/>
                                  <w:szCs w:val="20"/>
                                </w:rPr>
                              </w:pPr>
                              <w:r w:rsidRPr="007A3634">
                                <w:rPr>
                                  <w:rFonts w:ascii="Gisha" w:eastAsiaTheme="minorEastAsia" w:hAnsi="Gisha" w:cs="Gisha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 – 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Permanent </w:t>
                              </w:r>
                              <w:r>
                                <w:rPr>
                                  <w:rFonts w:ascii="Gisha" w:eastAsiaTheme="minorEastAsia" w:hAnsi="Gisha" w:cs="Gisha"/>
                                  <w:color w:val="000000" w:themeColor="text1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quity </w:t>
                              </w:r>
                              <w:r>
                                <w:rPr>
                                  <w:rFonts w:ascii="Gisha" w:eastAsiaTheme="minorEastAsia" w:hAnsi="Gisha" w:cs="Gisha"/>
                                  <w:color w:val="000000" w:themeColor="text1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</w:rPr>
                                <w:t>inancing</w:t>
                              </w:r>
                            </w:p>
                            <w:p w14:paraId="3AF1EB74" w14:textId="77777777" w:rsidR="00350681" w:rsidRPr="007A3634" w:rsidRDefault="00350681" w:rsidP="007A363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isha" w:hAnsi="Gisha" w:cs="Gisha"/>
                                  <w:sz w:val="20"/>
                                  <w:szCs w:val="20"/>
                                </w:rPr>
                              </w:pPr>
                              <w:r w:rsidRPr="007A3634">
                                <w:rPr>
                                  <w:rFonts w:ascii="Gisha" w:eastAsiaTheme="minorEastAsia" w:hAnsi="Gisha" w:cs="Gisha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A – C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= Net </w:t>
                              </w:r>
                              <w:r>
                                <w:rPr>
                                  <w:rFonts w:ascii="Gisha" w:eastAsiaTheme="minorEastAsia" w:hAnsi="Gisha" w:cs="Gisha"/>
                                  <w:color w:val="000000" w:themeColor="text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orking </w:t>
                              </w:r>
                              <w:r>
                                <w:rPr>
                                  <w:rFonts w:ascii="Gisha" w:eastAsiaTheme="minorEastAsia" w:hAnsi="Gisha" w:cs="Gisha"/>
                                  <w:color w:val="000000" w:themeColor="text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</w:rPr>
                                <w:t>apital</w:t>
                              </w:r>
                            </w:p>
                            <w:p w14:paraId="6DE28A58" w14:textId="77777777" w:rsidR="00350681" w:rsidRPr="007A3634" w:rsidRDefault="00350681" w:rsidP="007A363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isha" w:hAnsi="Gisha" w:cs="Gisha"/>
                                  <w:sz w:val="20"/>
                                  <w:szCs w:val="20"/>
                                </w:rPr>
                              </w:pPr>
                              <w:r w:rsidRPr="007A3634">
                                <w:rPr>
                                  <w:rFonts w:ascii="Gisha" w:eastAsiaTheme="minorEastAsia" w:hAnsi="Gisha" w:cs="Gisha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Temporary </w:t>
                              </w:r>
                              <w:r>
                                <w:rPr>
                                  <w:rFonts w:ascii="Gisha" w:eastAsiaTheme="minorEastAsia" w:hAnsi="Gisha" w:cs="Gisha"/>
                                  <w:color w:val="000000" w:themeColor="text1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7A3634">
                                <w:rPr>
                                  <w:rFonts w:ascii="Gisha" w:eastAsiaTheme="minorEastAsia" w:hAnsi="Gisha" w:cs="Gisha" w:hint="cs"/>
                                  <w:color w:val="000000" w:themeColor="text1"/>
                                  <w:sz w:val="20"/>
                                  <w:szCs w:val="20"/>
                                </w:rPr>
                                <w:t>inancing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B63FF" id="Group 3" o:spid="_x0000_s1026" style="position:absolute;margin-left:19.2pt;margin-top:5.1pt;width:427.85pt;height:206.4pt;z-index:251659264" coordsize="54336,26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4122;width:30214;height:26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747;width:23736;height:1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243DD3D2" w14:textId="77777777" w:rsidR="00350681" w:rsidRPr="007A3634" w:rsidRDefault="00350681" w:rsidP="007A363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Gisha" w:hAnsi="Gisha" w:cs="Gisha"/>
                            <w:sz w:val="20"/>
                            <w:szCs w:val="20"/>
                          </w:rPr>
                        </w:pPr>
                        <w:r w:rsidRPr="007A3634">
                          <w:rPr>
                            <w:rFonts w:ascii="Gisha" w:eastAsiaTheme="minorEastAsia" w:hAnsi="Gisha" w:cs="Gisha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A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</w:rPr>
                          <w:t xml:space="preserve"> – Current </w:t>
                        </w:r>
                        <w:r>
                          <w:rPr>
                            <w:rFonts w:ascii="Gisha" w:eastAsiaTheme="minorEastAsia" w:hAnsi="Gisha" w:cs="Gisha"/>
                            <w:color w:val="000000" w:themeColor="text1"/>
                            <w:sz w:val="20"/>
                            <w:szCs w:val="20"/>
                          </w:rPr>
                          <w:t>a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</w:rPr>
                          <w:t>ssets</w:t>
                        </w:r>
                      </w:p>
                      <w:p w14:paraId="72F3D2E9" w14:textId="77777777" w:rsidR="00350681" w:rsidRPr="007A3634" w:rsidRDefault="00350681" w:rsidP="007A363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Gisha" w:hAnsi="Gisha" w:cs="Gisha"/>
                            <w:sz w:val="20"/>
                            <w:szCs w:val="20"/>
                          </w:rPr>
                        </w:pPr>
                        <w:r w:rsidRPr="007A3634">
                          <w:rPr>
                            <w:rFonts w:ascii="Gisha" w:eastAsiaTheme="minorEastAsia" w:hAnsi="Gisha" w:cs="Gisha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B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</w:rPr>
                          <w:t xml:space="preserve"> – Long-term </w:t>
                        </w:r>
                        <w:r>
                          <w:rPr>
                            <w:rFonts w:ascii="Gisha" w:eastAsiaTheme="minorEastAsia" w:hAnsi="Gisha" w:cs="Gisha"/>
                            <w:color w:val="000000" w:themeColor="text1"/>
                            <w:sz w:val="20"/>
                            <w:szCs w:val="20"/>
                          </w:rPr>
                          <w:t>a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</w:rPr>
                          <w:t>ssets</w:t>
                        </w:r>
                      </w:p>
                      <w:p w14:paraId="0EEF3A9F" w14:textId="77777777" w:rsidR="00350681" w:rsidRPr="007A3634" w:rsidRDefault="00350681" w:rsidP="007A363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Gisha" w:hAnsi="Gisha" w:cs="Gisha"/>
                            <w:sz w:val="20"/>
                            <w:szCs w:val="20"/>
                          </w:rPr>
                        </w:pPr>
                        <w:r w:rsidRPr="007A3634">
                          <w:rPr>
                            <w:rFonts w:ascii="Gisha" w:eastAsiaTheme="minorEastAsia" w:hAnsi="Gisha" w:cs="Gisha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>C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 xml:space="preserve"> – Current </w:t>
                        </w:r>
                        <w:r>
                          <w:rPr>
                            <w:rFonts w:ascii="Gisha" w:eastAsiaTheme="minorEastAsia" w:hAnsi="Gisha" w:cs="Gisha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>l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>iabilities</w:t>
                        </w:r>
                      </w:p>
                      <w:p w14:paraId="0AA8908D" w14:textId="77777777" w:rsidR="00350681" w:rsidRPr="007A3634" w:rsidRDefault="00350681" w:rsidP="007A363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Gisha" w:hAnsi="Gisha" w:cs="Gisha"/>
                            <w:sz w:val="20"/>
                            <w:szCs w:val="20"/>
                          </w:rPr>
                        </w:pPr>
                        <w:r w:rsidRPr="007A3634">
                          <w:rPr>
                            <w:rFonts w:ascii="Gisha" w:eastAsiaTheme="minorEastAsia" w:hAnsi="Gisha" w:cs="Gisha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>D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 xml:space="preserve"> – Permanent </w:t>
                        </w:r>
                        <w:r>
                          <w:rPr>
                            <w:rFonts w:ascii="Gisha" w:eastAsiaTheme="minorEastAsia" w:hAnsi="Gisha" w:cs="Gisha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>d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 xml:space="preserve">ebt </w:t>
                        </w:r>
                        <w:r>
                          <w:rPr>
                            <w:rFonts w:ascii="Gisha" w:eastAsiaTheme="minorEastAsia" w:hAnsi="Gisha" w:cs="Gisha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>f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>inancing</w:t>
                        </w:r>
                      </w:p>
                      <w:p w14:paraId="7FBE19D5" w14:textId="77777777" w:rsidR="00350681" w:rsidRPr="007A3634" w:rsidRDefault="00350681" w:rsidP="007A363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Gisha" w:hAnsi="Gisha" w:cs="Gisha"/>
                            <w:sz w:val="20"/>
                            <w:szCs w:val="20"/>
                          </w:rPr>
                        </w:pPr>
                        <w:r w:rsidRPr="007A3634">
                          <w:rPr>
                            <w:rFonts w:ascii="Gisha" w:eastAsiaTheme="minorEastAsia" w:hAnsi="Gisha" w:cs="Gisha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E – 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</w:rPr>
                          <w:t xml:space="preserve">Permanent </w:t>
                        </w:r>
                        <w:r>
                          <w:rPr>
                            <w:rFonts w:ascii="Gisha" w:eastAsiaTheme="minorEastAsia" w:hAnsi="Gisha" w:cs="Gisha"/>
                            <w:color w:val="000000" w:themeColor="text1"/>
                            <w:sz w:val="20"/>
                            <w:szCs w:val="20"/>
                          </w:rPr>
                          <w:t>e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</w:rPr>
                          <w:t xml:space="preserve">quity </w:t>
                        </w:r>
                        <w:r>
                          <w:rPr>
                            <w:rFonts w:ascii="Gisha" w:eastAsiaTheme="minorEastAsia" w:hAnsi="Gisha" w:cs="Gisha"/>
                            <w:color w:val="000000" w:themeColor="text1"/>
                            <w:sz w:val="20"/>
                            <w:szCs w:val="20"/>
                          </w:rPr>
                          <w:t>f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</w:rPr>
                          <w:t>inancing</w:t>
                        </w:r>
                      </w:p>
                      <w:p w14:paraId="3AF1EB74" w14:textId="77777777" w:rsidR="00350681" w:rsidRPr="007A3634" w:rsidRDefault="00350681" w:rsidP="007A363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Gisha" w:hAnsi="Gisha" w:cs="Gisha"/>
                            <w:sz w:val="20"/>
                            <w:szCs w:val="20"/>
                          </w:rPr>
                        </w:pPr>
                        <w:r w:rsidRPr="007A3634">
                          <w:rPr>
                            <w:rFonts w:ascii="Gisha" w:eastAsiaTheme="minorEastAsia" w:hAnsi="Gisha" w:cs="Gisha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A – C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</w:rPr>
                          <w:t xml:space="preserve"> = Net </w:t>
                        </w:r>
                        <w:r>
                          <w:rPr>
                            <w:rFonts w:ascii="Gisha" w:eastAsiaTheme="minorEastAsia" w:hAnsi="Gisha" w:cs="Gisha"/>
                            <w:color w:val="000000" w:themeColor="text1"/>
                            <w:sz w:val="20"/>
                            <w:szCs w:val="20"/>
                          </w:rPr>
                          <w:t>w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</w:rPr>
                          <w:t xml:space="preserve">orking </w:t>
                        </w:r>
                        <w:r>
                          <w:rPr>
                            <w:rFonts w:ascii="Gisha" w:eastAsiaTheme="minorEastAsia" w:hAnsi="Gisha" w:cs="Gisha"/>
                            <w:color w:val="000000" w:themeColor="text1"/>
                            <w:sz w:val="20"/>
                            <w:szCs w:val="20"/>
                          </w:rPr>
                          <w:t>c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</w:rPr>
                          <w:t>apital</w:t>
                        </w:r>
                      </w:p>
                      <w:p w14:paraId="6DE28A58" w14:textId="77777777" w:rsidR="00350681" w:rsidRPr="007A3634" w:rsidRDefault="00350681" w:rsidP="007A363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Gisha" w:hAnsi="Gisha" w:cs="Gisha"/>
                            <w:sz w:val="20"/>
                            <w:szCs w:val="20"/>
                          </w:rPr>
                        </w:pPr>
                        <w:r w:rsidRPr="007A3634">
                          <w:rPr>
                            <w:rFonts w:ascii="Gisha" w:eastAsiaTheme="minorEastAsia" w:hAnsi="Gisha" w:cs="Gisha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F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</w:rPr>
                          <w:t xml:space="preserve"> – Temporary </w:t>
                        </w:r>
                        <w:r>
                          <w:rPr>
                            <w:rFonts w:ascii="Gisha" w:eastAsiaTheme="minorEastAsia" w:hAnsi="Gisha" w:cs="Gisha"/>
                            <w:color w:val="000000" w:themeColor="text1"/>
                            <w:sz w:val="20"/>
                            <w:szCs w:val="20"/>
                          </w:rPr>
                          <w:t>f</w:t>
                        </w:r>
                        <w:r w:rsidRPr="007A3634">
                          <w:rPr>
                            <w:rFonts w:ascii="Gisha" w:eastAsiaTheme="minorEastAsia" w:hAnsi="Gisha" w:cs="Gisha" w:hint="cs"/>
                            <w:color w:val="000000" w:themeColor="text1"/>
                            <w:sz w:val="20"/>
                            <w:szCs w:val="20"/>
                          </w:rPr>
                          <w:t>inancing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5127FB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157784BB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252BA46B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164F7657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017B9671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7D470E51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29FD2C25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70934A0D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5D8CC0EB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7BD1DC4C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3CFD4326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5B05E63D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0C5E9F69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25162C2E" w14:textId="77777777" w:rsidR="007A3634" w:rsidRPr="00602247" w:rsidRDefault="007A3634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</w:p>
    <w:p w14:paraId="2B81A03C" w14:textId="77777777" w:rsidR="00B04A1B" w:rsidRPr="00602247" w:rsidRDefault="00B04A1B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5EA99A8E" w14:textId="78ACEA67" w:rsidR="00182427" w:rsidRPr="00602247" w:rsidRDefault="0051063E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The </w:t>
      </w:r>
      <w:r w:rsidR="00CA486F" w:rsidRPr="00602247">
        <w:rPr>
          <w:rFonts w:ascii="Gisha" w:eastAsiaTheme="minorEastAsia" w:hAnsi="Gisha" w:cs="Gisha"/>
          <w:sz w:val="24"/>
          <w:szCs w:val="24"/>
          <w:lang w:val="en-CA"/>
        </w:rPr>
        <w:t>cost of debt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,</w:t>
      </w:r>
      <w:r w:rsidR="00CA486F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cost of preferred shares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, and </w:t>
      </w:r>
      <w:r w:rsidR="00CA486F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cost of common shares </w:t>
      </w:r>
      <w:r w:rsidR="0003053B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components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of WACC </w:t>
      </w:r>
      <w:r w:rsidR="00182427" w:rsidRPr="00602247">
        <w:rPr>
          <w:rFonts w:ascii="Gisha" w:eastAsiaTheme="minorEastAsia" w:hAnsi="Gisha" w:cs="Gisha" w:hint="cs"/>
          <w:sz w:val="24"/>
          <w:szCs w:val="24"/>
          <w:lang w:val="en-CA"/>
        </w:rPr>
        <w:t>are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w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eight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ed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based on the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b</w:t>
      </w:r>
      <w:r w:rsidR="00EB500D" w:rsidRPr="00602247">
        <w:rPr>
          <w:rFonts w:ascii="Gisha" w:eastAsia="Times New Roman" w:hAnsi="Gisha" w:cs="Gisha" w:hint="cs"/>
          <w:sz w:val="24"/>
          <w:szCs w:val="24"/>
          <w:lang w:val="en-CA"/>
        </w:rPr>
        <w:t>ook value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or </w:t>
      </w:r>
      <w:r w:rsidR="00EB500D" w:rsidRPr="00602247">
        <w:rPr>
          <w:rFonts w:ascii="Gisha" w:eastAsia="Times New Roman" w:hAnsi="Gisha" w:cs="Gisha" w:hint="cs"/>
          <w:sz w:val="24"/>
          <w:szCs w:val="24"/>
          <w:lang w:val="en-CA"/>
        </w:rPr>
        <w:t>market value</w:t>
      </w:r>
      <w:r w:rsidR="009D4D04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of a firm’s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debt and equity or its</w:t>
      </w:r>
      <w:r w:rsidR="00EB500D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target capital structure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.</w:t>
      </w:r>
      <w:r w:rsidR="00221BA9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 </w:t>
      </w:r>
      <w:r w:rsidR="0003053B" w:rsidRPr="00602247">
        <w:rPr>
          <w:rFonts w:ascii="Gisha" w:eastAsiaTheme="minorEastAsia" w:hAnsi="Gisha" w:cs="Gisha" w:hint="cs"/>
          <w:sz w:val="24"/>
          <w:szCs w:val="24"/>
          <w:lang w:val="en-CA"/>
        </w:rPr>
        <w:t>The b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ook value </w:t>
      </w:r>
      <w:r w:rsidR="0003053B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of debt and equity 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is</w:t>
      </w:r>
      <w:r w:rsidR="00221BA9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readily available in </w:t>
      </w:r>
      <w:r w:rsidR="007B7639" w:rsidRPr="00602247">
        <w:rPr>
          <w:rFonts w:ascii="Gisha" w:eastAsiaTheme="minorEastAsia" w:hAnsi="Gisha" w:cs="Gisha" w:hint="cs"/>
          <w:sz w:val="24"/>
          <w:szCs w:val="24"/>
          <w:lang w:val="en-CA"/>
        </w:rPr>
        <w:t>a</w:t>
      </w:r>
      <w:r w:rsidR="00221BA9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firm’s financial statements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221BA9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03053B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but </w:t>
      </w:r>
      <w:r w:rsidR="00221BA9" w:rsidRPr="00602247">
        <w:rPr>
          <w:rFonts w:ascii="Gisha" w:eastAsiaTheme="minorEastAsia" w:hAnsi="Gisha" w:cs="Gisha" w:hint="cs"/>
          <w:sz w:val="24"/>
          <w:szCs w:val="24"/>
          <w:lang w:val="en-CA"/>
        </w:rPr>
        <w:t>th</w:t>
      </w:r>
      <w:r w:rsidR="00CA486F" w:rsidRPr="00602247">
        <w:rPr>
          <w:rFonts w:ascii="Gisha" w:eastAsiaTheme="minorEastAsia" w:hAnsi="Gisha" w:cs="Gisha"/>
          <w:sz w:val="24"/>
          <w:szCs w:val="24"/>
          <w:lang w:val="en-CA"/>
        </w:rPr>
        <w:t>e</w:t>
      </w:r>
      <w:r w:rsidR="00221BA9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amounts </w:t>
      </w:r>
      <w:r w:rsidR="007F54E4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vary </w:t>
      </w:r>
      <w:r w:rsidR="00CA486F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considerably </w:t>
      </w:r>
      <w:r w:rsidR="00521961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depending on the </w:t>
      </w:r>
      <w:r w:rsidR="0033413F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accounting policies </w:t>
      </w:r>
      <w:r w:rsidR="00521961" w:rsidRPr="00602247">
        <w:rPr>
          <w:rFonts w:ascii="Gisha" w:eastAsiaTheme="minorEastAsia" w:hAnsi="Gisha" w:cs="Gisha"/>
          <w:sz w:val="24"/>
          <w:szCs w:val="24"/>
          <w:lang w:val="en-CA"/>
        </w:rPr>
        <w:t>adopted</w:t>
      </w:r>
      <w:r w:rsidR="007F54E4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="0033413F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and </w:t>
      </w:r>
      <w:r w:rsidR="00182427" w:rsidRPr="00602247">
        <w:rPr>
          <w:rFonts w:ascii="Gisha" w:eastAsiaTheme="minorEastAsia" w:hAnsi="Gisha" w:cs="Gisha" w:hint="cs"/>
          <w:sz w:val="24"/>
          <w:szCs w:val="24"/>
          <w:lang w:val="en-CA"/>
        </w:rPr>
        <w:t>are usually</w:t>
      </w:r>
      <w:r w:rsidR="00221BA9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outdate</w:t>
      </w:r>
      <w:r w:rsidR="0033413F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d.  </w:t>
      </w:r>
      <w:r w:rsidR="00CA486F" w:rsidRPr="00602247">
        <w:rPr>
          <w:rFonts w:ascii="Gisha" w:eastAsiaTheme="minorEastAsia" w:hAnsi="Gisha" w:cs="Gisha"/>
          <w:sz w:val="24"/>
          <w:szCs w:val="24"/>
          <w:lang w:val="en-CA"/>
        </w:rPr>
        <w:t>Book value</w:t>
      </w:r>
      <w:r w:rsidR="001E137F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weights are </w:t>
      </w:r>
      <w:r w:rsidR="00497721" w:rsidRPr="00602247">
        <w:rPr>
          <w:rFonts w:ascii="Gisha" w:eastAsiaTheme="minorEastAsia" w:hAnsi="Gisha" w:cs="Gisha"/>
          <w:sz w:val="24"/>
          <w:szCs w:val="24"/>
          <w:lang w:val="en-CA"/>
        </w:rPr>
        <w:t>also not forward</w:t>
      </w:r>
      <w:r w:rsidR="00572FFE" w:rsidRPr="00602247">
        <w:rPr>
          <w:rFonts w:ascii="Gisha" w:eastAsiaTheme="minorEastAsia" w:hAnsi="Gisha" w:cs="Gisha"/>
          <w:sz w:val="24"/>
          <w:szCs w:val="24"/>
          <w:lang w:val="en-CA"/>
        </w:rPr>
        <w:t>-</w:t>
      </w:r>
      <w:r w:rsidR="00497721" w:rsidRPr="00602247">
        <w:rPr>
          <w:rFonts w:ascii="Gisha" w:eastAsiaTheme="minorEastAsia" w:hAnsi="Gisha" w:cs="Gisha"/>
          <w:sz w:val="24"/>
          <w:szCs w:val="24"/>
          <w:lang w:val="en-CA"/>
        </w:rPr>
        <w:t>looking</w:t>
      </w:r>
      <w:r w:rsidR="002832C0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, </w:t>
      </w:r>
      <w:r w:rsidR="00182427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so they do not </w:t>
      </w:r>
      <w:r w:rsidR="0033413F" w:rsidRPr="00602247">
        <w:rPr>
          <w:rFonts w:ascii="Gisha" w:eastAsiaTheme="minorEastAsia" w:hAnsi="Gisha" w:cs="Gisha" w:hint="cs"/>
          <w:sz w:val="24"/>
          <w:szCs w:val="24"/>
          <w:lang w:val="en-CA"/>
        </w:rPr>
        <w:t>incorporat</w:t>
      </w:r>
      <w:r w:rsidR="00182427" w:rsidRPr="00602247">
        <w:rPr>
          <w:rFonts w:ascii="Gisha" w:eastAsiaTheme="minorEastAsia" w:hAnsi="Gisha" w:cs="Gisha" w:hint="cs"/>
          <w:sz w:val="24"/>
          <w:szCs w:val="24"/>
          <w:lang w:val="en-CA"/>
        </w:rPr>
        <w:t>e</w:t>
      </w:r>
      <w:r w:rsidR="0033413F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182427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any </w:t>
      </w:r>
      <w:r w:rsidR="0033413F" w:rsidRPr="00602247">
        <w:rPr>
          <w:rFonts w:ascii="Gisha" w:eastAsiaTheme="minorEastAsia" w:hAnsi="Gisha" w:cs="Gisha" w:hint="cs"/>
          <w:sz w:val="24"/>
          <w:szCs w:val="24"/>
          <w:lang w:val="en-CA"/>
        </w:rPr>
        <w:t>planned changes in</w:t>
      </w:r>
      <w:r w:rsidR="00497721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="00285CBC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the firm’s </w:t>
      </w:r>
      <w:r w:rsidR="0033413F" w:rsidRPr="00602247">
        <w:rPr>
          <w:rFonts w:ascii="Gisha" w:eastAsiaTheme="minorEastAsia" w:hAnsi="Gisha" w:cs="Gisha" w:hint="cs"/>
          <w:sz w:val="24"/>
          <w:szCs w:val="24"/>
          <w:lang w:val="en-CA"/>
        </w:rPr>
        <w:t>capital structure</w:t>
      </w:r>
      <w:r w:rsidR="0003053B" w:rsidRPr="00602247">
        <w:rPr>
          <w:rFonts w:ascii="Gisha" w:eastAsiaTheme="minorEastAsia" w:hAnsi="Gisha" w:cs="Gisha" w:hint="cs"/>
          <w:sz w:val="24"/>
          <w:szCs w:val="24"/>
          <w:lang w:val="en-CA"/>
        </w:rPr>
        <w:t>.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03053B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</w:p>
    <w:p w14:paraId="2B9B1C1E" w14:textId="77777777" w:rsidR="00182427" w:rsidRPr="00602247" w:rsidRDefault="00182427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78927F44" w14:textId="081CD995" w:rsidR="00EB500D" w:rsidRPr="00602247" w:rsidRDefault="0003053B" w:rsidP="00D011EE">
      <w:pPr>
        <w:widowControl w:val="0"/>
        <w:tabs>
          <w:tab w:val="left" w:pos="360"/>
        </w:tabs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M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arket values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are</w:t>
      </w:r>
      <w:r w:rsidR="00521961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up-to-date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but </w:t>
      </w:r>
      <w:r w:rsidR="005D1472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they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fluctuat</w:t>
      </w:r>
      <w:r w:rsidR="005F0E9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e significantly in the 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short term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due to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up and down movements in the financial markets.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9D4D04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5F0E9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They </w:t>
      </w:r>
      <w:r w:rsidR="00AB74E5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are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also</w:t>
      </w:r>
      <w:r w:rsidR="005F0E9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difficult to attain for private companies whose securities do not trade publicly.</w:t>
      </w:r>
      <w:r w:rsidR="00AB74E5" w:rsidRPr="00602247">
        <w:rPr>
          <w:rFonts w:ascii="Gisha" w:eastAsia="Times New Roman" w:hAnsi="Gisha" w:cs="Gisha" w:hint="cs"/>
          <w:sz w:val="24"/>
          <w:szCs w:val="24"/>
        </w:rPr>
        <w:t xml:space="preserve">  </w:t>
      </w:r>
      <w:r w:rsidR="007B7639" w:rsidRPr="00602247">
        <w:rPr>
          <w:rFonts w:ascii="Gisha" w:eastAsia="Times New Roman" w:hAnsi="Gisha" w:cs="Gisha" w:hint="cs"/>
          <w:sz w:val="24"/>
          <w:szCs w:val="24"/>
        </w:rPr>
        <w:t>As more firms adopt fair value accounting under International Financial Reporting Standards (IFRS),</w:t>
      </w:r>
      <w:r w:rsidR="005F0E97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7B7639" w:rsidRPr="00602247">
        <w:rPr>
          <w:rFonts w:ascii="Gisha" w:eastAsia="Times New Roman" w:hAnsi="Gisha" w:cs="Gisha" w:hint="cs"/>
          <w:sz w:val="24"/>
          <w:szCs w:val="24"/>
        </w:rPr>
        <w:t>difference</w:t>
      </w:r>
      <w:r w:rsidR="00521961" w:rsidRPr="00602247">
        <w:rPr>
          <w:rFonts w:ascii="Gisha" w:eastAsia="Times New Roman" w:hAnsi="Gisha" w:cs="Gisha"/>
          <w:sz w:val="24"/>
          <w:szCs w:val="24"/>
        </w:rPr>
        <w:t>s</w:t>
      </w:r>
      <w:r w:rsidR="007B7639"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="007B7639" w:rsidRPr="00602247">
        <w:rPr>
          <w:rFonts w:ascii="Gisha" w:eastAsia="Times New Roman" w:hAnsi="Gisha" w:cs="Gisha" w:hint="cs"/>
          <w:sz w:val="24"/>
          <w:szCs w:val="24"/>
        </w:rPr>
        <w:lastRenderedPageBreak/>
        <w:t xml:space="preserve">between book and market value </w:t>
      </w:r>
      <w:r w:rsidR="00521961" w:rsidRPr="00602247">
        <w:rPr>
          <w:rFonts w:ascii="Gisha" w:eastAsia="Times New Roman" w:hAnsi="Gisha" w:cs="Gisha"/>
          <w:sz w:val="24"/>
          <w:szCs w:val="24"/>
        </w:rPr>
        <w:t>are</w:t>
      </w:r>
      <w:r w:rsidR="009D4D04"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="007B7639" w:rsidRPr="00602247">
        <w:rPr>
          <w:rFonts w:ascii="Gisha" w:eastAsia="Times New Roman" w:hAnsi="Gisha" w:cs="Gisha" w:hint="cs"/>
          <w:sz w:val="24"/>
          <w:szCs w:val="24"/>
        </w:rPr>
        <w:t>becom</w:t>
      </w:r>
      <w:r w:rsidR="009D4D04" w:rsidRPr="00602247">
        <w:rPr>
          <w:rFonts w:ascii="Gisha" w:eastAsia="Times New Roman" w:hAnsi="Gisha" w:cs="Gisha" w:hint="cs"/>
          <w:sz w:val="24"/>
          <w:szCs w:val="24"/>
        </w:rPr>
        <w:t>ing</w:t>
      </w:r>
      <w:r w:rsidR="007B7639" w:rsidRPr="00602247">
        <w:rPr>
          <w:rFonts w:ascii="Gisha" w:eastAsia="Times New Roman" w:hAnsi="Gisha" w:cs="Gisha" w:hint="cs"/>
          <w:sz w:val="24"/>
          <w:szCs w:val="24"/>
        </w:rPr>
        <w:t xml:space="preserve"> less pronounced. 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Stocks and bonds are </w:t>
      </w:r>
      <w:r w:rsidR="0033413F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also </w:t>
      </w:r>
      <w:r w:rsidR="009D4D04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typically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issued </w:t>
      </w:r>
      <w:r w:rsidR="00182427" w:rsidRPr="00602247">
        <w:rPr>
          <w:rFonts w:ascii="Gisha" w:eastAsiaTheme="minorEastAsia" w:hAnsi="Gisha" w:cs="Gisha" w:hint="cs"/>
          <w:sz w:val="24"/>
          <w:szCs w:val="24"/>
          <w:lang w:val="en-CA"/>
        </w:rPr>
        <w:t>at different times</w:t>
      </w:r>
      <w:r w:rsidR="00521961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depending on market conditions</w:t>
      </w:r>
      <w:r w:rsidR="00182427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521961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and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in large amounts due to economies of scale </w:t>
      </w:r>
      <w:r w:rsidR="00521961" w:rsidRPr="00602247">
        <w:rPr>
          <w:rFonts w:ascii="Gisha" w:eastAsiaTheme="minorEastAsia" w:hAnsi="Gisha" w:cs="Gisha"/>
          <w:sz w:val="24"/>
          <w:szCs w:val="24"/>
          <w:lang w:val="en-CA"/>
        </w:rPr>
        <w:t>for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issuance costs</w:t>
      </w:r>
      <w:r w:rsidR="00521961" w:rsidRPr="00602247">
        <w:rPr>
          <w:rFonts w:ascii="Gisha" w:eastAsiaTheme="minorEastAsia" w:hAnsi="Gisha" w:cs="Gisha"/>
          <w:sz w:val="24"/>
          <w:szCs w:val="24"/>
          <w:lang w:val="en-CA"/>
        </w:rPr>
        <w:t>.  This c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ause</w:t>
      </w:r>
      <w:r w:rsidR="009D4D04" w:rsidRPr="00602247">
        <w:rPr>
          <w:rFonts w:ascii="Gisha" w:eastAsiaTheme="minorEastAsia" w:hAnsi="Gisha" w:cs="Gisha" w:hint="cs"/>
          <w:sz w:val="24"/>
          <w:szCs w:val="24"/>
          <w:lang w:val="en-CA"/>
        </w:rPr>
        <w:t>s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7B7639" w:rsidRPr="00602247">
        <w:rPr>
          <w:rFonts w:ascii="Gisha" w:eastAsiaTheme="minorEastAsia" w:hAnsi="Gisha" w:cs="Gisha" w:hint="cs"/>
          <w:sz w:val="24"/>
          <w:szCs w:val="24"/>
          <w:lang w:val="en-CA"/>
        </w:rPr>
        <w:t>debt and equity weights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to vary considerably </w:t>
      </w:r>
      <w:r w:rsidR="00285CBC" w:rsidRPr="00602247">
        <w:rPr>
          <w:rFonts w:ascii="Gisha" w:eastAsiaTheme="minorEastAsia" w:hAnsi="Gisha" w:cs="Gisha"/>
          <w:sz w:val="24"/>
          <w:szCs w:val="24"/>
          <w:lang w:val="en-CA"/>
        </w:rPr>
        <w:t>in the short term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285CBC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thus </w:t>
      </w:r>
      <w:r w:rsidR="007B7639" w:rsidRPr="00602247">
        <w:rPr>
          <w:rFonts w:ascii="Gisha" w:eastAsiaTheme="minorEastAsia" w:hAnsi="Gisha" w:cs="Gisha" w:hint="cs"/>
          <w:sz w:val="24"/>
          <w:szCs w:val="24"/>
          <w:lang w:val="en-CA"/>
        </w:rPr>
        <w:t>distorting a company’s WACC.</w:t>
      </w:r>
      <w:r w:rsidR="001E137F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</w:p>
    <w:p w14:paraId="272941C6" w14:textId="77777777" w:rsidR="00124FFF" w:rsidRPr="00602247" w:rsidRDefault="00124FFF" w:rsidP="00D011EE">
      <w:pPr>
        <w:widowControl w:val="0"/>
        <w:tabs>
          <w:tab w:val="left" w:pos="360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74CD1C52" w14:textId="754D973B" w:rsidR="00A11868" w:rsidRPr="00602247" w:rsidRDefault="00221BA9" w:rsidP="00D011EE">
      <w:pPr>
        <w:widowControl w:val="0"/>
        <w:tabs>
          <w:tab w:val="left" w:pos="360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Target </w:t>
      </w:r>
      <w:r w:rsidRPr="00602247">
        <w:rPr>
          <w:rFonts w:ascii="Gisha" w:eastAsia="+mn-ea" w:hAnsi="Gisha" w:cs="Gisha" w:hint="cs"/>
          <w:kern w:val="24"/>
          <w:sz w:val="24"/>
          <w:szCs w:val="24"/>
        </w:rPr>
        <w:t xml:space="preserve">capital structure is the ratio of permanent debt to permanent equity financing that maximizes </w:t>
      </w:r>
      <w:r w:rsidR="00A11868" w:rsidRPr="00602247">
        <w:rPr>
          <w:rFonts w:ascii="Gisha" w:eastAsia="+mn-ea" w:hAnsi="Gisha" w:cs="Gisha"/>
          <w:kern w:val="24"/>
          <w:sz w:val="24"/>
          <w:szCs w:val="24"/>
        </w:rPr>
        <w:t>a firm’s value</w:t>
      </w:r>
      <w:r w:rsidRPr="00602247">
        <w:rPr>
          <w:rFonts w:ascii="Gisha" w:eastAsia="+mn-ea" w:hAnsi="Gisha" w:cs="Gisha" w:hint="cs"/>
          <w:kern w:val="24"/>
          <w:sz w:val="24"/>
          <w:szCs w:val="24"/>
        </w:rPr>
        <w:t>.</w:t>
      </w:r>
      <w:r w:rsidR="0033413F" w:rsidRPr="00602247">
        <w:rPr>
          <w:rFonts w:ascii="Gisha" w:eastAsia="+mn-ea" w:hAnsi="Gisha" w:cs="Gisha" w:hint="cs"/>
          <w:kern w:val="24"/>
          <w:sz w:val="24"/>
          <w:szCs w:val="24"/>
        </w:rPr>
        <w:t xml:space="preserve">  Most </w:t>
      </w:r>
      <w:r w:rsidR="00CA486F" w:rsidRPr="00602247">
        <w:rPr>
          <w:rFonts w:ascii="Gisha" w:eastAsia="+mn-ea" w:hAnsi="Gisha" w:cs="Gisha"/>
          <w:kern w:val="24"/>
          <w:sz w:val="24"/>
          <w:szCs w:val="24"/>
        </w:rPr>
        <w:t>companies</w:t>
      </w:r>
      <w:r w:rsidR="0033413F" w:rsidRPr="00602247">
        <w:rPr>
          <w:rFonts w:ascii="Gisha" w:eastAsia="+mn-ea" w:hAnsi="Gisha" w:cs="Gisha" w:hint="cs"/>
          <w:kern w:val="24"/>
          <w:sz w:val="24"/>
          <w:szCs w:val="24"/>
        </w:rPr>
        <w:t xml:space="preserve"> know t</w:t>
      </w:r>
      <w:r w:rsidR="00CA486F" w:rsidRPr="00602247">
        <w:rPr>
          <w:rFonts w:ascii="Gisha" w:eastAsia="+mn-ea" w:hAnsi="Gisha" w:cs="Gisha"/>
          <w:kern w:val="24"/>
          <w:sz w:val="24"/>
          <w:szCs w:val="24"/>
        </w:rPr>
        <w:t>heir target capital structure</w:t>
      </w:r>
      <w:r w:rsidR="0033413F" w:rsidRPr="00602247">
        <w:rPr>
          <w:rFonts w:ascii="Gisha" w:eastAsia="+mn-ea" w:hAnsi="Gisha" w:cs="Gisha" w:hint="cs"/>
          <w:kern w:val="24"/>
          <w:sz w:val="24"/>
          <w:szCs w:val="24"/>
        </w:rPr>
        <w:t xml:space="preserve"> </w:t>
      </w:r>
      <w:r w:rsidR="00E43950" w:rsidRPr="00602247">
        <w:rPr>
          <w:rFonts w:ascii="Gisha" w:eastAsia="+mn-ea" w:hAnsi="Gisha" w:cs="Gisha" w:hint="cs"/>
          <w:kern w:val="24"/>
          <w:sz w:val="24"/>
          <w:szCs w:val="24"/>
        </w:rPr>
        <w:t xml:space="preserve">and </w:t>
      </w:r>
      <w:r w:rsidR="00221411" w:rsidRPr="00602247">
        <w:rPr>
          <w:rFonts w:ascii="Gisha" w:eastAsia="+mn-ea" w:hAnsi="Gisha" w:cs="Gisha" w:hint="cs"/>
          <w:kern w:val="24"/>
          <w:sz w:val="24"/>
          <w:szCs w:val="24"/>
        </w:rPr>
        <w:t>try</w:t>
      </w:r>
      <w:r w:rsidR="00E43950" w:rsidRPr="00602247">
        <w:rPr>
          <w:rFonts w:ascii="Gisha" w:eastAsia="+mn-ea" w:hAnsi="Gisha" w:cs="Gisha" w:hint="cs"/>
          <w:kern w:val="24"/>
          <w:sz w:val="24"/>
          <w:szCs w:val="24"/>
        </w:rPr>
        <w:t xml:space="preserve"> to </w:t>
      </w:r>
      <w:r w:rsidR="00521961" w:rsidRPr="00602247">
        <w:rPr>
          <w:rFonts w:ascii="Gisha" w:eastAsia="+mn-ea" w:hAnsi="Gisha" w:cs="Gisha"/>
          <w:kern w:val="24"/>
          <w:sz w:val="24"/>
          <w:szCs w:val="24"/>
        </w:rPr>
        <w:t>maintain</w:t>
      </w:r>
      <w:r w:rsidR="00E43950" w:rsidRPr="00602247">
        <w:rPr>
          <w:rFonts w:ascii="Gisha" w:eastAsia="+mn-ea" w:hAnsi="Gisha" w:cs="Gisha" w:hint="cs"/>
          <w:kern w:val="24"/>
          <w:sz w:val="24"/>
          <w:szCs w:val="24"/>
        </w:rPr>
        <w:t xml:space="preserve"> it over </w:t>
      </w:r>
      <w:r w:rsidR="00CA486F" w:rsidRPr="00602247">
        <w:rPr>
          <w:rFonts w:ascii="Gisha" w:eastAsia="+mn-ea" w:hAnsi="Gisha" w:cs="Gisha"/>
          <w:kern w:val="24"/>
          <w:sz w:val="24"/>
          <w:szCs w:val="24"/>
        </w:rPr>
        <w:t>time</w:t>
      </w:r>
      <w:r w:rsidR="00E43950" w:rsidRPr="00602247">
        <w:rPr>
          <w:rFonts w:ascii="Gisha" w:eastAsia="+mn-ea" w:hAnsi="Gisha" w:cs="Gisha" w:hint="cs"/>
          <w:kern w:val="24"/>
          <w:sz w:val="24"/>
          <w:szCs w:val="24"/>
        </w:rPr>
        <w:t>.</w:t>
      </w:r>
      <w:r w:rsidRPr="00602247">
        <w:rPr>
          <w:rFonts w:ascii="Gisha" w:eastAsia="+mn-ea" w:hAnsi="Gisha" w:cs="Gisha" w:hint="cs"/>
          <w:kern w:val="24"/>
          <w:sz w:val="24"/>
          <w:szCs w:val="24"/>
        </w:rPr>
        <w:t xml:space="preserve">  It balances the benefits of financial leverage with the safety of </w:t>
      </w:r>
      <w:r w:rsidR="00A11868" w:rsidRPr="00602247">
        <w:rPr>
          <w:rFonts w:ascii="Gisha" w:eastAsia="+mn-ea" w:hAnsi="Gisha" w:cs="Gisha"/>
          <w:kern w:val="24"/>
          <w:sz w:val="24"/>
          <w:szCs w:val="24"/>
        </w:rPr>
        <w:t xml:space="preserve">having more </w:t>
      </w:r>
      <w:r w:rsidRPr="00602247">
        <w:rPr>
          <w:rFonts w:ascii="Gisha" w:eastAsia="+mn-ea" w:hAnsi="Gisha" w:cs="Gisha" w:hint="cs"/>
          <w:kern w:val="24"/>
          <w:sz w:val="24"/>
          <w:szCs w:val="24"/>
        </w:rPr>
        <w:t xml:space="preserve">equity. 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Target capital structure is the preferred method</w:t>
      </w:r>
      <w:r w:rsidR="00AB74E5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7B7639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for weighting </w:t>
      </w:r>
      <w:r w:rsidR="00CA486F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the different costs of capital </w:t>
      </w:r>
      <w:r w:rsidR="007B7639" w:rsidRPr="00602247">
        <w:rPr>
          <w:rFonts w:ascii="Gisha" w:eastAsiaTheme="minorEastAsia" w:hAnsi="Gisha" w:cs="Gisha" w:hint="cs"/>
          <w:sz w:val="24"/>
          <w:szCs w:val="24"/>
          <w:lang w:val="en-CA"/>
        </w:rPr>
        <w:t>when calculating WACC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7B7639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AB74E5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as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it is 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future-oriented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,</w:t>
      </w:r>
      <w:r w:rsidR="00221411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AB74E5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more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stable, </w:t>
      </w:r>
      <w:r w:rsidR="00DE59F2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matches the long-term time horizon of </w:t>
      </w:r>
      <w:r w:rsidR="00285CBC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most companies and </w:t>
      </w:r>
      <w:r w:rsidR="00DE59F2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capital projects,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and </w:t>
      </w:r>
      <w:r w:rsidR="00A11868" w:rsidRPr="00602247">
        <w:rPr>
          <w:rFonts w:ascii="Gisha" w:eastAsiaTheme="minorEastAsia" w:hAnsi="Gisha" w:cs="Gisha"/>
          <w:sz w:val="24"/>
          <w:szCs w:val="24"/>
          <w:lang w:val="en-CA"/>
        </w:rPr>
        <w:t>can be calculated without a current share price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.</w:t>
      </w:r>
      <w:r w:rsidR="00AB74E5" w:rsidRPr="00602247">
        <w:rPr>
          <w:rFonts w:ascii="Gisha" w:eastAsia="Times New Roman" w:hAnsi="Gisha" w:cs="Gisha" w:hint="cs"/>
          <w:sz w:val="24"/>
          <w:szCs w:val="24"/>
        </w:rPr>
        <w:t xml:space="preserve">  </w:t>
      </w:r>
      <w:r w:rsidR="005D1472" w:rsidRPr="00602247">
        <w:rPr>
          <w:rFonts w:ascii="Gisha" w:eastAsia="Times New Roman" w:hAnsi="Gisha" w:cs="Gisha"/>
          <w:sz w:val="24"/>
          <w:szCs w:val="24"/>
        </w:rPr>
        <w:t>External a</w:t>
      </w:r>
      <w:r w:rsidR="00221411" w:rsidRPr="00602247">
        <w:rPr>
          <w:rFonts w:ascii="Gisha" w:eastAsia="Times New Roman" w:hAnsi="Gisha" w:cs="Gisha" w:hint="cs"/>
          <w:sz w:val="24"/>
          <w:szCs w:val="24"/>
        </w:rPr>
        <w:t xml:space="preserve">nalysts may have difficulty </w:t>
      </w:r>
      <w:r w:rsidR="00660EF4" w:rsidRPr="00602247">
        <w:rPr>
          <w:rFonts w:ascii="Gisha" w:eastAsia="Times New Roman" w:hAnsi="Gisha" w:cs="Gisha" w:hint="cs"/>
          <w:sz w:val="24"/>
          <w:szCs w:val="24"/>
        </w:rPr>
        <w:t>determining</w:t>
      </w:r>
      <w:r w:rsidR="00221411"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="00A11868" w:rsidRPr="00602247">
        <w:rPr>
          <w:rFonts w:ascii="Gisha" w:eastAsia="Times New Roman" w:hAnsi="Gisha" w:cs="Gisha"/>
          <w:sz w:val="24"/>
          <w:szCs w:val="24"/>
        </w:rPr>
        <w:t xml:space="preserve">a firm’s </w:t>
      </w:r>
      <w:r w:rsidR="00221411" w:rsidRPr="00602247">
        <w:rPr>
          <w:rFonts w:ascii="Gisha" w:eastAsiaTheme="minorEastAsia" w:hAnsi="Gisha" w:cs="Gisha" w:hint="cs"/>
          <w:sz w:val="24"/>
          <w:szCs w:val="24"/>
          <w:lang w:val="en-CA"/>
        </w:rPr>
        <w:t>t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arget capital structure </w:t>
      </w:r>
      <w:r w:rsidR="00221411" w:rsidRPr="00602247">
        <w:rPr>
          <w:rFonts w:ascii="Gisha" w:eastAsiaTheme="minorEastAsia" w:hAnsi="Gisha" w:cs="Gisha" w:hint="cs"/>
          <w:sz w:val="24"/>
          <w:szCs w:val="24"/>
          <w:lang w:val="en-CA"/>
        </w:rPr>
        <w:t>a</w:t>
      </w:r>
      <w:r w:rsidR="00A11868" w:rsidRPr="00602247">
        <w:rPr>
          <w:rFonts w:ascii="Gisha" w:eastAsiaTheme="minorEastAsia" w:hAnsi="Gisha" w:cs="Gisha"/>
          <w:sz w:val="24"/>
          <w:szCs w:val="24"/>
          <w:lang w:val="en-CA"/>
        </w:rPr>
        <w:t>s managers are not</w:t>
      </w:r>
      <w:r w:rsidR="005D1472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required to disclose </w:t>
      </w:r>
      <w:r w:rsidR="00A11868" w:rsidRPr="00602247">
        <w:rPr>
          <w:rFonts w:ascii="Gisha" w:eastAsiaTheme="minorEastAsia" w:hAnsi="Gisha" w:cs="Gisha"/>
          <w:sz w:val="24"/>
          <w:szCs w:val="24"/>
          <w:lang w:val="en-CA"/>
        </w:rPr>
        <w:t>it publicly</w:t>
      </w:r>
      <w:r w:rsidR="005D1472" w:rsidRPr="00602247">
        <w:rPr>
          <w:rFonts w:ascii="Gisha" w:eastAsiaTheme="minorEastAsia" w:hAnsi="Gisha" w:cs="Gisha"/>
          <w:sz w:val="24"/>
          <w:szCs w:val="24"/>
          <w:lang w:val="en-CA"/>
        </w:rPr>
        <w:t>.  I</w:t>
      </w:r>
      <w:r w:rsidR="00221411" w:rsidRPr="00602247">
        <w:rPr>
          <w:rFonts w:ascii="Gisha" w:eastAsiaTheme="minorEastAsia" w:hAnsi="Gisha" w:cs="Gisha" w:hint="cs"/>
          <w:sz w:val="24"/>
          <w:szCs w:val="24"/>
          <w:lang w:val="en-CA"/>
        </w:rPr>
        <w:t>ndustry average</w:t>
      </w:r>
      <w:r w:rsidR="00F33436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debt levels</w:t>
      </w:r>
      <w:r w:rsidR="00BE1388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, trends in </w:t>
      </w:r>
      <w:r w:rsidR="001165A8" w:rsidRPr="00602247">
        <w:rPr>
          <w:rFonts w:ascii="Gisha" w:eastAsiaTheme="minorEastAsia" w:hAnsi="Gisha" w:cs="Gisha" w:hint="cs"/>
          <w:sz w:val="24"/>
          <w:szCs w:val="24"/>
          <w:lang w:val="en-CA"/>
        </w:rPr>
        <w:t>actual</w:t>
      </w:r>
      <w:r w:rsidR="00BE1388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capital structure, or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statements by management </w:t>
      </w:r>
      <w:r w:rsidR="005D1472" w:rsidRPr="00602247">
        <w:rPr>
          <w:rFonts w:ascii="Gisha" w:eastAsiaTheme="minorEastAsia" w:hAnsi="Gisha" w:cs="Gisha"/>
          <w:sz w:val="24"/>
          <w:szCs w:val="24"/>
          <w:lang w:val="en-CA"/>
        </w:rPr>
        <w:t>may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be</w:t>
      </w:r>
      <w:r w:rsidR="005F0E9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used to</w:t>
      </w:r>
      <w:r w:rsidR="005D1472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approximate it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.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="00A11868" w:rsidRPr="00602247">
        <w:rPr>
          <w:rFonts w:ascii="Gisha" w:eastAsia="Times New Roman" w:hAnsi="Gisha" w:cs="Gisha"/>
          <w:sz w:val="24"/>
          <w:szCs w:val="24"/>
        </w:rPr>
        <w:t xml:space="preserve"> </w:t>
      </w:r>
    </w:p>
    <w:p w14:paraId="7BC47C5B" w14:textId="77777777" w:rsidR="00A11868" w:rsidRPr="00602247" w:rsidRDefault="00A11868" w:rsidP="00D011EE">
      <w:pPr>
        <w:widowControl w:val="0"/>
        <w:tabs>
          <w:tab w:val="left" w:pos="360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</w:p>
    <w:p w14:paraId="3BE3B7F4" w14:textId="50AEFFD9" w:rsidR="00EB500D" w:rsidRPr="00602247" w:rsidRDefault="00A11868" w:rsidP="00D011EE">
      <w:pPr>
        <w:widowControl w:val="0"/>
        <w:tabs>
          <w:tab w:val="left" w:pos="360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/>
          <w:sz w:val="24"/>
          <w:szCs w:val="24"/>
        </w:rPr>
        <w:t>Some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companies</w:t>
      </w:r>
      <w:r w:rsidR="00285CBC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do not </w:t>
      </w:r>
      <w:r w:rsidR="00BA27FE" w:rsidRPr="00602247">
        <w:rPr>
          <w:rFonts w:ascii="Gisha" w:eastAsiaTheme="minorEastAsia" w:hAnsi="Gisha" w:cs="Gisha"/>
          <w:sz w:val="24"/>
          <w:szCs w:val="24"/>
          <w:lang w:val="en-CA"/>
        </w:rPr>
        <w:t>know their</w:t>
      </w:r>
      <w:r w:rsidR="001E137F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target capital structure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so </w:t>
      </w:r>
      <w:r w:rsidR="000D545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using </w:t>
      </w:r>
      <w:r w:rsidR="00BE1388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the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market value</w:t>
      </w:r>
      <w:r w:rsidR="00BE1388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of debt and equity</w:t>
      </w:r>
      <w:r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to calculate WACC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AB74E5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is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the next best choice</w:t>
      </w:r>
      <w:r w:rsidR="00660EF4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.  </w:t>
      </w:r>
      <w:r w:rsidR="005D1472" w:rsidRPr="00602247">
        <w:rPr>
          <w:rFonts w:ascii="Gisha" w:eastAsiaTheme="minorEastAsia" w:hAnsi="Gisha" w:cs="Gisha"/>
          <w:sz w:val="24"/>
          <w:szCs w:val="24"/>
          <w:lang w:val="en-CA"/>
        </w:rPr>
        <w:t>M</w:t>
      </w:r>
      <w:r w:rsidR="00BA27F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any </w:t>
      </w:r>
      <w:r w:rsidR="0018573C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firms </w:t>
      </w:r>
      <w:r w:rsidR="00EB500D" w:rsidRPr="00602247">
        <w:rPr>
          <w:rFonts w:ascii="Gisha" w:eastAsiaTheme="minorEastAsia" w:hAnsi="Gisha" w:cs="Gisha" w:hint="cs"/>
          <w:sz w:val="24"/>
          <w:szCs w:val="24"/>
          <w:lang w:val="en-CA"/>
        </w:rPr>
        <w:t>use book value when market prices are not available.</w:t>
      </w:r>
      <w:r w:rsidR="009D4D04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 Module: Target Capital Structure examines how</w:t>
      </w:r>
      <w:r w:rsidR="00CA486F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firms </w:t>
      </w:r>
      <w:r w:rsidR="009D4D04" w:rsidRPr="00602247">
        <w:rPr>
          <w:rFonts w:ascii="Gisha" w:eastAsiaTheme="minorEastAsia" w:hAnsi="Gisha" w:cs="Gisha" w:hint="cs"/>
          <w:sz w:val="24"/>
          <w:szCs w:val="24"/>
          <w:lang w:val="en-CA"/>
        </w:rPr>
        <w:t>determine</w:t>
      </w:r>
      <w:r w:rsidR="00BA27F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="00CA486F" w:rsidRPr="00602247">
        <w:rPr>
          <w:rFonts w:ascii="Gisha" w:eastAsiaTheme="minorEastAsia" w:hAnsi="Gisha" w:cs="Gisha"/>
          <w:sz w:val="24"/>
          <w:szCs w:val="24"/>
          <w:lang w:val="en-CA"/>
        </w:rPr>
        <w:t>their</w:t>
      </w:r>
      <w:r w:rsidR="00BA27F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="001E137F" w:rsidRPr="00602247">
        <w:rPr>
          <w:rFonts w:ascii="Gisha" w:eastAsiaTheme="minorEastAsia" w:hAnsi="Gisha" w:cs="Gisha" w:hint="cs"/>
          <w:sz w:val="24"/>
          <w:szCs w:val="24"/>
          <w:lang w:val="en-CA"/>
        </w:rPr>
        <w:t>target capital structure.</w:t>
      </w:r>
    </w:p>
    <w:p w14:paraId="2A14E016" w14:textId="77777777" w:rsidR="00233FC3" w:rsidRPr="00602247" w:rsidRDefault="00233FC3" w:rsidP="00D011EE">
      <w:pPr>
        <w:widowControl w:val="0"/>
        <w:tabs>
          <w:tab w:val="left" w:pos="360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7DE57AAA" w14:textId="77777777" w:rsidR="00AB74E5" w:rsidRPr="00602247" w:rsidRDefault="00AB74E5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bCs/>
          <w:sz w:val="24"/>
          <w:szCs w:val="24"/>
        </w:rPr>
        <w:t>Cost of Common Equity</w:t>
      </w:r>
    </w:p>
    <w:p w14:paraId="679FC151" w14:textId="77777777" w:rsidR="00950A76" w:rsidRPr="00602247" w:rsidRDefault="00950A76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Cs/>
          <w:sz w:val="24"/>
          <w:szCs w:val="24"/>
        </w:rPr>
      </w:pPr>
    </w:p>
    <w:p w14:paraId="76C8407A" w14:textId="33CFF09E" w:rsidR="00950A76" w:rsidRPr="00602247" w:rsidRDefault="00572FFE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/>
          <w:bCs/>
          <w:sz w:val="24"/>
          <w:szCs w:val="24"/>
        </w:rPr>
        <w:t>The c</w:t>
      </w:r>
      <w:r w:rsidR="00713138" w:rsidRPr="00602247">
        <w:rPr>
          <w:rFonts w:ascii="Gisha" w:eastAsia="Times New Roman" w:hAnsi="Gisha" w:cs="Gisha" w:hint="cs"/>
          <w:bCs/>
          <w:sz w:val="24"/>
          <w:szCs w:val="24"/>
        </w:rPr>
        <w:t>ost of common equity</w:t>
      </w:r>
      <w:r w:rsidR="00DE52E4" w:rsidRPr="00602247">
        <w:rPr>
          <w:rFonts w:ascii="Gisha" w:eastAsia="Times New Roman" w:hAnsi="Gisha" w:cs="Gisha"/>
          <w:bCs/>
          <w:sz w:val="24"/>
          <w:szCs w:val="24"/>
        </w:rPr>
        <w:t xml:space="preserve"> </w:t>
      </w:r>
      <w:r w:rsidR="00713138" w:rsidRPr="00602247">
        <w:rPr>
          <w:rFonts w:ascii="Gisha" w:eastAsia="Times New Roman" w:hAnsi="Gisha" w:cs="Gisha" w:hint="cs"/>
          <w:bCs/>
          <w:sz w:val="24"/>
          <w:szCs w:val="24"/>
        </w:rPr>
        <w:t>is calculated using the capital asset pricing model (CAPM)</w:t>
      </w:r>
      <w:r w:rsidR="00E3759B" w:rsidRPr="00602247">
        <w:rPr>
          <w:rFonts w:ascii="Gisha" w:eastAsia="Times New Roman" w:hAnsi="Gisha" w:cs="Gisha"/>
          <w:bCs/>
          <w:sz w:val="24"/>
          <w:szCs w:val="24"/>
        </w:rPr>
        <w:t xml:space="preserve">, </w:t>
      </w:r>
      <w:r w:rsidR="00713138" w:rsidRPr="00602247">
        <w:rPr>
          <w:rFonts w:ascii="Gisha" w:eastAsia="Times New Roman" w:hAnsi="Gisha" w:cs="Gisha" w:hint="cs"/>
          <w:bCs/>
          <w:sz w:val="24"/>
          <w:szCs w:val="24"/>
        </w:rPr>
        <w:t xml:space="preserve">implied </w:t>
      </w:r>
      <w:r w:rsidR="00DE52E4" w:rsidRPr="00602247">
        <w:rPr>
          <w:rFonts w:ascii="Gisha" w:eastAsia="Times New Roman" w:hAnsi="Gisha" w:cs="Gisha"/>
          <w:bCs/>
          <w:sz w:val="24"/>
          <w:szCs w:val="24"/>
        </w:rPr>
        <w:t xml:space="preserve">cost of </w:t>
      </w:r>
      <w:r w:rsidR="00396A13" w:rsidRPr="00602247">
        <w:rPr>
          <w:rFonts w:ascii="Gisha" w:eastAsia="Times New Roman" w:hAnsi="Gisha" w:cs="Gisha"/>
          <w:bCs/>
          <w:sz w:val="24"/>
          <w:szCs w:val="24"/>
        </w:rPr>
        <w:t xml:space="preserve">common </w:t>
      </w:r>
      <w:r w:rsidR="00DE52E4" w:rsidRPr="00602247">
        <w:rPr>
          <w:rFonts w:ascii="Gisha" w:eastAsia="Times New Roman" w:hAnsi="Gisha" w:cs="Gisha"/>
          <w:bCs/>
          <w:sz w:val="24"/>
          <w:szCs w:val="24"/>
        </w:rPr>
        <w:t>equity</w:t>
      </w:r>
      <w:r w:rsidR="00E3759B" w:rsidRPr="00602247">
        <w:rPr>
          <w:rFonts w:ascii="Gisha" w:eastAsia="Times New Roman" w:hAnsi="Gisha" w:cs="Gisha"/>
          <w:bCs/>
          <w:sz w:val="24"/>
          <w:szCs w:val="24"/>
        </w:rPr>
        <w:t>, or treasury spread</w:t>
      </w:r>
      <w:r w:rsidR="00B5090D" w:rsidRPr="00602247">
        <w:rPr>
          <w:rFonts w:ascii="Gisha" w:eastAsia="Times New Roman" w:hAnsi="Gisha" w:cs="Gisha"/>
          <w:bCs/>
          <w:sz w:val="24"/>
          <w:szCs w:val="24"/>
        </w:rPr>
        <w:t xml:space="preserve"> approach</w:t>
      </w:r>
      <w:r w:rsidR="00E3759B" w:rsidRPr="00602247">
        <w:rPr>
          <w:rFonts w:ascii="Gisha" w:eastAsia="Times New Roman" w:hAnsi="Gisha" w:cs="Gisha"/>
          <w:bCs/>
          <w:sz w:val="24"/>
          <w:szCs w:val="24"/>
        </w:rPr>
        <w:t>.</w:t>
      </w:r>
      <w:r w:rsidR="00C41417" w:rsidRPr="00602247">
        <w:rPr>
          <w:rFonts w:ascii="Gisha" w:eastAsia="Times New Roman" w:hAnsi="Gisha" w:cs="Gisha" w:hint="cs"/>
          <w:bCs/>
          <w:sz w:val="24"/>
          <w:szCs w:val="24"/>
        </w:rPr>
        <w:t xml:space="preserve"> </w:t>
      </w:r>
      <w:r w:rsidR="00713138"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</w:p>
    <w:p w14:paraId="7B5E726A" w14:textId="77777777" w:rsidR="00713138" w:rsidRPr="00602247" w:rsidRDefault="00713138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</w:p>
    <w:p w14:paraId="71585480" w14:textId="77777777" w:rsidR="007E7AEB" w:rsidRPr="00602247" w:rsidRDefault="007E7AEB" w:rsidP="00D011EE">
      <w:pPr>
        <w:widowControl w:val="0"/>
        <w:spacing w:after="0" w:line="240" w:lineRule="auto"/>
        <w:ind w:left="360"/>
        <w:rPr>
          <w:rFonts w:ascii="Gisha" w:eastAsia="Times New Roman" w:hAnsi="Gisha" w:cs="Gisha"/>
          <w:b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sz w:val="24"/>
          <w:szCs w:val="24"/>
        </w:rPr>
        <w:t>CAPM.</w:t>
      </w:r>
      <w:r w:rsidR="00713138" w:rsidRPr="00602247">
        <w:rPr>
          <w:rFonts w:ascii="Gisha" w:eastAsia="Times New Roman" w:hAnsi="Gisha" w:cs="Gisha" w:hint="cs"/>
          <w:sz w:val="24"/>
          <w:szCs w:val="24"/>
        </w:rPr>
        <w:t xml:space="preserve">  </w:t>
      </w:r>
      <w:r w:rsidR="008E5BC5" w:rsidRPr="00602247">
        <w:rPr>
          <w:rFonts w:ascii="Gisha" w:eastAsia="Times New Roman" w:hAnsi="Gisha" w:cs="Gisha" w:hint="cs"/>
          <w:sz w:val="24"/>
          <w:szCs w:val="24"/>
        </w:rPr>
        <w:t>Th</w:t>
      </w:r>
      <w:r w:rsidR="00C41417" w:rsidRPr="00602247">
        <w:rPr>
          <w:rFonts w:ascii="Gisha" w:eastAsia="Times New Roman" w:hAnsi="Gisha" w:cs="Gisha" w:hint="cs"/>
          <w:sz w:val="24"/>
          <w:szCs w:val="24"/>
        </w:rPr>
        <w:t>is</w:t>
      </w:r>
      <w:r w:rsidR="008E5BC5" w:rsidRPr="00602247">
        <w:rPr>
          <w:rFonts w:ascii="Gisha" w:eastAsia="Times New Roman" w:hAnsi="Gisha" w:cs="Gisha" w:hint="cs"/>
          <w:sz w:val="24"/>
          <w:szCs w:val="24"/>
        </w:rPr>
        <w:t xml:space="preserve"> model states that:</w:t>
      </w:r>
    </w:p>
    <w:p w14:paraId="64AEA66A" w14:textId="77777777" w:rsidR="00713138" w:rsidRPr="00602247" w:rsidRDefault="00713138" w:rsidP="00D011EE">
      <w:pPr>
        <w:widowControl w:val="0"/>
        <w:spacing w:after="0" w:line="240" w:lineRule="auto"/>
        <w:ind w:left="360"/>
        <w:rPr>
          <w:rFonts w:ascii="Gisha" w:eastAsia="Times New Roman" w:hAnsi="Gisha" w:cs="Gisha"/>
          <w:b/>
          <w:sz w:val="20"/>
          <w:szCs w:val="20"/>
        </w:rPr>
      </w:pPr>
    </w:p>
    <w:p w14:paraId="1B330A59" w14:textId="77777777" w:rsidR="00713138" w:rsidRPr="00602247" w:rsidRDefault="008E5BC5" w:rsidP="00D011EE">
      <w:pPr>
        <w:pStyle w:val="NormalWeb"/>
        <w:widowControl w:val="0"/>
        <w:spacing w:before="0" w:beforeAutospacing="0" w:after="0" w:afterAutospacing="0"/>
        <w:ind w:left="360"/>
        <w:jc w:val="center"/>
        <w:textAlignment w:val="baseline"/>
        <w:rPr>
          <w:rFonts w:ascii="Gisha" w:hAnsi="Gisha" w:cs="Gisha"/>
          <w:sz w:val="20"/>
          <w:szCs w:val="20"/>
        </w:rPr>
      </w:pP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k</w:t>
      </w:r>
      <w:r w:rsidR="00713138" w:rsidRPr="00602247">
        <w:rPr>
          <w:rFonts w:ascii="Gisha" w:eastAsiaTheme="minorEastAsia" w:hAnsi="Gisha" w:cs="Gisha" w:hint="cs"/>
          <w:position w:val="-7"/>
          <w:sz w:val="20"/>
          <w:szCs w:val="20"/>
          <w:vertAlign w:val="subscript"/>
          <w:lang w:val="en-CA"/>
        </w:rPr>
        <w:t>c</w:t>
      </w:r>
      <w:r w:rsidR="00713138"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= k</w:t>
      </w:r>
      <w:r w:rsidR="00713138" w:rsidRPr="00602247">
        <w:rPr>
          <w:rFonts w:ascii="Gisha" w:eastAsiaTheme="minorEastAsia" w:hAnsi="Gisha" w:cs="Gisha" w:hint="cs"/>
          <w:position w:val="-7"/>
          <w:sz w:val="20"/>
          <w:szCs w:val="20"/>
          <w:vertAlign w:val="subscript"/>
          <w:lang w:val="en-CA"/>
        </w:rPr>
        <w:t>f</w:t>
      </w:r>
      <w:r w:rsidR="00713138"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+ B</w:t>
      </w:r>
      <w:r w:rsidR="00F14468" w:rsidRPr="00602247">
        <w:rPr>
          <w:rFonts w:ascii="Gisha" w:eastAsiaTheme="minorEastAsia" w:hAnsi="Gisha" w:cs="Gisha" w:hint="cs"/>
          <w:position w:val="-7"/>
          <w:sz w:val="20"/>
          <w:szCs w:val="20"/>
          <w:vertAlign w:val="subscript"/>
          <w:lang w:val="en-CA"/>
        </w:rPr>
        <w:t>c</w:t>
      </w:r>
      <w:r w:rsidR="00713138"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(k</w:t>
      </w:r>
      <w:r w:rsidR="00713138" w:rsidRPr="00602247">
        <w:rPr>
          <w:rFonts w:ascii="Gisha" w:eastAsiaTheme="minorEastAsia" w:hAnsi="Gisha" w:cs="Gisha" w:hint="cs"/>
          <w:position w:val="-7"/>
          <w:sz w:val="20"/>
          <w:szCs w:val="20"/>
          <w:vertAlign w:val="subscript"/>
          <w:lang w:val="en-CA"/>
        </w:rPr>
        <w:t>m</w:t>
      </w:r>
      <w:r w:rsidR="00713138"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– k</w:t>
      </w:r>
      <w:r w:rsidR="00713138" w:rsidRPr="00602247">
        <w:rPr>
          <w:rFonts w:ascii="Gisha" w:eastAsiaTheme="minorEastAsia" w:hAnsi="Gisha" w:cs="Gisha" w:hint="cs"/>
          <w:position w:val="-7"/>
          <w:sz w:val="20"/>
          <w:szCs w:val="20"/>
          <w:vertAlign w:val="subscript"/>
          <w:lang w:val="en-CA"/>
        </w:rPr>
        <w:t>f</w:t>
      </w:r>
      <w:r w:rsidR="00713138" w:rsidRPr="00602247">
        <w:rPr>
          <w:rFonts w:ascii="Gisha" w:eastAsiaTheme="minorEastAsia" w:hAnsi="Gisha" w:cs="Gisha" w:hint="cs"/>
          <w:sz w:val="20"/>
          <w:szCs w:val="20"/>
          <w:lang w:val="en-CA"/>
        </w:rPr>
        <w:t>)</w:t>
      </w:r>
    </w:p>
    <w:p w14:paraId="1020CA02" w14:textId="77777777" w:rsidR="00DE52E4" w:rsidRPr="00602247" w:rsidRDefault="00DE52E4" w:rsidP="00D011EE">
      <w:pPr>
        <w:widowControl w:val="0"/>
        <w:spacing w:after="0" w:line="240" w:lineRule="auto"/>
        <w:ind w:left="360"/>
        <w:rPr>
          <w:rFonts w:ascii="Gisha" w:eastAsiaTheme="minorEastAsia" w:hAnsi="Gisha" w:cs="Gisha"/>
          <w:kern w:val="24"/>
          <w:sz w:val="20"/>
          <w:szCs w:val="20"/>
          <w:lang w:val="en-CA"/>
        </w:rPr>
      </w:pPr>
    </w:p>
    <w:p w14:paraId="54F261C0" w14:textId="77777777" w:rsidR="00DE52E4" w:rsidRPr="00602247" w:rsidRDefault="00DE52E4" w:rsidP="00D011EE">
      <w:pPr>
        <w:widowControl w:val="0"/>
        <w:spacing w:after="0" w:line="240" w:lineRule="auto"/>
        <w:ind w:left="360"/>
        <w:rPr>
          <w:rFonts w:ascii="Gisha" w:eastAsiaTheme="minorEastAsia" w:hAnsi="Gisha" w:cs="Gisha"/>
          <w:kern w:val="24"/>
          <w:sz w:val="20"/>
          <w:szCs w:val="20"/>
          <w:lang w:val="en-CA"/>
        </w:rPr>
        <w:sectPr w:rsidR="00DE52E4" w:rsidRPr="00602247" w:rsidSect="00623D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9CF756" w14:textId="77777777" w:rsidR="007E7AEB" w:rsidRPr="00602247" w:rsidRDefault="00DE52E4" w:rsidP="00D011EE">
      <w:pPr>
        <w:widowControl w:val="0"/>
        <w:spacing w:after="0" w:line="240" w:lineRule="auto"/>
        <w:ind w:left="1440"/>
        <w:rPr>
          <w:rFonts w:ascii="Gisha" w:eastAsiaTheme="minorEastAsia" w:hAnsi="Gisha" w:cs="Gisha"/>
          <w:kern w:val="24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>k</w:t>
      </w:r>
      <w:r w:rsidRPr="00602247">
        <w:rPr>
          <w:rFonts w:ascii="Gisha" w:eastAsiaTheme="minorEastAsia" w:hAnsi="Gisha" w:cs="Gisha"/>
          <w:kern w:val="24"/>
          <w:sz w:val="20"/>
          <w:szCs w:val="20"/>
          <w:vertAlign w:val="subscript"/>
          <w:lang w:val="en-CA"/>
        </w:rPr>
        <w:t>c</w:t>
      </w: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kern w:val="24"/>
          <w:sz w:val="20"/>
          <w:szCs w:val="20"/>
          <w:lang w:val="en-CA"/>
        </w:rPr>
        <w:t>–</w:t>
      </w: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 xml:space="preserve"> Cost of common equity</w:t>
      </w:r>
    </w:p>
    <w:p w14:paraId="2DC9905C" w14:textId="77777777" w:rsidR="00DE52E4" w:rsidRPr="00602247" w:rsidRDefault="00DE52E4" w:rsidP="00D011EE">
      <w:pPr>
        <w:widowControl w:val="0"/>
        <w:spacing w:after="0" w:line="240" w:lineRule="auto"/>
        <w:ind w:left="720" w:firstLine="720"/>
        <w:rPr>
          <w:rFonts w:ascii="Gisha" w:eastAsiaTheme="minorEastAsia" w:hAnsi="Gisha" w:cs="Gisha"/>
          <w:kern w:val="24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>k</w:t>
      </w:r>
      <w:r w:rsidRPr="00602247">
        <w:rPr>
          <w:rFonts w:ascii="Gisha" w:eastAsiaTheme="minorEastAsia" w:hAnsi="Gisha" w:cs="Gisha"/>
          <w:kern w:val="24"/>
          <w:sz w:val="20"/>
          <w:szCs w:val="20"/>
          <w:vertAlign w:val="subscript"/>
          <w:lang w:val="en-CA"/>
        </w:rPr>
        <w:t xml:space="preserve">f </w:t>
      </w:r>
      <w:r w:rsidRPr="00602247">
        <w:rPr>
          <w:rFonts w:ascii="Gisha" w:eastAsiaTheme="minorEastAsia" w:hAnsi="Gisha" w:cs="Gisha" w:hint="cs"/>
          <w:kern w:val="24"/>
          <w:sz w:val="20"/>
          <w:szCs w:val="20"/>
          <w:lang w:val="en-CA"/>
        </w:rPr>
        <w:t>–</w:t>
      </w: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 xml:space="preserve"> Risk-free rate</w:t>
      </w:r>
    </w:p>
    <w:p w14:paraId="28B3E57A" w14:textId="77777777" w:rsidR="00DE52E4" w:rsidRPr="00602247" w:rsidRDefault="00DE52E4" w:rsidP="00D011EE">
      <w:pPr>
        <w:widowControl w:val="0"/>
        <w:spacing w:after="0" w:line="240" w:lineRule="auto"/>
        <w:ind w:left="720" w:firstLine="720"/>
        <w:rPr>
          <w:rFonts w:ascii="Gisha" w:eastAsiaTheme="minorEastAsia" w:hAnsi="Gisha" w:cs="Gisha"/>
          <w:kern w:val="24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>B</w:t>
      </w:r>
      <w:r w:rsidRPr="00602247">
        <w:rPr>
          <w:rFonts w:ascii="Gisha" w:eastAsiaTheme="minorEastAsia" w:hAnsi="Gisha" w:cs="Gisha"/>
          <w:kern w:val="24"/>
          <w:sz w:val="20"/>
          <w:szCs w:val="20"/>
          <w:vertAlign w:val="subscript"/>
          <w:lang w:val="en-CA"/>
        </w:rPr>
        <w:t xml:space="preserve">c </w:t>
      </w:r>
      <w:r w:rsidRPr="00602247">
        <w:rPr>
          <w:rFonts w:ascii="Gisha" w:eastAsiaTheme="minorEastAsia" w:hAnsi="Gisha" w:cs="Gisha" w:hint="cs"/>
          <w:kern w:val="24"/>
          <w:sz w:val="20"/>
          <w:szCs w:val="20"/>
          <w:lang w:val="en-CA"/>
        </w:rPr>
        <w:t>–</w:t>
      </w: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 xml:space="preserve"> Beta of the </w:t>
      </w:r>
      <w:r w:rsidR="00C24237"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>firm</w:t>
      </w:r>
    </w:p>
    <w:p w14:paraId="18773ACF" w14:textId="77777777" w:rsidR="00DE52E4" w:rsidRPr="00602247" w:rsidRDefault="00DE52E4" w:rsidP="00D011EE">
      <w:pPr>
        <w:widowControl w:val="0"/>
        <w:spacing w:after="0" w:line="240" w:lineRule="auto"/>
        <w:ind w:left="360" w:firstLine="360"/>
        <w:rPr>
          <w:rFonts w:ascii="Gisha" w:eastAsiaTheme="minorEastAsia" w:hAnsi="Gisha" w:cs="Gisha"/>
          <w:kern w:val="24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>k</w:t>
      </w:r>
      <w:r w:rsidRPr="00602247">
        <w:rPr>
          <w:rFonts w:ascii="Gisha" w:eastAsiaTheme="minorEastAsia" w:hAnsi="Gisha" w:cs="Gisha"/>
          <w:kern w:val="24"/>
          <w:sz w:val="20"/>
          <w:szCs w:val="20"/>
          <w:vertAlign w:val="subscript"/>
          <w:lang w:val="en-CA"/>
        </w:rPr>
        <w:t xml:space="preserve">m </w:t>
      </w:r>
      <w:r w:rsidRPr="00602247">
        <w:rPr>
          <w:rFonts w:ascii="Gisha" w:eastAsiaTheme="minorEastAsia" w:hAnsi="Gisha" w:cs="Gisha" w:hint="cs"/>
          <w:kern w:val="24"/>
          <w:sz w:val="20"/>
          <w:szCs w:val="20"/>
          <w:lang w:val="en-CA"/>
        </w:rPr>
        <w:t>–</w:t>
      </w: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 xml:space="preserve"> </w:t>
      </w:r>
      <w:r w:rsidR="00B04B9E"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>Market rate</w:t>
      </w:r>
    </w:p>
    <w:p w14:paraId="3117E799" w14:textId="77777777" w:rsidR="00DE52E4" w:rsidRPr="00602247" w:rsidRDefault="00DE52E4" w:rsidP="00D011EE">
      <w:pPr>
        <w:widowControl w:val="0"/>
        <w:spacing w:after="0" w:line="240" w:lineRule="auto"/>
        <w:ind w:left="360" w:firstLine="360"/>
        <w:rPr>
          <w:rFonts w:ascii="Gisha" w:eastAsiaTheme="minorEastAsia" w:hAnsi="Gisha" w:cs="Gisha"/>
          <w:kern w:val="24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>(k</w:t>
      </w:r>
      <w:r w:rsidRPr="00602247">
        <w:rPr>
          <w:rFonts w:ascii="Gisha" w:eastAsiaTheme="minorEastAsia" w:hAnsi="Gisha" w:cs="Gisha"/>
          <w:kern w:val="24"/>
          <w:sz w:val="20"/>
          <w:szCs w:val="20"/>
          <w:vertAlign w:val="subscript"/>
          <w:lang w:val="en-CA"/>
        </w:rPr>
        <w:t>m</w:t>
      </w: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kern w:val="24"/>
          <w:sz w:val="20"/>
          <w:szCs w:val="20"/>
          <w:lang w:val="en-CA"/>
        </w:rPr>
        <w:t>–</w:t>
      </w: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 xml:space="preserve"> k</w:t>
      </w:r>
      <w:r w:rsidRPr="00602247">
        <w:rPr>
          <w:rFonts w:ascii="Gisha" w:eastAsiaTheme="minorEastAsia" w:hAnsi="Gisha" w:cs="Gisha"/>
          <w:kern w:val="24"/>
          <w:sz w:val="20"/>
          <w:szCs w:val="20"/>
          <w:vertAlign w:val="subscript"/>
          <w:lang w:val="en-CA"/>
        </w:rPr>
        <w:t>f</w:t>
      </w: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>)</w:t>
      </w:r>
      <w:r w:rsidR="00231F60"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kern w:val="24"/>
          <w:sz w:val="20"/>
          <w:szCs w:val="20"/>
          <w:lang w:val="en-CA"/>
        </w:rPr>
        <w:t>–</w:t>
      </w:r>
      <w:r w:rsidRPr="00602247">
        <w:rPr>
          <w:rFonts w:ascii="Gisha" w:eastAsiaTheme="minorEastAsia" w:hAnsi="Gisha" w:cs="Gisha"/>
          <w:kern w:val="24"/>
          <w:sz w:val="20"/>
          <w:szCs w:val="20"/>
          <w:lang w:val="en-CA"/>
        </w:rPr>
        <w:t xml:space="preserve"> Market risk premium</w:t>
      </w:r>
    </w:p>
    <w:p w14:paraId="7D1CAE99" w14:textId="77777777" w:rsidR="00DE52E4" w:rsidRPr="00602247" w:rsidRDefault="00DE52E4" w:rsidP="00D011EE">
      <w:pPr>
        <w:widowControl w:val="0"/>
        <w:spacing w:after="0" w:line="240" w:lineRule="auto"/>
        <w:rPr>
          <w:rFonts w:ascii="Gisha" w:eastAsiaTheme="minorEastAsia" w:hAnsi="Gisha" w:cs="Gisha"/>
          <w:kern w:val="24"/>
          <w:sz w:val="20"/>
          <w:szCs w:val="20"/>
          <w:lang w:val="en-CA"/>
        </w:rPr>
        <w:sectPr w:rsidR="00DE52E4" w:rsidRPr="00602247" w:rsidSect="00623D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631180" w14:textId="77777777" w:rsidR="00DE52E4" w:rsidRPr="00602247" w:rsidRDefault="00DE52E4" w:rsidP="00D011EE">
      <w:pPr>
        <w:widowControl w:val="0"/>
        <w:spacing w:after="0" w:line="240" w:lineRule="auto"/>
        <w:rPr>
          <w:rFonts w:ascii="Gisha" w:eastAsiaTheme="minorEastAsia" w:hAnsi="Gisha" w:cs="Gisha"/>
          <w:kern w:val="24"/>
          <w:sz w:val="20"/>
          <w:szCs w:val="20"/>
          <w:lang w:val="en-CA"/>
        </w:rPr>
      </w:pPr>
    </w:p>
    <w:p w14:paraId="03A34753" w14:textId="5CA5DFC5" w:rsidR="00ED2C0A" w:rsidRPr="00602247" w:rsidRDefault="0064410C" w:rsidP="00D011EE">
      <w:pPr>
        <w:widowControl w:val="0"/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All investors expect to earn the risk-free </w:t>
      </w:r>
      <w:r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rate 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plus the market risk premium</w:t>
      </w:r>
      <w:r w:rsidR="0092781C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(MRP</w:t>
      </w:r>
      <w:r w:rsidR="00C61A3D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)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adjusted for the riskiness of the company</w:t>
      </w:r>
      <w:r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as measured by its beta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.  </w:t>
      </w:r>
      <w:r w:rsidR="00572FF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The r</w:t>
      </w:r>
      <w:r w:rsidR="00A166E3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isk-free rate </w:t>
      </w:r>
      <w:r w:rsidR="007E7AEB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is the return investors expect to earn on riskless government</w:t>
      </w:r>
      <w:r w:rsidR="00C24237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bonds</w:t>
      </w:r>
      <w:r w:rsidR="00DE52E4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</w:t>
      </w:r>
      <w:r w:rsidR="008E5BC5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with a maturity that matches the </w:t>
      </w:r>
      <w:r w:rsidR="00E3759B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time horizon of the company or the project being evaluated</w:t>
      </w:r>
      <w:r w:rsidR="007E7AEB" w:rsidRPr="00602247">
        <w:rPr>
          <w:rFonts w:ascii="Gisha" w:eastAsia="Times New Roman" w:hAnsi="Gisha" w:cs="Gisha" w:hint="cs"/>
          <w:sz w:val="24"/>
          <w:szCs w:val="24"/>
        </w:rPr>
        <w:t xml:space="preserve">.  </w:t>
      </w:r>
      <w:r w:rsidR="00E3759B" w:rsidRPr="00602247">
        <w:rPr>
          <w:rFonts w:ascii="Gisha" w:eastAsia="Times New Roman" w:hAnsi="Gisha" w:cs="Gisha"/>
          <w:sz w:val="24"/>
          <w:szCs w:val="24"/>
        </w:rPr>
        <w:t>Given the long life of</w:t>
      </w:r>
      <w:r w:rsidR="00B5090D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ED2C0A" w:rsidRPr="00602247">
        <w:rPr>
          <w:rFonts w:ascii="Gisha" w:eastAsia="Times New Roman" w:hAnsi="Gisha" w:cs="Gisha"/>
          <w:sz w:val="24"/>
          <w:szCs w:val="24"/>
        </w:rPr>
        <w:t xml:space="preserve">most </w:t>
      </w:r>
      <w:r w:rsidR="00E3759B" w:rsidRPr="00602247">
        <w:rPr>
          <w:rFonts w:ascii="Gisha" w:eastAsia="Times New Roman" w:hAnsi="Gisha" w:cs="Gisha"/>
          <w:sz w:val="24"/>
          <w:szCs w:val="24"/>
        </w:rPr>
        <w:t xml:space="preserve">companies </w:t>
      </w:r>
      <w:r w:rsidR="00B5090D" w:rsidRPr="00602247">
        <w:rPr>
          <w:rFonts w:ascii="Gisha" w:eastAsia="Times New Roman" w:hAnsi="Gisha" w:cs="Gisha"/>
          <w:sz w:val="24"/>
          <w:szCs w:val="24"/>
        </w:rPr>
        <w:t>and</w:t>
      </w:r>
      <w:r w:rsidR="00E3759B" w:rsidRPr="00602247">
        <w:rPr>
          <w:rFonts w:ascii="Gisha" w:eastAsia="Times New Roman" w:hAnsi="Gisha" w:cs="Gisha"/>
          <w:sz w:val="24"/>
          <w:szCs w:val="24"/>
        </w:rPr>
        <w:t xml:space="preserve"> projects, this </w:t>
      </w:r>
      <w:r w:rsidR="00B5090D" w:rsidRPr="00602247">
        <w:rPr>
          <w:rFonts w:ascii="Gisha" w:eastAsia="Times New Roman" w:hAnsi="Gisha" w:cs="Gisha"/>
          <w:sz w:val="24"/>
          <w:szCs w:val="24"/>
        </w:rPr>
        <w:t xml:space="preserve">is </w:t>
      </w:r>
      <w:r w:rsidR="00E3759B" w:rsidRPr="00602247">
        <w:rPr>
          <w:rFonts w:ascii="Gisha" w:eastAsia="Times New Roman" w:hAnsi="Gisha" w:cs="Gisha"/>
          <w:sz w:val="24"/>
          <w:szCs w:val="24"/>
        </w:rPr>
        <w:t>typically the</w:t>
      </w:r>
      <w:r w:rsidR="00B5090D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E3759B" w:rsidRPr="00602247">
        <w:rPr>
          <w:rFonts w:ascii="Gisha" w:eastAsia="Times New Roman" w:hAnsi="Gisha" w:cs="Gisha"/>
          <w:sz w:val="24"/>
          <w:szCs w:val="24"/>
        </w:rPr>
        <w:t>20</w:t>
      </w:r>
      <w:r w:rsidR="00CA18DA" w:rsidRPr="00602247">
        <w:rPr>
          <w:rFonts w:ascii="Gisha" w:eastAsia="Times New Roman" w:hAnsi="Gisha" w:cs="Gisha"/>
          <w:sz w:val="24"/>
          <w:szCs w:val="24"/>
        </w:rPr>
        <w:t>-year</w:t>
      </w:r>
      <w:r w:rsidR="00C24237" w:rsidRPr="00602247">
        <w:rPr>
          <w:rFonts w:ascii="Gisha" w:eastAsia="Times New Roman" w:hAnsi="Gisha" w:cs="Gisha"/>
          <w:sz w:val="24"/>
          <w:szCs w:val="24"/>
        </w:rPr>
        <w:t xml:space="preserve"> or 30-</w:t>
      </w:r>
      <w:r w:rsidR="00E3759B" w:rsidRPr="00602247">
        <w:rPr>
          <w:rFonts w:ascii="Gisha" w:eastAsia="Times New Roman" w:hAnsi="Gisha" w:cs="Gisha"/>
          <w:sz w:val="24"/>
          <w:szCs w:val="24"/>
        </w:rPr>
        <w:t>year government bond</w:t>
      </w:r>
      <w:r w:rsidR="00B5090D" w:rsidRPr="00602247">
        <w:rPr>
          <w:rFonts w:ascii="Gisha" w:eastAsia="Times New Roman" w:hAnsi="Gisha" w:cs="Gisha"/>
          <w:sz w:val="24"/>
          <w:szCs w:val="24"/>
        </w:rPr>
        <w:t xml:space="preserve"> rate</w:t>
      </w:r>
      <w:r w:rsidR="00E3759B" w:rsidRPr="00602247">
        <w:rPr>
          <w:rFonts w:ascii="Gisha" w:eastAsia="Times New Roman" w:hAnsi="Gisha" w:cs="Gisha"/>
          <w:sz w:val="24"/>
          <w:szCs w:val="24"/>
        </w:rPr>
        <w:t xml:space="preserve">. </w:t>
      </w:r>
    </w:p>
    <w:p w14:paraId="29F3FD3E" w14:textId="77777777" w:rsidR="00ED2C0A" w:rsidRPr="00602247" w:rsidRDefault="00ED2C0A" w:rsidP="00D011EE">
      <w:pPr>
        <w:widowControl w:val="0"/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14:paraId="1046EEF2" w14:textId="7BBC4455" w:rsidR="00ED2C0A" w:rsidRPr="00602247" w:rsidRDefault="00A166E3" w:rsidP="00D011EE">
      <w:pPr>
        <w:widowControl w:val="0"/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 w:hint="cs"/>
          <w:sz w:val="24"/>
          <w:szCs w:val="24"/>
        </w:rPr>
        <w:t>The market</w:t>
      </w:r>
      <w:r w:rsidR="00DE52E4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B04B9E" w:rsidRPr="00602247">
        <w:rPr>
          <w:rFonts w:ascii="Gisha" w:eastAsia="Times New Roman" w:hAnsi="Gisha" w:cs="Gisha"/>
          <w:sz w:val="24"/>
          <w:szCs w:val="24"/>
        </w:rPr>
        <w:t>rate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="007E7AEB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is the return on </w:t>
      </w:r>
      <w:r w:rsidR="00ED2C0A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a </w:t>
      </w:r>
      <w:r w:rsidR="00B04B9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market portfolio of risky stocks </w:t>
      </w:r>
      <w:r w:rsidR="00C24237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that</w:t>
      </w:r>
      <w:r w:rsidR="008E5BC5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</w:t>
      </w:r>
      <w:r w:rsidR="00572FF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are</w:t>
      </w:r>
      <w:r w:rsidR="008E5BC5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only exposed to market risk</w:t>
      </w:r>
      <w:r w:rsidR="007E7AEB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. </w:t>
      </w:r>
      <w:r w:rsidR="00C24237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</w:t>
      </w:r>
      <w:r w:rsidR="00E3759B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Market risk is the non-diversifiable risk due to inflation, interest movements, </w:t>
      </w:r>
      <w:r w:rsidR="00B5090D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or</w:t>
      </w:r>
      <w:r w:rsidR="00E3759B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the business cycle that </w:t>
      </w:r>
      <w:r w:rsidR="00B5090D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a</w:t>
      </w:r>
      <w:r w:rsidR="00E3759B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ffects all companies simultaneously and cannot be diversified away.  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The </w:t>
      </w:r>
      <w:r w:rsidR="0092781C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MRP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</w:t>
      </w:r>
      <w:r w:rsidR="007E7AEB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is the extra return that investors expect to earn </w:t>
      </w:r>
      <w:r w:rsidR="00B04B9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if </w:t>
      </w:r>
      <w:r w:rsidR="007E7AEB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they go from </w:t>
      </w:r>
      <w:r w:rsidR="00B04B9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an investment in </w:t>
      </w:r>
      <w:r w:rsidR="007E7AEB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riskless government </w:t>
      </w:r>
      <w:r w:rsidR="00C24237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bonds</w:t>
      </w:r>
      <w:r w:rsidR="007E7AEB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to the market </w:t>
      </w:r>
      <w:r w:rsidR="007E7AEB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lastRenderedPageBreak/>
        <w:t>portfolio of risky stocks</w:t>
      </w:r>
      <w:r w:rsidR="007E7AEB" w:rsidRPr="00602247">
        <w:rPr>
          <w:rFonts w:ascii="Gisha" w:eastAsia="Times New Roman" w:hAnsi="Gisha" w:cs="Gisha" w:hint="cs"/>
          <w:sz w:val="24"/>
          <w:szCs w:val="24"/>
        </w:rPr>
        <w:t xml:space="preserve">. 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="00ED2C0A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The return on the market portfolio is determined using a broad-based, market value-weighted index that represents a large proportion of all stocks trade</w:t>
      </w:r>
      <w:r w:rsidR="00C24237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d</w:t>
      </w:r>
      <w:r w:rsidR="004A518C">
        <w:rPr>
          <w:rFonts w:ascii="Gisha" w:eastAsiaTheme="minorEastAsia" w:hAnsi="Gisha" w:cs="Gisha"/>
          <w:kern w:val="24"/>
          <w:sz w:val="24"/>
          <w:szCs w:val="24"/>
          <w:lang w:val="en-CA"/>
        </w:rPr>
        <w:t>,</w:t>
      </w:r>
      <w:r w:rsidR="00ED2C0A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like the S&amp;P 500 or the Russel</w:t>
      </w:r>
      <w:r w:rsidR="00C24237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l</w:t>
      </w:r>
      <w:r w:rsidR="00ED2C0A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</w:t>
      </w:r>
      <w:r w:rsidR="00C24237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3</w:t>
      </w:r>
      <w:r w:rsidR="00ED2C0A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000.  Specialized or small</w:t>
      </w:r>
      <w:r w:rsidR="00C24237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er</w:t>
      </w:r>
      <w:r w:rsidR="00ED2C0A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indexes like the Dow</w:t>
      </w:r>
      <w:r w:rsidR="00C24237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30</w:t>
      </w:r>
      <w:r w:rsidR="00ED2C0A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, which is the </w:t>
      </w:r>
      <w:r w:rsidR="00ED2C0A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3</w:t>
      </w:r>
      <w:r w:rsidR="00ED2C0A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0 largest companies in the U.S., should </w:t>
      </w:r>
      <w:r w:rsidR="00ED2C0A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not </w:t>
      </w:r>
      <w:r w:rsidR="00ED2C0A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be used.</w:t>
      </w:r>
    </w:p>
    <w:p w14:paraId="0C496EF7" w14:textId="77777777" w:rsidR="00ED2C0A" w:rsidRPr="00602247" w:rsidRDefault="00ED2C0A" w:rsidP="00D011EE">
      <w:pPr>
        <w:widowControl w:val="0"/>
        <w:spacing w:after="0" w:line="240" w:lineRule="auto"/>
        <w:ind w:left="360"/>
        <w:rPr>
          <w:rFonts w:ascii="Gisha" w:eastAsiaTheme="minorEastAsia" w:hAnsi="Gisha" w:cs="Gisha"/>
          <w:kern w:val="24"/>
          <w:sz w:val="24"/>
          <w:szCs w:val="24"/>
          <w:lang w:val="en-CA"/>
        </w:rPr>
      </w:pPr>
    </w:p>
    <w:p w14:paraId="6B559199" w14:textId="77777777" w:rsidR="00B04A1B" w:rsidRPr="00602247" w:rsidRDefault="007E7AEB" w:rsidP="00350681">
      <w:pPr>
        <w:widowControl w:val="0"/>
        <w:spacing w:after="0" w:line="240" w:lineRule="auto"/>
        <w:ind w:left="360"/>
        <w:contextualSpacing/>
        <w:outlineLvl w:val="2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Beta</w:t>
      </w:r>
      <w:r w:rsidR="00B04B9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measures the riskiness of a company’s stock </w:t>
      </w:r>
      <w:r w:rsidR="00572FF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relative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to the market portfolio and is used to adjust the </w:t>
      </w:r>
      <w:r w:rsidR="0092781C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MRP</w:t>
      </w:r>
      <w:r w:rsidR="00A166E3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to determine the appropriate return for an investment</w:t>
      </w:r>
      <w:r w:rsidR="00713138" w:rsidRPr="00602247">
        <w:rPr>
          <w:rFonts w:ascii="Gisha" w:eastAsia="Times New Roman" w:hAnsi="Gisha" w:cs="Gisha" w:hint="cs"/>
          <w:sz w:val="24"/>
          <w:szCs w:val="24"/>
        </w:rPr>
        <w:t xml:space="preserve">.  </w:t>
      </w:r>
      <w:r w:rsidR="00BD778B" w:rsidRPr="00602247">
        <w:rPr>
          <w:rFonts w:ascii="Gisha" w:eastAsia="Times New Roman" w:hAnsi="Gisha" w:cs="Gisha" w:hint="cs"/>
          <w:sz w:val="24"/>
          <w:szCs w:val="24"/>
        </w:rPr>
        <w:t xml:space="preserve">B &gt; 1.0 means the company </w:t>
      </w:r>
      <w:r w:rsidR="004C6FDB" w:rsidRPr="00602247">
        <w:rPr>
          <w:rFonts w:ascii="Gisha" w:eastAsia="Times New Roman" w:hAnsi="Gisha" w:cs="Gisha" w:hint="cs"/>
          <w:sz w:val="24"/>
          <w:szCs w:val="24"/>
        </w:rPr>
        <w:t>moves together with the market portfolio but fluctuates more</w:t>
      </w:r>
      <w:r w:rsidR="00BD778B" w:rsidRPr="00602247">
        <w:rPr>
          <w:rFonts w:ascii="Gisha" w:eastAsia="Times New Roman" w:hAnsi="Gisha" w:cs="Gisha" w:hint="cs"/>
          <w:sz w:val="24"/>
          <w:szCs w:val="24"/>
        </w:rPr>
        <w:t xml:space="preserve">, B </w:t>
      </w:r>
      <w:r w:rsidR="004C6FDB" w:rsidRPr="00602247">
        <w:rPr>
          <w:rFonts w:ascii="Gisha" w:eastAsia="Times New Roman" w:hAnsi="Gisha" w:cs="Gisha" w:hint="cs"/>
          <w:sz w:val="24"/>
          <w:szCs w:val="24"/>
        </w:rPr>
        <w:t>&lt; 1.0 means the company move</w:t>
      </w:r>
      <w:r w:rsidR="004A5CC6" w:rsidRPr="00602247">
        <w:rPr>
          <w:rFonts w:ascii="Gisha" w:eastAsia="Times New Roman" w:hAnsi="Gisha" w:cs="Gisha" w:hint="cs"/>
          <w:sz w:val="24"/>
          <w:szCs w:val="24"/>
        </w:rPr>
        <w:t>s</w:t>
      </w:r>
      <w:r w:rsidR="004C6FDB" w:rsidRPr="00602247">
        <w:rPr>
          <w:rFonts w:ascii="Gisha" w:eastAsia="Times New Roman" w:hAnsi="Gisha" w:cs="Gisha" w:hint="cs"/>
          <w:sz w:val="24"/>
          <w:szCs w:val="24"/>
        </w:rPr>
        <w:t xml:space="preserve"> together with the market portfolio but fluctuates </w:t>
      </w:r>
      <w:r w:rsidR="004A5CC6" w:rsidRPr="00602247">
        <w:rPr>
          <w:rFonts w:ascii="Gisha" w:eastAsia="Times New Roman" w:hAnsi="Gisha" w:cs="Gisha" w:hint="cs"/>
          <w:sz w:val="24"/>
          <w:szCs w:val="24"/>
        </w:rPr>
        <w:t>less</w:t>
      </w:r>
      <w:r w:rsidR="004C6FDB" w:rsidRPr="00602247">
        <w:rPr>
          <w:rFonts w:ascii="Gisha" w:eastAsia="Times New Roman" w:hAnsi="Gisha" w:cs="Gisha" w:hint="cs"/>
          <w:sz w:val="24"/>
          <w:szCs w:val="24"/>
        </w:rPr>
        <w:t>, and B = 1.0 means the company moves together with the market portfolio</w:t>
      </w:r>
      <w:r w:rsidR="004A5CC6" w:rsidRPr="00602247">
        <w:rPr>
          <w:rFonts w:ascii="Gisha" w:eastAsia="Times New Roman" w:hAnsi="Gisha" w:cs="Gisha" w:hint="cs"/>
          <w:sz w:val="24"/>
          <w:szCs w:val="24"/>
        </w:rPr>
        <w:t xml:space="preserve"> and</w:t>
      </w:r>
      <w:r w:rsidR="004C6FDB" w:rsidRPr="00602247">
        <w:rPr>
          <w:rFonts w:ascii="Gisha" w:eastAsia="Times New Roman" w:hAnsi="Gisha" w:cs="Gisha" w:hint="cs"/>
          <w:sz w:val="24"/>
          <w:szCs w:val="24"/>
        </w:rPr>
        <w:t xml:space="preserve"> fluctuates the same. B &lt; 0.0 </w:t>
      </w:r>
      <w:r w:rsidR="004A5CC6" w:rsidRPr="00602247">
        <w:rPr>
          <w:rFonts w:ascii="Gisha" w:eastAsia="Times New Roman" w:hAnsi="Gisha" w:cs="Gisha" w:hint="cs"/>
          <w:sz w:val="24"/>
          <w:szCs w:val="24"/>
        </w:rPr>
        <w:t xml:space="preserve">means the company and the market portfolio move in opposite directions. </w:t>
      </w:r>
    </w:p>
    <w:p w14:paraId="692136B3" w14:textId="77777777" w:rsidR="00B04A1B" w:rsidRPr="00602247" w:rsidRDefault="00B04A1B" w:rsidP="00350681">
      <w:pPr>
        <w:widowControl w:val="0"/>
        <w:spacing w:after="0" w:line="240" w:lineRule="auto"/>
        <w:ind w:left="360"/>
        <w:contextualSpacing/>
        <w:outlineLvl w:val="2"/>
        <w:rPr>
          <w:rFonts w:ascii="Gisha" w:eastAsia="Times New Roman" w:hAnsi="Gisha" w:cs="Gisha"/>
          <w:bCs/>
          <w:sz w:val="24"/>
          <w:szCs w:val="24"/>
        </w:rPr>
      </w:pPr>
    </w:p>
    <w:p w14:paraId="0FC112F7" w14:textId="01C1F12E" w:rsidR="00350681" w:rsidRPr="00602247" w:rsidRDefault="00350681" w:rsidP="00B04A1B">
      <w:pPr>
        <w:widowControl w:val="0"/>
        <w:spacing w:after="0" w:line="240" w:lineRule="auto"/>
        <w:ind w:left="360"/>
        <w:contextualSpacing/>
        <w:outlineLvl w:val="2"/>
        <w:rPr>
          <w:rFonts w:ascii="Gisha" w:eastAsia="Times New Roman" w:hAnsi="Gisha" w:cs="Gisha"/>
          <w:bCs/>
          <w:sz w:val="24"/>
          <w:szCs w:val="24"/>
        </w:rPr>
      </w:pPr>
      <w:r w:rsidRPr="00602247">
        <w:rPr>
          <w:rFonts w:ascii="Gisha" w:eastAsia="Times New Roman" w:hAnsi="Gisha" w:cs="Gisha"/>
          <w:bCs/>
          <w:sz w:val="24"/>
          <w:szCs w:val="24"/>
        </w:rPr>
        <w:t xml:space="preserve">Correctly determining the risk-free rate and MRP </w:t>
      </w:r>
      <w:r w:rsidR="00572FFE" w:rsidRPr="00602247">
        <w:rPr>
          <w:rFonts w:ascii="Gisha" w:eastAsia="Times New Roman" w:hAnsi="Gisha" w:cs="Gisha"/>
          <w:bCs/>
          <w:sz w:val="24"/>
          <w:szCs w:val="24"/>
        </w:rPr>
        <w:t>is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 also critical when estimating a firm’s cost of common equity.</w:t>
      </w:r>
      <w:r w:rsidR="00B04A1B" w:rsidRPr="00602247">
        <w:rPr>
          <w:rFonts w:ascii="Gisha" w:eastAsia="Times New Roman" w:hAnsi="Gisha" w:cs="Gisha"/>
          <w:bCs/>
          <w:sz w:val="24"/>
          <w:szCs w:val="24"/>
        </w:rPr>
        <w:t xml:space="preserve">  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>The risk-free rate</w:t>
      </w:r>
      <w:r w:rsidRPr="00602247">
        <w:rPr>
          <w:rFonts w:ascii="Gisha" w:eastAsia="Times New Roman" w:hAnsi="Gisha" w:cs="Gisha" w:hint="cs"/>
          <w:bCs/>
          <w:sz w:val="24"/>
          <w:szCs w:val="24"/>
          <w:vertAlign w:val="subscript"/>
        </w:rPr>
        <w:t xml:space="preserve"> 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should be 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based on government debt </w:t>
      </w:r>
      <w:r w:rsidRPr="00602247">
        <w:rPr>
          <w:rFonts w:ascii="Gisha" w:eastAsia="Times New Roman" w:hAnsi="Gisha" w:cs="Gisha"/>
          <w:bCs/>
          <w:sz w:val="24"/>
          <w:szCs w:val="24"/>
        </w:rPr>
        <w:t>securities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 with a maturity that matches the life of the capital project being </w:t>
      </w:r>
      <w:r w:rsidRPr="00602247">
        <w:rPr>
          <w:rFonts w:ascii="Gisha" w:eastAsia="Times New Roman" w:hAnsi="Gisha" w:cs="Gisha"/>
          <w:bCs/>
          <w:sz w:val="24"/>
          <w:szCs w:val="24"/>
        </w:rPr>
        <w:t>analyzed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>.  Even though government bonds are free of default risk, they are exposed to interest rate ris</w:t>
      </w:r>
      <w:r w:rsidR="00B04A1B" w:rsidRPr="00602247">
        <w:rPr>
          <w:rFonts w:ascii="Gisha" w:eastAsia="Times New Roman" w:hAnsi="Gisha" w:cs="Gisha"/>
          <w:bCs/>
          <w:sz w:val="24"/>
          <w:szCs w:val="24"/>
        </w:rPr>
        <w:t>k</w:t>
      </w:r>
      <w:r w:rsidR="009E1134" w:rsidRPr="00602247">
        <w:rPr>
          <w:rFonts w:ascii="Gisha" w:eastAsia="Times New Roman" w:hAnsi="Gisha" w:cs="Gisha"/>
          <w:bCs/>
          <w:sz w:val="24"/>
          <w:szCs w:val="24"/>
        </w:rPr>
        <w:t xml:space="preserve"> and reinvestment risk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>, so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 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rates rise as maturities increase.  Rates on short-term instruments such as the 90-day treasury bill should not be used unless the project has a 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very 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>short life</w:t>
      </w:r>
      <w:r w:rsidR="004A518C">
        <w:rPr>
          <w:rFonts w:ascii="Gisha" w:eastAsia="Times New Roman" w:hAnsi="Gisha" w:cs="Gisha"/>
          <w:bCs/>
          <w:sz w:val="24"/>
          <w:szCs w:val="24"/>
        </w:rPr>
        <w:t>,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 which is unlikely.</w:t>
      </w:r>
      <w:r w:rsidR="001C5098" w:rsidRPr="00602247">
        <w:rPr>
          <w:rFonts w:ascii="Gisha" w:eastAsia="Times New Roman" w:hAnsi="Gisha" w:cs="Gisha"/>
          <w:bCs/>
          <w:sz w:val="24"/>
          <w:szCs w:val="24"/>
        </w:rPr>
        <w:t xml:space="preserve">  </w:t>
      </w:r>
      <w:r w:rsidRPr="00602247">
        <w:rPr>
          <w:rFonts w:ascii="Gisha" w:eastAsiaTheme="minorEastAsia" w:hAnsi="Gisha" w:cs="Gisha"/>
          <w:sz w:val="24"/>
          <w:szCs w:val="24"/>
          <w:lang w:val="en-CA"/>
        </w:rPr>
        <w:t>T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he 20-year or 30-year government bond rate is </w:t>
      </w:r>
      <w:r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typically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used as </w:t>
      </w:r>
      <w:r w:rsidRPr="00602247">
        <w:rPr>
          <w:rFonts w:ascii="Gisha" w:eastAsiaTheme="minorEastAsia" w:hAnsi="Gisha" w:cs="Gisha"/>
          <w:sz w:val="24"/>
          <w:szCs w:val="24"/>
          <w:lang w:val="en-CA"/>
        </w:rPr>
        <w:t>the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proxy for the risk-free rate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as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this timeframe reflects the infinite lives of most capital projects.  These long-term rates are also more stable than short-term rates</w:t>
      </w:r>
      <w:r w:rsidR="004A518C">
        <w:rPr>
          <w:rFonts w:ascii="Gisha" w:eastAsia="Times New Roman" w:hAnsi="Gisha" w:cs="Gisha"/>
          <w:sz w:val="24"/>
          <w:szCs w:val="24"/>
          <w:lang w:val="en-CA"/>
        </w:rPr>
        <w:t>,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and there is little difference between the 20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-year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and 30-year rates due to the flatter shape of the yield curve at higher maturities.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 The 20-year rate is preferred as </w:t>
      </w:r>
      <w:r w:rsidR="0017027D">
        <w:rPr>
          <w:rFonts w:ascii="Gisha" w:eastAsia="Times New Roman" w:hAnsi="Gisha" w:cs="Gisha"/>
          <w:sz w:val="24"/>
          <w:szCs w:val="24"/>
        </w:rPr>
        <w:t>many financial information providers use it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.  Whatever term is chosen, </w:t>
      </w:r>
      <w:r w:rsidRPr="00602247">
        <w:rPr>
          <w:rFonts w:ascii="Gisha" w:eastAsia="Times New Roman" w:hAnsi="Gisha" w:cs="Gisha"/>
          <w:sz w:val="24"/>
          <w:szCs w:val="24"/>
        </w:rPr>
        <w:t>companies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should ensure that the term of the risk-free rate is the same as the risk-free rate used in calculating the </w:t>
      </w:r>
      <w:r w:rsidRPr="00602247">
        <w:rPr>
          <w:rFonts w:ascii="Gisha" w:eastAsia="Times New Roman" w:hAnsi="Gisha" w:cs="Gisha"/>
          <w:sz w:val="24"/>
          <w:szCs w:val="24"/>
        </w:rPr>
        <w:t>MRP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.  </w:t>
      </w:r>
    </w:p>
    <w:p w14:paraId="7D0143D3" w14:textId="77777777" w:rsidR="00350681" w:rsidRPr="00602247" w:rsidRDefault="00350681" w:rsidP="001C5098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sz w:val="24"/>
          <w:szCs w:val="24"/>
        </w:rPr>
      </w:pPr>
    </w:p>
    <w:p w14:paraId="3493FB66" w14:textId="65102780" w:rsidR="00350681" w:rsidRPr="00602247" w:rsidRDefault="00350681" w:rsidP="006939FA">
      <w:pPr>
        <w:widowControl w:val="0"/>
        <w:spacing w:after="0" w:line="240" w:lineRule="auto"/>
        <w:ind w:left="360" w:right="-270"/>
        <w:textAlignment w:val="baseline"/>
        <w:rPr>
          <w:rFonts w:ascii="Gisha" w:eastAsia="Times New Roman" w:hAnsi="Gisha" w:cs="Gisha"/>
          <w:sz w:val="24"/>
          <w:szCs w:val="24"/>
          <w:lang w:val="en-CA"/>
        </w:rPr>
      </w:pPr>
      <w:r w:rsidRPr="00602247">
        <w:rPr>
          <w:rFonts w:ascii="Gisha" w:eastAsia="Times New Roman" w:hAnsi="Gisha" w:cs="Gisha" w:hint="cs"/>
          <w:bCs/>
          <w:sz w:val="24"/>
          <w:szCs w:val="24"/>
        </w:rPr>
        <w:t>M</w:t>
      </w:r>
      <w:r w:rsidRPr="00602247">
        <w:rPr>
          <w:rFonts w:ascii="Gisha" w:eastAsia="Times New Roman" w:hAnsi="Gisha" w:cs="Gisha"/>
          <w:bCs/>
          <w:sz w:val="24"/>
          <w:szCs w:val="24"/>
        </w:rPr>
        <w:t>RP</w:t>
      </w:r>
      <w:r w:rsidR="004A518C">
        <w:rPr>
          <w:rFonts w:ascii="Gisha" w:eastAsia="Times New Roman" w:hAnsi="Gisha" w:cs="Gisha"/>
          <w:bCs/>
          <w:sz w:val="24"/>
          <w:szCs w:val="24"/>
        </w:rPr>
        <w:t>,</w:t>
      </w:r>
      <w:r w:rsidR="00602247" w:rsidRPr="00602247">
        <w:rPr>
          <w:rFonts w:ascii="Gisha" w:eastAsia="Times New Roman" w:hAnsi="Gisha" w:cs="Gisha"/>
          <w:bCs/>
          <w:sz w:val="24"/>
          <w:szCs w:val="24"/>
        </w:rPr>
        <w:t xml:space="preserve"> 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also called 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>the equity risk premium (ERP)</w:t>
      </w:r>
      <w:r w:rsidRPr="00602247">
        <w:rPr>
          <w:rFonts w:ascii="Gisha" w:eastAsia="Times New Roman" w:hAnsi="Gisha" w:cs="Gisha"/>
          <w:bCs/>
          <w:sz w:val="24"/>
          <w:szCs w:val="24"/>
        </w:rPr>
        <w:t xml:space="preserve">,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is the extra return investors require to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>move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from a risk-free investment in government bonds to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an investment consisting of the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market portfolio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of risky stocks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.  Miscalculating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the MRP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is the </w:t>
      </w:r>
      <w:r w:rsidR="0017027D">
        <w:rPr>
          <w:rFonts w:ascii="Gisha" w:eastAsia="Times New Roman" w:hAnsi="Gisha" w:cs="Gisha"/>
          <w:sz w:val="24"/>
          <w:szCs w:val="24"/>
          <w:lang w:val="en-CA"/>
        </w:rPr>
        <w:t>most significant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source of error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>when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determining the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cost of capital. 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>Firms must take g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reat care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to estimate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it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correctly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themselves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or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to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find a financial information provider who can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>supply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a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reliable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>estimate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.  This </w:t>
      </w:r>
      <w:r w:rsidR="0017027D">
        <w:rPr>
          <w:rFonts w:ascii="Gisha" w:eastAsia="Times New Roman" w:hAnsi="Gisha" w:cs="Gisha"/>
          <w:sz w:val="24"/>
          <w:szCs w:val="24"/>
          <w:lang w:val="en-CA"/>
        </w:rPr>
        <w:t>isn't easy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given the variety of methods used by researchers and practitioners.</w:t>
      </w:r>
      <w:r w:rsidR="001C5098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>S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ome analysts believe that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>the MRP’s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past performance is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the best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predictor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of its future performance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, so they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>use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historical market data.  Other analysts think the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>MRP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should be calculated </w:t>
      </w:r>
      <w:r w:rsidRPr="00602247">
        <w:rPr>
          <w:rFonts w:ascii="Gisha" w:eastAsia="Times New Roman" w:hAnsi="Gisha" w:cs="Gisha"/>
          <w:sz w:val="24"/>
          <w:szCs w:val="24"/>
          <w:lang w:val="en-CA"/>
        </w:rPr>
        <w:t>using forward-looking information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. </w:t>
      </w:r>
    </w:p>
    <w:p w14:paraId="2C205ABD" w14:textId="77777777" w:rsidR="007E7AEB" w:rsidRPr="00602247" w:rsidRDefault="007E7AEB" w:rsidP="00350681">
      <w:pPr>
        <w:widowControl w:val="0"/>
        <w:tabs>
          <w:tab w:val="left" w:pos="2518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</w:p>
    <w:p w14:paraId="7045C09A" w14:textId="6AA73DA2" w:rsidR="007E7AEB" w:rsidRPr="00602247" w:rsidRDefault="007E7AEB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sz w:val="24"/>
          <w:szCs w:val="24"/>
        </w:rPr>
        <w:t>Implied</w:t>
      </w:r>
      <w:r w:rsidR="00DE52E4" w:rsidRPr="00602247">
        <w:rPr>
          <w:rFonts w:ascii="Gisha" w:eastAsia="Times New Roman" w:hAnsi="Gisha" w:cs="Gisha"/>
          <w:b/>
          <w:sz w:val="24"/>
          <w:szCs w:val="24"/>
        </w:rPr>
        <w:t xml:space="preserve"> cost of </w:t>
      </w:r>
      <w:r w:rsidR="00396A13" w:rsidRPr="00602247">
        <w:rPr>
          <w:rFonts w:ascii="Gisha" w:eastAsia="Times New Roman" w:hAnsi="Gisha" w:cs="Gisha"/>
          <w:b/>
          <w:sz w:val="24"/>
          <w:szCs w:val="24"/>
        </w:rPr>
        <w:t xml:space="preserve">common </w:t>
      </w:r>
      <w:r w:rsidR="00DE52E4" w:rsidRPr="00602247">
        <w:rPr>
          <w:rFonts w:ascii="Gisha" w:eastAsia="Times New Roman" w:hAnsi="Gisha" w:cs="Gisha"/>
          <w:b/>
          <w:sz w:val="24"/>
          <w:szCs w:val="24"/>
        </w:rPr>
        <w:t>equity</w:t>
      </w:r>
      <w:r w:rsidR="00713138" w:rsidRPr="00602247">
        <w:rPr>
          <w:rFonts w:ascii="Gisha" w:eastAsia="Times New Roman" w:hAnsi="Gisha" w:cs="Gisha" w:hint="cs"/>
          <w:b/>
          <w:sz w:val="24"/>
          <w:szCs w:val="24"/>
        </w:rPr>
        <w:t>.</w:t>
      </w:r>
      <w:r w:rsidR="00C41417" w:rsidRPr="00602247">
        <w:rPr>
          <w:rFonts w:ascii="Gisha" w:eastAsia="Times New Roman" w:hAnsi="Gisha" w:cs="Gisha" w:hint="cs"/>
          <w:b/>
          <w:sz w:val="24"/>
          <w:szCs w:val="24"/>
        </w:rPr>
        <w:t xml:space="preserve"> </w:t>
      </w:r>
      <w:r w:rsidR="00C41417" w:rsidRPr="00602247">
        <w:rPr>
          <w:rFonts w:ascii="Gisha" w:eastAsia="Times New Roman" w:hAnsi="Gisha" w:cs="Gisha" w:hint="cs"/>
          <w:sz w:val="24"/>
          <w:szCs w:val="24"/>
        </w:rPr>
        <w:t xml:space="preserve"> This model estimates </w:t>
      </w:r>
      <w:r w:rsidR="00396A13" w:rsidRPr="00602247">
        <w:rPr>
          <w:rFonts w:ascii="Gisha" w:eastAsia="Times New Roman" w:hAnsi="Gisha" w:cs="Gisha"/>
          <w:sz w:val="24"/>
          <w:szCs w:val="24"/>
        </w:rPr>
        <w:t>the cost of common equity</w:t>
      </w:r>
      <w:r w:rsidR="00C41417" w:rsidRPr="00602247">
        <w:rPr>
          <w:rFonts w:ascii="Gisha" w:eastAsia="Times New Roman" w:hAnsi="Gisha" w:cs="Gisha" w:hint="cs"/>
          <w:sz w:val="24"/>
          <w:szCs w:val="24"/>
        </w:rPr>
        <w:t xml:space="preserve"> using the </w:t>
      </w:r>
      <w:r w:rsidR="00A166E3" w:rsidRPr="00602247">
        <w:rPr>
          <w:rFonts w:ascii="Gisha" w:eastAsia="Times New Roman" w:hAnsi="Gisha" w:cs="Gisha" w:hint="cs"/>
          <w:sz w:val="24"/>
          <w:szCs w:val="24"/>
        </w:rPr>
        <w:t xml:space="preserve">one-stage </w:t>
      </w:r>
      <w:r w:rsidR="00C41417" w:rsidRPr="00602247">
        <w:rPr>
          <w:rFonts w:ascii="Gisha" w:eastAsia="Times New Roman" w:hAnsi="Gisha" w:cs="Gisha" w:hint="cs"/>
          <w:sz w:val="24"/>
          <w:szCs w:val="24"/>
        </w:rPr>
        <w:t>dividend discount model</w:t>
      </w:r>
      <w:r w:rsidR="00A166E3" w:rsidRPr="00602247">
        <w:rPr>
          <w:rFonts w:ascii="Gisha" w:eastAsia="Times New Roman" w:hAnsi="Gisha" w:cs="Gisha" w:hint="cs"/>
          <w:sz w:val="24"/>
          <w:szCs w:val="24"/>
        </w:rPr>
        <w:t xml:space="preserve"> (DDM)</w:t>
      </w:r>
      <w:r w:rsidR="00C41417" w:rsidRPr="00602247">
        <w:rPr>
          <w:rFonts w:ascii="Gisha" w:eastAsia="Times New Roman" w:hAnsi="Gisha" w:cs="Gisha" w:hint="cs"/>
          <w:sz w:val="24"/>
          <w:szCs w:val="24"/>
        </w:rPr>
        <w:t>.  The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 DDM</w:t>
      </w:r>
      <w:r w:rsidR="00C41417" w:rsidRPr="00602247">
        <w:rPr>
          <w:rFonts w:ascii="Gisha" w:eastAsia="Times New Roman" w:hAnsi="Gisha" w:cs="Gisha" w:hint="cs"/>
          <w:sz w:val="24"/>
          <w:szCs w:val="24"/>
        </w:rPr>
        <w:t xml:space="preserve"> formula is</w:t>
      </w:r>
      <w:r w:rsidR="00D37723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64410C" w:rsidRPr="00602247">
        <w:rPr>
          <w:rFonts w:ascii="Gisha" w:eastAsia="Times New Roman" w:hAnsi="Gisha" w:cs="Gisha"/>
          <w:sz w:val="24"/>
          <w:szCs w:val="24"/>
        </w:rPr>
        <w:t>rearranged</w:t>
      </w:r>
      <w:r w:rsidR="00C41417" w:rsidRPr="00602247">
        <w:rPr>
          <w:rFonts w:ascii="Gisha" w:eastAsia="Times New Roman" w:hAnsi="Gisha" w:cs="Gisha" w:hint="cs"/>
          <w:sz w:val="24"/>
          <w:szCs w:val="24"/>
        </w:rPr>
        <w:t xml:space="preserve"> to isolate </w:t>
      </w:r>
      <w:r w:rsidR="00396A13" w:rsidRPr="00602247">
        <w:rPr>
          <w:rFonts w:ascii="Gisha" w:eastAsia="Times New Roman" w:hAnsi="Gisha" w:cs="Gisha"/>
          <w:sz w:val="24"/>
          <w:szCs w:val="24"/>
        </w:rPr>
        <w:t>the cost of common equity</w:t>
      </w:r>
      <w:r w:rsidR="00F14468" w:rsidRPr="00602247">
        <w:rPr>
          <w:rFonts w:ascii="Gisha" w:eastAsia="Times New Roman" w:hAnsi="Gisha" w:cs="Gisha" w:hint="cs"/>
          <w:sz w:val="24"/>
          <w:szCs w:val="24"/>
        </w:rPr>
        <w:t xml:space="preserve">.  </w:t>
      </w:r>
    </w:p>
    <w:p w14:paraId="3EFAB9C6" w14:textId="77777777" w:rsidR="00C41417" w:rsidRPr="00602247" w:rsidRDefault="00C41417" w:rsidP="00D011EE">
      <w:pPr>
        <w:widowControl w:val="0"/>
        <w:spacing w:after="0" w:line="240" w:lineRule="auto"/>
        <w:textAlignment w:val="baseline"/>
        <w:rPr>
          <w:rFonts w:ascii="Gisha" w:eastAsia="+mn-ea" w:hAnsi="Gisha" w:cs="Gisha"/>
          <w:b/>
          <w:bCs/>
          <w:sz w:val="20"/>
          <w:szCs w:val="20"/>
          <w:lang w:val="en-CA"/>
        </w:rPr>
      </w:pPr>
    </w:p>
    <w:p w14:paraId="33B5B513" w14:textId="640CF712" w:rsidR="00B30159" w:rsidRPr="00602247" w:rsidRDefault="00C41417" w:rsidP="00D011EE">
      <w:pPr>
        <w:widowControl w:val="0"/>
        <w:spacing w:after="0" w:line="240" w:lineRule="auto"/>
        <w:ind w:left="432" w:hanging="432"/>
        <w:jc w:val="center"/>
        <w:textAlignment w:val="baseline"/>
        <w:rPr>
          <w:rFonts w:ascii="Gisha" w:eastAsia="+mn-ea" w:hAnsi="Gisha" w:cs="Gisha"/>
          <w:sz w:val="20"/>
          <w:szCs w:val="20"/>
          <w:lang w:val="en-CA"/>
        </w:rPr>
      </w:pPr>
      <w:r w:rsidRPr="00602247">
        <w:rPr>
          <w:rFonts w:ascii="Gisha" w:eastAsia="+mn-ea" w:hAnsi="Gisha" w:cs="Gisha" w:hint="cs"/>
          <w:sz w:val="20"/>
          <w:szCs w:val="20"/>
          <w:lang w:val="en-CA"/>
        </w:rPr>
        <w:t>k</w:t>
      </w:r>
      <w:r w:rsidRPr="00602247">
        <w:rPr>
          <w:rFonts w:ascii="Gisha" w:eastAsia="+mn-ea" w:hAnsi="Gisha" w:cs="Gisha" w:hint="cs"/>
          <w:position w:val="-9"/>
          <w:sz w:val="20"/>
          <w:szCs w:val="20"/>
          <w:vertAlign w:val="subscript"/>
          <w:lang w:val="en-CA"/>
        </w:rPr>
        <w:t>c</w:t>
      </w:r>
      <w:r w:rsidRPr="00602247">
        <w:rPr>
          <w:rFonts w:ascii="Gisha" w:eastAsia="+mn-ea" w:hAnsi="Gisha" w:cs="Gisha" w:hint="cs"/>
          <w:sz w:val="20"/>
          <w:szCs w:val="20"/>
          <w:lang w:val="en-CA"/>
        </w:rPr>
        <w:t xml:space="preserve"> = (D</w:t>
      </w:r>
      <w:r w:rsidRPr="00602247">
        <w:rPr>
          <w:rFonts w:ascii="Gisha" w:eastAsia="+mn-ea" w:hAnsi="Gisha" w:cs="Gisha" w:hint="cs"/>
          <w:position w:val="-9"/>
          <w:sz w:val="20"/>
          <w:szCs w:val="20"/>
          <w:vertAlign w:val="subscript"/>
          <w:lang w:val="en-CA"/>
        </w:rPr>
        <w:t>1</w:t>
      </w:r>
      <w:r w:rsidRPr="00602247">
        <w:rPr>
          <w:rFonts w:ascii="Gisha" w:eastAsia="+mn-ea" w:hAnsi="Gisha" w:cs="Gisha" w:hint="cs"/>
          <w:sz w:val="20"/>
          <w:szCs w:val="20"/>
          <w:lang w:val="en-CA"/>
        </w:rPr>
        <w:t xml:space="preserve"> / P</w:t>
      </w:r>
      <w:r w:rsidRPr="00602247">
        <w:rPr>
          <w:rFonts w:ascii="Gisha" w:eastAsia="+mn-ea" w:hAnsi="Gisha" w:cs="Gisha" w:hint="cs"/>
          <w:position w:val="-9"/>
          <w:sz w:val="20"/>
          <w:szCs w:val="20"/>
          <w:vertAlign w:val="subscript"/>
          <w:lang w:val="en-CA"/>
        </w:rPr>
        <w:t>0</w:t>
      </w:r>
      <w:r w:rsidRPr="00602247">
        <w:rPr>
          <w:rFonts w:ascii="Gisha" w:eastAsia="+mn-ea" w:hAnsi="Gisha" w:cs="Gisha" w:hint="cs"/>
          <w:sz w:val="20"/>
          <w:szCs w:val="20"/>
          <w:lang w:val="en-CA"/>
        </w:rPr>
        <w:t>) + g</w:t>
      </w:r>
      <w:r w:rsidR="00F14468" w:rsidRPr="00602247">
        <w:rPr>
          <w:rFonts w:ascii="Gisha" w:eastAsia="+mn-ea" w:hAnsi="Gisha" w:cs="Gisha" w:hint="cs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="+mn-ea" w:hAnsi="Gisha" w:cs="Gisha" w:hint="cs"/>
          <w:sz w:val="20"/>
          <w:szCs w:val="20"/>
          <w:lang w:val="en-CA"/>
        </w:rPr>
        <w:t xml:space="preserve"> </w:t>
      </w:r>
    </w:p>
    <w:p w14:paraId="5CF07311" w14:textId="77777777" w:rsidR="00B30159" w:rsidRPr="00602247" w:rsidRDefault="00B30159" w:rsidP="00D011EE">
      <w:pPr>
        <w:widowControl w:val="0"/>
        <w:spacing w:after="0" w:line="240" w:lineRule="auto"/>
        <w:ind w:left="432" w:hanging="432"/>
        <w:jc w:val="center"/>
        <w:textAlignment w:val="baseline"/>
        <w:rPr>
          <w:rFonts w:ascii="Gisha" w:eastAsia="Times New Roman" w:hAnsi="Gisha" w:cs="Gisha"/>
          <w:sz w:val="20"/>
          <w:szCs w:val="20"/>
        </w:rPr>
      </w:pPr>
    </w:p>
    <w:p w14:paraId="0F7B32DD" w14:textId="77777777" w:rsidR="00396A13" w:rsidRPr="00602247" w:rsidRDefault="00396A13" w:rsidP="00D011EE">
      <w:pPr>
        <w:widowControl w:val="0"/>
        <w:spacing w:after="0" w:line="240" w:lineRule="auto"/>
        <w:ind w:left="432" w:hanging="432"/>
        <w:textAlignment w:val="baseline"/>
        <w:rPr>
          <w:rFonts w:ascii="Gisha" w:eastAsia="Times New Roman" w:hAnsi="Gisha" w:cs="Gisha"/>
          <w:sz w:val="20"/>
          <w:szCs w:val="20"/>
        </w:rPr>
        <w:sectPr w:rsidR="00396A13" w:rsidRPr="00602247" w:rsidSect="00623D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5AFA0B" w14:textId="77777777" w:rsidR="00396A13" w:rsidRPr="00602247" w:rsidRDefault="00396A13" w:rsidP="00D011EE">
      <w:pPr>
        <w:widowControl w:val="0"/>
        <w:spacing w:after="0" w:line="240" w:lineRule="auto"/>
        <w:ind w:left="1152" w:firstLine="288"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/>
          <w:sz w:val="20"/>
          <w:szCs w:val="20"/>
        </w:rPr>
        <w:t>k</w:t>
      </w:r>
      <w:r w:rsidRPr="00602247">
        <w:rPr>
          <w:rFonts w:ascii="Gisha" w:eastAsia="Times New Roman" w:hAnsi="Gisha" w:cs="Gisha"/>
          <w:sz w:val="20"/>
          <w:szCs w:val="20"/>
          <w:vertAlign w:val="subscript"/>
        </w:rPr>
        <w:t>c</w:t>
      </w:r>
      <w:r w:rsidRPr="00602247">
        <w:rPr>
          <w:rFonts w:ascii="Gisha" w:eastAsia="Times New Roman" w:hAnsi="Gisha" w:cs="Gisha"/>
          <w:sz w:val="20"/>
          <w:szCs w:val="20"/>
        </w:rPr>
        <w:t xml:space="preserve"> 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–</w:t>
      </w:r>
      <w:r w:rsidRPr="00602247">
        <w:rPr>
          <w:rFonts w:ascii="Gisha" w:eastAsia="Times New Roman" w:hAnsi="Gisha" w:cs="Gisha"/>
          <w:sz w:val="20"/>
          <w:szCs w:val="20"/>
          <w:lang w:val="en-CA"/>
        </w:rPr>
        <w:t xml:space="preserve"> Cost of common equity</w:t>
      </w:r>
    </w:p>
    <w:p w14:paraId="31371C7D" w14:textId="77777777" w:rsidR="00396A13" w:rsidRPr="00602247" w:rsidRDefault="00396A13" w:rsidP="00D011EE">
      <w:pPr>
        <w:widowControl w:val="0"/>
        <w:spacing w:after="0" w:line="240" w:lineRule="auto"/>
        <w:ind w:left="864" w:firstLine="576"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/>
          <w:sz w:val="20"/>
          <w:szCs w:val="20"/>
        </w:rPr>
        <w:t>D</w:t>
      </w:r>
      <w:r w:rsidRPr="00602247">
        <w:rPr>
          <w:rFonts w:ascii="Gisha" w:eastAsia="Times New Roman" w:hAnsi="Gisha" w:cs="Gisha"/>
          <w:sz w:val="20"/>
          <w:szCs w:val="20"/>
          <w:vertAlign w:val="subscript"/>
        </w:rPr>
        <w:t>1</w:t>
      </w:r>
      <w:r w:rsidRPr="00602247">
        <w:rPr>
          <w:rFonts w:ascii="Gisha" w:eastAsia="Times New Roman" w:hAnsi="Gisha" w:cs="Gisha"/>
          <w:sz w:val="20"/>
          <w:szCs w:val="20"/>
        </w:rPr>
        <w:t xml:space="preserve"> 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–</w:t>
      </w:r>
      <w:r w:rsidRPr="00602247">
        <w:rPr>
          <w:rFonts w:ascii="Gisha" w:eastAsia="Times New Roman" w:hAnsi="Gisha" w:cs="Gisha"/>
          <w:sz w:val="20"/>
          <w:szCs w:val="20"/>
          <w:lang w:val="en-CA"/>
        </w:rPr>
        <w:t xml:space="preserve"> Next year’s dividend</w:t>
      </w:r>
    </w:p>
    <w:p w14:paraId="2A4CAC7F" w14:textId="77777777" w:rsidR="00396A13" w:rsidRPr="00602247" w:rsidRDefault="00396A13" w:rsidP="00D011EE">
      <w:pPr>
        <w:widowControl w:val="0"/>
        <w:spacing w:after="0" w:line="240" w:lineRule="auto"/>
        <w:ind w:left="432" w:firstLine="288"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/>
          <w:sz w:val="20"/>
          <w:szCs w:val="20"/>
        </w:rPr>
        <w:t>P</w:t>
      </w:r>
      <w:r w:rsidRPr="00602247">
        <w:rPr>
          <w:rFonts w:ascii="Gisha" w:eastAsia="Times New Roman" w:hAnsi="Gisha" w:cs="Gisha"/>
          <w:sz w:val="20"/>
          <w:szCs w:val="20"/>
          <w:vertAlign w:val="subscript"/>
        </w:rPr>
        <w:t>0</w:t>
      </w:r>
      <w:r w:rsidRPr="00602247">
        <w:rPr>
          <w:rFonts w:ascii="Gisha" w:eastAsia="Times New Roman" w:hAnsi="Gisha" w:cs="Gisha"/>
          <w:sz w:val="20"/>
          <w:szCs w:val="20"/>
        </w:rPr>
        <w:t xml:space="preserve"> 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–</w:t>
      </w:r>
      <w:r w:rsidRPr="00602247">
        <w:rPr>
          <w:rFonts w:ascii="Gisha" w:eastAsia="Times New Roman" w:hAnsi="Gisha" w:cs="Gisha"/>
          <w:sz w:val="20"/>
          <w:szCs w:val="20"/>
          <w:lang w:val="en-CA"/>
        </w:rPr>
        <w:t xml:space="preserve"> Current share price</w:t>
      </w:r>
    </w:p>
    <w:p w14:paraId="5A8249BE" w14:textId="77777777" w:rsidR="00396A13" w:rsidRPr="00602247" w:rsidRDefault="00396A13" w:rsidP="00D011EE">
      <w:pPr>
        <w:widowControl w:val="0"/>
        <w:spacing w:after="0" w:line="240" w:lineRule="auto"/>
        <w:ind w:left="432" w:firstLine="288"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/>
          <w:sz w:val="20"/>
          <w:szCs w:val="20"/>
        </w:rPr>
        <w:t>g</w:t>
      </w:r>
      <w:r w:rsidRPr="00602247">
        <w:rPr>
          <w:rFonts w:ascii="Gisha" w:eastAsia="Times New Roman" w:hAnsi="Gisha" w:cs="Gisha"/>
          <w:sz w:val="20"/>
          <w:szCs w:val="20"/>
          <w:vertAlign w:val="subscript"/>
        </w:rPr>
        <w:t xml:space="preserve">d 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–</w:t>
      </w:r>
      <w:r w:rsidRPr="00602247">
        <w:rPr>
          <w:rFonts w:ascii="Gisha" w:eastAsia="Times New Roman" w:hAnsi="Gisha" w:cs="Gisha"/>
          <w:sz w:val="20"/>
          <w:szCs w:val="20"/>
          <w:lang w:val="en-CA"/>
        </w:rPr>
        <w:t xml:space="preserve"> Growth rate of dividends</w:t>
      </w:r>
    </w:p>
    <w:p w14:paraId="5353F469" w14:textId="77777777" w:rsidR="00396A13" w:rsidRPr="00602247" w:rsidRDefault="00396A13" w:rsidP="00D011EE">
      <w:pPr>
        <w:widowControl w:val="0"/>
        <w:spacing w:after="0" w:line="240" w:lineRule="auto"/>
        <w:ind w:left="432" w:hanging="432"/>
        <w:jc w:val="center"/>
        <w:textAlignment w:val="baseline"/>
        <w:rPr>
          <w:rFonts w:ascii="Gisha" w:eastAsia="Times New Roman" w:hAnsi="Gisha" w:cs="Gisha"/>
          <w:sz w:val="20"/>
          <w:szCs w:val="20"/>
        </w:rPr>
        <w:sectPr w:rsidR="00396A13" w:rsidRPr="00602247" w:rsidSect="00623D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D439AF" w14:textId="77777777" w:rsidR="00D37723" w:rsidRPr="00602247" w:rsidRDefault="00D37723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Gisha" w:eastAsia="Times New Roman" w:hAnsi="Gisha" w:cs="Gisha"/>
          <w:sz w:val="20"/>
          <w:szCs w:val="20"/>
        </w:rPr>
      </w:pPr>
    </w:p>
    <w:p w14:paraId="26B5CABD" w14:textId="77777777" w:rsidR="00D37723" w:rsidRPr="00602247" w:rsidRDefault="00D37723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 w:hint="cs"/>
          <w:sz w:val="24"/>
          <w:szCs w:val="24"/>
        </w:rPr>
        <w:t>The</w:t>
      </w:r>
      <w:r w:rsidRPr="00602247">
        <w:rPr>
          <w:rFonts w:ascii="Gisha" w:eastAsia="Times New Roman" w:hAnsi="Gisha" w:cs="Gisha"/>
          <w:sz w:val="24"/>
          <w:szCs w:val="24"/>
        </w:rPr>
        <w:t xml:space="preserve"> cost of common equity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is </w:t>
      </w:r>
      <w:r w:rsidR="00DC43D6" w:rsidRPr="00602247">
        <w:rPr>
          <w:rFonts w:ascii="Gisha" w:eastAsia="Times New Roman" w:hAnsi="Gisha" w:cs="Gisha"/>
          <w:sz w:val="24"/>
          <w:szCs w:val="24"/>
        </w:rPr>
        <w:t xml:space="preserve">equal to 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the company’s </w:t>
      </w:r>
      <w:r w:rsidR="00DC43D6" w:rsidRPr="00602247">
        <w:rPr>
          <w:rFonts w:ascii="Gisha" w:eastAsia="Times New Roman" w:hAnsi="Gisha" w:cs="Gisha"/>
          <w:sz w:val="24"/>
          <w:szCs w:val="24"/>
        </w:rPr>
        <w:t xml:space="preserve">dividends next year divided by </w:t>
      </w:r>
      <w:r w:rsidR="00C24237" w:rsidRPr="00602247">
        <w:rPr>
          <w:rFonts w:ascii="Gisha" w:eastAsia="Times New Roman" w:hAnsi="Gisha" w:cs="Gisha"/>
          <w:sz w:val="24"/>
          <w:szCs w:val="24"/>
        </w:rPr>
        <w:t>its</w:t>
      </w:r>
      <w:r w:rsidR="00DC43D6" w:rsidRPr="00602247">
        <w:rPr>
          <w:rFonts w:ascii="Gisha" w:eastAsia="Times New Roman" w:hAnsi="Gisha" w:cs="Gisha"/>
          <w:sz w:val="24"/>
          <w:szCs w:val="24"/>
        </w:rPr>
        <w:t xml:space="preserve"> current share price, which is called the expected dividend yield, plus the growth rate of dividends.</w:t>
      </w:r>
      <w:r w:rsidR="00384C55"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="00384C55" w:rsidRPr="00602247">
        <w:rPr>
          <w:rFonts w:ascii="Gisha" w:eastAsia="Times New Roman" w:hAnsi="Gisha" w:cs="Gisha"/>
          <w:sz w:val="24"/>
          <w:szCs w:val="24"/>
        </w:rPr>
        <w:t xml:space="preserve"> The growth rate of dividends can be </w:t>
      </w:r>
      <w:r w:rsidR="00384C55" w:rsidRPr="00602247">
        <w:rPr>
          <w:rFonts w:ascii="Gisha" w:eastAsia="Times New Roman" w:hAnsi="Gisha" w:cs="Gisha" w:hint="cs"/>
          <w:sz w:val="24"/>
          <w:szCs w:val="24"/>
        </w:rPr>
        <w:t xml:space="preserve">estimated using the </w:t>
      </w:r>
      <w:r w:rsidR="00384C55" w:rsidRPr="00602247">
        <w:rPr>
          <w:rFonts w:ascii="Gisha" w:eastAsia="Times New Roman" w:hAnsi="Gisha" w:cs="Gisha"/>
          <w:sz w:val="24"/>
          <w:szCs w:val="24"/>
        </w:rPr>
        <w:t>average historical dividend growth rate, analyst estimates of future earnings growth, or</w:t>
      </w:r>
      <w:r w:rsidR="00197F42" w:rsidRPr="00602247">
        <w:rPr>
          <w:rFonts w:ascii="Gisha" w:eastAsia="Times New Roman" w:hAnsi="Gisha" w:cs="Gisha"/>
          <w:sz w:val="24"/>
          <w:szCs w:val="24"/>
        </w:rPr>
        <w:t xml:space="preserve"> the</w:t>
      </w:r>
      <w:r w:rsidR="00384C55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384C55" w:rsidRPr="00602247">
        <w:rPr>
          <w:rFonts w:ascii="Gisha" w:eastAsia="Times New Roman" w:hAnsi="Gisha" w:cs="Gisha" w:hint="cs"/>
          <w:sz w:val="24"/>
          <w:szCs w:val="24"/>
        </w:rPr>
        <w:t>sustainable growth rate.</w:t>
      </w:r>
      <w:r w:rsidR="00384C55" w:rsidRPr="00602247">
        <w:rPr>
          <w:rFonts w:ascii="Gisha" w:eastAsia="Times New Roman" w:hAnsi="Gisha" w:cs="Gisha"/>
          <w:sz w:val="24"/>
          <w:szCs w:val="24"/>
        </w:rPr>
        <w:t xml:space="preserve">  </w:t>
      </w:r>
      <w:r w:rsidR="00197F42" w:rsidRPr="00602247">
        <w:rPr>
          <w:rFonts w:ascii="Gisha" w:eastAsia="Times New Roman" w:hAnsi="Gisha" w:cs="Gisha"/>
          <w:sz w:val="24"/>
          <w:szCs w:val="24"/>
        </w:rPr>
        <w:t>Estimated e</w:t>
      </w:r>
      <w:r w:rsidR="00384C55" w:rsidRPr="00602247">
        <w:rPr>
          <w:rFonts w:ascii="Gisha" w:eastAsia="Times New Roman" w:hAnsi="Gisha" w:cs="Gisha"/>
          <w:sz w:val="24"/>
          <w:szCs w:val="24"/>
        </w:rPr>
        <w:t xml:space="preserve">arnings growth rates are a proxy for dividend </w:t>
      </w:r>
      <w:r w:rsidR="00197F42" w:rsidRPr="00602247">
        <w:rPr>
          <w:rFonts w:ascii="Gisha" w:eastAsia="Times New Roman" w:hAnsi="Gisha" w:cs="Gisha"/>
          <w:sz w:val="24"/>
          <w:szCs w:val="24"/>
        </w:rPr>
        <w:t xml:space="preserve">growth </w:t>
      </w:r>
      <w:r w:rsidR="00384C55" w:rsidRPr="00602247">
        <w:rPr>
          <w:rFonts w:ascii="Gisha" w:eastAsia="Times New Roman" w:hAnsi="Gisha" w:cs="Gisha"/>
          <w:sz w:val="24"/>
          <w:szCs w:val="24"/>
        </w:rPr>
        <w:t xml:space="preserve">and are </w:t>
      </w:r>
      <w:r w:rsidR="00197F42" w:rsidRPr="00602247">
        <w:rPr>
          <w:rFonts w:ascii="Gisha" w:eastAsia="Times New Roman" w:hAnsi="Gisha" w:cs="Gisha"/>
          <w:sz w:val="24"/>
          <w:szCs w:val="24"/>
        </w:rPr>
        <w:t>available from</w:t>
      </w:r>
      <w:r w:rsidR="00384C55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7D51B5" w:rsidRPr="00602247">
        <w:rPr>
          <w:rFonts w:ascii="Gisha" w:eastAsia="Times New Roman" w:hAnsi="Gisha" w:cs="Gisha"/>
          <w:sz w:val="24"/>
          <w:szCs w:val="24"/>
        </w:rPr>
        <w:t xml:space="preserve">financial </w:t>
      </w:r>
      <w:r w:rsidR="00384C55" w:rsidRPr="00602247">
        <w:rPr>
          <w:rFonts w:ascii="Gisha" w:eastAsia="Times New Roman" w:hAnsi="Gisha" w:cs="Gisha"/>
          <w:sz w:val="24"/>
          <w:szCs w:val="24"/>
        </w:rPr>
        <w:t>information providers for the next three to five years.</w:t>
      </w:r>
    </w:p>
    <w:p w14:paraId="272F782C" w14:textId="77777777" w:rsidR="00396A13" w:rsidRPr="00602247" w:rsidRDefault="00396A13" w:rsidP="00D011EE">
      <w:pPr>
        <w:widowControl w:val="0"/>
        <w:spacing w:after="0" w:line="240" w:lineRule="auto"/>
        <w:textAlignment w:val="baseline"/>
        <w:rPr>
          <w:rFonts w:ascii="Gisha" w:eastAsia="Times New Roman" w:hAnsi="Gisha" w:cs="Gisha"/>
          <w:sz w:val="20"/>
          <w:szCs w:val="20"/>
        </w:rPr>
      </w:pPr>
    </w:p>
    <w:p w14:paraId="6321FCB6" w14:textId="47C0E972" w:rsidR="004F65F0" w:rsidRPr="00602247" w:rsidRDefault="004F65F0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Gisha" w:eastAsia="Times New Roman" w:hAnsi="Gisha" w:cs="Gisha"/>
          <w:b/>
          <w:sz w:val="24"/>
          <w:szCs w:val="24"/>
        </w:rPr>
      </w:pPr>
      <w:r w:rsidRPr="00602247">
        <w:rPr>
          <w:rFonts w:ascii="Gisha" w:eastAsia="Times New Roman" w:hAnsi="Gisha" w:cs="Gisha"/>
          <w:b/>
          <w:sz w:val="24"/>
          <w:szCs w:val="24"/>
        </w:rPr>
        <w:t>Treasury spread.</w:t>
      </w:r>
      <w:r w:rsidRPr="00602247">
        <w:rPr>
          <w:rFonts w:ascii="Gisha" w:eastAsia="Times New Roman" w:hAnsi="Gisha" w:cs="Gisha" w:hint="cs"/>
          <w:b/>
          <w:sz w:val="24"/>
          <w:szCs w:val="24"/>
        </w:rPr>
        <w:t xml:space="preserve"> 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The difference between a firm’s cost of </w:t>
      </w:r>
      <w:r w:rsidR="00396A13" w:rsidRPr="00602247">
        <w:rPr>
          <w:rFonts w:ascii="Gisha" w:eastAsia="Times New Roman" w:hAnsi="Gisha" w:cs="Gisha"/>
          <w:sz w:val="24"/>
          <w:szCs w:val="24"/>
        </w:rPr>
        <w:t xml:space="preserve">common </w:t>
      </w:r>
      <w:r w:rsidRPr="00602247">
        <w:rPr>
          <w:rFonts w:ascii="Gisha" w:eastAsia="Times New Roman" w:hAnsi="Gisha" w:cs="Gisha"/>
          <w:sz w:val="24"/>
          <w:szCs w:val="24"/>
        </w:rPr>
        <w:t>equity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and</w:t>
      </w:r>
      <w:r w:rsidR="00396A13" w:rsidRPr="00602247">
        <w:rPr>
          <w:rFonts w:ascii="Gisha" w:eastAsia="Times New Roman" w:hAnsi="Gisha" w:cs="Gisha"/>
          <w:sz w:val="24"/>
          <w:szCs w:val="24"/>
        </w:rPr>
        <w:t xml:space="preserve"> the return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="0064410C" w:rsidRPr="00602247">
        <w:rPr>
          <w:rFonts w:ascii="Gisha" w:eastAsia="Times New Roman" w:hAnsi="Gisha" w:cs="Gisha"/>
          <w:sz w:val="24"/>
          <w:szCs w:val="24"/>
        </w:rPr>
        <w:t xml:space="preserve">on </w:t>
      </w:r>
      <w:r w:rsidRPr="00602247">
        <w:rPr>
          <w:rFonts w:ascii="Gisha" w:eastAsia="Times New Roman" w:hAnsi="Gisha" w:cs="Gisha" w:hint="cs"/>
          <w:sz w:val="24"/>
          <w:szCs w:val="24"/>
        </w:rPr>
        <w:t>government</w:t>
      </w:r>
      <w:r w:rsidR="00396A13" w:rsidRPr="00602247">
        <w:rPr>
          <w:rFonts w:ascii="Gisha" w:eastAsia="Times New Roman" w:hAnsi="Gisha" w:cs="Gisha"/>
          <w:sz w:val="24"/>
          <w:szCs w:val="24"/>
        </w:rPr>
        <w:t xml:space="preserve"> bonds of the same maturity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should be stable</w:t>
      </w:r>
      <w:r w:rsidR="004A518C">
        <w:rPr>
          <w:rFonts w:ascii="Gisha" w:eastAsia="Times New Roman" w:hAnsi="Gisha" w:cs="Gisha"/>
          <w:sz w:val="24"/>
          <w:szCs w:val="24"/>
        </w:rPr>
        <w:t>,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assuming there are no major changes in the company’s operations.  </w:t>
      </w:r>
    </w:p>
    <w:p w14:paraId="29E8ABF5" w14:textId="77777777" w:rsidR="004F65F0" w:rsidRPr="00602247" w:rsidRDefault="004F65F0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Gisha" w:eastAsia="Times New Roman" w:hAnsi="Gisha" w:cs="Gisha"/>
          <w:sz w:val="20"/>
          <w:szCs w:val="20"/>
        </w:rPr>
      </w:pPr>
    </w:p>
    <w:p w14:paraId="5E19A7AD" w14:textId="77777777" w:rsidR="004F65F0" w:rsidRPr="00602247" w:rsidRDefault="004F65F0" w:rsidP="00D011EE">
      <w:pPr>
        <w:pStyle w:val="NormalWeb"/>
        <w:widowControl w:val="0"/>
        <w:spacing w:before="0" w:beforeAutospacing="0" w:after="0" w:afterAutospacing="0"/>
        <w:ind w:left="360"/>
        <w:jc w:val="center"/>
        <w:textAlignment w:val="baseline"/>
        <w:rPr>
          <w:rFonts w:ascii="Gisha" w:hAnsi="Gisha" w:cs="Gisha"/>
          <w:sz w:val="20"/>
          <w:szCs w:val="20"/>
        </w:rPr>
      </w:pPr>
      <w:r w:rsidRPr="00602247">
        <w:rPr>
          <w:rFonts w:ascii="Gisha" w:eastAsiaTheme="minorEastAsia" w:hAnsi="Gisha" w:cs="Gisha"/>
          <w:sz w:val="20"/>
          <w:szCs w:val="20"/>
          <w:lang w:val="en-CA"/>
        </w:rPr>
        <w:t>k</w:t>
      </w:r>
      <w:r w:rsidRPr="00602247">
        <w:rPr>
          <w:rFonts w:ascii="Gisha" w:eastAsiaTheme="minorEastAsia" w:hAnsi="Gisha" w:cs="Gisha"/>
          <w:position w:val="-6"/>
          <w:sz w:val="20"/>
          <w:szCs w:val="20"/>
          <w:vertAlign w:val="subscript"/>
          <w:lang w:val="en-CA"/>
        </w:rPr>
        <w:t>c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= k</w:t>
      </w:r>
      <w:r w:rsidR="00C86A88" w:rsidRPr="00602247">
        <w:rPr>
          <w:rFonts w:ascii="Gisha" w:eastAsiaTheme="minorEastAsia" w:hAnsi="Gisha" w:cs="Gisha"/>
          <w:position w:val="-6"/>
          <w:sz w:val="20"/>
          <w:szCs w:val="20"/>
          <w:vertAlign w:val="subscript"/>
          <w:lang w:val="en-CA"/>
        </w:rPr>
        <w:t>f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+ Spread</w:t>
      </w:r>
      <w:r w:rsidRPr="00602247">
        <w:rPr>
          <w:rFonts w:ascii="Gisha" w:eastAsiaTheme="minorEastAsia" w:hAnsi="Gisha" w:cs="Gisha" w:hint="cs"/>
          <w:position w:val="-6"/>
          <w:sz w:val="20"/>
          <w:szCs w:val="20"/>
          <w:vertAlign w:val="subscript"/>
          <w:lang w:val="en-CA"/>
        </w:rPr>
        <w:t>T</w:t>
      </w:r>
    </w:p>
    <w:p w14:paraId="1942713D" w14:textId="77777777" w:rsidR="0064410C" w:rsidRPr="00602247" w:rsidRDefault="0064410C" w:rsidP="00D011EE">
      <w:pPr>
        <w:pStyle w:val="NormalWeb"/>
        <w:widowControl w:val="0"/>
        <w:spacing w:before="0" w:beforeAutospacing="0" w:after="0" w:afterAutospacing="0"/>
        <w:ind w:left="360" w:firstLine="360"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</w:p>
    <w:p w14:paraId="24FEFF63" w14:textId="77777777" w:rsidR="0064410C" w:rsidRPr="00602247" w:rsidRDefault="0064410C" w:rsidP="00D011EE">
      <w:pPr>
        <w:pStyle w:val="NormalWeb"/>
        <w:widowControl w:val="0"/>
        <w:spacing w:before="0" w:beforeAutospacing="0" w:after="0" w:afterAutospacing="0"/>
        <w:ind w:left="360" w:firstLine="360"/>
        <w:textAlignment w:val="baseline"/>
        <w:rPr>
          <w:rFonts w:ascii="Gisha" w:eastAsiaTheme="minorEastAsia" w:hAnsi="Gisha" w:cs="Gisha"/>
          <w:sz w:val="20"/>
          <w:szCs w:val="20"/>
          <w:lang w:val="en-CA"/>
        </w:rPr>
        <w:sectPr w:rsidR="0064410C" w:rsidRPr="00602247" w:rsidSect="00623D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9844B7" w14:textId="77777777" w:rsidR="00396A13" w:rsidRPr="00602247" w:rsidRDefault="00C86A88" w:rsidP="00D011EE">
      <w:pPr>
        <w:pStyle w:val="NormalWeb"/>
        <w:widowControl w:val="0"/>
        <w:spacing w:before="0" w:beforeAutospacing="0" w:after="0" w:afterAutospacing="0"/>
        <w:ind w:left="1080" w:firstLine="360"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sz w:val="20"/>
          <w:szCs w:val="20"/>
          <w:lang w:val="en-CA"/>
        </w:rPr>
        <w:t>k</w:t>
      </w:r>
      <w:r w:rsidRPr="00602247">
        <w:rPr>
          <w:rFonts w:ascii="Gisha" w:eastAsiaTheme="minorEastAsia" w:hAnsi="Gisha" w:cs="Gisha"/>
          <w:sz w:val="20"/>
          <w:szCs w:val="20"/>
          <w:vertAlign w:val="subscript"/>
          <w:lang w:val="en-CA"/>
        </w:rPr>
        <w:t>c</w:t>
      </w:r>
      <w:r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–</w:t>
      </w:r>
      <w:r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Cost of common equity</w:t>
      </w:r>
    </w:p>
    <w:p w14:paraId="1D9112D3" w14:textId="77777777" w:rsidR="00C86A88" w:rsidRPr="00602247" w:rsidRDefault="00C86A88" w:rsidP="00D011EE">
      <w:pPr>
        <w:pStyle w:val="NormalWeb"/>
        <w:widowControl w:val="0"/>
        <w:spacing w:before="0" w:beforeAutospacing="0" w:after="0" w:afterAutospacing="0"/>
        <w:ind w:left="720" w:firstLine="720"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sz w:val="20"/>
          <w:szCs w:val="20"/>
          <w:lang w:val="en-CA"/>
        </w:rPr>
        <w:t>k</w:t>
      </w:r>
      <w:r w:rsidRPr="00602247">
        <w:rPr>
          <w:rFonts w:ascii="Gisha" w:eastAsiaTheme="minorEastAsia" w:hAnsi="Gisha" w:cs="Gisha"/>
          <w:sz w:val="20"/>
          <w:szCs w:val="20"/>
          <w:vertAlign w:val="subscript"/>
          <w:lang w:val="en-CA"/>
        </w:rPr>
        <w:t>f</w:t>
      </w:r>
      <w:r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–</w:t>
      </w:r>
      <w:r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Risk-free rate </w:t>
      </w:r>
    </w:p>
    <w:p w14:paraId="618BE32B" w14:textId="77777777" w:rsidR="00C86A88" w:rsidRPr="00602247" w:rsidRDefault="00C86A88" w:rsidP="00D011EE">
      <w:pPr>
        <w:pStyle w:val="NormalWeb"/>
        <w:widowControl w:val="0"/>
        <w:spacing w:before="0" w:beforeAutospacing="0" w:after="0" w:afterAutospacing="0"/>
        <w:ind w:firstLine="720"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sz w:val="20"/>
          <w:szCs w:val="20"/>
          <w:lang w:val="en-CA"/>
        </w:rPr>
        <w:t>Spread</w:t>
      </w:r>
      <w:r w:rsidRPr="00602247">
        <w:rPr>
          <w:rFonts w:ascii="Gisha" w:eastAsiaTheme="minorEastAsia" w:hAnsi="Gisha" w:cs="Gisha"/>
          <w:sz w:val="20"/>
          <w:szCs w:val="20"/>
          <w:vertAlign w:val="subscript"/>
          <w:lang w:val="en-CA"/>
        </w:rPr>
        <w:t>T</w:t>
      </w:r>
      <w:r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–</w:t>
      </w:r>
      <w:r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Treasury spread</w:t>
      </w:r>
    </w:p>
    <w:p w14:paraId="4E96E381" w14:textId="77777777" w:rsidR="0064410C" w:rsidRPr="00602247" w:rsidRDefault="0064410C" w:rsidP="00D011EE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Theme="minorEastAsia" w:hAnsi="Gisha" w:cs="Gisha"/>
          <w:lang w:val="en-CA"/>
        </w:rPr>
        <w:sectPr w:rsidR="0064410C" w:rsidRPr="00602247" w:rsidSect="00623D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A2A182" w14:textId="77777777" w:rsidR="00C86A88" w:rsidRPr="00602247" w:rsidRDefault="00C86A88" w:rsidP="00D011EE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</w:p>
    <w:p w14:paraId="331AC34E" w14:textId="2F170F02" w:rsidR="004F65F0" w:rsidRPr="00602247" w:rsidRDefault="004F65F0" w:rsidP="00D011EE">
      <w:pPr>
        <w:pStyle w:val="NormalWeb"/>
        <w:widowControl w:val="0"/>
        <w:spacing w:before="0" w:beforeAutospacing="0" w:after="0" w:afterAutospacing="0"/>
        <w:ind w:left="360"/>
        <w:textAlignment w:val="baseline"/>
        <w:rPr>
          <w:rFonts w:ascii="Gisha" w:eastAsiaTheme="minorEastAsia" w:hAnsi="Gisha" w:cs="Gisha"/>
          <w:lang w:val="en-CA"/>
        </w:rPr>
      </w:pPr>
      <w:r w:rsidRPr="00602247">
        <w:rPr>
          <w:rFonts w:ascii="Gisha" w:eastAsiaTheme="minorEastAsia" w:hAnsi="Gisha" w:cs="Gisha" w:hint="cs"/>
          <w:lang w:val="en-CA"/>
        </w:rPr>
        <w:t xml:space="preserve">The treasury spread </w:t>
      </w:r>
      <w:r w:rsidR="00396A13" w:rsidRPr="00602247">
        <w:rPr>
          <w:rFonts w:ascii="Gisha" w:eastAsiaTheme="minorEastAsia" w:hAnsi="Gisha" w:cs="Gisha"/>
          <w:lang w:val="en-CA"/>
        </w:rPr>
        <w:t xml:space="preserve">will vary </w:t>
      </w:r>
      <w:r w:rsidR="00D37723" w:rsidRPr="00602247">
        <w:rPr>
          <w:rFonts w:ascii="Gisha" w:eastAsiaTheme="minorEastAsia" w:hAnsi="Gisha" w:cs="Gisha"/>
          <w:lang w:val="en-CA"/>
        </w:rPr>
        <w:t xml:space="preserve">somewhat </w:t>
      </w:r>
      <w:r w:rsidRPr="00602247">
        <w:rPr>
          <w:rFonts w:ascii="Gisha" w:eastAsiaTheme="minorEastAsia" w:hAnsi="Gisha" w:cs="Gisha" w:hint="cs"/>
          <w:lang w:val="en-CA"/>
        </w:rPr>
        <w:t>over the business cycle</w:t>
      </w:r>
      <w:r w:rsidR="004A518C">
        <w:rPr>
          <w:rFonts w:ascii="Gisha" w:eastAsiaTheme="minorEastAsia" w:hAnsi="Gisha" w:cs="Gisha"/>
          <w:lang w:val="en-CA"/>
        </w:rPr>
        <w:t>,</w:t>
      </w:r>
      <w:r w:rsidRPr="00602247">
        <w:rPr>
          <w:rFonts w:ascii="Gisha" w:eastAsiaTheme="minorEastAsia" w:hAnsi="Gisha" w:cs="Gisha"/>
          <w:lang w:val="en-CA"/>
        </w:rPr>
        <w:t xml:space="preserve"> but </w:t>
      </w:r>
      <w:r w:rsidR="00D37723" w:rsidRPr="00602247">
        <w:rPr>
          <w:rFonts w:ascii="Gisha" w:eastAsiaTheme="minorEastAsia" w:hAnsi="Gisha" w:cs="Gisha"/>
          <w:lang w:val="en-CA"/>
        </w:rPr>
        <w:t xml:space="preserve">these changes </w:t>
      </w:r>
      <w:r w:rsidR="00A14E6F" w:rsidRPr="00602247">
        <w:rPr>
          <w:rFonts w:ascii="Gisha" w:eastAsiaTheme="minorEastAsia" w:hAnsi="Gisha" w:cs="Gisha"/>
          <w:lang w:val="en-CA"/>
        </w:rPr>
        <w:t xml:space="preserve">will </w:t>
      </w:r>
      <w:r w:rsidRPr="00602247">
        <w:rPr>
          <w:rFonts w:ascii="Gisha" w:eastAsiaTheme="minorEastAsia" w:hAnsi="Gisha" w:cs="Gisha"/>
          <w:lang w:val="en-CA"/>
        </w:rPr>
        <w:t xml:space="preserve">average out over the long-term time horizon of </w:t>
      </w:r>
      <w:r w:rsidR="00396A13" w:rsidRPr="00602247">
        <w:rPr>
          <w:rFonts w:ascii="Gisha" w:eastAsiaTheme="minorEastAsia" w:hAnsi="Gisha" w:cs="Gisha"/>
          <w:lang w:val="en-CA"/>
        </w:rPr>
        <w:t>most companies or capital projects</w:t>
      </w:r>
      <w:r w:rsidRPr="00602247">
        <w:rPr>
          <w:rFonts w:ascii="Gisha" w:eastAsiaTheme="minorEastAsia" w:hAnsi="Gisha" w:cs="Gisha" w:hint="cs"/>
          <w:lang w:val="en-CA"/>
        </w:rPr>
        <w:t xml:space="preserve">.  </w:t>
      </w:r>
      <w:r w:rsidR="00396A13" w:rsidRPr="00602247">
        <w:rPr>
          <w:rFonts w:ascii="Gisha" w:eastAsiaTheme="minorEastAsia" w:hAnsi="Gisha" w:cs="Gisha"/>
          <w:lang w:val="en-CA"/>
        </w:rPr>
        <w:t>The spread</w:t>
      </w:r>
      <w:r w:rsidRPr="00602247">
        <w:rPr>
          <w:rFonts w:ascii="Gisha" w:eastAsiaTheme="minorEastAsia" w:hAnsi="Gisha" w:cs="Gisha" w:hint="cs"/>
          <w:lang w:val="en-CA"/>
        </w:rPr>
        <w:t xml:space="preserve"> typically falls in good economic times and rises during</w:t>
      </w:r>
      <w:r w:rsidRPr="00602247">
        <w:rPr>
          <w:rFonts w:ascii="Gisha" w:eastAsiaTheme="minorEastAsia" w:hAnsi="Gisha" w:cs="Gisha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lang w:val="en-CA"/>
        </w:rPr>
        <w:t>recession</w:t>
      </w:r>
      <w:r w:rsidRPr="00602247">
        <w:rPr>
          <w:rFonts w:ascii="Gisha" w:eastAsiaTheme="minorEastAsia" w:hAnsi="Gisha" w:cs="Gisha"/>
          <w:lang w:val="en-CA"/>
        </w:rPr>
        <w:t>s</w:t>
      </w:r>
      <w:r w:rsidRPr="00602247">
        <w:rPr>
          <w:rFonts w:ascii="Gisha" w:eastAsiaTheme="minorEastAsia" w:hAnsi="Gisha" w:cs="Gisha" w:hint="cs"/>
          <w:lang w:val="en-CA"/>
        </w:rPr>
        <w:t xml:space="preserve"> as investors </w:t>
      </w:r>
      <w:r w:rsidR="00602247" w:rsidRPr="00602247">
        <w:rPr>
          <w:rFonts w:ascii="Gisha" w:eastAsiaTheme="minorEastAsia" w:hAnsi="Gisha" w:cs="Gisha"/>
          <w:lang w:val="en-CA"/>
        </w:rPr>
        <w:t>favour</w:t>
      </w:r>
      <w:r w:rsidRPr="00602247">
        <w:rPr>
          <w:rFonts w:ascii="Gisha" w:eastAsiaTheme="minorEastAsia" w:hAnsi="Gisha" w:cs="Gisha" w:hint="cs"/>
          <w:lang w:val="en-CA"/>
        </w:rPr>
        <w:t xml:space="preserve"> safer government securities as part of a “flight to quality”</w:t>
      </w:r>
      <w:r w:rsidR="0064410C" w:rsidRPr="00602247">
        <w:rPr>
          <w:rFonts w:ascii="Gisha" w:eastAsiaTheme="minorEastAsia" w:hAnsi="Gisha" w:cs="Gisha"/>
          <w:lang w:val="en-CA"/>
        </w:rPr>
        <w:t xml:space="preserve"> strategy.</w:t>
      </w:r>
      <w:r w:rsidRPr="00602247">
        <w:rPr>
          <w:rFonts w:ascii="Gisha" w:eastAsiaTheme="minorEastAsia" w:hAnsi="Gisha" w:cs="Gisha"/>
          <w:lang w:val="en-CA"/>
        </w:rPr>
        <w:t xml:space="preserve"> </w:t>
      </w:r>
      <w:r w:rsidR="0064410C" w:rsidRPr="00602247">
        <w:rPr>
          <w:rFonts w:ascii="Gisha" w:eastAsiaTheme="minorEastAsia" w:hAnsi="Gisha" w:cs="Gisha"/>
          <w:lang w:val="en-CA"/>
        </w:rPr>
        <w:t xml:space="preserve"> </w:t>
      </w:r>
      <w:r w:rsidRPr="00602247">
        <w:rPr>
          <w:rFonts w:ascii="Gisha" w:eastAsiaTheme="minorEastAsia" w:hAnsi="Gisha" w:cs="Gisha"/>
          <w:lang w:val="en-CA"/>
        </w:rPr>
        <w:t xml:space="preserve">The spread is </w:t>
      </w:r>
      <w:r w:rsidR="00B5090D" w:rsidRPr="00602247">
        <w:rPr>
          <w:rFonts w:ascii="Gisha" w:eastAsiaTheme="minorEastAsia" w:hAnsi="Gisha" w:cs="Gisha"/>
          <w:lang w:val="en-CA"/>
        </w:rPr>
        <w:t xml:space="preserve">calculated using </w:t>
      </w:r>
      <w:r w:rsidR="0064410C" w:rsidRPr="00602247">
        <w:rPr>
          <w:rFonts w:ascii="Gisha" w:eastAsiaTheme="minorEastAsia" w:hAnsi="Gisha" w:cs="Gisha"/>
          <w:lang w:val="en-CA"/>
        </w:rPr>
        <w:t xml:space="preserve">comparable </w:t>
      </w:r>
      <w:r w:rsidR="00B5090D" w:rsidRPr="00602247">
        <w:rPr>
          <w:rFonts w:ascii="Gisha" w:eastAsiaTheme="minorEastAsia" w:hAnsi="Gisha" w:cs="Gisha"/>
          <w:lang w:val="en-CA"/>
        </w:rPr>
        <w:t>companies with the same</w:t>
      </w:r>
      <w:r w:rsidRPr="00602247">
        <w:rPr>
          <w:rFonts w:ascii="Gisha" w:eastAsiaTheme="minorEastAsia" w:hAnsi="Gisha" w:cs="Gisha"/>
          <w:lang w:val="en-CA"/>
        </w:rPr>
        <w:t xml:space="preserve"> </w:t>
      </w:r>
      <w:r w:rsidR="003B542E" w:rsidRPr="00602247">
        <w:rPr>
          <w:rFonts w:ascii="Gisha" w:eastAsiaTheme="minorEastAsia" w:hAnsi="Gisha" w:cs="Gisha"/>
          <w:lang w:val="en-CA"/>
        </w:rPr>
        <w:t>credit</w:t>
      </w:r>
      <w:r w:rsidRPr="00602247">
        <w:rPr>
          <w:rFonts w:ascii="Gisha" w:eastAsiaTheme="minorEastAsia" w:hAnsi="Gisha" w:cs="Gisha"/>
          <w:lang w:val="en-CA"/>
        </w:rPr>
        <w:t xml:space="preserve"> rating.  For example,</w:t>
      </w:r>
      <w:r w:rsidR="003B542E" w:rsidRPr="00602247">
        <w:rPr>
          <w:rFonts w:ascii="Gisha" w:eastAsiaTheme="minorEastAsia" w:hAnsi="Gisha" w:cs="Gisha"/>
          <w:lang w:val="en-CA"/>
        </w:rPr>
        <w:t xml:space="preserve"> if </w:t>
      </w:r>
      <w:r w:rsidR="00197F42" w:rsidRPr="00602247">
        <w:rPr>
          <w:rFonts w:ascii="Gisha" w:eastAsiaTheme="minorEastAsia" w:hAnsi="Gisha" w:cs="Gisha"/>
          <w:lang w:val="en-CA"/>
        </w:rPr>
        <w:t>a</w:t>
      </w:r>
      <w:r w:rsidR="003B542E" w:rsidRPr="00602247">
        <w:rPr>
          <w:rFonts w:ascii="Gisha" w:eastAsiaTheme="minorEastAsia" w:hAnsi="Gisha" w:cs="Gisha"/>
          <w:lang w:val="en-CA"/>
        </w:rPr>
        <w:t xml:space="preserve"> company has a B credit rating, other</w:t>
      </w:r>
      <w:r w:rsidR="0064410C" w:rsidRPr="00602247">
        <w:rPr>
          <w:rFonts w:ascii="Gisha" w:eastAsiaTheme="minorEastAsia" w:hAnsi="Gisha" w:cs="Gisha"/>
          <w:lang w:val="en-CA"/>
        </w:rPr>
        <w:t xml:space="preserve"> </w:t>
      </w:r>
      <w:r w:rsidR="003B542E" w:rsidRPr="00602247">
        <w:rPr>
          <w:rFonts w:ascii="Gisha" w:eastAsiaTheme="minorEastAsia" w:hAnsi="Gisha" w:cs="Gisha"/>
          <w:lang w:val="en-CA"/>
        </w:rPr>
        <w:t xml:space="preserve">companies with a B rating trade at a 6.5% spread over the treasury rate, </w:t>
      </w:r>
      <w:r w:rsidR="00A14E6F" w:rsidRPr="00602247">
        <w:rPr>
          <w:rFonts w:ascii="Gisha" w:eastAsiaTheme="minorEastAsia" w:hAnsi="Gisha" w:cs="Gisha"/>
          <w:lang w:val="en-CA"/>
        </w:rPr>
        <w:t xml:space="preserve">and the current long-term treasury rate is 5.0%, </w:t>
      </w:r>
      <w:r w:rsidR="00197F42" w:rsidRPr="00602247">
        <w:rPr>
          <w:rFonts w:ascii="Gisha" w:eastAsiaTheme="minorEastAsia" w:hAnsi="Gisha" w:cs="Gisha"/>
          <w:lang w:val="en-CA"/>
        </w:rPr>
        <w:t xml:space="preserve">its </w:t>
      </w:r>
      <w:r w:rsidR="003B542E" w:rsidRPr="00602247">
        <w:rPr>
          <w:rFonts w:ascii="Gisha" w:eastAsiaTheme="minorEastAsia" w:hAnsi="Gisha" w:cs="Gisha"/>
          <w:lang w:val="en-CA"/>
        </w:rPr>
        <w:t xml:space="preserve">cost of </w:t>
      </w:r>
      <w:r w:rsidR="00B5090D" w:rsidRPr="00602247">
        <w:rPr>
          <w:rFonts w:ascii="Gisha" w:eastAsiaTheme="minorEastAsia" w:hAnsi="Gisha" w:cs="Gisha"/>
          <w:lang w:val="en-CA"/>
        </w:rPr>
        <w:t xml:space="preserve">common </w:t>
      </w:r>
      <w:r w:rsidR="003B542E" w:rsidRPr="00602247">
        <w:rPr>
          <w:rFonts w:ascii="Gisha" w:eastAsiaTheme="minorEastAsia" w:hAnsi="Gisha" w:cs="Gisha"/>
          <w:lang w:val="en-CA"/>
        </w:rPr>
        <w:t>equity</w:t>
      </w:r>
      <w:r w:rsidR="00197F42" w:rsidRPr="00602247">
        <w:rPr>
          <w:rFonts w:ascii="Gisha" w:eastAsiaTheme="minorEastAsia" w:hAnsi="Gisha" w:cs="Gisha"/>
          <w:lang w:val="en-CA"/>
        </w:rPr>
        <w:t xml:space="preserve"> is </w:t>
      </w:r>
      <w:r w:rsidR="003B542E" w:rsidRPr="00602247">
        <w:rPr>
          <w:rFonts w:ascii="Gisha" w:eastAsiaTheme="minorEastAsia" w:hAnsi="Gisha" w:cs="Gisha"/>
          <w:lang w:val="en-CA"/>
        </w:rPr>
        <w:t xml:space="preserve">approximately 11.5%.  </w:t>
      </w:r>
    </w:p>
    <w:p w14:paraId="24C36154" w14:textId="77777777" w:rsidR="004F65F0" w:rsidRPr="00602247" w:rsidRDefault="004F65F0" w:rsidP="00D011EE">
      <w:pPr>
        <w:widowControl w:val="0"/>
        <w:spacing w:after="0" w:line="240" w:lineRule="auto"/>
        <w:textAlignment w:val="baseline"/>
        <w:rPr>
          <w:rFonts w:ascii="Gisha" w:eastAsia="Times New Roman" w:hAnsi="Gisha" w:cs="Gisha"/>
          <w:sz w:val="20"/>
          <w:szCs w:val="20"/>
        </w:rPr>
      </w:pPr>
    </w:p>
    <w:p w14:paraId="76798CC2" w14:textId="3BBB5765" w:rsidR="00AA5CE6" w:rsidRPr="00602247" w:rsidRDefault="00950A76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 w:hint="cs"/>
          <w:sz w:val="24"/>
          <w:szCs w:val="24"/>
        </w:rPr>
        <w:t xml:space="preserve">CAPM is the most commonly used method 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for determining </w:t>
      </w:r>
      <w:r w:rsidR="00B5090D" w:rsidRPr="00602247">
        <w:rPr>
          <w:rFonts w:ascii="Gisha" w:eastAsia="Times New Roman" w:hAnsi="Gisha" w:cs="Gisha"/>
          <w:sz w:val="24"/>
          <w:szCs w:val="24"/>
        </w:rPr>
        <w:t xml:space="preserve">the cost of common equity 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in </w:t>
      </w:r>
      <w:r w:rsidR="0064410C" w:rsidRPr="00602247">
        <w:rPr>
          <w:rFonts w:ascii="Gisha" w:eastAsia="Times New Roman" w:hAnsi="Gisha" w:cs="Gisha"/>
          <w:sz w:val="24"/>
          <w:szCs w:val="24"/>
        </w:rPr>
        <w:t>practice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. </w:t>
      </w:r>
      <w:r w:rsidR="00B5090D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It is a theoretically sound model that, unlike </w:t>
      </w:r>
      <w:r w:rsidR="00572FFE" w:rsidRPr="00602247">
        <w:rPr>
          <w:rFonts w:ascii="Gisha" w:eastAsia="Times New Roman" w:hAnsi="Gisha" w:cs="Gisha"/>
          <w:sz w:val="24"/>
          <w:szCs w:val="24"/>
        </w:rPr>
        <w:t xml:space="preserve">the 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>implied</w:t>
      </w:r>
      <w:r w:rsidR="00B5090D" w:rsidRPr="00602247">
        <w:rPr>
          <w:rFonts w:ascii="Gisha" w:eastAsia="Times New Roman" w:hAnsi="Gisha" w:cs="Gisha"/>
          <w:sz w:val="24"/>
          <w:szCs w:val="24"/>
        </w:rPr>
        <w:t xml:space="preserve"> cost of common equity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, adjusts for risk directly </w:t>
      </w:r>
      <w:r w:rsidR="00D37723" w:rsidRPr="00602247">
        <w:rPr>
          <w:rFonts w:ascii="Gisha" w:eastAsia="Times New Roman" w:hAnsi="Gisha" w:cs="Gisha"/>
          <w:sz w:val="24"/>
          <w:szCs w:val="24"/>
        </w:rPr>
        <w:t>using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 beta and does not require that a company pay dividends or </w:t>
      </w:r>
      <w:r w:rsidR="00D37723" w:rsidRPr="00602247">
        <w:rPr>
          <w:rFonts w:ascii="Gisha" w:eastAsia="Times New Roman" w:hAnsi="Gisha" w:cs="Gisha"/>
          <w:sz w:val="24"/>
          <w:szCs w:val="24"/>
        </w:rPr>
        <w:t xml:space="preserve">be able to 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>calculate</w:t>
      </w:r>
      <w:r w:rsidR="00B5090D" w:rsidRPr="00602247">
        <w:rPr>
          <w:rFonts w:ascii="Gisha" w:eastAsia="Times New Roman" w:hAnsi="Gisha" w:cs="Gisha"/>
          <w:sz w:val="24"/>
          <w:szCs w:val="24"/>
        </w:rPr>
        <w:t xml:space="preserve"> its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="00B5090D" w:rsidRPr="00602247">
        <w:rPr>
          <w:rFonts w:ascii="Gisha" w:eastAsia="Times New Roman" w:hAnsi="Gisha" w:cs="Gisha"/>
          <w:sz w:val="24"/>
          <w:szCs w:val="24"/>
        </w:rPr>
        <w:t xml:space="preserve">dividend 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>growth rate.  The r</w:t>
      </w:r>
      <w:r w:rsidRPr="00602247">
        <w:rPr>
          <w:rFonts w:ascii="Gisha" w:eastAsia="Times New Roman" w:hAnsi="Gisha" w:cs="Gisha" w:hint="cs"/>
          <w:sz w:val="24"/>
          <w:szCs w:val="24"/>
        </w:rPr>
        <w:t>isk-free rate, market</w:t>
      </w:r>
      <w:r w:rsidR="00572FFE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Pr="00602247">
        <w:rPr>
          <w:rFonts w:ascii="Gisha" w:eastAsia="Times New Roman" w:hAnsi="Gisha" w:cs="Gisha" w:hint="cs"/>
          <w:sz w:val="24"/>
          <w:szCs w:val="24"/>
        </w:rPr>
        <w:t>risk premium</w:t>
      </w:r>
      <w:r w:rsidR="00572FFE" w:rsidRPr="00602247">
        <w:rPr>
          <w:rFonts w:ascii="Gisha" w:eastAsia="Times New Roman" w:hAnsi="Gisha" w:cs="Gisha"/>
          <w:sz w:val="24"/>
          <w:szCs w:val="24"/>
        </w:rPr>
        <w:t xml:space="preserve">, 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and beta are </w:t>
      </w:r>
      <w:r w:rsidR="00994E49">
        <w:rPr>
          <w:rFonts w:ascii="Gisha" w:eastAsia="Times New Roman" w:hAnsi="Gisha" w:cs="Gisha"/>
          <w:sz w:val="24"/>
          <w:szCs w:val="24"/>
        </w:rPr>
        <w:t>challenging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to estimate 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>accurately</w:t>
      </w:r>
      <w:r w:rsidR="004A518C">
        <w:rPr>
          <w:rFonts w:ascii="Gisha" w:eastAsia="Times New Roman" w:hAnsi="Gisha" w:cs="Gisha"/>
          <w:sz w:val="24"/>
          <w:szCs w:val="24"/>
        </w:rPr>
        <w:t>,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 though</w:t>
      </w:r>
      <w:r w:rsidR="004A518C">
        <w:rPr>
          <w:rFonts w:ascii="Gisha" w:eastAsia="Times New Roman" w:hAnsi="Gisha" w:cs="Gisha"/>
          <w:sz w:val="24"/>
          <w:szCs w:val="24"/>
        </w:rPr>
        <w:t>,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Pr="00602247">
        <w:rPr>
          <w:rFonts w:ascii="Gisha" w:eastAsia="Times New Roman" w:hAnsi="Gisha" w:cs="Gisha" w:hint="cs"/>
          <w:sz w:val="24"/>
          <w:szCs w:val="24"/>
        </w:rPr>
        <w:t>and small errors in these inputs dramatically affect the results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. </w:t>
      </w:r>
      <w:r w:rsidR="00802955"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="00C04CBC" w:rsidRPr="00602247">
        <w:rPr>
          <w:rFonts w:ascii="Gisha" w:eastAsia="Times New Roman" w:hAnsi="Gisha" w:cs="Gisha"/>
          <w:sz w:val="24"/>
          <w:szCs w:val="24"/>
        </w:rPr>
        <w:t>Using t</w:t>
      </w:r>
      <w:r w:rsidR="00FC3D51" w:rsidRPr="00602247">
        <w:rPr>
          <w:rFonts w:ascii="Gisha" w:eastAsia="Times New Roman" w:hAnsi="Gisha" w:cs="Gisha"/>
          <w:sz w:val="24"/>
          <w:szCs w:val="24"/>
        </w:rPr>
        <w:t>he</w:t>
      </w:r>
      <w:r w:rsidR="00D37723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802955" w:rsidRPr="00602247">
        <w:rPr>
          <w:rFonts w:ascii="Gisha" w:eastAsia="Times New Roman" w:hAnsi="Gisha" w:cs="Gisha" w:hint="cs"/>
          <w:sz w:val="24"/>
          <w:szCs w:val="24"/>
        </w:rPr>
        <w:t xml:space="preserve">implied </w:t>
      </w:r>
      <w:r w:rsidR="00B5090D" w:rsidRPr="00602247">
        <w:rPr>
          <w:rFonts w:ascii="Gisha" w:eastAsia="Times New Roman" w:hAnsi="Gisha" w:cs="Gisha"/>
          <w:sz w:val="24"/>
          <w:szCs w:val="24"/>
        </w:rPr>
        <w:t>cost of common equity</w:t>
      </w:r>
      <w:r w:rsidR="00D37723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802955" w:rsidRPr="00602247">
        <w:rPr>
          <w:rFonts w:ascii="Gisha" w:eastAsia="Times New Roman" w:hAnsi="Gisha" w:cs="Gisha" w:hint="cs"/>
          <w:sz w:val="24"/>
          <w:szCs w:val="24"/>
        </w:rPr>
        <w:t>is in decline</w:t>
      </w:r>
      <w:r w:rsidR="00D37723" w:rsidRPr="00602247">
        <w:rPr>
          <w:rFonts w:ascii="Gisha" w:eastAsia="Times New Roman" w:hAnsi="Gisha" w:cs="Gisha"/>
          <w:sz w:val="24"/>
          <w:szCs w:val="24"/>
        </w:rPr>
        <w:t>, but it is still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="00FC3D51" w:rsidRPr="00602247">
        <w:rPr>
          <w:rFonts w:ascii="Gisha" w:eastAsia="Times New Roman" w:hAnsi="Gisha" w:cs="Gisha"/>
          <w:sz w:val="24"/>
          <w:szCs w:val="24"/>
        </w:rPr>
        <w:t xml:space="preserve">employed </w:t>
      </w:r>
      <w:r w:rsidRPr="00602247">
        <w:rPr>
          <w:rFonts w:ascii="Gisha" w:eastAsia="Times New Roman" w:hAnsi="Gisha" w:cs="Gisha" w:hint="cs"/>
          <w:sz w:val="24"/>
          <w:szCs w:val="24"/>
        </w:rPr>
        <w:t>to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 verify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CAPM results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 or if </w:t>
      </w:r>
      <w:r w:rsidR="00FC3D51" w:rsidRPr="00602247">
        <w:rPr>
          <w:rFonts w:ascii="Gisha" w:eastAsia="Times New Roman" w:hAnsi="Gisha" w:cs="Gisha"/>
          <w:sz w:val="24"/>
          <w:szCs w:val="24"/>
        </w:rPr>
        <w:t xml:space="preserve">a firm’s 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 xml:space="preserve">beta cannot be </w:t>
      </w:r>
      <w:r w:rsidR="00A14E6F" w:rsidRPr="00602247">
        <w:rPr>
          <w:rFonts w:ascii="Gisha" w:eastAsia="Times New Roman" w:hAnsi="Gisha" w:cs="Gisha"/>
          <w:sz w:val="24"/>
          <w:szCs w:val="24"/>
        </w:rPr>
        <w:t xml:space="preserve">measured </w:t>
      </w:r>
      <w:r w:rsidR="006044D5" w:rsidRPr="00602247">
        <w:rPr>
          <w:rFonts w:ascii="Gisha" w:eastAsia="Times New Roman" w:hAnsi="Gisha" w:cs="Gisha" w:hint="cs"/>
          <w:sz w:val="24"/>
          <w:szCs w:val="24"/>
        </w:rPr>
        <w:t>accurately.</w:t>
      </w:r>
    </w:p>
    <w:p w14:paraId="3019E5FD" w14:textId="77777777" w:rsidR="00CA21E9" w:rsidRPr="00602247" w:rsidRDefault="00CA21E9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</w:p>
    <w:p w14:paraId="6C98E9F5" w14:textId="191846D0" w:rsidR="00CA21E9" w:rsidRPr="00602247" w:rsidRDefault="009C1EBD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/>
          <w:sz w:val="24"/>
          <w:szCs w:val="24"/>
        </w:rPr>
        <w:t xml:space="preserve">Besides common shares, </w:t>
      </w:r>
      <w:r w:rsidR="00096323" w:rsidRPr="00602247">
        <w:rPr>
          <w:rFonts w:ascii="Gisha" w:eastAsia="Times New Roman" w:hAnsi="Gisha" w:cs="Gisha"/>
          <w:sz w:val="24"/>
          <w:szCs w:val="24"/>
        </w:rPr>
        <w:t xml:space="preserve">some </w:t>
      </w:r>
      <w:r w:rsidRPr="00602247">
        <w:rPr>
          <w:rFonts w:ascii="Gisha" w:eastAsia="Times New Roman" w:hAnsi="Gisha" w:cs="Gisha"/>
          <w:sz w:val="24"/>
          <w:szCs w:val="24"/>
        </w:rPr>
        <w:t>firms</w:t>
      </w:r>
      <w:r w:rsidR="00096323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A14E6F" w:rsidRPr="00602247">
        <w:rPr>
          <w:rFonts w:ascii="Gisha" w:eastAsia="Times New Roman" w:hAnsi="Gisha" w:cs="Gisha"/>
          <w:sz w:val="24"/>
          <w:szCs w:val="24"/>
        </w:rPr>
        <w:t xml:space="preserve">have </w:t>
      </w:r>
      <w:r w:rsidR="00096323" w:rsidRPr="00602247">
        <w:rPr>
          <w:rFonts w:ascii="Gisha" w:eastAsia="Times New Roman" w:hAnsi="Gisha" w:cs="Gisha"/>
          <w:sz w:val="24"/>
          <w:szCs w:val="24"/>
        </w:rPr>
        <w:t xml:space="preserve">complex capital structures that </w:t>
      </w:r>
      <w:r w:rsidR="00A14E6F" w:rsidRPr="00602247">
        <w:rPr>
          <w:rFonts w:ascii="Gisha" w:eastAsia="Times New Roman" w:hAnsi="Gisha" w:cs="Gisha"/>
          <w:sz w:val="24"/>
          <w:szCs w:val="24"/>
        </w:rPr>
        <w:t>include other</w:t>
      </w:r>
      <w:r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A14E6F" w:rsidRPr="00602247">
        <w:rPr>
          <w:rFonts w:ascii="Gisha" w:eastAsia="Times New Roman" w:hAnsi="Gisha" w:cs="Gisha"/>
          <w:sz w:val="24"/>
          <w:szCs w:val="24"/>
        </w:rPr>
        <w:t xml:space="preserve">types of </w:t>
      </w:r>
      <w:r w:rsidRPr="00602247">
        <w:rPr>
          <w:rFonts w:ascii="Gisha" w:eastAsia="Times New Roman" w:hAnsi="Gisha" w:cs="Gisha"/>
          <w:sz w:val="24"/>
          <w:szCs w:val="24"/>
        </w:rPr>
        <w:t xml:space="preserve">equity </w:t>
      </w:r>
      <w:r w:rsidR="00A14E6F" w:rsidRPr="00602247">
        <w:rPr>
          <w:rFonts w:ascii="Gisha" w:eastAsia="Times New Roman" w:hAnsi="Gisha" w:cs="Gisha"/>
          <w:sz w:val="24"/>
          <w:szCs w:val="24"/>
        </w:rPr>
        <w:t xml:space="preserve">such as </w:t>
      </w:r>
      <w:r w:rsidRPr="00602247">
        <w:rPr>
          <w:rFonts w:ascii="Gisha" w:eastAsia="Times New Roman" w:hAnsi="Gisha" w:cs="Gisha"/>
          <w:sz w:val="24"/>
          <w:szCs w:val="24"/>
        </w:rPr>
        <w:t xml:space="preserve">stock options, </w:t>
      </w:r>
      <w:r w:rsidR="00C04CBC" w:rsidRPr="00602247">
        <w:rPr>
          <w:rFonts w:ascii="Gisha" w:eastAsia="Times New Roman" w:hAnsi="Gisha" w:cs="Gisha"/>
          <w:sz w:val="24"/>
          <w:szCs w:val="24"/>
        </w:rPr>
        <w:t xml:space="preserve">rights, </w:t>
      </w:r>
      <w:r w:rsidRPr="00602247">
        <w:rPr>
          <w:rFonts w:ascii="Gisha" w:eastAsia="Times New Roman" w:hAnsi="Gisha" w:cs="Gisha"/>
          <w:sz w:val="24"/>
          <w:szCs w:val="24"/>
        </w:rPr>
        <w:t xml:space="preserve">warrants, and conversion features on debt and preferred share issues. </w:t>
      </w:r>
      <w:r w:rsidR="00CD5DD2" w:rsidRPr="00602247">
        <w:rPr>
          <w:rFonts w:ascii="Gisha" w:eastAsia="Times New Roman" w:hAnsi="Gisha" w:cs="Gisha"/>
          <w:sz w:val="24"/>
          <w:szCs w:val="24"/>
        </w:rPr>
        <w:t>The cost</w:t>
      </w:r>
      <w:r w:rsidR="000279D4" w:rsidRPr="00602247">
        <w:rPr>
          <w:rFonts w:ascii="Gisha" w:eastAsia="Times New Roman" w:hAnsi="Gisha" w:cs="Gisha"/>
          <w:sz w:val="24"/>
          <w:szCs w:val="24"/>
        </w:rPr>
        <w:t>s</w:t>
      </w:r>
      <w:r w:rsidR="00CD5DD2" w:rsidRPr="00602247">
        <w:rPr>
          <w:rFonts w:ascii="Gisha" w:eastAsia="Times New Roman" w:hAnsi="Gisha" w:cs="Gisha"/>
          <w:sz w:val="24"/>
          <w:szCs w:val="24"/>
        </w:rPr>
        <w:t xml:space="preserve"> of these s</w:t>
      </w:r>
      <w:r w:rsidR="00A14E6F" w:rsidRPr="00602247">
        <w:rPr>
          <w:rFonts w:ascii="Gisha" w:eastAsia="Times New Roman" w:hAnsi="Gisha" w:cs="Gisha"/>
          <w:sz w:val="24"/>
          <w:szCs w:val="24"/>
        </w:rPr>
        <w:t xml:space="preserve">ecurities are </w:t>
      </w:r>
      <w:r w:rsidR="00CD5DD2" w:rsidRPr="00602247">
        <w:rPr>
          <w:rFonts w:ascii="Gisha" w:eastAsia="Times New Roman" w:hAnsi="Gisha" w:cs="Gisha"/>
          <w:sz w:val="24"/>
          <w:szCs w:val="24"/>
        </w:rPr>
        <w:t xml:space="preserve">included in WACC, but they </w:t>
      </w:r>
      <w:r w:rsidR="002C54DA">
        <w:rPr>
          <w:rFonts w:ascii="Gisha" w:eastAsia="Times New Roman" w:hAnsi="Gisha" w:cs="Gisha"/>
          <w:sz w:val="24"/>
          <w:szCs w:val="24"/>
        </w:rPr>
        <w:t>usually</w:t>
      </w:r>
      <w:r w:rsidR="00A14E6F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CD5DD2" w:rsidRPr="00602247">
        <w:rPr>
          <w:rFonts w:ascii="Gisha" w:eastAsia="Times New Roman" w:hAnsi="Gisha" w:cs="Gisha"/>
          <w:sz w:val="24"/>
          <w:szCs w:val="24"/>
        </w:rPr>
        <w:t xml:space="preserve">represent a small portion of </w:t>
      </w:r>
      <w:r w:rsidR="00A14E6F" w:rsidRPr="00602247">
        <w:rPr>
          <w:rFonts w:ascii="Gisha" w:eastAsia="Times New Roman" w:hAnsi="Gisha" w:cs="Gisha"/>
          <w:sz w:val="24"/>
          <w:szCs w:val="24"/>
        </w:rPr>
        <w:t xml:space="preserve">a </w:t>
      </w:r>
      <w:r w:rsidR="00CD5DD2" w:rsidRPr="00602247">
        <w:rPr>
          <w:rFonts w:ascii="Gisha" w:eastAsia="Times New Roman" w:hAnsi="Gisha" w:cs="Gisha"/>
          <w:sz w:val="24"/>
          <w:szCs w:val="24"/>
        </w:rPr>
        <w:t xml:space="preserve">firm’s </w:t>
      </w:r>
      <w:r w:rsidR="00A14E6F" w:rsidRPr="00602247">
        <w:rPr>
          <w:rFonts w:ascii="Gisha" w:eastAsia="Times New Roman" w:hAnsi="Gisha" w:cs="Gisha"/>
          <w:sz w:val="24"/>
          <w:szCs w:val="24"/>
        </w:rPr>
        <w:t xml:space="preserve">total </w:t>
      </w:r>
      <w:r w:rsidR="00CD5DD2" w:rsidRPr="00602247">
        <w:rPr>
          <w:rFonts w:ascii="Gisha" w:eastAsia="Times New Roman" w:hAnsi="Gisha" w:cs="Gisha"/>
          <w:sz w:val="24"/>
          <w:szCs w:val="24"/>
        </w:rPr>
        <w:t>equity.</w:t>
      </w:r>
    </w:p>
    <w:p w14:paraId="41544E0C" w14:textId="77777777" w:rsidR="00051BD8" w:rsidRPr="00602247" w:rsidRDefault="00051BD8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</w:p>
    <w:p w14:paraId="5A42E784" w14:textId="77777777" w:rsidR="006A2BAD" w:rsidRPr="00602247" w:rsidRDefault="006A2BAD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bCs/>
          <w:sz w:val="24"/>
          <w:szCs w:val="24"/>
        </w:rPr>
        <w:t>Cost of Debt</w:t>
      </w:r>
    </w:p>
    <w:p w14:paraId="53B8A5E4" w14:textId="77777777" w:rsidR="006A2BAD" w:rsidRPr="00602247" w:rsidRDefault="006A2BAD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</w:p>
    <w:p w14:paraId="6DC10E17" w14:textId="6F63B122" w:rsidR="006A2BAD" w:rsidRPr="00602247" w:rsidRDefault="00572FFE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bCs/>
          <w:sz w:val="24"/>
          <w:szCs w:val="24"/>
        </w:rPr>
      </w:pPr>
      <w:r w:rsidRPr="00602247">
        <w:rPr>
          <w:rFonts w:ascii="Gisha" w:eastAsia="Times New Roman" w:hAnsi="Gisha" w:cs="Gisha"/>
          <w:bCs/>
          <w:sz w:val="24"/>
          <w:szCs w:val="24"/>
        </w:rPr>
        <w:t>The c</w:t>
      </w:r>
      <w:r w:rsidR="006A2BAD" w:rsidRPr="00602247">
        <w:rPr>
          <w:rFonts w:ascii="Gisha" w:eastAsia="Times New Roman" w:hAnsi="Gisha" w:cs="Gisha" w:hint="cs"/>
          <w:bCs/>
          <w:sz w:val="24"/>
          <w:szCs w:val="24"/>
        </w:rPr>
        <w:t>ost of debt is calculated using either the implied</w:t>
      </w:r>
      <w:r w:rsidR="003B4521" w:rsidRPr="00602247">
        <w:rPr>
          <w:rFonts w:ascii="Gisha" w:eastAsia="Times New Roman" w:hAnsi="Gisha" w:cs="Gisha"/>
          <w:bCs/>
          <w:sz w:val="24"/>
          <w:szCs w:val="24"/>
        </w:rPr>
        <w:t xml:space="preserve"> cost of debt</w:t>
      </w:r>
      <w:r w:rsidR="006A2BAD" w:rsidRPr="00602247">
        <w:rPr>
          <w:rFonts w:ascii="Gisha" w:eastAsia="Times New Roman" w:hAnsi="Gisha" w:cs="Gisha" w:hint="cs"/>
          <w:bCs/>
          <w:sz w:val="24"/>
          <w:szCs w:val="24"/>
        </w:rPr>
        <w:t xml:space="preserve"> or </w:t>
      </w:r>
      <w:r w:rsidR="004A518C">
        <w:rPr>
          <w:rFonts w:ascii="Gisha" w:eastAsia="Times New Roman" w:hAnsi="Gisha" w:cs="Gisha"/>
          <w:bCs/>
          <w:sz w:val="24"/>
          <w:szCs w:val="24"/>
        </w:rPr>
        <w:t xml:space="preserve">the </w:t>
      </w:r>
      <w:r w:rsidR="00602247" w:rsidRPr="00602247">
        <w:rPr>
          <w:rFonts w:ascii="Gisha" w:eastAsia="Times New Roman" w:hAnsi="Gisha" w:cs="Gisha"/>
          <w:bCs/>
          <w:sz w:val="24"/>
          <w:szCs w:val="24"/>
        </w:rPr>
        <w:t>treasury spread</w:t>
      </w:r>
      <w:r w:rsidR="00731D39" w:rsidRPr="00602247">
        <w:rPr>
          <w:rFonts w:ascii="Gisha" w:eastAsia="Times New Roman" w:hAnsi="Gisha" w:cs="Gisha"/>
          <w:bCs/>
          <w:sz w:val="24"/>
          <w:szCs w:val="24"/>
        </w:rPr>
        <w:t>.</w:t>
      </w:r>
    </w:p>
    <w:p w14:paraId="224688A3" w14:textId="77777777" w:rsidR="006A2BAD" w:rsidRPr="00602247" w:rsidRDefault="006A2BAD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</w:p>
    <w:p w14:paraId="06F4877F" w14:textId="0A34AEA0" w:rsidR="00D7239A" w:rsidRPr="00602247" w:rsidRDefault="006A2BAD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sz w:val="24"/>
          <w:szCs w:val="24"/>
        </w:rPr>
        <w:t>Implied</w:t>
      </w:r>
      <w:r w:rsidR="003B4521" w:rsidRPr="00602247">
        <w:rPr>
          <w:rFonts w:ascii="Gisha" w:eastAsia="Times New Roman" w:hAnsi="Gisha" w:cs="Gisha"/>
          <w:b/>
          <w:sz w:val="24"/>
          <w:szCs w:val="24"/>
        </w:rPr>
        <w:t xml:space="preserve"> cost of debt</w:t>
      </w:r>
      <w:r w:rsidRPr="00602247">
        <w:rPr>
          <w:rFonts w:ascii="Gisha" w:eastAsia="Times New Roman" w:hAnsi="Gisha" w:cs="Gisha" w:hint="cs"/>
          <w:b/>
          <w:sz w:val="24"/>
          <w:szCs w:val="24"/>
        </w:rPr>
        <w:t>.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 </w:t>
      </w:r>
      <w:r w:rsidR="00551ED0" w:rsidRPr="00602247">
        <w:rPr>
          <w:rFonts w:ascii="Gisha" w:eastAsia="Times New Roman" w:hAnsi="Gisha" w:cs="Gisha" w:hint="cs"/>
          <w:sz w:val="24"/>
          <w:szCs w:val="24"/>
        </w:rPr>
        <w:t>Using the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="00551ED0" w:rsidRPr="00602247">
        <w:rPr>
          <w:rFonts w:ascii="Gisha" w:eastAsia="Times New Roman" w:hAnsi="Gisha" w:cs="Gisha" w:hint="cs"/>
          <w:sz w:val="24"/>
          <w:szCs w:val="24"/>
        </w:rPr>
        <w:t>yield-to-maturity f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>ormula</w:t>
      </w:r>
      <w:r w:rsidR="00551ED0" w:rsidRPr="00602247">
        <w:rPr>
          <w:rFonts w:ascii="Gisha" w:eastAsia="Times New Roman" w:hAnsi="Gisha" w:cs="Gisha" w:hint="cs"/>
          <w:sz w:val="24"/>
          <w:szCs w:val="24"/>
        </w:rPr>
        <w:t xml:space="preserve">, </w:t>
      </w:r>
      <w:r w:rsidR="007D5E7E" w:rsidRPr="00602247">
        <w:rPr>
          <w:rFonts w:ascii="Gisha" w:eastAsia="Times New Roman" w:hAnsi="Gisha" w:cs="Gisha"/>
          <w:sz w:val="24"/>
          <w:szCs w:val="24"/>
        </w:rPr>
        <w:t>a</w:t>
      </w:r>
      <w:r w:rsidR="00551ED0" w:rsidRPr="00602247">
        <w:rPr>
          <w:rFonts w:ascii="Gisha" w:eastAsia="Times New Roman" w:hAnsi="Gisha" w:cs="Gisha" w:hint="cs"/>
          <w:sz w:val="24"/>
          <w:szCs w:val="24"/>
        </w:rPr>
        <w:t xml:space="preserve"> firm i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>nput</w:t>
      </w:r>
      <w:r w:rsidR="000279D4" w:rsidRPr="00602247">
        <w:rPr>
          <w:rFonts w:ascii="Gisha" w:eastAsia="Times New Roman" w:hAnsi="Gisha" w:cs="Gisha"/>
          <w:sz w:val="24"/>
          <w:szCs w:val="24"/>
        </w:rPr>
        <w:t>s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 xml:space="preserve"> </w:t>
      </w:r>
      <w:r w:rsidR="007D5E7E" w:rsidRPr="00602247">
        <w:rPr>
          <w:rFonts w:ascii="Gisha" w:eastAsia="Times New Roman" w:hAnsi="Gisha" w:cs="Gisha"/>
          <w:sz w:val="24"/>
          <w:szCs w:val="24"/>
        </w:rPr>
        <w:t>a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 xml:space="preserve"> bond</w:t>
      </w:r>
      <w:r w:rsidR="00551ED0" w:rsidRPr="00602247">
        <w:rPr>
          <w:rFonts w:ascii="Gisha" w:eastAsia="Times New Roman" w:hAnsi="Gisha" w:cs="Gisha" w:hint="cs"/>
          <w:sz w:val="24"/>
          <w:szCs w:val="24"/>
        </w:rPr>
        <w:t>’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 xml:space="preserve">s 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lastRenderedPageBreak/>
        <w:t xml:space="preserve">current price, </w:t>
      </w:r>
      <w:r w:rsidR="005162CC" w:rsidRPr="00602247">
        <w:rPr>
          <w:rFonts w:ascii="Gisha" w:eastAsia="Times New Roman" w:hAnsi="Gisha" w:cs="Gisha"/>
          <w:sz w:val="24"/>
          <w:szCs w:val="24"/>
        </w:rPr>
        <w:t xml:space="preserve">semi-annual </w:t>
      </w:r>
      <w:r w:rsidR="00A710C0" w:rsidRPr="00602247">
        <w:rPr>
          <w:rFonts w:ascii="Gisha" w:eastAsia="Times New Roman" w:hAnsi="Gisha" w:cs="Gisha"/>
          <w:sz w:val="24"/>
          <w:szCs w:val="24"/>
        </w:rPr>
        <w:t xml:space="preserve">interest 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 xml:space="preserve">coupon, </w:t>
      </w:r>
      <w:r w:rsidR="00572FFE" w:rsidRPr="00602247">
        <w:rPr>
          <w:rFonts w:ascii="Gisha" w:eastAsia="Times New Roman" w:hAnsi="Gisha" w:cs="Gisha"/>
          <w:sz w:val="24"/>
          <w:szCs w:val="24"/>
        </w:rPr>
        <w:t xml:space="preserve">the </w:t>
      </w:r>
      <w:r w:rsidR="005162CC" w:rsidRPr="00602247">
        <w:rPr>
          <w:rFonts w:ascii="Gisha" w:eastAsia="Times New Roman" w:hAnsi="Gisha" w:cs="Gisha"/>
          <w:sz w:val="24"/>
          <w:szCs w:val="24"/>
        </w:rPr>
        <w:t xml:space="preserve">return of </w:t>
      </w:r>
      <w:r w:rsidR="007D5E7E" w:rsidRPr="00602247">
        <w:rPr>
          <w:rFonts w:ascii="Gisha" w:eastAsia="Times New Roman" w:hAnsi="Gisha" w:cs="Gisha"/>
          <w:sz w:val="24"/>
          <w:szCs w:val="24"/>
        </w:rPr>
        <w:t>princip</w:t>
      </w:r>
      <w:r w:rsidR="00572FFE" w:rsidRPr="00602247">
        <w:rPr>
          <w:rFonts w:ascii="Gisha" w:eastAsia="Times New Roman" w:hAnsi="Gisha" w:cs="Gisha"/>
          <w:sz w:val="24"/>
          <w:szCs w:val="24"/>
        </w:rPr>
        <w:t>al</w:t>
      </w:r>
      <w:r w:rsidR="007D5E7E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 xml:space="preserve">at maturity, </w:t>
      </w:r>
      <w:r w:rsidR="00D7239A" w:rsidRPr="00602247">
        <w:rPr>
          <w:rFonts w:ascii="Gisha" w:eastAsia="Times New Roman" w:hAnsi="Gisha" w:cs="Gisha" w:hint="cs"/>
          <w:sz w:val="24"/>
          <w:szCs w:val="24"/>
        </w:rPr>
        <w:t>and</w:t>
      </w:r>
      <w:r w:rsidR="00E5031B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572FFE" w:rsidRPr="00602247">
        <w:rPr>
          <w:rFonts w:ascii="Gisha" w:eastAsia="Times New Roman" w:hAnsi="Gisha" w:cs="Gisha"/>
          <w:sz w:val="24"/>
          <w:szCs w:val="24"/>
        </w:rPr>
        <w:t xml:space="preserve">the 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 xml:space="preserve">number of </w:t>
      </w:r>
      <w:r w:rsidR="005162CC" w:rsidRPr="00602247">
        <w:rPr>
          <w:rFonts w:ascii="Gisha" w:eastAsia="Times New Roman" w:hAnsi="Gisha" w:cs="Gisha"/>
          <w:sz w:val="24"/>
          <w:szCs w:val="24"/>
        </w:rPr>
        <w:t xml:space="preserve">interest 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>payments</w:t>
      </w:r>
      <w:r w:rsidR="00551ED0" w:rsidRPr="00602247">
        <w:rPr>
          <w:rFonts w:ascii="Gisha" w:eastAsia="Times New Roman" w:hAnsi="Gisha" w:cs="Gisha" w:hint="cs"/>
          <w:sz w:val="24"/>
          <w:szCs w:val="24"/>
        </w:rPr>
        <w:t xml:space="preserve"> and the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>n solve</w:t>
      </w:r>
      <w:r w:rsidR="000279D4" w:rsidRPr="00602247">
        <w:rPr>
          <w:rFonts w:ascii="Gisha" w:eastAsia="Times New Roman" w:hAnsi="Gisha" w:cs="Gisha"/>
          <w:sz w:val="24"/>
          <w:szCs w:val="24"/>
        </w:rPr>
        <w:t>s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 xml:space="preserve"> for </w:t>
      </w:r>
      <w:r w:rsidR="007D5E7E" w:rsidRPr="00602247">
        <w:rPr>
          <w:rFonts w:ascii="Gisha" w:eastAsia="Times New Roman" w:hAnsi="Gisha" w:cs="Gisha"/>
          <w:sz w:val="24"/>
          <w:szCs w:val="24"/>
        </w:rPr>
        <w:t xml:space="preserve">the 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>implied</w:t>
      </w:r>
      <w:r w:rsidR="007D5E7E" w:rsidRPr="00602247">
        <w:rPr>
          <w:rFonts w:ascii="Gisha" w:eastAsia="Times New Roman" w:hAnsi="Gisha" w:cs="Gisha"/>
          <w:sz w:val="24"/>
          <w:szCs w:val="24"/>
        </w:rPr>
        <w:t xml:space="preserve"> cost of </w:t>
      </w:r>
      <w:r w:rsidR="00D76816" w:rsidRPr="00602247">
        <w:rPr>
          <w:rFonts w:ascii="Gisha" w:eastAsia="Times New Roman" w:hAnsi="Gisha" w:cs="Gisha"/>
          <w:sz w:val="24"/>
          <w:szCs w:val="24"/>
        </w:rPr>
        <w:t>debt</w:t>
      </w:r>
      <w:r w:rsidR="009D39C9" w:rsidRPr="00602247">
        <w:rPr>
          <w:rFonts w:ascii="Gisha" w:eastAsia="Times New Roman" w:hAnsi="Gisha" w:cs="Gisha" w:hint="cs"/>
          <w:sz w:val="24"/>
          <w:szCs w:val="24"/>
        </w:rPr>
        <w:t>.</w:t>
      </w:r>
    </w:p>
    <w:p w14:paraId="6DFEC20A" w14:textId="77777777" w:rsidR="00FC3D51" w:rsidRPr="00602247" w:rsidRDefault="00FC3D51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Gisha" w:eastAsia="Times New Roman" w:hAnsi="Gisha" w:cs="Gisha"/>
          <w:sz w:val="20"/>
          <w:szCs w:val="20"/>
        </w:rPr>
      </w:pPr>
    </w:p>
    <w:p w14:paraId="6166EE98" w14:textId="77777777" w:rsidR="006828D8" w:rsidRPr="00602247" w:rsidRDefault="006A2BAD" w:rsidP="00D011EE">
      <w:pPr>
        <w:pStyle w:val="NormalWeb"/>
        <w:widowControl w:val="0"/>
        <w:spacing w:before="0" w:beforeAutospacing="0" w:after="0" w:afterAutospacing="0"/>
        <w:ind w:left="360"/>
        <w:jc w:val="center"/>
        <w:textAlignment w:val="baseline"/>
        <w:rPr>
          <w:rFonts w:ascii="Gisha" w:hAnsi="Gisha" w:cs="Gisha"/>
          <w:sz w:val="20"/>
          <w:szCs w:val="20"/>
        </w:rPr>
      </w:pP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P</w:t>
      </w:r>
      <w:r w:rsidRPr="00602247">
        <w:rPr>
          <w:rFonts w:ascii="Gisha" w:eastAsiaTheme="minorEastAsia" w:hAnsi="Gisha" w:cs="Gisha" w:hint="cs"/>
          <w:position w:val="-6"/>
          <w:sz w:val="20"/>
          <w:szCs w:val="20"/>
          <w:vertAlign w:val="subscript"/>
          <w:lang w:val="en-CA"/>
        </w:rPr>
        <w:t>0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= (I) (1 – (1 + k</w:t>
      </w:r>
      <w:r w:rsidRPr="00602247">
        <w:rPr>
          <w:rFonts w:ascii="Gisha" w:eastAsiaTheme="minorEastAsia" w:hAnsi="Gisha" w:cs="Gisha" w:hint="cs"/>
          <w:position w:val="-6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)</w:t>
      </w:r>
      <w:r w:rsidRPr="00602247">
        <w:rPr>
          <w:rFonts w:ascii="Gisha" w:eastAsiaTheme="minorEastAsia" w:hAnsi="Gisha" w:cs="Gisha" w:hint="cs"/>
          <w:position w:val="7"/>
          <w:sz w:val="20"/>
          <w:szCs w:val="20"/>
          <w:vertAlign w:val="superscript"/>
          <w:lang w:val="en-CA"/>
        </w:rPr>
        <w:t>-n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) / k</w:t>
      </w:r>
      <w:r w:rsidRPr="00602247">
        <w:rPr>
          <w:rFonts w:ascii="Gisha" w:eastAsiaTheme="minorEastAsia" w:hAnsi="Gisha" w:cs="Gisha" w:hint="cs"/>
          <w:position w:val="-6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) + Principal / (1 + k</w:t>
      </w:r>
      <w:r w:rsidRPr="00602247">
        <w:rPr>
          <w:rFonts w:ascii="Gisha" w:eastAsiaTheme="minorEastAsia" w:hAnsi="Gisha" w:cs="Gisha" w:hint="cs"/>
          <w:position w:val="-6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)</w:t>
      </w:r>
      <w:r w:rsidRPr="00602247">
        <w:rPr>
          <w:rFonts w:ascii="Gisha" w:eastAsiaTheme="minorEastAsia" w:hAnsi="Gisha" w:cs="Gisha" w:hint="cs"/>
          <w:position w:val="7"/>
          <w:sz w:val="20"/>
          <w:szCs w:val="20"/>
          <w:vertAlign w:val="superscript"/>
          <w:lang w:val="en-CA"/>
        </w:rPr>
        <w:t>n</w:t>
      </w:r>
    </w:p>
    <w:p w14:paraId="44DC2BE3" w14:textId="77777777" w:rsidR="001637D9" w:rsidRPr="00602247" w:rsidRDefault="001637D9" w:rsidP="00D011EE">
      <w:pPr>
        <w:pStyle w:val="NormalWeb"/>
        <w:widowControl w:val="0"/>
        <w:spacing w:before="0" w:beforeAutospacing="0" w:after="0" w:afterAutospacing="0"/>
        <w:ind w:left="360"/>
        <w:jc w:val="center"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</w:p>
    <w:p w14:paraId="4D8C882B" w14:textId="77710C80" w:rsidR="006A2BAD" w:rsidRPr="00602247" w:rsidRDefault="006A2BAD" w:rsidP="00D011EE">
      <w:pPr>
        <w:pStyle w:val="NormalWeb"/>
        <w:widowControl w:val="0"/>
        <w:spacing w:before="0" w:beforeAutospacing="0" w:after="0" w:afterAutospacing="0"/>
        <w:ind w:left="360"/>
        <w:jc w:val="center"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k</w:t>
      </w:r>
      <w:r w:rsidRPr="00602247">
        <w:rPr>
          <w:rFonts w:ascii="Gisha" w:eastAsiaTheme="minorEastAsia" w:hAnsi="Gisha" w:cs="Gisha" w:hint="cs"/>
          <w:position w:val="-6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</w:t>
      </w:r>
      <w:r w:rsidR="00602247" w:rsidRPr="00602247">
        <w:rPr>
          <w:rFonts w:ascii="Gisha" w:eastAsiaTheme="minorEastAsia" w:hAnsi="Gisha" w:cs="Gisha"/>
          <w:sz w:val="20"/>
          <w:szCs w:val="20"/>
          <w:lang w:val="en-CA"/>
        </w:rPr>
        <w:t>after-tax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= (k</w:t>
      </w:r>
      <w:r w:rsidRPr="00602247">
        <w:rPr>
          <w:rFonts w:ascii="Gisha" w:eastAsiaTheme="minorEastAsia" w:hAnsi="Gisha" w:cs="Gisha" w:hint="cs"/>
          <w:position w:val="-6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) (1 – t)</w:t>
      </w:r>
    </w:p>
    <w:p w14:paraId="2350B842" w14:textId="77777777" w:rsidR="007D5E7E" w:rsidRPr="00602247" w:rsidRDefault="007D5E7E" w:rsidP="00D011EE">
      <w:pPr>
        <w:pStyle w:val="NormalWeb"/>
        <w:widowControl w:val="0"/>
        <w:spacing w:before="0" w:beforeAutospacing="0" w:after="0" w:afterAutospacing="0"/>
        <w:ind w:left="360"/>
        <w:jc w:val="center"/>
        <w:textAlignment w:val="baseline"/>
        <w:rPr>
          <w:rFonts w:ascii="Gisha" w:hAnsi="Gisha" w:cs="Gisha"/>
          <w:sz w:val="20"/>
          <w:szCs w:val="20"/>
        </w:rPr>
      </w:pPr>
    </w:p>
    <w:p w14:paraId="6AB97F43" w14:textId="77777777" w:rsidR="00C86A88" w:rsidRPr="00602247" w:rsidRDefault="00C86A88" w:rsidP="00D011EE">
      <w:pPr>
        <w:pStyle w:val="NormalWeb"/>
        <w:widowControl w:val="0"/>
        <w:spacing w:before="0" w:beforeAutospacing="0" w:after="0" w:afterAutospacing="0"/>
        <w:ind w:left="360"/>
        <w:textAlignment w:val="baseline"/>
        <w:rPr>
          <w:rFonts w:ascii="Gisha" w:hAnsi="Gisha" w:cs="Gisha"/>
          <w:sz w:val="20"/>
          <w:szCs w:val="20"/>
        </w:rPr>
        <w:sectPr w:rsidR="00C86A88" w:rsidRPr="00602247" w:rsidSect="00623D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540B86" w14:textId="77777777" w:rsidR="007D5E7E" w:rsidRPr="00602247" w:rsidRDefault="007D5E7E" w:rsidP="00D011EE">
      <w:pPr>
        <w:pStyle w:val="NormalWeb"/>
        <w:widowControl w:val="0"/>
        <w:spacing w:before="0" w:beforeAutospacing="0" w:after="0" w:afterAutospacing="0"/>
        <w:ind w:left="1080" w:firstLine="720"/>
        <w:textAlignment w:val="baseline"/>
        <w:rPr>
          <w:rFonts w:ascii="Gisha" w:hAnsi="Gisha" w:cs="Gisha"/>
          <w:sz w:val="20"/>
          <w:szCs w:val="20"/>
        </w:rPr>
      </w:pPr>
      <w:r w:rsidRPr="00602247">
        <w:rPr>
          <w:rFonts w:ascii="Gisha" w:hAnsi="Gisha" w:cs="Gisha"/>
          <w:sz w:val="20"/>
          <w:szCs w:val="20"/>
        </w:rPr>
        <w:t>P</w:t>
      </w:r>
      <w:r w:rsidRPr="00602247">
        <w:rPr>
          <w:rFonts w:ascii="Gisha" w:hAnsi="Gisha" w:cs="Gisha"/>
          <w:sz w:val="20"/>
          <w:szCs w:val="20"/>
          <w:vertAlign w:val="subscript"/>
        </w:rPr>
        <w:t>0</w:t>
      </w:r>
      <w:r w:rsidRPr="00602247">
        <w:rPr>
          <w:rFonts w:ascii="Gisha" w:hAnsi="Gisha" w:cs="Gisha"/>
          <w:sz w:val="20"/>
          <w:szCs w:val="20"/>
        </w:rPr>
        <w:t xml:space="preserve"> </w:t>
      </w:r>
      <w:r w:rsidRPr="00602247">
        <w:rPr>
          <w:rFonts w:ascii="Gisha" w:hAnsi="Gisha" w:cs="Gisha" w:hint="cs"/>
          <w:sz w:val="20"/>
          <w:szCs w:val="20"/>
        </w:rPr>
        <w:t>–</w:t>
      </w:r>
      <w:r w:rsidRPr="00602247">
        <w:rPr>
          <w:rFonts w:ascii="Gisha" w:hAnsi="Gisha" w:cs="Gisha"/>
          <w:sz w:val="20"/>
          <w:szCs w:val="20"/>
        </w:rPr>
        <w:t xml:space="preserve"> Current bond price</w:t>
      </w:r>
    </w:p>
    <w:p w14:paraId="584AF9E1" w14:textId="77777777" w:rsidR="007D5E7E" w:rsidRPr="00602247" w:rsidRDefault="007D5E7E" w:rsidP="00D011EE">
      <w:pPr>
        <w:pStyle w:val="NormalWeb"/>
        <w:widowControl w:val="0"/>
        <w:spacing w:before="0" w:beforeAutospacing="0" w:after="0" w:afterAutospacing="0"/>
        <w:ind w:left="1080" w:firstLine="720"/>
        <w:textAlignment w:val="baseline"/>
        <w:rPr>
          <w:rFonts w:ascii="Gisha" w:hAnsi="Gisha" w:cs="Gisha"/>
          <w:sz w:val="20"/>
          <w:szCs w:val="20"/>
        </w:rPr>
      </w:pPr>
      <w:r w:rsidRPr="00602247">
        <w:rPr>
          <w:rFonts w:ascii="Gisha" w:hAnsi="Gisha" w:cs="Gisha"/>
          <w:sz w:val="20"/>
          <w:szCs w:val="20"/>
        </w:rPr>
        <w:t xml:space="preserve">I </w:t>
      </w:r>
      <w:r w:rsidRPr="00602247">
        <w:rPr>
          <w:rFonts w:ascii="Gisha" w:hAnsi="Gisha" w:cs="Gisha" w:hint="cs"/>
          <w:sz w:val="20"/>
          <w:szCs w:val="20"/>
        </w:rPr>
        <w:t>–</w:t>
      </w:r>
      <w:r w:rsidR="00A710C0" w:rsidRPr="00602247">
        <w:rPr>
          <w:rFonts w:ascii="Gisha" w:hAnsi="Gisha" w:cs="Gisha"/>
          <w:sz w:val="20"/>
          <w:szCs w:val="20"/>
        </w:rPr>
        <w:t xml:space="preserve"> Interest</w:t>
      </w:r>
      <w:r w:rsidR="00ED40D9" w:rsidRPr="00602247">
        <w:rPr>
          <w:rFonts w:ascii="Gisha" w:hAnsi="Gisha" w:cs="Gisha"/>
          <w:sz w:val="20"/>
          <w:szCs w:val="20"/>
        </w:rPr>
        <w:t xml:space="preserve"> coupon</w:t>
      </w:r>
    </w:p>
    <w:p w14:paraId="4F6123A6" w14:textId="77777777" w:rsidR="007D5E7E" w:rsidRPr="00602247" w:rsidRDefault="007D5E7E" w:rsidP="00D011EE">
      <w:pPr>
        <w:pStyle w:val="NormalWeb"/>
        <w:widowControl w:val="0"/>
        <w:spacing w:before="0" w:beforeAutospacing="0" w:after="0" w:afterAutospacing="0"/>
        <w:ind w:left="1440" w:firstLine="360"/>
        <w:textAlignment w:val="baseline"/>
        <w:rPr>
          <w:rFonts w:ascii="Gisha" w:hAnsi="Gisha" w:cs="Gisha"/>
          <w:sz w:val="20"/>
          <w:szCs w:val="20"/>
        </w:rPr>
      </w:pPr>
      <w:r w:rsidRPr="00602247">
        <w:rPr>
          <w:rFonts w:ascii="Gisha" w:hAnsi="Gisha" w:cs="Gisha"/>
          <w:sz w:val="20"/>
          <w:szCs w:val="20"/>
        </w:rPr>
        <w:t>k</w:t>
      </w:r>
      <w:r w:rsidRPr="00602247">
        <w:rPr>
          <w:rFonts w:ascii="Gisha" w:hAnsi="Gisha" w:cs="Gisha"/>
          <w:sz w:val="20"/>
          <w:szCs w:val="20"/>
          <w:vertAlign w:val="subscript"/>
        </w:rPr>
        <w:t>d</w:t>
      </w:r>
      <w:r w:rsidRPr="00602247">
        <w:rPr>
          <w:rFonts w:ascii="Gisha" w:hAnsi="Gisha" w:cs="Gisha"/>
          <w:sz w:val="20"/>
          <w:szCs w:val="20"/>
        </w:rPr>
        <w:t xml:space="preserve"> </w:t>
      </w:r>
      <w:r w:rsidRPr="00602247">
        <w:rPr>
          <w:rFonts w:ascii="Gisha" w:hAnsi="Gisha" w:cs="Gisha" w:hint="cs"/>
          <w:sz w:val="20"/>
          <w:szCs w:val="20"/>
        </w:rPr>
        <w:t>–</w:t>
      </w:r>
      <w:r w:rsidRPr="00602247">
        <w:rPr>
          <w:rFonts w:ascii="Gisha" w:hAnsi="Gisha" w:cs="Gisha"/>
          <w:sz w:val="20"/>
          <w:szCs w:val="20"/>
        </w:rPr>
        <w:t xml:space="preserve"> Cost of debt</w:t>
      </w:r>
    </w:p>
    <w:p w14:paraId="5CA17B42" w14:textId="77777777" w:rsidR="007D5E7E" w:rsidRPr="00602247" w:rsidRDefault="007D5E7E" w:rsidP="00D011EE">
      <w:pPr>
        <w:pStyle w:val="NormalWeb"/>
        <w:widowControl w:val="0"/>
        <w:spacing w:before="0" w:beforeAutospacing="0" w:after="0" w:afterAutospacing="0"/>
        <w:ind w:firstLine="720"/>
        <w:textAlignment w:val="baseline"/>
        <w:rPr>
          <w:rFonts w:ascii="Gisha" w:hAnsi="Gisha" w:cs="Gisha"/>
          <w:sz w:val="20"/>
          <w:szCs w:val="20"/>
        </w:rPr>
      </w:pPr>
      <w:r w:rsidRPr="00602247">
        <w:rPr>
          <w:rFonts w:ascii="Gisha" w:hAnsi="Gisha" w:cs="Gisha"/>
          <w:sz w:val="20"/>
          <w:szCs w:val="20"/>
        </w:rPr>
        <w:t xml:space="preserve">n </w:t>
      </w:r>
      <w:r w:rsidRPr="00602247">
        <w:rPr>
          <w:rFonts w:ascii="Gisha" w:hAnsi="Gisha" w:cs="Gisha" w:hint="cs"/>
          <w:sz w:val="20"/>
          <w:szCs w:val="20"/>
        </w:rPr>
        <w:t>–</w:t>
      </w:r>
      <w:r w:rsidRPr="00602247">
        <w:rPr>
          <w:rFonts w:ascii="Gisha" w:hAnsi="Gisha" w:cs="Gisha"/>
          <w:sz w:val="20"/>
          <w:szCs w:val="20"/>
        </w:rPr>
        <w:t xml:space="preserve"> Number of payments</w:t>
      </w:r>
    </w:p>
    <w:p w14:paraId="3A0278A8" w14:textId="77777777" w:rsidR="007D5E7E" w:rsidRPr="00602247" w:rsidRDefault="007D5E7E" w:rsidP="00D011EE">
      <w:pPr>
        <w:pStyle w:val="NormalWeb"/>
        <w:widowControl w:val="0"/>
        <w:spacing w:before="0" w:beforeAutospacing="0" w:after="0" w:afterAutospacing="0"/>
        <w:ind w:firstLine="720"/>
        <w:textAlignment w:val="baseline"/>
        <w:rPr>
          <w:rFonts w:ascii="Gisha" w:hAnsi="Gisha" w:cs="Gisha"/>
          <w:sz w:val="20"/>
          <w:szCs w:val="20"/>
        </w:rPr>
      </w:pPr>
      <w:r w:rsidRPr="00602247">
        <w:rPr>
          <w:rFonts w:ascii="Gisha" w:hAnsi="Gisha" w:cs="Gisha"/>
          <w:sz w:val="20"/>
          <w:szCs w:val="20"/>
        </w:rPr>
        <w:t xml:space="preserve">t </w:t>
      </w:r>
      <w:r w:rsidRPr="00602247">
        <w:rPr>
          <w:rFonts w:ascii="Gisha" w:hAnsi="Gisha" w:cs="Gisha" w:hint="cs"/>
          <w:sz w:val="20"/>
          <w:szCs w:val="20"/>
        </w:rPr>
        <w:t>–</w:t>
      </w:r>
      <w:r w:rsidRPr="00602247">
        <w:rPr>
          <w:rFonts w:ascii="Gisha" w:hAnsi="Gisha" w:cs="Gisha"/>
          <w:sz w:val="20"/>
          <w:szCs w:val="20"/>
        </w:rPr>
        <w:t xml:space="preserve"> </w:t>
      </w:r>
      <w:r w:rsidR="00ED40D9" w:rsidRPr="00602247">
        <w:rPr>
          <w:rFonts w:ascii="Gisha" w:hAnsi="Gisha" w:cs="Gisha"/>
          <w:sz w:val="20"/>
          <w:szCs w:val="20"/>
        </w:rPr>
        <w:t>Marginal t</w:t>
      </w:r>
      <w:r w:rsidRPr="00602247">
        <w:rPr>
          <w:rFonts w:ascii="Gisha" w:hAnsi="Gisha" w:cs="Gisha"/>
          <w:sz w:val="20"/>
          <w:szCs w:val="20"/>
        </w:rPr>
        <w:t>ax rate</w:t>
      </w:r>
    </w:p>
    <w:p w14:paraId="0BDB8B2B" w14:textId="77777777" w:rsidR="00C86A88" w:rsidRPr="00602247" w:rsidRDefault="00C86A88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b/>
          <w:sz w:val="24"/>
          <w:szCs w:val="24"/>
        </w:rPr>
        <w:sectPr w:rsidR="00C86A88" w:rsidRPr="00602247" w:rsidSect="00623D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76A4B3" w14:textId="77777777" w:rsidR="006A2BAD" w:rsidRPr="00602247" w:rsidRDefault="006A2BAD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b/>
          <w:sz w:val="20"/>
          <w:szCs w:val="20"/>
        </w:rPr>
      </w:pPr>
    </w:p>
    <w:p w14:paraId="629923B8" w14:textId="3C25A2A8" w:rsidR="00071A79" w:rsidRPr="00602247" w:rsidRDefault="00B70F6D" w:rsidP="002A24E0">
      <w:pPr>
        <w:widowControl w:val="0"/>
        <w:tabs>
          <w:tab w:val="left" w:pos="2518"/>
        </w:tabs>
        <w:kinsoku w:val="0"/>
        <w:overflowPunct w:val="0"/>
        <w:spacing w:after="0" w:line="240" w:lineRule="auto"/>
        <w:ind w:left="360" w:right="-90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 w:hint="cs"/>
          <w:sz w:val="24"/>
          <w:szCs w:val="24"/>
        </w:rPr>
        <w:t>Interest, unlike dividends, is tax</w:t>
      </w:r>
      <w:r w:rsidR="00572FFE" w:rsidRPr="00602247">
        <w:rPr>
          <w:rFonts w:ascii="Gisha" w:eastAsia="Times New Roman" w:hAnsi="Gisha" w:cs="Gisha"/>
          <w:sz w:val="24"/>
          <w:szCs w:val="24"/>
        </w:rPr>
        <w:t>-</w:t>
      </w:r>
      <w:r w:rsidRPr="00602247">
        <w:rPr>
          <w:rFonts w:ascii="Gisha" w:eastAsia="Times New Roman" w:hAnsi="Gisha" w:cs="Gisha" w:hint="cs"/>
          <w:sz w:val="24"/>
          <w:szCs w:val="24"/>
        </w:rPr>
        <w:t>deductible</w:t>
      </w:r>
      <w:r w:rsidR="004A518C">
        <w:rPr>
          <w:rFonts w:ascii="Gisha" w:eastAsia="Times New Roman" w:hAnsi="Gisha" w:cs="Gisha"/>
          <w:sz w:val="24"/>
          <w:szCs w:val="24"/>
        </w:rPr>
        <w:t>,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which reduces the </w:t>
      </w:r>
      <w:r w:rsidR="004A518C">
        <w:rPr>
          <w:rFonts w:ascii="Gisha" w:eastAsia="Times New Roman" w:hAnsi="Gisha" w:cs="Gisha"/>
          <w:sz w:val="24"/>
          <w:szCs w:val="24"/>
        </w:rPr>
        <w:t>after-tax cost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of borrowing.  </w:t>
      </w:r>
      <w:r w:rsidR="00071A79" w:rsidRPr="00602247">
        <w:rPr>
          <w:rFonts w:ascii="Gisha" w:eastAsia="Times New Roman" w:hAnsi="Gisha" w:cs="Gisha" w:hint="cs"/>
          <w:sz w:val="24"/>
          <w:szCs w:val="24"/>
        </w:rPr>
        <w:t xml:space="preserve">A firm’s marginal tax </w:t>
      </w:r>
      <w:r w:rsidR="00285110" w:rsidRPr="00602247">
        <w:rPr>
          <w:rFonts w:ascii="Gisha" w:eastAsia="Times New Roman" w:hAnsi="Gisha" w:cs="Gisha" w:hint="cs"/>
          <w:sz w:val="24"/>
          <w:szCs w:val="24"/>
        </w:rPr>
        <w:t xml:space="preserve">is </w:t>
      </w:r>
      <w:r w:rsidR="00071A79" w:rsidRPr="00602247">
        <w:rPr>
          <w:rFonts w:ascii="Gisha" w:eastAsia="Times New Roman" w:hAnsi="Gisha" w:cs="Gisha" w:hint="cs"/>
          <w:sz w:val="24"/>
          <w:szCs w:val="24"/>
        </w:rPr>
        <w:t xml:space="preserve">used to calculate the after-tax cost of debt.  This </w:t>
      </w:r>
      <w:r w:rsidR="00285110" w:rsidRPr="00602247">
        <w:rPr>
          <w:rFonts w:ascii="Gisha" w:eastAsia="Times New Roman" w:hAnsi="Gisha" w:cs="Gisha" w:hint="cs"/>
          <w:sz w:val="24"/>
          <w:szCs w:val="24"/>
        </w:rPr>
        <w:t xml:space="preserve">is the tax rate on the </w:t>
      </w:r>
      <w:r w:rsidR="007D5E7E" w:rsidRPr="00602247">
        <w:rPr>
          <w:rFonts w:ascii="Gisha" w:eastAsia="Times New Roman" w:hAnsi="Gisha" w:cs="Gisha"/>
          <w:sz w:val="24"/>
          <w:szCs w:val="24"/>
        </w:rPr>
        <w:t xml:space="preserve">firm’s </w:t>
      </w:r>
      <w:r w:rsidR="00285110" w:rsidRPr="00602247">
        <w:rPr>
          <w:rFonts w:ascii="Gisha" w:eastAsia="Times New Roman" w:hAnsi="Gisha" w:cs="Gisha" w:hint="cs"/>
          <w:sz w:val="24"/>
          <w:szCs w:val="24"/>
        </w:rPr>
        <w:t xml:space="preserve">last dollar of taxable income, but it may be different if rates are expected to change over the life of the </w:t>
      </w:r>
      <w:r w:rsidR="007D5E7E" w:rsidRPr="00602247">
        <w:rPr>
          <w:rFonts w:ascii="Gisha" w:eastAsia="Times New Roman" w:hAnsi="Gisha" w:cs="Gisha"/>
          <w:sz w:val="24"/>
          <w:szCs w:val="24"/>
        </w:rPr>
        <w:t>company or project</w:t>
      </w:r>
      <w:r w:rsidR="00285110" w:rsidRPr="00602247">
        <w:rPr>
          <w:rFonts w:ascii="Gisha" w:eastAsia="Times New Roman" w:hAnsi="Gisha" w:cs="Gisha" w:hint="cs"/>
          <w:sz w:val="24"/>
          <w:szCs w:val="24"/>
        </w:rPr>
        <w:t>.</w:t>
      </w:r>
      <w:r w:rsidR="00CA276B" w:rsidRPr="00602247">
        <w:rPr>
          <w:rFonts w:ascii="Gisha" w:eastAsia="Times New Roman" w:hAnsi="Gisha" w:cs="Gisha" w:hint="cs"/>
          <w:sz w:val="24"/>
          <w:szCs w:val="24"/>
        </w:rPr>
        <w:t xml:space="preserve">  Some provinces collect their corporate income tax</w:t>
      </w:r>
      <w:r w:rsidR="00FC3D51" w:rsidRPr="00602247">
        <w:rPr>
          <w:rFonts w:ascii="Gisha" w:eastAsia="Times New Roman" w:hAnsi="Gisha" w:cs="Gisha"/>
          <w:sz w:val="24"/>
          <w:szCs w:val="24"/>
        </w:rPr>
        <w:t>es</w:t>
      </w:r>
      <w:r w:rsidR="00CA276B" w:rsidRPr="00602247">
        <w:rPr>
          <w:rFonts w:ascii="Gisha" w:eastAsia="Times New Roman" w:hAnsi="Gisha" w:cs="Gisha" w:hint="cs"/>
          <w:sz w:val="24"/>
          <w:szCs w:val="24"/>
        </w:rPr>
        <w:t>, so always i</w:t>
      </w:r>
      <w:r w:rsidR="00FC3D51" w:rsidRPr="00602247">
        <w:rPr>
          <w:rFonts w:ascii="Gisha" w:eastAsia="Times New Roman" w:hAnsi="Gisha" w:cs="Gisha"/>
          <w:sz w:val="24"/>
          <w:szCs w:val="24"/>
        </w:rPr>
        <w:t>nc</w:t>
      </w:r>
      <w:r w:rsidR="005162CC" w:rsidRPr="00602247">
        <w:rPr>
          <w:rFonts w:ascii="Gisha" w:eastAsia="Times New Roman" w:hAnsi="Gisha" w:cs="Gisha"/>
          <w:sz w:val="24"/>
          <w:szCs w:val="24"/>
        </w:rPr>
        <w:t>lude</w:t>
      </w:r>
      <w:r w:rsidR="00FC3D51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CA276B" w:rsidRPr="00602247">
        <w:rPr>
          <w:rFonts w:ascii="Gisha" w:eastAsia="Times New Roman" w:hAnsi="Gisha" w:cs="Gisha" w:hint="cs"/>
          <w:sz w:val="24"/>
          <w:szCs w:val="24"/>
        </w:rPr>
        <w:t xml:space="preserve">both </w:t>
      </w:r>
      <w:r w:rsidR="005162CC" w:rsidRPr="00602247">
        <w:rPr>
          <w:rFonts w:ascii="Gisha" w:eastAsia="Times New Roman" w:hAnsi="Gisha" w:cs="Gisha"/>
          <w:sz w:val="24"/>
          <w:szCs w:val="24"/>
        </w:rPr>
        <w:t xml:space="preserve">the </w:t>
      </w:r>
      <w:r w:rsidR="00CA276B" w:rsidRPr="00602247">
        <w:rPr>
          <w:rFonts w:ascii="Gisha" w:eastAsia="Times New Roman" w:hAnsi="Gisha" w:cs="Gisha" w:hint="cs"/>
          <w:sz w:val="24"/>
          <w:szCs w:val="24"/>
        </w:rPr>
        <w:t xml:space="preserve">federal and provincial </w:t>
      </w:r>
      <w:r w:rsidR="00FC3D51" w:rsidRPr="00602247">
        <w:rPr>
          <w:rFonts w:ascii="Gisha" w:eastAsia="Times New Roman" w:hAnsi="Gisha" w:cs="Gisha"/>
          <w:sz w:val="24"/>
          <w:szCs w:val="24"/>
        </w:rPr>
        <w:t>tax</w:t>
      </w:r>
      <w:r w:rsidR="005162CC" w:rsidRPr="00602247">
        <w:rPr>
          <w:rFonts w:ascii="Gisha" w:eastAsia="Times New Roman" w:hAnsi="Gisha" w:cs="Gisha"/>
          <w:sz w:val="24"/>
          <w:szCs w:val="24"/>
        </w:rPr>
        <w:t xml:space="preserve"> rate</w:t>
      </w:r>
      <w:r w:rsidR="00A710C0" w:rsidRPr="00602247">
        <w:rPr>
          <w:rFonts w:ascii="Gisha" w:eastAsia="Times New Roman" w:hAnsi="Gisha" w:cs="Gisha"/>
          <w:sz w:val="24"/>
          <w:szCs w:val="24"/>
        </w:rPr>
        <w:t>s</w:t>
      </w:r>
      <w:r w:rsidR="00CA276B" w:rsidRPr="00602247">
        <w:rPr>
          <w:rFonts w:ascii="Gisha" w:eastAsia="Times New Roman" w:hAnsi="Gisha" w:cs="Gisha" w:hint="cs"/>
          <w:sz w:val="24"/>
          <w:szCs w:val="24"/>
        </w:rPr>
        <w:t xml:space="preserve">.  </w:t>
      </w:r>
      <w:r w:rsidR="00FC3D51" w:rsidRPr="00602247">
        <w:rPr>
          <w:rFonts w:ascii="Gisha" w:eastAsia="Times New Roman" w:hAnsi="Gisha" w:cs="Gisha"/>
          <w:sz w:val="24"/>
          <w:szCs w:val="24"/>
        </w:rPr>
        <w:t>Expected future business losses or unused i</w:t>
      </w:r>
      <w:r w:rsidR="00CA276B" w:rsidRPr="00602247">
        <w:rPr>
          <w:rFonts w:ascii="Gisha" w:eastAsia="Times New Roman" w:hAnsi="Gisha" w:cs="Gisha" w:hint="cs"/>
          <w:sz w:val="24"/>
          <w:szCs w:val="24"/>
        </w:rPr>
        <w:t>ncome tax loss carrybacks or carry</w:t>
      </w:r>
      <w:r w:rsidR="00572FFE" w:rsidRPr="00602247">
        <w:rPr>
          <w:rFonts w:ascii="Gisha" w:eastAsia="Times New Roman" w:hAnsi="Gisha" w:cs="Gisha"/>
          <w:sz w:val="24"/>
          <w:szCs w:val="24"/>
        </w:rPr>
        <w:t>f</w:t>
      </w:r>
      <w:r w:rsidR="00CA276B" w:rsidRPr="00602247">
        <w:rPr>
          <w:rFonts w:ascii="Gisha" w:eastAsia="Times New Roman" w:hAnsi="Gisha" w:cs="Gisha" w:hint="cs"/>
          <w:sz w:val="24"/>
          <w:szCs w:val="24"/>
        </w:rPr>
        <w:t>orwards</w:t>
      </w:r>
      <w:r w:rsidR="00FC3D51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A710C0" w:rsidRPr="00602247">
        <w:rPr>
          <w:rFonts w:ascii="Gisha" w:eastAsia="Times New Roman" w:hAnsi="Gisha" w:cs="Gisha"/>
          <w:sz w:val="24"/>
          <w:szCs w:val="24"/>
        </w:rPr>
        <w:t xml:space="preserve">will </w:t>
      </w:r>
      <w:r w:rsidR="00CA276B" w:rsidRPr="00602247">
        <w:rPr>
          <w:rFonts w:ascii="Gisha" w:eastAsia="Times New Roman" w:hAnsi="Gisha" w:cs="Gisha" w:hint="cs"/>
          <w:sz w:val="24"/>
          <w:szCs w:val="24"/>
        </w:rPr>
        <w:t>reduce the marginal tax rate</w:t>
      </w:r>
      <w:r w:rsidR="00FC3D51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5162CC" w:rsidRPr="00602247">
        <w:rPr>
          <w:rFonts w:ascii="Gisha" w:eastAsia="Times New Roman" w:hAnsi="Gisha" w:cs="Gisha"/>
          <w:sz w:val="24"/>
          <w:szCs w:val="24"/>
        </w:rPr>
        <w:t xml:space="preserve">and </w:t>
      </w:r>
      <w:r w:rsidR="00FC3D51" w:rsidRPr="00602247">
        <w:rPr>
          <w:rFonts w:ascii="Gisha" w:eastAsia="Times New Roman" w:hAnsi="Gisha" w:cs="Gisha"/>
          <w:sz w:val="24"/>
          <w:szCs w:val="24"/>
        </w:rPr>
        <w:t>rais</w:t>
      </w:r>
      <w:r w:rsidR="005162CC" w:rsidRPr="00602247">
        <w:rPr>
          <w:rFonts w:ascii="Gisha" w:eastAsia="Times New Roman" w:hAnsi="Gisha" w:cs="Gisha"/>
          <w:sz w:val="24"/>
          <w:szCs w:val="24"/>
        </w:rPr>
        <w:t>e</w:t>
      </w:r>
      <w:r w:rsidR="00FC3D51" w:rsidRPr="00602247">
        <w:rPr>
          <w:rFonts w:ascii="Gisha" w:eastAsia="Times New Roman" w:hAnsi="Gisha" w:cs="Gisha"/>
          <w:sz w:val="24"/>
          <w:szCs w:val="24"/>
        </w:rPr>
        <w:t xml:space="preserve"> the cost of borrowing.</w:t>
      </w:r>
    </w:p>
    <w:p w14:paraId="27FC28A2" w14:textId="77777777" w:rsidR="00071A79" w:rsidRPr="00602247" w:rsidRDefault="00071A79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b/>
          <w:sz w:val="24"/>
          <w:szCs w:val="24"/>
        </w:rPr>
      </w:pPr>
    </w:p>
    <w:p w14:paraId="0FAF852E" w14:textId="7F6122BE" w:rsidR="006A2BAD" w:rsidRPr="00602247" w:rsidRDefault="006A2BAD" w:rsidP="00731D39">
      <w:pPr>
        <w:widowControl w:val="0"/>
        <w:tabs>
          <w:tab w:val="left" w:pos="2518"/>
        </w:tabs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sz w:val="24"/>
          <w:szCs w:val="24"/>
        </w:rPr>
        <w:t xml:space="preserve">Treasury spread.  </w:t>
      </w:r>
      <w:r w:rsidR="008C1193" w:rsidRPr="00602247">
        <w:rPr>
          <w:rFonts w:ascii="Gisha" w:eastAsia="Times New Roman" w:hAnsi="Gisha" w:cs="Gisha" w:hint="cs"/>
          <w:sz w:val="24"/>
          <w:szCs w:val="24"/>
        </w:rPr>
        <w:t xml:space="preserve">The </w:t>
      </w:r>
      <w:r w:rsidR="003B542E" w:rsidRPr="00602247">
        <w:rPr>
          <w:rFonts w:ascii="Gisha" w:eastAsia="Times New Roman" w:hAnsi="Gisha" w:cs="Gisha"/>
          <w:sz w:val="24"/>
          <w:szCs w:val="24"/>
        </w:rPr>
        <w:t xml:space="preserve">treasury spread </w:t>
      </w:r>
      <w:r w:rsidR="00C86A88" w:rsidRPr="00602247">
        <w:rPr>
          <w:rFonts w:ascii="Gisha" w:eastAsia="Times New Roman" w:hAnsi="Gisha" w:cs="Gisha"/>
          <w:sz w:val="24"/>
          <w:szCs w:val="24"/>
        </w:rPr>
        <w:t>approach</w:t>
      </w:r>
      <w:r w:rsidR="003B542E" w:rsidRPr="00602247">
        <w:rPr>
          <w:rFonts w:ascii="Gisha" w:eastAsia="Times New Roman" w:hAnsi="Gisha" w:cs="Gisha"/>
          <w:sz w:val="24"/>
          <w:szCs w:val="24"/>
        </w:rPr>
        <w:t xml:space="preserve"> can be applied to bonds </w:t>
      </w:r>
      <w:r w:rsidR="004A518C">
        <w:rPr>
          <w:rFonts w:ascii="Gisha" w:eastAsia="Times New Roman" w:hAnsi="Gisha" w:cs="Gisha"/>
          <w:sz w:val="24"/>
          <w:szCs w:val="24"/>
        </w:rPr>
        <w:t>as</w:t>
      </w:r>
      <w:r w:rsidR="00FC3D51" w:rsidRPr="00602247">
        <w:rPr>
          <w:rFonts w:ascii="Gisha" w:eastAsia="Times New Roman" w:hAnsi="Gisha" w:cs="Gisha"/>
          <w:sz w:val="24"/>
          <w:szCs w:val="24"/>
        </w:rPr>
        <w:t xml:space="preserve"> it was</w:t>
      </w:r>
      <w:r w:rsidR="00C86A88" w:rsidRPr="00602247">
        <w:rPr>
          <w:rFonts w:ascii="Gisha" w:eastAsia="Times New Roman" w:hAnsi="Gisha" w:cs="Gisha"/>
          <w:sz w:val="24"/>
          <w:szCs w:val="24"/>
        </w:rPr>
        <w:t xml:space="preserve"> </w:t>
      </w:r>
      <w:r w:rsidR="00572FFE" w:rsidRPr="00602247">
        <w:rPr>
          <w:rFonts w:ascii="Gisha" w:eastAsia="Times New Roman" w:hAnsi="Gisha" w:cs="Gisha"/>
          <w:sz w:val="24"/>
          <w:szCs w:val="24"/>
        </w:rPr>
        <w:t xml:space="preserve">applied </w:t>
      </w:r>
      <w:r w:rsidR="005162CC" w:rsidRPr="00602247">
        <w:rPr>
          <w:rFonts w:ascii="Gisha" w:eastAsia="Times New Roman" w:hAnsi="Gisha" w:cs="Gisha"/>
          <w:sz w:val="24"/>
          <w:szCs w:val="24"/>
        </w:rPr>
        <w:t>to</w:t>
      </w:r>
      <w:r w:rsidR="00C86A88" w:rsidRPr="00602247">
        <w:rPr>
          <w:rFonts w:ascii="Gisha" w:eastAsia="Times New Roman" w:hAnsi="Gisha" w:cs="Gisha"/>
          <w:sz w:val="24"/>
          <w:szCs w:val="24"/>
        </w:rPr>
        <w:t xml:space="preserve"> common </w:t>
      </w:r>
      <w:r w:rsidR="00001DCD" w:rsidRPr="00602247">
        <w:rPr>
          <w:rFonts w:ascii="Gisha" w:eastAsia="Times New Roman" w:hAnsi="Gisha" w:cs="Gisha"/>
          <w:sz w:val="24"/>
          <w:szCs w:val="24"/>
        </w:rPr>
        <w:t>equit</w:t>
      </w:r>
      <w:r w:rsidR="00C86A88" w:rsidRPr="00602247">
        <w:rPr>
          <w:rFonts w:ascii="Gisha" w:eastAsia="Times New Roman" w:hAnsi="Gisha" w:cs="Gisha"/>
          <w:sz w:val="24"/>
          <w:szCs w:val="24"/>
        </w:rPr>
        <w:t>y</w:t>
      </w:r>
      <w:r w:rsidR="00DA1ECD" w:rsidRPr="00602247">
        <w:rPr>
          <w:rFonts w:ascii="Gisha" w:eastAsia="Times New Roman" w:hAnsi="Gisha" w:cs="Gisha"/>
          <w:sz w:val="24"/>
          <w:szCs w:val="24"/>
        </w:rPr>
        <w:t>.</w:t>
      </w:r>
    </w:p>
    <w:p w14:paraId="5D9F87E2" w14:textId="77777777" w:rsidR="002A24E0" w:rsidRPr="00602247" w:rsidRDefault="002A24E0" w:rsidP="00731D39">
      <w:pPr>
        <w:widowControl w:val="0"/>
        <w:tabs>
          <w:tab w:val="left" w:pos="2518"/>
        </w:tabs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Gisha" w:eastAsia="Times New Roman" w:hAnsi="Gisha" w:cs="Gisha"/>
          <w:b/>
          <w:sz w:val="24"/>
          <w:szCs w:val="24"/>
        </w:rPr>
      </w:pPr>
    </w:p>
    <w:p w14:paraId="78F99CAB" w14:textId="2268E7C1" w:rsidR="001637D9" w:rsidRPr="00602247" w:rsidRDefault="006A2BAD" w:rsidP="00FB350B">
      <w:pPr>
        <w:pStyle w:val="NormalWeb"/>
        <w:widowControl w:val="0"/>
        <w:spacing w:before="0" w:beforeAutospacing="0" w:after="0" w:afterAutospacing="0"/>
        <w:ind w:left="360"/>
        <w:jc w:val="center"/>
        <w:textAlignment w:val="baseline"/>
        <w:rPr>
          <w:rFonts w:ascii="Gisha" w:eastAsiaTheme="minorEastAsia" w:hAnsi="Gisha" w:cs="Gisha"/>
          <w:position w:val="-6"/>
          <w:sz w:val="20"/>
          <w:szCs w:val="20"/>
          <w:vertAlign w:val="subscript"/>
          <w:lang w:val="en-CA"/>
        </w:rPr>
      </w:pP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k</w:t>
      </w:r>
      <w:r w:rsidRPr="00602247">
        <w:rPr>
          <w:rFonts w:ascii="Gisha" w:eastAsiaTheme="minorEastAsia" w:hAnsi="Gisha" w:cs="Gisha" w:hint="cs"/>
          <w:position w:val="-6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= k</w:t>
      </w:r>
      <w:r w:rsidR="00ED40D9" w:rsidRPr="00602247">
        <w:rPr>
          <w:rFonts w:ascii="Gisha" w:eastAsiaTheme="minorEastAsia" w:hAnsi="Gisha" w:cs="Gisha"/>
          <w:position w:val="-6"/>
          <w:sz w:val="20"/>
          <w:szCs w:val="20"/>
          <w:vertAlign w:val="subscript"/>
          <w:lang w:val="en-CA"/>
        </w:rPr>
        <w:t>f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+ Spread</w:t>
      </w:r>
      <w:r w:rsidRPr="00602247">
        <w:rPr>
          <w:rFonts w:ascii="Gisha" w:eastAsiaTheme="minorEastAsia" w:hAnsi="Gisha" w:cs="Gisha" w:hint="cs"/>
          <w:position w:val="-6"/>
          <w:sz w:val="20"/>
          <w:szCs w:val="20"/>
          <w:vertAlign w:val="subscript"/>
          <w:lang w:val="en-CA"/>
        </w:rPr>
        <w:t>T</w:t>
      </w:r>
    </w:p>
    <w:p w14:paraId="1AFC4EF3" w14:textId="6F422203" w:rsidR="008C1193" w:rsidRPr="00602247" w:rsidRDefault="006A2BAD" w:rsidP="00D011EE">
      <w:pPr>
        <w:pStyle w:val="NormalWeb"/>
        <w:widowControl w:val="0"/>
        <w:spacing w:before="0" w:beforeAutospacing="0" w:after="0" w:afterAutospacing="0"/>
        <w:ind w:left="360"/>
        <w:jc w:val="center"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k</w:t>
      </w:r>
      <w:r w:rsidRPr="00602247">
        <w:rPr>
          <w:rFonts w:ascii="Gisha" w:eastAsiaTheme="minorEastAsia" w:hAnsi="Gisha" w:cs="Gisha" w:hint="cs"/>
          <w:position w:val="-6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</w:t>
      </w:r>
      <w:r w:rsidR="00602247" w:rsidRPr="00602247">
        <w:rPr>
          <w:rFonts w:ascii="Gisha" w:eastAsiaTheme="minorEastAsia" w:hAnsi="Gisha" w:cs="Gisha"/>
          <w:sz w:val="20"/>
          <w:szCs w:val="20"/>
          <w:lang w:val="en-CA"/>
        </w:rPr>
        <w:t>after-tax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= (k</w:t>
      </w:r>
      <w:r w:rsidRPr="00602247">
        <w:rPr>
          <w:rFonts w:ascii="Gisha" w:eastAsiaTheme="minorEastAsia" w:hAnsi="Gisha" w:cs="Gisha" w:hint="cs"/>
          <w:position w:val="-6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) (1-t)</w:t>
      </w:r>
    </w:p>
    <w:p w14:paraId="5C6D7972" w14:textId="77777777" w:rsidR="00C86A88" w:rsidRPr="00602247" w:rsidRDefault="00C86A88" w:rsidP="00D011EE">
      <w:pPr>
        <w:pStyle w:val="NormalWeb"/>
        <w:widowControl w:val="0"/>
        <w:spacing w:before="0" w:beforeAutospacing="0" w:after="0" w:afterAutospacing="0"/>
        <w:ind w:left="360"/>
        <w:jc w:val="center"/>
        <w:textAlignment w:val="baseline"/>
        <w:rPr>
          <w:rFonts w:ascii="Gisha" w:hAnsi="Gisha" w:cs="Gisha"/>
          <w:sz w:val="20"/>
          <w:szCs w:val="20"/>
        </w:rPr>
      </w:pPr>
    </w:p>
    <w:p w14:paraId="6ED8FAF4" w14:textId="77777777" w:rsidR="00CA21E9" w:rsidRPr="00602247" w:rsidRDefault="00CA21E9" w:rsidP="00D011EE">
      <w:pPr>
        <w:pStyle w:val="NormalWeb"/>
        <w:widowControl w:val="0"/>
        <w:spacing w:before="0" w:beforeAutospacing="0" w:after="0" w:afterAutospacing="0"/>
        <w:ind w:left="1080" w:firstLine="360"/>
        <w:textAlignment w:val="baseline"/>
        <w:rPr>
          <w:rFonts w:ascii="Gisha" w:eastAsiaTheme="minorEastAsia" w:hAnsi="Gisha" w:cs="Gisha"/>
          <w:sz w:val="20"/>
          <w:szCs w:val="20"/>
          <w:lang w:val="en-CA"/>
        </w:rPr>
        <w:sectPr w:rsidR="00CA21E9" w:rsidRPr="00602247" w:rsidSect="00623D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205C1A" w14:textId="77777777" w:rsidR="00C86A88" w:rsidRPr="00602247" w:rsidRDefault="00C86A88" w:rsidP="00D011EE">
      <w:pPr>
        <w:pStyle w:val="NormalWeb"/>
        <w:widowControl w:val="0"/>
        <w:spacing w:before="0" w:beforeAutospacing="0" w:after="0" w:afterAutospacing="0"/>
        <w:ind w:left="1800"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sz w:val="20"/>
          <w:szCs w:val="20"/>
          <w:lang w:val="en-CA"/>
        </w:rPr>
        <w:t>k</w:t>
      </w:r>
      <w:r w:rsidRPr="00602247">
        <w:rPr>
          <w:rFonts w:ascii="Gisha" w:eastAsiaTheme="minorEastAsia" w:hAnsi="Gisha" w:cs="Gisha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–</w:t>
      </w:r>
      <w:r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Cost of debt</w:t>
      </w:r>
    </w:p>
    <w:p w14:paraId="157A15DC" w14:textId="77777777" w:rsidR="00C86A88" w:rsidRPr="00602247" w:rsidRDefault="00C86A88" w:rsidP="00D011EE">
      <w:pPr>
        <w:pStyle w:val="NormalWeb"/>
        <w:widowControl w:val="0"/>
        <w:spacing w:before="0" w:beforeAutospacing="0" w:after="0" w:afterAutospacing="0"/>
        <w:ind w:left="1080" w:firstLine="720"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sz w:val="20"/>
          <w:szCs w:val="20"/>
          <w:lang w:val="en-CA"/>
        </w:rPr>
        <w:t>k</w:t>
      </w:r>
      <w:r w:rsidRPr="00602247">
        <w:rPr>
          <w:rFonts w:ascii="Gisha" w:eastAsiaTheme="minorEastAsia" w:hAnsi="Gisha" w:cs="Gisha"/>
          <w:sz w:val="20"/>
          <w:szCs w:val="20"/>
          <w:vertAlign w:val="subscript"/>
          <w:lang w:val="en-CA"/>
        </w:rPr>
        <w:t>f</w:t>
      </w:r>
      <w:r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–</w:t>
      </w:r>
      <w:r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Risk-free rate </w:t>
      </w:r>
    </w:p>
    <w:p w14:paraId="07A5462F" w14:textId="77777777" w:rsidR="00C86A88" w:rsidRPr="00602247" w:rsidRDefault="00C86A88" w:rsidP="00D011EE">
      <w:pPr>
        <w:pStyle w:val="NormalWeb"/>
        <w:widowControl w:val="0"/>
        <w:spacing w:before="0" w:beforeAutospacing="0" w:after="0" w:afterAutospacing="0"/>
        <w:ind w:firstLine="720"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sz w:val="20"/>
          <w:szCs w:val="20"/>
          <w:lang w:val="en-CA"/>
        </w:rPr>
        <w:t>Spread</w:t>
      </w:r>
      <w:r w:rsidRPr="00602247">
        <w:rPr>
          <w:rFonts w:ascii="Gisha" w:eastAsiaTheme="minorEastAsia" w:hAnsi="Gisha" w:cs="Gisha"/>
          <w:sz w:val="20"/>
          <w:szCs w:val="20"/>
          <w:vertAlign w:val="subscript"/>
          <w:lang w:val="en-CA"/>
        </w:rPr>
        <w:t>T</w:t>
      </w:r>
      <w:r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–</w:t>
      </w:r>
      <w:r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Treasury spread</w:t>
      </w:r>
    </w:p>
    <w:p w14:paraId="6A822175" w14:textId="77777777" w:rsidR="00CA21E9" w:rsidRPr="00602247" w:rsidRDefault="00CA21E9" w:rsidP="00D011EE">
      <w:pPr>
        <w:pStyle w:val="NormalWeb"/>
        <w:widowControl w:val="0"/>
        <w:spacing w:before="0" w:beforeAutospacing="0" w:after="0" w:afterAutospacing="0"/>
        <w:ind w:left="360"/>
        <w:jc w:val="center"/>
        <w:textAlignment w:val="baseline"/>
        <w:rPr>
          <w:rFonts w:ascii="Gisha" w:hAnsi="Gisha" w:cs="Gisha"/>
          <w:sz w:val="20"/>
          <w:szCs w:val="20"/>
        </w:rPr>
        <w:sectPr w:rsidR="00CA21E9" w:rsidRPr="00602247" w:rsidSect="00623D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4A820A" w14:textId="77777777" w:rsidR="00001DCD" w:rsidRPr="00602247" w:rsidRDefault="00001DCD" w:rsidP="00D011EE">
      <w:pPr>
        <w:pStyle w:val="NormalWeb"/>
        <w:widowControl w:val="0"/>
        <w:spacing w:before="0" w:beforeAutospacing="0" w:after="0" w:afterAutospacing="0"/>
        <w:ind w:left="360"/>
        <w:jc w:val="center"/>
        <w:textAlignment w:val="baseline"/>
        <w:rPr>
          <w:rFonts w:ascii="Gisha" w:hAnsi="Gisha" w:cs="Gisha"/>
        </w:rPr>
      </w:pPr>
    </w:p>
    <w:p w14:paraId="4E6B68C3" w14:textId="77777777" w:rsidR="00F0725B" w:rsidRPr="00602247" w:rsidRDefault="00551ED0" w:rsidP="00D011EE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Theme="minorEastAsia" w:hAnsi="Gisha" w:cs="Gisha"/>
          <w:lang w:val="en-CA"/>
        </w:rPr>
      </w:pPr>
      <w:r w:rsidRPr="00602247">
        <w:rPr>
          <w:rFonts w:ascii="Gisha" w:eastAsiaTheme="minorEastAsia" w:hAnsi="Gisha" w:cs="Gisha" w:hint="cs"/>
          <w:lang w:val="en-CA"/>
        </w:rPr>
        <w:t xml:space="preserve">If </w:t>
      </w:r>
      <w:r w:rsidR="00B874A0" w:rsidRPr="00602247">
        <w:rPr>
          <w:rFonts w:ascii="Gisha" w:eastAsiaTheme="minorEastAsia" w:hAnsi="Gisha" w:cs="Gisha"/>
          <w:lang w:val="en-CA"/>
        </w:rPr>
        <w:t>a bond price is not available</w:t>
      </w:r>
      <w:r w:rsidRPr="00602247">
        <w:rPr>
          <w:rFonts w:ascii="Gisha" w:eastAsiaTheme="minorEastAsia" w:hAnsi="Gisha" w:cs="Gisha" w:hint="cs"/>
          <w:lang w:val="en-CA"/>
        </w:rPr>
        <w:t xml:space="preserve">, </w:t>
      </w:r>
      <w:r w:rsidR="00B874A0" w:rsidRPr="00602247">
        <w:rPr>
          <w:rFonts w:ascii="Gisha" w:eastAsiaTheme="minorEastAsia" w:hAnsi="Gisha" w:cs="Gisha"/>
          <w:lang w:val="en-CA"/>
        </w:rPr>
        <w:t xml:space="preserve">a firm’s </w:t>
      </w:r>
      <w:r w:rsidR="00C86A88" w:rsidRPr="00602247">
        <w:rPr>
          <w:rFonts w:ascii="Gisha" w:eastAsiaTheme="minorEastAsia" w:hAnsi="Gisha" w:cs="Gisha"/>
          <w:lang w:val="en-CA"/>
        </w:rPr>
        <w:t xml:space="preserve">cost of debt </w:t>
      </w:r>
      <w:r w:rsidRPr="00602247">
        <w:rPr>
          <w:rFonts w:ascii="Gisha" w:eastAsiaTheme="minorEastAsia" w:hAnsi="Gisha" w:cs="Gisha" w:hint="cs"/>
          <w:lang w:val="en-CA"/>
        </w:rPr>
        <w:t xml:space="preserve">can be </w:t>
      </w:r>
      <w:r w:rsidR="008919D5" w:rsidRPr="00602247">
        <w:rPr>
          <w:rFonts w:ascii="Gisha" w:eastAsiaTheme="minorEastAsia" w:hAnsi="Gisha" w:cs="Gisha" w:hint="cs"/>
          <w:lang w:val="en-CA"/>
        </w:rPr>
        <w:t>estimated</w:t>
      </w:r>
      <w:r w:rsidRPr="00602247">
        <w:rPr>
          <w:rFonts w:ascii="Gisha" w:eastAsiaTheme="minorEastAsia" w:hAnsi="Gisha" w:cs="Gisha" w:hint="cs"/>
          <w:lang w:val="en-CA"/>
        </w:rPr>
        <w:t xml:space="preserve"> using </w:t>
      </w:r>
      <w:r w:rsidR="00F81B3E" w:rsidRPr="00602247">
        <w:rPr>
          <w:rFonts w:ascii="Gisha" w:eastAsiaTheme="minorEastAsia" w:hAnsi="Gisha" w:cs="Gisha" w:hint="cs"/>
          <w:lang w:val="en-CA"/>
        </w:rPr>
        <w:t xml:space="preserve">bonds of </w:t>
      </w:r>
      <w:r w:rsidR="000A3BD3" w:rsidRPr="00602247">
        <w:rPr>
          <w:rFonts w:ascii="Gisha" w:eastAsiaTheme="minorEastAsia" w:hAnsi="Gisha" w:cs="Gisha"/>
          <w:lang w:val="en-CA"/>
        </w:rPr>
        <w:t xml:space="preserve">other </w:t>
      </w:r>
      <w:r w:rsidR="008919D5" w:rsidRPr="00602247">
        <w:rPr>
          <w:rFonts w:ascii="Gisha" w:eastAsiaTheme="minorEastAsia" w:hAnsi="Gisha" w:cs="Gisha" w:hint="cs"/>
          <w:lang w:val="en-CA"/>
        </w:rPr>
        <w:t>compan</w:t>
      </w:r>
      <w:r w:rsidR="000A3BD3" w:rsidRPr="00602247">
        <w:rPr>
          <w:rFonts w:ascii="Gisha" w:eastAsiaTheme="minorEastAsia" w:hAnsi="Gisha" w:cs="Gisha"/>
          <w:lang w:val="en-CA"/>
        </w:rPr>
        <w:t>ies</w:t>
      </w:r>
      <w:r w:rsidR="008919D5" w:rsidRPr="00602247">
        <w:rPr>
          <w:rFonts w:ascii="Gisha" w:eastAsiaTheme="minorEastAsia" w:hAnsi="Gisha" w:cs="Gisha" w:hint="cs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lang w:val="en-CA"/>
        </w:rPr>
        <w:t xml:space="preserve">with similar </w:t>
      </w:r>
      <w:r w:rsidR="008919D5" w:rsidRPr="00602247">
        <w:rPr>
          <w:rFonts w:ascii="Gisha" w:eastAsiaTheme="minorEastAsia" w:hAnsi="Gisha" w:cs="Gisha" w:hint="cs"/>
          <w:lang w:val="en-CA"/>
        </w:rPr>
        <w:t>credit</w:t>
      </w:r>
      <w:r w:rsidRPr="00602247">
        <w:rPr>
          <w:rFonts w:ascii="Gisha" w:eastAsiaTheme="minorEastAsia" w:hAnsi="Gisha" w:cs="Gisha" w:hint="cs"/>
          <w:lang w:val="en-CA"/>
        </w:rPr>
        <w:t xml:space="preserve"> rating</w:t>
      </w:r>
      <w:r w:rsidR="000A3BD3" w:rsidRPr="00602247">
        <w:rPr>
          <w:rFonts w:ascii="Gisha" w:eastAsiaTheme="minorEastAsia" w:hAnsi="Gisha" w:cs="Gisha"/>
          <w:lang w:val="en-CA"/>
        </w:rPr>
        <w:t>s</w:t>
      </w:r>
      <w:r w:rsidR="008919D5" w:rsidRPr="00602247">
        <w:rPr>
          <w:rFonts w:ascii="Gisha" w:eastAsiaTheme="minorEastAsia" w:hAnsi="Gisha" w:cs="Gisha" w:hint="cs"/>
          <w:lang w:val="en-CA"/>
        </w:rPr>
        <w:t>, term</w:t>
      </w:r>
      <w:r w:rsidR="000A3BD3" w:rsidRPr="00602247">
        <w:rPr>
          <w:rFonts w:ascii="Gisha" w:eastAsiaTheme="minorEastAsia" w:hAnsi="Gisha" w:cs="Gisha"/>
          <w:lang w:val="en-CA"/>
        </w:rPr>
        <w:t>s</w:t>
      </w:r>
      <w:r w:rsidR="008919D5" w:rsidRPr="00602247">
        <w:rPr>
          <w:rFonts w:ascii="Gisha" w:eastAsiaTheme="minorEastAsia" w:hAnsi="Gisha" w:cs="Gisha" w:hint="cs"/>
          <w:lang w:val="en-CA"/>
        </w:rPr>
        <w:t xml:space="preserve"> to maturity, collateral, subordinatio</w:t>
      </w:r>
      <w:r w:rsidR="00B874A0" w:rsidRPr="00602247">
        <w:rPr>
          <w:rFonts w:ascii="Gisha" w:eastAsiaTheme="minorEastAsia" w:hAnsi="Gisha" w:cs="Gisha"/>
          <w:lang w:val="en-CA"/>
        </w:rPr>
        <w:t>n</w:t>
      </w:r>
      <w:r w:rsidR="008919D5" w:rsidRPr="00602247">
        <w:rPr>
          <w:rFonts w:ascii="Gisha" w:eastAsiaTheme="minorEastAsia" w:hAnsi="Gisha" w:cs="Gisha" w:hint="cs"/>
          <w:lang w:val="en-CA"/>
        </w:rPr>
        <w:t xml:space="preserve">, and guarantees. </w:t>
      </w:r>
      <w:r w:rsidR="00F81B3E" w:rsidRPr="00602247">
        <w:rPr>
          <w:rFonts w:ascii="Gisha" w:eastAsiaTheme="minorEastAsia" w:hAnsi="Gisha" w:cs="Gisha" w:hint="cs"/>
          <w:lang w:val="en-CA"/>
        </w:rPr>
        <w:t>These f</w:t>
      </w:r>
      <w:r w:rsidR="000A3BD3" w:rsidRPr="00602247">
        <w:rPr>
          <w:rFonts w:ascii="Gisha" w:eastAsiaTheme="minorEastAsia" w:hAnsi="Gisha" w:cs="Gisha"/>
          <w:lang w:val="en-CA"/>
        </w:rPr>
        <w:t>eatures</w:t>
      </w:r>
      <w:r w:rsidR="00C86A88" w:rsidRPr="00602247">
        <w:rPr>
          <w:rFonts w:ascii="Gisha" w:eastAsiaTheme="minorEastAsia" w:hAnsi="Gisha" w:cs="Gisha"/>
          <w:lang w:val="en-CA"/>
        </w:rPr>
        <w:t xml:space="preserve"> should </w:t>
      </w:r>
      <w:r w:rsidR="00F81B3E" w:rsidRPr="00602247">
        <w:rPr>
          <w:rFonts w:ascii="Gisha" w:eastAsiaTheme="minorEastAsia" w:hAnsi="Gisha" w:cs="Gisha" w:hint="cs"/>
          <w:lang w:val="en-CA"/>
        </w:rPr>
        <w:t xml:space="preserve">be similar as they affect </w:t>
      </w:r>
      <w:r w:rsidR="00F0725B" w:rsidRPr="00602247">
        <w:rPr>
          <w:rFonts w:ascii="Gisha" w:eastAsiaTheme="minorEastAsia" w:hAnsi="Gisha" w:cs="Gisha" w:hint="cs"/>
          <w:lang w:val="en-CA"/>
        </w:rPr>
        <w:t xml:space="preserve">the </w:t>
      </w:r>
      <w:r w:rsidR="00D7239A" w:rsidRPr="00602247">
        <w:rPr>
          <w:rFonts w:ascii="Gisha" w:eastAsiaTheme="minorEastAsia" w:hAnsi="Gisha" w:cs="Gisha" w:hint="cs"/>
          <w:lang w:val="en-CA"/>
        </w:rPr>
        <w:t xml:space="preserve">bond’s risk </w:t>
      </w:r>
      <w:r w:rsidR="00F0725B" w:rsidRPr="00602247">
        <w:rPr>
          <w:rFonts w:ascii="Gisha" w:eastAsiaTheme="minorEastAsia" w:hAnsi="Gisha" w:cs="Gisha" w:hint="cs"/>
          <w:lang w:val="en-CA"/>
        </w:rPr>
        <w:t xml:space="preserve">level and </w:t>
      </w:r>
      <w:r w:rsidR="00F81B3E" w:rsidRPr="00602247">
        <w:rPr>
          <w:rFonts w:ascii="Gisha" w:eastAsiaTheme="minorEastAsia" w:hAnsi="Gisha" w:cs="Gisha" w:hint="cs"/>
          <w:lang w:val="en-CA"/>
        </w:rPr>
        <w:t>yield-to-maturity.</w:t>
      </w:r>
      <w:r w:rsidR="00F0725B" w:rsidRPr="00602247">
        <w:rPr>
          <w:rFonts w:ascii="Gisha" w:eastAsiaTheme="minorEastAsia" w:hAnsi="Gisha" w:cs="Gisha" w:hint="cs"/>
          <w:lang w:val="en-CA"/>
        </w:rPr>
        <w:t xml:space="preserve">  If a</w:t>
      </w:r>
      <w:r w:rsidR="00D7239A" w:rsidRPr="00602247">
        <w:rPr>
          <w:rFonts w:ascii="Gisha" w:eastAsiaTheme="minorEastAsia" w:hAnsi="Gisha" w:cs="Gisha" w:hint="cs"/>
          <w:lang w:val="en-CA"/>
        </w:rPr>
        <w:t xml:space="preserve"> firm</w:t>
      </w:r>
      <w:r w:rsidR="00F0725B" w:rsidRPr="00602247">
        <w:rPr>
          <w:rFonts w:ascii="Gisha" w:eastAsiaTheme="minorEastAsia" w:hAnsi="Gisha" w:cs="Gisha" w:hint="cs"/>
          <w:lang w:val="en-CA"/>
        </w:rPr>
        <w:t xml:space="preserve"> does not have a formal </w:t>
      </w:r>
      <w:r w:rsidR="00D7239A" w:rsidRPr="00602247">
        <w:rPr>
          <w:rFonts w:ascii="Gisha" w:eastAsiaTheme="minorEastAsia" w:hAnsi="Gisha" w:cs="Gisha" w:hint="cs"/>
          <w:lang w:val="en-CA"/>
        </w:rPr>
        <w:t xml:space="preserve">credit </w:t>
      </w:r>
      <w:r w:rsidR="00F0725B" w:rsidRPr="00602247">
        <w:rPr>
          <w:rFonts w:ascii="Gisha" w:eastAsiaTheme="minorEastAsia" w:hAnsi="Gisha" w:cs="Gisha" w:hint="cs"/>
          <w:lang w:val="en-CA"/>
        </w:rPr>
        <w:t xml:space="preserve">rating, a synthetic </w:t>
      </w:r>
      <w:r w:rsidR="00D7239A" w:rsidRPr="00602247">
        <w:rPr>
          <w:rFonts w:ascii="Gisha" w:eastAsiaTheme="minorEastAsia" w:hAnsi="Gisha" w:cs="Gisha" w:hint="cs"/>
          <w:lang w:val="en-CA"/>
        </w:rPr>
        <w:t>credit</w:t>
      </w:r>
      <w:r w:rsidR="00F0725B" w:rsidRPr="00602247">
        <w:rPr>
          <w:rFonts w:ascii="Gisha" w:eastAsiaTheme="minorEastAsia" w:hAnsi="Gisha" w:cs="Gisha" w:hint="cs"/>
          <w:lang w:val="en-CA"/>
        </w:rPr>
        <w:t xml:space="preserve"> rating can be estimated.</w:t>
      </w:r>
    </w:p>
    <w:p w14:paraId="099EE459" w14:textId="77777777" w:rsidR="00F0725B" w:rsidRPr="00602247" w:rsidRDefault="00F0725B" w:rsidP="00D011EE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Theme="minorEastAsia" w:hAnsi="Gisha" w:cs="Gisha"/>
          <w:lang w:val="en-CA"/>
        </w:rPr>
      </w:pPr>
    </w:p>
    <w:p w14:paraId="2FAAE633" w14:textId="79AEEC71" w:rsidR="00551ED0" w:rsidRPr="00602247" w:rsidRDefault="00F81B3E" w:rsidP="00D011EE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eastAsiaTheme="minorEastAsia" w:hAnsi="Gisha" w:cs="Gisha"/>
          <w:lang w:val="en-CA"/>
        </w:rPr>
      </w:pPr>
      <w:r w:rsidRPr="00602247">
        <w:rPr>
          <w:rFonts w:ascii="Gisha" w:eastAsiaTheme="minorEastAsia" w:hAnsi="Gisha" w:cs="Gisha" w:hint="cs"/>
          <w:lang w:val="en-CA"/>
        </w:rPr>
        <w:t xml:space="preserve">Instead of bonds, many companies use commercial loans </w:t>
      </w:r>
      <w:r w:rsidR="00C86A88" w:rsidRPr="00602247">
        <w:rPr>
          <w:rFonts w:ascii="Gisha" w:eastAsiaTheme="minorEastAsia" w:hAnsi="Gisha" w:cs="Gisha"/>
          <w:lang w:val="en-CA"/>
        </w:rPr>
        <w:t>and</w:t>
      </w:r>
      <w:r w:rsidRPr="00602247">
        <w:rPr>
          <w:rFonts w:ascii="Gisha" w:eastAsiaTheme="minorEastAsia" w:hAnsi="Gisha" w:cs="Gisha" w:hint="cs"/>
          <w:lang w:val="en-CA"/>
        </w:rPr>
        <w:t xml:space="preserve"> leases to finance</w:t>
      </w:r>
      <w:r w:rsidR="00B874A0" w:rsidRPr="00602247">
        <w:rPr>
          <w:rFonts w:ascii="Gisha" w:eastAsiaTheme="minorEastAsia" w:hAnsi="Gisha" w:cs="Gisha"/>
          <w:lang w:val="en-CA"/>
        </w:rPr>
        <w:t xml:space="preserve"> their </w:t>
      </w:r>
      <w:r w:rsidRPr="00602247">
        <w:rPr>
          <w:rFonts w:ascii="Gisha" w:eastAsiaTheme="minorEastAsia" w:hAnsi="Gisha" w:cs="Gisha" w:hint="cs"/>
          <w:lang w:val="en-CA"/>
        </w:rPr>
        <w:t xml:space="preserve">operations.  </w:t>
      </w:r>
      <w:r w:rsidR="00B874A0" w:rsidRPr="00602247">
        <w:rPr>
          <w:rFonts w:ascii="Gisha" w:eastAsiaTheme="minorEastAsia" w:hAnsi="Gisha" w:cs="Gisha"/>
          <w:lang w:val="en-CA"/>
        </w:rPr>
        <w:t>I</w:t>
      </w:r>
      <w:r w:rsidRPr="00602247">
        <w:rPr>
          <w:rFonts w:ascii="Gisha" w:eastAsiaTheme="minorEastAsia" w:hAnsi="Gisha" w:cs="Gisha" w:hint="cs"/>
          <w:lang w:val="en-CA"/>
        </w:rPr>
        <w:t>nterest rate</w:t>
      </w:r>
      <w:r w:rsidR="000A3BD3" w:rsidRPr="00602247">
        <w:rPr>
          <w:rFonts w:ascii="Gisha" w:eastAsiaTheme="minorEastAsia" w:hAnsi="Gisha" w:cs="Gisha"/>
          <w:lang w:val="en-CA"/>
        </w:rPr>
        <w:t>s</w:t>
      </w:r>
      <w:r w:rsidRPr="00602247">
        <w:rPr>
          <w:rFonts w:ascii="Gisha" w:eastAsiaTheme="minorEastAsia" w:hAnsi="Gisha" w:cs="Gisha" w:hint="cs"/>
          <w:lang w:val="en-CA"/>
        </w:rPr>
        <w:t xml:space="preserve"> on r</w:t>
      </w:r>
      <w:r w:rsidR="000A3BD3" w:rsidRPr="00602247">
        <w:rPr>
          <w:rFonts w:ascii="Gisha" w:eastAsiaTheme="minorEastAsia" w:hAnsi="Gisha" w:cs="Gisha"/>
          <w:lang w:val="en-CA"/>
        </w:rPr>
        <w:t>ecently negotiated lending agreements with</w:t>
      </w:r>
      <w:r w:rsidRPr="00602247">
        <w:rPr>
          <w:rFonts w:ascii="Gisha" w:eastAsiaTheme="minorEastAsia" w:hAnsi="Gisha" w:cs="Gisha" w:hint="cs"/>
          <w:lang w:val="en-CA"/>
        </w:rPr>
        <w:t xml:space="preserve"> the same </w:t>
      </w:r>
      <w:r w:rsidR="00C86A88" w:rsidRPr="00602247">
        <w:rPr>
          <w:rFonts w:ascii="Gisha" w:eastAsiaTheme="minorEastAsia" w:hAnsi="Gisha" w:cs="Gisha"/>
          <w:lang w:val="en-CA"/>
        </w:rPr>
        <w:t>maturity</w:t>
      </w:r>
      <w:r w:rsidRPr="00602247">
        <w:rPr>
          <w:rFonts w:ascii="Gisha" w:eastAsiaTheme="minorEastAsia" w:hAnsi="Gisha" w:cs="Gisha" w:hint="cs"/>
          <w:lang w:val="en-CA"/>
        </w:rPr>
        <w:t xml:space="preserve"> </w:t>
      </w:r>
      <w:r w:rsidR="000A3BD3" w:rsidRPr="00602247">
        <w:rPr>
          <w:rFonts w:ascii="Gisha" w:eastAsiaTheme="minorEastAsia" w:hAnsi="Gisha" w:cs="Gisha"/>
          <w:lang w:val="en-CA"/>
        </w:rPr>
        <w:t>and</w:t>
      </w:r>
      <w:r w:rsidRPr="00602247">
        <w:rPr>
          <w:rFonts w:ascii="Gisha" w:eastAsiaTheme="minorEastAsia" w:hAnsi="Gisha" w:cs="Gisha" w:hint="cs"/>
          <w:lang w:val="en-CA"/>
        </w:rPr>
        <w:t xml:space="preserve"> similar features </w:t>
      </w:r>
      <w:r w:rsidR="00D57385" w:rsidRPr="00602247">
        <w:rPr>
          <w:rFonts w:ascii="Gisha" w:eastAsiaTheme="minorEastAsia" w:hAnsi="Gisha" w:cs="Gisha"/>
          <w:lang w:val="en-CA"/>
        </w:rPr>
        <w:t xml:space="preserve">can be used to </w:t>
      </w:r>
      <w:r w:rsidRPr="00602247">
        <w:rPr>
          <w:rFonts w:ascii="Gisha" w:eastAsiaTheme="minorEastAsia" w:hAnsi="Gisha" w:cs="Gisha" w:hint="cs"/>
          <w:lang w:val="en-CA"/>
        </w:rPr>
        <w:t>approximate</w:t>
      </w:r>
      <w:r w:rsidR="00C86A88" w:rsidRPr="00602247">
        <w:rPr>
          <w:rFonts w:ascii="Gisha" w:eastAsiaTheme="minorEastAsia" w:hAnsi="Gisha" w:cs="Gisha"/>
          <w:lang w:val="en-CA"/>
        </w:rPr>
        <w:t xml:space="preserve"> the cost of debt</w:t>
      </w:r>
      <w:r w:rsidRPr="00602247">
        <w:rPr>
          <w:rFonts w:ascii="Gisha" w:eastAsiaTheme="minorEastAsia" w:hAnsi="Gisha" w:cs="Gisha" w:hint="cs"/>
          <w:lang w:val="en-CA"/>
        </w:rPr>
        <w:t>.  A firm will likely have more than one source of debt financing, so it should</w:t>
      </w:r>
      <w:r w:rsidR="00F0725B" w:rsidRPr="00602247">
        <w:rPr>
          <w:rFonts w:ascii="Gisha" w:eastAsiaTheme="minorEastAsia" w:hAnsi="Gisha" w:cs="Gisha" w:hint="cs"/>
          <w:lang w:val="en-CA"/>
        </w:rPr>
        <w:t xml:space="preserve"> determine a </w:t>
      </w:r>
      <w:r w:rsidR="00602247" w:rsidRPr="00602247">
        <w:rPr>
          <w:rFonts w:ascii="Gisha" w:eastAsiaTheme="minorEastAsia" w:hAnsi="Gisha" w:cs="Gisha"/>
          <w:lang w:val="en-CA"/>
        </w:rPr>
        <w:t>weighted average</w:t>
      </w:r>
      <w:r w:rsidR="00C86A88" w:rsidRPr="00602247">
        <w:rPr>
          <w:rFonts w:ascii="Gisha" w:eastAsiaTheme="minorEastAsia" w:hAnsi="Gisha" w:cs="Gisha"/>
          <w:lang w:val="en-CA"/>
        </w:rPr>
        <w:t xml:space="preserve"> cost of debt </w:t>
      </w:r>
      <w:r w:rsidR="00D7239A" w:rsidRPr="00602247">
        <w:rPr>
          <w:rFonts w:ascii="Gisha" w:eastAsiaTheme="minorEastAsia" w:hAnsi="Gisha" w:cs="Gisha" w:hint="cs"/>
          <w:lang w:val="en-CA"/>
        </w:rPr>
        <w:t xml:space="preserve">using </w:t>
      </w:r>
      <w:r w:rsidRPr="00602247">
        <w:rPr>
          <w:rFonts w:ascii="Gisha" w:eastAsiaTheme="minorEastAsia" w:hAnsi="Gisha" w:cs="Gisha" w:hint="cs"/>
          <w:lang w:val="en-CA"/>
        </w:rPr>
        <w:t>the market value of each</w:t>
      </w:r>
      <w:r w:rsidR="00D57385" w:rsidRPr="00602247">
        <w:rPr>
          <w:rFonts w:ascii="Gisha" w:eastAsiaTheme="minorEastAsia" w:hAnsi="Gisha" w:cs="Gisha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lang w:val="en-CA"/>
        </w:rPr>
        <w:t>issue.</w:t>
      </w:r>
    </w:p>
    <w:p w14:paraId="4A4E1163" w14:textId="77777777" w:rsidR="00F0725B" w:rsidRPr="00602247" w:rsidRDefault="00F0725B" w:rsidP="00D011EE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hAnsi="Gisha" w:cs="Gisha"/>
          <w:bCs/>
        </w:rPr>
      </w:pPr>
    </w:p>
    <w:p w14:paraId="2FFDDB28" w14:textId="77777777" w:rsidR="00F0725B" w:rsidRPr="00602247" w:rsidRDefault="00860EB0" w:rsidP="00D011EE">
      <w:pPr>
        <w:pStyle w:val="NormalWeb"/>
        <w:widowControl w:val="0"/>
        <w:spacing w:before="0" w:beforeAutospacing="0" w:after="0" w:afterAutospacing="0"/>
        <w:textAlignment w:val="baseline"/>
        <w:rPr>
          <w:rFonts w:ascii="Gisha" w:hAnsi="Gisha" w:cs="Gisha"/>
          <w:bCs/>
        </w:rPr>
      </w:pPr>
      <w:r w:rsidRPr="00602247">
        <w:rPr>
          <w:rFonts w:ascii="Gisha" w:hAnsi="Gisha" w:cs="Gisha" w:hint="cs"/>
          <w:bCs/>
        </w:rPr>
        <w:t>The cost of debt is more difficult to determine when bonds have</w:t>
      </w:r>
      <w:r w:rsidR="00D7239A" w:rsidRPr="00602247">
        <w:rPr>
          <w:rFonts w:ascii="Gisha" w:hAnsi="Gisha" w:cs="Gisha" w:hint="cs"/>
          <w:bCs/>
        </w:rPr>
        <w:t xml:space="preserve"> </w:t>
      </w:r>
      <w:r w:rsidRPr="00602247">
        <w:rPr>
          <w:rFonts w:ascii="Gisha" w:hAnsi="Gisha" w:cs="Gisha" w:hint="cs"/>
          <w:bCs/>
        </w:rPr>
        <w:t xml:space="preserve">floating interest rates, are convertible into common shares or redeemable at the discretion of the investor, </w:t>
      </w:r>
      <w:r w:rsidR="00D7239A" w:rsidRPr="00602247">
        <w:rPr>
          <w:rFonts w:ascii="Gisha" w:hAnsi="Gisha" w:cs="Gisha" w:hint="cs"/>
          <w:bCs/>
        </w:rPr>
        <w:t xml:space="preserve">are </w:t>
      </w:r>
      <w:r w:rsidRPr="00602247">
        <w:rPr>
          <w:rFonts w:ascii="Gisha" w:hAnsi="Gisha" w:cs="Gisha" w:hint="cs"/>
          <w:bCs/>
        </w:rPr>
        <w:t>callable by the issuer, or have purchase fund requirements.</w:t>
      </w:r>
      <w:r w:rsidR="00B10D13" w:rsidRPr="00602247">
        <w:rPr>
          <w:rFonts w:ascii="Gisha" w:hAnsi="Gisha" w:cs="Gisha" w:hint="cs"/>
          <w:bCs/>
        </w:rPr>
        <w:t xml:space="preserve">  </w:t>
      </w:r>
    </w:p>
    <w:p w14:paraId="38CD5F5B" w14:textId="77777777" w:rsidR="006A2BAD" w:rsidRPr="00602247" w:rsidRDefault="006A2BAD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</w:p>
    <w:p w14:paraId="214AD31D" w14:textId="77777777" w:rsidR="006070F5" w:rsidRDefault="006070F5">
      <w:pPr>
        <w:rPr>
          <w:rFonts w:ascii="Gisha" w:eastAsia="Times New Roman" w:hAnsi="Gisha" w:cs="Gisha"/>
          <w:b/>
          <w:bCs/>
          <w:sz w:val="24"/>
          <w:szCs w:val="24"/>
        </w:rPr>
      </w:pPr>
      <w:r>
        <w:rPr>
          <w:rFonts w:ascii="Gisha" w:eastAsia="Times New Roman" w:hAnsi="Gisha" w:cs="Gisha"/>
          <w:b/>
          <w:bCs/>
          <w:sz w:val="24"/>
          <w:szCs w:val="24"/>
        </w:rPr>
        <w:br w:type="page"/>
      </w:r>
    </w:p>
    <w:p w14:paraId="39CFE706" w14:textId="2D0E8681" w:rsidR="00AB74E5" w:rsidRPr="00602247" w:rsidRDefault="00AB74E5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bCs/>
          <w:sz w:val="24"/>
          <w:szCs w:val="24"/>
        </w:rPr>
        <w:lastRenderedPageBreak/>
        <w:t>Cost of Preferred Shares</w:t>
      </w:r>
    </w:p>
    <w:p w14:paraId="77DE9729" w14:textId="77777777" w:rsidR="00ED2032" w:rsidRPr="006070F5" w:rsidRDefault="00ED2032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="Times New Roman" w:hAnsi="Gisha" w:cs="Gisha"/>
          <w:bCs/>
          <w:sz w:val="20"/>
          <w:szCs w:val="20"/>
        </w:rPr>
      </w:pPr>
    </w:p>
    <w:p w14:paraId="3159F2C3" w14:textId="63B1CE59" w:rsidR="002D10BB" w:rsidRPr="00602247" w:rsidRDefault="00572FFE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  <w:r w:rsidRPr="00602247">
        <w:rPr>
          <w:rFonts w:ascii="Gisha" w:eastAsia="Times New Roman" w:hAnsi="Gisha" w:cs="Gisha"/>
          <w:bCs/>
          <w:sz w:val="24"/>
          <w:szCs w:val="24"/>
        </w:rPr>
        <w:t>The c</w:t>
      </w:r>
      <w:r w:rsidR="00ED2032" w:rsidRPr="00602247">
        <w:rPr>
          <w:rFonts w:ascii="Gisha" w:eastAsia="Times New Roman" w:hAnsi="Gisha" w:cs="Gisha" w:hint="cs"/>
          <w:bCs/>
          <w:sz w:val="24"/>
          <w:szCs w:val="24"/>
        </w:rPr>
        <w:t xml:space="preserve">ost of preferred shares </w:t>
      </w:r>
      <w:r w:rsidR="002D10BB" w:rsidRPr="00602247">
        <w:rPr>
          <w:rFonts w:ascii="Gisha" w:eastAsia="Times New Roman" w:hAnsi="Gisha" w:cs="Gisha" w:hint="cs"/>
          <w:bCs/>
          <w:sz w:val="24"/>
          <w:szCs w:val="24"/>
        </w:rPr>
        <w:t xml:space="preserve">is </w:t>
      </w:r>
      <w:r w:rsidR="00ED2032" w:rsidRPr="00602247">
        <w:rPr>
          <w:rFonts w:ascii="Gisha" w:eastAsia="Times New Roman" w:hAnsi="Gisha" w:cs="Gisha" w:hint="cs"/>
          <w:bCs/>
          <w:sz w:val="24"/>
          <w:szCs w:val="24"/>
        </w:rPr>
        <w:t xml:space="preserve">calculated using </w:t>
      </w:r>
      <w:r w:rsidR="007C17DC" w:rsidRPr="00602247">
        <w:rPr>
          <w:rFonts w:ascii="Gisha" w:eastAsia="Times New Roman" w:hAnsi="Gisha" w:cs="Gisha"/>
          <w:bCs/>
          <w:sz w:val="24"/>
          <w:szCs w:val="24"/>
        </w:rPr>
        <w:t xml:space="preserve">the </w:t>
      </w:r>
      <w:r w:rsidR="00ED2032" w:rsidRPr="00602247">
        <w:rPr>
          <w:rFonts w:ascii="Gisha" w:eastAsia="Times New Roman" w:hAnsi="Gisha" w:cs="Gisha" w:hint="cs"/>
          <w:bCs/>
          <w:sz w:val="24"/>
          <w:szCs w:val="24"/>
        </w:rPr>
        <w:t>implied</w:t>
      </w:r>
      <w:r w:rsidR="007C17DC" w:rsidRPr="00602247">
        <w:rPr>
          <w:rFonts w:ascii="Gisha" w:eastAsia="Times New Roman" w:hAnsi="Gisha" w:cs="Gisha"/>
          <w:bCs/>
          <w:sz w:val="24"/>
          <w:szCs w:val="24"/>
        </w:rPr>
        <w:t xml:space="preserve"> cost of preferred shares</w:t>
      </w:r>
      <w:r w:rsidR="00ED2032" w:rsidRPr="00602247">
        <w:rPr>
          <w:rFonts w:ascii="Gisha" w:eastAsia="Times New Roman" w:hAnsi="Gisha" w:cs="Gisha" w:hint="cs"/>
          <w:bCs/>
          <w:sz w:val="24"/>
          <w:szCs w:val="24"/>
        </w:rPr>
        <w:t xml:space="preserve">. </w:t>
      </w:r>
      <w:r w:rsidR="00A166E3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7C17DC" w:rsidRPr="00602247">
        <w:rPr>
          <w:rFonts w:ascii="Gisha" w:eastAsiaTheme="minorEastAsia" w:hAnsi="Gisha" w:cs="Gisha"/>
          <w:sz w:val="24"/>
          <w:szCs w:val="24"/>
          <w:lang w:val="en-CA"/>
        </w:rPr>
        <w:t>The formula is the same as the implied cost of common equity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7C17DC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except the dividend growth rate is zero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7C17DC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="000A3BD3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as </w:t>
      </w:r>
      <w:r w:rsidR="007C17DC" w:rsidRPr="00602247">
        <w:rPr>
          <w:rFonts w:ascii="Gisha" w:eastAsiaTheme="minorEastAsia" w:hAnsi="Gisha" w:cs="Gisha"/>
          <w:sz w:val="24"/>
          <w:szCs w:val="24"/>
          <w:lang w:val="en-CA"/>
        </w:rPr>
        <w:t>preferred share dividends are fixed.</w:t>
      </w:r>
    </w:p>
    <w:p w14:paraId="62C2E7D9" w14:textId="77777777" w:rsidR="00B10D13" w:rsidRPr="006070F5" w:rsidRDefault="00B10D13" w:rsidP="00D011EE">
      <w:pPr>
        <w:widowControl w:val="0"/>
        <w:tabs>
          <w:tab w:val="left" w:pos="2518"/>
        </w:tabs>
        <w:kinsoku w:val="0"/>
        <w:overflowPunct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16"/>
          <w:szCs w:val="16"/>
          <w:lang w:val="en-CA"/>
        </w:rPr>
      </w:pPr>
    </w:p>
    <w:p w14:paraId="6A4554D5" w14:textId="77777777" w:rsidR="00ED2032" w:rsidRPr="00602247" w:rsidRDefault="00ED2032" w:rsidP="00D011EE">
      <w:pPr>
        <w:widowControl w:val="0"/>
        <w:spacing w:after="0" w:line="240" w:lineRule="auto"/>
        <w:jc w:val="center"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>k</w:t>
      </w:r>
      <w:r w:rsidRPr="00602247">
        <w:rPr>
          <w:rFonts w:ascii="Gisha" w:eastAsiaTheme="minorEastAsia" w:hAnsi="Gisha" w:cs="Gisha" w:hint="cs"/>
          <w:position w:val="-7"/>
          <w:sz w:val="20"/>
          <w:szCs w:val="20"/>
          <w:vertAlign w:val="subscript"/>
          <w:lang w:val="en-CA"/>
        </w:rPr>
        <w:t>p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= D</w:t>
      </w:r>
      <w:r w:rsidRPr="00602247">
        <w:rPr>
          <w:rFonts w:ascii="Gisha" w:eastAsiaTheme="minorEastAsia" w:hAnsi="Gisha" w:cs="Gisha" w:hint="cs"/>
          <w:position w:val="-7"/>
          <w:sz w:val="20"/>
          <w:szCs w:val="20"/>
          <w:vertAlign w:val="subscript"/>
          <w:lang w:val="en-CA"/>
        </w:rPr>
        <w:t>1</w:t>
      </w:r>
      <w:r w:rsidRPr="00602247">
        <w:rPr>
          <w:rFonts w:ascii="Gisha" w:eastAsiaTheme="minorEastAsia" w:hAnsi="Gisha" w:cs="Gisha" w:hint="cs"/>
          <w:sz w:val="20"/>
          <w:szCs w:val="20"/>
          <w:lang w:val="en-CA"/>
        </w:rPr>
        <w:t xml:space="preserve"> / P</w:t>
      </w:r>
      <w:r w:rsidRPr="00602247">
        <w:rPr>
          <w:rFonts w:ascii="Gisha" w:eastAsiaTheme="minorEastAsia" w:hAnsi="Gisha" w:cs="Gisha" w:hint="cs"/>
          <w:position w:val="-7"/>
          <w:sz w:val="20"/>
          <w:szCs w:val="20"/>
          <w:vertAlign w:val="subscript"/>
          <w:lang w:val="en-CA"/>
        </w:rPr>
        <w:t>0</w:t>
      </w:r>
    </w:p>
    <w:p w14:paraId="00D469E4" w14:textId="77777777" w:rsidR="007C17DC" w:rsidRPr="006070F5" w:rsidRDefault="007C17DC" w:rsidP="00D011EE">
      <w:pPr>
        <w:widowControl w:val="0"/>
        <w:spacing w:after="0" w:line="240" w:lineRule="auto"/>
        <w:ind w:left="432" w:hanging="432"/>
        <w:jc w:val="center"/>
        <w:textAlignment w:val="baseline"/>
        <w:rPr>
          <w:rFonts w:ascii="Gisha" w:eastAsia="Times New Roman" w:hAnsi="Gisha" w:cs="Gisha"/>
          <w:sz w:val="16"/>
          <w:szCs w:val="16"/>
        </w:rPr>
      </w:pPr>
    </w:p>
    <w:p w14:paraId="6FEF02A0" w14:textId="77777777" w:rsidR="007C17DC" w:rsidRPr="00602247" w:rsidRDefault="007C17DC" w:rsidP="00D011EE">
      <w:pPr>
        <w:widowControl w:val="0"/>
        <w:spacing w:after="0" w:line="240" w:lineRule="auto"/>
        <w:ind w:left="432" w:hanging="432"/>
        <w:textAlignment w:val="baseline"/>
        <w:rPr>
          <w:rFonts w:ascii="Gisha" w:eastAsia="Times New Roman" w:hAnsi="Gisha" w:cs="Gisha"/>
          <w:sz w:val="20"/>
          <w:szCs w:val="20"/>
        </w:rPr>
        <w:sectPr w:rsidR="007C17DC" w:rsidRPr="00602247" w:rsidSect="00623D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44BA2C" w14:textId="77777777" w:rsidR="007C17DC" w:rsidRPr="00602247" w:rsidRDefault="007C17DC" w:rsidP="00D011EE">
      <w:pPr>
        <w:widowControl w:val="0"/>
        <w:spacing w:after="0" w:line="240" w:lineRule="auto"/>
        <w:ind w:left="1152" w:firstLine="288"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/>
          <w:sz w:val="20"/>
          <w:szCs w:val="20"/>
        </w:rPr>
        <w:t>k</w:t>
      </w:r>
      <w:r w:rsidRPr="00602247">
        <w:rPr>
          <w:rFonts w:ascii="Gisha" w:eastAsia="Times New Roman" w:hAnsi="Gisha" w:cs="Gisha"/>
          <w:sz w:val="20"/>
          <w:szCs w:val="20"/>
          <w:vertAlign w:val="subscript"/>
        </w:rPr>
        <w:t>p</w:t>
      </w:r>
      <w:r w:rsidRPr="00602247">
        <w:rPr>
          <w:rFonts w:ascii="Gisha" w:eastAsia="Times New Roman" w:hAnsi="Gisha" w:cs="Gisha"/>
          <w:sz w:val="20"/>
          <w:szCs w:val="20"/>
        </w:rPr>
        <w:t xml:space="preserve"> 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–</w:t>
      </w:r>
      <w:r w:rsidRPr="00602247">
        <w:rPr>
          <w:rFonts w:ascii="Gisha" w:eastAsia="Times New Roman" w:hAnsi="Gisha" w:cs="Gisha"/>
          <w:sz w:val="20"/>
          <w:szCs w:val="20"/>
          <w:lang w:val="en-CA"/>
        </w:rPr>
        <w:t xml:space="preserve"> Cost of </w:t>
      </w:r>
      <w:r w:rsidR="000A3BD3" w:rsidRPr="00602247">
        <w:rPr>
          <w:rFonts w:ascii="Gisha" w:eastAsia="Times New Roman" w:hAnsi="Gisha" w:cs="Gisha"/>
          <w:sz w:val="20"/>
          <w:szCs w:val="20"/>
          <w:lang w:val="en-CA"/>
        </w:rPr>
        <w:t>preferred</w:t>
      </w:r>
      <w:r w:rsidRPr="00602247">
        <w:rPr>
          <w:rFonts w:ascii="Gisha" w:eastAsia="Times New Roman" w:hAnsi="Gisha" w:cs="Gisha"/>
          <w:sz w:val="20"/>
          <w:szCs w:val="20"/>
          <w:lang w:val="en-CA"/>
        </w:rPr>
        <w:t xml:space="preserve"> equity</w:t>
      </w:r>
    </w:p>
    <w:p w14:paraId="4AA70DB7" w14:textId="77777777" w:rsidR="007C17DC" w:rsidRPr="00602247" w:rsidRDefault="007C17DC" w:rsidP="00D011EE">
      <w:pPr>
        <w:widowControl w:val="0"/>
        <w:spacing w:after="0" w:line="240" w:lineRule="auto"/>
        <w:ind w:left="864" w:firstLine="576"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/>
          <w:sz w:val="20"/>
          <w:szCs w:val="20"/>
        </w:rPr>
        <w:t>D</w:t>
      </w:r>
      <w:r w:rsidRPr="00602247">
        <w:rPr>
          <w:rFonts w:ascii="Gisha" w:eastAsia="Times New Roman" w:hAnsi="Gisha" w:cs="Gisha"/>
          <w:sz w:val="20"/>
          <w:szCs w:val="20"/>
          <w:vertAlign w:val="subscript"/>
        </w:rPr>
        <w:t>1</w:t>
      </w:r>
      <w:r w:rsidRPr="00602247">
        <w:rPr>
          <w:rFonts w:ascii="Gisha" w:eastAsia="Times New Roman" w:hAnsi="Gisha" w:cs="Gisha"/>
          <w:sz w:val="20"/>
          <w:szCs w:val="20"/>
        </w:rPr>
        <w:t xml:space="preserve"> 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–</w:t>
      </w:r>
      <w:r w:rsidRPr="00602247">
        <w:rPr>
          <w:rFonts w:ascii="Gisha" w:eastAsia="Times New Roman" w:hAnsi="Gisha" w:cs="Gisha"/>
          <w:sz w:val="20"/>
          <w:szCs w:val="20"/>
          <w:lang w:val="en-CA"/>
        </w:rPr>
        <w:t xml:space="preserve"> Next year’s dividend</w:t>
      </w:r>
    </w:p>
    <w:p w14:paraId="05C5F642" w14:textId="77777777" w:rsidR="007C17DC" w:rsidRPr="00602247" w:rsidRDefault="007C17DC" w:rsidP="00D011EE">
      <w:pPr>
        <w:widowControl w:val="0"/>
        <w:spacing w:after="0" w:line="240" w:lineRule="auto"/>
        <w:ind w:left="432"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/>
          <w:sz w:val="20"/>
          <w:szCs w:val="20"/>
        </w:rPr>
        <w:t>P</w:t>
      </w:r>
      <w:r w:rsidRPr="00602247">
        <w:rPr>
          <w:rFonts w:ascii="Gisha" w:eastAsia="Times New Roman" w:hAnsi="Gisha" w:cs="Gisha"/>
          <w:sz w:val="20"/>
          <w:szCs w:val="20"/>
          <w:vertAlign w:val="subscript"/>
        </w:rPr>
        <w:t>0</w:t>
      </w:r>
      <w:r w:rsidRPr="00602247">
        <w:rPr>
          <w:rFonts w:ascii="Gisha" w:eastAsia="Times New Roman" w:hAnsi="Gisha" w:cs="Gisha"/>
          <w:sz w:val="20"/>
          <w:szCs w:val="20"/>
        </w:rPr>
        <w:t xml:space="preserve"> 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–</w:t>
      </w:r>
      <w:r w:rsidRPr="00602247">
        <w:rPr>
          <w:rFonts w:ascii="Gisha" w:eastAsia="Times New Roman" w:hAnsi="Gisha" w:cs="Gisha"/>
          <w:sz w:val="20"/>
          <w:szCs w:val="20"/>
          <w:lang w:val="en-CA"/>
        </w:rPr>
        <w:t xml:space="preserve"> Current share price</w:t>
      </w:r>
    </w:p>
    <w:p w14:paraId="1684EE1D" w14:textId="77777777" w:rsidR="007C17DC" w:rsidRPr="00602247" w:rsidRDefault="007C17DC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Cs/>
          <w:sz w:val="24"/>
          <w:szCs w:val="24"/>
        </w:rPr>
        <w:sectPr w:rsidR="007C17DC" w:rsidRPr="00602247" w:rsidSect="00623D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AF817E" w14:textId="77777777" w:rsidR="005C4267" w:rsidRPr="006070F5" w:rsidRDefault="005C4267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Cs/>
          <w:sz w:val="16"/>
          <w:szCs w:val="16"/>
        </w:rPr>
      </w:pPr>
    </w:p>
    <w:p w14:paraId="5C075FAA" w14:textId="0D734D31" w:rsidR="000A3BD3" w:rsidRPr="00602247" w:rsidRDefault="002D10BB" w:rsidP="002A24E0">
      <w:pPr>
        <w:widowControl w:val="0"/>
        <w:spacing w:after="0" w:line="240" w:lineRule="auto"/>
        <w:ind w:right="-90"/>
        <w:contextualSpacing/>
        <w:outlineLvl w:val="2"/>
        <w:rPr>
          <w:rFonts w:ascii="Gisha" w:eastAsia="Times New Roman" w:hAnsi="Gisha" w:cs="Gisha"/>
          <w:bCs/>
          <w:sz w:val="24"/>
          <w:szCs w:val="24"/>
        </w:rPr>
      </w:pP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CAPM is not used to calculate </w:t>
      </w:r>
      <w:r w:rsidR="007C17DC" w:rsidRPr="00602247">
        <w:rPr>
          <w:rFonts w:ascii="Gisha" w:eastAsia="Times New Roman" w:hAnsi="Gisha" w:cs="Gisha"/>
          <w:bCs/>
          <w:sz w:val="24"/>
          <w:szCs w:val="24"/>
        </w:rPr>
        <w:t>the cost of preferred shares</w:t>
      </w:r>
      <w:r w:rsidR="004A518C">
        <w:rPr>
          <w:rFonts w:ascii="Gisha" w:eastAsia="Times New Roman" w:hAnsi="Gisha" w:cs="Gisha"/>
          <w:bCs/>
          <w:sz w:val="24"/>
          <w:szCs w:val="24"/>
        </w:rPr>
        <w:t>,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 as </w:t>
      </w:r>
      <w:r w:rsidR="007C17DC" w:rsidRPr="00602247">
        <w:rPr>
          <w:rFonts w:ascii="Gisha" w:eastAsia="Times New Roman" w:hAnsi="Gisha" w:cs="Gisha"/>
          <w:bCs/>
          <w:sz w:val="24"/>
          <w:szCs w:val="24"/>
        </w:rPr>
        <w:t xml:space="preserve">these 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shares </w:t>
      </w:r>
      <w:r w:rsidR="005C4267" w:rsidRPr="00602247">
        <w:rPr>
          <w:rFonts w:ascii="Gisha" w:eastAsia="Times New Roman" w:hAnsi="Gisha" w:cs="Gisha" w:hint="cs"/>
          <w:bCs/>
          <w:sz w:val="24"/>
          <w:szCs w:val="24"/>
        </w:rPr>
        <w:t xml:space="preserve">have 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fixed payments </w:t>
      </w:r>
      <w:r w:rsidR="005C4267" w:rsidRPr="00602247">
        <w:rPr>
          <w:rFonts w:ascii="Gisha" w:eastAsia="Times New Roman" w:hAnsi="Gisha" w:cs="Gisha" w:hint="cs"/>
          <w:bCs/>
          <w:sz w:val="24"/>
          <w:szCs w:val="24"/>
        </w:rPr>
        <w:t xml:space="preserve">like debt </w:t>
      </w:r>
      <w:r w:rsidR="007C17DC" w:rsidRPr="00602247">
        <w:rPr>
          <w:rFonts w:ascii="Gisha" w:eastAsia="Times New Roman" w:hAnsi="Gisha" w:cs="Gisha"/>
          <w:bCs/>
          <w:sz w:val="24"/>
          <w:szCs w:val="24"/>
        </w:rPr>
        <w:t>that are uncorrelated with the market portfolio</w:t>
      </w:r>
      <w:r w:rsidR="004A518C">
        <w:rPr>
          <w:rFonts w:ascii="Gisha" w:eastAsia="Times New Roman" w:hAnsi="Gisha" w:cs="Gisha"/>
          <w:bCs/>
          <w:sz w:val="24"/>
          <w:szCs w:val="24"/>
        </w:rPr>
        <w:t>,</w:t>
      </w:r>
      <w:r w:rsidR="007C17DC" w:rsidRPr="00602247">
        <w:rPr>
          <w:rFonts w:ascii="Gisha" w:eastAsia="Times New Roman" w:hAnsi="Gisha" w:cs="Gisha"/>
          <w:bCs/>
          <w:sz w:val="24"/>
          <w:szCs w:val="24"/>
        </w:rPr>
        <w:t xml:space="preserve"> 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so their betas </w:t>
      </w:r>
      <w:r w:rsidR="00CF2729" w:rsidRPr="00602247">
        <w:rPr>
          <w:rFonts w:ascii="Gisha" w:eastAsia="Times New Roman" w:hAnsi="Gisha" w:cs="Gisha"/>
          <w:bCs/>
          <w:sz w:val="24"/>
          <w:szCs w:val="24"/>
        </w:rPr>
        <w:t>are</w:t>
      </w:r>
      <w:r w:rsidR="000A3BD3" w:rsidRPr="00602247">
        <w:rPr>
          <w:rFonts w:ascii="Gisha" w:eastAsia="Times New Roman" w:hAnsi="Gisha" w:cs="Gisha"/>
          <w:bCs/>
          <w:sz w:val="24"/>
          <w:szCs w:val="24"/>
        </w:rPr>
        <w:t xml:space="preserve"> typically very close to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 zero. </w:t>
      </w:r>
      <w:r w:rsidR="00AA5CE6" w:rsidRPr="00602247">
        <w:rPr>
          <w:rFonts w:ascii="Gisha" w:eastAsia="Times New Roman" w:hAnsi="Gisha" w:cs="Gisha" w:hint="cs"/>
          <w:bCs/>
          <w:sz w:val="24"/>
          <w:szCs w:val="24"/>
        </w:rPr>
        <w:t xml:space="preserve"> </w:t>
      </w:r>
      <w:r w:rsidR="008E4F08" w:rsidRPr="00602247">
        <w:rPr>
          <w:rFonts w:ascii="Gisha" w:eastAsia="Times New Roman" w:hAnsi="Gisha" w:cs="Gisha" w:hint="cs"/>
          <w:bCs/>
          <w:sz w:val="24"/>
          <w:szCs w:val="24"/>
        </w:rPr>
        <w:t xml:space="preserve">Like bonds, </w:t>
      </w:r>
      <w:r w:rsidR="00A710C0" w:rsidRPr="00602247">
        <w:rPr>
          <w:rFonts w:ascii="Gisha" w:eastAsia="Times New Roman" w:hAnsi="Gisha" w:cs="Gisha"/>
          <w:bCs/>
          <w:sz w:val="24"/>
          <w:szCs w:val="24"/>
        </w:rPr>
        <w:t xml:space="preserve">if the price of the firm’s shares cannot be accurately determined, </w:t>
      </w:r>
      <w:r w:rsidR="008E4F08" w:rsidRPr="00602247">
        <w:rPr>
          <w:rFonts w:ascii="Gisha" w:eastAsia="Times New Roman" w:hAnsi="Gisha" w:cs="Gisha" w:hint="cs"/>
          <w:bCs/>
          <w:sz w:val="24"/>
          <w:szCs w:val="24"/>
        </w:rPr>
        <w:t xml:space="preserve">the cost of preferred shares can be estimated using firms with </w:t>
      </w:r>
      <w:r w:rsidR="00CF2729" w:rsidRPr="00602247">
        <w:rPr>
          <w:rFonts w:ascii="Gisha" w:eastAsia="Times New Roman" w:hAnsi="Gisha" w:cs="Gisha"/>
          <w:bCs/>
          <w:sz w:val="24"/>
          <w:szCs w:val="24"/>
        </w:rPr>
        <w:t xml:space="preserve">the same </w:t>
      </w:r>
      <w:r w:rsidR="008E4F08" w:rsidRPr="00602247">
        <w:rPr>
          <w:rFonts w:ascii="Gisha" w:eastAsia="Times New Roman" w:hAnsi="Gisha" w:cs="Gisha" w:hint="cs"/>
          <w:bCs/>
          <w:sz w:val="24"/>
          <w:szCs w:val="24"/>
        </w:rPr>
        <w:t>credit rat</w:t>
      </w:r>
      <w:r w:rsidR="00B50F41" w:rsidRPr="00602247">
        <w:rPr>
          <w:rFonts w:ascii="Gisha" w:eastAsia="Times New Roman" w:hAnsi="Gisha" w:cs="Gisha" w:hint="cs"/>
          <w:bCs/>
          <w:sz w:val="24"/>
          <w:szCs w:val="24"/>
        </w:rPr>
        <w:t>ing</w:t>
      </w:r>
      <w:r w:rsidR="008E4F08" w:rsidRPr="00602247">
        <w:rPr>
          <w:rFonts w:ascii="Gisha" w:eastAsia="Times New Roman" w:hAnsi="Gisha" w:cs="Gisha" w:hint="cs"/>
          <w:bCs/>
          <w:sz w:val="24"/>
          <w:szCs w:val="24"/>
        </w:rPr>
        <w:t xml:space="preserve">.  </w:t>
      </w:r>
      <w:r w:rsidR="00DF792D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If a firm does not have a formal credit rating, a synthetic </w:t>
      </w:r>
      <w:r w:rsidR="00B874A0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preferred share </w:t>
      </w:r>
      <w:r w:rsidR="00DF792D" w:rsidRPr="00602247">
        <w:rPr>
          <w:rFonts w:ascii="Gisha" w:eastAsiaTheme="minorEastAsia" w:hAnsi="Gisha" w:cs="Gisha" w:hint="cs"/>
          <w:sz w:val="24"/>
          <w:szCs w:val="24"/>
          <w:lang w:val="en-CA"/>
        </w:rPr>
        <w:t>credit rating can be estimated</w:t>
      </w:r>
      <w:r w:rsidR="00C376A5" w:rsidRPr="00602247">
        <w:rPr>
          <w:rFonts w:ascii="Gisha" w:eastAsiaTheme="minorEastAsia" w:hAnsi="Gisha" w:cs="Gisha"/>
          <w:sz w:val="24"/>
          <w:szCs w:val="24"/>
          <w:lang w:val="en-CA"/>
        </w:rPr>
        <w:t>.</w:t>
      </w:r>
      <w:r w:rsidR="00A710C0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 </w:t>
      </w:r>
      <w:r w:rsidR="00602247" w:rsidRPr="00602247">
        <w:rPr>
          <w:rFonts w:ascii="Gisha" w:eastAsiaTheme="minorEastAsia" w:hAnsi="Gisha" w:cs="Gisha"/>
          <w:sz w:val="24"/>
          <w:szCs w:val="24"/>
          <w:lang w:val="en-CA"/>
        </w:rPr>
        <w:t>Credit</w:t>
      </w:r>
      <w:r w:rsidR="00A710C0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rating agencies have </w:t>
      </w:r>
      <w:r w:rsidR="00602247" w:rsidRPr="00602247">
        <w:rPr>
          <w:rFonts w:ascii="Gisha" w:eastAsiaTheme="minorEastAsia" w:hAnsi="Gisha" w:cs="Gisha"/>
          <w:sz w:val="24"/>
          <w:szCs w:val="24"/>
          <w:lang w:val="en-CA"/>
        </w:rPr>
        <w:t>separate</w:t>
      </w:r>
      <w:r w:rsidR="00A710C0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rating scales for long-term bonds, short-term debt securities, and preferred shares.</w:t>
      </w:r>
    </w:p>
    <w:p w14:paraId="21EDF2FF" w14:textId="77777777" w:rsidR="000A3BD3" w:rsidRPr="006070F5" w:rsidRDefault="000A3BD3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Cs/>
          <w:sz w:val="20"/>
          <w:szCs w:val="20"/>
        </w:rPr>
      </w:pPr>
    </w:p>
    <w:p w14:paraId="408FEC3D" w14:textId="66DB8AF8" w:rsidR="006A2BAD" w:rsidRPr="00602247" w:rsidRDefault="00AA5CE6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Cs/>
          <w:sz w:val="24"/>
          <w:szCs w:val="24"/>
        </w:rPr>
      </w:pPr>
      <w:r w:rsidRPr="00602247">
        <w:rPr>
          <w:rFonts w:ascii="Gisha" w:eastAsia="Times New Roman" w:hAnsi="Gisha" w:cs="Gisha" w:hint="cs"/>
          <w:bCs/>
          <w:sz w:val="24"/>
          <w:szCs w:val="24"/>
        </w:rPr>
        <w:t>Most preferred shares have fixed dividends</w:t>
      </w:r>
      <w:r w:rsidR="00A710C0" w:rsidRPr="00602247">
        <w:rPr>
          <w:rFonts w:ascii="Gisha" w:eastAsia="Times New Roman" w:hAnsi="Gisha" w:cs="Gisha"/>
          <w:bCs/>
          <w:sz w:val="24"/>
          <w:szCs w:val="24"/>
        </w:rPr>
        <w:t xml:space="preserve"> and </w:t>
      </w:r>
      <w:r w:rsidR="00786040" w:rsidRPr="00602247">
        <w:rPr>
          <w:rFonts w:ascii="Gisha" w:eastAsia="Times New Roman" w:hAnsi="Gisha" w:cs="Gisha" w:hint="cs"/>
          <w:bCs/>
          <w:sz w:val="24"/>
          <w:szCs w:val="24"/>
        </w:rPr>
        <w:t>unlimited li</w:t>
      </w:r>
      <w:r w:rsidR="00A710C0" w:rsidRPr="00602247">
        <w:rPr>
          <w:rFonts w:ascii="Gisha" w:eastAsia="Times New Roman" w:hAnsi="Gisha" w:cs="Gisha"/>
          <w:bCs/>
          <w:sz w:val="24"/>
          <w:szCs w:val="24"/>
        </w:rPr>
        <w:t>ves</w:t>
      </w:r>
      <w:r w:rsidR="00786040" w:rsidRPr="00602247">
        <w:rPr>
          <w:rFonts w:ascii="Gisha" w:eastAsia="Times New Roman" w:hAnsi="Gisha" w:cs="Gisha" w:hint="cs"/>
          <w:bCs/>
          <w:sz w:val="24"/>
          <w:szCs w:val="24"/>
        </w:rPr>
        <w:t xml:space="preserve">, 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but </w:t>
      </w:r>
      <w:r w:rsidR="006A2BAD" w:rsidRPr="00602247">
        <w:rPr>
          <w:rFonts w:ascii="Gisha" w:eastAsia="Times New Roman" w:hAnsi="Gisha" w:cs="Gisha" w:hint="cs"/>
          <w:bCs/>
          <w:sz w:val="24"/>
          <w:szCs w:val="24"/>
        </w:rPr>
        <w:t>the</w:t>
      </w:r>
      <w:r w:rsidR="00B10D13" w:rsidRPr="00602247">
        <w:rPr>
          <w:rFonts w:ascii="Gisha" w:eastAsia="Times New Roman" w:hAnsi="Gisha" w:cs="Gisha" w:hint="cs"/>
          <w:bCs/>
          <w:sz w:val="24"/>
          <w:szCs w:val="24"/>
        </w:rPr>
        <w:t>se</w:t>
      </w:r>
      <w:r w:rsidR="006A2BAD" w:rsidRPr="00602247">
        <w:rPr>
          <w:rFonts w:ascii="Gisha" w:eastAsia="Times New Roman" w:hAnsi="Gisha" w:cs="Gisha" w:hint="cs"/>
          <w:bCs/>
          <w:sz w:val="24"/>
          <w:szCs w:val="24"/>
        </w:rPr>
        <w:t xml:space="preserve"> </w:t>
      </w:r>
      <w:r w:rsidR="00786040" w:rsidRPr="00602247">
        <w:rPr>
          <w:rFonts w:ascii="Gisha" w:eastAsia="Times New Roman" w:hAnsi="Gisha" w:cs="Gisha" w:hint="cs"/>
          <w:bCs/>
          <w:sz w:val="24"/>
          <w:szCs w:val="24"/>
        </w:rPr>
        <w:t xml:space="preserve">features </w:t>
      </w:r>
      <w:r w:rsidR="00A710C0" w:rsidRPr="00602247">
        <w:rPr>
          <w:rFonts w:ascii="Gisha" w:eastAsia="Times New Roman" w:hAnsi="Gisha" w:cs="Gisha"/>
          <w:bCs/>
          <w:sz w:val="24"/>
          <w:szCs w:val="24"/>
        </w:rPr>
        <w:t>do</w:t>
      </w:r>
      <w:r w:rsidR="00786040" w:rsidRPr="00602247">
        <w:rPr>
          <w:rFonts w:ascii="Gisha" w:eastAsia="Times New Roman" w:hAnsi="Gisha" w:cs="Gisha" w:hint="cs"/>
          <w:bCs/>
          <w:sz w:val="24"/>
          <w:szCs w:val="24"/>
        </w:rPr>
        <w:t xml:space="preserve"> vary.  S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ome </w:t>
      </w:r>
      <w:r w:rsidR="00A710C0" w:rsidRPr="00602247">
        <w:rPr>
          <w:rFonts w:ascii="Gisha" w:eastAsia="Times New Roman" w:hAnsi="Gisha" w:cs="Gisha"/>
          <w:bCs/>
          <w:sz w:val="24"/>
          <w:szCs w:val="24"/>
        </w:rPr>
        <w:t xml:space="preserve">preferred shares 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have </w:t>
      </w:r>
      <w:r w:rsidR="00786040" w:rsidRPr="00602247">
        <w:rPr>
          <w:rFonts w:ascii="Gisha" w:eastAsia="Times New Roman" w:hAnsi="Gisha" w:cs="Gisha" w:hint="cs"/>
          <w:bCs/>
          <w:sz w:val="24"/>
          <w:szCs w:val="24"/>
        </w:rPr>
        <w:t xml:space="preserve">cumulative, 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>adjustable</w:t>
      </w:r>
      <w:r w:rsidR="00572FFE" w:rsidRPr="00602247">
        <w:rPr>
          <w:rFonts w:ascii="Gisha" w:eastAsia="Times New Roman" w:hAnsi="Gisha" w:cs="Gisha"/>
          <w:bCs/>
          <w:sz w:val="24"/>
          <w:szCs w:val="24"/>
        </w:rPr>
        <w:t xml:space="preserve">, 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>or participating dividends</w:t>
      </w:r>
      <w:r w:rsidR="00786040" w:rsidRPr="00602247">
        <w:rPr>
          <w:rFonts w:ascii="Gisha" w:eastAsia="Times New Roman" w:hAnsi="Gisha" w:cs="Gisha" w:hint="cs"/>
          <w:bCs/>
          <w:sz w:val="24"/>
          <w:szCs w:val="24"/>
        </w:rPr>
        <w:t xml:space="preserve">, </w:t>
      </w: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are convertible into common shares or redeemable at the discretion of the investor, callable by the </w:t>
      </w:r>
      <w:r w:rsidR="00786040" w:rsidRPr="00602247">
        <w:rPr>
          <w:rFonts w:ascii="Gisha" w:eastAsia="Times New Roman" w:hAnsi="Gisha" w:cs="Gisha" w:hint="cs"/>
          <w:bCs/>
          <w:sz w:val="24"/>
          <w:szCs w:val="24"/>
        </w:rPr>
        <w:t>issuer, or have limited terms that force the company to re-purchase the shares at set time intervals over the</w:t>
      </w:r>
      <w:r w:rsidR="006A2BAD" w:rsidRPr="00602247">
        <w:rPr>
          <w:rFonts w:ascii="Gisha" w:eastAsia="Times New Roman" w:hAnsi="Gisha" w:cs="Gisha" w:hint="cs"/>
          <w:bCs/>
          <w:sz w:val="24"/>
          <w:szCs w:val="24"/>
        </w:rPr>
        <w:t>ir</w:t>
      </w:r>
      <w:r w:rsidR="00786040" w:rsidRPr="00602247">
        <w:rPr>
          <w:rFonts w:ascii="Gisha" w:eastAsia="Times New Roman" w:hAnsi="Gisha" w:cs="Gisha" w:hint="cs"/>
          <w:bCs/>
          <w:sz w:val="24"/>
          <w:szCs w:val="24"/>
        </w:rPr>
        <w:t xml:space="preserve"> li</w:t>
      </w:r>
      <w:r w:rsidR="00A710C0" w:rsidRPr="00602247">
        <w:rPr>
          <w:rFonts w:ascii="Gisha" w:eastAsia="Times New Roman" w:hAnsi="Gisha" w:cs="Gisha"/>
          <w:bCs/>
          <w:sz w:val="24"/>
          <w:szCs w:val="24"/>
        </w:rPr>
        <w:t>v</w:t>
      </w:r>
      <w:r w:rsidR="00786040" w:rsidRPr="00602247">
        <w:rPr>
          <w:rFonts w:ascii="Gisha" w:eastAsia="Times New Roman" w:hAnsi="Gisha" w:cs="Gisha" w:hint="cs"/>
          <w:bCs/>
          <w:sz w:val="24"/>
          <w:szCs w:val="24"/>
        </w:rPr>
        <w:t>e</w:t>
      </w:r>
      <w:r w:rsidR="00A710C0" w:rsidRPr="00602247">
        <w:rPr>
          <w:rFonts w:ascii="Gisha" w:eastAsia="Times New Roman" w:hAnsi="Gisha" w:cs="Gisha"/>
          <w:bCs/>
          <w:sz w:val="24"/>
          <w:szCs w:val="24"/>
        </w:rPr>
        <w:t>s</w:t>
      </w:r>
      <w:r w:rsidR="00786040" w:rsidRPr="00602247">
        <w:rPr>
          <w:rFonts w:ascii="Gisha" w:eastAsia="Times New Roman" w:hAnsi="Gisha" w:cs="Gisha" w:hint="cs"/>
          <w:bCs/>
          <w:sz w:val="24"/>
          <w:szCs w:val="24"/>
        </w:rPr>
        <w:t>.  These feature</w:t>
      </w:r>
      <w:r w:rsidR="006A2BAD" w:rsidRPr="00602247">
        <w:rPr>
          <w:rFonts w:ascii="Gisha" w:eastAsia="Times New Roman" w:hAnsi="Gisha" w:cs="Gisha" w:hint="cs"/>
          <w:bCs/>
          <w:sz w:val="24"/>
          <w:szCs w:val="24"/>
        </w:rPr>
        <w:t>s</w:t>
      </w:r>
      <w:r w:rsidR="00786040" w:rsidRPr="00602247">
        <w:rPr>
          <w:rFonts w:ascii="Gisha" w:eastAsia="Times New Roman" w:hAnsi="Gisha" w:cs="Gisha" w:hint="cs"/>
          <w:bCs/>
          <w:sz w:val="24"/>
          <w:szCs w:val="24"/>
        </w:rPr>
        <w:t xml:space="preserve"> make it more </w:t>
      </w:r>
      <w:r w:rsidR="002C54DA">
        <w:rPr>
          <w:rFonts w:ascii="Gisha" w:eastAsia="Times New Roman" w:hAnsi="Gisha" w:cs="Gisha"/>
          <w:bCs/>
          <w:sz w:val="24"/>
          <w:szCs w:val="24"/>
        </w:rPr>
        <w:t>challenging</w:t>
      </w:r>
      <w:r w:rsidR="00786040" w:rsidRPr="00602247">
        <w:rPr>
          <w:rFonts w:ascii="Gisha" w:eastAsia="Times New Roman" w:hAnsi="Gisha" w:cs="Gisha" w:hint="cs"/>
          <w:bCs/>
          <w:sz w:val="24"/>
          <w:szCs w:val="24"/>
        </w:rPr>
        <w:t xml:space="preserve"> to </w:t>
      </w:r>
      <w:r w:rsidR="00CF2729" w:rsidRPr="00602247">
        <w:rPr>
          <w:rFonts w:ascii="Gisha" w:eastAsia="Times New Roman" w:hAnsi="Gisha" w:cs="Gisha"/>
          <w:bCs/>
          <w:sz w:val="24"/>
          <w:szCs w:val="24"/>
        </w:rPr>
        <w:t>estimate</w:t>
      </w:r>
      <w:r w:rsidR="00786040" w:rsidRPr="00602247">
        <w:rPr>
          <w:rFonts w:ascii="Gisha" w:eastAsia="Times New Roman" w:hAnsi="Gisha" w:cs="Gisha" w:hint="cs"/>
          <w:bCs/>
          <w:sz w:val="24"/>
          <w:szCs w:val="24"/>
        </w:rPr>
        <w:t xml:space="preserve"> the cost of the preferred shares</w:t>
      </w:r>
      <w:r w:rsidR="006A2BAD" w:rsidRPr="00602247">
        <w:rPr>
          <w:rFonts w:ascii="Gisha" w:eastAsia="Times New Roman" w:hAnsi="Gisha" w:cs="Gisha" w:hint="cs"/>
          <w:bCs/>
          <w:sz w:val="24"/>
          <w:szCs w:val="24"/>
        </w:rPr>
        <w:t>.</w:t>
      </w:r>
    </w:p>
    <w:p w14:paraId="6C66C490" w14:textId="77777777" w:rsidR="00ED2032" w:rsidRPr="006070F5" w:rsidRDefault="009D39C9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Cs/>
          <w:sz w:val="20"/>
          <w:szCs w:val="20"/>
        </w:rPr>
      </w:pPr>
      <w:r w:rsidRPr="00602247">
        <w:rPr>
          <w:rFonts w:ascii="Gisha" w:eastAsia="Times New Roman" w:hAnsi="Gisha" w:cs="Gisha" w:hint="cs"/>
          <w:bCs/>
          <w:sz w:val="24"/>
          <w:szCs w:val="24"/>
        </w:rPr>
        <w:t xml:space="preserve"> </w:t>
      </w:r>
    </w:p>
    <w:p w14:paraId="3D8FB170" w14:textId="77777777" w:rsidR="00E742EE" w:rsidRPr="00602247" w:rsidRDefault="00E742EE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bCs/>
          <w:sz w:val="24"/>
          <w:szCs w:val="24"/>
        </w:rPr>
        <w:t>Incorporating Issuance Costs</w:t>
      </w:r>
    </w:p>
    <w:p w14:paraId="4C96E988" w14:textId="77777777" w:rsidR="00E742EE" w:rsidRPr="006070F5" w:rsidRDefault="00E742EE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0"/>
          <w:szCs w:val="20"/>
        </w:rPr>
      </w:pPr>
    </w:p>
    <w:p w14:paraId="5489EA0F" w14:textId="4E7C9221" w:rsidR="00AE7DA2" w:rsidRPr="00602247" w:rsidRDefault="00AE7DA2" w:rsidP="00D011EE">
      <w:pPr>
        <w:widowControl w:val="0"/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Issuance or flotation costs include the </w:t>
      </w:r>
      <w:r w:rsidR="00CF2729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accounting,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legal</w:t>
      </w:r>
      <w:r w:rsidR="00572FF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,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and investment banking </w:t>
      </w:r>
      <w:r w:rsidR="00CF2729" w:rsidRPr="00602247">
        <w:rPr>
          <w:rFonts w:ascii="Gisha" w:eastAsiaTheme="minorEastAsia" w:hAnsi="Gisha" w:cs="Gisha"/>
          <w:sz w:val="24"/>
          <w:szCs w:val="24"/>
          <w:lang w:val="en-CA"/>
        </w:rPr>
        <w:t>costs incurred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0F0EC3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by companies </w:t>
      </w:r>
      <w:r w:rsidR="00D57385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when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rais</w:t>
      </w:r>
      <w:r w:rsidR="00DF792D" w:rsidRPr="00602247">
        <w:rPr>
          <w:rFonts w:ascii="Gisha" w:eastAsiaTheme="minorEastAsia" w:hAnsi="Gisha" w:cs="Gisha"/>
          <w:sz w:val="24"/>
          <w:szCs w:val="24"/>
          <w:lang w:val="en-CA"/>
        </w:rPr>
        <w:t>ing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new debt and equity capital.</w:t>
      </w:r>
      <w:r w:rsidRPr="00602247">
        <w:rPr>
          <w:rFonts w:ascii="Gisha" w:eastAsia="Times New Roman" w:hAnsi="Gisha" w:cs="Gisha" w:hint="cs"/>
          <w:sz w:val="24"/>
          <w:szCs w:val="24"/>
        </w:rPr>
        <w:t xml:space="preserve"> 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Debt </w:t>
      </w:r>
      <w:r w:rsidR="000F0EC3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issuance costs are the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lowest as </w:t>
      </w:r>
      <w:r w:rsidR="000F0EC3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these securities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are </w:t>
      </w:r>
      <w:r w:rsidR="000F0EC3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the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easie</w:t>
      </w:r>
      <w:r w:rsidR="000F0EC3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st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to sell due to their lower risk.  </w:t>
      </w:r>
      <w:r w:rsidR="00087A7A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Common </w:t>
      </w:r>
      <w:r w:rsidR="00075B6E" w:rsidRPr="00602247">
        <w:rPr>
          <w:rFonts w:ascii="Gisha" w:eastAsiaTheme="minorEastAsia" w:hAnsi="Gisha" w:cs="Gisha"/>
          <w:sz w:val="24"/>
          <w:szCs w:val="24"/>
          <w:lang w:val="en-CA"/>
        </w:rPr>
        <w:t>shares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are </w:t>
      </w:r>
      <w:r w:rsidR="00602247" w:rsidRPr="00602247">
        <w:rPr>
          <w:rFonts w:ascii="Gisha" w:eastAsiaTheme="minorEastAsia" w:hAnsi="Gisha" w:cs="Gisha"/>
          <w:sz w:val="24"/>
          <w:szCs w:val="24"/>
          <w:lang w:val="en-CA"/>
        </w:rPr>
        <w:t>riskier,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CF2729" w:rsidRPr="00602247">
        <w:rPr>
          <w:rFonts w:ascii="Gisha" w:eastAsiaTheme="minorEastAsia" w:hAnsi="Gisha" w:cs="Gisha"/>
          <w:sz w:val="24"/>
          <w:szCs w:val="24"/>
          <w:lang w:val="en-CA"/>
        </w:rPr>
        <w:t>so</w:t>
      </w:r>
      <w:r w:rsidR="000F0EC3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their</w:t>
      </w:r>
      <w:r w:rsidR="00CF2729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issuance costs are much higher</w:t>
      </w:r>
      <w:r w:rsidR="00602247" w:rsidRPr="00602247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CF2729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especially for initial public offerings</w:t>
      </w:r>
      <w:r w:rsidR="00930D71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, growth firms, or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companies experiencing financial di</w:t>
      </w:r>
      <w:r w:rsidR="000F0EC3" w:rsidRPr="00602247">
        <w:rPr>
          <w:rFonts w:ascii="Gisha" w:eastAsiaTheme="minorEastAsia" w:hAnsi="Gisha" w:cs="Gisha"/>
          <w:sz w:val="24"/>
          <w:szCs w:val="24"/>
          <w:lang w:val="en-CA"/>
        </w:rPr>
        <w:t>stress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.</w:t>
      </w:r>
      <w:r w:rsidR="00087A7A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 </w:t>
      </w:r>
      <w:r w:rsidR="00CF2729" w:rsidRPr="00602247">
        <w:rPr>
          <w:rFonts w:ascii="Gisha" w:eastAsiaTheme="minorEastAsia" w:hAnsi="Gisha" w:cs="Gisha"/>
          <w:sz w:val="24"/>
          <w:szCs w:val="24"/>
          <w:lang w:val="en-CA"/>
        </w:rPr>
        <w:t>Issuance costs for preferred share</w:t>
      </w:r>
      <w:r w:rsidR="00DF792D" w:rsidRPr="00602247">
        <w:rPr>
          <w:rFonts w:ascii="Gisha" w:eastAsiaTheme="minorEastAsia" w:hAnsi="Gisha" w:cs="Gisha"/>
          <w:sz w:val="24"/>
          <w:szCs w:val="24"/>
          <w:lang w:val="en-CA"/>
        </w:rPr>
        <w:t>s</w:t>
      </w:r>
      <w:r w:rsidR="00CF2729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fall between </w:t>
      </w:r>
      <w:r w:rsidR="00DF792D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those of </w:t>
      </w:r>
      <w:r w:rsidR="00CF2729" w:rsidRPr="00602247">
        <w:rPr>
          <w:rFonts w:ascii="Gisha" w:eastAsiaTheme="minorEastAsia" w:hAnsi="Gisha" w:cs="Gisha"/>
          <w:sz w:val="24"/>
          <w:szCs w:val="24"/>
          <w:lang w:val="en-CA"/>
        </w:rPr>
        <w:t>debt and common share</w:t>
      </w:r>
      <w:r w:rsidR="000F0EC3" w:rsidRPr="00602247">
        <w:rPr>
          <w:rFonts w:ascii="Gisha" w:eastAsiaTheme="minorEastAsia" w:hAnsi="Gisha" w:cs="Gisha"/>
          <w:sz w:val="24"/>
          <w:szCs w:val="24"/>
          <w:lang w:val="en-CA"/>
        </w:rPr>
        <w:t>s</w:t>
      </w:r>
      <w:r w:rsidR="00CF2729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, but </w:t>
      </w:r>
      <w:r w:rsidR="00DF792D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they </w:t>
      </w:r>
      <w:r w:rsidR="00CF2729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are closer to debt because of their similar features and risk </w:t>
      </w:r>
      <w:r w:rsidR="00602247" w:rsidRPr="00602247">
        <w:rPr>
          <w:rFonts w:ascii="Gisha" w:eastAsiaTheme="minorEastAsia" w:hAnsi="Gisha" w:cs="Gisha"/>
          <w:sz w:val="24"/>
          <w:szCs w:val="24"/>
          <w:lang w:val="en-CA"/>
        </w:rPr>
        <w:t>levels</w:t>
      </w:r>
      <w:r w:rsidR="00CF2729" w:rsidRPr="00602247">
        <w:rPr>
          <w:rFonts w:ascii="Gisha" w:eastAsiaTheme="minorEastAsia" w:hAnsi="Gisha" w:cs="Gisha"/>
          <w:sz w:val="24"/>
          <w:szCs w:val="24"/>
          <w:lang w:val="en-CA"/>
        </w:rPr>
        <w:t>.</w:t>
      </w:r>
      <w:r w:rsidR="00930D71" w:rsidRPr="00602247">
        <w:rPr>
          <w:rFonts w:ascii="Gisha" w:hAnsi="Gisha" w:cs="Gisha"/>
          <w:sz w:val="24"/>
          <w:szCs w:val="24"/>
        </w:rPr>
        <w:t xml:space="preserve">  </w:t>
      </w:r>
    </w:p>
    <w:p w14:paraId="49E5319E" w14:textId="77777777" w:rsidR="00AE7DA2" w:rsidRPr="006070F5" w:rsidRDefault="00AE7DA2" w:rsidP="00D011EE">
      <w:pPr>
        <w:widowControl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</w:p>
    <w:p w14:paraId="78AD5103" w14:textId="77777777" w:rsidR="00AE7DA2" w:rsidRPr="00602247" w:rsidRDefault="00AE7DA2" w:rsidP="00D011EE">
      <w:pPr>
        <w:widowControl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Issuance costs </w:t>
      </w:r>
      <w:r w:rsidR="00CF2729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are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included in the capital budgeting process </w:t>
      </w:r>
      <w:r w:rsidR="00087A7A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using </w:t>
      </w:r>
      <w:r w:rsidR="00DF792D" w:rsidRPr="00602247">
        <w:rPr>
          <w:rFonts w:ascii="Gisha" w:eastAsiaTheme="minorEastAsia" w:hAnsi="Gisha" w:cs="Gisha"/>
          <w:sz w:val="24"/>
          <w:szCs w:val="24"/>
          <w:lang w:val="en-CA"/>
        </w:rPr>
        <w:t>one</w:t>
      </w:r>
      <w:r w:rsidR="00A23578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of two </w:t>
      </w:r>
      <w:r w:rsidR="00087A7A" w:rsidRPr="00602247">
        <w:rPr>
          <w:rFonts w:ascii="Gisha" w:eastAsiaTheme="minorEastAsia" w:hAnsi="Gisha" w:cs="Gisha" w:hint="cs"/>
          <w:sz w:val="24"/>
          <w:szCs w:val="24"/>
          <w:lang w:val="en-CA"/>
        </w:rPr>
        <w:t>methods:</w:t>
      </w:r>
    </w:p>
    <w:p w14:paraId="2C09DF65" w14:textId="77777777" w:rsidR="00087A7A" w:rsidRPr="006070F5" w:rsidRDefault="00087A7A" w:rsidP="00D011EE">
      <w:pPr>
        <w:widowControl w:val="0"/>
        <w:spacing w:after="0" w:line="240" w:lineRule="auto"/>
        <w:ind w:left="720" w:hanging="360"/>
        <w:contextualSpacing/>
        <w:textAlignment w:val="baseline"/>
        <w:rPr>
          <w:rFonts w:ascii="Gisha" w:eastAsiaTheme="minorEastAsia" w:hAnsi="Gisha" w:cs="Gisha"/>
          <w:sz w:val="20"/>
          <w:szCs w:val="20"/>
          <w:lang w:val="en-CA"/>
        </w:rPr>
      </w:pPr>
    </w:p>
    <w:p w14:paraId="11CBF08C" w14:textId="207946DF" w:rsidR="00A23578" w:rsidRPr="00602247" w:rsidRDefault="00A23578" w:rsidP="00D011EE">
      <w:pPr>
        <w:widowControl w:val="0"/>
        <w:tabs>
          <w:tab w:val="left" w:pos="360"/>
        </w:tabs>
        <w:spacing w:after="0" w:line="240" w:lineRule="auto"/>
        <w:ind w:left="360"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bCs/>
          <w:sz w:val="24"/>
          <w:szCs w:val="24"/>
          <w:lang w:val="en-CA"/>
        </w:rPr>
        <w:t xml:space="preserve">Increase the </w:t>
      </w:r>
      <w:r w:rsidR="00CF0760" w:rsidRPr="00602247">
        <w:rPr>
          <w:rFonts w:ascii="Gisha" w:eastAsia="Times New Roman" w:hAnsi="Gisha" w:cs="Gisha"/>
          <w:b/>
          <w:bCs/>
          <w:sz w:val="24"/>
          <w:szCs w:val="24"/>
          <w:lang w:val="en-CA"/>
        </w:rPr>
        <w:t>c</w:t>
      </w:r>
      <w:r w:rsidRPr="00602247">
        <w:rPr>
          <w:rFonts w:ascii="Gisha" w:eastAsia="Times New Roman" w:hAnsi="Gisha" w:cs="Gisha" w:hint="cs"/>
          <w:b/>
          <w:bCs/>
          <w:sz w:val="24"/>
          <w:szCs w:val="24"/>
          <w:lang w:val="en-CA"/>
        </w:rPr>
        <w:t xml:space="preserve">ost of </w:t>
      </w:r>
      <w:r w:rsidR="00CF0760" w:rsidRPr="00602247">
        <w:rPr>
          <w:rFonts w:ascii="Gisha" w:eastAsia="Times New Roman" w:hAnsi="Gisha" w:cs="Gisha"/>
          <w:b/>
          <w:bCs/>
          <w:sz w:val="24"/>
          <w:szCs w:val="24"/>
          <w:lang w:val="en-CA"/>
        </w:rPr>
        <w:t>c</w:t>
      </w:r>
      <w:r w:rsidRPr="00602247">
        <w:rPr>
          <w:rFonts w:ascii="Gisha" w:eastAsia="Times New Roman" w:hAnsi="Gisha" w:cs="Gisha" w:hint="cs"/>
          <w:b/>
          <w:bCs/>
          <w:sz w:val="24"/>
          <w:szCs w:val="24"/>
          <w:lang w:val="en-CA"/>
        </w:rPr>
        <w:t>apital</w:t>
      </w:r>
      <w:r w:rsidR="00CF2729" w:rsidRPr="00602247">
        <w:rPr>
          <w:rFonts w:ascii="Gisha" w:eastAsia="Times New Roman" w:hAnsi="Gisha" w:cs="Gisha"/>
          <w:sz w:val="24"/>
          <w:szCs w:val="24"/>
        </w:rPr>
        <w:t xml:space="preserve">. 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From the company’s perspective, issuance cost</w:t>
      </w:r>
      <w:r w:rsidR="00CF0760" w:rsidRPr="00602247">
        <w:rPr>
          <w:rFonts w:ascii="Gisha" w:eastAsia="Times New Roman" w:hAnsi="Gisha" w:cs="Gisha"/>
          <w:sz w:val="24"/>
          <w:szCs w:val="24"/>
          <w:lang w:val="en-CA"/>
        </w:rPr>
        <w:t>s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reduce the proceeds receive</w:t>
      </w:r>
      <w:r w:rsidR="00CF0760" w:rsidRPr="00602247">
        <w:rPr>
          <w:rFonts w:ascii="Gisha" w:eastAsia="Times New Roman" w:hAnsi="Gisha" w:cs="Gisha"/>
          <w:sz w:val="24"/>
          <w:szCs w:val="24"/>
          <w:lang w:val="en-CA"/>
        </w:rPr>
        <w:t>d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when </w:t>
      </w:r>
      <w:r w:rsidR="00CF0760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they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sell </w:t>
      </w:r>
      <w:r w:rsidR="00731FC1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new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debt or equity securities</w:t>
      </w:r>
      <w:r w:rsidR="004A518C">
        <w:rPr>
          <w:rFonts w:ascii="Gisha" w:eastAsia="Times New Roman" w:hAnsi="Gisha" w:cs="Gisha"/>
          <w:sz w:val="24"/>
          <w:szCs w:val="24"/>
          <w:lang w:val="en-CA"/>
        </w:rPr>
        <w:t>,</w:t>
      </w:r>
      <w:r w:rsidR="00CF2729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as their investment banker </w:t>
      </w:r>
      <w:r w:rsidR="00CF0760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takes </w:t>
      </w:r>
      <w:r w:rsidR="007C49D6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a </w:t>
      </w:r>
      <w:r w:rsidR="00CF2729" w:rsidRPr="00602247">
        <w:rPr>
          <w:rFonts w:ascii="Gisha" w:eastAsia="Times New Roman" w:hAnsi="Gisha" w:cs="Gisha"/>
          <w:sz w:val="24"/>
          <w:szCs w:val="24"/>
          <w:lang w:val="en-CA"/>
        </w:rPr>
        <w:t>p</w:t>
      </w:r>
      <w:r w:rsidR="007C49D6" w:rsidRPr="00602247">
        <w:rPr>
          <w:rFonts w:ascii="Gisha" w:eastAsia="Times New Roman" w:hAnsi="Gisha" w:cs="Gisha"/>
          <w:sz w:val="24"/>
          <w:szCs w:val="24"/>
          <w:lang w:val="en-CA"/>
        </w:rPr>
        <w:t>ortion</w:t>
      </w:r>
      <w:r w:rsidR="00CF2729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of what </w:t>
      </w:r>
      <w:r w:rsidR="00CF0760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is </w:t>
      </w:r>
      <w:r w:rsidR="00CF2729" w:rsidRPr="00602247">
        <w:rPr>
          <w:rFonts w:ascii="Gisha" w:eastAsia="Times New Roman" w:hAnsi="Gisha" w:cs="Gisha"/>
          <w:sz w:val="24"/>
          <w:szCs w:val="24"/>
          <w:lang w:val="en-CA"/>
        </w:rPr>
        <w:t>raise</w:t>
      </w:r>
      <w:r w:rsidR="00CF0760" w:rsidRPr="00602247">
        <w:rPr>
          <w:rFonts w:ascii="Gisha" w:eastAsia="Times New Roman" w:hAnsi="Gisha" w:cs="Gisha"/>
          <w:sz w:val="24"/>
          <w:szCs w:val="24"/>
          <w:lang w:val="en-CA"/>
        </w:rPr>
        <w:t>d</w:t>
      </w:r>
      <w:r w:rsidR="00CF2729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before remitting the remain</w:t>
      </w:r>
      <w:r w:rsidR="00CF0760" w:rsidRPr="00602247">
        <w:rPr>
          <w:rFonts w:ascii="Gisha" w:eastAsia="Times New Roman" w:hAnsi="Gisha" w:cs="Gisha"/>
          <w:sz w:val="24"/>
          <w:szCs w:val="24"/>
          <w:lang w:val="en-CA"/>
        </w:rPr>
        <w:t>der</w:t>
      </w:r>
      <w:r w:rsidR="00CF2729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to th</w:t>
      </w:r>
      <w:r w:rsidR="00CF0760" w:rsidRPr="00602247">
        <w:rPr>
          <w:rFonts w:ascii="Gisha" w:eastAsia="Times New Roman" w:hAnsi="Gisha" w:cs="Gisha"/>
          <w:sz w:val="24"/>
          <w:szCs w:val="24"/>
          <w:lang w:val="en-CA"/>
        </w:rPr>
        <w:t>e issuer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.</w:t>
      </w:r>
      <w:r w:rsidR="00731FC1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 This </w:t>
      </w:r>
      <w:r w:rsidR="00CF0760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is </w:t>
      </w:r>
      <w:r w:rsidR="00731FC1" w:rsidRPr="00602247">
        <w:rPr>
          <w:rFonts w:ascii="Gisha" w:eastAsia="Times New Roman" w:hAnsi="Gisha" w:cs="Gisha" w:hint="cs"/>
          <w:sz w:val="24"/>
          <w:szCs w:val="24"/>
          <w:lang w:val="en-CA"/>
        </w:rPr>
        <w:t>reflected in the cost of capital by deducting after-tax issuance costs</w:t>
      </w:r>
      <w:r w:rsidR="00CF0760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per share</w:t>
      </w:r>
      <w:r w:rsidR="00422D90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(f)</w:t>
      </w:r>
      <w:r w:rsidR="00731FC1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from the </w:t>
      </w:r>
      <w:r w:rsidR="00CF0760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share </w:t>
      </w:r>
      <w:r w:rsidR="007C49D6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or bond </w:t>
      </w:r>
      <w:r w:rsidR="00CF0760" w:rsidRPr="00602247">
        <w:rPr>
          <w:rFonts w:ascii="Gisha" w:eastAsia="Times New Roman" w:hAnsi="Gisha" w:cs="Gisha"/>
          <w:sz w:val="24"/>
          <w:szCs w:val="24"/>
          <w:lang w:val="en-CA"/>
        </w:rPr>
        <w:t>price.</w:t>
      </w:r>
    </w:p>
    <w:p w14:paraId="57D7EFF1" w14:textId="77777777" w:rsidR="00A23578" w:rsidRPr="00602247" w:rsidRDefault="00A23578" w:rsidP="00D011EE">
      <w:pPr>
        <w:widowControl w:val="0"/>
        <w:tabs>
          <w:tab w:val="left" w:pos="540"/>
        </w:tabs>
        <w:spacing w:after="0" w:line="240" w:lineRule="auto"/>
        <w:ind w:left="720" w:hanging="360"/>
        <w:textAlignment w:val="baseline"/>
        <w:rPr>
          <w:rFonts w:ascii="Gisha" w:eastAsia="Times New Roman" w:hAnsi="Gisha" w:cs="Gisha"/>
          <w:sz w:val="20"/>
          <w:szCs w:val="20"/>
          <w:lang w:val="en-CA"/>
        </w:rPr>
      </w:pPr>
    </w:p>
    <w:p w14:paraId="121CDC87" w14:textId="77777777" w:rsidR="00A23578" w:rsidRPr="00602247" w:rsidRDefault="00CF0760" w:rsidP="00D011EE">
      <w:pPr>
        <w:widowControl w:val="0"/>
        <w:tabs>
          <w:tab w:val="left" w:pos="720"/>
        </w:tabs>
        <w:spacing w:after="0" w:line="240" w:lineRule="auto"/>
        <w:ind w:left="1080" w:hanging="360"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/>
          <w:sz w:val="20"/>
          <w:szCs w:val="20"/>
          <w:lang w:val="en-CA"/>
        </w:rPr>
        <w:t>R</w:t>
      </w:r>
      <w:r w:rsidR="00A23578" w:rsidRPr="00602247">
        <w:rPr>
          <w:rFonts w:ascii="Gisha" w:eastAsia="Times New Roman" w:hAnsi="Gisha" w:cs="Gisha" w:hint="cs"/>
          <w:sz w:val="20"/>
          <w:szCs w:val="20"/>
          <w:lang w:val="en-CA"/>
        </w:rPr>
        <w:t>etained earnings</w:t>
      </w:r>
      <w:r w:rsidR="00CF2729" w:rsidRPr="00602247">
        <w:rPr>
          <w:rFonts w:ascii="Gisha" w:eastAsia="Times New Roman" w:hAnsi="Gisha" w:cs="Gisha"/>
          <w:sz w:val="20"/>
          <w:szCs w:val="20"/>
          <w:lang w:val="en-CA"/>
        </w:rPr>
        <w:t xml:space="preserve"> </w:t>
      </w:r>
      <w:r w:rsidR="00F7451B" w:rsidRPr="00602247">
        <w:rPr>
          <w:rFonts w:ascii="Gisha" w:eastAsia="Times New Roman" w:hAnsi="Gisha" w:cs="Gisha"/>
          <w:sz w:val="20"/>
          <w:szCs w:val="20"/>
          <w:lang w:val="en-CA"/>
        </w:rPr>
        <w:tab/>
      </w:r>
      <w:r w:rsidR="00A23578"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k</w:t>
      </w:r>
      <w:r w:rsidR="00A23578" w:rsidRPr="00602247">
        <w:rPr>
          <w:rFonts w:ascii="Gisha" w:eastAsia="Times New Roman" w:hAnsi="Gisha" w:cs="Gisha" w:hint="cs"/>
          <w:position w:val="-7"/>
          <w:sz w:val="20"/>
          <w:szCs w:val="20"/>
          <w:vertAlign w:val="subscript"/>
          <w:lang w:val="en-CA"/>
        </w:rPr>
        <w:t xml:space="preserve">c </w:t>
      </w:r>
      <w:r w:rsidR="00A23578" w:rsidRPr="00602247">
        <w:rPr>
          <w:rFonts w:ascii="Gisha" w:eastAsia="Times New Roman" w:hAnsi="Gisha" w:cs="Gisha" w:hint="cs"/>
          <w:sz w:val="20"/>
          <w:szCs w:val="20"/>
          <w:lang w:val="en-CA"/>
        </w:rPr>
        <w:t>= (D</w:t>
      </w:r>
      <w:r w:rsidR="00A23578" w:rsidRPr="00602247">
        <w:rPr>
          <w:rFonts w:ascii="Gisha" w:eastAsia="Times New Roman" w:hAnsi="Gisha" w:cs="Gisha" w:hint="cs"/>
          <w:position w:val="-7"/>
          <w:sz w:val="20"/>
          <w:szCs w:val="20"/>
          <w:vertAlign w:val="subscript"/>
          <w:lang w:val="en-CA"/>
        </w:rPr>
        <w:t>1</w:t>
      </w:r>
      <w:r w:rsidR="00A23578"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/ P</w:t>
      </w:r>
      <w:r w:rsidR="00A23578" w:rsidRPr="00602247">
        <w:rPr>
          <w:rFonts w:ascii="Gisha" w:eastAsia="Times New Roman" w:hAnsi="Gisha" w:cs="Gisha" w:hint="cs"/>
          <w:position w:val="-7"/>
          <w:sz w:val="20"/>
          <w:szCs w:val="20"/>
          <w:vertAlign w:val="subscript"/>
          <w:lang w:val="en-CA"/>
        </w:rPr>
        <w:t>0</w:t>
      </w:r>
      <w:r w:rsidR="00A23578" w:rsidRPr="00602247">
        <w:rPr>
          <w:rFonts w:ascii="Gisha" w:eastAsia="Times New Roman" w:hAnsi="Gisha" w:cs="Gisha" w:hint="cs"/>
          <w:sz w:val="20"/>
          <w:szCs w:val="20"/>
          <w:lang w:val="en-CA"/>
        </w:rPr>
        <w:t>) + g</w:t>
      </w:r>
      <w:r w:rsidR="00422D90" w:rsidRPr="00602247">
        <w:rPr>
          <w:rFonts w:ascii="Gisha" w:eastAsia="Times New Roman" w:hAnsi="Gisha" w:cs="Gisha"/>
          <w:sz w:val="20"/>
          <w:szCs w:val="20"/>
          <w:vertAlign w:val="subscript"/>
          <w:lang w:val="en-CA"/>
        </w:rPr>
        <w:t>d</w:t>
      </w:r>
    </w:p>
    <w:p w14:paraId="7844D0B3" w14:textId="77777777" w:rsidR="00A23578" w:rsidRPr="00602247" w:rsidRDefault="00CF0760" w:rsidP="00D011EE">
      <w:pPr>
        <w:widowControl w:val="0"/>
        <w:tabs>
          <w:tab w:val="left" w:pos="720"/>
        </w:tabs>
        <w:spacing w:after="0" w:line="240" w:lineRule="auto"/>
        <w:ind w:left="1080" w:hanging="360"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/>
          <w:sz w:val="20"/>
          <w:szCs w:val="20"/>
          <w:lang w:val="en-CA"/>
        </w:rPr>
        <w:t>N</w:t>
      </w:r>
      <w:r w:rsidR="00A23578" w:rsidRPr="00602247">
        <w:rPr>
          <w:rFonts w:ascii="Gisha" w:eastAsia="Times New Roman" w:hAnsi="Gisha" w:cs="Gisha" w:hint="cs"/>
          <w:sz w:val="20"/>
          <w:szCs w:val="20"/>
          <w:lang w:val="en-CA"/>
        </w:rPr>
        <w:t>ew common shares</w:t>
      </w:r>
      <w:r w:rsidR="00CF2729" w:rsidRPr="00602247">
        <w:rPr>
          <w:rFonts w:ascii="Gisha" w:eastAsia="Times New Roman" w:hAnsi="Gisha" w:cs="Gisha"/>
          <w:sz w:val="20"/>
          <w:szCs w:val="20"/>
          <w:lang w:val="en-CA"/>
        </w:rPr>
        <w:t xml:space="preserve"> </w:t>
      </w:r>
      <w:r w:rsidR="00F7451B" w:rsidRPr="00602247">
        <w:rPr>
          <w:rFonts w:ascii="Gisha" w:eastAsia="Times New Roman" w:hAnsi="Gisha" w:cs="Gisha"/>
          <w:sz w:val="20"/>
          <w:szCs w:val="20"/>
          <w:lang w:val="en-CA"/>
        </w:rPr>
        <w:tab/>
      </w:r>
      <w:r w:rsidR="00A23578"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k</w:t>
      </w:r>
      <w:r w:rsidR="00A23578" w:rsidRPr="00602247">
        <w:rPr>
          <w:rFonts w:ascii="Gisha" w:eastAsia="Times New Roman" w:hAnsi="Gisha" w:cs="Gisha" w:hint="cs"/>
          <w:position w:val="-7"/>
          <w:sz w:val="20"/>
          <w:szCs w:val="20"/>
          <w:vertAlign w:val="subscript"/>
          <w:lang w:val="en-CA"/>
        </w:rPr>
        <w:t>c</w:t>
      </w:r>
      <w:r w:rsidR="00A23578"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= D</w:t>
      </w:r>
      <w:r w:rsidR="00A23578" w:rsidRPr="00602247">
        <w:rPr>
          <w:rFonts w:ascii="Gisha" w:eastAsia="Times New Roman" w:hAnsi="Gisha" w:cs="Gisha" w:hint="cs"/>
          <w:position w:val="-7"/>
          <w:sz w:val="20"/>
          <w:szCs w:val="20"/>
          <w:vertAlign w:val="subscript"/>
          <w:lang w:val="en-CA"/>
        </w:rPr>
        <w:t>1</w:t>
      </w:r>
      <w:r w:rsidR="00A23578"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/ (P</w:t>
      </w:r>
      <w:r w:rsidR="00A23578" w:rsidRPr="00602247">
        <w:rPr>
          <w:rFonts w:ascii="Gisha" w:eastAsia="Times New Roman" w:hAnsi="Gisha" w:cs="Gisha" w:hint="cs"/>
          <w:position w:val="-7"/>
          <w:sz w:val="20"/>
          <w:szCs w:val="20"/>
          <w:vertAlign w:val="subscript"/>
          <w:lang w:val="en-CA"/>
        </w:rPr>
        <w:t>0</w:t>
      </w:r>
      <w:r w:rsidR="00A23578"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– f) + g</w:t>
      </w:r>
      <w:r w:rsidR="00422D90" w:rsidRPr="00602247">
        <w:rPr>
          <w:rFonts w:ascii="Gisha" w:eastAsia="Times New Roman" w:hAnsi="Gisha" w:cs="Gisha"/>
          <w:sz w:val="20"/>
          <w:szCs w:val="20"/>
          <w:vertAlign w:val="subscript"/>
          <w:lang w:val="en-CA"/>
        </w:rPr>
        <w:t>d</w:t>
      </w:r>
    </w:p>
    <w:p w14:paraId="030762EF" w14:textId="77777777" w:rsidR="00A23578" w:rsidRPr="00602247" w:rsidRDefault="00A23578" w:rsidP="00D011EE">
      <w:pPr>
        <w:widowControl w:val="0"/>
        <w:tabs>
          <w:tab w:val="left" w:pos="720"/>
        </w:tabs>
        <w:spacing w:after="0" w:line="240" w:lineRule="auto"/>
        <w:ind w:left="1080" w:hanging="360"/>
        <w:textAlignment w:val="baseline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New preferred shares</w:t>
      </w:r>
      <w:r w:rsidR="00CF2729" w:rsidRPr="00602247">
        <w:rPr>
          <w:rFonts w:ascii="Gisha" w:eastAsia="Times New Roman" w:hAnsi="Gisha" w:cs="Gisha"/>
          <w:sz w:val="20"/>
          <w:szCs w:val="20"/>
          <w:lang w:val="en-CA"/>
        </w:rPr>
        <w:t xml:space="preserve"> </w:t>
      </w:r>
      <w:r w:rsidR="00F7451B" w:rsidRPr="00602247">
        <w:rPr>
          <w:rFonts w:ascii="Gisha" w:eastAsia="Times New Roman" w:hAnsi="Gisha" w:cs="Gisha"/>
          <w:sz w:val="20"/>
          <w:szCs w:val="20"/>
          <w:lang w:val="en-CA"/>
        </w:rPr>
        <w:tab/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k</w:t>
      </w:r>
      <w:r w:rsidRPr="00602247">
        <w:rPr>
          <w:rFonts w:ascii="Gisha" w:eastAsia="Times New Roman" w:hAnsi="Gisha" w:cs="Gisha" w:hint="cs"/>
          <w:position w:val="-7"/>
          <w:sz w:val="20"/>
          <w:szCs w:val="20"/>
          <w:vertAlign w:val="subscript"/>
          <w:lang w:val="en-CA"/>
        </w:rPr>
        <w:t>p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= D</w:t>
      </w:r>
      <w:r w:rsidRPr="00602247">
        <w:rPr>
          <w:rFonts w:ascii="Gisha" w:eastAsia="Times New Roman" w:hAnsi="Gisha" w:cs="Gisha" w:hint="cs"/>
          <w:position w:val="-7"/>
          <w:sz w:val="20"/>
          <w:szCs w:val="20"/>
          <w:vertAlign w:val="subscript"/>
          <w:lang w:val="en-CA"/>
        </w:rPr>
        <w:t>1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/ (P</w:t>
      </w:r>
      <w:r w:rsidRPr="00602247">
        <w:rPr>
          <w:rFonts w:ascii="Gisha" w:eastAsia="Times New Roman" w:hAnsi="Gisha" w:cs="Gisha" w:hint="cs"/>
          <w:position w:val="-7"/>
          <w:sz w:val="20"/>
          <w:szCs w:val="20"/>
          <w:vertAlign w:val="subscript"/>
          <w:lang w:val="en-CA"/>
        </w:rPr>
        <w:t>0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– f)</w:t>
      </w:r>
    </w:p>
    <w:p w14:paraId="4D6B20B2" w14:textId="77777777" w:rsidR="00731FC1" w:rsidRPr="00602247" w:rsidRDefault="00A23578" w:rsidP="00D011EE">
      <w:pPr>
        <w:widowControl w:val="0"/>
        <w:tabs>
          <w:tab w:val="left" w:pos="720"/>
        </w:tabs>
        <w:spacing w:after="0" w:line="240" w:lineRule="auto"/>
        <w:ind w:left="1080" w:hanging="360"/>
        <w:textAlignment w:val="baseline"/>
        <w:rPr>
          <w:rFonts w:ascii="Gisha" w:eastAsia="Times New Roman" w:hAnsi="Gisha" w:cs="Gisha"/>
          <w:sz w:val="20"/>
          <w:szCs w:val="20"/>
          <w:lang w:val="en-CA"/>
        </w:rPr>
      </w:pP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New debt: k</w:t>
      </w:r>
      <w:r w:rsidRPr="00602247">
        <w:rPr>
          <w:rFonts w:ascii="Gisha" w:eastAsia="Times New Roman" w:hAnsi="Gisha" w:cs="Gisha" w:hint="cs"/>
          <w:position w:val="-7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 xml:space="preserve"> after tax</w:t>
      </w:r>
      <w:r w:rsidR="00F7451B" w:rsidRPr="00602247">
        <w:rPr>
          <w:rFonts w:ascii="Gisha" w:eastAsia="Times New Roman" w:hAnsi="Gisha" w:cs="Gisha"/>
          <w:sz w:val="20"/>
          <w:szCs w:val="20"/>
          <w:lang w:val="en-CA"/>
        </w:rPr>
        <w:tab/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(k</w:t>
      </w:r>
      <w:r w:rsidRPr="00602247">
        <w:rPr>
          <w:rFonts w:ascii="Gisha" w:eastAsia="Times New Roman" w:hAnsi="Gisha" w:cs="Gisha" w:hint="cs"/>
          <w:position w:val="-7"/>
          <w:sz w:val="20"/>
          <w:szCs w:val="20"/>
          <w:vertAlign w:val="subscript"/>
          <w:lang w:val="en-CA"/>
        </w:rPr>
        <w:t>d</w:t>
      </w:r>
      <w:r w:rsidRPr="00602247">
        <w:rPr>
          <w:rFonts w:ascii="Gisha" w:eastAsia="Times New Roman" w:hAnsi="Gisha" w:cs="Gisha" w:hint="cs"/>
          <w:sz w:val="20"/>
          <w:szCs w:val="20"/>
          <w:lang w:val="en-CA"/>
        </w:rPr>
        <w:t>) (1 – t) / (1 – f)</w:t>
      </w:r>
      <w:r w:rsidR="00CF0760" w:rsidRPr="00602247">
        <w:rPr>
          <w:rFonts w:ascii="Gisha" w:eastAsia="Times New Roman" w:hAnsi="Gisha" w:cs="Gisha"/>
          <w:sz w:val="20"/>
          <w:szCs w:val="20"/>
          <w:lang w:val="en-CA"/>
        </w:rPr>
        <w:t xml:space="preserve"> </w:t>
      </w:r>
    </w:p>
    <w:p w14:paraId="21D23D83" w14:textId="77777777" w:rsidR="00A23578" w:rsidRPr="00602247" w:rsidRDefault="00A23578" w:rsidP="00D011EE">
      <w:pPr>
        <w:widowControl w:val="0"/>
        <w:tabs>
          <w:tab w:val="left" w:pos="280"/>
        </w:tabs>
        <w:spacing w:after="0" w:line="240" w:lineRule="auto"/>
        <w:textAlignment w:val="baseline"/>
        <w:rPr>
          <w:rFonts w:ascii="Gisha" w:eastAsia="Times New Roman" w:hAnsi="Gisha" w:cs="Gisha"/>
          <w:b/>
          <w:bCs/>
          <w:sz w:val="20"/>
          <w:szCs w:val="20"/>
          <w:lang w:val="en-CA"/>
        </w:rPr>
      </w:pPr>
    </w:p>
    <w:p w14:paraId="198E83D6" w14:textId="707DB4FD" w:rsidR="00CF0760" w:rsidRPr="00602247" w:rsidRDefault="0060124D" w:rsidP="00D011EE">
      <w:pPr>
        <w:widowControl w:val="0"/>
        <w:tabs>
          <w:tab w:val="left" w:pos="360"/>
        </w:tabs>
        <w:spacing w:after="0" w:line="240" w:lineRule="auto"/>
        <w:ind w:left="360"/>
        <w:textAlignment w:val="baseline"/>
        <w:rPr>
          <w:rFonts w:ascii="Gisha" w:eastAsia="Times New Roman" w:hAnsi="Gisha" w:cs="Gisha"/>
          <w:bCs/>
          <w:sz w:val="24"/>
          <w:szCs w:val="24"/>
          <w:lang w:val="en-CA"/>
        </w:rPr>
      </w:pPr>
      <w:r w:rsidRPr="00602247">
        <w:rPr>
          <w:rFonts w:ascii="Gisha" w:hAnsi="Gisha" w:cs="Gisha"/>
          <w:sz w:val="24"/>
          <w:szCs w:val="24"/>
        </w:rPr>
        <w:t>I</w:t>
      </w:r>
      <w:r w:rsidR="00930D71" w:rsidRPr="00602247">
        <w:rPr>
          <w:rFonts w:ascii="Gisha" w:hAnsi="Gisha" w:cs="Gisha"/>
          <w:sz w:val="24"/>
          <w:szCs w:val="24"/>
        </w:rPr>
        <w:t xml:space="preserve">ssuance costs </w:t>
      </w:r>
      <w:r w:rsidRPr="00602247">
        <w:rPr>
          <w:rFonts w:ascii="Gisha" w:hAnsi="Gisha" w:cs="Gisha"/>
          <w:sz w:val="24"/>
          <w:szCs w:val="24"/>
        </w:rPr>
        <w:t xml:space="preserve">are approximately </w:t>
      </w:r>
      <w:r w:rsidR="00930D71" w:rsidRPr="00602247">
        <w:rPr>
          <w:rFonts w:ascii="Gisha" w:hAnsi="Gisha" w:cs="Gisha"/>
          <w:sz w:val="24"/>
          <w:szCs w:val="24"/>
        </w:rPr>
        <w:t>7% fo</w:t>
      </w:r>
      <w:r w:rsidRPr="00602247">
        <w:rPr>
          <w:rFonts w:ascii="Gisha" w:hAnsi="Gisha" w:cs="Gisha"/>
          <w:sz w:val="24"/>
          <w:szCs w:val="24"/>
        </w:rPr>
        <w:t>r seasoned common equity issues</w:t>
      </w:r>
      <w:r w:rsidR="004A518C">
        <w:rPr>
          <w:rFonts w:ascii="Gisha" w:hAnsi="Gisha" w:cs="Gisha"/>
          <w:sz w:val="24"/>
          <w:szCs w:val="24"/>
        </w:rPr>
        <w:t>,</w:t>
      </w:r>
      <w:r w:rsidRPr="00602247">
        <w:rPr>
          <w:rFonts w:ascii="Gisha" w:hAnsi="Gisha" w:cs="Gisha"/>
          <w:sz w:val="24"/>
          <w:szCs w:val="24"/>
        </w:rPr>
        <w:t xml:space="preserve"> but this rises to well above 10% for initial public </w:t>
      </w:r>
      <w:r w:rsidR="004A518C">
        <w:rPr>
          <w:rFonts w:ascii="Gisha" w:hAnsi="Gisha" w:cs="Gisha"/>
          <w:sz w:val="24"/>
          <w:szCs w:val="24"/>
        </w:rPr>
        <w:t>offerings</w:t>
      </w:r>
      <w:r w:rsidRPr="00602247">
        <w:rPr>
          <w:rFonts w:ascii="Gisha" w:hAnsi="Gisha" w:cs="Gisha"/>
          <w:sz w:val="24"/>
          <w:szCs w:val="24"/>
        </w:rPr>
        <w:t>.</w:t>
      </w:r>
      <w:r w:rsidR="00F06A3B" w:rsidRPr="00602247">
        <w:rPr>
          <w:rFonts w:ascii="Gisha" w:hAnsi="Gisha" w:cs="Gisha"/>
          <w:sz w:val="24"/>
          <w:szCs w:val="24"/>
        </w:rPr>
        <w:t xml:space="preserve">  Most companies use retained earnings and do not issue new common equity because of </w:t>
      </w:r>
      <w:r w:rsidR="004A518C">
        <w:rPr>
          <w:rFonts w:ascii="Gisha" w:hAnsi="Gisha" w:cs="Gisha"/>
          <w:sz w:val="24"/>
          <w:szCs w:val="24"/>
        </w:rPr>
        <w:t>the</w:t>
      </w:r>
      <w:r w:rsidR="00F06A3B" w:rsidRPr="00602247">
        <w:rPr>
          <w:rFonts w:ascii="Gisha" w:hAnsi="Gisha" w:cs="Gisha"/>
          <w:sz w:val="24"/>
          <w:szCs w:val="24"/>
        </w:rPr>
        <w:t xml:space="preserve"> high issuance costs and potential control issues that may arise from selling new shares.  </w:t>
      </w:r>
      <w:r w:rsidRPr="00602247">
        <w:rPr>
          <w:rFonts w:ascii="Gisha" w:hAnsi="Gisha" w:cs="Gisha"/>
          <w:sz w:val="24"/>
          <w:szCs w:val="24"/>
        </w:rPr>
        <w:t>Debt issuance costs average 2%</w:t>
      </w:r>
      <w:r w:rsidR="004A518C">
        <w:rPr>
          <w:rFonts w:ascii="Gisha" w:hAnsi="Gisha" w:cs="Gisha"/>
          <w:sz w:val="24"/>
          <w:szCs w:val="24"/>
        </w:rPr>
        <w:t>,</w:t>
      </w:r>
      <w:r w:rsidRPr="00602247">
        <w:rPr>
          <w:rFonts w:ascii="Gisha" w:hAnsi="Gisha" w:cs="Gisha"/>
          <w:sz w:val="24"/>
          <w:szCs w:val="24"/>
        </w:rPr>
        <w:t xml:space="preserve"> but there is considerable variation in this rate depending on the size of the issue and the firm’s credit rating.</w:t>
      </w:r>
    </w:p>
    <w:p w14:paraId="0B6479E5" w14:textId="77777777" w:rsidR="00CF0760" w:rsidRPr="00602247" w:rsidRDefault="00CF0760" w:rsidP="00D011EE">
      <w:pPr>
        <w:widowControl w:val="0"/>
        <w:tabs>
          <w:tab w:val="left" w:pos="280"/>
        </w:tabs>
        <w:spacing w:after="0" w:line="240" w:lineRule="auto"/>
        <w:textAlignment w:val="baseline"/>
        <w:rPr>
          <w:rFonts w:ascii="Gisha" w:eastAsia="Times New Roman" w:hAnsi="Gisha" w:cs="Gisha"/>
          <w:b/>
          <w:bCs/>
          <w:sz w:val="24"/>
          <w:szCs w:val="24"/>
          <w:lang w:val="en-CA"/>
        </w:rPr>
      </w:pPr>
    </w:p>
    <w:p w14:paraId="28A4EECE" w14:textId="5A07FFF6" w:rsidR="00A23578" w:rsidRPr="00602247" w:rsidRDefault="00F94116" w:rsidP="00D011EE">
      <w:pPr>
        <w:widowControl w:val="0"/>
        <w:tabs>
          <w:tab w:val="left" w:pos="360"/>
        </w:tabs>
        <w:spacing w:after="0" w:line="240" w:lineRule="auto"/>
        <w:ind w:left="360"/>
        <w:textAlignment w:val="baseline"/>
        <w:rPr>
          <w:rFonts w:ascii="Gisha" w:eastAsia="Times New Roman" w:hAnsi="Gisha" w:cs="Gisha"/>
          <w:b/>
          <w:bCs/>
          <w:sz w:val="24"/>
          <w:szCs w:val="24"/>
          <w:lang w:val="en-CA"/>
        </w:rPr>
      </w:pPr>
      <w:r w:rsidRPr="00602247">
        <w:rPr>
          <w:rFonts w:ascii="Gisha" w:eastAsia="Times New Roman" w:hAnsi="Gisha" w:cs="Gisha" w:hint="cs"/>
          <w:b/>
          <w:bCs/>
          <w:sz w:val="24"/>
          <w:szCs w:val="24"/>
          <w:lang w:val="en-CA"/>
        </w:rPr>
        <w:t xml:space="preserve">Include as a </w:t>
      </w:r>
      <w:r w:rsidR="00CF0760" w:rsidRPr="00602247">
        <w:rPr>
          <w:rFonts w:ascii="Gisha" w:eastAsia="Times New Roman" w:hAnsi="Gisha" w:cs="Gisha"/>
          <w:b/>
          <w:bCs/>
          <w:sz w:val="24"/>
          <w:szCs w:val="24"/>
          <w:lang w:val="en-CA"/>
        </w:rPr>
        <w:t>n</w:t>
      </w:r>
      <w:r w:rsidRPr="00602247">
        <w:rPr>
          <w:rFonts w:ascii="Gisha" w:eastAsia="Times New Roman" w:hAnsi="Gisha" w:cs="Gisha" w:hint="cs"/>
          <w:b/>
          <w:bCs/>
          <w:sz w:val="24"/>
          <w:szCs w:val="24"/>
          <w:lang w:val="en-CA"/>
        </w:rPr>
        <w:t xml:space="preserve">egative </w:t>
      </w:r>
      <w:r w:rsidR="00CF0760" w:rsidRPr="00602247">
        <w:rPr>
          <w:rFonts w:ascii="Gisha" w:eastAsia="Times New Roman" w:hAnsi="Gisha" w:cs="Gisha"/>
          <w:b/>
          <w:bCs/>
          <w:sz w:val="24"/>
          <w:szCs w:val="24"/>
          <w:lang w:val="en-CA"/>
        </w:rPr>
        <w:t>i</w:t>
      </w:r>
      <w:r w:rsidRPr="00602247">
        <w:rPr>
          <w:rFonts w:ascii="Gisha" w:eastAsia="Times New Roman" w:hAnsi="Gisha" w:cs="Gisha" w:hint="cs"/>
          <w:b/>
          <w:bCs/>
          <w:sz w:val="24"/>
          <w:szCs w:val="24"/>
          <w:lang w:val="en-CA"/>
        </w:rPr>
        <w:t xml:space="preserve">nitial </w:t>
      </w:r>
      <w:r w:rsidR="00CF0760" w:rsidRPr="00602247">
        <w:rPr>
          <w:rFonts w:ascii="Gisha" w:eastAsia="Times New Roman" w:hAnsi="Gisha" w:cs="Gisha"/>
          <w:b/>
          <w:bCs/>
          <w:sz w:val="24"/>
          <w:szCs w:val="24"/>
          <w:lang w:val="en-CA"/>
        </w:rPr>
        <w:t>c</w:t>
      </w:r>
      <w:r w:rsidRPr="00602247">
        <w:rPr>
          <w:rFonts w:ascii="Gisha" w:eastAsia="Times New Roman" w:hAnsi="Gisha" w:cs="Gisha" w:hint="cs"/>
          <w:b/>
          <w:bCs/>
          <w:sz w:val="24"/>
          <w:szCs w:val="24"/>
          <w:lang w:val="en-CA"/>
        </w:rPr>
        <w:t xml:space="preserve">ash </w:t>
      </w:r>
      <w:r w:rsidR="00CF0760" w:rsidRPr="00602247">
        <w:rPr>
          <w:rFonts w:ascii="Gisha" w:eastAsia="Times New Roman" w:hAnsi="Gisha" w:cs="Gisha"/>
          <w:b/>
          <w:bCs/>
          <w:sz w:val="24"/>
          <w:szCs w:val="24"/>
          <w:lang w:val="en-CA"/>
        </w:rPr>
        <w:t>f</w:t>
      </w:r>
      <w:r w:rsidRPr="00602247">
        <w:rPr>
          <w:rFonts w:ascii="Gisha" w:eastAsia="Times New Roman" w:hAnsi="Gisha" w:cs="Gisha" w:hint="cs"/>
          <w:b/>
          <w:bCs/>
          <w:sz w:val="24"/>
          <w:szCs w:val="24"/>
          <w:lang w:val="en-CA"/>
        </w:rPr>
        <w:t>low</w:t>
      </w:r>
      <w:r w:rsidR="00CF2729" w:rsidRPr="00602247">
        <w:rPr>
          <w:rFonts w:ascii="Gisha" w:eastAsia="Times New Roman" w:hAnsi="Gisha" w:cs="Gisha"/>
          <w:b/>
          <w:bCs/>
          <w:sz w:val="24"/>
          <w:szCs w:val="24"/>
          <w:lang w:val="en-CA"/>
        </w:rPr>
        <w:t xml:space="preserve">.  </w:t>
      </w:r>
      <w:r w:rsidR="007C49D6" w:rsidRPr="00602247">
        <w:rPr>
          <w:rFonts w:ascii="Gisha" w:eastAsiaTheme="minorEastAsia" w:hAnsi="Gisha" w:cs="Gisha"/>
          <w:sz w:val="24"/>
          <w:szCs w:val="24"/>
          <w:lang w:val="en-CA"/>
        </w:rPr>
        <w:t>A</w:t>
      </w:r>
      <w:r w:rsidR="00AE7DA2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fter-tax issuance costs </w:t>
      </w:r>
      <w:r w:rsidR="007C49D6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are included </w:t>
      </w:r>
      <w:r w:rsidR="00AE7DA2" w:rsidRPr="00602247">
        <w:rPr>
          <w:rFonts w:ascii="Gisha" w:eastAsiaTheme="minorEastAsia" w:hAnsi="Gisha" w:cs="Gisha" w:hint="cs"/>
          <w:sz w:val="24"/>
          <w:szCs w:val="24"/>
          <w:lang w:val="en-CA"/>
        </w:rPr>
        <w:t>as a n</w:t>
      </w:r>
      <w:r w:rsidR="00731FC1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egative initial cash flow </w:t>
      </w:r>
      <w:r w:rsidR="007C49D6" w:rsidRPr="00602247">
        <w:rPr>
          <w:rFonts w:ascii="Gisha" w:eastAsiaTheme="minorEastAsia" w:hAnsi="Gisha" w:cs="Gisha"/>
          <w:sz w:val="24"/>
          <w:szCs w:val="24"/>
          <w:lang w:val="en-CA"/>
        </w:rPr>
        <w:t>in the capital budgeting analysis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205A15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="00205A15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just like the cost </w:t>
      </w:r>
      <w:r w:rsidR="00731FC1" w:rsidRPr="00602247">
        <w:rPr>
          <w:rFonts w:ascii="Gisha" w:eastAsia="Times New Roman" w:hAnsi="Gisha" w:cs="Gisha" w:hint="cs"/>
          <w:sz w:val="24"/>
          <w:szCs w:val="24"/>
          <w:lang w:val="en-CA"/>
        </w:rPr>
        <w:t>of the asset</w:t>
      </w:r>
      <w:r w:rsidR="00205A15" w:rsidRPr="00602247">
        <w:rPr>
          <w:rFonts w:ascii="Gisha" w:eastAsia="Times New Roman" w:hAnsi="Gisha" w:cs="Gisha"/>
          <w:sz w:val="24"/>
          <w:szCs w:val="24"/>
          <w:lang w:val="en-CA"/>
        </w:rPr>
        <w:t xml:space="preserve"> and related expenses such as </w:t>
      </w:r>
      <w:r w:rsidR="00731FC1" w:rsidRPr="00602247">
        <w:rPr>
          <w:rFonts w:ascii="Gisha" w:eastAsia="Times New Roman" w:hAnsi="Gisha" w:cs="Gisha" w:hint="cs"/>
          <w:sz w:val="24"/>
          <w:szCs w:val="24"/>
          <w:lang w:val="en-CA"/>
        </w:rPr>
        <w:t>transportation, installation, and taxes.</w:t>
      </w:r>
    </w:p>
    <w:p w14:paraId="5A6A198B" w14:textId="77777777" w:rsidR="00F94116" w:rsidRPr="00602247" w:rsidRDefault="00F94116" w:rsidP="00D011EE">
      <w:pPr>
        <w:widowControl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</w:p>
    <w:p w14:paraId="3362D8FE" w14:textId="4929F0D4" w:rsidR="00AE7DA2" w:rsidRPr="00602247" w:rsidRDefault="007C49D6" w:rsidP="00D011EE">
      <w:pPr>
        <w:widowControl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The </w:t>
      </w:r>
      <w:r w:rsidR="001F0457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first method is the least </w:t>
      </w:r>
      <w:r w:rsidR="00F94116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preferred </w:t>
      </w:r>
      <w:r w:rsidR="001F0457" w:rsidRPr="00602247">
        <w:rPr>
          <w:rFonts w:ascii="Gisha" w:eastAsiaTheme="minorEastAsia" w:hAnsi="Gisha" w:cs="Gisha" w:hint="cs"/>
          <w:sz w:val="24"/>
          <w:szCs w:val="24"/>
          <w:lang w:val="en-CA"/>
        </w:rPr>
        <w:t>mathematically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EE6DC1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AE7DA2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as </w:t>
      </w:r>
      <w:r w:rsidR="00F54298">
        <w:rPr>
          <w:rFonts w:ascii="Gisha" w:eastAsiaTheme="minorEastAsia" w:hAnsi="Gisha" w:cs="Gisha"/>
          <w:sz w:val="24"/>
          <w:szCs w:val="24"/>
          <w:lang w:val="en-CA"/>
        </w:rPr>
        <w:t>it</w:t>
      </w:r>
      <w:r w:rsidR="00B30159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spreads</w:t>
      </w:r>
      <w:r w:rsidR="00AE7DA2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205A15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the </w:t>
      </w:r>
      <w:r w:rsidR="00EE6DC1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issuance </w:t>
      </w:r>
      <w:r w:rsidR="00AE7DA2" w:rsidRPr="00602247">
        <w:rPr>
          <w:rFonts w:ascii="Gisha" w:eastAsiaTheme="minorEastAsia" w:hAnsi="Gisha" w:cs="Gisha" w:hint="cs"/>
          <w:sz w:val="24"/>
          <w:szCs w:val="24"/>
          <w:lang w:val="en-CA"/>
        </w:rPr>
        <w:t>cost</w:t>
      </w:r>
      <w:r w:rsidR="001F0457" w:rsidRPr="00602247">
        <w:rPr>
          <w:rFonts w:ascii="Gisha" w:eastAsiaTheme="minorEastAsia" w:hAnsi="Gisha" w:cs="Gisha" w:hint="cs"/>
          <w:sz w:val="24"/>
          <w:szCs w:val="24"/>
          <w:lang w:val="en-CA"/>
        </w:rPr>
        <w:t>s</w:t>
      </w:r>
      <w:r w:rsidR="009A7CDF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out </w:t>
      </w:r>
      <w:r w:rsidR="00AE7DA2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over the </w:t>
      </w:r>
      <w:r w:rsidR="00EE6DC1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life of the </w:t>
      </w:r>
      <w:r w:rsidR="00AE7DA2" w:rsidRPr="00602247">
        <w:rPr>
          <w:rFonts w:ascii="Gisha" w:eastAsiaTheme="minorEastAsia" w:hAnsi="Gisha" w:cs="Gisha" w:hint="cs"/>
          <w:sz w:val="24"/>
          <w:szCs w:val="24"/>
          <w:lang w:val="en-CA"/>
        </w:rPr>
        <w:t>project</w:t>
      </w:r>
      <w:r w:rsidR="002A24E0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by adjusting the cost of capital </w:t>
      </w:r>
      <w:r w:rsidR="00F54298">
        <w:rPr>
          <w:rFonts w:ascii="Gisha" w:eastAsiaTheme="minorEastAsia" w:hAnsi="Gisha" w:cs="Gisha"/>
          <w:sz w:val="24"/>
          <w:szCs w:val="24"/>
          <w:lang w:val="en-CA"/>
        </w:rPr>
        <w:t xml:space="preserve">upward </w:t>
      </w:r>
      <w:r w:rsidR="00AE7DA2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instead of recognizing </w:t>
      </w:r>
      <w:r w:rsidR="00422D90" w:rsidRPr="00602247">
        <w:rPr>
          <w:rFonts w:ascii="Gisha" w:eastAsiaTheme="minorEastAsia" w:hAnsi="Gisha" w:cs="Gisha" w:hint="cs"/>
          <w:sz w:val="24"/>
          <w:szCs w:val="24"/>
          <w:lang w:val="en-CA"/>
        </w:rPr>
        <w:t>all</w:t>
      </w:r>
      <w:r w:rsidR="00F54298">
        <w:rPr>
          <w:rFonts w:ascii="Gisha" w:eastAsiaTheme="minorEastAsia" w:hAnsi="Gisha" w:cs="Gisha"/>
          <w:sz w:val="24"/>
          <w:szCs w:val="24"/>
          <w:lang w:val="en-CA"/>
        </w:rPr>
        <w:t xml:space="preserve"> the </w:t>
      </w:r>
      <w:r w:rsidR="00D93608">
        <w:rPr>
          <w:rFonts w:ascii="Gisha" w:eastAsiaTheme="minorEastAsia" w:hAnsi="Gisha" w:cs="Gisha"/>
          <w:sz w:val="24"/>
          <w:szCs w:val="24"/>
          <w:lang w:val="en-CA"/>
        </w:rPr>
        <w:t>fees</w:t>
      </w:r>
      <w:r w:rsidR="00422D90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AE7DA2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at the beginning when </w:t>
      </w:r>
      <w:r w:rsidR="00EE6DC1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they </w:t>
      </w:r>
      <w:r w:rsidR="005F0C39" w:rsidRPr="00602247">
        <w:rPr>
          <w:rFonts w:ascii="Gisha" w:eastAsiaTheme="minorEastAsia" w:hAnsi="Gisha" w:cs="Gisha" w:hint="cs"/>
          <w:sz w:val="24"/>
          <w:szCs w:val="24"/>
          <w:lang w:val="en-CA"/>
        </w:rPr>
        <w:t>are</w:t>
      </w:r>
      <w:r w:rsidR="00EE6DC1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AE7DA2" w:rsidRPr="00602247">
        <w:rPr>
          <w:rFonts w:ascii="Gisha" w:eastAsiaTheme="minorEastAsia" w:hAnsi="Gisha" w:cs="Gisha" w:hint="cs"/>
          <w:sz w:val="24"/>
          <w:szCs w:val="24"/>
          <w:lang w:val="en-CA"/>
        </w:rPr>
        <w:t>incurred.</w:t>
      </w:r>
      <w:r w:rsidR="00F94116" w:rsidRPr="00602247">
        <w:rPr>
          <w:rFonts w:ascii="Gisha" w:eastAsia="Times New Roman" w:hAnsi="Gisha" w:cs="Gisha" w:hint="cs"/>
          <w:sz w:val="24"/>
          <w:szCs w:val="24"/>
        </w:rPr>
        <w:t xml:space="preserve">  T</w:t>
      </w:r>
      <w:r w:rsidR="00A23578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he decrease in </w:t>
      </w:r>
      <w:r w:rsidR="00F94116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the project’s </w:t>
      </w:r>
      <w:r w:rsidR="00A23578" w:rsidRPr="00602247">
        <w:rPr>
          <w:rFonts w:ascii="Gisha" w:eastAsia="Times New Roman" w:hAnsi="Gisha" w:cs="Gisha" w:hint="cs"/>
          <w:sz w:val="24"/>
          <w:szCs w:val="24"/>
          <w:lang w:val="en-CA"/>
        </w:rPr>
        <w:t>net present value</w:t>
      </w:r>
      <w:r w:rsidR="00F94116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</w:t>
      </w:r>
      <w:r w:rsidR="00A23578" w:rsidRPr="00602247">
        <w:rPr>
          <w:rFonts w:ascii="Gisha" w:eastAsia="Times New Roman" w:hAnsi="Gisha" w:cs="Gisha" w:hint="cs"/>
          <w:sz w:val="24"/>
          <w:szCs w:val="24"/>
          <w:lang w:val="en-CA"/>
        </w:rPr>
        <w:t>due to the increas</w:t>
      </w:r>
      <w:r w:rsidR="001F0457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e </w:t>
      </w:r>
      <w:r w:rsidR="00A23578" w:rsidRPr="00602247">
        <w:rPr>
          <w:rFonts w:ascii="Gisha" w:eastAsia="Times New Roman" w:hAnsi="Gisha" w:cs="Gisha" w:hint="cs"/>
          <w:sz w:val="24"/>
          <w:szCs w:val="24"/>
          <w:lang w:val="en-CA"/>
        </w:rPr>
        <w:t>in the cost of capital</w:t>
      </w:r>
      <w:r w:rsidR="00422D90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</w:t>
      </w:r>
      <w:r w:rsidR="00A23578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under </w:t>
      </w:r>
      <w:r w:rsidR="00422D90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the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first method</w:t>
      </w:r>
      <w:r w:rsidR="00A23578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does not equal the </w:t>
      </w:r>
      <w:r w:rsidR="00D93608">
        <w:rPr>
          <w:rFonts w:ascii="Gisha" w:eastAsia="Times New Roman" w:hAnsi="Gisha" w:cs="Gisha"/>
          <w:sz w:val="24"/>
          <w:szCs w:val="24"/>
          <w:lang w:val="en-CA"/>
        </w:rPr>
        <w:t>reduction</w:t>
      </w:r>
      <w:r w:rsidR="00205A15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in </w:t>
      </w:r>
      <w:proofErr w:type="gramStart"/>
      <w:r w:rsidR="00205A15" w:rsidRPr="00602247">
        <w:rPr>
          <w:rFonts w:ascii="Gisha" w:eastAsia="Times New Roman" w:hAnsi="Gisha" w:cs="Gisha" w:hint="cs"/>
          <w:sz w:val="24"/>
          <w:szCs w:val="24"/>
          <w:lang w:val="en-CA"/>
        </w:rPr>
        <w:t>net</w:t>
      </w:r>
      <w:proofErr w:type="gramEnd"/>
      <w:r w:rsidR="00205A15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present value when </w:t>
      </w:r>
      <w:r w:rsidR="001F0457" w:rsidRPr="00602247">
        <w:rPr>
          <w:rFonts w:ascii="Gisha" w:eastAsia="Times New Roman" w:hAnsi="Gisha" w:cs="Gisha" w:hint="cs"/>
          <w:sz w:val="24"/>
          <w:szCs w:val="24"/>
          <w:lang w:val="en-CA"/>
        </w:rPr>
        <w:t>issuance</w:t>
      </w:r>
      <w:r w:rsidR="00A23578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costs </w:t>
      </w:r>
      <w:r w:rsidR="00205A15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are </w:t>
      </w:r>
      <w:r w:rsidR="00EE6DC1" w:rsidRPr="00602247">
        <w:rPr>
          <w:rFonts w:ascii="Gisha" w:eastAsia="Times New Roman" w:hAnsi="Gisha" w:cs="Gisha" w:hint="cs"/>
          <w:sz w:val="24"/>
          <w:szCs w:val="24"/>
          <w:lang w:val="en-CA"/>
        </w:rPr>
        <w:t>deducted</w:t>
      </w:r>
      <w:r w:rsidR="00A23578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initially</w:t>
      </w:r>
      <w:r w:rsidR="00A23578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under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the second method</w:t>
      </w:r>
      <w:r w:rsidR="00205A15" w:rsidRPr="00602247">
        <w:rPr>
          <w:rFonts w:ascii="Gisha" w:eastAsia="Times New Roman" w:hAnsi="Gisha" w:cs="Gisha" w:hint="cs"/>
          <w:sz w:val="24"/>
          <w:szCs w:val="24"/>
          <w:lang w:val="en-CA"/>
        </w:rPr>
        <w:t>.</w:t>
      </w:r>
    </w:p>
    <w:p w14:paraId="722B4689" w14:textId="77777777" w:rsidR="00F94116" w:rsidRPr="00602247" w:rsidRDefault="00F94116" w:rsidP="00D011EE">
      <w:pPr>
        <w:widowControl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  <w:lang w:val="en-CA"/>
        </w:rPr>
      </w:pPr>
    </w:p>
    <w:p w14:paraId="013DF3CE" w14:textId="3A0EEE3A" w:rsidR="00AB74E5" w:rsidRPr="00602247" w:rsidRDefault="00A23578" w:rsidP="00D011EE">
      <w:pPr>
        <w:widowControl w:val="0"/>
        <w:tabs>
          <w:tab w:val="left" w:pos="280"/>
        </w:tabs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Some </w:t>
      </w:r>
      <w:r w:rsidR="009A7CDF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still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prefer adjusting the cost of capital upwards because it </w:t>
      </w:r>
      <w:r w:rsidR="00205A15" w:rsidRPr="00602247">
        <w:rPr>
          <w:rFonts w:ascii="Gisha" w:eastAsia="Times New Roman" w:hAnsi="Gisha" w:cs="Gisha" w:hint="cs"/>
          <w:sz w:val="24"/>
          <w:szCs w:val="24"/>
          <w:lang w:val="en-CA"/>
        </w:rPr>
        <w:t>emphasizes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the importance of </w:t>
      </w:r>
      <w:r w:rsidR="000F0EC3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issuance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costs</w:t>
      </w:r>
      <w:r w:rsidR="004A518C">
        <w:rPr>
          <w:rFonts w:ascii="Gisha" w:eastAsia="Times New Roman" w:hAnsi="Gisha" w:cs="Gisha"/>
          <w:sz w:val="24"/>
          <w:szCs w:val="24"/>
          <w:lang w:val="en-CA"/>
        </w:rPr>
        <w:t>,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which </w:t>
      </w:r>
      <w:r w:rsidR="00EE6DC1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can be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>high</w:t>
      </w:r>
      <w:r w:rsidR="00602247" w:rsidRPr="00602247">
        <w:rPr>
          <w:rFonts w:ascii="Gisha" w:eastAsia="Times New Roman" w:hAnsi="Gisha" w:cs="Gisha"/>
          <w:sz w:val="24"/>
          <w:szCs w:val="24"/>
          <w:lang w:val="en-CA"/>
        </w:rPr>
        <w:t>,</w:t>
      </w:r>
      <w:r w:rsidR="001F0457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especially </w:t>
      </w:r>
      <w:r w:rsidR="001F0457" w:rsidRPr="00602247">
        <w:rPr>
          <w:rFonts w:ascii="Gisha" w:eastAsia="Times New Roman" w:hAnsi="Gisha" w:cs="Gisha" w:hint="cs"/>
          <w:sz w:val="24"/>
          <w:szCs w:val="24"/>
          <w:lang w:val="en-CA"/>
        </w:rPr>
        <w:t>for</w:t>
      </w:r>
      <w:r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common equity.</w:t>
      </w:r>
      <w:r w:rsidR="00F94116" w:rsidRPr="00602247">
        <w:rPr>
          <w:rFonts w:ascii="Gisha" w:eastAsia="Times New Roman" w:hAnsi="Gisha" w:cs="Gisha" w:hint="cs"/>
          <w:sz w:val="24"/>
          <w:szCs w:val="24"/>
        </w:rPr>
        <w:t xml:space="preserve">  </w:t>
      </w:r>
      <w:r w:rsidR="009A7CDF" w:rsidRPr="00602247">
        <w:rPr>
          <w:rFonts w:ascii="Gisha" w:eastAsiaTheme="minorEastAsia" w:hAnsi="Gisha" w:cs="Gisha" w:hint="cs"/>
          <w:sz w:val="24"/>
          <w:szCs w:val="24"/>
          <w:lang w:val="en-CA"/>
        </w:rPr>
        <w:t>Others feel the c</w:t>
      </w:r>
      <w:r w:rsidR="00AE7DA2" w:rsidRPr="00602247">
        <w:rPr>
          <w:rFonts w:ascii="Gisha" w:eastAsiaTheme="minorEastAsia" w:hAnsi="Gisha" w:cs="Gisha" w:hint="cs"/>
          <w:sz w:val="24"/>
          <w:szCs w:val="24"/>
          <w:lang w:val="en-CA"/>
        </w:rPr>
        <w:t>ost of capital should only reflect the risk of the project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="00075B6E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so issuance costs should </w:t>
      </w:r>
      <w:r w:rsidR="00EE6DC1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not </w:t>
      </w:r>
      <w:r w:rsidR="00075B6E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be </w:t>
      </w:r>
      <w:r w:rsidR="00EE6DC1" w:rsidRPr="00602247">
        <w:rPr>
          <w:rFonts w:ascii="Gisha" w:eastAsiaTheme="minorEastAsia" w:hAnsi="Gisha" w:cs="Gisha" w:hint="cs"/>
          <w:sz w:val="24"/>
          <w:szCs w:val="24"/>
          <w:lang w:val="en-CA"/>
        </w:rPr>
        <w:t>included</w:t>
      </w:r>
      <w:r w:rsidR="009A7CDF" w:rsidRPr="00602247">
        <w:rPr>
          <w:rFonts w:ascii="Gisha" w:eastAsiaTheme="minorEastAsia" w:hAnsi="Gisha" w:cs="Gisha" w:hint="cs"/>
          <w:sz w:val="24"/>
          <w:szCs w:val="24"/>
          <w:lang w:val="en-CA"/>
        </w:rPr>
        <w:t>.</w:t>
      </w:r>
      <w:r w:rsidR="001F0457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F576CF">
        <w:rPr>
          <w:rFonts w:ascii="Gisha" w:eastAsia="Times New Roman" w:hAnsi="Gisha" w:cs="Gisha"/>
          <w:sz w:val="24"/>
          <w:szCs w:val="24"/>
          <w:lang w:val="en-CA"/>
        </w:rPr>
        <w:t>Academics recommend the second method</w:t>
      </w:r>
      <w:r w:rsidR="004A518C">
        <w:rPr>
          <w:rFonts w:ascii="Gisha" w:eastAsia="Times New Roman" w:hAnsi="Gisha" w:cs="Gisha"/>
          <w:sz w:val="24"/>
          <w:szCs w:val="24"/>
          <w:lang w:val="en-CA"/>
        </w:rPr>
        <w:t>,</w:t>
      </w:r>
      <w:r w:rsidR="009A7CDF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and </w:t>
      </w:r>
      <w:r w:rsidR="001F0457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it </w:t>
      </w:r>
      <w:r w:rsidR="009A7CDF" w:rsidRPr="00602247">
        <w:rPr>
          <w:rFonts w:ascii="Gisha" w:eastAsia="Times New Roman" w:hAnsi="Gisha" w:cs="Gisha" w:hint="cs"/>
          <w:sz w:val="24"/>
          <w:szCs w:val="24"/>
          <w:lang w:val="en-CA"/>
        </w:rPr>
        <w:t>is more common</w:t>
      </w:r>
      <w:r w:rsidR="001F0457" w:rsidRPr="00602247">
        <w:rPr>
          <w:rFonts w:ascii="Gisha" w:eastAsia="Times New Roman" w:hAnsi="Gisha" w:cs="Gisha" w:hint="cs"/>
          <w:sz w:val="24"/>
          <w:szCs w:val="24"/>
          <w:lang w:val="en-CA"/>
        </w:rPr>
        <w:t>ly used</w:t>
      </w:r>
      <w:r w:rsidR="009A7CDF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 in practice.</w:t>
      </w:r>
      <w:r w:rsidR="001F0457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 </w:t>
      </w:r>
      <w:r w:rsidR="00F54298">
        <w:rPr>
          <w:rFonts w:ascii="Gisha" w:eastAsiaTheme="minorEastAsia" w:hAnsi="Gisha" w:cs="Gisha"/>
          <w:sz w:val="24"/>
          <w:szCs w:val="24"/>
          <w:lang w:val="en-CA"/>
        </w:rPr>
        <w:t>However, t</w:t>
      </w:r>
      <w:r w:rsidR="001F0457" w:rsidRPr="00602247">
        <w:rPr>
          <w:rFonts w:ascii="Gisha" w:eastAsia="Times New Roman" w:hAnsi="Gisha" w:cs="Gisha" w:hint="cs"/>
          <w:sz w:val="24"/>
          <w:szCs w:val="24"/>
          <w:lang w:val="en-CA"/>
        </w:rPr>
        <w:t xml:space="preserve">he choice of methods does not usually have a material effect on a project’s net present value.  </w:t>
      </w:r>
    </w:p>
    <w:p w14:paraId="40BEC708" w14:textId="77777777" w:rsidR="007621DB" w:rsidRPr="00602247" w:rsidRDefault="007621DB" w:rsidP="00D011EE">
      <w:pPr>
        <w:widowControl w:val="0"/>
        <w:tabs>
          <w:tab w:val="left" w:pos="280"/>
        </w:tabs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</w:p>
    <w:p w14:paraId="71E6434A" w14:textId="77777777" w:rsidR="00893836" w:rsidRPr="00602247" w:rsidRDefault="008A2CA0" w:rsidP="00D011EE">
      <w:pPr>
        <w:widowControl w:val="0"/>
        <w:spacing w:after="0" w:line="240" w:lineRule="auto"/>
        <w:contextualSpacing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  <w:r w:rsidRPr="00602247">
        <w:rPr>
          <w:rFonts w:ascii="Gisha" w:eastAsia="Times New Roman" w:hAnsi="Gisha" w:cs="Gisha" w:hint="cs"/>
          <w:b/>
          <w:bCs/>
          <w:sz w:val="24"/>
          <w:szCs w:val="24"/>
        </w:rPr>
        <w:t>Weighted Marginal Cost of Capital</w:t>
      </w:r>
    </w:p>
    <w:p w14:paraId="29B05AD5" w14:textId="77777777" w:rsidR="008A2CA0" w:rsidRPr="00602247" w:rsidRDefault="008A2CA0" w:rsidP="00D011EE">
      <w:pPr>
        <w:widowControl w:val="0"/>
        <w:kinsoku w:val="0"/>
        <w:overflowPunct w:val="0"/>
        <w:spacing w:after="0" w:line="240" w:lineRule="auto"/>
        <w:contextualSpacing/>
        <w:rPr>
          <w:rFonts w:ascii="Gisha" w:eastAsia="Times New Roman" w:hAnsi="Gisha" w:cs="Gisha"/>
          <w:b/>
          <w:bCs/>
          <w:sz w:val="24"/>
          <w:szCs w:val="24"/>
        </w:rPr>
      </w:pPr>
    </w:p>
    <w:p w14:paraId="6D99550C" w14:textId="545C60B8" w:rsidR="009E5374" w:rsidRPr="00602247" w:rsidRDefault="007621DB" w:rsidP="00D011EE">
      <w:pPr>
        <w:widowControl w:val="0"/>
        <w:kinsoku w:val="0"/>
        <w:overflowPunct w:val="0"/>
        <w:spacing w:after="0" w:line="240" w:lineRule="auto"/>
        <w:contextualSpacing/>
        <w:rPr>
          <w:rFonts w:ascii="Gisha" w:eastAsiaTheme="minorEastAsia" w:hAnsi="Gisha" w:cs="Gisha"/>
          <w:kern w:val="24"/>
          <w:sz w:val="24"/>
          <w:szCs w:val="24"/>
          <w:lang w:val="en-CA"/>
        </w:rPr>
      </w:pP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A firm’s </w:t>
      </w:r>
      <w:r w:rsidR="00A11A82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WACC </w:t>
      </w:r>
      <w:r w:rsidR="008A2CA0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reflects the risk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level</w:t>
      </w:r>
      <w:r w:rsidR="008A2CA0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of 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its existing business.  If a company ventures into a new industry with a different </w:t>
      </w:r>
      <w:r w:rsidR="0091649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risk 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level, a new weighted marginal cost of capital (WMCC)</w:t>
      </w:r>
      <w:r w:rsidR="0091649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</w:t>
      </w:r>
      <w:r w:rsidR="004C4808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needs to 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be </w:t>
      </w:r>
      <w:r w:rsidR="008748FD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calculated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.  WACC is a company-wide</w:t>
      </w:r>
      <w:r w:rsidR="00202AE0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measure</w:t>
      </w:r>
      <w:r w:rsidR="00EB5D78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, </w:t>
      </w:r>
      <w:r w:rsidR="00A11A82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so </w:t>
      </w:r>
      <w:r w:rsidR="001F286C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diversified compan</w:t>
      </w:r>
      <w:r w:rsidR="005F50F5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ies</w:t>
      </w:r>
      <w:r w:rsidR="001F286C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</w:t>
      </w:r>
      <w:r w:rsidR="0097431C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also </w:t>
      </w:r>
      <w:r w:rsidR="005F50F5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need to</w:t>
      </w:r>
      <w:r w:rsidR="001F286C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compute </w:t>
      </w:r>
      <w:r w:rsidR="00A11A82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separate divisional costs of capital </w:t>
      </w:r>
      <w:r w:rsidR="001F286C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that</w:t>
      </w:r>
      <w:r w:rsidR="00A11A82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correctly measure </w:t>
      </w:r>
      <w:r w:rsidR="001F286C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the </w:t>
      </w:r>
      <w:r w:rsidR="00A11A82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risk</w:t>
      </w:r>
      <w:r w:rsidR="00280022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level</w:t>
      </w:r>
      <w:r w:rsidR="001F286C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of </w:t>
      </w:r>
      <w:r w:rsidR="00A11A82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each business unit</w:t>
      </w:r>
      <w:r w:rsidR="008A2CA0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.</w:t>
      </w:r>
      <w:r w:rsidR="00280022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 If this </w:t>
      </w:r>
      <w:r w:rsidR="00B528C7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is </w:t>
      </w:r>
      <w:r w:rsidR="00280022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not done, riskier divisions </w:t>
      </w:r>
      <w:r w:rsidR="00422D90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will</w:t>
      </w:r>
      <w:r w:rsidR="00280022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select projects they should not because they </w:t>
      </w:r>
      <w:r w:rsidR="00BB0149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use </w:t>
      </w:r>
      <w:r w:rsidR="0097431C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a</w:t>
      </w:r>
      <w:r w:rsidR="00280022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lower </w:t>
      </w:r>
      <w:r w:rsidR="000A6879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average </w:t>
      </w:r>
      <w:r w:rsidR="00280022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corporate WACC</w:t>
      </w:r>
      <w:r w:rsidR="0097431C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.</w:t>
      </w:r>
      <w:r w:rsidR="007F4D36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</w:t>
      </w:r>
      <w:r w:rsidR="0097431C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S</w:t>
      </w:r>
      <w:r w:rsidR="00280022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afer divisions</w:t>
      </w:r>
      <w:r w:rsidR="0076003A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will </w:t>
      </w:r>
      <w:r w:rsidR="00280022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refuse projects they should not because they us</w:t>
      </w:r>
      <w:r w:rsidR="000A6879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e</w:t>
      </w:r>
      <w:r w:rsidR="00280022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</w:t>
      </w:r>
      <w:r w:rsidR="0097431C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a</w:t>
      </w:r>
      <w:r w:rsidR="00280022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higher </w:t>
      </w:r>
      <w:r w:rsidR="000A6879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average </w:t>
      </w:r>
      <w:r w:rsidR="00280022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corporate WACC.</w:t>
      </w:r>
    </w:p>
    <w:p w14:paraId="2E60ABFD" w14:textId="77777777" w:rsidR="00422D90" w:rsidRPr="00602247" w:rsidRDefault="00422D90" w:rsidP="00D011EE">
      <w:pPr>
        <w:widowControl w:val="0"/>
        <w:kinsoku w:val="0"/>
        <w:overflowPunct w:val="0"/>
        <w:spacing w:after="0" w:line="240" w:lineRule="auto"/>
        <w:contextualSpacing/>
        <w:rPr>
          <w:rFonts w:ascii="Gisha" w:eastAsiaTheme="minorEastAsia" w:hAnsi="Gisha" w:cs="Gisha"/>
          <w:kern w:val="24"/>
          <w:sz w:val="24"/>
          <w:szCs w:val="24"/>
          <w:lang w:val="en-CA"/>
        </w:rPr>
      </w:pPr>
    </w:p>
    <w:p w14:paraId="4DB2E1D9" w14:textId="3C685797" w:rsidR="009D3EAE" w:rsidRPr="00602247" w:rsidRDefault="00083C57" w:rsidP="002A24E0">
      <w:pPr>
        <w:widowControl w:val="0"/>
        <w:kinsoku w:val="0"/>
        <w:overflowPunct w:val="0"/>
        <w:spacing w:after="0" w:line="240" w:lineRule="auto"/>
        <w:ind w:right="-90"/>
        <w:contextualSpacing/>
        <w:rPr>
          <w:rFonts w:ascii="Gisha" w:eastAsiaTheme="minorEastAsia" w:hAnsi="Gisha" w:cs="Gisha"/>
          <w:sz w:val="24"/>
          <w:szCs w:val="24"/>
          <w:lang w:val="en-CA"/>
        </w:rPr>
      </w:pPr>
      <w:r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Divisional costs of capital are difficult to </w:t>
      </w:r>
      <w:r w:rsidR="00F66E6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determine</w:t>
      </w:r>
      <w:r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</w:t>
      </w:r>
      <w:r w:rsidR="008748FD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as the </w:t>
      </w:r>
      <w:r w:rsidR="0091649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financial </w:t>
      </w:r>
      <w:r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data needed</w:t>
      </w:r>
      <w:r w:rsidR="00280022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to calculate the cost of debt and equity</w:t>
      </w:r>
      <w:r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is </w:t>
      </w:r>
      <w:r w:rsidR="0091649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usually </w:t>
      </w:r>
      <w:r w:rsidR="00B528C7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only </w:t>
      </w:r>
      <w:r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available for the compan</w:t>
      </w:r>
      <w:r w:rsidR="00B528C7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y as a whole</w:t>
      </w:r>
      <w:r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.  </w:t>
      </w:r>
      <w:r w:rsidR="009D3EA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An a</w:t>
      </w:r>
      <w:r w:rsidR="00EB5D78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ppropriate </w:t>
      </w:r>
      <w:r w:rsidR="001F286C" w:rsidRPr="00602247">
        <w:rPr>
          <w:rFonts w:ascii="Gisha" w:eastAsiaTheme="minorEastAsia" w:hAnsi="Gisha" w:cs="Gisha" w:hint="cs"/>
          <w:sz w:val="24"/>
          <w:szCs w:val="24"/>
          <w:lang w:val="en-CA"/>
        </w:rPr>
        <w:t>cost of</w:t>
      </w:r>
      <w:r w:rsidR="009D3EA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="00F6376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common </w:t>
      </w:r>
      <w:r w:rsidR="001F286C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equity </w:t>
      </w:r>
      <w:r w:rsidR="00EB5D78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can be </w:t>
      </w:r>
      <w:r w:rsidR="005F50F5" w:rsidRPr="00602247">
        <w:rPr>
          <w:rFonts w:ascii="Gisha" w:eastAsiaTheme="minorEastAsia" w:hAnsi="Gisha" w:cs="Gisha" w:hint="cs"/>
          <w:sz w:val="24"/>
          <w:szCs w:val="24"/>
          <w:lang w:val="en-CA"/>
        </w:rPr>
        <w:t>estimated</w:t>
      </w:r>
      <w:r w:rsidR="001F286C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for </w:t>
      </w:r>
      <w:r w:rsidR="00B528C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 project in a </w:t>
      </w:r>
      <w:r w:rsidR="001F286C" w:rsidRPr="00602247">
        <w:rPr>
          <w:rFonts w:ascii="Gisha" w:eastAsiaTheme="minorEastAsia" w:hAnsi="Gisha" w:cs="Gisha" w:hint="cs"/>
          <w:sz w:val="24"/>
          <w:szCs w:val="24"/>
          <w:lang w:val="en-CA"/>
        </w:rPr>
        <w:t>new</w:t>
      </w:r>
      <w:r w:rsidR="00EB5D78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in</w:t>
      </w:r>
      <w:r w:rsidR="009E5374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dustry or </w:t>
      </w:r>
      <w:r w:rsidR="00B528C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 </w:t>
      </w:r>
      <w:r w:rsidR="009E5374" w:rsidRPr="00602247">
        <w:rPr>
          <w:rFonts w:ascii="Gisha" w:eastAsiaTheme="minorEastAsia" w:hAnsi="Gisha" w:cs="Gisha"/>
          <w:sz w:val="24"/>
          <w:szCs w:val="24"/>
          <w:lang w:val="en-CA"/>
        </w:rPr>
        <w:t>division by using the</w:t>
      </w:r>
      <w:r w:rsidR="005211B4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average or median </w:t>
      </w:r>
      <w:r w:rsidR="00F24468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equity </w:t>
      </w:r>
      <w:r w:rsidR="005211B4" w:rsidRPr="00602247">
        <w:rPr>
          <w:rFonts w:ascii="Gisha" w:eastAsiaTheme="minorEastAsia" w:hAnsi="Gisha" w:cs="Gisha"/>
          <w:sz w:val="24"/>
          <w:szCs w:val="24"/>
          <w:lang w:val="en-CA"/>
        </w:rPr>
        <w:t>beta</w:t>
      </w:r>
      <w:r w:rsidR="009E5374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</w:t>
      </w:r>
      <w:r w:rsidR="0097431C" w:rsidRPr="00602247">
        <w:rPr>
          <w:rFonts w:ascii="Gisha" w:eastAsiaTheme="minorEastAsia" w:hAnsi="Gisha" w:cs="Gisha"/>
          <w:sz w:val="24"/>
          <w:szCs w:val="24"/>
          <w:lang w:val="en-CA"/>
        </w:rPr>
        <w:t>of</w:t>
      </w:r>
      <w:r w:rsidR="009E5374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a group of guideline</w:t>
      </w:r>
      <w:r w:rsidR="000D28F1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or </w:t>
      </w:r>
      <w:r w:rsidR="009E5374" w:rsidRPr="00602247">
        <w:rPr>
          <w:rFonts w:ascii="Gisha" w:eastAsiaTheme="minorEastAsia" w:hAnsi="Gisha" w:cs="Gisha"/>
          <w:sz w:val="24"/>
          <w:szCs w:val="24"/>
          <w:lang w:val="en-CA"/>
        </w:rPr>
        <w:t>comparable companies that operate in th</w:t>
      </w:r>
      <w:r w:rsidR="00B528C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at </w:t>
      </w:r>
      <w:r w:rsidR="009E5374" w:rsidRPr="00602247">
        <w:rPr>
          <w:rFonts w:ascii="Gisha" w:eastAsiaTheme="minorEastAsia" w:hAnsi="Gisha" w:cs="Gisha"/>
          <w:sz w:val="24"/>
          <w:szCs w:val="24"/>
          <w:lang w:val="en-CA"/>
        </w:rPr>
        <w:t>industry</w:t>
      </w:r>
      <w:r w:rsidR="00B528C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only</w:t>
      </w:r>
      <w:r w:rsidR="009E5374" w:rsidRPr="00602247">
        <w:rPr>
          <w:rFonts w:ascii="Gisha" w:eastAsiaTheme="minorEastAsia" w:hAnsi="Gisha" w:cs="Gisha"/>
          <w:sz w:val="24"/>
          <w:szCs w:val="24"/>
          <w:lang w:val="en-CA"/>
        </w:rPr>
        <w:t>.</w:t>
      </w:r>
      <w:r w:rsidR="00B528C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 </w:t>
      </w:r>
      <w:r w:rsidR="000D28F1" w:rsidRPr="00602247">
        <w:rPr>
          <w:rFonts w:ascii="Gisha" w:eastAsiaTheme="minorEastAsia" w:hAnsi="Gisha" w:cs="Gisha"/>
          <w:sz w:val="24"/>
          <w:szCs w:val="24"/>
          <w:lang w:val="en-CA"/>
        </w:rPr>
        <w:t>These c</w:t>
      </w:r>
      <w:r w:rsidR="00B528C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ompanies </w:t>
      </w:r>
      <w:r w:rsidR="000D28F1" w:rsidRPr="00602247">
        <w:rPr>
          <w:rFonts w:ascii="Gisha" w:eastAsiaTheme="minorEastAsia" w:hAnsi="Gisha" w:cs="Gisha"/>
          <w:sz w:val="24"/>
          <w:szCs w:val="24"/>
          <w:lang w:val="en-CA"/>
        </w:rPr>
        <w:t>have similar risk levels</w:t>
      </w:r>
      <w:r w:rsidR="009D3EA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and are frequently referred to as pure plays</w:t>
      </w:r>
      <w:r w:rsidR="00B528C7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.  </w:t>
      </w:r>
      <w:r w:rsidR="00FF75D9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Pure plays</w:t>
      </w:r>
      <w:r w:rsidR="009D3EA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</w:t>
      </w:r>
      <w:r w:rsidR="00347805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are </w:t>
      </w:r>
      <w:r w:rsidR="00A11A82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difficult to find in practice</w:t>
      </w:r>
      <w:r w:rsidR="000D28F1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because most </w:t>
      </w:r>
      <w:r w:rsidR="009D3EA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businesses</w:t>
      </w:r>
      <w:r w:rsidR="000D28F1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, especially larger </w:t>
      </w:r>
      <w:r w:rsidR="009D3EA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ones</w:t>
      </w:r>
      <w:r w:rsidR="000D28F1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, are diversified.  T</w:t>
      </w:r>
      <w:r w:rsidR="00A11A82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heir capital structures</w:t>
      </w:r>
      <w:r w:rsidR="00347805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</w:t>
      </w:r>
      <w:r w:rsidR="009D3EA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may not be the same </w:t>
      </w:r>
      <w:r w:rsidR="0097431C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either</w:t>
      </w:r>
      <w:r w:rsidR="004A518C">
        <w:rPr>
          <w:rFonts w:ascii="Gisha" w:eastAsiaTheme="minorEastAsia" w:hAnsi="Gisha" w:cs="Gisha"/>
          <w:kern w:val="24"/>
          <w:sz w:val="24"/>
          <w:szCs w:val="24"/>
          <w:lang w:val="en-CA"/>
        </w:rPr>
        <w:t>,</w:t>
      </w:r>
      <w:r w:rsidR="0097431C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</w:t>
      </w:r>
      <w:r w:rsidR="00A11A82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which affects </w:t>
      </w:r>
      <w:r w:rsidR="000D28F1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the</w:t>
      </w:r>
      <w:r w:rsidR="009D466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ir </w:t>
      </w:r>
      <w:r w:rsidR="000D28F1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risk level</w:t>
      </w:r>
      <w:r w:rsidR="002A24E0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, but a</w:t>
      </w:r>
      <w:r w:rsidR="009D466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firm’s equity b</w:t>
      </w:r>
      <w:r w:rsidR="009D3EA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eta </w:t>
      </w:r>
      <w:r w:rsidR="00A11A82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can be</w:t>
      </w:r>
      <w:r w:rsidR="00337C80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</w:t>
      </w:r>
      <w:r w:rsidR="00CD3A41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adjusted for </w:t>
      </w:r>
      <w:r w:rsidR="007F4D36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varying </w:t>
      </w:r>
      <w:r w:rsidR="0091649E" w:rsidRPr="00602247">
        <w:rPr>
          <w:rFonts w:ascii="Gisha" w:eastAsiaTheme="minorEastAsia" w:hAnsi="Gisha" w:cs="Gisha"/>
          <w:sz w:val="24"/>
          <w:szCs w:val="24"/>
          <w:lang w:val="en-CA"/>
        </w:rPr>
        <w:t>borrowing</w:t>
      </w:r>
      <w:r w:rsidR="000A6879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level</w:t>
      </w:r>
      <w:r w:rsidR="007F4D36" w:rsidRPr="00602247">
        <w:rPr>
          <w:rFonts w:ascii="Gisha" w:eastAsiaTheme="minorEastAsia" w:hAnsi="Gisha" w:cs="Gisha"/>
          <w:sz w:val="24"/>
          <w:szCs w:val="24"/>
          <w:lang w:val="en-CA"/>
        </w:rPr>
        <w:t>s</w:t>
      </w:r>
      <w:r w:rsidR="00CD3A41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using the formula:</w:t>
      </w:r>
    </w:p>
    <w:p w14:paraId="2C6D6BFD" w14:textId="77777777" w:rsidR="002A24E0" w:rsidRPr="00602247" w:rsidRDefault="002A24E0" w:rsidP="00D011EE">
      <w:pPr>
        <w:widowControl w:val="0"/>
        <w:kinsoku w:val="0"/>
        <w:overflowPunct w:val="0"/>
        <w:spacing w:after="0" w:line="240" w:lineRule="auto"/>
        <w:contextualSpacing/>
        <w:rPr>
          <w:rFonts w:ascii="Gisha" w:eastAsiaTheme="minorEastAsia" w:hAnsi="Gisha" w:cs="Gisha"/>
          <w:sz w:val="24"/>
          <w:szCs w:val="24"/>
          <w:lang w:val="en-CA"/>
        </w:rPr>
      </w:pPr>
    </w:p>
    <w:p w14:paraId="628F32F9" w14:textId="77777777" w:rsidR="000D28F1" w:rsidRPr="00602247" w:rsidRDefault="00FF2A47" w:rsidP="00D011EE">
      <w:pPr>
        <w:widowControl w:val="0"/>
        <w:spacing w:after="0" w:line="240" w:lineRule="auto"/>
        <w:jc w:val="center"/>
        <w:rPr>
          <w:rFonts w:ascii="Gisha" w:eastAsia="Times New Roman" w:hAnsi="Gisha" w:cs="Gisha"/>
          <w:sz w:val="20"/>
          <w:szCs w:val="20"/>
        </w:rPr>
      </w:pPr>
      <w:r w:rsidRPr="00602247">
        <w:rPr>
          <w:rFonts w:ascii="Gisha" w:eastAsia="+mn-ea" w:hAnsi="Gisha" w:cs="Gisha"/>
          <w:bCs/>
          <w:kern w:val="24"/>
          <w:sz w:val="20"/>
          <w:szCs w:val="20"/>
          <w:lang w:val="en-CA"/>
        </w:rPr>
        <w:lastRenderedPageBreak/>
        <w:t>B</w:t>
      </w:r>
      <w:r w:rsidR="00642D1A" w:rsidRPr="00602247">
        <w:rPr>
          <w:rFonts w:ascii="Gisha" w:eastAsia="+mn-ea" w:hAnsi="Gisha" w:cs="Gisha"/>
          <w:bCs/>
          <w:kern w:val="24"/>
          <w:position w:val="-7"/>
          <w:sz w:val="20"/>
          <w:szCs w:val="20"/>
          <w:vertAlign w:val="subscript"/>
          <w:lang w:val="en-CA"/>
        </w:rPr>
        <w:t>L</w:t>
      </w:r>
      <w:r w:rsidR="000D28F1" w:rsidRPr="00602247">
        <w:rPr>
          <w:rFonts w:ascii="Gisha" w:eastAsia="+mn-ea" w:hAnsi="Gisha" w:cs="Gisha" w:hint="cs"/>
          <w:bCs/>
          <w:kern w:val="24"/>
          <w:sz w:val="20"/>
          <w:szCs w:val="20"/>
          <w:lang w:val="en-CA"/>
        </w:rPr>
        <w:t xml:space="preserve"> = </w:t>
      </w:r>
      <w:r w:rsidRPr="00602247">
        <w:rPr>
          <w:rFonts w:ascii="Gisha" w:eastAsia="+mn-ea" w:hAnsi="Gisha" w:cs="Gisha"/>
          <w:bCs/>
          <w:kern w:val="24"/>
          <w:sz w:val="20"/>
          <w:szCs w:val="20"/>
          <w:lang w:val="en-CA"/>
        </w:rPr>
        <w:t>B</w:t>
      </w:r>
      <w:r w:rsidR="00642D1A" w:rsidRPr="00602247">
        <w:rPr>
          <w:rFonts w:ascii="Gisha" w:eastAsia="+mn-ea" w:hAnsi="Gisha" w:cs="Gisha"/>
          <w:bCs/>
          <w:kern w:val="24"/>
          <w:position w:val="-7"/>
          <w:sz w:val="20"/>
          <w:szCs w:val="20"/>
          <w:vertAlign w:val="subscript"/>
          <w:lang w:val="en-CA"/>
        </w:rPr>
        <w:t>U</w:t>
      </w:r>
      <w:r w:rsidR="000D28F1" w:rsidRPr="00602247">
        <w:rPr>
          <w:rFonts w:ascii="Gisha" w:eastAsia="+mn-ea" w:hAnsi="Gisha" w:cs="Gisha" w:hint="cs"/>
          <w:bCs/>
          <w:kern w:val="24"/>
          <w:sz w:val="20"/>
          <w:szCs w:val="20"/>
          <w:lang w:val="en-CA"/>
        </w:rPr>
        <w:t xml:space="preserve"> (1 + (1 – t) (D/E))</w:t>
      </w:r>
    </w:p>
    <w:p w14:paraId="2AA35EF0" w14:textId="77777777" w:rsidR="000D28F1" w:rsidRPr="00602247" w:rsidRDefault="000D28F1" w:rsidP="00D011EE">
      <w:pPr>
        <w:widowControl w:val="0"/>
        <w:kinsoku w:val="0"/>
        <w:overflowPunct w:val="0"/>
        <w:spacing w:after="0" w:line="240" w:lineRule="auto"/>
        <w:contextualSpacing/>
        <w:rPr>
          <w:rFonts w:ascii="Gisha" w:eastAsiaTheme="minorEastAsia" w:hAnsi="Gisha" w:cs="Gisha"/>
          <w:sz w:val="20"/>
          <w:szCs w:val="20"/>
          <w:lang w:val="en-CA"/>
        </w:rPr>
      </w:pPr>
    </w:p>
    <w:p w14:paraId="587DE6EA" w14:textId="77777777" w:rsidR="00AC185A" w:rsidRPr="00602247" w:rsidRDefault="00AC185A" w:rsidP="00D011EE">
      <w:pPr>
        <w:widowControl w:val="0"/>
        <w:kinsoku w:val="0"/>
        <w:overflowPunct w:val="0"/>
        <w:spacing w:after="0" w:line="240" w:lineRule="auto"/>
        <w:contextualSpacing/>
        <w:rPr>
          <w:rFonts w:ascii="Gisha" w:eastAsiaTheme="minorEastAsia" w:hAnsi="Gisha" w:cs="Gisha"/>
          <w:sz w:val="20"/>
          <w:szCs w:val="20"/>
          <w:lang w:val="en-CA"/>
        </w:rPr>
        <w:sectPr w:rsidR="00AC185A" w:rsidRPr="00602247" w:rsidSect="00623D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109504" w14:textId="77777777" w:rsidR="0091649E" w:rsidRPr="00602247" w:rsidRDefault="00FF2A47" w:rsidP="00D011EE">
      <w:pPr>
        <w:widowControl w:val="0"/>
        <w:kinsoku w:val="0"/>
        <w:overflowPunct w:val="0"/>
        <w:spacing w:after="0" w:line="240" w:lineRule="auto"/>
        <w:ind w:left="720" w:firstLine="720"/>
        <w:contextualSpacing/>
        <w:rPr>
          <w:rFonts w:ascii="Gisha" w:eastAsiaTheme="minorEastAsia" w:hAnsi="Gisha" w:cs="Gisha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sz w:val="20"/>
          <w:szCs w:val="20"/>
          <w:lang w:val="en-CA"/>
        </w:rPr>
        <w:t>B</w:t>
      </w:r>
      <w:r w:rsidR="0091649E" w:rsidRPr="00602247">
        <w:rPr>
          <w:rFonts w:ascii="Gisha" w:eastAsiaTheme="minorEastAsia" w:hAnsi="Gisha" w:cs="Gisha"/>
          <w:sz w:val="20"/>
          <w:szCs w:val="20"/>
          <w:vertAlign w:val="subscript"/>
          <w:lang w:val="en-CA"/>
        </w:rPr>
        <w:t>L</w:t>
      </w:r>
      <w:r w:rsidR="00AC185A"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</w:t>
      </w:r>
      <w:r w:rsidR="00AC185A" w:rsidRPr="00602247">
        <w:rPr>
          <w:rFonts w:ascii="Gisha" w:eastAsiaTheme="minorEastAsia" w:hAnsi="Gisha" w:cs="Gisha" w:hint="cs"/>
          <w:sz w:val="20"/>
          <w:szCs w:val="20"/>
          <w:lang w:val="en-CA"/>
        </w:rPr>
        <w:t>–</w:t>
      </w:r>
      <w:r w:rsidR="00AC185A"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Levered </w:t>
      </w:r>
      <w:r w:rsidR="009D466E"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equity </w:t>
      </w:r>
      <w:r w:rsidR="00AC185A" w:rsidRPr="00602247">
        <w:rPr>
          <w:rFonts w:ascii="Gisha" w:eastAsiaTheme="minorEastAsia" w:hAnsi="Gisha" w:cs="Gisha"/>
          <w:sz w:val="20"/>
          <w:szCs w:val="20"/>
          <w:lang w:val="en-CA"/>
        </w:rPr>
        <w:t>beta</w:t>
      </w:r>
    </w:p>
    <w:p w14:paraId="2431BDE1" w14:textId="77777777" w:rsidR="0091649E" w:rsidRPr="00602247" w:rsidRDefault="00FF2A47" w:rsidP="00D011EE">
      <w:pPr>
        <w:widowControl w:val="0"/>
        <w:kinsoku w:val="0"/>
        <w:overflowPunct w:val="0"/>
        <w:spacing w:after="0" w:line="240" w:lineRule="auto"/>
        <w:ind w:left="1440"/>
        <w:contextualSpacing/>
        <w:rPr>
          <w:rFonts w:ascii="Gisha" w:eastAsiaTheme="minorEastAsia" w:hAnsi="Gisha" w:cs="Gisha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sz w:val="20"/>
          <w:szCs w:val="20"/>
          <w:lang w:val="en-CA"/>
        </w:rPr>
        <w:t>B</w:t>
      </w:r>
      <w:r w:rsidR="0091649E" w:rsidRPr="00602247">
        <w:rPr>
          <w:rFonts w:ascii="Gisha" w:eastAsiaTheme="minorEastAsia" w:hAnsi="Gisha" w:cs="Gisha"/>
          <w:sz w:val="20"/>
          <w:szCs w:val="20"/>
          <w:vertAlign w:val="subscript"/>
          <w:lang w:val="en-CA"/>
        </w:rPr>
        <w:t>U</w:t>
      </w:r>
      <w:r w:rsidR="00AC185A"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</w:t>
      </w:r>
      <w:r w:rsidR="00AC185A" w:rsidRPr="00602247">
        <w:rPr>
          <w:rFonts w:ascii="Gisha" w:eastAsiaTheme="minorEastAsia" w:hAnsi="Gisha" w:cs="Gisha" w:hint="cs"/>
          <w:sz w:val="20"/>
          <w:szCs w:val="20"/>
          <w:lang w:val="en-CA"/>
        </w:rPr>
        <w:t>–</w:t>
      </w:r>
      <w:r w:rsidR="00AC185A"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Unlevered </w:t>
      </w:r>
      <w:r w:rsidR="009D466E"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equity </w:t>
      </w:r>
      <w:r w:rsidR="00AC185A" w:rsidRPr="00602247">
        <w:rPr>
          <w:rFonts w:ascii="Gisha" w:eastAsiaTheme="minorEastAsia" w:hAnsi="Gisha" w:cs="Gisha"/>
          <w:sz w:val="20"/>
          <w:szCs w:val="20"/>
          <w:lang w:val="en-CA"/>
        </w:rPr>
        <w:t>beta</w:t>
      </w:r>
    </w:p>
    <w:p w14:paraId="234E2B4B" w14:textId="77777777" w:rsidR="0091649E" w:rsidRPr="00602247" w:rsidRDefault="0091649E" w:rsidP="00D011EE">
      <w:pPr>
        <w:widowControl w:val="0"/>
        <w:kinsoku w:val="0"/>
        <w:overflowPunct w:val="0"/>
        <w:spacing w:after="0" w:line="240" w:lineRule="auto"/>
        <w:ind w:firstLine="720"/>
        <w:contextualSpacing/>
        <w:rPr>
          <w:rFonts w:ascii="Gisha" w:eastAsiaTheme="minorEastAsia" w:hAnsi="Gisha" w:cs="Gisha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sz w:val="20"/>
          <w:szCs w:val="20"/>
          <w:lang w:val="en-CA"/>
        </w:rPr>
        <w:t>t</w:t>
      </w:r>
      <w:r w:rsidR="00AC185A"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– Marginal tax rate</w:t>
      </w:r>
    </w:p>
    <w:p w14:paraId="08DFABD3" w14:textId="77777777" w:rsidR="0091649E" w:rsidRPr="00602247" w:rsidRDefault="0091649E" w:rsidP="00D011EE">
      <w:pPr>
        <w:widowControl w:val="0"/>
        <w:kinsoku w:val="0"/>
        <w:overflowPunct w:val="0"/>
        <w:spacing w:after="0" w:line="240" w:lineRule="auto"/>
        <w:ind w:firstLine="720"/>
        <w:contextualSpacing/>
        <w:rPr>
          <w:rFonts w:ascii="Gisha" w:eastAsiaTheme="minorEastAsia" w:hAnsi="Gisha" w:cs="Gisha"/>
          <w:sz w:val="20"/>
          <w:szCs w:val="20"/>
          <w:lang w:val="en-CA"/>
        </w:rPr>
      </w:pPr>
      <w:r w:rsidRPr="00602247">
        <w:rPr>
          <w:rFonts w:ascii="Gisha" w:eastAsiaTheme="minorEastAsia" w:hAnsi="Gisha" w:cs="Gisha"/>
          <w:sz w:val="20"/>
          <w:szCs w:val="20"/>
          <w:lang w:val="en-CA"/>
        </w:rPr>
        <w:t>D/E</w:t>
      </w:r>
      <w:r w:rsidR="00AC185A"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</w:t>
      </w:r>
      <w:r w:rsidR="00AC185A" w:rsidRPr="00602247">
        <w:rPr>
          <w:rFonts w:ascii="Gisha" w:eastAsiaTheme="minorEastAsia" w:hAnsi="Gisha" w:cs="Gisha" w:hint="cs"/>
          <w:sz w:val="20"/>
          <w:szCs w:val="20"/>
          <w:lang w:val="en-CA"/>
        </w:rPr>
        <w:t>–</w:t>
      </w:r>
      <w:r w:rsidR="00AC185A" w:rsidRPr="00602247">
        <w:rPr>
          <w:rFonts w:ascii="Gisha" w:eastAsiaTheme="minorEastAsia" w:hAnsi="Gisha" w:cs="Gisha"/>
          <w:sz w:val="20"/>
          <w:szCs w:val="20"/>
          <w:lang w:val="en-CA"/>
        </w:rPr>
        <w:t xml:space="preserve"> Debt-to-equity ratio</w:t>
      </w:r>
    </w:p>
    <w:p w14:paraId="07CF6D63" w14:textId="77777777" w:rsidR="00AC185A" w:rsidRPr="00602247" w:rsidRDefault="00AC185A" w:rsidP="00D011EE">
      <w:pPr>
        <w:widowControl w:val="0"/>
        <w:kinsoku w:val="0"/>
        <w:overflowPunct w:val="0"/>
        <w:spacing w:after="0" w:line="240" w:lineRule="auto"/>
        <w:contextualSpacing/>
        <w:rPr>
          <w:rFonts w:ascii="Gisha" w:eastAsiaTheme="minorEastAsia" w:hAnsi="Gisha" w:cs="Gisha"/>
          <w:sz w:val="24"/>
          <w:szCs w:val="24"/>
          <w:lang w:val="en-CA"/>
        </w:rPr>
        <w:sectPr w:rsidR="00AC185A" w:rsidRPr="00602247" w:rsidSect="00623D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E78F1C" w14:textId="77777777" w:rsidR="005F50F5" w:rsidRPr="00602247" w:rsidRDefault="005F50F5" w:rsidP="00D011EE">
      <w:pPr>
        <w:widowControl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8"/>
          <w:szCs w:val="28"/>
          <w:lang w:val="en-CA"/>
        </w:rPr>
      </w:pPr>
    </w:p>
    <w:p w14:paraId="7869E130" w14:textId="6016908D" w:rsidR="005F50F5" w:rsidRPr="00602247" w:rsidRDefault="005F50F5" w:rsidP="00D011EE">
      <w:pPr>
        <w:widowControl w:val="0"/>
        <w:spacing w:after="0" w:line="240" w:lineRule="auto"/>
        <w:contextualSpacing/>
        <w:textAlignment w:val="baseline"/>
        <w:rPr>
          <w:rFonts w:ascii="Gisha" w:eastAsiaTheme="minorEastAsia" w:hAnsi="Gisha" w:cs="Gisha"/>
          <w:sz w:val="24"/>
          <w:szCs w:val="24"/>
          <w:lang w:val="en-CA"/>
        </w:rPr>
      </w:pP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WACC </w:t>
      </w:r>
      <w:r w:rsidR="004C4808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also 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needs to be adjusted </w:t>
      </w:r>
      <w:r w:rsidR="008748C2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for </w:t>
      </w:r>
      <w:r w:rsidR="00F26B21"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varying </w:t>
      </w:r>
      <w:r w:rsidR="009D3EAE" w:rsidRPr="00602247">
        <w:rPr>
          <w:rFonts w:ascii="Gisha" w:eastAsiaTheme="minorEastAsia" w:hAnsi="Gisha" w:cs="Gisha"/>
          <w:sz w:val="24"/>
          <w:szCs w:val="24"/>
          <w:lang w:val="en-CA"/>
        </w:rPr>
        <w:t>project risk</w:t>
      </w:r>
      <w:r w:rsidR="00572FFE" w:rsidRPr="00602247">
        <w:rPr>
          <w:rFonts w:ascii="Gisha" w:eastAsiaTheme="minorEastAsia" w:hAnsi="Gisha" w:cs="Gisha"/>
          <w:sz w:val="24"/>
          <w:szCs w:val="24"/>
          <w:lang w:val="en-CA"/>
        </w:rPr>
        <w:t>s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.  Some projects are routine</w:t>
      </w:r>
      <w:r w:rsidR="004A518C">
        <w:rPr>
          <w:rFonts w:ascii="Gisha" w:eastAsiaTheme="minorEastAsia" w:hAnsi="Gisha" w:cs="Gisha"/>
          <w:sz w:val="24"/>
          <w:szCs w:val="24"/>
          <w:lang w:val="en-CA"/>
        </w:rPr>
        <w:t>,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 </w:t>
      </w:r>
      <w:r w:rsidR="009D3EA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so they warrant </w:t>
      </w:r>
      <w:r w:rsidR="00F66E6E" w:rsidRPr="00602247">
        <w:rPr>
          <w:rFonts w:ascii="Gisha" w:eastAsiaTheme="minorEastAsia" w:hAnsi="Gisha" w:cs="Gisha"/>
          <w:sz w:val="24"/>
          <w:szCs w:val="24"/>
          <w:lang w:val="en-CA"/>
        </w:rPr>
        <w:t>a lower cost of capital than the average, while o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thers </w:t>
      </w:r>
      <w:r w:rsidR="00F26B21" w:rsidRPr="00602247">
        <w:rPr>
          <w:rFonts w:ascii="Gisha" w:eastAsiaTheme="minorEastAsia" w:hAnsi="Gisha" w:cs="Gisha" w:hint="cs"/>
          <w:sz w:val="24"/>
          <w:szCs w:val="24"/>
          <w:lang w:val="en-CA"/>
        </w:rPr>
        <w:t>are riskier</w:t>
      </w:r>
      <w:r w:rsidR="00F66E6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and should have a </w:t>
      </w:r>
      <w:r w:rsidR="00602247" w:rsidRPr="00602247">
        <w:rPr>
          <w:rFonts w:ascii="Gisha" w:eastAsiaTheme="minorEastAsia" w:hAnsi="Gisha" w:cs="Gisha"/>
          <w:sz w:val="24"/>
          <w:szCs w:val="24"/>
          <w:lang w:val="en-CA"/>
        </w:rPr>
        <w:t>higher-than-average</w:t>
      </w:r>
      <w:r w:rsidR="00F66E6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rate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 xml:space="preserve">.  For example, a company whose WACC is </w:t>
      </w:r>
      <w:r w:rsidR="001A1E38" w:rsidRPr="00602247">
        <w:rPr>
          <w:rFonts w:ascii="Gisha" w:eastAsiaTheme="minorEastAsia" w:hAnsi="Gisha" w:cs="Gisha"/>
          <w:sz w:val="24"/>
          <w:szCs w:val="24"/>
          <w:lang w:val="en-CA"/>
        </w:rPr>
        <w:t>8</w:t>
      </w:r>
      <w:r w:rsidRPr="00602247">
        <w:rPr>
          <w:rFonts w:ascii="Gisha" w:eastAsiaTheme="minorEastAsia" w:hAnsi="Gisha" w:cs="Gisha" w:hint="cs"/>
          <w:sz w:val="24"/>
          <w:szCs w:val="24"/>
          <w:lang w:val="en-CA"/>
        </w:rPr>
        <w:t>%</w:t>
      </w:r>
      <w:r w:rsidR="00F66E6E" w:rsidRPr="00602247">
        <w:rPr>
          <w:rFonts w:ascii="Gisha" w:eastAsiaTheme="minorEastAsia" w:hAnsi="Gisha" w:cs="Gisha"/>
          <w:sz w:val="24"/>
          <w:szCs w:val="24"/>
          <w:lang w:val="en-CA"/>
        </w:rPr>
        <w:t xml:space="preserve"> could </w:t>
      </w:r>
      <w:r w:rsidR="000718D2" w:rsidRPr="00602247">
        <w:rPr>
          <w:rFonts w:ascii="Gisha" w:eastAsiaTheme="minorEastAsia" w:hAnsi="Gisha" w:cs="Gisha" w:hint="cs"/>
          <w:sz w:val="24"/>
          <w:szCs w:val="24"/>
          <w:lang w:val="en-CA"/>
        </w:rPr>
        <w:t>make the following adjustments:</w:t>
      </w:r>
    </w:p>
    <w:p w14:paraId="10F0DB3D" w14:textId="77777777" w:rsidR="005F50F5" w:rsidRPr="00602247" w:rsidRDefault="005F50F5" w:rsidP="00D011EE">
      <w:pPr>
        <w:widowControl w:val="0"/>
        <w:spacing w:after="0" w:line="240" w:lineRule="auto"/>
        <w:contextualSpacing/>
        <w:textAlignment w:val="baseline"/>
        <w:rPr>
          <w:rFonts w:ascii="Gisha" w:eastAsia="Times New Roman" w:hAnsi="Gisha" w:cs="Gisha"/>
          <w:sz w:val="24"/>
          <w:szCs w:val="24"/>
        </w:rPr>
      </w:pPr>
    </w:p>
    <w:p w14:paraId="03175CC0" w14:textId="77777777" w:rsidR="002C7BD6" w:rsidRPr="00602247" w:rsidRDefault="002C7BD6" w:rsidP="001E3C04">
      <w:pPr>
        <w:widowControl w:val="0"/>
        <w:spacing w:after="0" w:line="240" w:lineRule="auto"/>
        <w:contextualSpacing/>
        <w:jc w:val="center"/>
        <w:textAlignment w:val="baseline"/>
        <w:rPr>
          <w:rFonts w:ascii="Gisha" w:eastAsia="Times New Roman" w:hAnsi="Gisha" w:cs="Gisha"/>
          <w:b/>
          <w:sz w:val="24"/>
          <w:szCs w:val="24"/>
        </w:rPr>
      </w:pPr>
      <w:r w:rsidRPr="00602247">
        <w:rPr>
          <w:rFonts w:ascii="Gisha" w:eastAsia="Times New Roman" w:hAnsi="Gisha" w:cs="Gisha"/>
          <w:b/>
          <w:sz w:val="24"/>
          <w:szCs w:val="24"/>
        </w:rPr>
        <w:t>Exhibit 2:  Project Risk Adjustments</w:t>
      </w:r>
    </w:p>
    <w:p w14:paraId="324DDDF5" w14:textId="77777777" w:rsidR="001637D9" w:rsidRPr="00602247" w:rsidRDefault="001637D9" w:rsidP="001E3C04">
      <w:pPr>
        <w:widowControl w:val="0"/>
        <w:spacing w:after="0" w:line="240" w:lineRule="auto"/>
        <w:contextualSpacing/>
        <w:jc w:val="center"/>
        <w:textAlignment w:val="baseline"/>
        <w:rPr>
          <w:rFonts w:ascii="Gisha" w:eastAsia="Times New Roman" w:hAnsi="Gisha" w:cs="Gisha"/>
          <w:b/>
          <w:sz w:val="24"/>
          <w:szCs w:val="24"/>
        </w:rPr>
      </w:pPr>
    </w:p>
    <w:tbl>
      <w:tblPr>
        <w:tblW w:w="8460" w:type="dxa"/>
        <w:tblInd w:w="6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0"/>
        <w:gridCol w:w="3510"/>
        <w:gridCol w:w="1620"/>
        <w:gridCol w:w="1720"/>
      </w:tblGrid>
      <w:tr w:rsidR="00602247" w:rsidRPr="00602247" w14:paraId="1F4701EB" w14:textId="77777777" w:rsidTr="00231F60">
        <w:trPr>
          <w:trHeight w:val="277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48E049" w14:textId="77777777" w:rsidR="005F50F5" w:rsidRPr="00602247" w:rsidRDefault="00F66E6E" w:rsidP="00D011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Gisha" w:eastAsia="Times New Roman" w:hAnsi="Gisha" w:cs="Gisha"/>
                <w:b/>
                <w:sz w:val="20"/>
                <w:szCs w:val="20"/>
              </w:rPr>
            </w:pPr>
            <w:r w:rsidRPr="00602247">
              <w:rPr>
                <w:rFonts w:ascii="Gisha" w:eastAsia="Times New Roman" w:hAnsi="Gisha" w:cs="Gisha"/>
                <w:b/>
                <w:sz w:val="20"/>
                <w:szCs w:val="20"/>
              </w:rPr>
              <w:t>Project Risk Category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15106" w14:textId="77777777" w:rsidR="005F50F5" w:rsidRPr="00602247" w:rsidRDefault="00E32A48" w:rsidP="00D011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Gisha" w:eastAsia="Times New Roman" w:hAnsi="Gisha" w:cs="Gisha"/>
                <w:b/>
                <w:sz w:val="20"/>
                <w:szCs w:val="20"/>
              </w:rPr>
            </w:pPr>
            <w:r w:rsidRPr="00602247">
              <w:rPr>
                <w:rFonts w:ascii="Gisha" w:eastAsia="Times New Roman" w:hAnsi="Gisha" w:cs="Gisha"/>
                <w:b/>
                <w:sz w:val="20"/>
                <w:szCs w:val="20"/>
              </w:rPr>
              <w:t>Project Types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E1A70" w14:textId="77777777" w:rsidR="005F50F5" w:rsidRPr="00602247" w:rsidRDefault="005F50F5" w:rsidP="00D011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 w:hint="cs"/>
                <w:b/>
                <w:bCs/>
                <w:kern w:val="24"/>
                <w:sz w:val="20"/>
                <w:szCs w:val="20"/>
                <w:lang w:val="en-CA"/>
              </w:rPr>
              <w:t>Adjustment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E90A8F" w14:textId="77777777" w:rsidR="005F50F5" w:rsidRPr="00602247" w:rsidRDefault="0091649E" w:rsidP="00D011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Gisha" w:eastAsia="Times New Roman" w:hAnsi="Gisha" w:cs="Gisha"/>
                <w:b/>
                <w:sz w:val="20"/>
                <w:szCs w:val="20"/>
              </w:rPr>
            </w:pPr>
            <w:r w:rsidRPr="00602247">
              <w:rPr>
                <w:rFonts w:ascii="Gisha" w:eastAsia="Times New Roman" w:hAnsi="Gisha" w:cs="Gisha"/>
                <w:b/>
                <w:sz w:val="20"/>
                <w:szCs w:val="20"/>
              </w:rPr>
              <w:t>WACC</w:t>
            </w:r>
          </w:p>
        </w:tc>
      </w:tr>
      <w:tr w:rsidR="00602247" w:rsidRPr="00602247" w14:paraId="31B2348E" w14:textId="77777777" w:rsidTr="00231F60">
        <w:trPr>
          <w:trHeight w:val="25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21527E" w14:textId="77777777" w:rsidR="005F50F5" w:rsidRPr="00602247" w:rsidRDefault="005F50F5" w:rsidP="00D011EE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High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664F24" w14:textId="77777777" w:rsidR="005F50F5" w:rsidRPr="00602247" w:rsidRDefault="005F50F5" w:rsidP="00D011EE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 xml:space="preserve">New </w:t>
            </w:r>
            <w:r w:rsidR="0091649E" w:rsidRPr="00602247">
              <w:rPr>
                <w:rFonts w:ascii="Gisha" w:eastAsia="Times New Roman" w:hAnsi="Gisha" w:cs="Gisha"/>
                <w:kern w:val="24"/>
                <w:sz w:val="20"/>
                <w:szCs w:val="20"/>
                <w:lang w:val="en-CA"/>
              </w:rPr>
              <w:t>p</w:t>
            </w: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roduct</w:t>
            </w:r>
            <w:r w:rsidR="0091649E" w:rsidRPr="00602247">
              <w:rPr>
                <w:rFonts w:ascii="Gisha" w:eastAsia="Times New Roman" w:hAnsi="Gisha" w:cs="Gisha"/>
                <w:kern w:val="24"/>
                <w:sz w:val="20"/>
                <w:szCs w:val="20"/>
                <w:lang w:val="en-CA"/>
              </w:rPr>
              <w:t xml:space="preserve"> expansions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6E7BB" w14:textId="77777777" w:rsidR="005F50F5" w:rsidRPr="00602247" w:rsidRDefault="005F50F5" w:rsidP="00D011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+</w:t>
            </w:r>
            <w:r w:rsidR="007553AA" w:rsidRPr="00602247">
              <w:rPr>
                <w:rFonts w:ascii="Gisha" w:eastAsia="Times New Roman" w:hAnsi="Gisha" w:cs="Gisha"/>
                <w:kern w:val="24"/>
                <w:sz w:val="20"/>
                <w:szCs w:val="20"/>
                <w:lang w:val="en-CA"/>
              </w:rPr>
              <w:t>2</w:t>
            </w: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%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24BEA3" w14:textId="77777777" w:rsidR="005F50F5" w:rsidRPr="00602247" w:rsidRDefault="001A1E38" w:rsidP="00D011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/>
                <w:kern w:val="24"/>
                <w:sz w:val="20"/>
                <w:szCs w:val="20"/>
                <w:lang w:val="en-CA"/>
              </w:rPr>
              <w:t>1</w:t>
            </w:r>
            <w:r w:rsidR="005F50F5"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0%</w:t>
            </w:r>
          </w:p>
        </w:tc>
      </w:tr>
      <w:tr w:rsidR="00602247" w:rsidRPr="00602247" w14:paraId="5D9C7C2E" w14:textId="77777777" w:rsidTr="00231F60">
        <w:trPr>
          <w:trHeight w:val="25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96EE0D" w14:textId="77777777" w:rsidR="005F50F5" w:rsidRPr="00602247" w:rsidRDefault="005F50F5" w:rsidP="00D011EE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M</w:t>
            </w:r>
            <w:r w:rsidR="007864AA" w:rsidRPr="00602247">
              <w:rPr>
                <w:rFonts w:ascii="Gisha" w:eastAsia="Times New Roman" w:hAnsi="Gisha" w:cs="Gisha"/>
                <w:kern w:val="24"/>
                <w:sz w:val="20"/>
                <w:szCs w:val="20"/>
                <w:lang w:val="en-CA"/>
              </w:rPr>
              <w:t>oderate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37209E" w14:textId="77777777" w:rsidR="005F50F5" w:rsidRPr="00602247" w:rsidRDefault="005F50F5" w:rsidP="00D011EE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 xml:space="preserve">Cost </w:t>
            </w:r>
            <w:r w:rsidR="0091649E" w:rsidRPr="00602247">
              <w:rPr>
                <w:rFonts w:ascii="Gisha" w:eastAsia="Times New Roman" w:hAnsi="Gisha" w:cs="Gisha"/>
                <w:kern w:val="24"/>
                <w:sz w:val="20"/>
                <w:szCs w:val="20"/>
                <w:lang w:val="en-CA"/>
              </w:rPr>
              <w:t>s</w:t>
            </w: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avings</w:t>
            </w:r>
            <w:r w:rsidR="0091649E" w:rsidRPr="00602247">
              <w:rPr>
                <w:rFonts w:ascii="Gisha" w:eastAsia="Times New Roman" w:hAnsi="Gisha" w:cs="Gisha"/>
                <w:kern w:val="24"/>
                <w:sz w:val="20"/>
                <w:szCs w:val="20"/>
                <w:lang w:val="en-CA"/>
              </w:rPr>
              <w:t xml:space="preserve"> projects</w:t>
            </w:r>
          </w:p>
          <w:p w14:paraId="0EEB3A93" w14:textId="77777777" w:rsidR="005F50F5" w:rsidRPr="00602247" w:rsidRDefault="005F50F5" w:rsidP="00D011E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Ex</w:t>
            </w:r>
            <w:r w:rsidR="0091649E" w:rsidRPr="00602247">
              <w:rPr>
                <w:rFonts w:ascii="Gisha" w:eastAsia="Times New Roman" w:hAnsi="Gisha" w:cs="Gisha"/>
                <w:kern w:val="24"/>
                <w:sz w:val="20"/>
                <w:szCs w:val="20"/>
                <w:lang w:val="en-CA"/>
              </w:rPr>
              <w:t>isting product expansions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2BF77" w14:textId="77777777" w:rsidR="005F50F5" w:rsidRPr="00602247" w:rsidRDefault="005F50F5" w:rsidP="00D011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-0%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E81C8F" w14:textId="77777777" w:rsidR="005F50F5" w:rsidRPr="00602247" w:rsidRDefault="001A1E38" w:rsidP="00D011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/>
                <w:kern w:val="24"/>
                <w:sz w:val="20"/>
                <w:szCs w:val="20"/>
                <w:lang w:val="en-CA"/>
              </w:rPr>
              <w:t>8</w:t>
            </w:r>
            <w:r w:rsidR="005F50F5"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%</w:t>
            </w:r>
          </w:p>
        </w:tc>
      </w:tr>
      <w:tr w:rsidR="00602247" w:rsidRPr="00602247" w14:paraId="1644C489" w14:textId="77777777" w:rsidTr="00231F60">
        <w:trPr>
          <w:trHeight w:val="25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54CF92" w14:textId="77777777" w:rsidR="005F50F5" w:rsidRPr="00602247" w:rsidRDefault="005F50F5" w:rsidP="00D011EE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Low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ABEC3A" w14:textId="77777777" w:rsidR="005F50F5" w:rsidRPr="00602247" w:rsidRDefault="001A1E38" w:rsidP="00D011EE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/>
                <w:kern w:val="24"/>
                <w:sz w:val="20"/>
                <w:szCs w:val="20"/>
                <w:lang w:val="en-CA"/>
              </w:rPr>
              <w:t>E</w:t>
            </w:r>
            <w:r w:rsidR="005F50F5"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quipment</w:t>
            </w:r>
            <w:r w:rsidRPr="00602247">
              <w:rPr>
                <w:rFonts w:ascii="Gisha" w:eastAsia="Times New Roman" w:hAnsi="Gisha" w:cs="Gisha"/>
                <w:kern w:val="24"/>
                <w:sz w:val="20"/>
                <w:szCs w:val="20"/>
                <w:lang w:val="en-CA"/>
              </w:rPr>
              <w:t xml:space="preserve"> replacement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926541" w14:textId="77777777" w:rsidR="005F50F5" w:rsidRPr="00602247" w:rsidRDefault="005F50F5" w:rsidP="00D011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-</w:t>
            </w:r>
            <w:r w:rsidR="007553AA" w:rsidRPr="00602247">
              <w:rPr>
                <w:rFonts w:ascii="Gisha" w:eastAsia="Times New Roman" w:hAnsi="Gisha" w:cs="Gisha"/>
                <w:kern w:val="24"/>
                <w:sz w:val="20"/>
                <w:szCs w:val="20"/>
                <w:lang w:val="en-CA"/>
              </w:rPr>
              <w:t>2</w:t>
            </w: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%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4355F1" w14:textId="77777777" w:rsidR="005F50F5" w:rsidRPr="00602247" w:rsidRDefault="001A1E38" w:rsidP="00D011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/>
                <w:kern w:val="24"/>
                <w:sz w:val="20"/>
                <w:szCs w:val="20"/>
                <w:lang w:val="en-CA"/>
              </w:rPr>
              <w:t>6</w:t>
            </w:r>
            <w:r w:rsidR="005F50F5"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%</w:t>
            </w:r>
          </w:p>
        </w:tc>
      </w:tr>
      <w:tr w:rsidR="005F50F5" w:rsidRPr="00602247" w14:paraId="101E7761" w14:textId="77777777" w:rsidTr="00231F60">
        <w:trPr>
          <w:trHeight w:val="25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348845" w14:textId="77777777" w:rsidR="005F50F5" w:rsidRPr="00602247" w:rsidRDefault="005F50F5" w:rsidP="00D011EE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Mandatory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CAA5D" w14:textId="77777777" w:rsidR="005F50F5" w:rsidRPr="00602247" w:rsidRDefault="001A1E38" w:rsidP="00D011EE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/>
                <w:sz w:val="20"/>
                <w:szCs w:val="20"/>
              </w:rPr>
              <w:t>Environmental or safety equipment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008FD2" w14:textId="77777777" w:rsidR="005F50F5" w:rsidRPr="00602247" w:rsidRDefault="005F50F5" w:rsidP="00D011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Not applicable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9A438E" w14:textId="77777777" w:rsidR="005F50F5" w:rsidRPr="00602247" w:rsidRDefault="005F50F5" w:rsidP="00D011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Gisha" w:eastAsia="Times New Roman" w:hAnsi="Gisha" w:cs="Gisha"/>
                <w:sz w:val="20"/>
                <w:szCs w:val="20"/>
              </w:rPr>
            </w:pPr>
            <w:r w:rsidRPr="00602247">
              <w:rPr>
                <w:rFonts w:ascii="Gisha" w:eastAsia="Times New Roman" w:hAnsi="Gisha" w:cs="Gisha" w:hint="cs"/>
                <w:kern w:val="24"/>
                <w:sz w:val="20"/>
                <w:szCs w:val="20"/>
                <w:lang w:val="en-CA"/>
              </w:rPr>
              <w:t>Not applicable</w:t>
            </w:r>
          </w:p>
        </w:tc>
      </w:tr>
    </w:tbl>
    <w:p w14:paraId="7BD68114" w14:textId="77777777" w:rsidR="00A11A82" w:rsidRPr="00602247" w:rsidRDefault="00A11A82" w:rsidP="00D011EE">
      <w:pPr>
        <w:widowControl w:val="0"/>
        <w:kinsoku w:val="0"/>
        <w:overflowPunct w:val="0"/>
        <w:spacing w:after="0" w:line="240" w:lineRule="auto"/>
        <w:contextualSpacing/>
        <w:rPr>
          <w:rFonts w:ascii="Gisha" w:eastAsiaTheme="minorEastAsia" w:hAnsi="Gisha" w:cs="Gisha"/>
          <w:kern w:val="24"/>
          <w:sz w:val="24"/>
          <w:szCs w:val="24"/>
          <w:lang w:val="en-CA"/>
        </w:rPr>
      </w:pPr>
    </w:p>
    <w:p w14:paraId="6F22C8FC" w14:textId="09E2A695" w:rsidR="00FA3011" w:rsidRPr="00602247" w:rsidRDefault="000718D2" w:rsidP="004C4808">
      <w:pPr>
        <w:widowControl w:val="0"/>
        <w:kinsoku w:val="0"/>
        <w:overflowPunct w:val="0"/>
        <w:spacing w:after="0" w:line="240" w:lineRule="auto"/>
        <w:ind w:right="-90"/>
        <w:contextualSpacing/>
        <w:rPr>
          <w:rFonts w:ascii="Gisha" w:eastAsiaTheme="minorEastAsia" w:hAnsi="Gisha" w:cs="Gisha"/>
          <w:kern w:val="24"/>
          <w:sz w:val="24"/>
          <w:szCs w:val="24"/>
          <w:lang w:val="en-CA"/>
        </w:rPr>
      </w:pP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The adjustment</w:t>
      </w:r>
      <w:r w:rsidR="0097431C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s </w:t>
      </w:r>
      <w:r w:rsidR="00AC185A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used </w:t>
      </w:r>
      <w:r w:rsidR="00F26B21"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to incorporate project risk </w:t>
      </w:r>
      <w:r w:rsidR="0097431C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are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 subjectively </w:t>
      </w:r>
      <w:r w:rsidR="004C4808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determined 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 xml:space="preserve">based on </w:t>
      </w:r>
      <w:r w:rsidR="004C4808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the 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company</w:t>
      </w:r>
      <w:r w:rsidR="004C4808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’s </w:t>
      </w:r>
      <w:r w:rsidRPr="00602247">
        <w:rPr>
          <w:rFonts w:ascii="Gisha" w:eastAsiaTheme="minorEastAsia" w:hAnsi="Gisha" w:cs="Gisha" w:hint="cs"/>
          <w:kern w:val="24"/>
          <w:sz w:val="24"/>
          <w:szCs w:val="24"/>
          <w:lang w:val="en-CA"/>
        </w:rPr>
        <w:t>experience.</w:t>
      </w:r>
      <w:r w:rsidR="00F66E6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  Mandatory projects must be completed </w:t>
      </w:r>
      <w:r w:rsidR="00AC185A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due to </w:t>
      </w:r>
      <w:r w:rsidR="00572FF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a </w:t>
      </w:r>
      <w:r w:rsidR="00AC185A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government or legal order</w:t>
      </w:r>
      <w:r w:rsidR="002A24E0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 xml:space="preserve">, </w:t>
      </w:r>
      <w:r w:rsidR="00F66E6E" w:rsidRPr="00602247">
        <w:rPr>
          <w:rFonts w:ascii="Gisha" w:eastAsiaTheme="minorEastAsia" w:hAnsi="Gisha" w:cs="Gisha"/>
          <w:kern w:val="24"/>
          <w:sz w:val="24"/>
          <w:szCs w:val="24"/>
          <w:lang w:val="en-CA"/>
        </w:rPr>
        <w:t>so the cost of capital is not relevant.</w:t>
      </w:r>
      <w:bookmarkStart w:id="0" w:name="_Hlk31789640"/>
    </w:p>
    <w:bookmarkEnd w:id="0"/>
    <w:p w14:paraId="24855AF8" w14:textId="77777777" w:rsidR="00046A22" w:rsidRPr="00602247" w:rsidRDefault="00046A22" w:rsidP="00046A22">
      <w:pPr>
        <w:widowControl w:val="0"/>
        <w:kinsoku w:val="0"/>
        <w:overflowPunct w:val="0"/>
        <w:spacing w:after="0" w:line="240" w:lineRule="auto"/>
        <w:contextualSpacing/>
        <w:rPr>
          <w:rFonts w:ascii="Gisha" w:eastAsiaTheme="minorEastAsia" w:hAnsi="Gisha" w:cs="Gisha"/>
          <w:kern w:val="24"/>
          <w:sz w:val="24"/>
          <w:szCs w:val="24"/>
          <w:lang w:val="en-CA"/>
        </w:rPr>
      </w:pPr>
    </w:p>
    <w:sectPr w:rsidR="00046A22" w:rsidRPr="00602247" w:rsidSect="00623D0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74B4B" w14:textId="77777777" w:rsidR="006151D4" w:rsidRDefault="006151D4" w:rsidP="001C5CA6">
      <w:pPr>
        <w:spacing w:after="0" w:line="240" w:lineRule="auto"/>
      </w:pPr>
      <w:r>
        <w:separator/>
      </w:r>
    </w:p>
  </w:endnote>
  <w:endnote w:type="continuationSeparator" w:id="0">
    <w:p w14:paraId="7E928E6A" w14:textId="77777777" w:rsidR="006151D4" w:rsidRDefault="006151D4" w:rsidP="001C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E904" w14:textId="77777777" w:rsidR="00350681" w:rsidRDefault="00A92645">
    <w:pPr>
      <w:pStyle w:val="Footer"/>
      <w:rPr>
        <w:rFonts w:ascii="Gisha" w:hAnsi="Gisha" w:cs="Gisha"/>
        <w:sz w:val="24"/>
        <w:szCs w:val="24"/>
      </w:rPr>
    </w:pPr>
    <w:r>
      <w:rPr>
        <w:rFonts w:ascii="Gisha" w:hAnsi="Gisha" w:cs="Gisha"/>
        <w:sz w:val="24"/>
        <w:szCs w:val="24"/>
      </w:rPr>
      <w:pict w14:anchorId="159585E1">
        <v:rect id="_x0000_i1028" style="width:0;height:1.5pt" o:hralign="center" o:hrstd="t" o:hr="t" fillcolor="#a0a0a0" stroked="f"/>
      </w:pict>
    </w:r>
  </w:p>
  <w:p w14:paraId="79A6216E" w14:textId="77777777" w:rsidR="00350681" w:rsidRPr="001C5CA6" w:rsidRDefault="00350681">
    <w:pPr>
      <w:pStyle w:val="Footer"/>
      <w:rPr>
        <w:rFonts w:ascii="Gisha" w:hAnsi="Gisha" w:cs="Gisha"/>
        <w:sz w:val="24"/>
        <w:szCs w:val="24"/>
      </w:rPr>
    </w:pPr>
    <w:r w:rsidRPr="001C5CA6">
      <w:rPr>
        <w:rFonts w:ascii="Gisha" w:hAnsi="Gisha" w:cs="Gisha" w:hint="cs"/>
        <w:sz w:val="24"/>
        <w:szCs w:val="24"/>
      </w:rPr>
      <w:t xml:space="preserve">Cost of Capital        </w:t>
    </w:r>
    <w:r>
      <w:rPr>
        <w:rFonts w:ascii="Gisha" w:hAnsi="Gisha" w:cs="Gisha"/>
        <w:sz w:val="24"/>
        <w:szCs w:val="24"/>
      </w:rPr>
      <w:t xml:space="preserve">                                                                                                </w:t>
    </w:r>
    <w:r w:rsidRPr="001C5CA6">
      <w:rPr>
        <w:rFonts w:ascii="Gisha" w:hAnsi="Gisha" w:cs="Gisha" w:hint="cs"/>
        <w:sz w:val="24"/>
        <w:szCs w:val="24"/>
      </w:rPr>
      <w:t xml:space="preserve">Page </w:t>
    </w:r>
    <w:r w:rsidRPr="001C5CA6">
      <w:rPr>
        <w:rFonts w:ascii="Gisha" w:hAnsi="Gisha" w:cs="Gisha" w:hint="cs"/>
        <w:sz w:val="24"/>
        <w:szCs w:val="24"/>
      </w:rPr>
      <w:fldChar w:fldCharType="begin"/>
    </w:r>
    <w:r w:rsidRPr="001C5CA6">
      <w:rPr>
        <w:rFonts w:ascii="Gisha" w:hAnsi="Gisha" w:cs="Gisha" w:hint="cs"/>
        <w:sz w:val="24"/>
        <w:szCs w:val="24"/>
      </w:rPr>
      <w:instrText xml:space="preserve"> PAGE   \* MERGEFORMAT </w:instrText>
    </w:r>
    <w:r w:rsidRPr="001C5CA6">
      <w:rPr>
        <w:rFonts w:ascii="Gisha" w:hAnsi="Gisha" w:cs="Gisha" w:hint="cs"/>
        <w:sz w:val="24"/>
        <w:szCs w:val="24"/>
      </w:rPr>
      <w:fldChar w:fldCharType="separate"/>
    </w:r>
    <w:r w:rsidRPr="001C5CA6">
      <w:rPr>
        <w:rFonts w:ascii="Gisha" w:hAnsi="Gisha" w:cs="Gisha" w:hint="cs"/>
        <w:noProof/>
        <w:sz w:val="24"/>
        <w:szCs w:val="24"/>
      </w:rPr>
      <w:t>1</w:t>
    </w:r>
    <w:r w:rsidRPr="001C5CA6">
      <w:rPr>
        <w:rFonts w:ascii="Gisha" w:hAnsi="Gisha" w:cs="Gisha" w:hint="cs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C280" w14:textId="77777777" w:rsidR="006151D4" w:rsidRDefault="006151D4" w:rsidP="001C5CA6">
      <w:pPr>
        <w:spacing w:after="0" w:line="240" w:lineRule="auto"/>
      </w:pPr>
      <w:r>
        <w:separator/>
      </w:r>
    </w:p>
  </w:footnote>
  <w:footnote w:type="continuationSeparator" w:id="0">
    <w:p w14:paraId="18282B32" w14:textId="77777777" w:rsidR="006151D4" w:rsidRDefault="006151D4" w:rsidP="001C5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312D1"/>
    <w:multiLevelType w:val="multilevel"/>
    <w:tmpl w:val="4328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D5656"/>
    <w:multiLevelType w:val="hybridMultilevel"/>
    <w:tmpl w:val="D1F4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96283"/>
    <w:multiLevelType w:val="hybridMultilevel"/>
    <w:tmpl w:val="2B16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3382A"/>
    <w:multiLevelType w:val="hybridMultilevel"/>
    <w:tmpl w:val="B3705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4AA3E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4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4A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47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A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62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C9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C66886"/>
    <w:multiLevelType w:val="hybridMultilevel"/>
    <w:tmpl w:val="6082E262"/>
    <w:lvl w:ilvl="0" w:tplc="43C42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A7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E6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2E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D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69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41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04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8E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EF4176"/>
    <w:multiLevelType w:val="multilevel"/>
    <w:tmpl w:val="13EC8A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DF2750"/>
    <w:multiLevelType w:val="hybridMultilevel"/>
    <w:tmpl w:val="A2CE3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4801"/>
    <w:multiLevelType w:val="hybridMultilevel"/>
    <w:tmpl w:val="40A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271E1"/>
    <w:multiLevelType w:val="multilevel"/>
    <w:tmpl w:val="13EC8A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0C0663"/>
    <w:multiLevelType w:val="hybridMultilevel"/>
    <w:tmpl w:val="6E68F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1554251">
    <w:abstractNumId w:val="8"/>
  </w:num>
  <w:num w:numId="2" w16cid:durableId="516119784">
    <w:abstractNumId w:val="3"/>
  </w:num>
  <w:num w:numId="3" w16cid:durableId="1111825389">
    <w:abstractNumId w:val="4"/>
  </w:num>
  <w:num w:numId="4" w16cid:durableId="1953051782">
    <w:abstractNumId w:val="2"/>
  </w:num>
  <w:num w:numId="5" w16cid:durableId="381487800">
    <w:abstractNumId w:val="1"/>
  </w:num>
  <w:num w:numId="6" w16cid:durableId="235554436">
    <w:abstractNumId w:val="9"/>
  </w:num>
  <w:num w:numId="7" w16cid:durableId="402264636">
    <w:abstractNumId w:val="5"/>
  </w:num>
  <w:num w:numId="8" w16cid:durableId="789906876">
    <w:abstractNumId w:val="6"/>
  </w:num>
  <w:num w:numId="9" w16cid:durableId="2127578138">
    <w:abstractNumId w:val="7"/>
  </w:num>
  <w:num w:numId="10" w16cid:durableId="95305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tjQzsDQ2NTU2NzZR0lEKTi0uzszPAykwrAUAqHBj4ywAAAA="/>
  </w:docVars>
  <w:rsids>
    <w:rsidRoot w:val="00154E32"/>
    <w:rsid w:val="0000039D"/>
    <w:rsid w:val="00001A7D"/>
    <w:rsid w:val="00001DCD"/>
    <w:rsid w:val="00021516"/>
    <w:rsid w:val="00021FE7"/>
    <w:rsid w:val="000279D4"/>
    <w:rsid w:val="0003053B"/>
    <w:rsid w:val="000332AD"/>
    <w:rsid w:val="000349CF"/>
    <w:rsid w:val="000407AA"/>
    <w:rsid w:val="00040918"/>
    <w:rsid w:val="0004195F"/>
    <w:rsid w:val="00046A22"/>
    <w:rsid w:val="000477B7"/>
    <w:rsid w:val="00047E7A"/>
    <w:rsid w:val="00051BD8"/>
    <w:rsid w:val="00052F16"/>
    <w:rsid w:val="00053256"/>
    <w:rsid w:val="00054206"/>
    <w:rsid w:val="0005548A"/>
    <w:rsid w:val="00056DD9"/>
    <w:rsid w:val="000579EF"/>
    <w:rsid w:val="00060799"/>
    <w:rsid w:val="000622E6"/>
    <w:rsid w:val="000625B5"/>
    <w:rsid w:val="00062EFB"/>
    <w:rsid w:val="00070B48"/>
    <w:rsid w:val="000718D2"/>
    <w:rsid w:val="00071A79"/>
    <w:rsid w:val="000729A5"/>
    <w:rsid w:val="00074AC5"/>
    <w:rsid w:val="00075B6E"/>
    <w:rsid w:val="00075C18"/>
    <w:rsid w:val="0007792F"/>
    <w:rsid w:val="00083062"/>
    <w:rsid w:val="00083261"/>
    <w:rsid w:val="00083C57"/>
    <w:rsid w:val="000879DE"/>
    <w:rsid w:val="00087A7A"/>
    <w:rsid w:val="00087EA9"/>
    <w:rsid w:val="00090CDB"/>
    <w:rsid w:val="00092BBC"/>
    <w:rsid w:val="00095B75"/>
    <w:rsid w:val="00096323"/>
    <w:rsid w:val="00096DB7"/>
    <w:rsid w:val="000A1192"/>
    <w:rsid w:val="000A3BD3"/>
    <w:rsid w:val="000A4BCE"/>
    <w:rsid w:val="000A4EAC"/>
    <w:rsid w:val="000A642C"/>
    <w:rsid w:val="000A6879"/>
    <w:rsid w:val="000B52C8"/>
    <w:rsid w:val="000C13D1"/>
    <w:rsid w:val="000C1D70"/>
    <w:rsid w:val="000C5C03"/>
    <w:rsid w:val="000D0083"/>
    <w:rsid w:val="000D1A62"/>
    <w:rsid w:val="000D28F1"/>
    <w:rsid w:val="000D2CDE"/>
    <w:rsid w:val="000D35E3"/>
    <w:rsid w:val="000D5457"/>
    <w:rsid w:val="000E1595"/>
    <w:rsid w:val="000E3313"/>
    <w:rsid w:val="000E3498"/>
    <w:rsid w:val="000E39C2"/>
    <w:rsid w:val="000F0DCB"/>
    <w:rsid w:val="000F0EC3"/>
    <w:rsid w:val="000F5CDA"/>
    <w:rsid w:val="0010193E"/>
    <w:rsid w:val="00102DE9"/>
    <w:rsid w:val="001165A8"/>
    <w:rsid w:val="001166F6"/>
    <w:rsid w:val="00120E41"/>
    <w:rsid w:val="00124FFF"/>
    <w:rsid w:val="001275A8"/>
    <w:rsid w:val="0013216A"/>
    <w:rsid w:val="00134154"/>
    <w:rsid w:val="001371EB"/>
    <w:rsid w:val="001402C1"/>
    <w:rsid w:val="00140687"/>
    <w:rsid w:val="00140CFB"/>
    <w:rsid w:val="00140D4E"/>
    <w:rsid w:val="00143B2D"/>
    <w:rsid w:val="0014547B"/>
    <w:rsid w:val="00152B2F"/>
    <w:rsid w:val="00154E32"/>
    <w:rsid w:val="00154FD1"/>
    <w:rsid w:val="0015709D"/>
    <w:rsid w:val="00157226"/>
    <w:rsid w:val="00157C74"/>
    <w:rsid w:val="00162D73"/>
    <w:rsid w:val="001637D9"/>
    <w:rsid w:val="00165ACD"/>
    <w:rsid w:val="001677AC"/>
    <w:rsid w:val="0017027D"/>
    <w:rsid w:val="001712BD"/>
    <w:rsid w:val="0017191E"/>
    <w:rsid w:val="00173095"/>
    <w:rsid w:val="00174B89"/>
    <w:rsid w:val="0017796E"/>
    <w:rsid w:val="00177BEE"/>
    <w:rsid w:val="00182427"/>
    <w:rsid w:val="0018573C"/>
    <w:rsid w:val="00197F42"/>
    <w:rsid w:val="001A046C"/>
    <w:rsid w:val="001A101F"/>
    <w:rsid w:val="001A1E38"/>
    <w:rsid w:val="001A501E"/>
    <w:rsid w:val="001A5E64"/>
    <w:rsid w:val="001A6A49"/>
    <w:rsid w:val="001B2AA7"/>
    <w:rsid w:val="001B366C"/>
    <w:rsid w:val="001C078A"/>
    <w:rsid w:val="001C119C"/>
    <w:rsid w:val="001C2F5B"/>
    <w:rsid w:val="001C5098"/>
    <w:rsid w:val="001C5CA6"/>
    <w:rsid w:val="001C5CB8"/>
    <w:rsid w:val="001D0696"/>
    <w:rsid w:val="001D41C9"/>
    <w:rsid w:val="001D4ACE"/>
    <w:rsid w:val="001D6446"/>
    <w:rsid w:val="001D65BE"/>
    <w:rsid w:val="001D6782"/>
    <w:rsid w:val="001E137F"/>
    <w:rsid w:val="001E27B0"/>
    <w:rsid w:val="001E3640"/>
    <w:rsid w:val="001E3C04"/>
    <w:rsid w:val="001E46BC"/>
    <w:rsid w:val="001E51B6"/>
    <w:rsid w:val="001F0457"/>
    <w:rsid w:val="001F286C"/>
    <w:rsid w:val="001F7555"/>
    <w:rsid w:val="0020089A"/>
    <w:rsid w:val="00202AE0"/>
    <w:rsid w:val="00203D93"/>
    <w:rsid w:val="0020566F"/>
    <w:rsid w:val="00205A15"/>
    <w:rsid w:val="002063E4"/>
    <w:rsid w:val="0021236A"/>
    <w:rsid w:val="00212392"/>
    <w:rsid w:val="00212ECC"/>
    <w:rsid w:val="00214577"/>
    <w:rsid w:val="00221411"/>
    <w:rsid w:val="00221BA9"/>
    <w:rsid w:val="002235C6"/>
    <w:rsid w:val="002248E6"/>
    <w:rsid w:val="002303E0"/>
    <w:rsid w:val="00231F60"/>
    <w:rsid w:val="00233FC3"/>
    <w:rsid w:val="0023761A"/>
    <w:rsid w:val="00241AA7"/>
    <w:rsid w:val="00253309"/>
    <w:rsid w:val="00261218"/>
    <w:rsid w:val="00262446"/>
    <w:rsid w:val="00264A97"/>
    <w:rsid w:val="00272737"/>
    <w:rsid w:val="002763C1"/>
    <w:rsid w:val="00276E0B"/>
    <w:rsid w:val="00280022"/>
    <w:rsid w:val="00281A74"/>
    <w:rsid w:val="002832C0"/>
    <w:rsid w:val="00285110"/>
    <w:rsid w:val="00285CBC"/>
    <w:rsid w:val="002928BC"/>
    <w:rsid w:val="002936EC"/>
    <w:rsid w:val="002A24E0"/>
    <w:rsid w:val="002A2B12"/>
    <w:rsid w:val="002A5CBD"/>
    <w:rsid w:val="002A5FF4"/>
    <w:rsid w:val="002A685B"/>
    <w:rsid w:val="002B62DA"/>
    <w:rsid w:val="002B7559"/>
    <w:rsid w:val="002B76F6"/>
    <w:rsid w:val="002C1062"/>
    <w:rsid w:val="002C3783"/>
    <w:rsid w:val="002C46FB"/>
    <w:rsid w:val="002C54DA"/>
    <w:rsid w:val="002C5EE3"/>
    <w:rsid w:val="002C7BD6"/>
    <w:rsid w:val="002C7CEF"/>
    <w:rsid w:val="002D0085"/>
    <w:rsid w:val="002D10BB"/>
    <w:rsid w:val="002D5779"/>
    <w:rsid w:val="002D5F51"/>
    <w:rsid w:val="002E56A9"/>
    <w:rsid w:val="002F0628"/>
    <w:rsid w:val="002F4CE6"/>
    <w:rsid w:val="00301210"/>
    <w:rsid w:val="00302AFF"/>
    <w:rsid w:val="00305BB9"/>
    <w:rsid w:val="0031045E"/>
    <w:rsid w:val="00312BA2"/>
    <w:rsid w:val="0031506B"/>
    <w:rsid w:val="0031659A"/>
    <w:rsid w:val="00316869"/>
    <w:rsid w:val="003215D9"/>
    <w:rsid w:val="0032484F"/>
    <w:rsid w:val="00325803"/>
    <w:rsid w:val="00327188"/>
    <w:rsid w:val="00332F5D"/>
    <w:rsid w:val="00333511"/>
    <w:rsid w:val="0033413F"/>
    <w:rsid w:val="0033751F"/>
    <w:rsid w:val="00337802"/>
    <w:rsid w:val="00337C80"/>
    <w:rsid w:val="003408E3"/>
    <w:rsid w:val="00343E2A"/>
    <w:rsid w:val="00347805"/>
    <w:rsid w:val="00350660"/>
    <w:rsid w:val="00350681"/>
    <w:rsid w:val="00357C99"/>
    <w:rsid w:val="00360B1E"/>
    <w:rsid w:val="00366230"/>
    <w:rsid w:val="00367192"/>
    <w:rsid w:val="003718D3"/>
    <w:rsid w:val="00372841"/>
    <w:rsid w:val="00374769"/>
    <w:rsid w:val="003755E3"/>
    <w:rsid w:val="003800A2"/>
    <w:rsid w:val="00382202"/>
    <w:rsid w:val="00382EAD"/>
    <w:rsid w:val="00382EC7"/>
    <w:rsid w:val="003837CF"/>
    <w:rsid w:val="0038427D"/>
    <w:rsid w:val="00384C55"/>
    <w:rsid w:val="00390E03"/>
    <w:rsid w:val="00391643"/>
    <w:rsid w:val="003931B6"/>
    <w:rsid w:val="00394182"/>
    <w:rsid w:val="003958F0"/>
    <w:rsid w:val="00396A13"/>
    <w:rsid w:val="00397E5F"/>
    <w:rsid w:val="003A18E4"/>
    <w:rsid w:val="003A63CC"/>
    <w:rsid w:val="003A66F5"/>
    <w:rsid w:val="003A7A2A"/>
    <w:rsid w:val="003B32D4"/>
    <w:rsid w:val="003B4521"/>
    <w:rsid w:val="003B542E"/>
    <w:rsid w:val="003B6D4C"/>
    <w:rsid w:val="003B7971"/>
    <w:rsid w:val="003C08E2"/>
    <w:rsid w:val="003C15D4"/>
    <w:rsid w:val="003C1DED"/>
    <w:rsid w:val="003D7A6D"/>
    <w:rsid w:val="003E0575"/>
    <w:rsid w:val="003E5D8F"/>
    <w:rsid w:val="003F0C7C"/>
    <w:rsid w:val="003F1B50"/>
    <w:rsid w:val="003F2641"/>
    <w:rsid w:val="003F3098"/>
    <w:rsid w:val="00413DC3"/>
    <w:rsid w:val="00414E92"/>
    <w:rsid w:val="0041623C"/>
    <w:rsid w:val="004164DF"/>
    <w:rsid w:val="00420C61"/>
    <w:rsid w:val="00422D90"/>
    <w:rsid w:val="0042326B"/>
    <w:rsid w:val="004250C9"/>
    <w:rsid w:val="00426128"/>
    <w:rsid w:val="00427A03"/>
    <w:rsid w:val="00437903"/>
    <w:rsid w:val="004417C4"/>
    <w:rsid w:val="00444790"/>
    <w:rsid w:val="00445C4A"/>
    <w:rsid w:val="00445D95"/>
    <w:rsid w:val="0044620D"/>
    <w:rsid w:val="00446972"/>
    <w:rsid w:val="00446CC8"/>
    <w:rsid w:val="00447A8E"/>
    <w:rsid w:val="0045266C"/>
    <w:rsid w:val="004538C3"/>
    <w:rsid w:val="00454C5B"/>
    <w:rsid w:val="00463C56"/>
    <w:rsid w:val="00467071"/>
    <w:rsid w:val="004701DF"/>
    <w:rsid w:val="00471BAD"/>
    <w:rsid w:val="004728C2"/>
    <w:rsid w:val="004766F0"/>
    <w:rsid w:val="0048059B"/>
    <w:rsid w:val="00481AE3"/>
    <w:rsid w:val="00483225"/>
    <w:rsid w:val="0048338B"/>
    <w:rsid w:val="00483B70"/>
    <w:rsid w:val="00484DF6"/>
    <w:rsid w:val="004858AC"/>
    <w:rsid w:val="00490EBB"/>
    <w:rsid w:val="0049180C"/>
    <w:rsid w:val="004928DB"/>
    <w:rsid w:val="00497721"/>
    <w:rsid w:val="004A518C"/>
    <w:rsid w:val="004A5CC6"/>
    <w:rsid w:val="004B1260"/>
    <w:rsid w:val="004B2D0D"/>
    <w:rsid w:val="004B574B"/>
    <w:rsid w:val="004C0AAF"/>
    <w:rsid w:val="004C2588"/>
    <w:rsid w:val="004C4808"/>
    <w:rsid w:val="004C5236"/>
    <w:rsid w:val="004C6FDB"/>
    <w:rsid w:val="004E43CC"/>
    <w:rsid w:val="004F65F0"/>
    <w:rsid w:val="005000BB"/>
    <w:rsid w:val="0050224B"/>
    <w:rsid w:val="00502BAE"/>
    <w:rsid w:val="00504893"/>
    <w:rsid w:val="005050FC"/>
    <w:rsid w:val="00505980"/>
    <w:rsid w:val="00506BEB"/>
    <w:rsid w:val="00507ABD"/>
    <w:rsid w:val="00507F6B"/>
    <w:rsid w:val="0051063E"/>
    <w:rsid w:val="00515E04"/>
    <w:rsid w:val="005162CC"/>
    <w:rsid w:val="0051747E"/>
    <w:rsid w:val="00517D7E"/>
    <w:rsid w:val="00520D99"/>
    <w:rsid w:val="005211B4"/>
    <w:rsid w:val="00521910"/>
    <w:rsid w:val="00521961"/>
    <w:rsid w:val="0052494E"/>
    <w:rsid w:val="00525840"/>
    <w:rsid w:val="00534871"/>
    <w:rsid w:val="00534EB5"/>
    <w:rsid w:val="005415CF"/>
    <w:rsid w:val="00541CF1"/>
    <w:rsid w:val="00542FC6"/>
    <w:rsid w:val="00543B38"/>
    <w:rsid w:val="00545C74"/>
    <w:rsid w:val="00546EB7"/>
    <w:rsid w:val="00551ED0"/>
    <w:rsid w:val="00552E6C"/>
    <w:rsid w:val="00554514"/>
    <w:rsid w:val="00554C7B"/>
    <w:rsid w:val="00561C02"/>
    <w:rsid w:val="0056262B"/>
    <w:rsid w:val="00562D65"/>
    <w:rsid w:val="00565BA5"/>
    <w:rsid w:val="00565E95"/>
    <w:rsid w:val="00572FFE"/>
    <w:rsid w:val="00573491"/>
    <w:rsid w:val="00573F8C"/>
    <w:rsid w:val="0058470E"/>
    <w:rsid w:val="00586F44"/>
    <w:rsid w:val="00590C55"/>
    <w:rsid w:val="0059233A"/>
    <w:rsid w:val="00594383"/>
    <w:rsid w:val="00594922"/>
    <w:rsid w:val="0059729A"/>
    <w:rsid w:val="005A2515"/>
    <w:rsid w:val="005A4524"/>
    <w:rsid w:val="005B09EE"/>
    <w:rsid w:val="005B223C"/>
    <w:rsid w:val="005B2576"/>
    <w:rsid w:val="005B413B"/>
    <w:rsid w:val="005B4F5C"/>
    <w:rsid w:val="005C14CD"/>
    <w:rsid w:val="005C4267"/>
    <w:rsid w:val="005D04AB"/>
    <w:rsid w:val="005D0535"/>
    <w:rsid w:val="005D1472"/>
    <w:rsid w:val="005D1B68"/>
    <w:rsid w:val="005D3375"/>
    <w:rsid w:val="005D55C4"/>
    <w:rsid w:val="005D5B58"/>
    <w:rsid w:val="005D6119"/>
    <w:rsid w:val="005E6F79"/>
    <w:rsid w:val="005F0C39"/>
    <w:rsid w:val="005F0E97"/>
    <w:rsid w:val="005F39A3"/>
    <w:rsid w:val="005F4849"/>
    <w:rsid w:val="005F50F5"/>
    <w:rsid w:val="005F512B"/>
    <w:rsid w:val="005F6245"/>
    <w:rsid w:val="0060124D"/>
    <w:rsid w:val="00602247"/>
    <w:rsid w:val="006044D5"/>
    <w:rsid w:val="006070F5"/>
    <w:rsid w:val="006123CB"/>
    <w:rsid w:val="00613A46"/>
    <w:rsid w:val="00614C39"/>
    <w:rsid w:val="006151D4"/>
    <w:rsid w:val="006174B3"/>
    <w:rsid w:val="00622DCA"/>
    <w:rsid w:val="00623D0A"/>
    <w:rsid w:val="0062404E"/>
    <w:rsid w:val="00631665"/>
    <w:rsid w:val="0063268C"/>
    <w:rsid w:val="00633987"/>
    <w:rsid w:val="00635B70"/>
    <w:rsid w:val="00635D38"/>
    <w:rsid w:val="00642184"/>
    <w:rsid w:val="00642D1A"/>
    <w:rsid w:val="0064410C"/>
    <w:rsid w:val="006464EA"/>
    <w:rsid w:val="006501E6"/>
    <w:rsid w:val="00654A05"/>
    <w:rsid w:val="00656153"/>
    <w:rsid w:val="00660EF4"/>
    <w:rsid w:val="00665D92"/>
    <w:rsid w:val="00673076"/>
    <w:rsid w:val="006745D0"/>
    <w:rsid w:val="00675BE5"/>
    <w:rsid w:val="00675D1F"/>
    <w:rsid w:val="006762DA"/>
    <w:rsid w:val="00681008"/>
    <w:rsid w:val="00681DEA"/>
    <w:rsid w:val="006828D8"/>
    <w:rsid w:val="00691226"/>
    <w:rsid w:val="006939FA"/>
    <w:rsid w:val="00693C63"/>
    <w:rsid w:val="006944D5"/>
    <w:rsid w:val="006A2BAD"/>
    <w:rsid w:val="006B0555"/>
    <w:rsid w:val="006B41AD"/>
    <w:rsid w:val="006C0CE7"/>
    <w:rsid w:val="006C1627"/>
    <w:rsid w:val="006C2F90"/>
    <w:rsid w:val="006C6A50"/>
    <w:rsid w:val="006D2346"/>
    <w:rsid w:val="006D5BBF"/>
    <w:rsid w:val="006D6E86"/>
    <w:rsid w:val="006D70E8"/>
    <w:rsid w:val="006E0FCE"/>
    <w:rsid w:val="006E284E"/>
    <w:rsid w:val="006E2B22"/>
    <w:rsid w:val="006E4403"/>
    <w:rsid w:val="006E4B72"/>
    <w:rsid w:val="006F0798"/>
    <w:rsid w:val="006F17CF"/>
    <w:rsid w:val="006F184F"/>
    <w:rsid w:val="006F19DC"/>
    <w:rsid w:val="006F5E9C"/>
    <w:rsid w:val="006F6A74"/>
    <w:rsid w:val="006F7431"/>
    <w:rsid w:val="00700829"/>
    <w:rsid w:val="0070187F"/>
    <w:rsid w:val="007026DF"/>
    <w:rsid w:val="007061CB"/>
    <w:rsid w:val="00706582"/>
    <w:rsid w:val="00706A2F"/>
    <w:rsid w:val="00712A2A"/>
    <w:rsid w:val="00713138"/>
    <w:rsid w:val="0071316E"/>
    <w:rsid w:val="00713CF0"/>
    <w:rsid w:val="00717F95"/>
    <w:rsid w:val="00723948"/>
    <w:rsid w:val="00724258"/>
    <w:rsid w:val="00726D37"/>
    <w:rsid w:val="00730C8E"/>
    <w:rsid w:val="00731D39"/>
    <w:rsid w:val="00731FC1"/>
    <w:rsid w:val="00736EF9"/>
    <w:rsid w:val="00737782"/>
    <w:rsid w:val="00737A82"/>
    <w:rsid w:val="00741F2A"/>
    <w:rsid w:val="00743745"/>
    <w:rsid w:val="0074578E"/>
    <w:rsid w:val="00745B92"/>
    <w:rsid w:val="0075311B"/>
    <w:rsid w:val="00753AB4"/>
    <w:rsid w:val="00754B00"/>
    <w:rsid w:val="007553AA"/>
    <w:rsid w:val="0076003A"/>
    <w:rsid w:val="007621DB"/>
    <w:rsid w:val="00762C02"/>
    <w:rsid w:val="00772001"/>
    <w:rsid w:val="0078250C"/>
    <w:rsid w:val="0078498A"/>
    <w:rsid w:val="00784A78"/>
    <w:rsid w:val="00786040"/>
    <w:rsid w:val="007864AA"/>
    <w:rsid w:val="00790815"/>
    <w:rsid w:val="007974C7"/>
    <w:rsid w:val="007A2E7D"/>
    <w:rsid w:val="007A2ED8"/>
    <w:rsid w:val="007A3634"/>
    <w:rsid w:val="007A619D"/>
    <w:rsid w:val="007A6DCB"/>
    <w:rsid w:val="007B0019"/>
    <w:rsid w:val="007B2E3D"/>
    <w:rsid w:val="007B305E"/>
    <w:rsid w:val="007B4724"/>
    <w:rsid w:val="007B5151"/>
    <w:rsid w:val="007B555B"/>
    <w:rsid w:val="007B5C23"/>
    <w:rsid w:val="007B6F74"/>
    <w:rsid w:val="007B7639"/>
    <w:rsid w:val="007C17DC"/>
    <w:rsid w:val="007C1CF2"/>
    <w:rsid w:val="007C1D71"/>
    <w:rsid w:val="007C4555"/>
    <w:rsid w:val="007C49D6"/>
    <w:rsid w:val="007D363A"/>
    <w:rsid w:val="007D4CC8"/>
    <w:rsid w:val="007D51B5"/>
    <w:rsid w:val="007D5E7E"/>
    <w:rsid w:val="007D60F7"/>
    <w:rsid w:val="007D6455"/>
    <w:rsid w:val="007E1A90"/>
    <w:rsid w:val="007E7AEB"/>
    <w:rsid w:val="007F1C55"/>
    <w:rsid w:val="007F4D36"/>
    <w:rsid w:val="007F54E4"/>
    <w:rsid w:val="00802955"/>
    <w:rsid w:val="00806096"/>
    <w:rsid w:val="0081011C"/>
    <w:rsid w:val="0081137C"/>
    <w:rsid w:val="008119D5"/>
    <w:rsid w:val="00814111"/>
    <w:rsid w:val="00820CC6"/>
    <w:rsid w:val="008249C6"/>
    <w:rsid w:val="008267E3"/>
    <w:rsid w:val="008358AB"/>
    <w:rsid w:val="00841F99"/>
    <w:rsid w:val="008438C2"/>
    <w:rsid w:val="0085040D"/>
    <w:rsid w:val="00860EB0"/>
    <w:rsid w:val="00862CC4"/>
    <w:rsid w:val="00865670"/>
    <w:rsid w:val="00867BDC"/>
    <w:rsid w:val="00870CAD"/>
    <w:rsid w:val="008748C2"/>
    <w:rsid w:val="008748FD"/>
    <w:rsid w:val="00877175"/>
    <w:rsid w:val="00881618"/>
    <w:rsid w:val="00885F3E"/>
    <w:rsid w:val="008919D5"/>
    <w:rsid w:val="00893836"/>
    <w:rsid w:val="008A0A44"/>
    <w:rsid w:val="008A12C8"/>
    <w:rsid w:val="008A1699"/>
    <w:rsid w:val="008A25DE"/>
    <w:rsid w:val="008A2CA0"/>
    <w:rsid w:val="008A2DFF"/>
    <w:rsid w:val="008A5703"/>
    <w:rsid w:val="008A6668"/>
    <w:rsid w:val="008C1193"/>
    <w:rsid w:val="008C1FA3"/>
    <w:rsid w:val="008C494B"/>
    <w:rsid w:val="008D11E8"/>
    <w:rsid w:val="008D38EA"/>
    <w:rsid w:val="008D6407"/>
    <w:rsid w:val="008E05E6"/>
    <w:rsid w:val="008E35C6"/>
    <w:rsid w:val="008E39F2"/>
    <w:rsid w:val="008E4F08"/>
    <w:rsid w:val="008E5BC5"/>
    <w:rsid w:val="008F35BF"/>
    <w:rsid w:val="008F6B5D"/>
    <w:rsid w:val="00902715"/>
    <w:rsid w:val="00903907"/>
    <w:rsid w:val="00904746"/>
    <w:rsid w:val="00910CF8"/>
    <w:rsid w:val="00912991"/>
    <w:rsid w:val="0091649E"/>
    <w:rsid w:val="00925531"/>
    <w:rsid w:val="00926362"/>
    <w:rsid w:val="00926B2C"/>
    <w:rsid w:val="0092781C"/>
    <w:rsid w:val="00927BCA"/>
    <w:rsid w:val="00930D71"/>
    <w:rsid w:val="00934C92"/>
    <w:rsid w:val="009456A6"/>
    <w:rsid w:val="00947A1D"/>
    <w:rsid w:val="00950A76"/>
    <w:rsid w:val="00950B37"/>
    <w:rsid w:val="00954B75"/>
    <w:rsid w:val="00954ED8"/>
    <w:rsid w:val="00955B47"/>
    <w:rsid w:val="00955DC4"/>
    <w:rsid w:val="009660A3"/>
    <w:rsid w:val="0096720E"/>
    <w:rsid w:val="00967838"/>
    <w:rsid w:val="0097431C"/>
    <w:rsid w:val="0098060F"/>
    <w:rsid w:val="00985028"/>
    <w:rsid w:val="00991648"/>
    <w:rsid w:val="00993420"/>
    <w:rsid w:val="00993A1B"/>
    <w:rsid w:val="00994E49"/>
    <w:rsid w:val="009A3128"/>
    <w:rsid w:val="009A6237"/>
    <w:rsid w:val="009A6BAB"/>
    <w:rsid w:val="009A6F6D"/>
    <w:rsid w:val="009A7CDF"/>
    <w:rsid w:val="009B10E5"/>
    <w:rsid w:val="009C1EBD"/>
    <w:rsid w:val="009C1ECD"/>
    <w:rsid w:val="009C297D"/>
    <w:rsid w:val="009D0827"/>
    <w:rsid w:val="009D39C9"/>
    <w:rsid w:val="009D3EAE"/>
    <w:rsid w:val="009D42F1"/>
    <w:rsid w:val="009D466E"/>
    <w:rsid w:val="009D4D04"/>
    <w:rsid w:val="009D552A"/>
    <w:rsid w:val="009E0062"/>
    <w:rsid w:val="009E1134"/>
    <w:rsid w:val="009E5374"/>
    <w:rsid w:val="009F0C37"/>
    <w:rsid w:val="009F4404"/>
    <w:rsid w:val="00A00186"/>
    <w:rsid w:val="00A0081F"/>
    <w:rsid w:val="00A04A06"/>
    <w:rsid w:val="00A04F19"/>
    <w:rsid w:val="00A11868"/>
    <w:rsid w:val="00A11A82"/>
    <w:rsid w:val="00A14107"/>
    <w:rsid w:val="00A14700"/>
    <w:rsid w:val="00A14E6F"/>
    <w:rsid w:val="00A166E3"/>
    <w:rsid w:val="00A21741"/>
    <w:rsid w:val="00A23578"/>
    <w:rsid w:val="00A269C3"/>
    <w:rsid w:val="00A272D8"/>
    <w:rsid w:val="00A31EF3"/>
    <w:rsid w:val="00A43FC5"/>
    <w:rsid w:val="00A45FF9"/>
    <w:rsid w:val="00A50B92"/>
    <w:rsid w:val="00A53B38"/>
    <w:rsid w:val="00A55F46"/>
    <w:rsid w:val="00A56698"/>
    <w:rsid w:val="00A57262"/>
    <w:rsid w:val="00A60AAD"/>
    <w:rsid w:val="00A61719"/>
    <w:rsid w:val="00A65E80"/>
    <w:rsid w:val="00A66457"/>
    <w:rsid w:val="00A710C0"/>
    <w:rsid w:val="00A7183E"/>
    <w:rsid w:val="00A7599F"/>
    <w:rsid w:val="00A768C0"/>
    <w:rsid w:val="00A83580"/>
    <w:rsid w:val="00A85723"/>
    <w:rsid w:val="00A90F98"/>
    <w:rsid w:val="00A92645"/>
    <w:rsid w:val="00A9405C"/>
    <w:rsid w:val="00AA09DF"/>
    <w:rsid w:val="00AA22E6"/>
    <w:rsid w:val="00AA5CE6"/>
    <w:rsid w:val="00AA6B6F"/>
    <w:rsid w:val="00AB06D3"/>
    <w:rsid w:val="00AB20E9"/>
    <w:rsid w:val="00AB74E5"/>
    <w:rsid w:val="00AC185A"/>
    <w:rsid w:val="00AC3304"/>
    <w:rsid w:val="00AC398A"/>
    <w:rsid w:val="00AC6106"/>
    <w:rsid w:val="00AC6334"/>
    <w:rsid w:val="00AD0691"/>
    <w:rsid w:val="00AD07E1"/>
    <w:rsid w:val="00AD13C1"/>
    <w:rsid w:val="00AD1F9C"/>
    <w:rsid w:val="00AD2917"/>
    <w:rsid w:val="00AD63DB"/>
    <w:rsid w:val="00AE6DFD"/>
    <w:rsid w:val="00AE7DA2"/>
    <w:rsid w:val="00AF0478"/>
    <w:rsid w:val="00AF1A3C"/>
    <w:rsid w:val="00AF576F"/>
    <w:rsid w:val="00AF5863"/>
    <w:rsid w:val="00B000BF"/>
    <w:rsid w:val="00B008BA"/>
    <w:rsid w:val="00B04A1B"/>
    <w:rsid w:val="00B04B9E"/>
    <w:rsid w:val="00B053F0"/>
    <w:rsid w:val="00B10D13"/>
    <w:rsid w:val="00B133B6"/>
    <w:rsid w:val="00B14076"/>
    <w:rsid w:val="00B149EA"/>
    <w:rsid w:val="00B237FA"/>
    <w:rsid w:val="00B30159"/>
    <w:rsid w:val="00B32D0B"/>
    <w:rsid w:val="00B34A15"/>
    <w:rsid w:val="00B36960"/>
    <w:rsid w:val="00B42964"/>
    <w:rsid w:val="00B4307A"/>
    <w:rsid w:val="00B472A3"/>
    <w:rsid w:val="00B477F4"/>
    <w:rsid w:val="00B5090D"/>
    <w:rsid w:val="00B50F41"/>
    <w:rsid w:val="00B51F1C"/>
    <w:rsid w:val="00B52748"/>
    <w:rsid w:val="00B528C7"/>
    <w:rsid w:val="00B54500"/>
    <w:rsid w:val="00B55481"/>
    <w:rsid w:val="00B56E1E"/>
    <w:rsid w:val="00B700CD"/>
    <w:rsid w:val="00B70F6D"/>
    <w:rsid w:val="00B775A3"/>
    <w:rsid w:val="00B81611"/>
    <w:rsid w:val="00B828F0"/>
    <w:rsid w:val="00B83075"/>
    <w:rsid w:val="00B863AB"/>
    <w:rsid w:val="00B874A0"/>
    <w:rsid w:val="00B932EC"/>
    <w:rsid w:val="00B941CC"/>
    <w:rsid w:val="00B9679E"/>
    <w:rsid w:val="00B97926"/>
    <w:rsid w:val="00BA27FE"/>
    <w:rsid w:val="00BA3DB7"/>
    <w:rsid w:val="00BA60DB"/>
    <w:rsid w:val="00BA7EAF"/>
    <w:rsid w:val="00BB0149"/>
    <w:rsid w:val="00BB093D"/>
    <w:rsid w:val="00BB18BF"/>
    <w:rsid w:val="00BB2A20"/>
    <w:rsid w:val="00BB3FD7"/>
    <w:rsid w:val="00BB426B"/>
    <w:rsid w:val="00BB7601"/>
    <w:rsid w:val="00BC13FA"/>
    <w:rsid w:val="00BC3D01"/>
    <w:rsid w:val="00BC3FC2"/>
    <w:rsid w:val="00BD4162"/>
    <w:rsid w:val="00BD49E4"/>
    <w:rsid w:val="00BD778B"/>
    <w:rsid w:val="00BE0B7F"/>
    <w:rsid w:val="00BE1388"/>
    <w:rsid w:val="00BE6B7C"/>
    <w:rsid w:val="00BE6D15"/>
    <w:rsid w:val="00BF1043"/>
    <w:rsid w:val="00BF42EB"/>
    <w:rsid w:val="00BF64DF"/>
    <w:rsid w:val="00BF6A86"/>
    <w:rsid w:val="00C0014C"/>
    <w:rsid w:val="00C04CBC"/>
    <w:rsid w:val="00C05A8F"/>
    <w:rsid w:val="00C064A2"/>
    <w:rsid w:val="00C07E6E"/>
    <w:rsid w:val="00C1194D"/>
    <w:rsid w:val="00C1250B"/>
    <w:rsid w:val="00C20360"/>
    <w:rsid w:val="00C23952"/>
    <w:rsid w:val="00C24237"/>
    <w:rsid w:val="00C25950"/>
    <w:rsid w:val="00C3463E"/>
    <w:rsid w:val="00C368B7"/>
    <w:rsid w:val="00C376A5"/>
    <w:rsid w:val="00C40CB8"/>
    <w:rsid w:val="00C41417"/>
    <w:rsid w:val="00C42D92"/>
    <w:rsid w:val="00C5251D"/>
    <w:rsid w:val="00C532E6"/>
    <w:rsid w:val="00C57837"/>
    <w:rsid w:val="00C61A3D"/>
    <w:rsid w:val="00C6620C"/>
    <w:rsid w:val="00C677CE"/>
    <w:rsid w:val="00C70851"/>
    <w:rsid w:val="00C710F2"/>
    <w:rsid w:val="00C7153B"/>
    <w:rsid w:val="00C74CD9"/>
    <w:rsid w:val="00C76648"/>
    <w:rsid w:val="00C80A5A"/>
    <w:rsid w:val="00C80BD4"/>
    <w:rsid w:val="00C80D31"/>
    <w:rsid w:val="00C81155"/>
    <w:rsid w:val="00C86A88"/>
    <w:rsid w:val="00C901BD"/>
    <w:rsid w:val="00C90380"/>
    <w:rsid w:val="00C91FCD"/>
    <w:rsid w:val="00C9496B"/>
    <w:rsid w:val="00C9674A"/>
    <w:rsid w:val="00CA18DA"/>
    <w:rsid w:val="00CA21E9"/>
    <w:rsid w:val="00CA23C8"/>
    <w:rsid w:val="00CA2684"/>
    <w:rsid w:val="00CA276B"/>
    <w:rsid w:val="00CA39F6"/>
    <w:rsid w:val="00CA486F"/>
    <w:rsid w:val="00CA7411"/>
    <w:rsid w:val="00CB0059"/>
    <w:rsid w:val="00CB0860"/>
    <w:rsid w:val="00CB1088"/>
    <w:rsid w:val="00CB19C2"/>
    <w:rsid w:val="00CB400C"/>
    <w:rsid w:val="00CB4FEE"/>
    <w:rsid w:val="00CB7AF4"/>
    <w:rsid w:val="00CC2AA6"/>
    <w:rsid w:val="00CC2B25"/>
    <w:rsid w:val="00CC2CAE"/>
    <w:rsid w:val="00CC32BD"/>
    <w:rsid w:val="00CC6320"/>
    <w:rsid w:val="00CD3A41"/>
    <w:rsid w:val="00CD54A1"/>
    <w:rsid w:val="00CD5DD2"/>
    <w:rsid w:val="00CD70D1"/>
    <w:rsid w:val="00CD7959"/>
    <w:rsid w:val="00CD7960"/>
    <w:rsid w:val="00CE0340"/>
    <w:rsid w:val="00CE0911"/>
    <w:rsid w:val="00CE5461"/>
    <w:rsid w:val="00CE67FF"/>
    <w:rsid w:val="00CF0760"/>
    <w:rsid w:val="00CF2729"/>
    <w:rsid w:val="00D011EE"/>
    <w:rsid w:val="00D0156C"/>
    <w:rsid w:val="00D01E31"/>
    <w:rsid w:val="00D12D02"/>
    <w:rsid w:val="00D13155"/>
    <w:rsid w:val="00D14EF9"/>
    <w:rsid w:val="00D17F46"/>
    <w:rsid w:val="00D205C0"/>
    <w:rsid w:val="00D24AEC"/>
    <w:rsid w:val="00D25CE6"/>
    <w:rsid w:val="00D26864"/>
    <w:rsid w:val="00D27097"/>
    <w:rsid w:val="00D33A64"/>
    <w:rsid w:val="00D3493B"/>
    <w:rsid w:val="00D37723"/>
    <w:rsid w:val="00D37BEE"/>
    <w:rsid w:val="00D41BF1"/>
    <w:rsid w:val="00D43B3F"/>
    <w:rsid w:val="00D450CD"/>
    <w:rsid w:val="00D47719"/>
    <w:rsid w:val="00D51255"/>
    <w:rsid w:val="00D53B05"/>
    <w:rsid w:val="00D550FF"/>
    <w:rsid w:val="00D55469"/>
    <w:rsid w:val="00D57088"/>
    <w:rsid w:val="00D57385"/>
    <w:rsid w:val="00D57F10"/>
    <w:rsid w:val="00D61404"/>
    <w:rsid w:val="00D67B8D"/>
    <w:rsid w:val="00D71601"/>
    <w:rsid w:val="00D7239A"/>
    <w:rsid w:val="00D7396D"/>
    <w:rsid w:val="00D74F84"/>
    <w:rsid w:val="00D76816"/>
    <w:rsid w:val="00D80847"/>
    <w:rsid w:val="00D81BBE"/>
    <w:rsid w:val="00D82C76"/>
    <w:rsid w:val="00D93608"/>
    <w:rsid w:val="00D940EA"/>
    <w:rsid w:val="00D95EA6"/>
    <w:rsid w:val="00DA1ECD"/>
    <w:rsid w:val="00DA22F3"/>
    <w:rsid w:val="00DA32CE"/>
    <w:rsid w:val="00DA53B1"/>
    <w:rsid w:val="00DA7067"/>
    <w:rsid w:val="00DB49D5"/>
    <w:rsid w:val="00DC07BC"/>
    <w:rsid w:val="00DC43D6"/>
    <w:rsid w:val="00DC57EA"/>
    <w:rsid w:val="00DC5E8E"/>
    <w:rsid w:val="00DD1857"/>
    <w:rsid w:val="00DD719A"/>
    <w:rsid w:val="00DE0A27"/>
    <w:rsid w:val="00DE2D27"/>
    <w:rsid w:val="00DE52E4"/>
    <w:rsid w:val="00DE59F2"/>
    <w:rsid w:val="00DE7F13"/>
    <w:rsid w:val="00DF1188"/>
    <w:rsid w:val="00DF792D"/>
    <w:rsid w:val="00E00610"/>
    <w:rsid w:val="00E015B3"/>
    <w:rsid w:val="00E0304E"/>
    <w:rsid w:val="00E04004"/>
    <w:rsid w:val="00E07EB7"/>
    <w:rsid w:val="00E11469"/>
    <w:rsid w:val="00E11EF6"/>
    <w:rsid w:val="00E11F7F"/>
    <w:rsid w:val="00E13567"/>
    <w:rsid w:val="00E13755"/>
    <w:rsid w:val="00E14492"/>
    <w:rsid w:val="00E205F7"/>
    <w:rsid w:val="00E254BA"/>
    <w:rsid w:val="00E26565"/>
    <w:rsid w:val="00E27F96"/>
    <w:rsid w:val="00E30B9E"/>
    <w:rsid w:val="00E31901"/>
    <w:rsid w:val="00E32A48"/>
    <w:rsid w:val="00E3579B"/>
    <w:rsid w:val="00E3685E"/>
    <w:rsid w:val="00E3759B"/>
    <w:rsid w:val="00E37A60"/>
    <w:rsid w:val="00E43721"/>
    <w:rsid w:val="00E43950"/>
    <w:rsid w:val="00E5031B"/>
    <w:rsid w:val="00E50E66"/>
    <w:rsid w:val="00E51A33"/>
    <w:rsid w:val="00E52255"/>
    <w:rsid w:val="00E52A4B"/>
    <w:rsid w:val="00E5387B"/>
    <w:rsid w:val="00E5784C"/>
    <w:rsid w:val="00E600EE"/>
    <w:rsid w:val="00E60D8F"/>
    <w:rsid w:val="00E629DA"/>
    <w:rsid w:val="00E712F9"/>
    <w:rsid w:val="00E71870"/>
    <w:rsid w:val="00E742EE"/>
    <w:rsid w:val="00E76ABC"/>
    <w:rsid w:val="00E7752B"/>
    <w:rsid w:val="00E856A6"/>
    <w:rsid w:val="00E8639C"/>
    <w:rsid w:val="00E9649C"/>
    <w:rsid w:val="00EA0E7C"/>
    <w:rsid w:val="00EA1452"/>
    <w:rsid w:val="00EA4389"/>
    <w:rsid w:val="00EB0DC9"/>
    <w:rsid w:val="00EB2F48"/>
    <w:rsid w:val="00EB3E6A"/>
    <w:rsid w:val="00EB500D"/>
    <w:rsid w:val="00EB5D78"/>
    <w:rsid w:val="00EC32B2"/>
    <w:rsid w:val="00EC40BF"/>
    <w:rsid w:val="00ED0CD2"/>
    <w:rsid w:val="00ED2032"/>
    <w:rsid w:val="00ED20D0"/>
    <w:rsid w:val="00ED22C3"/>
    <w:rsid w:val="00ED2C0A"/>
    <w:rsid w:val="00ED3C00"/>
    <w:rsid w:val="00ED40D9"/>
    <w:rsid w:val="00ED54BB"/>
    <w:rsid w:val="00ED7060"/>
    <w:rsid w:val="00EE03FC"/>
    <w:rsid w:val="00EE6DC1"/>
    <w:rsid w:val="00EF19A5"/>
    <w:rsid w:val="00EF2821"/>
    <w:rsid w:val="00F01E97"/>
    <w:rsid w:val="00F04AE0"/>
    <w:rsid w:val="00F04C46"/>
    <w:rsid w:val="00F05BDA"/>
    <w:rsid w:val="00F06A3B"/>
    <w:rsid w:val="00F06F9D"/>
    <w:rsid w:val="00F0725B"/>
    <w:rsid w:val="00F077C1"/>
    <w:rsid w:val="00F07F39"/>
    <w:rsid w:val="00F124EA"/>
    <w:rsid w:val="00F14468"/>
    <w:rsid w:val="00F20C0A"/>
    <w:rsid w:val="00F24468"/>
    <w:rsid w:val="00F244D1"/>
    <w:rsid w:val="00F24792"/>
    <w:rsid w:val="00F26B21"/>
    <w:rsid w:val="00F275E6"/>
    <w:rsid w:val="00F32DED"/>
    <w:rsid w:val="00F33436"/>
    <w:rsid w:val="00F342D6"/>
    <w:rsid w:val="00F35FDC"/>
    <w:rsid w:val="00F360CB"/>
    <w:rsid w:val="00F40DE2"/>
    <w:rsid w:val="00F437DB"/>
    <w:rsid w:val="00F5038D"/>
    <w:rsid w:val="00F51915"/>
    <w:rsid w:val="00F51B28"/>
    <w:rsid w:val="00F5240A"/>
    <w:rsid w:val="00F5252F"/>
    <w:rsid w:val="00F54298"/>
    <w:rsid w:val="00F55741"/>
    <w:rsid w:val="00F576CF"/>
    <w:rsid w:val="00F61A03"/>
    <w:rsid w:val="00F62DBC"/>
    <w:rsid w:val="00F63767"/>
    <w:rsid w:val="00F6387A"/>
    <w:rsid w:val="00F64E7A"/>
    <w:rsid w:val="00F669A8"/>
    <w:rsid w:val="00F66E6E"/>
    <w:rsid w:val="00F70076"/>
    <w:rsid w:val="00F7451B"/>
    <w:rsid w:val="00F74A22"/>
    <w:rsid w:val="00F766BD"/>
    <w:rsid w:val="00F81B3E"/>
    <w:rsid w:val="00F8573A"/>
    <w:rsid w:val="00F93974"/>
    <w:rsid w:val="00F94116"/>
    <w:rsid w:val="00F9488A"/>
    <w:rsid w:val="00F9633F"/>
    <w:rsid w:val="00F97FAC"/>
    <w:rsid w:val="00FA231C"/>
    <w:rsid w:val="00FA2E4B"/>
    <w:rsid w:val="00FA3011"/>
    <w:rsid w:val="00FA4868"/>
    <w:rsid w:val="00FA4C7F"/>
    <w:rsid w:val="00FB3176"/>
    <w:rsid w:val="00FB350B"/>
    <w:rsid w:val="00FB7225"/>
    <w:rsid w:val="00FC2103"/>
    <w:rsid w:val="00FC25BB"/>
    <w:rsid w:val="00FC3CB9"/>
    <w:rsid w:val="00FC3D51"/>
    <w:rsid w:val="00FD261D"/>
    <w:rsid w:val="00FD4C7F"/>
    <w:rsid w:val="00FD5E01"/>
    <w:rsid w:val="00FE55E5"/>
    <w:rsid w:val="00FE5BB8"/>
    <w:rsid w:val="00FE6A03"/>
    <w:rsid w:val="00FF0167"/>
    <w:rsid w:val="00FF2A47"/>
    <w:rsid w:val="00FF2AE1"/>
    <w:rsid w:val="00FF3584"/>
    <w:rsid w:val="00FF4C74"/>
    <w:rsid w:val="00FF75D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28150EB3"/>
  <w15:chartTrackingRefBased/>
  <w15:docId w15:val="{DC356FEB-21C8-4E6A-B89C-AB87D139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B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3836"/>
    <w:pPr>
      <w:keepNext/>
      <w:keepLines/>
      <w:spacing w:before="240" w:after="120" w:line="240" w:lineRule="auto"/>
      <w:outlineLvl w:val="2"/>
    </w:pPr>
    <w:rPr>
      <w:rFonts w:ascii="Arial" w:eastAsiaTheme="majorEastAsia" w:hAnsi="Arial" w:cstheme="majorBidi"/>
      <w:b/>
      <w:bCs/>
      <w:sz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A6"/>
  </w:style>
  <w:style w:type="paragraph" w:styleId="Footer">
    <w:name w:val="footer"/>
    <w:basedOn w:val="Normal"/>
    <w:link w:val="FooterChar"/>
    <w:uiPriority w:val="99"/>
    <w:unhideWhenUsed/>
    <w:rsid w:val="001C5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A6"/>
  </w:style>
  <w:style w:type="paragraph" w:styleId="ListParagraph">
    <w:name w:val="List Paragraph"/>
    <w:basedOn w:val="Normal"/>
    <w:uiPriority w:val="34"/>
    <w:qFormat/>
    <w:rsid w:val="008938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93836"/>
    <w:rPr>
      <w:rFonts w:ascii="Arial" w:eastAsiaTheme="majorEastAsia" w:hAnsi="Arial" w:cstheme="majorBidi"/>
      <w:b/>
      <w:bCs/>
      <w:sz w:val="28"/>
      <w:lang w:val="en-CA" w:eastAsia="en-CA"/>
    </w:rPr>
  </w:style>
  <w:style w:type="paragraph" w:styleId="NormalWeb">
    <w:name w:val="Normal (Web)"/>
    <w:basedOn w:val="Normal"/>
    <w:uiPriority w:val="99"/>
    <w:unhideWhenUsed/>
    <w:rsid w:val="005D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8242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04A06"/>
    <w:rPr>
      <w:color w:val="0000FF"/>
      <w:u w:val="single"/>
    </w:rPr>
  </w:style>
  <w:style w:type="table" w:styleId="TableGrid">
    <w:name w:val="Table Grid"/>
    <w:basedOn w:val="TableNormal"/>
    <w:uiPriority w:val="39"/>
    <w:rsid w:val="00B8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3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9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18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1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6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9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6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4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305">
          <w:marLeft w:val="36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1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173">
          <w:marLeft w:val="36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974">
          <w:marLeft w:val="36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854">
          <w:marLeft w:val="36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9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7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26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07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58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0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4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0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9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3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7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6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7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2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1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0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0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9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5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8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9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5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0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7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1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2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3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3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6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9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2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5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9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1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8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53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4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6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6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0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7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0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1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0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1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4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7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3900</Words>
  <Characters>20034</Characters>
  <Application>Microsoft Office Word</Application>
  <DocSecurity>0</DocSecurity>
  <Lines>482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2</cp:revision>
  <cp:lastPrinted>2020-02-14T01:30:00Z</cp:lastPrinted>
  <dcterms:created xsi:type="dcterms:W3CDTF">2025-07-15T17:46:00Z</dcterms:created>
  <dcterms:modified xsi:type="dcterms:W3CDTF">2025-07-15T17:46:00Z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2bf4aa930ac3e34ccb704dc320d000eae1b5301840e223187993bc69a2fec2ad</vt:lpwstr>
  </property>
</Properties>
</file>