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EA9B3" w14:textId="77777777" w:rsidR="00EF566D" w:rsidRPr="00906A45" w:rsidRDefault="00EF566D" w:rsidP="00F01EBF">
      <w:pPr>
        <w:keepNext/>
        <w:spacing w:after="0" w:line="240" w:lineRule="auto"/>
        <w:outlineLvl w:val="0"/>
        <w:rPr>
          <w:rFonts w:ascii="Gisha" w:eastAsia="Times New Roman" w:hAnsi="Gisha" w:cs="Gisha"/>
          <w:b/>
          <w:sz w:val="28"/>
          <w:szCs w:val="28"/>
        </w:rPr>
      </w:pPr>
    </w:p>
    <w:p w14:paraId="63D0EB5A" w14:textId="77777777" w:rsidR="00EF566D" w:rsidRPr="00906A45" w:rsidRDefault="00EF566D" w:rsidP="00F01EBF">
      <w:pPr>
        <w:spacing w:after="0" w:line="240" w:lineRule="auto"/>
        <w:jc w:val="center"/>
        <w:rPr>
          <w:rFonts w:ascii="Gisha" w:eastAsia="Times New Roman" w:hAnsi="Gisha" w:cs="Gisha"/>
          <w:b/>
          <w:sz w:val="52"/>
          <w:szCs w:val="52"/>
        </w:rPr>
      </w:pPr>
    </w:p>
    <w:p w14:paraId="60E1C5CB" w14:textId="77777777" w:rsidR="00EF566D" w:rsidRPr="00906A45" w:rsidRDefault="00EF566D" w:rsidP="00F01EBF">
      <w:pPr>
        <w:spacing w:after="0" w:line="240" w:lineRule="auto"/>
        <w:jc w:val="center"/>
        <w:rPr>
          <w:rFonts w:ascii="Gisha" w:eastAsia="Times New Roman" w:hAnsi="Gisha" w:cs="Gisha"/>
          <w:b/>
          <w:sz w:val="52"/>
          <w:szCs w:val="52"/>
        </w:rPr>
      </w:pPr>
    </w:p>
    <w:p w14:paraId="506DDE61" w14:textId="77777777" w:rsidR="00EF566D" w:rsidRPr="00906A45" w:rsidRDefault="00EF566D" w:rsidP="00F01EBF">
      <w:pPr>
        <w:spacing w:after="0" w:line="240" w:lineRule="auto"/>
        <w:jc w:val="center"/>
        <w:rPr>
          <w:rFonts w:ascii="Gisha" w:eastAsia="Times New Roman" w:hAnsi="Gisha" w:cs="Gisha"/>
          <w:b/>
          <w:sz w:val="52"/>
          <w:szCs w:val="52"/>
        </w:rPr>
      </w:pPr>
    </w:p>
    <w:p w14:paraId="21F8FCB7" w14:textId="77777777" w:rsidR="00EF566D" w:rsidRPr="00906A45" w:rsidRDefault="00EF566D" w:rsidP="00F01EBF">
      <w:pPr>
        <w:spacing w:after="0" w:line="240" w:lineRule="auto"/>
        <w:jc w:val="center"/>
        <w:rPr>
          <w:rFonts w:ascii="Gisha" w:eastAsia="Times New Roman" w:hAnsi="Gisha" w:cs="Gisha"/>
          <w:b/>
          <w:sz w:val="52"/>
          <w:szCs w:val="52"/>
        </w:rPr>
      </w:pPr>
    </w:p>
    <w:p w14:paraId="6803CB46" w14:textId="77777777" w:rsidR="00EF566D" w:rsidRPr="00906A45" w:rsidRDefault="00EF566D" w:rsidP="00F01EBF">
      <w:pPr>
        <w:spacing w:after="0" w:line="240" w:lineRule="auto"/>
        <w:jc w:val="center"/>
        <w:rPr>
          <w:rFonts w:ascii="Gisha" w:eastAsia="Times New Roman" w:hAnsi="Gisha" w:cs="Gisha"/>
          <w:b/>
          <w:sz w:val="52"/>
          <w:szCs w:val="52"/>
        </w:rPr>
      </w:pPr>
    </w:p>
    <w:p w14:paraId="749A319D" w14:textId="77777777" w:rsidR="00EF566D" w:rsidRPr="00906A45" w:rsidRDefault="00EF566D" w:rsidP="00F01EBF">
      <w:pPr>
        <w:spacing w:after="0" w:line="240" w:lineRule="auto"/>
        <w:jc w:val="center"/>
        <w:rPr>
          <w:rFonts w:ascii="Gisha" w:eastAsia="Times New Roman" w:hAnsi="Gisha" w:cs="Gisha"/>
          <w:b/>
          <w:sz w:val="52"/>
          <w:szCs w:val="52"/>
        </w:rPr>
      </w:pPr>
    </w:p>
    <w:p w14:paraId="5A6E5788" w14:textId="77777777" w:rsidR="00EF566D" w:rsidRPr="00906A45" w:rsidRDefault="00EF566D" w:rsidP="00F01EBF">
      <w:pPr>
        <w:spacing w:after="0" w:line="240" w:lineRule="auto"/>
        <w:jc w:val="center"/>
        <w:rPr>
          <w:rFonts w:ascii="Gisha" w:eastAsia="Times New Roman" w:hAnsi="Gisha" w:cs="Gisha"/>
          <w:b/>
          <w:sz w:val="52"/>
          <w:szCs w:val="52"/>
        </w:rPr>
      </w:pPr>
    </w:p>
    <w:p w14:paraId="5620F437" w14:textId="77777777" w:rsidR="00EF566D" w:rsidRPr="00906A45" w:rsidRDefault="00AC204D" w:rsidP="00F01EBF">
      <w:pPr>
        <w:spacing w:after="0" w:line="240" w:lineRule="auto"/>
        <w:jc w:val="center"/>
        <w:rPr>
          <w:rFonts w:ascii="Gisha" w:eastAsia="Times New Roman" w:hAnsi="Gisha" w:cs="Gisha"/>
          <w:b/>
          <w:sz w:val="52"/>
          <w:szCs w:val="52"/>
        </w:rPr>
      </w:pPr>
      <w:r>
        <w:rPr>
          <w:rFonts w:ascii="Gisha" w:eastAsia="Times New Roman" w:hAnsi="Gisha" w:cs="Gisha"/>
          <w:b/>
          <w:sz w:val="52"/>
          <w:szCs w:val="52"/>
        </w:rPr>
        <w:t>Financial Statement Analysis</w:t>
      </w:r>
    </w:p>
    <w:p w14:paraId="4945CCD4" w14:textId="77777777" w:rsidR="00EF566D" w:rsidRPr="00906A45" w:rsidRDefault="00EF566D" w:rsidP="00F01EBF">
      <w:pPr>
        <w:spacing w:after="0" w:line="240" w:lineRule="auto"/>
        <w:jc w:val="center"/>
        <w:rPr>
          <w:rFonts w:ascii="Gisha" w:eastAsia="Times New Roman" w:hAnsi="Gisha" w:cs="Gisha"/>
          <w:b/>
          <w:sz w:val="52"/>
          <w:szCs w:val="52"/>
        </w:rPr>
      </w:pPr>
    </w:p>
    <w:p w14:paraId="520714BB" w14:textId="3B32F181" w:rsidR="00EF566D" w:rsidRPr="00906A45" w:rsidRDefault="00EF566D" w:rsidP="00262A97">
      <w:pPr>
        <w:spacing w:after="0" w:line="240" w:lineRule="auto"/>
        <w:jc w:val="center"/>
        <w:rPr>
          <w:rFonts w:ascii="Gisha" w:eastAsia="Times New Roman" w:hAnsi="Gisha" w:cs="Gisha"/>
          <w:b/>
          <w:sz w:val="40"/>
          <w:szCs w:val="40"/>
        </w:rPr>
      </w:pPr>
      <w:r w:rsidRPr="00906A45">
        <w:rPr>
          <w:rFonts w:ascii="Gisha" w:eastAsia="Times New Roman" w:hAnsi="Gisha" w:cs="Gisha" w:hint="cs"/>
          <w:b/>
          <w:sz w:val="40"/>
          <w:szCs w:val="40"/>
        </w:rPr>
        <w:t>Learning Problems</w:t>
      </w:r>
    </w:p>
    <w:p w14:paraId="74B31BE7" w14:textId="77777777" w:rsidR="00EF566D" w:rsidRPr="00906A45" w:rsidRDefault="00EF566D" w:rsidP="00F01EBF">
      <w:pPr>
        <w:keepNext/>
        <w:spacing w:after="0" w:line="240" w:lineRule="auto"/>
        <w:outlineLvl w:val="0"/>
        <w:rPr>
          <w:rFonts w:ascii="Gisha" w:eastAsia="Times New Roman" w:hAnsi="Gisha" w:cs="Gisha"/>
          <w:b/>
          <w:sz w:val="28"/>
          <w:szCs w:val="28"/>
        </w:rPr>
      </w:pPr>
    </w:p>
    <w:p w14:paraId="1642622F" w14:textId="77777777" w:rsidR="00EF566D" w:rsidRPr="00906A45" w:rsidRDefault="00EF566D" w:rsidP="00F01EBF">
      <w:pPr>
        <w:keepNext/>
        <w:spacing w:after="0" w:line="240" w:lineRule="auto"/>
        <w:outlineLvl w:val="0"/>
        <w:rPr>
          <w:rFonts w:ascii="Gisha" w:eastAsia="Times New Roman" w:hAnsi="Gisha" w:cs="Gisha"/>
          <w:b/>
          <w:sz w:val="28"/>
          <w:szCs w:val="28"/>
        </w:rPr>
      </w:pPr>
    </w:p>
    <w:p w14:paraId="0BBD62E5" w14:textId="77777777" w:rsidR="00EF566D" w:rsidRPr="00906A45" w:rsidRDefault="00EF566D" w:rsidP="00F01EBF">
      <w:pPr>
        <w:spacing w:after="0" w:line="240" w:lineRule="auto"/>
        <w:rPr>
          <w:rFonts w:ascii="Gisha" w:eastAsia="Times New Roman" w:hAnsi="Gisha" w:cs="Gisha"/>
          <w:b/>
          <w:sz w:val="28"/>
          <w:szCs w:val="28"/>
        </w:rPr>
      </w:pPr>
      <w:r w:rsidRPr="00906A45">
        <w:rPr>
          <w:rFonts w:ascii="Gisha" w:eastAsia="Times New Roman" w:hAnsi="Gisha" w:cs="Gisha" w:hint="cs"/>
          <w:b/>
          <w:sz w:val="28"/>
          <w:szCs w:val="28"/>
        </w:rPr>
        <w:br w:type="page"/>
      </w:r>
    </w:p>
    <w:p w14:paraId="7B87990B" w14:textId="7803F69D" w:rsidR="002F7AE4" w:rsidRPr="00906A45" w:rsidRDefault="002F7AE4" w:rsidP="00F01EBF">
      <w:pPr>
        <w:keepNext/>
        <w:spacing w:after="0" w:line="240" w:lineRule="auto"/>
        <w:outlineLvl w:val="0"/>
        <w:rPr>
          <w:rFonts w:ascii="Gisha" w:eastAsia="Times New Roman" w:hAnsi="Gisha" w:cs="Gisha"/>
          <w:b/>
          <w:sz w:val="28"/>
          <w:szCs w:val="28"/>
        </w:rPr>
      </w:pPr>
      <w:r w:rsidRPr="00906A45">
        <w:rPr>
          <w:rFonts w:ascii="Gisha" w:eastAsia="Times New Roman" w:hAnsi="Gisha" w:cs="Gisha" w:hint="cs"/>
          <w:b/>
          <w:sz w:val="28"/>
          <w:szCs w:val="28"/>
        </w:rPr>
        <w:lastRenderedPageBreak/>
        <w:t>Financial Statement Analysis at ABC</w:t>
      </w:r>
    </w:p>
    <w:p w14:paraId="1C07417F" w14:textId="77777777" w:rsidR="00C744E2" w:rsidRPr="00906A45" w:rsidRDefault="00C744E2" w:rsidP="00F01EBF">
      <w:pPr>
        <w:spacing w:after="0" w:line="240" w:lineRule="auto"/>
        <w:rPr>
          <w:rFonts w:ascii="Gisha" w:eastAsia="Times New Roman" w:hAnsi="Gisha" w:cs="Gisha"/>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5"/>
        <w:gridCol w:w="1350"/>
        <w:gridCol w:w="1350"/>
      </w:tblGrid>
      <w:tr w:rsidR="00C744E2" w:rsidRPr="00906A45" w14:paraId="63002388" w14:textId="77777777" w:rsidTr="00F9002C">
        <w:trPr>
          <w:jc w:val="center"/>
        </w:trPr>
        <w:tc>
          <w:tcPr>
            <w:tcW w:w="6025" w:type="dxa"/>
            <w:gridSpan w:val="3"/>
            <w:tcMar>
              <w:left w:w="43" w:type="dxa"/>
              <w:right w:w="43" w:type="dxa"/>
            </w:tcMar>
          </w:tcPr>
          <w:p w14:paraId="5D685A69" w14:textId="77777777" w:rsidR="00C744E2" w:rsidRPr="00906A45" w:rsidRDefault="00C744E2" w:rsidP="00F01EBF">
            <w:pPr>
              <w:spacing w:after="0" w:line="240" w:lineRule="auto"/>
              <w:jc w:val="center"/>
              <w:rPr>
                <w:rFonts w:ascii="Gisha" w:eastAsia="Times New Roman" w:hAnsi="Gisha" w:cs="Gisha"/>
                <w:b/>
                <w:bCs/>
                <w:sz w:val="18"/>
                <w:szCs w:val="18"/>
              </w:rPr>
            </w:pPr>
            <w:r w:rsidRPr="00906A45">
              <w:rPr>
                <w:rFonts w:ascii="Gisha" w:eastAsia="Times New Roman" w:hAnsi="Gisha" w:cs="Gisha" w:hint="cs"/>
                <w:b/>
                <w:bCs/>
                <w:sz w:val="18"/>
                <w:szCs w:val="18"/>
              </w:rPr>
              <w:t>ABC Company</w:t>
            </w:r>
          </w:p>
          <w:p w14:paraId="07614D9B" w14:textId="77777777" w:rsidR="00C744E2" w:rsidRPr="00906A45" w:rsidRDefault="00C744E2" w:rsidP="00F01EBF">
            <w:pPr>
              <w:spacing w:after="0" w:line="240" w:lineRule="auto"/>
              <w:jc w:val="center"/>
              <w:rPr>
                <w:rFonts w:ascii="Gisha" w:eastAsia="Times New Roman" w:hAnsi="Gisha" w:cs="Gisha"/>
                <w:b/>
                <w:bCs/>
                <w:sz w:val="18"/>
                <w:szCs w:val="18"/>
              </w:rPr>
            </w:pPr>
            <w:r w:rsidRPr="00906A45">
              <w:rPr>
                <w:rFonts w:ascii="Gisha" w:eastAsia="Times New Roman" w:hAnsi="Gisha" w:cs="Gisha" w:hint="cs"/>
                <w:b/>
                <w:bCs/>
                <w:sz w:val="18"/>
                <w:szCs w:val="18"/>
              </w:rPr>
              <w:t>Income Statement</w:t>
            </w:r>
          </w:p>
          <w:p w14:paraId="3AEAF685" w14:textId="77777777" w:rsidR="00C744E2" w:rsidRPr="00906A45" w:rsidRDefault="00160CA8" w:rsidP="00F01EBF">
            <w:pPr>
              <w:spacing w:after="0" w:line="240" w:lineRule="auto"/>
              <w:jc w:val="center"/>
              <w:rPr>
                <w:rFonts w:ascii="Gisha" w:eastAsia="Times New Roman" w:hAnsi="Gisha" w:cs="Gisha"/>
                <w:b/>
                <w:bCs/>
                <w:sz w:val="18"/>
                <w:szCs w:val="18"/>
              </w:rPr>
            </w:pPr>
            <w:r w:rsidRPr="00906A45">
              <w:rPr>
                <w:rFonts w:ascii="Gisha" w:eastAsia="Times New Roman" w:hAnsi="Gisha" w:cs="Gisha" w:hint="cs"/>
                <w:b/>
                <w:bCs/>
                <w:sz w:val="18"/>
                <w:szCs w:val="18"/>
              </w:rPr>
              <w:t>For the Year Ending December 31</w:t>
            </w:r>
            <w:r w:rsidR="000B4DB0" w:rsidRPr="00906A45">
              <w:rPr>
                <w:rFonts w:ascii="Gisha" w:eastAsia="Times New Roman" w:hAnsi="Gisha" w:cs="Gisha" w:hint="cs"/>
                <w:b/>
                <w:bCs/>
                <w:sz w:val="18"/>
                <w:szCs w:val="18"/>
              </w:rPr>
              <w:t xml:space="preserve"> (CAD thousands)</w:t>
            </w:r>
          </w:p>
        </w:tc>
      </w:tr>
      <w:tr w:rsidR="00C744E2" w:rsidRPr="00906A45" w14:paraId="33D01B71" w14:textId="77777777" w:rsidTr="00F9002C">
        <w:trPr>
          <w:jc w:val="center"/>
        </w:trPr>
        <w:tc>
          <w:tcPr>
            <w:tcW w:w="3325" w:type="dxa"/>
            <w:tcMar>
              <w:left w:w="43" w:type="dxa"/>
              <w:right w:w="43" w:type="dxa"/>
            </w:tcMar>
          </w:tcPr>
          <w:p w14:paraId="176002BB" w14:textId="77777777" w:rsidR="00C744E2" w:rsidRPr="00906A45" w:rsidRDefault="00C744E2" w:rsidP="00F01EBF">
            <w:pPr>
              <w:spacing w:after="0" w:line="240" w:lineRule="auto"/>
              <w:rPr>
                <w:rFonts w:ascii="Gisha" w:eastAsia="Times New Roman" w:hAnsi="Gisha" w:cs="Gisha"/>
                <w:b/>
                <w:bCs/>
                <w:sz w:val="18"/>
                <w:szCs w:val="18"/>
              </w:rPr>
            </w:pPr>
          </w:p>
        </w:tc>
        <w:tc>
          <w:tcPr>
            <w:tcW w:w="1350" w:type="dxa"/>
            <w:tcMar>
              <w:left w:w="43" w:type="dxa"/>
              <w:right w:w="43" w:type="dxa"/>
            </w:tcMar>
          </w:tcPr>
          <w:p w14:paraId="5955901B" w14:textId="77777777" w:rsidR="00C744E2" w:rsidRPr="00906A45" w:rsidRDefault="00C744E2" w:rsidP="0095189A">
            <w:pPr>
              <w:spacing w:after="0" w:line="240" w:lineRule="auto"/>
              <w:jc w:val="center"/>
              <w:rPr>
                <w:rFonts w:ascii="Gisha" w:eastAsia="Times New Roman" w:hAnsi="Gisha" w:cs="Gisha"/>
                <w:b/>
                <w:bCs/>
                <w:sz w:val="18"/>
                <w:szCs w:val="18"/>
              </w:rPr>
            </w:pPr>
            <w:r w:rsidRPr="00906A45">
              <w:rPr>
                <w:rFonts w:ascii="Gisha" w:eastAsia="Times New Roman" w:hAnsi="Gisha" w:cs="Gisha" w:hint="cs"/>
                <w:b/>
                <w:bCs/>
                <w:sz w:val="18"/>
                <w:szCs w:val="18"/>
              </w:rPr>
              <w:t>2011</w:t>
            </w:r>
          </w:p>
        </w:tc>
        <w:tc>
          <w:tcPr>
            <w:tcW w:w="1350" w:type="dxa"/>
            <w:tcMar>
              <w:left w:w="43" w:type="dxa"/>
              <w:right w:w="43" w:type="dxa"/>
            </w:tcMar>
          </w:tcPr>
          <w:p w14:paraId="42864349" w14:textId="77777777" w:rsidR="00C744E2" w:rsidRPr="00906A45" w:rsidRDefault="00C744E2" w:rsidP="0095189A">
            <w:pPr>
              <w:spacing w:after="0" w:line="240" w:lineRule="auto"/>
              <w:jc w:val="center"/>
              <w:rPr>
                <w:rFonts w:ascii="Gisha" w:eastAsia="Times New Roman" w:hAnsi="Gisha" w:cs="Gisha"/>
                <w:b/>
                <w:bCs/>
                <w:sz w:val="18"/>
                <w:szCs w:val="18"/>
              </w:rPr>
            </w:pPr>
            <w:r w:rsidRPr="00906A45">
              <w:rPr>
                <w:rFonts w:ascii="Gisha" w:eastAsia="Times New Roman" w:hAnsi="Gisha" w:cs="Gisha" w:hint="cs"/>
                <w:b/>
                <w:bCs/>
                <w:sz w:val="18"/>
                <w:szCs w:val="18"/>
              </w:rPr>
              <w:t>2010</w:t>
            </w:r>
          </w:p>
        </w:tc>
      </w:tr>
      <w:tr w:rsidR="00C744E2" w:rsidRPr="00906A45" w14:paraId="188918A9" w14:textId="77777777" w:rsidTr="00F9002C">
        <w:trPr>
          <w:jc w:val="center"/>
        </w:trPr>
        <w:tc>
          <w:tcPr>
            <w:tcW w:w="3325" w:type="dxa"/>
            <w:tcMar>
              <w:left w:w="43" w:type="dxa"/>
              <w:right w:w="43" w:type="dxa"/>
            </w:tcMar>
          </w:tcPr>
          <w:p w14:paraId="51B9824F" w14:textId="77777777" w:rsidR="00C744E2" w:rsidRPr="00906A45" w:rsidRDefault="00C744E2" w:rsidP="00F01EBF">
            <w:pPr>
              <w:spacing w:after="0" w:line="240" w:lineRule="auto"/>
              <w:rPr>
                <w:rFonts w:ascii="Gisha" w:eastAsia="Times New Roman" w:hAnsi="Gisha" w:cs="Gisha"/>
                <w:sz w:val="18"/>
                <w:szCs w:val="18"/>
              </w:rPr>
            </w:pPr>
            <w:r w:rsidRPr="00906A45">
              <w:rPr>
                <w:rFonts w:ascii="Gisha" w:eastAsia="Times New Roman" w:hAnsi="Gisha" w:cs="Gisha" w:hint="cs"/>
                <w:sz w:val="18"/>
                <w:szCs w:val="18"/>
              </w:rPr>
              <w:t>Sales</w:t>
            </w:r>
          </w:p>
        </w:tc>
        <w:tc>
          <w:tcPr>
            <w:tcW w:w="1350" w:type="dxa"/>
            <w:tcMar>
              <w:left w:w="43" w:type="dxa"/>
              <w:right w:w="43" w:type="dxa"/>
            </w:tcMar>
          </w:tcPr>
          <w:p w14:paraId="54C8FCBF" w14:textId="77777777" w:rsidR="00C744E2" w:rsidRPr="00906A45" w:rsidRDefault="00C744E2" w:rsidP="00F01EBF">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450,000</w:t>
            </w:r>
          </w:p>
        </w:tc>
        <w:tc>
          <w:tcPr>
            <w:tcW w:w="1350" w:type="dxa"/>
            <w:tcMar>
              <w:left w:w="43" w:type="dxa"/>
              <w:right w:w="43" w:type="dxa"/>
            </w:tcMar>
          </w:tcPr>
          <w:p w14:paraId="3D950261" w14:textId="77777777" w:rsidR="00C744E2" w:rsidRPr="00906A45" w:rsidRDefault="00C744E2" w:rsidP="00F01EBF">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380,000</w:t>
            </w:r>
          </w:p>
        </w:tc>
      </w:tr>
      <w:tr w:rsidR="00C744E2" w:rsidRPr="00906A45" w14:paraId="58667554" w14:textId="77777777" w:rsidTr="00F9002C">
        <w:trPr>
          <w:jc w:val="center"/>
        </w:trPr>
        <w:tc>
          <w:tcPr>
            <w:tcW w:w="3325" w:type="dxa"/>
            <w:tcMar>
              <w:left w:w="43" w:type="dxa"/>
              <w:right w:w="43" w:type="dxa"/>
            </w:tcMar>
          </w:tcPr>
          <w:p w14:paraId="5E83C191" w14:textId="77777777" w:rsidR="00C744E2" w:rsidRPr="00906A45" w:rsidRDefault="00437E0C" w:rsidP="00F01EBF">
            <w:pPr>
              <w:spacing w:after="0" w:line="240" w:lineRule="auto"/>
              <w:rPr>
                <w:rFonts w:ascii="Gisha" w:eastAsia="Times New Roman" w:hAnsi="Gisha" w:cs="Gisha"/>
                <w:sz w:val="18"/>
                <w:szCs w:val="18"/>
              </w:rPr>
            </w:pPr>
            <w:r w:rsidRPr="00906A45">
              <w:rPr>
                <w:rFonts w:ascii="Gisha" w:eastAsia="Times New Roman" w:hAnsi="Gisha" w:cs="Gisha" w:hint="cs"/>
                <w:sz w:val="18"/>
                <w:szCs w:val="18"/>
              </w:rPr>
              <w:t xml:space="preserve">  </w:t>
            </w:r>
            <w:r w:rsidR="007339CC" w:rsidRPr="00906A45">
              <w:rPr>
                <w:rFonts w:ascii="Gisha" w:eastAsia="Times New Roman" w:hAnsi="Gisha" w:cs="Gisha" w:hint="cs"/>
                <w:sz w:val="18"/>
                <w:szCs w:val="18"/>
              </w:rPr>
              <w:t>Cost of sales</w:t>
            </w:r>
          </w:p>
        </w:tc>
        <w:tc>
          <w:tcPr>
            <w:tcW w:w="1350" w:type="dxa"/>
            <w:tcMar>
              <w:left w:w="43" w:type="dxa"/>
              <w:right w:w="43" w:type="dxa"/>
            </w:tcMar>
          </w:tcPr>
          <w:p w14:paraId="7FA5BE06" w14:textId="77777777" w:rsidR="00C744E2" w:rsidRPr="00906A45" w:rsidRDefault="00C744E2" w:rsidP="00F01EBF">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235,000</w:t>
            </w:r>
          </w:p>
        </w:tc>
        <w:tc>
          <w:tcPr>
            <w:tcW w:w="1350" w:type="dxa"/>
            <w:tcMar>
              <w:left w:w="43" w:type="dxa"/>
              <w:right w:w="43" w:type="dxa"/>
            </w:tcMar>
          </w:tcPr>
          <w:p w14:paraId="1477F108" w14:textId="77777777" w:rsidR="00C744E2" w:rsidRPr="00906A45" w:rsidRDefault="00C744E2" w:rsidP="00F01EBF">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205,000</w:t>
            </w:r>
          </w:p>
        </w:tc>
      </w:tr>
      <w:tr w:rsidR="00C744E2" w:rsidRPr="00906A45" w14:paraId="7DFDAF2B" w14:textId="77777777" w:rsidTr="00F9002C">
        <w:trPr>
          <w:jc w:val="center"/>
        </w:trPr>
        <w:tc>
          <w:tcPr>
            <w:tcW w:w="3325" w:type="dxa"/>
            <w:tcMar>
              <w:left w:w="43" w:type="dxa"/>
              <w:right w:w="43" w:type="dxa"/>
            </w:tcMar>
          </w:tcPr>
          <w:p w14:paraId="6DB004E9" w14:textId="77777777" w:rsidR="00C744E2" w:rsidRPr="00906A45" w:rsidRDefault="00C744E2" w:rsidP="00F01EBF">
            <w:pPr>
              <w:spacing w:after="0" w:line="240" w:lineRule="auto"/>
              <w:rPr>
                <w:rFonts w:ascii="Gisha" w:eastAsia="Times New Roman" w:hAnsi="Gisha" w:cs="Gisha"/>
                <w:sz w:val="18"/>
                <w:szCs w:val="18"/>
              </w:rPr>
            </w:pPr>
            <w:r w:rsidRPr="00906A45">
              <w:rPr>
                <w:rFonts w:ascii="Gisha" w:eastAsia="Times New Roman" w:hAnsi="Gisha" w:cs="Gisha" w:hint="cs"/>
                <w:sz w:val="18"/>
                <w:szCs w:val="18"/>
              </w:rPr>
              <w:t xml:space="preserve">Gross </w:t>
            </w:r>
            <w:r w:rsidR="000B4DB0" w:rsidRPr="00906A45">
              <w:rPr>
                <w:rFonts w:ascii="Gisha" w:eastAsia="Times New Roman" w:hAnsi="Gisha" w:cs="Gisha" w:hint="cs"/>
                <w:sz w:val="18"/>
                <w:szCs w:val="18"/>
              </w:rPr>
              <w:t>profit</w:t>
            </w:r>
          </w:p>
        </w:tc>
        <w:tc>
          <w:tcPr>
            <w:tcW w:w="1350" w:type="dxa"/>
            <w:tcMar>
              <w:left w:w="43" w:type="dxa"/>
              <w:right w:w="43" w:type="dxa"/>
            </w:tcMar>
          </w:tcPr>
          <w:p w14:paraId="14B93FFB" w14:textId="77777777" w:rsidR="00C744E2" w:rsidRPr="00906A45" w:rsidRDefault="00C744E2" w:rsidP="00F01EBF">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215,000</w:t>
            </w:r>
          </w:p>
        </w:tc>
        <w:tc>
          <w:tcPr>
            <w:tcW w:w="1350" w:type="dxa"/>
            <w:tcMar>
              <w:left w:w="43" w:type="dxa"/>
              <w:right w:w="43" w:type="dxa"/>
            </w:tcMar>
          </w:tcPr>
          <w:p w14:paraId="21D831DD" w14:textId="77777777" w:rsidR="00C744E2" w:rsidRPr="00906A45" w:rsidRDefault="00C744E2" w:rsidP="00F01EBF">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175,000</w:t>
            </w:r>
          </w:p>
        </w:tc>
      </w:tr>
      <w:tr w:rsidR="00C744E2" w:rsidRPr="00906A45" w14:paraId="2302089A" w14:textId="77777777" w:rsidTr="00F9002C">
        <w:trPr>
          <w:jc w:val="center"/>
        </w:trPr>
        <w:tc>
          <w:tcPr>
            <w:tcW w:w="3325" w:type="dxa"/>
            <w:tcMar>
              <w:left w:w="43" w:type="dxa"/>
              <w:right w:w="43" w:type="dxa"/>
            </w:tcMar>
          </w:tcPr>
          <w:p w14:paraId="0835F431" w14:textId="77777777" w:rsidR="00C744E2" w:rsidRPr="00906A45" w:rsidRDefault="00C744E2" w:rsidP="00F01EBF">
            <w:pPr>
              <w:spacing w:after="0" w:line="240" w:lineRule="auto"/>
              <w:rPr>
                <w:rFonts w:ascii="Gisha" w:eastAsia="Times New Roman" w:hAnsi="Gisha" w:cs="Gisha"/>
                <w:sz w:val="18"/>
                <w:szCs w:val="18"/>
              </w:rPr>
            </w:pPr>
            <w:r w:rsidRPr="00906A45">
              <w:rPr>
                <w:rFonts w:ascii="Gisha" w:eastAsia="Times New Roman" w:hAnsi="Gisha" w:cs="Gisha" w:hint="cs"/>
                <w:sz w:val="18"/>
                <w:szCs w:val="18"/>
              </w:rPr>
              <w:t>Operating expenses</w:t>
            </w:r>
          </w:p>
        </w:tc>
        <w:tc>
          <w:tcPr>
            <w:tcW w:w="1350" w:type="dxa"/>
            <w:tcMar>
              <w:left w:w="43" w:type="dxa"/>
              <w:right w:w="43" w:type="dxa"/>
            </w:tcMar>
          </w:tcPr>
          <w:p w14:paraId="18E5C11D" w14:textId="77777777" w:rsidR="00C744E2" w:rsidRPr="00906A45" w:rsidRDefault="00C744E2" w:rsidP="00F01EBF">
            <w:pPr>
              <w:spacing w:after="0" w:line="240" w:lineRule="auto"/>
              <w:jc w:val="right"/>
              <w:rPr>
                <w:rFonts w:ascii="Gisha" w:eastAsia="Times New Roman" w:hAnsi="Gisha" w:cs="Gisha"/>
                <w:sz w:val="18"/>
                <w:szCs w:val="18"/>
              </w:rPr>
            </w:pPr>
          </w:p>
        </w:tc>
        <w:tc>
          <w:tcPr>
            <w:tcW w:w="1350" w:type="dxa"/>
            <w:tcMar>
              <w:left w:w="43" w:type="dxa"/>
              <w:right w:w="43" w:type="dxa"/>
            </w:tcMar>
          </w:tcPr>
          <w:p w14:paraId="412E29AF" w14:textId="77777777" w:rsidR="00C744E2" w:rsidRPr="00906A45" w:rsidRDefault="00C744E2" w:rsidP="00F01EBF">
            <w:pPr>
              <w:spacing w:after="0" w:line="240" w:lineRule="auto"/>
              <w:jc w:val="right"/>
              <w:rPr>
                <w:rFonts w:ascii="Gisha" w:eastAsia="Times New Roman" w:hAnsi="Gisha" w:cs="Gisha"/>
                <w:sz w:val="18"/>
                <w:szCs w:val="18"/>
              </w:rPr>
            </w:pPr>
          </w:p>
        </w:tc>
      </w:tr>
      <w:tr w:rsidR="00C744E2" w:rsidRPr="00906A45" w14:paraId="49D87AF1" w14:textId="77777777" w:rsidTr="00F9002C">
        <w:trPr>
          <w:jc w:val="center"/>
        </w:trPr>
        <w:tc>
          <w:tcPr>
            <w:tcW w:w="3325" w:type="dxa"/>
            <w:tcMar>
              <w:left w:w="43" w:type="dxa"/>
              <w:right w:w="43" w:type="dxa"/>
            </w:tcMar>
          </w:tcPr>
          <w:p w14:paraId="2010B03F" w14:textId="77777777" w:rsidR="00C744E2" w:rsidRPr="00906A45" w:rsidRDefault="00C744E2" w:rsidP="00F01EBF">
            <w:pPr>
              <w:spacing w:after="0" w:line="240" w:lineRule="auto"/>
              <w:rPr>
                <w:rFonts w:ascii="Gisha" w:eastAsia="Times New Roman" w:hAnsi="Gisha" w:cs="Gisha"/>
                <w:sz w:val="18"/>
                <w:szCs w:val="18"/>
                <w:lang w:val="fr-CA"/>
              </w:rPr>
            </w:pPr>
            <w:r w:rsidRPr="00906A45">
              <w:rPr>
                <w:rFonts w:ascii="Gisha" w:eastAsia="Times New Roman" w:hAnsi="Gisha" w:cs="Gisha" w:hint="cs"/>
                <w:sz w:val="18"/>
                <w:szCs w:val="18"/>
              </w:rPr>
              <w:t xml:space="preserve">  </w:t>
            </w:r>
            <w:r w:rsidR="000B4DB0" w:rsidRPr="00906A45">
              <w:rPr>
                <w:rFonts w:ascii="Gisha" w:eastAsia="Times New Roman" w:hAnsi="Gisha" w:cs="Gisha" w:hint="cs"/>
                <w:sz w:val="18"/>
                <w:szCs w:val="18"/>
                <w:lang w:val="fr-CA"/>
              </w:rPr>
              <w:t>Management s</w:t>
            </w:r>
            <w:r w:rsidRPr="00906A45">
              <w:rPr>
                <w:rFonts w:ascii="Gisha" w:eastAsia="Times New Roman" w:hAnsi="Gisha" w:cs="Gisha" w:hint="cs"/>
                <w:sz w:val="18"/>
                <w:szCs w:val="18"/>
                <w:lang w:val="fr-CA"/>
              </w:rPr>
              <w:t>alaries</w:t>
            </w:r>
          </w:p>
        </w:tc>
        <w:tc>
          <w:tcPr>
            <w:tcW w:w="1350" w:type="dxa"/>
            <w:tcMar>
              <w:left w:w="43" w:type="dxa"/>
              <w:right w:w="43" w:type="dxa"/>
            </w:tcMar>
          </w:tcPr>
          <w:p w14:paraId="3B46327C" w14:textId="77777777" w:rsidR="00C744E2" w:rsidRPr="00906A45" w:rsidRDefault="00C744E2" w:rsidP="00F01EBF">
            <w:pPr>
              <w:spacing w:after="0" w:line="240" w:lineRule="auto"/>
              <w:jc w:val="right"/>
              <w:rPr>
                <w:rFonts w:ascii="Gisha" w:eastAsia="Times New Roman" w:hAnsi="Gisha" w:cs="Gisha"/>
                <w:sz w:val="18"/>
                <w:szCs w:val="18"/>
                <w:lang w:val="fr-CA"/>
              </w:rPr>
            </w:pPr>
            <w:r w:rsidRPr="00906A45">
              <w:rPr>
                <w:rFonts w:ascii="Gisha" w:eastAsia="Times New Roman" w:hAnsi="Gisha" w:cs="Gisha" w:hint="cs"/>
                <w:sz w:val="18"/>
                <w:szCs w:val="18"/>
                <w:lang w:val="fr-CA"/>
              </w:rPr>
              <w:t>105,000</w:t>
            </w:r>
          </w:p>
        </w:tc>
        <w:tc>
          <w:tcPr>
            <w:tcW w:w="1350" w:type="dxa"/>
            <w:tcMar>
              <w:left w:w="43" w:type="dxa"/>
              <w:right w:w="43" w:type="dxa"/>
            </w:tcMar>
          </w:tcPr>
          <w:p w14:paraId="0F0B9179" w14:textId="77777777" w:rsidR="00C744E2" w:rsidRPr="00906A45" w:rsidRDefault="00C744E2" w:rsidP="00F01EBF">
            <w:pPr>
              <w:spacing w:after="0" w:line="240" w:lineRule="auto"/>
              <w:jc w:val="right"/>
              <w:rPr>
                <w:rFonts w:ascii="Gisha" w:eastAsia="Times New Roman" w:hAnsi="Gisha" w:cs="Gisha"/>
                <w:sz w:val="18"/>
                <w:szCs w:val="18"/>
                <w:lang w:val="fr-CA"/>
              </w:rPr>
            </w:pPr>
            <w:r w:rsidRPr="00906A45">
              <w:rPr>
                <w:rFonts w:ascii="Gisha" w:eastAsia="Times New Roman" w:hAnsi="Gisha" w:cs="Gisha" w:hint="cs"/>
                <w:sz w:val="18"/>
                <w:szCs w:val="18"/>
                <w:lang w:val="fr-CA"/>
              </w:rPr>
              <w:t>85,000</w:t>
            </w:r>
          </w:p>
        </w:tc>
      </w:tr>
      <w:tr w:rsidR="00C744E2" w:rsidRPr="00906A45" w14:paraId="5D1D536B" w14:textId="77777777" w:rsidTr="00F9002C">
        <w:trPr>
          <w:jc w:val="center"/>
        </w:trPr>
        <w:tc>
          <w:tcPr>
            <w:tcW w:w="3325" w:type="dxa"/>
            <w:tcMar>
              <w:left w:w="43" w:type="dxa"/>
              <w:right w:w="43" w:type="dxa"/>
            </w:tcMar>
          </w:tcPr>
          <w:p w14:paraId="10F13AEF" w14:textId="77777777" w:rsidR="00C744E2" w:rsidRPr="00906A45" w:rsidRDefault="00C744E2" w:rsidP="00F01EBF">
            <w:pPr>
              <w:spacing w:after="0" w:line="240" w:lineRule="auto"/>
              <w:rPr>
                <w:rFonts w:ascii="Gisha" w:eastAsia="Times New Roman" w:hAnsi="Gisha" w:cs="Gisha"/>
                <w:sz w:val="18"/>
                <w:szCs w:val="18"/>
                <w:lang w:val="fr-CA"/>
              </w:rPr>
            </w:pPr>
            <w:r w:rsidRPr="00906A45">
              <w:rPr>
                <w:rFonts w:ascii="Gisha" w:eastAsia="Times New Roman" w:hAnsi="Gisha" w:cs="Gisha" w:hint="cs"/>
                <w:sz w:val="18"/>
                <w:szCs w:val="18"/>
                <w:lang w:val="fr-CA"/>
              </w:rPr>
              <w:t xml:space="preserve">  Rent</w:t>
            </w:r>
          </w:p>
        </w:tc>
        <w:tc>
          <w:tcPr>
            <w:tcW w:w="1350" w:type="dxa"/>
            <w:tcMar>
              <w:left w:w="43" w:type="dxa"/>
              <w:right w:w="43" w:type="dxa"/>
            </w:tcMar>
          </w:tcPr>
          <w:p w14:paraId="116E8BF7" w14:textId="77777777" w:rsidR="00C744E2" w:rsidRPr="00906A45" w:rsidRDefault="00C744E2" w:rsidP="00F01EBF">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25,000</w:t>
            </w:r>
          </w:p>
        </w:tc>
        <w:tc>
          <w:tcPr>
            <w:tcW w:w="1350" w:type="dxa"/>
            <w:tcMar>
              <w:left w:w="43" w:type="dxa"/>
              <w:right w:w="43" w:type="dxa"/>
            </w:tcMar>
          </w:tcPr>
          <w:p w14:paraId="58FC2B7E" w14:textId="77777777" w:rsidR="00C744E2" w:rsidRPr="00906A45" w:rsidRDefault="00C744E2" w:rsidP="00F01EBF">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23,000</w:t>
            </w:r>
          </w:p>
        </w:tc>
      </w:tr>
      <w:tr w:rsidR="00C744E2" w:rsidRPr="00906A45" w14:paraId="528FB073" w14:textId="77777777" w:rsidTr="00F9002C">
        <w:trPr>
          <w:jc w:val="center"/>
        </w:trPr>
        <w:tc>
          <w:tcPr>
            <w:tcW w:w="3325" w:type="dxa"/>
            <w:tcMar>
              <w:left w:w="43" w:type="dxa"/>
              <w:right w:w="43" w:type="dxa"/>
            </w:tcMar>
          </w:tcPr>
          <w:p w14:paraId="4916171F" w14:textId="77777777" w:rsidR="00C744E2" w:rsidRPr="00906A45" w:rsidRDefault="00C744E2" w:rsidP="00F01EBF">
            <w:pPr>
              <w:spacing w:after="0" w:line="240" w:lineRule="auto"/>
              <w:rPr>
                <w:rFonts w:ascii="Gisha" w:eastAsia="Times New Roman" w:hAnsi="Gisha" w:cs="Gisha"/>
                <w:sz w:val="18"/>
                <w:szCs w:val="18"/>
              </w:rPr>
            </w:pPr>
            <w:r w:rsidRPr="00906A45">
              <w:rPr>
                <w:rFonts w:ascii="Gisha" w:eastAsia="Times New Roman" w:hAnsi="Gisha" w:cs="Gisha" w:hint="cs"/>
                <w:sz w:val="18"/>
                <w:szCs w:val="18"/>
              </w:rPr>
              <w:t xml:space="preserve">  Depreciation</w:t>
            </w:r>
          </w:p>
        </w:tc>
        <w:tc>
          <w:tcPr>
            <w:tcW w:w="1350" w:type="dxa"/>
            <w:tcMar>
              <w:left w:w="43" w:type="dxa"/>
              <w:right w:w="43" w:type="dxa"/>
            </w:tcMar>
          </w:tcPr>
          <w:p w14:paraId="6F81E5A3" w14:textId="77777777" w:rsidR="00C744E2" w:rsidRPr="00906A45" w:rsidRDefault="00C744E2" w:rsidP="00F01EBF">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10,000</w:t>
            </w:r>
          </w:p>
        </w:tc>
        <w:tc>
          <w:tcPr>
            <w:tcW w:w="1350" w:type="dxa"/>
            <w:tcMar>
              <w:left w:w="43" w:type="dxa"/>
              <w:right w:w="43" w:type="dxa"/>
            </w:tcMar>
          </w:tcPr>
          <w:p w14:paraId="65539533" w14:textId="77777777" w:rsidR="00C744E2" w:rsidRPr="00906A45" w:rsidRDefault="00C744E2" w:rsidP="00F01EBF">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8,000</w:t>
            </w:r>
          </w:p>
        </w:tc>
      </w:tr>
      <w:tr w:rsidR="00C744E2" w:rsidRPr="00906A45" w14:paraId="22B6EC72" w14:textId="77777777" w:rsidTr="00F9002C">
        <w:trPr>
          <w:jc w:val="center"/>
        </w:trPr>
        <w:tc>
          <w:tcPr>
            <w:tcW w:w="3325" w:type="dxa"/>
            <w:tcMar>
              <w:left w:w="43" w:type="dxa"/>
              <w:right w:w="43" w:type="dxa"/>
            </w:tcMar>
          </w:tcPr>
          <w:p w14:paraId="6D710D55" w14:textId="77777777" w:rsidR="00C744E2" w:rsidRPr="00906A45" w:rsidRDefault="00C744E2" w:rsidP="00F01EBF">
            <w:pPr>
              <w:spacing w:after="0" w:line="240" w:lineRule="auto"/>
              <w:rPr>
                <w:rFonts w:ascii="Gisha" w:eastAsia="Times New Roman" w:hAnsi="Gisha" w:cs="Gisha"/>
                <w:sz w:val="18"/>
                <w:szCs w:val="18"/>
              </w:rPr>
            </w:pPr>
            <w:r w:rsidRPr="00906A45">
              <w:rPr>
                <w:rFonts w:ascii="Gisha" w:eastAsia="Times New Roman" w:hAnsi="Gisha" w:cs="Gisha" w:hint="cs"/>
                <w:sz w:val="18"/>
                <w:szCs w:val="18"/>
              </w:rPr>
              <w:t xml:space="preserve">  Telephone</w:t>
            </w:r>
          </w:p>
        </w:tc>
        <w:tc>
          <w:tcPr>
            <w:tcW w:w="1350" w:type="dxa"/>
            <w:tcMar>
              <w:left w:w="43" w:type="dxa"/>
              <w:right w:w="43" w:type="dxa"/>
            </w:tcMar>
          </w:tcPr>
          <w:p w14:paraId="251962C0" w14:textId="77777777" w:rsidR="00C744E2" w:rsidRPr="00906A45" w:rsidRDefault="00C744E2" w:rsidP="00F01EBF">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1,500</w:t>
            </w:r>
          </w:p>
        </w:tc>
        <w:tc>
          <w:tcPr>
            <w:tcW w:w="1350" w:type="dxa"/>
            <w:tcMar>
              <w:left w:w="43" w:type="dxa"/>
              <w:right w:w="43" w:type="dxa"/>
            </w:tcMar>
          </w:tcPr>
          <w:p w14:paraId="59EE36BE" w14:textId="77777777" w:rsidR="00C744E2" w:rsidRPr="00906A45" w:rsidRDefault="00C744E2" w:rsidP="00F01EBF">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700</w:t>
            </w:r>
          </w:p>
        </w:tc>
      </w:tr>
      <w:tr w:rsidR="00C744E2" w:rsidRPr="00906A45" w14:paraId="4DA63B5A" w14:textId="77777777" w:rsidTr="00F9002C">
        <w:trPr>
          <w:jc w:val="center"/>
        </w:trPr>
        <w:tc>
          <w:tcPr>
            <w:tcW w:w="3325" w:type="dxa"/>
            <w:tcMar>
              <w:left w:w="43" w:type="dxa"/>
              <w:right w:w="43" w:type="dxa"/>
            </w:tcMar>
          </w:tcPr>
          <w:p w14:paraId="5E998796" w14:textId="77777777" w:rsidR="00C744E2" w:rsidRPr="00906A45" w:rsidRDefault="00C744E2" w:rsidP="00F01EBF">
            <w:pPr>
              <w:spacing w:after="0" w:line="240" w:lineRule="auto"/>
              <w:rPr>
                <w:rFonts w:ascii="Gisha" w:eastAsia="Times New Roman" w:hAnsi="Gisha" w:cs="Gisha"/>
                <w:sz w:val="18"/>
                <w:szCs w:val="18"/>
              </w:rPr>
            </w:pPr>
            <w:r w:rsidRPr="00906A45">
              <w:rPr>
                <w:rFonts w:ascii="Gisha" w:eastAsia="Times New Roman" w:hAnsi="Gisha" w:cs="Gisha" w:hint="cs"/>
                <w:sz w:val="18"/>
                <w:szCs w:val="18"/>
              </w:rPr>
              <w:t xml:space="preserve">  Repairs and maintenance</w:t>
            </w:r>
          </w:p>
        </w:tc>
        <w:tc>
          <w:tcPr>
            <w:tcW w:w="1350" w:type="dxa"/>
            <w:tcMar>
              <w:left w:w="43" w:type="dxa"/>
              <w:right w:w="43" w:type="dxa"/>
            </w:tcMar>
          </w:tcPr>
          <w:p w14:paraId="42F36BD8" w14:textId="77777777" w:rsidR="00C744E2" w:rsidRPr="00906A45" w:rsidRDefault="00C744E2" w:rsidP="00F01EBF">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6,000</w:t>
            </w:r>
          </w:p>
        </w:tc>
        <w:tc>
          <w:tcPr>
            <w:tcW w:w="1350" w:type="dxa"/>
            <w:tcMar>
              <w:left w:w="43" w:type="dxa"/>
              <w:right w:w="43" w:type="dxa"/>
            </w:tcMar>
          </w:tcPr>
          <w:p w14:paraId="0F7D1BF5" w14:textId="77777777" w:rsidR="00C744E2" w:rsidRPr="00906A45" w:rsidRDefault="00C744E2" w:rsidP="00F01EBF">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5,000</w:t>
            </w:r>
          </w:p>
        </w:tc>
      </w:tr>
      <w:tr w:rsidR="00C744E2" w:rsidRPr="00906A45" w14:paraId="00C48116" w14:textId="77777777" w:rsidTr="00F9002C">
        <w:trPr>
          <w:jc w:val="center"/>
        </w:trPr>
        <w:tc>
          <w:tcPr>
            <w:tcW w:w="3325" w:type="dxa"/>
            <w:tcMar>
              <w:left w:w="43" w:type="dxa"/>
              <w:right w:w="43" w:type="dxa"/>
            </w:tcMar>
          </w:tcPr>
          <w:p w14:paraId="7D3FD21E" w14:textId="77777777" w:rsidR="00C744E2" w:rsidRPr="00906A45" w:rsidRDefault="00C744E2" w:rsidP="00F01EBF">
            <w:pPr>
              <w:spacing w:after="0" w:line="240" w:lineRule="auto"/>
              <w:rPr>
                <w:rFonts w:ascii="Gisha" w:eastAsia="Times New Roman" w:hAnsi="Gisha" w:cs="Gisha"/>
                <w:sz w:val="18"/>
                <w:szCs w:val="18"/>
              </w:rPr>
            </w:pPr>
            <w:r w:rsidRPr="00906A45">
              <w:rPr>
                <w:rFonts w:ascii="Gisha" w:eastAsia="Times New Roman" w:hAnsi="Gisha" w:cs="Gisha" w:hint="cs"/>
                <w:sz w:val="18"/>
                <w:szCs w:val="18"/>
              </w:rPr>
              <w:t xml:space="preserve">  Wages and benefits</w:t>
            </w:r>
          </w:p>
        </w:tc>
        <w:tc>
          <w:tcPr>
            <w:tcW w:w="1350" w:type="dxa"/>
            <w:tcMar>
              <w:left w:w="43" w:type="dxa"/>
              <w:right w:w="43" w:type="dxa"/>
            </w:tcMar>
          </w:tcPr>
          <w:p w14:paraId="146CD4B8" w14:textId="77777777" w:rsidR="00C744E2" w:rsidRPr="00906A45" w:rsidRDefault="00C744E2" w:rsidP="00F01EBF">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26,000</w:t>
            </w:r>
          </w:p>
        </w:tc>
        <w:tc>
          <w:tcPr>
            <w:tcW w:w="1350" w:type="dxa"/>
            <w:tcMar>
              <w:left w:w="43" w:type="dxa"/>
              <w:right w:w="43" w:type="dxa"/>
            </w:tcMar>
          </w:tcPr>
          <w:p w14:paraId="2E294839" w14:textId="77777777" w:rsidR="00C744E2" w:rsidRPr="00906A45" w:rsidRDefault="00C744E2" w:rsidP="00F01EBF">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20,000</w:t>
            </w:r>
          </w:p>
        </w:tc>
      </w:tr>
      <w:tr w:rsidR="00C744E2" w:rsidRPr="00906A45" w14:paraId="586FE5B9" w14:textId="77777777" w:rsidTr="00F9002C">
        <w:trPr>
          <w:jc w:val="center"/>
        </w:trPr>
        <w:tc>
          <w:tcPr>
            <w:tcW w:w="3325" w:type="dxa"/>
            <w:tcMar>
              <w:left w:w="43" w:type="dxa"/>
              <w:right w:w="43" w:type="dxa"/>
            </w:tcMar>
          </w:tcPr>
          <w:p w14:paraId="0D98DC52" w14:textId="77777777" w:rsidR="00C744E2" w:rsidRPr="00906A45" w:rsidRDefault="00C744E2" w:rsidP="00F01EBF">
            <w:pPr>
              <w:spacing w:after="0" w:line="240" w:lineRule="auto"/>
              <w:rPr>
                <w:rFonts w:ascii="Gisha" w:eastAsia="Times New Roman" w:hAnsi="Gisha" w:cs="Gisha"/>
                <w:sz w:val="18"/>
                <w:szCs w:val="18"/>
              </w:rPr>
            </w:pPr>
            <w:r w:rsidRPr="00906A45">
              <w:rPr>
                <w:rFonts w:ascii="Gisha" w:eastAsia="Times New Roman" w:hAnsi="Gisha" w:cs="Gisha" w:hint="cs"/>
                <w:sz w:val="18"/>
                <w:szCs w:val="18"/>
              </w:rPr>
              <w:t xml:space="preserve">  Miscellaneous</w:t>
            </w:r>
          </w:p>
        </w:tc>
        <w:tc>
          <w:tcPr>
            <w:tcW w:w="1350" w:type="dxa"/>
            <w:tcMar>
              <w:left w:w="43" w:type="dxa"/>
              <w:right w:w="43" w:type="dxa"/>
            </w:tcMar>
          </w:tcPr>
          <w:p w14:paraId="3C48F987" w14:textId="77777777" w:rsidR="00C744E2" w:rsidRPr="00906A45" w:rsidRDefault="00C744E2" w:rsidP="00F01EBF">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2,000</w:t>
            </w:r>
          </w:p>
        </w:tc>
        <w:tc>
          <w:tcPr>
            <w:tcW w:w="1350" w:type="dxa"/>
            <w:tcMar>
              <w:left w:w="43" w:type="dxa"/>
              <w:right w:w="43" w:type="dxa"/>
            </w:tcMar>
          </w:tcPr>
          <w:p w14:paraId="569976D0" w14:textId="77777777" w:rsidR="00C744E2" w:rsidRPr="00906A45" w:rsidRDefault="00C744E2" w:rsidP="00F01EBF">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1,500</w:t>
            </w:r>
          </w:p>
        </w:tc>
      </w:tr>
      <w:tr w:rsidR="00C744E2" w:rsidRPr="00906A45" w14:paraId="6E057B39" w14:textId="77777777" w:rsidTr="00F9002C">
        <w:trPr>
          <w:jc w:val="center"/>
        </w:trPr>
        <w:tc>
          <w:tcPr>
            <w:tcW w:w="3325" w:type="dxa"/>
            <w:tcMar>
              <w:left w:w="43" w:type="dxa"/>
              <w:right w:w="43" w:type="dxa"/>
            </w:tcMar>
          </w:tcPr>
          <w:p w14:paraId="57CCD414" w14:textId="77777777" w:rsidR="00C744E2" w:rsidRPr="00906A45" w:rsidRDefault="00C744E2" w:rsidP="00F01EBF">
            <w:pPr>
              <w:spacing w:after="0" w:line="240" w:lineRule="auto"/>
              <w:rPr>
                <w:rFonts w:ascii="Gisha" w:eastAsia="Times New Roman" w:hAnsi="Gisha" w:cs="Gisha"/>
                <w:sz w:val="18"/>
                <w:szCs w:val="18"/>
              </w:rPr>
            </w:pPr>
            <w:r w:rsidRPr="00906A45">
              <w:rPr>
                <w:rFonts w:ascii="Gisha" w:eastAsia="Times New Roman" w:hAnsi="Gisha" w:cs="Gisha" w:hint="cs"/>
                <w:sz w:val="18"/>
                <w:szCs w:val="18"/>
              </w:rPr>
              <w:t>Total operating expenses</w:t>
            </w:r>
          </w:p>
        </w:tc>
        <w:tc>
          <w:tcPr>
            <w:tcW w:w="1350" w:type="dxa"/>
            <w:tcMar>
              <w:left w:w="43" w:type="dxa"/>
              <w:right w:w="43" w:type="dxa"/>
            </w:tcMar>
          </w:tcPr>
          <w:p w14:paraId="67F0F65A" w14:textId="77777777" w:rsidR="00C744E2" w:rsidRPr="00906A45" w:rsidRDefault="00C744E2" w:rsidP="00F01EBF">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175,500</w:t>
            </w:r>
          </w:p>
        </w:tc>
        <w:tc>
          <w:tcPr>
            <w:tcW w:w="1350" w:type="dxa"/>
            <w:tcMar>
              <w:left w:w="43" w:type="dxa"/>
              <w:right w:w="43" w:type="dxa"/>
            </w:tcMar>
          </w:tcPr>
          <w:p w14:paraId="2227DAE6" w14:textId="77777777" w:rsidR="00C744E2" w:rsidRPr="00906A45" w:rsidRDefault="00C744E2" w:rsidP="00F01EBF">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143,200</w:t>
            </w:r>
          </w:p>
        </w:tc>
      </w:tr>
      <w:tr w:rsidR="00C744E2" w:rsidRPr="00906A45" w14:paraId="5D9CEDD3" w14:textId="77777777" w:rsidTr="00F9002C">
        <w:trPr>
          <w:jc w:val="center"/>
        </w:trPr>
        <w:tc>
          <w:tcPr>
            <w:tcW w:w="3325" w:type="dxa"/>
            <w:tcMar>
              <w:left w:w="43" w:type="dxa"/>
              <w:right w:w="43" w:type="dxa"/>
            </w:tcMar>
          </w:tcPr>
          <w:p w14:paraId="63553975" w14:textId="77777777" w:rsidR="00C744E2" w:rsidRPr="00906A45" w:rsidRDefault="00CE086D" w:rsidP="00F01EBF">
            <w:pPr>
              <w:spacing w:after="0" w:line="240" w:lineRule="auto"/>
              <w:rPr>
                <w:rFonts w:ascii="Gisha" w:eastAsia="Times New Roman" w:hAnsi="Gisha" w:cs="Gisha"/>
                <w:sz w:val="18"/>
                <w:szCs w:val="18"/>
              </w:rPr>
            </w:pPr>
            <w:r w:rsidRPr="00906A45">
              <w:rPr>
                <w:rFonts w:ascii="Gisha" w:eastAsia="Times New Roman" w:hAnsi="Gisha" w:cs="Gisha" w:hint="cs"/>
                <w:sz w:val="18"/>
                <w:szCs w:val="18"/>
              </w:rPr>
              <w:t>Income</w:t>
            </w:r>
            <w:r w:rsidR="00C744E2" w:rsidRPr="00906A45">
              <w:rPr>
                <w:rFonts w:ascii="Gisha" w:eastAsia="Times New Roman" w:hAnsi="Gisha" w:cs="Gisha" w:hint="cs"/>
                <w:sz w:val="18"/>
                <w:szCs w:val="18"/>
              </w:rPr>
              <w:t xml:space="preserve"> before interest and taxes</w:t>
            </w:r>
          </w:p>
        </w:tc>
        <w:tc>
          <w:tcPr>
            <w:tcW w:w="1350" w:type="dxa"/>
            <w:tcMar>
              <w:left w:w="43" w:type="dxa"/>
              <w:right w:w="43" w:type="dxa"/>
            </w:tcMar>
          </w:tcPr>
          <w:p w14:paraId="578A322B" w14:textId="77777777" w:rsidR="00C744E2" w:rsidRPr="00906A45" w:rsidRDefault="00C744E2" w:rsidP="00F01EBF">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39,500</w:t>
            </w:r>
          </w:p>
        </w:tc>
        <w:tc>
          <w:tcPr>
            <w:tcW w:w="1350" w:type="dxa"/>
            <w:tcMar>
              <w:left w:w="43" w:type="dxa"/>
              <w:right w:w="43" w:type="dxa"/>
            </w:tcMar>
          </w:tcPr>
          <w:p w14:paraId="6BB36E57" w14:textId="77777777" w:rsidR="00C744E2" w:rsidRPr="00906A45" w:rsidRDefault="00C744E2" w:rsidP="00F01EBF">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31,800</w:t>
            </w:r>
          </w:p>
        </w:tc>
      </w:tr>
      <w:tr w:rsidR="00C744E2" w:rsidRPr="00906A45" w14:paraId="4E4FD756" w14:textId="77777777" w:rsidTr="00F9002C">
        <w:trPr>
          <w:jc w:val="center"/>
        </w:trPr>
        <w:tc>
          <w:tcPr>
            <w:tcW w:w="3325" w:type="dxa"/>
            <w:tcMar>
              <w:left w:w="43" w:type="dxa"/>
              <w:right w:w="43" w:type="dxa"/>
            </w:tcMar>
          </w:tcPr>
          <w:p w14:paraId="685C98FB" w14:textId="77777777" w:rsidR="00C744E2" w:rsidRPr="00906A45" w:rsidRDefault="00437E0C" w:rsidP="00F01EBF">
            <w:pPr>
              <w:spacing w:after="0" w:line="240" w:lineRule="auto"/>
              <w:rPr>
                <w:rFonts w:ascii="Gisha" w:eastAsia="Times New Roman" w:hAnsi="Gisha" w:cs="Gisha"/>
                <w:sz w:val="18"/>
                <w:szCs w:val="18"/>
              </w:rPr>
            </w:pPr>
            <w:r w:rsidRPr="00906A45">
              <w:rPr>
                <w:rFonts w:ascii="Gisha" w:eastAsia="Times New Roman" w:hAnsi="Gisha" w:cs="Gisha" w:hint="cs"/>
                <w:sz w:val="18"/>
                <w:szCs w:val="18"/>
              </w:rPr>
              <w:t xml:space="preserve">  </w:t>
            </w:r>
            <w:r w:rsidR="00C744E2" w:rsidRPr="00906A45">
              <w:rPr>
                <w:rFonts w:ascii="Gisha" w:eastAsia="Times New Roman" w:hAnsi="Gisha" w:cs="Gisha" w:hint="cs"/>
                <w:sz w:val="18"/>
                <w:szCs w:val="18"/>
              </w:rPr>
              <w:t>Interest expense</w:t>
            </w:r>
          </w:p>
        </w:tc>
        <w:tc>
          <w:tcPr>
            <w:tcW w:w="1350" w:type="dxa"/>
            <w:tcMar>
              <w:left w:w="43" w:type="dxa"/>
              <w:right w:w="43" w:type="dxa"/>
            </w:tcMar>
          </w:tcPr>
          <w:p w14:paraId="4365D383" w14:textId="77777777" w:rsidR="00C744E2" w:rsidRPr="00906A45" w:rsidRDefault="00C744E2" w:rsidP="00F01EBF">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25,000</w:t>
            </w:r>
          </w:p>
        </w:tc>
        <w:tc>
          <w:tcPr>
            <w:tcW w:w="1350" w:type="dxa"/>
            <w:tcMar>
              <w:left w:w="43" w:type="dxa"/>
              <w:right w:w="43" w:type="dxa"/>
            </w:tcMar>
          </w:tcPr>
          <w:p w14:paraId="34702BDF" w14:textId="77777777" w:rsidR="00C744E2" w:rsidRPr="00906A45" w:rsidRDefault="00C744E2" w:rsidP="00F01EBF">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20,000</w:t>
            </w:r>
          </w:p>
        </w:tc>
      </w:tr>
      <w:tr w:rsidR="00C744E2" w:rsidRPr="00906A45" w14:paraId="398D8B0E" w14:textId="77777777" w:rsidTr="00F9002C">
        <w:trPr>
          <w:jc w:val="center"/>
        </w:trPr>
        <w:tc>
          <w:tcPr>
            <w:tcW w:w="3325" w:type="dxa"/>
            <w:tcMar>
              <w:left w:w="43" w:type="dxa"/>
              <w:right w:w="43" w:type="dxa"/>
            </w:tcMar>
          </w:tcPr>
          <w:p w14:paraId="6804E976" w14:textId="77777777" w:rsidR="00C744E2" w:rsidRPr="00906A45" w:rsidRDefault="00437E0C" w:rsidP="00F01EBF">
            <w:pPr>
              <w:spacing w:after="0" w:line="240" w:lineRule="auto"/>
              <w:rPr>
                <w:rFonts w:ascii="Gisha" w:eastAsia="Times New Roman" w:hAnsi="Gisha" w:cs="Gisha"/>
                <w:sz w:val="18"/>
                <w:szCs w:val="18"/>
              </w:rPr>
            </w:pPr>
            <w:r w:rsidRPr="00906A45">
              <w:rPr>
                <w:rFonts w:ascii="Gisha" w:eastAsia="Times New Roman" w:hAnsi="Gisha" w:cs="Gisha" w:hint="cs"/>
                <w:sz w:val="18"/>
                <w:szCs w:val="18"/>
              </w:rPr>
              <w:t xml:space="preserve">  </w:t>
            </w:r>
            <w:r w:rsidR="00C744E2" w:rsidRPr="00906A45">
              <w:rPr>
                <w:rFonts w:ascii="Gisha" w:eastAsia="Times New Roman" w:hAnsi="Gisha" w:cs="Gisha" w:hint="cs"/>
                <w:sz w:val="18"/>
                <w:szCs w:val="18"/>
              </w:rPr>
              <w:t>Income taxes</w:t>
            </w:r>
          </w:p>
        </w:tc>
        <w:tc>
          <w:tcPr>
            <w:tcW w:w="1350" w:type="dxa"/>
            <w:tcMar>
              <w:left w:w="43" w:type="dxa"/>
              <w:right w:w="43" w:type="dxa"/>
            </w:tcMar>
          </w:tcPr>
          <w:p w14:paraId="1F7D514D" w14:textId="77777777" w:rsidR="00C744E2" w:rsidRPr="00906A45" w:rsidRDefault="00C744E2" w:rsidP="00F01EBF">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3,000</w:t>
            </w:r>
          </w:p>
        </w:tc>
        <w:tc>
          <w:tcPr>
            <w:tcW w:w="1350" w:type="dxa"/>
            <w:tcMar>
              <w:left w:w="43" w:type="dxa"/>
              <w:right w:w="43" w:type="dxa"/>
            </w:tcMar>
          </w:tcPr>
          <w:p w14:paraId="25A4ACFF" w14:textId="77777777" w:rsidR="00C744E2" w:rsidRPr="00906A45" w:rsidRDefault="00C744E2" w:rsidP="00F01EBF">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2,500</w:t>
            </w:r>
          </w:p>
        </w:tc>
      </w:tr>
      <w:tr w:rsidR="00C744E2" w:rsidRPr="00906A45" w14:paraId="4EB9184A" w14:textId="77777777" w:rsidTr="00F9002C">
        <w:trPr>
          <w:jc w:val="center"/>
        </w:trPr>
        <w:tc>
          <w:tcPr>
            <w:tcW w:w="3325" w:type="dxa"/>
            <w:tcMar>
              <w:left w:w="43" w:type="dxa"/>
              <w:right w:w="43" w:type="dxa"/>
            </w:tcMar>
          </w:tcPr>
          <w:p w14:paraId="061C5874" w14:textId="77777777" w:rsidR="00C744E2" w:rsidRPr="00906A45" w:rsidRDefault="00C744E2" w:rsidP="00F01EBF">
            <w:pPr>
              <w:spacing w:after="0" w:line="240" w:lineRule="auto"/>
              <w:rPr>
                <w:rFonts w:ascii="Gisha" w:eastAsia="Times New Roman" w:hAnsi="Gisha" w:cs="Gisha"/>
                <w:sz w:val="18"/>
                <w:szCs w:val="18"/>
              </w:rPr>
            </w:pPr>
            <w:r w:rsidRPr="00906A45">
              <w:rPr>
                <w:rFonts w:ascii="Gisha" w:eastAsia="Times New Roman" w:hAnsi="Gisha" w:cs="Gisha" w:hint="cs"/>
                <w:sz w:val="18"/>
                <w:szCs w:val="18"/>
              </w:rPr>
              <w:t>Net income</w:t>
            </w:r>
          </w:p>
        </w:tc>
        <w:tc>
          <w:tcPr>
            <w:tcW w:w="1350" w:type="dxa"/>
            <w:tcMar>
              <w:left w:w="43" w:type="dxa"/>
              <w:right w:w="43" w:type="dxa"/>
            </w:tcMar>
          </w:tcPr>
          <w:p w14:paraId="087A0EBE" w14:textId="77777777" w:rsidR="00C744E2" w:rsidRPr="00906A45" w:rsidRDefault="00C744E2" w:rsidP="00F01EBF">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11,500</w:t>
            </w:r>
          </w:p>
        </w:tc>
        <w:tc>
          <w:tcPr>
            <w:tcW w:w="1350" w:type="dxa"/>
            <w:tcMar>
              <w:left w:w="43" w:type="dxa"/>
              <w:right w:w="43" w:type="dxa"/>
            </w:tcMar>
          </w:tcPr>
          <w:p w14:paraId="4D945621" w14:textId="77777777" w:rsidR="00C744E2" w:rsidRPr="00906A45" w:rsidRDefault="00C744E2" w:rsidP="00F01EBF">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9,300</w:t>
            </w:r>
          </w:p>
        </w:tc>
      </w:tr>
    </w:tbl>
    <w:p w14:paraId="2DE5A2BB" w14:textId="77777777" w:rsidR="00C744E2" w:rsidRPr="00906A45" w:rsidRDefault="00C744E2" w:rsidP="00F01EBF">
      <w:pPr>
        <w:spacing w:after="0" w:line="240" w:lineRule="auto"/>
        <w:rPr>
          <w:rFonts w:ascii="Gisha" w:eastAsia="Times New Roman" w:hAnsi="Gisha" w:cs="Gisha"/>
          <w:sz w:val="24"/>
          <w:szCs w:val="24"/>
        </w:rPr>
      </w:pPr>
    </w:p>
    <w:tbl>
      <w:tblPr>
        <w:tblW w:w="0" w:type="auto"/>
        <w:jc w:val="center"/>
        <w:tblLayout w:type="fixed"/>
        <w:tblLook w:val="0000" w:firstRow="0" w:lastRow="0" w:firstColumn="0" w:lastColumn="0" w:noHBand="0" w:noVBand="0"/>
      </w:tblPr>
      <w:tblGrid>
        <w:gridCol w:w="3415"/>
        <w:gridCol w:w="1350"/>
        <w:gridCol w:w="1363"/>
      </w:tblGrid>
      <w:tr w:rsidR="00C744E2" w:rsidRPr="00906A45" w14:paraId="39122F37" w14:textId="77777777" w:rsidTr="00F9002C">
        <w:trPr>
          <w:jc w:val="center"/>
        </w:trPr>
        <w:tc>
          <w:tcPr>
            <w:tcW w:w="6128" w:type="dxa"/>
            <w:gridSpan w:val="3"/>
            <w:tcBorders>
              <w:top w:val="single" w:sz="4" w:space="0" w:color="auto"/>
              <w:left w:val="single" w:sz="4" w:space="0" w:color="auto"/>
              <w:bottom w:val="single" w:sz="4" w:space="0" w:color="auto"/>
              <w:right w:val="single" w:sz="4" w:space="0" w:color="auto"/>
            </w:tcBorders>
            <w:tcMar>
              <w:left w:w="43" w:type="dxa"/>
              <w:right w:w="43" w:type="dxa"/>
            </w:tcMar>
          </w:tcPr>
          <w:p w14:paraId="5DA09D39" w14:textId="77777777" w:rsidR="0071356F" w:rsidRPr="00906A45" w:rsidRDefault="0071356F" w:rsidP="00F01EBF">
            <w:pPr>
              <w:spacing w:after="0" w:line="240" w:lineRule="auto"/>
              <w:jc w:val="center"/>
              <w:rPr>
                <w:rFonts w:ascii="Gisha" w:eastAsia="Times New Roman" w:hAnsi="Gisha" w:cs="Gisha"/>
                <w:b/>
                <w:bCs/>
                <w:sz w:val="18"/>
                <w:szCs w:val="18"/>
              </w:rPr>
            </w:pPr>
            <w:r w:rsidRPr="00906A45">
              <w:rPr>
                <w:rFonts w:ascii="Gisha" w:eastAsia="Times New Roman" w:hAnsi="Gisha" w:cs="Gisha" w:hint="cs"/>
                <w:b/>
                <w:bCs/>
                <w:sz w:val="18"/>
                <w:szCs w:val="18"/>
              </w:rPr>
              <w:t>ABC Company</w:t>
            </w:r>
          </w:p>
          <w:p w14:paraId="75BC83DF" w14:textId="77777777" w:rsidR="00C744E2" w:rsidRPr="00906A45" w:rsidRDefault="00C744E2" w:rsidP="00F01EBF">
            <w:pPr>
              <w:spacing w:after="0" w:line="240" w:lineRule="auto"/>
              <w:jc w:val="center"/>
              <w:rPr>
                <w:rFonts w:ascii="Gisha" w:eastAsia="Times New Roman" w:hAnsi="Gisha" w:cs="Gisha"/>
                <w:b/>
                <w:bCs/>
                <w:sz w:val="18"/>
                <w:szCs w:val="18"/>
              </w:rPr>
            </w:pPr>
            <w:r w:rsidRPr="00906A45">
              <w:rPr>
                <w:rFonts w:ascii="Gisha" w:eastAsia="Times New Roman" w:hAnsi="Gisha" w:cs="Gisha" w:hint="cs"/>
                <w:b/>
                <w:bCs/>
                <w:sz w:val="18"/>
                <w:szCs w:val="18"/>
              </w:rPr>
              <w:t>Balance Sheet</w:t>
            </w:r>
          </w:p>
          <w:p w14:paraId="5C1BFEFE" w14:textId="77777777" w:rsidR="00C744E2" w:rsidRPr="00906A45" w:rsidRDefault="0095189A" w:rsidP="00F01EBF">
            <w:pPr>
              <w:spacing w:after="0" w:line="240" w:lineRule="auto"/>
              <w:jc w:val="center"/>
              <w:rPr>
                <w:rFonts w:ascii="Gisha" w:eastAsia="Times New Roman" w:hAnsi="Gisha" w:cs="Gisha"/>
                <w:b/>
                <w:bCs/>
                <w:sz w:val="18"/>
                <w:szCs w:val="18"/>
              </w:rPr>
            </w:pPr>
            <w:r w:rsidRPr="00906A45">
              <w:rPr>
                <w:rFonts w:ascii="Gisha" w:eastAsia="Times New Roman" w:hAnsi="Gisha" w:cs="Gisha" w:hint="cs"/>
                <w:b/>
                <w:bCs/>
                <w:sz w:val="18"/>
                <w:szCs w:val="18"/>
              </w:rPr>
              <w:t xml:space="preserve">As of </w:t>
            </w:r>
            <w:r w:rsidR="00160CA8" w:rsidRPr="00906A45">
              <w:rPr>
                <w:rFonts w:ascii="Gisha" w:eastAsia="Times New Roman" w:hAnsi="Gisha" w:cs="Gisha" w:hint="cs"/>
                <w:b/>
                <w:bCs/>
                <w:sz w:val="18"/>
                <w:szCs w:val="18"/>
              </w:rPr>
              <w:t>December 31</w:t>
            </w:r>
            <w:r w:rsidR="000B4DB0" w:rsidRPr="00906A45">
              <w:rPr>
                <w:rFonts w:ascii="Gisha" w:eastAsia="Times New Roman" w:hAnsi="Gisha" w:cs="Gisha" w:hint="cs"/>
                <w:b/>
                <w:bCs/>
                <w:sz w:val="18"/>
                <w:szCs w:val="18"/>
              </w:rPr>
              <w:t xml:space="preserve"> (CAD thousands)</w:t>
            </w:r>
          </w:p>
        </w:tc>
      </w:tr>
      <w:tr w:rsidR="00C744E2" w:rsidRPr="00906A45" w14:paraId="041F28F3" w14:textId="77777777" w:rsidTr="00F9002C">
        <w:trPr>
          <w:jc w:val="center"/>
        </w:trPr>
        <w:tc>
          <w:tcPr>
            <w:tcW w:w="3415" w:type="dxa"/>
            <w:tcBorders>
              <w:top w:val="single" w:sz="4" w:space="0" w:color="auto"/>
              <w:left w:val="single" w:sz="4" w:space="0" w:color="auto"/>
              <w:bottom w:val="single" w:sz="4" w:space="0" w:color="auto"/>
              <w:right w:val="single" w:sz="4" w:space="0" w:color="auto"/>
            </w:tcBorders>
            <w:tcMar>
              <w:left w:w="43" w:type="dxa"/>
              <w:right w:w="43" w:type="dxa"/>
            </w:tcMar>
          </w:tcPr>
          <w:p w14:paraId="09AA1BC3" w14:textId="77777777" w:rsidR="00C744E2" w:rsidRPr="00906A45" w:rsidRDefault="00C744E2" w:rsidP="00F01EBF">
            <w:pPr>
              <w:spacing w:after="0" w:line="240" w:lineRule="auto"/>
              <w:rPr>
                <w:rFonts w:ascii="Gisha" w:eastAsia="Times New Roman" w:hAnsi="Gisha" w:cs="Gisha"/>
                <w:b/>
                <w:bCs/>
                <w:sz w:val="18"/>
                <w:szCs w:val="18"/>
              </w:rPr>
            </w:pP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5DF7C5F4" w14:textId="77777777" w:rsidR="00C744E2" w:rsidRPr="00906A45" w:rsidRDefault="00C744E2" w:rsidP="0095189A">
            <w:pPr>
              <w:spacing w:after="0" w:line="240" w:lineRule="auto"/>
              <w:jc w:val="center"/>
              <w:rPr>
                <w:rFonts w:ascii="Gisha" w:eastAsia="Times New Roman" w:hAnsi="Gisha" w:cs="Gisha"/>
                <w:b/>
                <w:bCs/>
                <w:sz w:val="18"/>
                <w:szCs w:val="18"/>
              </w:rPr>
            </w:pPr>
            <w:r w:rsidRPr="00906A45">
              <w:rPr>
                <w:rFonts w:ascii="Gisha" w:eastAsia="Times New Roman" w:hAnsi="Gisha" w:cs="Gisha" w:hint="cs"/>
                <w:b/>
                <w:bCs/>
                <w:sz w:val="18"/>
                <w:szCs w:val="18"/>
              </w:rPr>
              <w:t>2011</w:t>
            </w: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057211BD" w14:textId="77777777" w:rsidR="00C744E2" w:rsidRPr="00906A45" w:rsidRDefault="00C744E2" w:rsidP="0095189A">
            <w:pPr>
              <w:spacing w:after="0" w:line="240" w:lineRule="auto"/>
              <w:jc w:val="center"/>
              <w:rPr>
                <w:rFonts w:ascii="Gisha" w:eastAsia="Times New Roman" w:hAnsi="Gisha" w:cs="Gisha"/>
                <w:b/>
                <w:bCs/>
                <w:sz w:val="18"/>
                <w:szCs w:val="18"/>
              </w:rPr>
            </w:pPr>
            <w:r w:rsidRPr="00906A45">
              <w:rPr>
                <w:rFonts w:ascii="Gisha" w:eastAsia="Times New Roman" w:hAnsi="Gisha" w:cs="Gisha" w:hint="cs"/>
                <w:b/>
                <w:bCs/>
                <w:sz w:val="18"/>
                <w:szCs w:val="18"/>
              </w:rPr>
              <w:t>2010</w:t>
            </w:r>
          </w:p>
        </w:tc>
      </w:tr>
      <w:tr w:rsidR="00C744E2" w:rsidRPr="00906A45" w14:paraId="43CDB917" w14:textId="77777777" w:rsidTr="00F9002C">
        <w:trPr>
          <w:jc w:val="center"/>
        </w:trPr>
        <w:tc>
          <w:tcPr>
            <w:tcW w:w="3415" w:type="dxa"/>
            <w:tcBorders>
              <w:top w:val="single" w:sz="4" w:space="0" w:color="auto"/>
              <w:left w:val="single" w:sz="4" w:space="0" w:color="auto"/>
              <w:bottom w:val="single" w:sz="4" w:space="0" w:color="auto"/>
              <w:right w:val="single" w:sz="4" w:space="0" w:color="auto"/>
            </w:tcBorders>
            <w:tcMar>
              <w:left w:w="43" w:type="dxa"/>
              <w:right w:w="43" w:type="dxa"/>
            </w:tcMar>
          </w:tcPr>
          <w:p w14:paraId="3A72A8FA" w14:textId="77777777" w:rsidR="00C744E2" w:rsidRPr="00906A45" w:rsidRDefault="00C744E2" w:rsidP="00F01EBF">
            <w:pPr>
              <w:spacing w:after="0" w:line="240" w:lineRule="auto"/>
              <w:rPr>
                <w:rFonts w:ascii="Gisha" w:eastAsia="Times New Roman" w:hAnsi="Gisha" w:cs="Gisha"/>
                <w:sz w:val="18"/>
                <w:szCs w:val="18"/>
              </w:rPr>
            </w:pPr>
            <w:r w:rsidRPr="00906A45">
              <w:rPr>
                <w:rFonts w:ascii="Gisha" w:eastAsia="Times New Roman" w:hAnsi="Gisha" w:cs="Gisha" w:hint="cs"/>
                <w:sz w:val="18"/>
                <w:szCs w:val="18"/>
              </w:rPr>
              <w:t>Current assets</w:t>
            </w: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5BC94939" w14:textId="77777777" w:rsidR="00C744E2" w:rsidRPr="00906A45" w:rsidRDefault="00C744E2" w:rsidP="00F01EBF">
            <w:pPr>
              <w:spacing w:after="0" w:line="240" w:lineRule="auto"/>
              <w:rPr>
                <w:rFonts w:ascii="Gisha" w:eastAsia="Times New Roman" w:hAnsi="Gisha" w:cs="Gisha"/>
                <w:sz w:val="18"/>
                <w:szCs w:val="18"/>
              </w:rPr>
            </w:pP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540AF7B5" w14:textId="77777777" w:rsidR="00C744E2" w:rsidRPr="00906A45" w:rsidRDefault="00C744E2" w:rsidP="00F01EBF">
            <w:pPr>
              <w:spacing w:after="0" w:line="240" w:lineRule="auto"/>
              <w:rPr>
                <w:rFonts w:ascii="Gisha" w:eastAsia="Times New Roman" w:hAnsi="Gisha" w:cs="Gisha"/>
                <w:sz w:val="18"/>
                <w:szCs w:val="18"/>
              </w:rPr>
            </w:pPr>
          </w:p>
        </w:tc>
      </w:tr>
      <w:tr w:rsidR="00C744E2" w:rsidRPr="00906A45" w14:paraId="6BA060EE" w14:textId="77777777" w:rsidTr="00F9002C">
        <w:trPr>
          <w:jc w:val="center"/>
        </w:trPr>
        <w:tc>
          <w:tcPr>
            <w:tcW w:w="3415" w:type="dxa"/>
            <w:tcBorders>
              <w:top w:val="single" w:sz="4" w:space="0" w:color="auto"/>
              <w:left w:val="single" w:sz="4" w:space="0" w:color="auto"/>
              <w:bottom w:val="single" w:sz="4" w:space="0" w:color="auto"/>
              <w:right w:val="single" w:sz="4" w:space="0" w:color="auto"/>
            </w:tcBorders>
            <w:tcMar>
              <w:left w:w="43" w:type="dxa"/>
              <w:right w:w="43" w:type="dxa"/>
            </w:tcMar>
          </w:tcPr>
          <w:p w14:paraId="46427522" w14:textId="77777777" w:rsidR="00C744E2" w:rsidRPr="00906A45" w:rsidRDefault="00C744E2" w:rsidP="00F01EBF">
            <w:pPr>
              <w:spacing w:after="0" w:line="240" w:lineRule="auto"/>
              <w:rPr>
                <w:rFonts w:ascii="Gisha" w:eastAsia="Times New Roman" w:hAnsi="Gisha" w:cs="Gisha"/>
                <w:sz w:val="18"/>
                <w:szCs w:val="18"/>
              </w:rPr>
            </w:pPr>
            <w:r w:rsidRPr="00906A45">
              <w:rPr>
                <w:rFonts w:ascii="Gisha" w:eastAsia="Times New Roman" w:hAnsi="Gisha" w:cs="Gisha" w:hint="cs"/>
                <w:sz w:val="18"/>
                <w:szCs w:val="18"/>
              </w:rPr>
              <w:t xml:space="preserve">  Cash</w:t>
            </w:r>
            <w:r w:rsidR="000B4DB0" w:rsidRPr="00906A45">
              <w:rPr>
                <w:rFonts w:ascii="Gisha" w:eastAsia="Times New Roman" w:hAnsi="Gisha" w:cs="Gisha" w:hint="cs"/>
                <w:sz w:val="18"/>
                <w:szCs w:val="18"/>
              </w:rPr>
              <w:t xml:space="preserve"> and cash equivalents</w:t>
            </w: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7E9461A7" w14:textId="77777777" w:rsidR="00C744E2" w:rsidRPr="00906A45" w:rsidRDefault="00C744E2" w:rsidP="00F01EBF">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18,000</w:t>
            </w: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1D734EBD" w14:textId="77777777" w:rsidR="00C744E2" w:rsidRPr="00906A45" w:rsidRDefault="00C744E2" w:rsidP="00F01EBF">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25,000</w:t>
            </w:r>
          </w:p>
        </w:tc>
      </w:tr>
      <w:tr w:rsidR="00C744E2" w:rsidRPr="00906A45" w14:paraId="65F45EAC" w14:textId="77777777" w:rsidTr="00F9002C">
        <w:trPr>
          <w:jc w:val="center"/>
        </w:trPr>
        <w:tc>
          <w:tcPr>
            <w:tcW w:w="3415" w:type="dxa"/>
            <w:tcBorders>
              <w:top w:val="single" w:sz="4" w:space="0" w:color="auto"/>
              <w:left w:val="single" w:sz="4" w:space="0" w:color="auto"/>
              <w:bottom w:val="single" w:sz="4" w:space="0" w:color="auto"/>
              <w:right w:val="single" w:sz="4" w:space="0" w:color="auto"/>
            </w:tcBorders>
            <w:tcMar>
              <w:left w:w="43" w:type="dxa"/>
              <w:right w:w="43" w:type="dxa"/>
            </w:tcMar>
          </w:tcPr>
          <w:p w14:paraId="02B3741D" w14:textId="77777777" w:rsidR="00C744E2" w:rsidRPr="00906A45" w:rsidRDefault="00C744E2" w:rsidP="00F01EBF">
            <w:pPr>
              <w:spacing w:after="0" w:line="240" w:lineRule="auto"/>
              <w:rPr>
                <w:rFonts w:ascii="Gisha" w:eastAsia="Times New Roman" w:hAnsi="Gisha" w:cs="Gisha"/>
                <w:sz w:val="18"/>
                <w:szCs w:val="18"/>
              </w:rPr>
            </w:pPr>
            <w:r w:rsidRPr="00906A45">
              <w:rPr>
                <w:rFonts w:ascii="Gisha" w:eastAsia="Times New Roman" w:hAnsi="Gisha" w:cs="Gisha" w:hint="cs"/>
                <w:sz w:val="18"/>
                <w:szCs w:val="18"/>
              </w:rPr>
              <w:t xml:space="preserve">  </w:t>
            </w:r>
            <w:r w:rsidR="000B4DB0" w:rsidRPr="00906A45">
              <w:rPr>
                <w:rFonts w:ascii="Gisha" w:eastAsia="Times New Roman" w:hAnsi="Gisha" w:cs="Gisha" w:hint="cs"/>
                <w:sz w:val="18"/>
                <w:szCs w:val="18"/>
              </w:rPr>
              <w:t>Short-term investments</w:t>
            </w: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397A3482" w14:textId="77777777" w:rsidR="00C744E2" w:rsidRPr="00906A45" w:rsidRDefault="00C744E2" w:rsidP="00F01EBF">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35,000</w:t>
            </w: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203D2D02" w14:textId="77777777" w:rsidR="00C744E2" w:rsidRPr="00906A45" w:rsidRDefault="00C744E2" w:rsidP="00F01EBF">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30,000</w:t>
            </w:r>
          </w:p>
        </w:tc>
      </w:tr>
      <w:tr w:rsidR="00C744E2" w:rsidRPr="00906A45" w14:paraId="311837D5" w14:textId="77777777" w:rsidTr="00F9002C">
        <w:trPr>
          <w:jc w:val="center"/>
        </w:trPr>
        <w:tc>
          <w:tcPr>
            <w:tcW w:w="3415" w:type="dxa"/>
            <w:tcBorders>
              <w:top w:val="single" w:sz="4" w:space="0" w:color="auto"/>
              <w:left w:val="single" w:sz="4" w:space="0" w:color="auto"/>
              <w:bottom w:val="single" w:sz="4" w:space="0" w:color="auto"/>
              <w:right w:val="single" w:sz="4" w:space="0" w:color="auto"/>
            </w:tcBorders>
            <w:tcMar>
              <w:left w:w="43" w:type="dxa"/>
              <w:right w:w="43" w:type="dxa"/>
            </w:tcMar>
          </w:tcPr>
          <w:p w14:paraId="6AE0C81F" w14:textId="77777777" w:rsidR="00C744E2" w:rsidRPr="00906A45" w:rsidRDefault="00C744E2" w:rsidP="00F01EBF">
            <w:pPr>
              <w:spacing w:after="0" w:line="240" w:lineRule="auto"/>
              <w:rPr>
                <w:rFonts w:ascii="Gisha" w:eastAsia="Times New Roman" w:hAnsi="Gisha" w:cs="Gisha"/>
                <w:sz w:val="18"/>
                <w:szCs w:val="18"/>
              </w:rPr>
            </w:pPr>
            <w:r w:rsidRPr="00906A45">
              <w:rPr>
                <w:rFonts w:ascii="Gisha" w:eastAsia="Times New Roman" w:hAnsi="Gisha" w:cs="Gisha" w:hint="cs"/>
                <w:sz w:val="18"/>
                <w:szCs w:val="18"/>
              </w:rPr>
              <w:t xml:space="preserve">  Accounts receivable</w:t>
            </w: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4C6A2CB8" w14:textId="77777777" w:rsidR="00C744E2" w:rsidRPr="00906A45" w:rsidRDefault="00C744E2" w:rsidP="00F01EBF">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7,000</w:t>
            </w: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20427892" w14:textId="77777777" w:rsidR="00C744E2" w:rsidRPr="00906A45" w:rsidRDefault="00C744E2" w:rsidP="00F01EBF">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4,000</w:t>
            </w:r>
          </w:p>
        </w:tc>
      </w:tr>
      <w:tr w:rsidR="00C744E2" w:rsidRPr="00906A45" w14:paraId="0A58CB2F" w14:textId="77777777" w:rsidTr="00F9002C">
        <w:trPr>
          <w:jc w:val="center"/>
        </w:trPr>
        <w:tc>
          <w:tcPr>
            <w:tcW w:w="3415" w:type="dxa"/>
            <w:tcBorders>
              <w:top w:val="single" w:sz="4" w:space="0" w:color="auto"/>
              <w:left w:val="single" w:sz="4" w:space="0" w:color="auto"/>
              <w:bottom w:val="single" w:sz="4" w:space="0" w:color="auto"/>
              <w:right w:val="single" w:sz="4" w:space="0" w:color="auto"/>
            </w:tcBorders>
            <w:tcMar>
              <w:left w:w="43" w:type="dxa"/>
              <w:right w:w="43" w:type="dxa"/>
            </w:tcMar>
          </w:tcPr>
          <w:p w14:paraId="0922A21A" w14:textId="77777777" w:rsidR="00C744E2" w:rsidRPr="00906A45" w:rsidRDefault="00C744E2" w:rsidP="00F01EBF">
            <w:pPr>
              <w:spacing w:after="0" w:line="240" w:lineRule="auto"/>
              <w:rPr>
                <w:rFonts w:ascii="Gisha" w:eastAsia="Times New Roman" w:hAnsi="Gisha" w:cs="Gisha"/>
                <w:sz w:val="18"/>
                <w:szCs w:val="18"/>
              </w:rPr>
            </w:pPr>
            <w:r w:rsidRPr="00906A45">
              <w:rPr>
                <w:rFonts w:ascii="Gisha" w:eastAsia="Times New Roman" w:hAnsi="Gisha" w:cs="Gisha" w:hint="cs"/>
                <w:sz w:val="18"/>
                <w:szCs w:val="18"/>
              </w:rPr>
              <w:t xml:space="preserve">  Inventory</w:t>
            </w: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10B16A02" w14:textId="77777777" w:rsidR="00C744E2" w:rsidRPr="00906A45" w:rsidRDefault="00C744E2" w:rsidP="00F01EBF">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90,000</w:t>
            </w: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013C88CD" w14:textId="77777777" w:rsidR="00C744E2" w:rsidRPr="00906A45" w:rsidRDefault="00C744E2" w:rsidP="00F01EBF">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80,000</w:t>
            </w:r>
          </w:p>
        </w:tc>
      </w:tr>
      <w:tr w:rsidR="00C744E2" w:rsidRPr="00906A45" w14:paraId="27B62D21" w14:textId="77777777" w:rsidTr="00F9002C">
        <w:trPr>
          <w:jc w:val="center"/>
        </w:trPr>
        <w:tc>
          <w:tcPr>
            <w:tcW w:w="3415" w:type="dxa"/>
            <w:tcBorders>
              <w:top w:val="single" w:sz="4" w:space="0" w:color="auto"/>
              <w:left w:val="single" w:sz="4" w:space="0" w:color="auto"/>
              <w:bottom w:val="single" w:sz="4" w:space="0" w:color="auto"/>
              <w:right w:val="single" w:sz="4" w:space="0" w:color="auto"/>
            </w:tcBorders>
            <w:tcMar>
              <w:left w:w="43" w:type="dxa"/>
              <w:right w:w="43" w:type="dxa"/>
            </w:tcMar>
          </w:tcPr>
          <w:p w14:paraId="0B779216" w14:textId="77777777" w:rsidR="00C744E2" w:rsidRPr="00906A45" w:rsidRDefault="00C744E2" w:rsidP="00F01EBF">
            <w:pPr>
              <w:spacing w:after="0" w:line="240" w:lineRule="auto"/>
              <w:rPr>
                <w:rFonts w:ascii="Gisha" w:eastAsia="Times New Roman" w:hAnsi="Gisha" w:cs="Gisha"/>
                <w:sz w:val="18"/>
                <w:szCs w:val="18"/>
              </w:rPr>
            </w:pPr>
            <w:r w:rsidRPr="00906A45">
              <w:rPr>
                <w:rFonts w:ascii="Gisha" w:eastAsia="Times New Roman" w:hAnsi="Gisha" w:cs="Gisha" w:hint="cs"/>
                <w:sz w:val="18"/>
                <w:szCs w:val="18"/>
              </w:rPr>
              <w:t xml:space="preserve">  Prepaid expenses</w:t>
            </w: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052C03F7" w14:textId="77777777" w:rsidR="00C744E2" w:rsidRPr="00906A45" w:rsidRDefault="00C744E2" w:rsidP="00F01EBF">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2,000</w:t>
            </w: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04A0CBC6" w14:textId="77777777" w:rsidR="00C744E2" w:rsidRPr="00906A45" w:rsidRDefault="00C744E2" w:rsidP="00F01EBF">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1,500</w:t>
            </w:r>
          </w:p>
        </w:tc>
      </w:tr>
      <w:tr w:rsidR="00C744E2" w:rsidRPr="00906A45" w14:paraId="29B449A7" w14:textId="77777777" w:rsidTr="00F9002C">
        <w:trPr>
          <w:jc w:val="center"/>
        </w:trPr>
        <w:tc>
          <w:tcPr>
            <w:tcW w:w="3415" w:type="dxa"/>
            <w:tcBorders>
              <w:top w:val="single" w:sz="4" w:space="0" w:color="auto"/>
              <w:left w:val="single" w:sz="4" w:space="0" w:color="auto"/>
              <w:bottom w:val="single" w:sz="4" w:space="0" w:color="auto"/>
              <w:right w:val="single" w:sz="4" w:space="0" w:color="auto"/>
            </w:tcBorders>
            <w:tcMar>
              <w:left w:w="43" w:type="dxa"/>
              <w:right w:w="43" w:type="dxa"/>
            </w:tcMar>
          </w:tcPr>
          <w:p w14:paraId="12EE240B" w14:textId="77777777" w:rsidR="00C744E2" w:rsidRPr="00906A45" w:rsidRDefault="00C744E2" w:rsidP="00F01EBF">
            <w:pPr>
              <w:spacing w:after="0" w:line="240" w:lineRule="auto"/>
              <w:rPr>
                <w:rFonts w:ascii="Gisha" w:eastAsia="Times New Roman" w:hAnsi="Gisha" w:cs="Gisha"/>
                <w:sz w:val="18"/>
                <w:szCs w:val="18"/>
              </w:rPr>
            </w:pPr>
            <w:r w:rsidRPr="00906A45">
              <w:rPr>
                <w:rFonts w:ascii="Gisha" w:eastAsia="Times New Roman" w:hAnsi="Gisha" w:cs="Gisha" w:hint="cs"/>
                <w:sz w:val="18"/>
                <w:szCs w:val="18"/>
              </w:rPr>
              <w:t>Total current assets</w:t>
            </w: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54E97C0B" w14:textId="77777777" w:rsidR="00C744E2" w:rsidRPr="00906A45" w:rsidRDefault="00C744E2" w:rsidP="00F01EBF">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152,000</w:t>
            </w: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1C48A37A" w14:textId="77777777" w:rsidR="00C744E2" w:rsidRPr="00906A45" w:rsidRDefault="00C744E2" w:rsidP="00F01EBF">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140,500</w:t>
            </w:r>
          </w:p>
        </w:tc>
      </w:tr>
      <w:tr w:rsidR="00C744E2" w:rsidRPr="00906A45" w14:paraId="720272C9" w14:textId="77777777" w:rsidTr="00F9002C">
        <w:trPr>
          <w:jc w:val="center"/>
        </w:trPr>
        <w:tc>
          <w:tcPr>
            <w:tcW w:w="3415" w:type="dxa"/>
            <w:tcBorders>
              <w:top w:val="single" w:sz="4" w:space="0" w:color="auto"/>
              <w:left w:val="single" w:sz="4" w:space="0" w:color="auto"/>
              <w:bottom w:val="single" w:sz="4" w:space="0" w:color="auto"/>
              <w:right w:val="single" w:sz="4" w:space="0" w:color="auto"/>
            </w:tcBorders>
            <w:tcMar>
              <w:left w:w="43" w:type="dxa"/>
              <w:right w:w="43" w:type="dxa"/>
            </w:tcMar>
          </w:tcPr>
          <w:p w14:paraId="047A4657" w14:textId="77777777" w:rsidR="00C744E2" w:rsidRPr="00906A45" w:rsidRDefault="007339CC" w:rsidP="00F01EBF">
            <w:pPr>
              <w:spacing w:after="0" w:line="240" w:lineRule="auto"/>
              <w:rPr>
                <w:rFonts w:ascii="Gisha" w:eastAsia="Times New Roman" w:hAnsi="Gisha" w:cs="Gisha"/>
                <w:sz w:val="18"/>
                <w:szCs w:val="18"/>
              </w:rPr>
            </w:pPr>
            <w:r w:rsidRPr="00906A45">
              <w:rPr>
                <w:rFonts w:ascii="Gisha" w:eastAsia="Times New Roman" w:hAnsi="Gisha" w:cs="Gisha" w:hint="cs"/>
                <w:sz w:val="18"/>
                <w:szCs w:val="18"/>
              </w:rPr>
              <w:t xml:space="preserve">Fixed </w:t>
            </w:r>
            <w:r w:rsidR="00C744E2" w:rsidRPr="00906A45">
              <w:rPr>
                <w:rFonts w:ascii="Gisha" w:eastAsia="Times New Roman" w:hAnsi="Gisha" w:cs="Gisha" w:hint="cs"/>
                <w:sz w:val="18"/>
                <w:szCs w:val="18"/>
              </w:rPr>
              <w:t>assets</w:t>
            </w: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61E933B2" w14:textId="77777777" w:rsidR="00C744E2" w:rsidRPr="00906A45" w:rsidRDefault="00C744E2" w:rsidP="00F01EBF">
            <w:pPr>
              <w:spacing w:after="0" w:line="240" w:lineRule="auto"/>
              <w:rPr>
                <w:rFonts w:ascii="Gisha" w:eastAsia="Times New Roman" w:hAnsi="Gisha" w:cs="Gisha"/>
                <w:sz w:val="18"/>
                <w:szCs w:val="18"/>
              </w:rPr>
            </w:pP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4A71276E" w14:textId="77777777" w:rsidR="00C744E2" w:rsidRPr="00906A45" w:rsidRDefault="00C744E2" w:rsidP="00F01EBF">
            <w:pPr>
              <w:spacing w:after="0" w:line="240" w:lineRule="auto"/>
              <w:rPr>
                <w:rFonts w:ascii="Gisha" w:eastAsia="Times New Roman" w:hAnsi="Gisha" w:cs="Gisha"/>
                <w:sz w:val="18"/>
                <w:szCs w:val="18"/>
              </w:rPr>
            </w:pPr>
          </w:p>
        </w:tc>
      </w:tr>
      <w:tr w:rsidR="00C744E2" w:rsidRPr="00906A45" w14:paraId="051B08F4" w14:textId="77777777" w:rsidTr="00F9002C">
        <w:trPr>
          <w:jc w:val="center"/>
        </w:trPr>
        <w:tc>
          <w:tcPr>
            <w:tcW w:w="3415" w:type="dxa"/>
            <w:tcBorders>
              <w:top w:val="single" w:sz="4" w:space="0" w:color="auto"/>
              <w:left w:val="single" w:sz="4" w:space="0" w:color="auto"/>
              <w:bottom w:val="single" w:sz="4" w:space="0" w:color="auto"/>
              <w:right w:val="single" w:sz="4" w:space="0" w:color="auto"/>
            </w:tcBorders>
            <w:tcMar>
              <w:left w:w="43" w:type="dxa"/>
              <w:right w:w="43" w:type="dxa"/>
            </w:tcMar>
          </w:tcPr>
          <w:p w14:paraId="62FA8254" w14:textId="77777777" w:rsidR="00C744E2" w:rsidRPr="00906A45" w:rsidRDefault="00C744E2" w:rsidP="00F01EBF">
            <w:pPr>
              <w:spacing w:after="0" w:line="240" w:lineRule="auto"/>
              <w:rPr>
                <w:rFonts w:ascii="Gisha" w:eastAsia="Times New Roman" w:hAnsi="Gisha" w:cs="Gisha"/>
                <w:sz w:val="18"/>
                <w:szCs w:val="18"/>
              </w:rPr>
            </w:pPr>
            <w:r w:rsidRPr="00906A45">
              <w:rPr>
                <w:rFonts w:ascii="Gisha" w:eastAsia="Times New Roman" w:hAnsi="Gisha" w:cs="Gisha" w:hint="cs"/>
                <w:sz w:val="18"/>
                <w:szCs w:val="18"/>
              </w:rPr>
              <w:t xml:space="preserve">  Land</w:t>
            </w: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3F66AD5A" w14:textId="77777777" w:rsidR="00C744E2" w:rsidRPr="00906A45" w:rsidRDefault="00C744E2" w:rsidP="00F01EBF">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50,000</w:t>
            </w: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6115318E" w14:textId="77777777" w:rsidR="00C744E2" w:rsidRPr="00906A45" w:rsidRDefault="00C744E2" w:rsidP="00F01EBF">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50,000</w:t>
            </w:r>
          </w:p>
        </w:tc>
      </w:tr>
      <w:tr w:rsidR="00C744E2" w:rsidRPr="00906A45" w14:paraId="07CB812F" w14:textId="77777777" w:rsidTr="00F9002C">
        <w:trPr>
          <w:jc w:val="center"/>
        </w:trPr>
        <w:tc>
          <w:tcPr>
            <w:tcW w:w="3415" w:type="dxa"/>
            <w:tcBorders>
              <w:top w:val="single" w:sz="4" w:space="0" w:color="auto"/>
              <w:left w:val="single" w:sz="4" w:space="0" w:color="auto"/>
              <w:bottom w:val="single" w:sz="4" w:space="0" w:color="auto"/>
              <w:right w:val="single" w:sz="4" w:space="0" w:color="auto"/>
            </w:tcBorders>
            <w:tcMar>
              <w:left w:w="43" w:type="dxa"/>
              <w:right w:w="43" w:type="dxa"/>
            </w:tcMar>
          </w:tcPr>
          <w:p w14:paraId="79332F7C" w14:textId="77777777" w:rsidR="00C744E2" w:rsidRPr="00906A45" w:rsidRDefault="00C744E2" w:rsidP="00F01EBF">
            <w:pPr>
              <w:spacing w:after="0" w:line="240" w:lineRule="auto"/>
              <w:rPr>
                <w:rFonts w:ascii="Gisha" w:eastAsia="Times New Roman" w:hAnsi="Gisha" w:cs="Gisha"/>
                <w:sz w:val="18"/>
                <w:szCs w:val="18"/>
              </w:rPr>
            </w:pPr>
            <w:r w:rsidRPr="00906A45">
              <w:rPr>
                <w:rFonts w:ascii="Gisha" w:eastAsia="Times New Roman" w:hAnsi="Gisha" w:cs="Gisha" w:hint="cs"/>
                <w:sz w:val="18"/>
                <w:szCs w:val="18"/>
              </w:rPr>
              <w:t xml:space="preserve">  Building</w:t>
            </w: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3BB1A6C0" w14:textId="77777777" w:rsidR="00C744E2" w:rsidRPr="00906A45" w:rsidRDefault="00C744E2" w:rsidP="00F01EBF">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200,000</w:t>
            </w: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2956F396" w14:textId="77777777" w:rsidR="00C744E2" w:rsidRPr="00906A45" w:rsidRDefault="00C744E2" w:rsidP="00F01EBF">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200,000</w:t>
            </w:r>
          </w:p>
        </w:tc>
      </w:tr>
      <w:tr w:rsidR="00C744E2" w:rsidRPr="00906A45" w14:paraId="6CE7B663" w14:textId="77777777" w:rsidTr="00F9002C">
        <w:trPr>
          <w:jc w:val="center"/>
        </w:trPr>
        <w:tc>
          <w:tcPr>
            <w:tcW w:w="3415" w:type="dxa"/>
            <w:tcBorders>
              <w:top w:val="single" w:sz="4" w:space="0" w:color="auto"/>
              <w:left w:val="single" w:sz="4" w:space="0" w:color="auto"/>
              <w:bottom w:val="single" w:sz="4" w:space="0" w:color="auto"/>
              <w:right w:val="single" w:sz="4" w:space="0" w:color="auto"/>
            </w:tcBorders>
            <w:tcMar>
              <w:left w:w="43" w:type="dxa"/>
              <w:right w:w="43" w:type="dxa"/>
            </w:tcMar>
          </w:tcPr>
          <w:p w14:paraId="2527AAB0" w14:textId="77777777" w:rsidR="00C744E2" w:rsidRPr="00906A45" w:rsidRDefault="00C744E2" w:rsidP="00F01EBF">
            <w:pPr>
              <w:spacing w:after="0" w:line="240" w:lineRule="auto"/>
              <w:rPr>
                <w:rFonts w:ascii="Gisha" w:eastAsia="Times New Roman" w:hAnsi="Gisha" w:cs="Gisha"/>
                <w:sz w:val="18"/>
                <w:szCs w:val="18"/>
              </w:rPr>
            </w:pPr>
            <w:r w:rsidRPr="00906A45">
              <w:rPr>
                <w:rFonts w:ascii="Gisha" w:eastAsia="Times New Roman" w:hAnsi="Gisha" w:cs="Gisha" w:hint="cs"/>
                <w:sz w:val="18"/>
                <w:szCs w:val="18"/>
              </w:rPr>
              <w:t xml:space="preserve">  Equipment</w:t>
            </w: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7DCBE7C4" w14:textId="77777777" w:rsidR="00C744E2" w:rsidRPr="00906A45" w:rsidRDefault="00C744E2" w:rsidP="00F01EBF">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175,000</w:t>
            </w: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1287557F" w14:textId="77777777" w:rsidR="00C744E2" w:rsidRPr="00906A45" w:rsidRDefault="00C744E2" w:rsidP="00F01EBF">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125,000</w:t>
            </w:r>
          </w:p>
        </w:tc>
      </w:tr>
      <w:tr w:rsidR="00C744E2" w:rsidRPr="00906A45" w14:paraId="183C90BE" w14:textId="77777777" w:rsidTr="00F9002C">
        <w:trPr>
          <w:jc w:val="center"/>
        </w:trPr>
        <w:tc>
          <w:tcPr>
            <w:tcW w:w="3415" w:type="dxa"/>
            <w:tcBorders>
              <w:top w:val="single" w:sz="4" w:space="0" w:color="auto"/>
              <w:left w:val="single" w:sz="4" w:space="0" w:color="auto"/>
              <w:bottom w:val="single" w:sz="4" w:space="0" w:color="auto"/>
              <w:right w:val="single" w:sz="4" w:space="0" w:color="auto"/>
            </w:tcBorders>
            <w:tcMar>
              <w:left w:w="43" w:type="dxa"/>
              <w:right w:w="43" w:type="dxa"/>
            </w:tcMar>
          </w:tcPr>
          <w:p w14:paraId="104CD839" w14:textId="77777777" w:rsidR="00C744E2" w:rsidRPr="00906A45" w:rsidRDefault="00C744E2" w:rsidP="00F01EBF">
            <w:pPr>
              <w:spacing w:after="0" w:line="240" w:lineRule="auto"/>
              <w:rPr>
                <w:rFonts w:ascii="Gisha" w:eastAsia="Times New Roman" w:hAnsi="Gisha" w:cs="Gisha"/>
                <w:sz w:val="18"/>
                <w:szCs w:val="18"/>
              </w:rPr>
            </w:pPr>
            <w:r w:rsidRPr="00906A45">
              <w:rPr>
                <w:rFonts w:ascii="Gisha" w:eastAsia="Times New Roman" w:hAnsi="Gisha" w:cs="Gisha" w:hint="cs"/>
                <w:sz w:val="18"/>
                <w:szCs w:val="18"/>
              </w:rPr>
              <w:t xml:space="preserve">    Sub-total</w:t>
            </w: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6F0FB7AE" w14:textId="77777777" w:rsidR="00C744E2" w:rsidRPr="00906A45" w:rsidRDefault="00C744E2" w:rsidP="00F01EBF">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425,000</w:t>
            </w: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49067829" w14:textId="77777777" w:rsidR="00C744E2" w:rsidRPr="00906A45" w:rsidRDefault="00C744E2" w:rsidP="00F01EBF">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375,000</w:t>
            </w:r>
          </w:p>
        </w:tc>
      </w:tr>
      <w:tr w:rsidR="00C744E2" w:rsidRPr="00906A45" w14:paraId="0DADB4AA" w14:textId="77777777" w:rsidTr="00F9002C">
        <w:trPr>
          <w:jc w:val="center"/>
        </w:trPr>
        <w:tc>
          <w:tcPr>
            <w:tcW w:w="3415" w:type="dxa"/>
            <w:tcBorders>
              <w:top w:val="single" w:sz="4" w:space="0" w:color="auto"/>
              <w:left w:val="single" w:sz="4" w:space="0" w:color="auto"/>
              <w:bottom w:val="single" w:sz="4" w:space="0" w:color="auto"/>
              <w:right w:val="single" w:sz="4" w:space="0" w:color="auto"/>
            </w:tcBorders>
            <w:tcMar>
              <w:left w:w="43" w:type="dxa"/>
              <w:right w:w="43" w:type="dxa"/>
            </w:tcMar>
          </w:tcPr>
          <w:p w14:paraId="66898650" w14:textId="5690E8A4" w:rsidR="00C744E2" w:rsidRPr="00906A45" w:rsidRDefault="00C744E2" w:rsidP="00F01EBF">
            <w:pPr>
              <w:spacing w:after="0" w:line="240" w:lineRule="auto"/>
              <w:rPr>
                <w:rFonts w:ascii="Gisha" w:eastAsia="Times New Roman" w:hAnsi="Gisha" w:cs="Gisha"/>
                <w:sz w:val="18"/>
                <w:szCs w:val="18"/>
              </w:rPr>
            </w:pPr>
            <w:r w:rsidRPr="00906A45">
              <w:rPr>
                <w:rFonts w:ascii="Gisha" w:eastAsia="Times New Roman" w:hAnsi="Gisha" w:cs="Gisha" w:hint="cs"/>
                <w:sz w:val="18"/>
                <w:szCs w:val="18"/>
              </w:rPr>
              <w:t xml:space="preserve">  Less:  </w:t>
            </w:r>
            <w:r w:rsidR="003E49D9">
              <w:rPr>
                <w:rFonts w:ascii="Gisha" w:eastAsia="Times New Roman" w:hAnsi="Gisha" w:cs="Gisha"/>
                <w:sz w:val="18"/>
                <w:szCs w:val="18"/>
              </w:rPr>
              <w:t>A</w:t>
            </w:r>
            <w:r w:rsidRPr="00906A45">
              <w:rPr>
                <w:rFonts w:ascii="Gisha" w:eastAsia="Times New Roman" w:hAnsi="Gisha" w:cs="Gisha" w:hint="cs"/>
                <w:sz w:val="18"/>
                <w:szCs w:val="18"/>
              </w:rPr>
              <w:t>ccumulat</w:t>
            </w:r>
            <w:r w:rsidR="003E49D9">
              <w:rPr>
                <w:rFonts w:ascii="Gisha" w:eastAsia="Times New Roman" w:hAnsi="Gisha" w:cs="Gisha"/>
                <w:sz w:val="18"/>
                <w:szCs w:val="18"/>
              </w:rPr>
              <w:t>ed</w:t>
            </w:r>
            <w:r w:rsidRPr="00906A45">
              <w:rPr>
                <w:rFonts w:ascii="Gisha" w:eastAsia="Times New Roman" w:hAnsi="Gisha" w:cs="Gisha" w:hint="cs"/>
                <w:sz w:val="18"/>
                <w:szCs w:val="18"/>
              </w:rPr>
              <w:t xml:space="preserve"> depreciation</w:t>
            </w: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44F29B3B" w14:textId="77777777" w:rsidR="00C744E2" w:rsidRPr="00906A45" w:rsidRDefault="00C744E2" w:rsidP="00F01EBF">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(102,000)</w:t>
            </w: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2A39FD0D" w14:textId="77777777" w:rsidR="00C744E2" w:rsidRPr="00906A45" w:rsidRDefault="00C744E2" w:rsidP="00F01EBF">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(92,000)</w:t>
            </w:r>
          </w:p>
        </w:tc>
      </w:tr>
      <w:tr w:rsidR="00C744E2" w:rsidRPr="00906A45" w14:paraId="59A860D5" w14:textId="77777777" w:rsidTr="00F9002C">
        <w:trPr>
          <w:jc w:val="center"/>
        </w:trPr>
        <w:tc>
          <w:tcPr>
            <w:tcW w:w="3415" w:type="dxa"/>
            <w:tcBorders>
              <w:top w:val="single" w:sz="4" w:space="0" w:color="auto"/>
              <w:left w:val="single" w:sz="4" w:space="0" w:color="auto"/>
              <w:bottom w:val="single" w:sz="4" w:space="0" w:color="auto"/>
              <w:right w:val="single" w:sz="4" w:space="0" w:color="auto"/>
            </w:tcBorders>
            <w:tcMar>
              <w:left w:w="43" w:type="dxa"/>
              <w:right w:w="43" w:type="dxa"/>
            </w:tcMar>
          </w:tcPr>
          <w:p w14:paraId="5BF8A889" w14:textId="77777777" w:rsidR="00C744E2" w:rsidRPr="00906A45" w:rsidRDefault="00437E0C" w:rsidP="00F01EBF">
            <w:pPr>
              <w:spacing w:after="0" w:line="240" w:lineRule="auto"/>
              <w:rPr>
                <w:rFonts w:ascii="Gisha" w:eastAsia="Times New Roman" w:hAnsi="Gisha" w:cs="Gisha"/>
                <w:sz w:val="18"/>
                <w:szCs w:val="18"/>
              </w:rPr>
            </w:pPr>
            <w:r w:rsidRPr="00906A45">
              <w:rPr>
                <w:rFonts w:ascii="Gisha" w:eastAsia="Times New Roman" w:hAnsi="Gisha" w:cs="Gisha" w:hint="cs"/>
                <w:sz w:val="18"/>
                <w:szCs w:val="18"/>
              </w:rPr>
              <w:t xml:space="preserve">Total fixed </w:t>
            </w:r>
            <w:r w:rsidR="00C744E2" w:rsidRPr="00906A45">
              <w:rPr>
                <w:rFonts w:ascii="Gisha" w:eastAsia="Times New Roman" w:hAnsi="Gisha" w:cs="Gisha" w:hint="cs"/>
                <w:sz w:val="18"/>
                <w:szCs w:val="18"/>
              </w:rPr>
              <w:t>assets</w:t>
            </w: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6D66743F" w14:textId="77777777" w:rsidR="00C744E2" w:rsidRPr="00906A45" w:rsidRDefault="00C744E2" w:rsidP="00F01EBF">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323,000</w:t>
            </w: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0E8684FC" w14:textId="77777777" w:rsidR="00C744E2" w:rsidRPr="00906A45" w:rsidRDefault="00C744E2" w:rsidP="00F01EBF">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283,000</w:t>
            </w:r>
          </w:p>
        </w:tc>
      </w:tr>
      <w:tr w:rsidR="00C744E2" w:rsidRPr="00906A45" w14:paraId="0430AE6B" w14:textId="77777777" w:rsidTr="00F9002C">
        <w:trPr>
          <w:jc w:val="center"/>
        </w:trPr>
        <w:tc>
          <w:tcPr>
            <w:tcW w:w="3415" w:type="dxa"/>
            <w:tcBorders>
              <w:top w:val="single" w:sz="4" w:space="0" w:color="auto"/>
              <w:left w:val="single" w:sz="4" w:space="0" w:color="auto"/>
              <w:bottom w:val="single" w:sz="4" w:space="0" w:color="auto"/>
              <w:right w:val="single" w:sz="4" w:space="0" w:color="auto"/>
            </w:tcBorders>
            <w:tcMar>
              <w:left w:w="43" w:type="dxa"/>
              <w:right w:w="43" w:type="dxa"/>
            </w:tcMar>
          </w:tcPr>
          <w:p w14:paraId="2B97A871" w14:textId="77777777" w:rsidR="00C744E2" w:rsidRPr="00906A45" w:rsidRDefault="00C744E2" w:rsidP="00F01EBF">
            <w:pPr>
              <w:spacing w:after="0" w:line="240" w:lineRule="auto"/>
              <w:rPr>
                <w:rFonts w:ascii="Gisha" w:eastAsia="Times New Roman" w:hAnsi="Gisha" w:cs="Gisha"/>
                <w:sz w:val="18"/>
                <w:szCs w:val="18"/>
              </w:rPr>
            </w:pPr>
            <w:r w:rsidRPr="00906A45">
              <w:rPr>
                <w:rFonts w:ascii="Gisha" w:eastAsia="Times New Roman" w:hAnsi="Gisha" w:cs="Gisha" w:hint="cs"/>
                <w:sz w:val="18"/>
                <w:szCs w:val="18"/>
              </w:rPr>
              <w:t>Total assets</w:t>
            </w: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7425C174" w14:textId="77777777" w:rsidR="00C744E2" w:rsidRPr="00906A45" w:rsidRDefault="00C744E2" w:rsidP="00F01EBF">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475,000</w:t>
            </w: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677B6724" w14:textId="77777777" w:rsidR="00C744E2" w:rsidRPr="00906A45" w:rsidRDefault="00C744E2" w:rsidP="00F01EBF">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423,500</w:t>
            </w:r>
          </w:p>
        </w:tc>
      </w:tr>
      <w:tr w:rsidR="00C744E2" w:rsidRPr="00906A45" w14:paraId="68FF0EB1" w14:textId="77777777" w:rsidTr="00F9002C">
        <w:trPr>
          <w:jc w:val="center"/>
        </w:trPr>
        <w:tc>
          <w:tcPr>
            <w:tcW w:w="3415" w:type="dxa"/>
            <w:tcBorders>
              <w:top w:val="single" w:sz="4" w:space="0" w:color="auto"/>
              <w:left w:val="single" w:sz="4" w:space="0" w:color="auto"/>
              <w:bottom w:val="single" w:sz="4" w:space="0" w:color="auto"/>
              <w:right w:val="single" w:sz="4" w:space="0" w:color="auto"/>
            </w:tcBorders>
            <w:tcMar>
              <w:left w:w="43" w:type="dxa"/>
              <w:right w:w="43" w:type="dxa"/>
            </w:tcMar>
          </w:tcPr>
          <w:p w14:paraId="5A9FE648" w14:textId="77777777" w:rsidR="00C744E2" w:rsidRPr="00906A45" w:rsidRDefault="00C744E2" w:rsidP="00F01EBF">
            <w:pPr>
              <w:spacing w:after="0" w:line="240" w:lineRule="auto"/>
              <w:rPr>
                <w:rFonts w:ascii="Gisha" w:eastAsia="Times New Roman" w:hAnsi="Gisha" w:cs="Gisha"/>
                <w:sz w:val="18"/>
                <w:szCs w:val="18"/>
              </w:rPr>
            </w:pPr>
            <w:r w:rsidRPr="00906A45">
              <w:rPr>
                <w:rFonts w:ascii="Gisha" w:eastAsia="Times New Roman" w:hAnsi="Gisha" w:cs="Gisha" w:hint="cs"/>
                <w:sz w:val="18"/>
                <w:szCs w:val="18"/>
              </w:rPr>
              <w:t>Current liabilities</w:t>
            </w: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435246D3" w14:textId="77777777" w:rsidR="00C744E2" w:rsidRPr="00906A45" w:rsidRDefault="00C744E2" w:rsidP="00F01EBF">
            <w:pPr>
              <w:spacing w:after="0" w:line="240" w:lineRule="auto"/>
              <w:jc w:val="right"/>
              <w:rPr>
                <w:rFonts w:ascii="Gisha" w:eastAsia="Times New Roman" w:hAnsi="Gisha" w:cs="Gisha"/>
                <w:sz w:val="18"/>
                <w:szCs w:val="18"/>
              </w:rPr>
            </w:pP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4673F15B" w14:textId="77777777" w:rsidR="00C744E2" w:rsidRPr="00906A45" w:rsidRDefault="00C744E2" w:rsidP="00F01EBF">
            <w:pPr>
              <w:spacing w:after="0" w:line="240" w:lineRule="auto"/>
              <w:jc w:val="right"/>
              <w:rPr>
                <w:rFonts w:ascii="Gisha" w:eastAsia="Times New Roman" w:hAnsi="Gisha" w:cs="Gisha"/>
                <w:sz w:val="18"/>
                <w:szCs w:val="18"/>
              </w:rPr>
            </w:pPr>
          </w:p>
        </w:tc>
      </w:tr>
      <w:tr w:rsidR="000B4DB0" w:rsidRPr="00906A45" w14:paraId="5D7CC516" w14:textId="77777777" w:rsidTr="00F9002C">
        <w:trPr>
          <w:jc w:val="center"/>
        </w:trPr>
        <w:tc>
          <w:tcPr>
            <w:tcW w:w="3415" w:type="dxa"/>
            <w:tcBorders>
              <w:top w:val="single" w:sz="4" w:space="0" w:color="auto"/>
              <w:left w:val="single" w:sz="4" w:space="0" w:color="auto"/>
              <w:bottom w:val="single" w:sz="4" w:space="0" w:color="auto"/>
              <w:right w:val="single" w:sz="4" w:space="0" w:color="auto"/>
            </w:tcBorders>
            <w:tcMar>
              <w:left w:w="43" w:type="dxa"/>
              <w:right w:w="43" w:type="dxa"/>
            </w:tcMar>
          </w:tcPr>
          <w:p w14:paraId="1BE385F4" w14:textId="77777777" w:rsidR="000B4DB0" w:rsidRPr="00906A45" w:rsidRDefault="000B4DB0" w:rsidP="00F01EBF">
            <w:pPr>
              <w:spacing w:after="0" w:line="240" w:lineRule="auto"/>
              <w:rPr>
                <w:rFonts w:ascii="Gisha" w:eastAsia="Times New Roman" w:hAnsi="Gisha" w:cs="Gisha"/>
                <w:sz w:val="18"/>
                <w:szCs w:val="18"/>
              </w:rPr>
            </w:pPr>
            <w:r w:rsidRPr="00906A45">
              <w:rPr>
                <w:rFonts w:ascii="Gisha" w:eastAsia="Times New Roman" w:hAnsi="Gisha" w:cs="Gisha" w:hint="cs"/>
                <w:sz w:val="18"/>
                <w:szCs w:val="18"/>
              </w:rPr>
              <w:t xml:space="preserve">  Accounts payable</w:t>
            </w: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02969977" w14:textId="77777777" w:rsidR="000B4DB0" w:rsidRPr="00906A45" w:rsidRDefault="000B4DB0" w:rsidP="00F01EBF">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60,000</w:t>
            </w: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668A2A11" w14:textId="77777777" w:rsidR="000B4DB0" w:rsidRPr="00906A45" w:rsidRDefault="000B4DB0" w:rsidP="00F01EBF">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50,000</w:t>
            </w:r>
          </w:p>
        </w:tc>
      </w:tr>
      <w:tr w:rsidR="000B4DB0" w:rsidRPr="00906A45" w14:paraId="7D7DAF61" w14:textId="77777777" w:rsidTr="00F9002C">
        <w:trPr>
          <w:jc w:val="center"/>
        </w:trPr>
        <w:tc>
          <w:tcPr>
            <w:tcW w:w="3415" w:type="dxa"/>
            <w:tcBorders>
              <w:top w:val="single" w:sz="4" w:space="0" w:color="auto"/>
              <w:left w:val="single" w:sz="4" w:space="0" w:color="auto"/>
              <w:bottom w:val="single" w:sz="4" w:space="0" w:color="auto"/>
              <w:right w:val="single" w:sz="4" w:space="0" w:color="auto"/>
            </w:tcBorders>
            <w:tcMar>
              <w:left w:w="43" w:type="dxa"/>
              <w:right w:w="43" w:type="dxa"/>
            </w:tcMar>
          </w:tcPr>
          <w:p w14:paraId="16A1D7F4" w14:textId="77777777" w:rsidR="000B4DB0" w:rsidRPr="00906A45" w:rsidRDefault="000B4DB0" w:rsidP="00F01EBF">
            <w:pPr>
              <w:spacing w:after="0" w:line="240" w:lineRule="auto"/>
              <w:rPr>
                <w:rFonts w:ascii="Gisha" w:eastAsia="Times New Roman" w:hAnsi="Gisha" w:cs="Gisha"/>
                <w:sz w:val="18"/>
                <w:szCs w:val="18"/>
              </w:rPr>
            </w:pPr>
            <w:r w:rsidRPr="00906A45">
              <w:rPr>
                <w:rFonts w:ascii="Gisha" w:eastAsia="Times New Roman" w:hAnsi="Gisha" w:cs="Gisha" w:hint="cs"/>
                <w:sz w:val="18"/>
                <w:szCs w:val="18"/>
              </w:rPr>
              <w:t xml:space="preserve">  </w:t>
            </w:r>
            <w:r w:rsidR="00C96BFA">
              <w:rPr>
                <w:rFonts w:ascii="Gisha" w:eastAsia="Times New Roman" w:hAnsi="Gisha" w:cs="Gisha"/>
                <w:sz w:val="18"/>
                <w:szCs w:val="18"/>
              </w:rPr>
              <w:t>Operating line of credit</w:t>
            </w: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59E661E3" w14:textId="77777777" w:rsidR="000B4DB0" w:rsidRPr="00906A45" w:rsidRDefault="000B4DB0" w:rsidP="00F01EBF">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15,000</w:t>
            </w: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76462EC8" w14:textId="77777777" w:rsidR="000B4DB0" w:rsidRPr="00906A45" w:rsidRDefault="000B4DB0" w:rsidP="00F01EBF">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10,000</w:t>
            </w:r>
          </w:p>
        </w:tc>
      </w:tr>
      <w:tr w:rsidR="000B4DB0" w:rsidRPr="00906A45" w14:paraId="320F8256" w14:textId="77777777" w:rsidTr="00F9002C">
        <w:trPr>
          <w:jc w:val="center"/>
        </w:trPr>
        <w:tc>
          <w:tcPr>
            <w:tcW w:w="3415" w:type="dxa"/>
            <w:tcBorders>
              <w:top w:val="single" w:sz="4" w:space="0" w:color="auto"/>
              <w:left w:val="single" w:sz="4" w:space="0" w:color="auto"/>
              <w:bottom w:val="single" w:sz="4" w:space="0" w:color="auto"/>
              <w:right w:val="single" w:sz="4" w:space="0" w:color="auto"/>
            </w:tcBorders>
            <w:tcMar>
              <w:left w:w="43" w:type="dxa"/>
              <w:right w:w="43" w:type="dxa"/>
            </w:tcMar>
          </w:tcPr>
          <w:p w14:paraId="59BE1ED6" w14:textId="77777777" w:rsidR="000B4DB0" w:rsidRPr="00906A45" w:rsidRDefault="000B4DB0" w:rsidP="00F01EBF">
            <w:pPr>
              <w:spacing w:after="0" w:line="240" w:lineRule="auto"/>
              <w:rPr>
                <w:rFonts w:ascii="Gisha" w:eastAsia="Times New Roman" w:hAnsi="Gisha" w:cs="Gisha"/>
                <w:sz w:val="18"/>
                <w:szCs w:val="18"/>
              </w:rPr>
            </w:pPr>
            <w:r w:rsidRPr="00906A45">
              <w:rPr>
                <w:rFonts w:ascii="Gisha" w:eastAsia="Times New Roman" w:hAnsi="Gisha" w:cs="Gisha" w:hint="cs"/>
                <w:sz w:val="18"/>
                <w:szCs w:val="18"/>
              </w:rPr>
              <w:t xml:space="preserve">  Current portion of long-term debt</w:t>
            </w: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6DB1E8A8" w14:textId="77777777" w:rsidR="000B4DB0" w:rsidRPr="00906A45" w:rsidRDefault="000B4DB0" w:rsidP="00F01EBF">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10,000</w:t>
            </w: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5D376AF8" w14:textId="77777777" w:rsidR="000B4DB0" w:rsidRPr="00906A45" w:rsidRDefault="000B4DB0" w:rsidP="00F01EBF">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10,000</w:t>
            </w:r>
          </w:p>
        </w:tc>
      </w:tr>
      <w:tr w:rsidR="000B4DB0" w:rsidRPr="00906A45" w14:paraId="1D1B6E1C" w14:textId="77777777" w:rsidTr="00F9002C">
        <w:trPr>
          <w:jc w:val="center"/>
        </w:trPr>
        <w:tc>
          <w:tcPr>
            <w:tcW w:w="3415" w:type="dxa"/>
            <w:tcBorders>
              <w:top w:val="single" w:sz="4" w:space="0" w:color="auto"/>
              <w:left w:val="single" w:sz="4" w:space="0" w:color="auto"/>
              <w:bottom w:val="single" w:sz="4" w:space="0" w:color="auto"/>
              <w:right w:val="single" w:sz="4" w:space="0" w:color="auto"/>
            </w:tcBorders>
            <w:tcMar>
              <w:left w:w="43" w:type="dxa"/>
              <w:right w:w="43" w:type="dxa"/>
            </w:tcMar>
          </w:tcPr>
          <w:p w14:paraId="1807F9B5" w14:textId="77777777" w:rsidR="000B4DB0" w:rsidRPr="00906A45" w:rsidRDefault="000B4DB0" w:rsidP="00F01EBF">
            <w:pPr>
              <w:spacing w:after="0" w:line="240" w:lineRule="auto"/>
              <w:rPr>
                <w:rFonts w:ascii="Gisha" w:eastAsia="Times New Roman" w:hAnsi="Gisha" w:cs="Gisha"/>
                <w:sz w:val="18"/>
                <w:szCs w:val="18"/>
              </w:rPr>
            </w:pPr>
            <w:r w:rsidRPr="00906A45">
              <w:rPr>
                <w:rFonts w:ascii="Gisha" w:eastAsia="Times New Roman" w:hAnsi="Gisha" w:cs="Gisha" w:hint="cs"/>
                <w:sz w:val="18"/>
                <w:szCs w:val="18"/>
              </w:rPr>
              <w:t>Total current liabilities</w:t>
            </w: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05034DC7" w14:textId="77777777" w:rsidR="000B4DB0" w:rsidRPr="00906A45" w:rsidRDefault="000B4DB0" w:rsidP="00F01EBF">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85,000</w:t>
            </w: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6ACB8788" w14:textId="77777777" w:rsidR="000B4DB0" w:rsidRPr="00906A45" w:rsidRDefault="000B4DB0" w:rsidP="00F01EBF">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70,000</w:t>
            </w:r>
          </w:p>
        </w:tc>
      </w:tr>
      <w:tr w:rsidR="000B4DB0" w:rsidRPr="00906A45" w14:paraId="75C7E1A3" w14:textId="77777777" w:rsidTr="00F9002C">
        <w:trPr>
          <w:jc w:val="center"/>
        </w:trPr>
        <w:tc>
          <w:tcPr>
            <w:tcW w:w="3415" w:type="dxa"/>
            <w:tcBorders>
              <w:top w:val="single" w:sz="4" w:space="0" w:color="auto"/>
              <w:left w:val="single" w:sz="4" w:space="0" w:color="auto"/>
              <w:bottom w:val="single" w:sz="4" w:space="0" w:color="auto"/>
              <w:right w:val="single" w:sz="4" w:space="0" w:color="auto"/>
            </w:tcBorders>
            <w:tcMar>
              <w:left w:w="43" w:type="dxa"/>
              <w:right w:w="43" w:type="dxa"/>
            </w:tcMar>
          </w:tcPr>
          <w:p w14:paraId="405BEBD5" w14:textId="77777777" w:rsidR="000B4DB0" w:rsidRPr="00906A45" w:rsidRDefault="000B4DB0" w:rsidP="00F01EBF">
            <w:pPr>
              <w:spacing w:after="0" w:line="240" w:lineRule="auto"/>
              <w:rPr>
                <w:rFonts w:ascii="Gisha" w:eastAsia="Times New Roman" w:hAnsi="Gisha" w:cs="Gisha"/>
                <w:sz w:val="18"/>
                <w:szCs w:val="18"/>
              </w:rPr>
            </w:pPr>
            <w:r w:rsidRPr="00906A45">
              <w:rPr>
                <w:rFonts w:ascii="Gisha" w:eastAsia="Times New Roman" w:hAnsi="Gisha" w:cs="Gisha" w:hint="cs"/>
                <w:sz w:val="18"/>
                <w:szCs w:val="18"/>
              </w:rPr>
              <w:t>Long-term liabilities</w:t>
            </w: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2173250B" w14:textId="77777777" w:rsidR="000B4DB0" w:rsidRPr="00906A45" w:rsidRDefault="000B4DB0" w:rsidP="00F01EBF">
            <w:pPr>
              <w:spacing w:after="0" w:line="240" w:lineRule="auto"/>
              <w:jc w:val="right"/>
              <w:rPr>
                <w:rFonts w:ascii="Gisha" w:eastAsia="Times New Roman" w:hAnsi="Gisha" w:cs="Gisha"/>
                <w:sz w:val="18"/>
                <w:szCs w:val="18"/>
              </w:rPr>
            </w:pP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5960E897" w14:textId="77777777" w:rsidR="000B4DB0" w:rsidRPr="00906A45" w:rsidRDefault="000B4DB0" w:rsidP="00F01EBF">
            <w:pPr>
              <w:spacing w:after="0" w:line="240" w:lineRule="auto"/>
              <w:jc w:val="right"/>
              <w:rPr>
                <w:rFonts w:ascii="Gisha" w:eastAsia="Times New Roman" w:hAnsi="Gisha" w:cs="Gisha"/>
                <w:sz w:val="18"/>
                <w:szCs w:val="18"/>
              </w:rPr>
            </w:pPr>
          </w:p>
        </w:tc>
      </w:tr>
      <w:tr w:rsidR="000B4DB0" w:rsidRPr="00906A45" w14:paraId="26C1BD75" w14:textId="77777777" w:rsidTr="00F9002C">
        <w:trPr>
          <w:jc w:val="center"/>
        </w:trPr>
        <w:tc>
          <w:tcPr>
            <w:tcW w:w="3415" w:type="dxa"/>
            <w:tcBorders>
              <w:top w:val="single" w:sz="4" w:space="0" w:color="auto"/>
              <w:left w:val="single" w:sz="4" w:space="0" w:color="auto"/>
              <w:bottom w:val="single" w:sz="4" w:space="0" w:color="auto"/>
              <w:right w:val="single" w:sz="4" w:space="0" w:color="auto"/>
            </w:tcBorders>
            <w:tcMar>
              <w:left w:w="43" w:type="dxa"/>
              <w:right w:w="43" w:type="dxa"/>
            </w:tcMar>
          </w:tcPr>
          <w:p w14:paraId="102822ED" w14:textId="77777777" w:rsidR="000B4DB0" w:rsidRPr="00906A45" w:rsidRDefault="000B4DB0" w:rsidP="00F01EBF">
            <w:pPr>
              <w:spacing w:after="0" w:line="240" w:lineRule="auto"/>
              <w:rPr>
                <w:rFonts w:ascii="Gisha" w:eastAsia="Times New Roman" w:hAnsi="Gisha" w:cs="Gisha"/>
                <w:sz w:val="18"/>
                <w:szCs w:val="18"/>
              </w:rPr>
            </w:pPr>
            <w:r w:rsidRPr="00906A45">
              <w:rPr>
                <w:rFonts w:ascii="Gisha" w:eastAsia="Times New Roman" w:hAnsi="Gisha" w:cs="Gisha" w:hint="cs"/>
                <w:sz w:val="18"/>
                <w:szCs w:val="18"/>
              </w:rPr>
              <w:t xml:space="preserve">  Bond payable</w:t>
            </w: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6ED0A98C" w14:textId="77777777" w:rsidR="000B4DB0" w:rsidRPr="00906A45" w:rsidRDefault="000B4DB0" w:rsidP="00F01EBF">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190,000</w:t>
            </w: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56055CB0" w14:textId="77777777" w:rsidR="000B4DB0" w:rsidRPr="00906A45" w:rsidRDefault="000B4DB0" w:rsidP="00F01EBF">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165,000</w:t>
            </w:r>
          </w:p>
        </w:tc>
      </w:tr>
      <w:tr w:rsidR="000B4DB0" w:rsidRPr="00906A45" w14:paraId="210C6FB7" w14:textId="77777777" w:rsidTr="00F9002C">
        <w:trPr>
          <w:jc w:val="center"/>
        </w:trPr>
        <w:tc>
          <w:tcPr>
            <w:tcW w:w="3415" w:type="dxa"/>
            <w:tcBorders>
              <w:top w:val="single" w:sz="4" w:space="0" w:color="auto"/>
              <w:left w:val="single" w:sz="4" w:space="0" w:color="auto"/>
              <w:bottom w:val="single" w:sz="4" w:space="0" w:color="auto"/>
              <w:right w:val="single" w:sz="4" w:space="0" w:color="auto"/>
            </w:tcBorders>
            <w:tcMar>
              <w:left w:w="43" w:type="dxa"/>
              <w:right w:w="43" w:type="dxa"/>
            </w:tcMar>
          </w:tcPr>
          <w:p w14:paraId="718DEC18" w14:textId="77777777" w:rsidR="000B4DB0" w:rsidRPr="00906A45" w:rsidRDefault="000B4DB0" w:rsidP="00F01EBF">
            <w:pPr>
              <w:spacing w:after="0" w:line="240" w:lineRule="auto"/>
              <w:rPr>
                <w:rFonts w:ascii="Gisha" w:eastAsia="Times New Roman" w:hAnsi="Gisha" w:cs="Gisha"/>
                <w:sz w:val="18"/>
                <w:szCs w:val="18"/>
              </w:rPr>
            </w:pPr>
            <w:r w:rsidRPr="00906A45">
              <w:rPr>
                <w:rFonts w:ascii="Gisha" w:eastAsia="Times New Roman" w:hAnsi="Gisha" w:cs="Gisha" w:hint="cs"/>
                <w:sz w:val="18"/>
                <w:szCs w:val="18"/>
              </w:rPr>
              <w:t>Shareholders’ equity</w:t>
            </w: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6CA75691" w14:textId="77777777" w:rsidR="000B4DB0" w:rsidRPr="00906A45" w:rsidRDefault="000B4DB0" w:rsidP="00F01EBF">
            <w:pPr>
              <w:spacing w:after="0" w:line="240" w:lineRule="auto"/>
              <w:jc w:val="right"/>
              <w:rPr>
                <w:rFonts w:ascii="Gisha" w:eastAsia="Times New Roman" w:hAnsi="Gisha" w:cs="Gisha"/>
                <w:sz w:val="18"/>
                <w:szCs w:val="18"/>
              </w:rPr>
            </w:pP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6AB0F0A2" w14:textId="77777777" w:rsidR="000B4DB0" w:rsidRPr="00906A45" w:rsidRDefault="000B4DB0" w:rsidP="00F01EBF">
            <w:pPr>
              <w:spacing w:after="0" w:line="240" w:lineRule="auto"/>
              <w:jc w:val="right"/>
              <w:rPr>
                <w:rFonts w:ascii="Gisha" w:eastAsia="Times New Roman" w:hAnsi="Gisha" w:cs="Gisha"/>
                <w:sz w:val="18"/>
                <w:szCs w:val="18"/>
              </w:rPr>
            </w:pPr>
          </w:p>
        </w:tc>
      </w:tr>
      <w:tr w:rsidR="000B4DB0" w:rsidRPr="00906A45" w14:paraId="4E9890D6" w14:textId="77777777" w:rsidTr="00F9002C">
        <w:trPr>
          <w:jc w:val="center"/>
        </w:trPr>
        <w:tc>
          <w:tcPr>
            <w:tcW w:w="3415" w:type="dxa"/>
            <w:tcBorders>
              <w:top w:val="single" w:sz="4" w:space="0" w:color="auto"/>
              <w:left w:val="single" w:sz="4" w:space="0" w:color="auto"/>
              <w:bottom w:val="single" w:sz="4" w:space="0" w:color="auto"/>
              <w:right w:val="single" w:sz="4" w:space="0" w:color="auto"/>
            </w:tcBorders>
            <w:tcMar>
              <w:left w:w="43" w:type="dxa"/>
              <w:right w:w="43" w:type="dxa"/>
            </w:tcMar>
          </w:tcPr>
          <w:p w14:paraId="7526726E" w14:textId="77777777" w:rsidR="000B4DB0" w:rsidRPr="00906A45" w:rsidRDefault="000B4DB0" w:rsidP="00F01EBF">
            <w:pPr>
              <w:spacing w:after="0" w:line="240" w:lineRule="auto"/>
              <w:rPr>
                <w:rFonts w:ascii="Gisha" w:eastAsia="Times New Roman" w:hAnsi="Gisha" w:cs="Gisha"/>
                <w:sz w:val="18"/>
                <w:szCs w:val="18"/>
              </w:rPr>
            </w:pPr>
            <w:r w:rsidRPr="00906A45">
              <w:rPr>
                <w:rFonts w:ascii="Gisha" w:eastAsia="Times New Roman" w:hAnsi="Gisha" w:cs="Gisha" w:hint="cs"/>
                <w:sz w:val="18"/>
                <w:szCs w:val="18"/>
              </w:rPr>
              <w:t xml:space="preserve">  Preferred shares</w:t>
            </w: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5F00D394" w14:textId="77777777" w:rsidR="000B4DB0" w:rsidRPr="00906A45" w:rsidRDefault="000B4DB0" w:rsidP="00F01EBF">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5,000</w:t>
            </w: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3DC1CB14" w14:textId="77777777" w:rsidR="000B4DB0" w:rsidRPr="00906A45" w:rsidRDefault="000B4DB0" w:rsidP="00F01EBF">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5,000</w:t>
            </w:r>
          </w:p>
        </w:tc>
      </w:tr>
      <w:tr w:rsidR="000B4DB0" w:rsidRPr="00906A45" w14:paraId="4609BF06" w14:textId="77777777" w:rsidTr="00F9002C">
        <w:trPr>
          <w:jc w:val="center"/>
        </w:trPr>
        <w:tc>
          <w:tcPr>
            <w:tcW w:w="3415" w:type="dxa"/>
            <w:tcBorders>
              <w:top w:val="single" w:sz="4" w:space="0" w:color="auto"/>
              <w:left w:val="single" w:sz="4" w:space="0" w:color="auto"/>
              <w:bottom w:val="single" w:sz="4" w:space="0" w:color="auto"/>
              <w:right w:val="single" w:sz="4" w:space="0" w:color="auto"/>
            </w:tcBorders>
            <w:tcMar>
              <w:left w:w="43" w:type="dxa"/>
              <w:right w:w="43" w:type="dxa"/>
            </w:tcMar>
          </w:tcPr>
          <w:p w14:paraId="4DF94206" w14:textId="77777777" w:rsidR="000B4DB0" w:rsidRPr="00906A45" w:rsidRDefault="000B4DB0" w:rsidP="00F01EBF">
            <w:pPr>
              <w:spacing w:after="0" w:line="240" w:lineRule="auto"/>
              <w:rPr>
                <w:rFonts w:ascii="Gisha" w:eastAsia="Times New Roman" w:hAnsi="Gisha" w:cs="Gisha"/>
                <w:sz w:val="18"/>
                <w:szCs w:val="18"/>
              </w:rPr>
            </w:pPr>
            <w:r w:rsidRPr="00906A45">
              <w:rPr>
                <w:rFonts w:ascii="Gisha" w:eastAsia="Times New Roman" w:hAnsi="Gisha" w:cs="Gisha" w:hint="cs"/>
                <w:sz w:val="18"/>
                <w:szCs w:val="18"/>
              </w:rPr>
              <w:t xml:space="preserve">  Common shares</w:t>
            </w: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6E66C9AD" w14:textId="77777777" w:rsidR="000B4DB0" w:rsidRPr="00906A45" w:rsidRDefault="000B4DB0" w:rsidP="00F01EBF">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15,000</w:t>
            </w: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7853E875" w14:textId="77777777" w:rsidR="000B4DB0" w:rsidRPr="00906A45" w:rsidRDefault="000B4DB0" w:rsidP="00F01EBF">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10,000</w:t>
            </w:r>
          </w:p>
        </w:tc>
      </w:tr>
      <w:tr w:rsidR="000B4DB0" w:rsidRPr="00906A45" w14:paraId="117C0A55" w14:textId="77777777" w:rsidTr="00F9002C">
        <w:trPr>
          <w:jc w:val="center"/>
        </w:trPr>
        <w:tc>
          <w:tcPr>
            <w:tcW w:w="3415" w:type="dxa"/>
            <w:tcBorders>
              <w:top w:val="single" w:sz="4" w:space="0" w:color="auto"/>
              <w:left w:val="single" w:sz="4" w:space="0" w:color="auto"/>
              <w:bottom w:val="single" w:sz="4" w:space="0" w:color="auto"/>
              <w:right w:val="single" w:sz="4" w:space="0" w:color="auto"/>
            </w:tcBorders>
            <w:tcMar>
              <w:left w:w="43" w:type="dxa"/>
              <w:right w:w="43" w:type="dxa"/>
            </w:tcMar>
          </w:tcPr>
          <w:p w14:paraId="7EF22005" w14:textId="77777777" w:rsidR="000B4DB0" w:rsidRPr="00906A45" w:rsidRDefault="000B4DB0" w:rsidP="00F01EBF">
            <w:pPr>
              <w:spacing w:after="0" w:line="240" w:lineRule="auto"/>
              <w:rPr>
                <w:rFonts w:ascii="Gisha" w:eastAsia="Times New Roman" w:hAnsi="Gisha" w:cs="Gisha"/>
                <w:sz w:val="18"/>
                <w:szCs w:val="18"/>
              </w:rPr>
            </w:pPr>
            <w:r w:rsidRPr="00906A45">
              <w:rPr>
                <w:rFonts w:ascii="Gisha" w:eastAsia="Times New Roman" w:hAnsi="Gisha" w:cs="Gisha" w:hint="cs"/>
                <w:sz w:val="18"/>
                <w:szCs w:val="18"/>
              </w:rPr>
              <w:t xml:space="preserve">  Retained earnings</w:t>
            </w: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29C34DAA" w14:textId="77777777" w:rsidR="000B4DB0" w:rsidRPr="00906A45" w:rsidRDefault="000B4DB0" w:rsidP="00F01EBF">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180,000</w:t>
            </w: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44873153" w14:textId="77777777" w:rsidR="000B4DB0" w:rsidRPr="00906A45" w:rsidRDefault="000B4DB0" w:rsidP="00F01EBF">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173,500</w:t>
            </w:r>
          </w:p>
        </w:tc>
      </w:tr>
      <w:tr w:rsidR="000B4DB0" w:rsidRPr="00906A45" w14:paraId="227518C8" w14:textId="77777777" w:rsidTr="00F9002C">
        <w:trPr>
          <w:jc w:val="center"/>
        </w:trPr>
        <w:tc>
          <w:tcPr>
            <w:tcW w:w="3415" w:type="dxa"/>
            <w:tcBorders>
              <w:top w:val="single" w:sz="4" w:space="0" w:color="auto"/>
              <w:left w:val="single" w:sz="4" w:space="0" w:color="auto"/>
              <w:bottom w:val="single" w:sz="4" w:space="0" w:color="auto"/>
              <w:right w:val="single" w:sz="4" w:space="0" w:color="auto"/>
            </w:tcBorders>
            <w:tcMar>
              <w:left w:w="43" w:type="dxa"/>
              <w:right w:w="43" w:type="dxa"/>
            </w:tcMar>
          </w:tcPr>
          <w:p w14:paraId="5EA515CD" w14:textId="77777777" w:rsidR="000B4DB0" w:rsidRPr="00906A45" w:rsidRDefault="000B4DB0" w:rsidP="00F01EBF">
            <w:pPr>
              <w:spacing w:after="0" w:line="240" w:lineRule="auto"/>
              <w:rPr>
                <w:rFonts w:ascii="Gisha" w:eastAsia="Times New Roman" w:hAnsi="Gisha" w:cs="Gisha"/>
                <w:sz w:val="18"/>
                <w:szCs w:val="18"/>
              </w:rPr>
            </w:pPr>
            <w:r w:rsidRPr="00906A45">
              <w:rPr>
                <w:rFonts w:ascii="Gisha" w:eastAsia="Times New Roman" w:hAnsi="Gisha" w:cs="Gisha" w:hint="cs"/>
                <w:sz w:val="18"/>
                <w:szCs w:val="18"/>
              </w:rPr>
              <w:t>Total shareholders’ equity</w:t>
            </w: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7E4238C7" w14:textId="77777777" w:rsidR="000B4DB0" w:rsidRPr="00906A45" w:rsidRDefault="000B4DB0" w:rsidP="00F01EBF">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200,000</w:t>
            </w: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4D892C4B" w14:textId="77777777" w:rsidR="000B4DB0" w:rsidRPr="00906A45" w:rsidRDefault="000B4DB0" w:rsidP="00F01EBF">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188,500</w:t>
            </w:r>
          </w:p>
        </w:tc>
      </w:tr>
      <w:tr w:rsidR="000B4DB0" w:rsidRPr="00906A45" w14:paraId="5216B92A" w14:textId="77777777" w:rsidTr="00F9002C">
        <w:trPr>
          <w:jc w:val="center"/>
        </w:trPr>
        <w:tc>
          <w:tcPr>
            <w:tcW w:w="3415" w:type="dxa"/>
            <w:tcBorders>
              <w:top w:val="single" w:sz="4" w:space="0" w:color="auto"/>
              <w:left w:val="single" w:sz="4" w:space="0" w:color="auto"/>
              <w:bottom w:val="single" w:sz="4" w:space="0" w:color="auto"/>
              <w:right w:val="single" w:sz="4" w:space="0" w:color="auto"/>
            </w:tcBorders>
            <w:tcMar>
              <w:left w:w="43" w:type="dxa"/>
              <w:right w:w="43" w:type="dxa"/>
            </w:tcMar>
          </w:tcPr>
          <w:p w14:paraId="01447AD7" w14:textId="77777777" w:rsidR="000B4DB0" w:rsidRPr="00906A45" w:rsidRDefault="000B4DB0" w:rsidP="00F01EBF">
            <w:pPr>
              <w:spacing w:after="0" w:line="240" w:lineRule="auto"/>
              <w:rPr>
                <w:rFonts w:ascii="Gisha" w:eastAsia="Times New Roman" w:hAnsi="Gisha" w:cs="Gisha"/>
                <w:sz w:val="18"/>
                <w:szCs w:val="18"/>
              </w:rPr>
            </w:pPr>
            <w:r w:rsidRPr="00906A45">
              <w:rPr>
                <w:rFonts w:ascii="Gisha" w:eastAsia="Times New Roman" w:hAnsi="Gisha" w:cs="Gisha" w:hint="cs"/>
                <w:sz w:val="18"/>
                <w:szCs w:val="18"/>
              </w:rPr>
              <w:t>Total liabilities and shareholders’ equity</w:t>
            </w: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3B2936D7" w14:textId="77777777" w:rsidR="000B4DB0" w:rsidRPr="00906A45" w:rsidRDefault="000B4DB0" w:rsidP="00F01EBF">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475,000</w:t>
            </w: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37299A71" w14:textId="77777777" w:rsidR="000B4DB0" w:rsidRPr="00906A45" w:rsidRDefault="000B4DB0" w:rsidP="00F01EBF">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423,500</w:t>
            </w:r>
          </w:p>
        </w:tc>
      </w:tr>
    </w:tbl>
    <w:p w14:paraId="4CCA7179" w14:textId="77777777" w:rsidR="00C744E2" w:rsidRPr="00906A45" w:rsidRDefault="00C744E2" w:rsidP="00F01EBF">
      <w:pPr>
        <w:spacing w:after="0" w:line="240" w:lineRule="auto"/>
        <w:rPr>
          <w:rFonts w:ascii="Gisha" w:eastAsia="Times New Roman" w:hAnsi="Gisha" w:cs="Gisha"/>
          <w:sz w:val="24"/>
          <w:szCs w:val="24"/>
        </w:rPr>
      </w:pPr>
    </w:p>
    <w:p w14:paraId="0D701A68" w14:textId="77777777" w:rsidR="00752DC4" w:rsidRPr="00906A45" w:rsidRDefault="00752DC4">
      <w:pPr>
        <w:spacing w:after="0" w:line="240" w:lineRule="auto"/>
        <w:rPr>
          <w:rFonts w:ascii="Gisha" w:eastAsia="Times New Roman" w:hAnsi="Gisha" w:cs="Gisha"/>
          <w:b/>
          <w:bCs/>
          <w:sz w:val="24"/>
          <w:szCs w:val="24"/>
        </w:rPr>
      </w:pPr>
      <w:r w:rsidRPr="00906A45">
        <w:rPr>
          <w:rFonts w:ascii="Gisha" w:eastAsia="Times New Roman" w:hAnsi="Gisha" w:cs="Gisha" w:hint="cs"/>
          <w:b/>
          <w:bCs/>
          <w:sz w:val="24"/>
          <w:szCs w:val="24"/>
        </w:rPr>
        <w:br w:type="page"/>
      </w:r>
    </w:p>
    <w:p w14:paraId="20B1CD64" w14:textId="77777777" w:rsidR="00C744E2" w:rsidRPr="00906A45" w:rsidRDefault="00C744E2" w:rsidP="00F01EBF">
      <w:pPr>
        <w:spacing w:after="0" w:line="240" w:lineRule="auto"/>
        <w:jc w:val="both"/>
        <w:rPr>
          <w:rFonts w:ascii="Gisha" w:eastAsia="Times New Roman" w:hAnsi="Gisha" w:cs="Gisha"/>
          <w:b/>
          <w:bCs/>
          <w:sz w:val="24"/>
          <w:szCs w:val="24"/>
        </w:rPr>
      </w:pPr>
      <w:r w:rsidRPr="00906A45">
        <w:rPr>
          <w:rFonts w:ascii="Gisha" w:eastAsia="Times New Roman" w:hAnsi="Gisha" w:cs="Gisha" w:hint="cs"/>
          <w:b/>
          <w:bCs/>
          <w:sz w:val="24"/>
          <w:szCs w:val="24"/>
        </w:rPr>
        <w:lastRenderedPageBreak/>
        <w:t>Other information</w:t>
      </w:r>
    </w:p>
    <w:p w14:paraId="6021455A" w14:textId="77777777" w:rsidR="00C744E2" w:rsidRPr="00906A45" w:rsidRDefault="00C744E2" w:rsidP="00F01EBF">
      <w:pPr>
        <w:spacing w:after="0" w:line="240" w:lineRule="auto"/>
        <w:jc w:val="both"/>
        <w:rPr>
          <w:rFonts w:ascii="Gisha" w:eastAsia="Times New Roman" w:hAnsi="Gisha" w:cs="Gisha"/>
          <w:sz w:val="24"/>
          <w:szCs w:val="24"/>
        </w:rPr>
      </w:pPr>
    </w:p>
    <w:p w14:paraId="776E673B" w14:textId="7AD03761" w:rsidR="00C744E2" w:rsidRPr="00906A45" w:rsidRDefault="00C744E2" w:rsidP="00F01EBF">
      <w:pPr>
        <w:spacing w:after="0" w:line="240" w:lineRule="auto"/>
        <w:rPr>
          <w:rFonts w:ascii="Gisha" w:eastAsia="Times New Roman" w:hAnsi="Gisha" w:cs="Gisha"/>
          <w:sz w:val="24"/>
          <w:szCs w:val="24"/>
        </w:rPr>
      </w:pPr>
      <w:r w:rsidRPr="00906A45">
        <w:rPr>
          <w:rFonts w:ascii="Gisha" w:eastAsia="Times New Roman" w:hAnsi="Gisha" w:cs="Gisha" w:hint="cs"/>
          <w:sz w:val="24"/>
          <w:szCs w:val="24"/>
        </w:rPr>
        <w:t>Approximately 15</w:t>
      </w:r>
      <w:r w:rsidR="000B4DB0" w:rsidRPr="00906A45">
        <w:rPr>
          <w:rFonts w:ascii="Gisha" w:eastAsia="Times New Roman" w:hAnsi="Gisha" w:cs="Gisha" w:hint="cs"/>
          <w:sz w:val="24"/>
          <w:szCs w:val="24"/>
        </w:rPr>
        <w:t>.0%</w:t>
      </w:r>
      <w:r w:rsidRPr="00906A45">
        <w:rPr>
          <w:rFonts w:ascii="Gisha" w:eastAsia="Times New Roman" w:hAnsi="Gisha" w:cs="Gisha" w:hint="cs"/>
          <w:sz w:val="24"/>
          <w:szCs w:val="24"/>
        </w:rPr>
        <w:t xml:space="preserve"> of </w:t>
      </w:r>
      <w:r w:rsidR="0095189A" w:rsidRPr="00906A45">
        <w:rPr>
          <w:rFonts w:ascii="Gisha" w:eastAsia="Times New Roman" w:hAnsi="Gisha" w:cs="Gisha" w:hint="cs"/>
          <w:sz w:val="24"/>
          <w:szCs w:val="24"/>
        </w:rPr>
        <w:t xml:space="preserve">ABC’s </w:t>
      </w:r>
      <w:r w:rsidRPr="00906A45">
        <w:rPr>
          <w:rFonts w:ascii="Gisha" w:eastAsia="Times New Roman" w:hAnsi="Gisha" w:cs="Gisha" w:hint="cs"/>
          <w:sz w:val="24"/>
          <w:szCs w:val="24"/>
        </w:rPr>
        <w:t xml:space="preserve">sales </w:t>
      </w:r>
      <w:r w:rsidR="00CF2B4E">
        <w:rPr>
          <w:rFonts w:ascii="Gisha" w:eastAsia="Times New Roman" w:hAnsi="Gisha" w:cs="Gisha"/>
          <w:sz w:val="24"/>
          <w:szCs w:val="24"/>
        </w:rPr>
        <w:t>are on credit at terms net 30.  All i</w:t>
      </w:r>
      <w:r w:rsidR="0095189A" w:rsidRPr="00906A45">
        <w:rPr>
          <w:rFonts w:ascii="Gisha" w:eastAsia="Times New Roman" w:hAnsi="Gisha" w:cs="Gisha" w:hint="cs"/>
          <w:sz w:val="24"/>
          <w:szCs w:val="24"/>
        </w:rPr>
        <w:t xml:space="preserve">nventory </w:t>
      </w:r>
      <w:r w:rsidRPr="00906A45">
        <w:rPr>
          <w:rFonts w:ascii="Gisha" w:eastAsia="Times New Roman" w:hAnsi="Gisha" w:cs="Gisha" w:hint="cs"/>
          <w:sz w:val="24"/>
          <w:szCs w:val="24"/>
        </w:rPr>
        <w:t xml:space="preserve">purchases are </w:t>
      </w:r>
      <w:r w:rsidR="00CF2B4E">
        <w:rPr>
          <w:rFonts w:ascii="Gisha" w:eastAsia="Times New Roman" w:hAnsi="Gisha" w:cs="Gisha"/>
          <w:sz w:val="24"/>
          <w:szCs w:val="24"/>
        </w:rPr>
        <w:t xml:space="preserve">on </w:t>
      </w:r>
      <w:r w:rsidRPr="00906A45">
        <w:rPr>
          <w:rFonts w:ascii="Gisha" w:eastAsia="Times New Roman" w:hAnsi="Gisha" w:cs="Gisha" w:hint="cs"/>
          <w:sz w:val="24"/>
          <w:szCs w:val="24"/>
        </w:rPr>
        <w:t>credit</w:t>
      </w:r>
      <w:r w:rsidR="00F57282" w:rsidRPr="00906A45">
        <w:rPr>
          <w:rFonts w:ascii="Gisha" w:eastAsia="Times New Roman" w:hAnsi="Gisha" w:cs="Gisha" w:hint="cs"/>
          <w:sz w:val="24"/>
          <w:szCs w:val="24"/>
        </w:rPr>
        <w:t xml:space="preserve"> at </w:t>
      </w:r>
      <w:r w:rsidR="00CF2B4E">
        <w:rPr>
          <w:rFonts w:ascii="Gisha" w:eastAsia="Times New Roman" w:hAnsi="Gisha" w:cs="Gisha"/>
          <w:sz w:val="24"/>
          <w:szCs w:val="24"/>
        </w:rPr>
        <w:t xml:space="preserve">terms </w:t>
      </w:r>
      <w:r w:rsidR="00F57282" w:rsidRPr="00906A45">
        <w:rPr>
          <w:rFonts w:ascii="Gisha" w:eastAsia="Times New Roman" w:hAnsi="Gisha" w:cs="Gisha" w:hint="cs"/>
          <w:sz w:val="24"/>
          <w:szCs w:val="24"/>
        </w:rPr>
        <w:t xml:space="preserve">net 60.  </w:t>
      </w:r>
    </w:p>
    <w:p w14:paraId="617B44F5" w14:textId="77777777" w:rsidR="00C744E2" w:rsidRPr="00906A45" w:rsidRDefault="00C744E2" w:rsidP="00F01EBF">
      <w:pPr>
        <w:spacing w:after="0" w:line="240" w:lineRule="auto"/>
        <w:rPr>
          <w:rFonts w:ascii="Gisha" w:eastAsia="Times New Roman" w:hAnsi="Gisha" w:cs="Gisha"/>
          <w:sz w:val="24"/>
          <w:szCs w:val="24"/>
        </w:rPr>
      </w:pPr>
    </w:p>
    <w:p w14:paraId="51115507" w14:textId="199DE8B8" w:rsidR="00C744E2" w:rsidRPr="00906A45" w:rsidRDefault="00C744E2" w:rsidP="00F01EBF">
      <w:pPr>
        <w:spacing w:after="0" w:line="240" w:lineRule="auto"/>
        <w:rPr>
          <w:rFonts w:ascii="Gisha" w:eastAsia="Times New Roman" w:hAnsi="Gisha" w:cs="Gisha"/>
          <w:sz w:val="24"/>
          <w:szCs w:val="24"/>
        </w:rPr>
      </w:pPr>
      <w:r w:rsidRPr="00906A45">
        <w:rPr>
          <w:rFonts w:ascii="Gisha" w:eastAsia="Times New Roman" w:hAnsi="Gisha" w:cs="Gisha" w:hint="cs"/>
          <w:sz w:val="24"/>
          <w:szCs w:val="24"/>
        </w:rPr>
        <w:t>The market value of ABC</w:t>
      </w:r>
      <w:r w:rsidR="0095189A" w:rsidRPr="00906A45">
        <w:rPr>
          <w:rFonts w:ascii="Gisha" w:eastAsia="Times New Roman" w:hAnsi="Gisha" w:cs="Gisha" w:hint="cs"/>
          <w:sz w:val="24"/>
          <w:szCs w:val="24"/>
        </w:rPr>
        <w:t xml:space="preserve">’s </w:t>
      </w:r>
      <w:r w:rsidRPr="00906A45">
        <w:rPr>
          <w:rFonts w:ascii="Gisha" w:eastAsia="Times New Roman" w:hAnsi="Gisha" w:cs="Gisha" w:hint="cs"/>
          <w:sz w:val="24"/>
          <w:szCs w:val="24"/>
        </w:rPr>
        <w:t xml:space="preserve">common </w:t>
      </w:r>
      <w:r w:rsidR="003E49D9">
        <w:rPr>
          <w:rFonts w:ascii="Gisha" w:eastAsia="Times New Roman" w:hAnsi="Gisha" w:cs="Gisha"/>
          <w:sz w:val="24"/>
          <w:szCs w:val="24"/>
        </w:rPr>
        <w:t>shares</w:t>
      </w:r>
      <w:r w:rsidRPr="00906A45">
        <w:rPr>
          <w:rFonts w:ascii="Gisha" w:eastAsia="Times New Roman" w:hAnsi="Gisha" w:cs="Gisha" w:hint="cs"/>
          <w:sz w:val="24"/>
          <w:szCs w:val="24"/>
        </w:rPr>
        <w:t xml:space="preserve"> is </w:t>
      </w:r>
      <w:r w:rsidR="000B4DB0" w:rsidRPr="00906A45">
        <w:rPr>
          <w:rFonts w:ascii="Gisha" w:eastAsia="Times New Roman" w:hAnsi="Gisha" w:cs="Gisha" w:hint="cs"/>
          <w:sz w:val="24"/>
          <w:szCs w:val="24"/>
        </w:rPr>
        <w:t xml:space="preserve">CAD </w:t>
      </w:r>
      <w:r w:rsidRPr="00906A45">
        <w:rPr>
          <w:rFonts w:ascii="Gisha" w:eastAsia="Times New Roman" w:hAnsi="Gisha" w:cs="Gisha" w:hint="cs"/>
          <w:sz w:val="24"/>
          <w:szCs w:val="24"/>
        </w:rPr>
        <w:t>22.00</w:t>
      </w:r>
      <w:r w:rsidR="003E49D9">
        <w:rPr>
          <w:rFonts w:ascii="Gisha" w:eastAsia="Times New Roman" w:hAnsi="Gisha" w:cs="Gisha"/>
          <w:sz w:val="24"/>
          <w:szCs w:val="24"/>
        </w:rPr>
        <w:t>,</w:t>
      </w:r>
      <w:r w:rsidR="0095189A" w:rsidRPr="00906A45">
        <w:rPr>
          <w:rFonts w:ascii="Gisha" w:eastAsia="Times New Roman" w:hAnsi="Gisha" w:cs="Gisha" w:hint="cs"/>
          <w:sz w:val="24"/>
          <w:szCs w:val="24"/>
        </w:rPr>
        <w:t xml:space="preserve"> and it has</w:t>
      </w:r>
      <w:r w:rsidRPr="00906A45">
        <w:rPr>
          <w:rFonts w:ascii="Gisha" w:eastAsia="Times New Roman" w:hAnsi="Gisha" w:cs="Gisha" w:hint="cs"/>
          <w:sz w:val="24"/>
          <w:szCs w:val="24"/>
        </w:rPr>
        <w:t xml:space="preserve"> 10,000 common shares and 5,000 pr</w:t>
      </w:r>
      <w:r w:rsidR="00C366D3" w:rsidRPr="00906A45">
        <w:rPr>
          <w:rFonts w:ascii="Gisha" w:eastAsia="Times New Roman" w:hAnsi="Gisha" w:cs="Gisha" w:hint="cs"/>
          <w:sz w:val="24"/>
          <w:szCs w:val="24"/>
        </w:rPr>
        <w:t xml:space="preserve">eferred shares </w:t>
      </w:r>
      <w:r w:rsidR="0095189A" w:rsidRPr="00906A45">
        <w:rPr>
          <w:rFonts w:ascii="Gisha" w:eastAsia="Times New Roman" w:hAnsi="Gisha" w:cs="Gisha" w:hint="cs"/>
          <w:sz w:val="24"/>
          <w:szCs w:val="24"/>
        </w:rPr>
        <w:t>outstanding</w:t>
      </w:r>
      <w:r w:rsidR="00C366D3" w:rsidRPr="00906A45">
        <w:rPr>
          <w:rFonts w:ascii="Gisha" w:eastAsia="Times New Roman" w:hAnsi="Gisha" w:cs="Gisha" w:hint="cs"/>
          <w:sz w:val="24"/>
          <w:szCs w:val="24"/>
        </w:rPr>
        <w:t xml:space="preserve">. </w:t>
      </w:r>
      <w:r w:rsidR="0095189A" w:rsidRPr="00906A45">
        <w:rPr>
          <w:rFonts w:ascii="Gisha" w:eastAsia="Times New Roman" w:hAnsi="Gisha" w:cs="Gisha" w:hint="cs"/>
          <w:sz w:val="24"/>
          <w:szCs w:val="24"/>
        </w:rPr>
        <w:t xml:space="preserve"> </w:t>
      </w:r>
      <w:r w:rsidRPr="00906A45">
        <w:rPr>
          <w:rFonts w:ascii="Gisha" w:eastAsia="Times New Roman" w:hAnsi="Gisha" w:cs="Gisha" w:hint="cs"/>
          <w:sz w:val="24"/>
          <w:szCs w:val="24"/>
        </w:rPr>
        <w:t>The preferred shares</w:t>
      </w:r>
      <w:r w:rsidR="0095189A" w:rsidRPr="00906A45">
        <w:rPr>
          <w:rFonts w:ascii="Gisha" w:eastAsia="Times New Roman" w:hAnsi="Gisha" w:cs="Gisha" w:hint="cs"/>
          <w:sz w:val="24"/>
          <w:szCs w:val="24"/>
        </w:rPr>
        <w:t xml:space="preserve"> pay </w:t>
      </w:r>
      <w:r w:rsidRPr="00906A45">
        <w:rPr>
          <w:rFonts w:ascii="Gisha" w:eastAsia="Times New Roman" w:hAnsi="Gisha" w:cs="Gisha" w:hint="cs"/>
          <w:sz w:val="24"/>
          <w:szCs w:val="24"/>
        </w:rPr>
        <w:t xml:space="preserve">a </w:t>
      </w:r>
      <w:r w:rsidR="000B4DB0" w:rsidRPr="00906A45">
        <w:rPr>
          <w:rFonts w:ascii="Gisha" w:eastAsia="Times New Roman" w:hAnsi="Gisha" w:cs="Gisha" w:hint="cs"/>
          <w:sz w:val="24"/>
          <w:szCs w:val="24"/>
        </w:rPr>
        <w:t>CAD 0</w:t>
      </w:r>
      <w:r w:rsidRPr="00906A45">
        <w:rPr>
          <w:rFonts w:ascii="Gisha" w:eastAsia="Times New Roman" w:hAnsi="Gisha" w:cs="Gisha" w:hint="cs"/>
          <w:sz w:val="24"/>
          <w:szCs w:val="24"/>
        </w:rPr>
        <w:t>.10 annual dividend</w:t>
      </w:r>
      <w:r w:rsidR="00C366D3" w:rsidRPr="00906A45">
        <w:rPr>
          <w:rFonts w:ascii="Gisha" w:eastAsia="Times New Roman" w:hAnsi="Gisha" w:cs="Gisha" w:hint="cs"/>
          <w:sz w:val="24"/>
          <w:szCs w:val="24"/>
        </w:rPr>
        <w:t xml:space="preserve">. </w:t>
      </w:r>
      <w:r w:rsidRPr="00906A45">
        <w:rPr>
          <w:rFonts w:ascii="Gisha" w:eastAsia="Times New Roman" w:hAnsi="Gisha" w:cs="Gisha" w:hint="cs"/>
          <w:sz w:val="24"/>
          <w:szCs w:val="24"/>
        </w:rPr>
        <w:t xml:space="preserve">The common share dividend in 2011 was </w:t>
      </w:r>
      <w:r w:rsidR="000B4DB0" w:rsidRPr="00906A45">
        <w:rPr>
          <w:rFonts w:ascii="Gisha" w:eastAsia="Times New Roman" w:hAnsi="Gisha" w:cs="Gisha" w:hint="cs"/>
          <w:sz w:val="24"/>
          <w:szCs w:val="24"/>
        </w:rPr>
        <w:t>CAD 0</w:t>
      </w:r>
      <w:r w:rsidRPr="00906A45">
        <w:rPr>
          <w:rFonts w:ascii="Gisha" w:eastAsia="Times New Roman" w:hAnsi="Gisha" w:cs="Gisha" w:hint="cs"/>
          <w:sz w:val="24"/>
          <w:szCs w:val="24"/>
        </w:rPr>
        <w:t>.45</w:t>
      </w:r>
      <w:r w:rsidR="00C366D3" w:rsidRPr="00906A45">
        <w:rPr>
          <w:rFonts w:ascii="Gisha" w:eastAsia="Times New Roman" w:hAnsi="Gisha" w:cs="Gisha" w:hint="cs"/>
          <w:sz w:val="24"/>
          <w:szCs w:val="24"/>
        </w:rPr>
        <w:t xml:space="preserve">. </w:t>
      </w:r>
      <w:r w:rsidR="0095189A" w:rsidRPr="00906A45">
        <w:rPr>
          <w:rFonts w:ascii="Gisha" w:eastAsia="Times New Roman" w:hAnsi="Gisha" w:cs="Gisha" w:hint="cs"/>
          <w:sz w:val="24"/>
          <w:szCs w:val="24"/>
        </w:rPr>
        <w:t xml:space="preserve"> </w:t>
      </w:r>
      <w:r w:rsidRPr="00906A45">
        <w:rPr>
          <w:rFonts w:ascii="Gisha" w:eastAsia="Times New Roman" w:hAnsi="Gisha" w:cs="Gisha" w:hint="cs"/>
          <w:sz w:val="24"/>
          <w:szCs w:val="24"/>
        </w:rPr>
        <w:t>The tax rat</w:t>
      </w:r>
      <w:r w:rsidR="00C366D3" w:rsidRPr="00906A45">
        <w:rPr>
          <w:rFonts w:ascii="Gisha" w:eastAsia="Times New Roman" w:hAnsi="Gisha" w:cs="Gisha" w:hint="cs"/>
          <w:sz w:val="24"/>
          <w:szCs w:val="24"/>
        </w:rPr>
        <w:t>e is 21</w:t>
      </w:r>
      <w:r w:rsidR="000B4DB0" w:rsidRPr="00906A45">
        <w:rPr>
          <w:rFonts w:ascii="Gisha" w:eastAsia="Times New Roman" w:hAnsi="Gisha" w:cs="Gisha" w:hint="cs"/>
          <w:sz w:val="24"/>
          <w:szCs w:val="24"/>
        </w:rPr>
        <w:t>.0%</w:t>
      </w:r>
      <w:r w:rsidR="00C366D3" w:rsidRPr="00906A45">
        <w:rPr>
          <w:rFonts w:ascii="Gisha" w:eastAsia="Times New Roman" w:hAnsi="Gisha" w:cs="Gisha" w:hint="cs"/>
          <w:sz w:val="24"/>
          <w:szCs w:val="24"/>
        </w:rPr>
        <w:t xml:space="preserve">. </w:t>
      </w:r>
    </w:p>
    <w:p w14:paraId="20F7C835" w14:textId="77777777" w:rsidR="00C744E2" w:rsidRPr="00906A45" w:rsidRDefault="00C744E2" w:rsidP="00F01EBF">
      <w:pPr>
        <w:spacing w:after="0" w:line="240" w:lineRule="auto"/>
        <w:jc w:val="both"/>
        <w:rPr>
          <w:rFonts w:ascii="Gisha" w:eastAsia="Times New Roman" w:hAnsi="Gisha" w:cs="Gisha"/>
          <w:sz w:val="24"/>
          <w:szCs w:val="24"/>
        </w:rPr>
      </w:pPr>
    </w:p>
    <w:p w14:paraId="5CC86AD9" w14:textId="77777777" w:rsidR="00C744E2" w:rsidRPr="00906A45" w:rsidRDefault="00C744E2" w:rsidP="00F01EBF">
      <w:pPr>
        <w:spacing w:after="0" w:line="240" w:lineRule="auto"/>
        <w:rPr>
          <w:rFonts w:ascii="Gisha" w:eastAsia="Times New Roman" w:hAnsi="Gisha" w:cs="Gisha"/>
          <w:b/>
          <w:caps/>
          <w:sz w:val="24"/>
          <w:szCs w:val="24"/>
        </w:rPr>
      </w:pPr>
      <w:r w:rsidRPr="00906A45">
        <w:rPr>
          <w:rFonts w:ascii="Gisha" w:eastAsia="Times New Roman" w:hAnsi="Gisha" w:cs="Gisha" w:hint="cs"/>
          <w:b/>
          <w:caps/>
          <w:sz w:val="24"/>
          <w:szCs w:val="24"/>
        </w:rPr>
        <w:t>Required:</w:t>
      </w:r>
    </w:p>
    <w:p w14:paraId="0FB7FF9F" w14:textId="77777777" w:rsidR="00C744E2" w:rsidRPr="00906A45" w:rsidRDefault="00C744E2" w:rsidP="00F01EBF">
      <w:pPr>
        <w:spacing w:after="0" w:line="240" w:lineRule="auto"/>
        <w:rPr>
          <w:rFonts w:ascii="Gisha" w:eastAsia="Times New Roman" w:hAnsi="Gisha" w:cs="Gisha"/>
          <w:sz w:val="24"/>
          <w:szCs w:val="24"/>
        </w:rPr>
      </w:pPr>
    </w:p>
    <w:p w14:paraId="20D622BF" w14:textId="77777777" w:rsidR="00C744E2" w:rsidRPr="00906A45" w:rsidRDefault="00C744E2" w:rsidP="00F01EBF">
      <w:pPr>
        <w:numPr>
          <w:ilvl w:val="0"/>
          <w:numId w:val="1"/>
        </w:numPr>
        <w:tabs>
          <w:tab w:val="clear" w:pos="720"/>
          <w:tab w:val="num" w:pos="360"/>
        </w:tabs>
        <w:spacing w:after="0" w:line="240" w:lineRule="auto"/>
        <w:ind w:left="360" w:hanging="360"/>
        <w:rPr>
          <w:rFonts w:ascii="Gisha" w:eastAsia="Times New Roman" w:hAnsi="Gisha" w:cs="Gisha"/>
          <w:sz w:val="24"/>
          <w:szCs w:val="24"/>
        </w:rPr>
      </w:pPr>
      <w:r w:rsidRPr="00906A45">
        <w:rPr>
          <w:rFonts w:ascii="Gisha" w:eastAsia="Times New Roman" w:hAnsi="Gisha" w:cs="Gisha" w:hint="cs"/>
          <w:sz w:val="24"/>
          <w:szCs w:val="24"/>
        </w:rPr>
        <w:t>Calculate the following ratios:</w:t>
      </w:r>
    </w:p>
    <w:p w14:paraId="51FFC4C4" w14:textId="77777777" w:rsidR="00C744E2" w:rsidRPr="00906A45" w:rsidRDefault="00C744E2" w:rsidP="00F01EBF">
      <w:pPr>
        <w:spacing w:after="0" w:line="240" w:lineRule="auto"/>
        <w:rPr>
          <w:rFonts w:ascii="Gisha" w:eastAsia="Times New Roman" w:hAnsi="Gisha" w:cs="Gisha"/>
          <w:sz w:val="24"/>
          <w:szCs w:val="24"/>
        </w:rPr>
      </w:pPr>
    </w:p>
    <w:p w14:paraId="5C2C62B3" w14:textId="77777777" w:rsidR="00C744E2" w:rsidRPr="00906A45" w:rsidRDefault="00C744E2" w:rsidP="00F01EBF">
      <w:pPr>
        <w:spacing w:after="0" w:line="240" w:lineRule="auto"/>
        <w:rPr>
          <w:rFonts w:ascii="Gisha" w:eastAsia="Times New Roman" w:hAnsi="Gisha" w:cs="Gisha"/>
          <w:sz w:val="24"/>
          <w:szCs w:val="24"/>
        </w:rPr>
        <w:sectPr w:rsidR="00C744E2" w:rsidRPr="00906A45" w:rsidSect="00AD3D9D">
          <w:headerReference w:type="default" r:id="rId7"/>
          <w:footerReference w:type="even" r:id="rId8"/>
          <w:footerReference w:type="default" r:id="rId9"/>
          <w:pgSz w:w="12240" w:h="15840"/>
          <w:pgMar w:top="1440" w:right="1350" w:bottom="1440" w:left="1440" w:header="720" w:footer="720" w:gutter="0"/>
          <w:cols w:space="720"/>
          <w:docGrid w:linePitch="360"/>
        </w:sectPr>
      </w:pPr>
    </w:p>
    <w:p w14:paraId="2DD36284" w14:textId="77777777" w:rsidR="00C744E2" w:rsidRPr="00906A45" w:rsidRDefault="00C744E2" w:rsidP="00F57282">
      <w:pPr>
        <w:spacing w:after="0" w:line="240" w:lineRule="auto"/>
        <w:ind w:left="720"/>
        <w:rPr>
          <w:rFonts w:ascii="Gisha" w:eastAsia="Times New Roman" w:hAnsi="Gisha" w:cs="Gisha"/>
          <w:sz w:val="20"/>
          <w:szCs w:val="20"/>
        </w:rPr>
      </w:pPr>
      <w:r w:rsidRPr="00906A45">
        <w:rPr>
          <w:rFonts w:ascii="Gisha" w:eastAsia="Times New Roman" w:hAnsi="Gisha" w:cs="Gisha" w:hint="cs"/>
          <w:sz w:val="20"/>
          <w:szCs w:val="20"/>
        </w:rPr>
        <w:t>Current ratio</w:t>
      </w:r>
    </w:p>
    <w:p w14:paraId="2177349A" w14:textId="77777777" w:rsidR="00C744E2" w:rsidRPr="00906A45" w:rsidRDefault="00C744E2" w:rsidP="00F57282">
      <w:pPr>
        <w:spacing w:after="0" w:line="240" w:lineRule="auto"/>
        <w:ind w:left="720"/>
        <w:rPr>
          <w:rFonts w:ascii="Gisha" w:eastAsia="Times New Roman" w:hAnsi="Gisha" w:cs="Gisha"/>
          <w:sz w:val="20"/>
          <w:szCs w:val="20"/>
        </w:rPr>
      </w:pPr>
      <w:r w:rsidRPr="00906A45">
        <w:rPr>
          <w:rFonts w:ascii="Gisha" w:eastAsia="Times New Roman" w:hAnsi="Gisha" w:cs="Gisha" w:hint="cs"/>
          <w:sz w:val="20"/>
          <w:szCs w:val="20"/>
        </w:rPr>
        <w:t>Quick ratio</w:t>
      </w:r>
    </w:p>
    <w:p w14:paraId="7529B8D5" w14:textId="77777777" w:rsidR="00C744E2" w:rsidRPr="00906A45" w:rsidRDefault="00C744E2" w:rsidP="00F57282">
      <w:pPr>
        <w:spacing w:after="0" w:line="240" w:lineRule="auto"/>
        <w:ind w:left="720"/>
        <w:rPr>
          <w:rFonts w:ascii="Gisha" w:eastAsia="Times New Roman" w:hAnsi="Gisha" w:cs="Gisha"/>
          <w:sz w:val="20"/>
          <w:szCs w:val="20"/>
        </w:rPr>
      </w:pPr>
      <w:r w:rsidRPr="00906A45">
        <w:rPr>
          <w:rFonts w:ascii="Gisha" w:eastAsia="Times New Roman" w:hAnsi="Gisha" w:cs="Gisha" w:hint="cs"/>
          <w:sz w:val="20"/>
          <w:szCs w:val="20"/>
        </w:rPr>
        <w:t>Cash ratio</w:t>
      </w:r>
    </w:p>
    <w:p w14:paraId="5CA4A8C1" w14:textId="77777777" w:rsidR="00C744E2" w:rsidRPr="00906A45" w:rsidRDefault="00C744E2" w:rsidP="00F57282">
      <w:pPr>
        <w:spacing w:after="0" w:line="240" w:lineRule="auto"/>
        <w:ind w:left="720"/>
        <w:rPr>
          <w:rFonts w:ascii="Gisha" w:eastAsia="Times New Roman" w:hAnsi="Gisha" w:cs="Gisha"/>
          <w:sz w:val="20"/>
          <w:szCs w:val="20"/>
        </w:rPr>
      </w:pPr>
      <w:r w:rsidRPr="00906A45">
        <w:rPr>
          <w:rFonts w:ascii="Gisha" w:eastAsia="Times New Roman" w:hAnsi="Gisha" w:cs="Gisha" w:hint="cs"/>
          <w:sz w:val="20"/>
          <w:szCs w:val="20"/>
        </w:rPr>
        <w:t xml:space="preserve">Net </w:t>
      </w:r>
      <w:r w:rsidR="00F57282" w:rsidRPr="00906A45">
        <w:rPr>
          <w:rFonts w:ascii="Gisha" w:eastAsia="Times New Roman" w:hAnsi="Gisha" w:cs="Gisha" w:hint="cs"/>
          <w:sz w:val="20"/>
          <w:szCs w:val="20"/>
        </w:rPr>
        <w:t>w</w:t>
      </w:r>
      <w:r w:rsidRPr="00906A45">
        <w:rPr>
          <w:rFonts w:ascii="Gisha" w:eastAsia="Times New Roman" w:hAnsi="Gisha" w:cs="Gisha" w:hint="cs"/>
          <w:sz w:val="20"/>
          <w:szCs w:val="20"/>
        </w:rPr>
        <w:t xml:space="preserve">orking </w:t>
      </w:r>
      <w:r w:rsidR="00F57282" w:rsidRPr="00906A45">
        <w:rPr>
          <w:rFonts w:ascii="Gisha" w:eastAsia="Times New Roman" w:hAnsi="Gisha" w:cs="Gisha" w:hint="cs"/>
          <w:sz w:val="20"/>
          <w:szCs w:val="20"/>
        </w:rPr>
        <w:t>c</w:t>
      </w:r>
      <w:r w:rsidRPr="00906A45">
        <w:rPr>
          <w:rFonts w:ascii="Gisha" w:eastAsia="Times New Roman" w:hAnsi="Gisha" w:cs="Gisha" w:hint="cs"/>
          <w:sz w:val="20"/>
          <w:szCs w:val="20"/>
        </w:rPr>
        <w:t>apital</w:t>
      </w:r>
    </w:p>
    <w:p w14:paraId="33EAEB2D" w14:textId="77777777" w:rsidR="00C744E2" w:rsidRPr="00906A45" w:rsidRDefault="00C744E2" w:rsidP="00F57282">
      <w:pPr>
        <w:spacing w:after="0" w:line="240" w:lineRule="auto"/>
        <w:ind w:left="720"/>
        <w:rPr>
          <w:rFonts w:ascii="Gisha" w:eastAsia="Times New Roman" w:hAnsi="Gisha" w:cs="Gisha"/>
          <w:sz w:val="20"/>
          <w:szCs w:val="20"/>
        </w:rPr>
      </w:pPr>
      <w:r w:rsidRPr="00906A45">
        <w:rPr>
          <w:rFonts w:ascii="Gisha" w:eastAsia="Times New Roman" w:hAnsi="Gisha" w:cs="Gisha" w:hint="cs"/>
          <w:sz w:val="20"/>
          <w:szCs w:val="20"/>
        </w:rPr>
        <w:t>N</w:t>
      </w:r>
      <w:r w:rsidR="002F7AE4" w:rsidRPr="00906A45">
        <w:rPr>
          <w:rFonts w:ascii="Gisha" w:eastAsia="Times New Roman" w:hAnsi="Gisha" w:cs="Gisha" w:hint="cs"/>
          <w:sz w:val="20"/>
          <w:szCs w:val="20"/>
        </w:rPr>
        <w:t>et working capital</w:t>
      </w:r>
      <w:r w:rsidRPr="00906A45">
        <w:rPr>
          <w:rFonts w:ascii="Gisha" w:eastAsia="Times New Roman" w:hAnsi="Gisha" w:cs="Gisha" w:hint="cs"/>
          <w:sz w:val="20"/>
          <w:szCs w:val="20"/>
        </w:rPr>
        <w:t xml:space="preserve"> to total assets</w:t>
      </w:r>
      <w:r w:rsidR="002D6AFA" w:rsidRPr="00906A45">
        <w:rPr>
          <w:rFonts w:ascii="Gisha" w:eastAsia="Times New Roman" w:hAnsi="Gisha" w:cs="Gisha" w:hint="cs"/>
          <w:sz w:val="20"/>
          <w:szCs w:val="20"/>
        </w:rPr>
        <w:t xml:space="preserve"> ratio</w:t>
      </w:r>
    </w:p>
    <w:p w14:paraId="564CE8E0" w14:textId="77777777" w:rsidR="002F7AE4" w:rsidRPr="00906A45" w:rsidRDefault="002F7AE4" w:rsidP="00F57282">
      <w:pPr>
        <w:spacing w:after="0" w:line="240" w:lineRule="auto"/>
        <w:ind w:left="720"/>
        <w:rPr>
          <w:rFonts w:ascii="Gisha" w:eastAsia="Times New Roman" w:hAnsi="Gisha" w:cs="Gisha"/>
          <w:sz w:val="20"/>
          <w:szCs w:val="20"/>
        </w:rPr>
      </w:pPr>
      <w:r w:rsidRPr="00906A45">
        <w:rPr>
          <w:rFonts w:ascii="Gisha" w:eastAsia="Times New Roman" w:hAnsi="Gisha" w:cs="Gisha" w:hint="cs"/>
          <w:sz w:val="20"/>
          <w:szCs w:val="20"/>
        </w:rPr>
        <w:t>Inventory turnover</w:t>
      </w:r>
    </w:p>
    <w:p w14:paraId="5F8EB6CF" w14:textId="77777777" w:rsidR="002F7AE4" w:rsidRPr="00906A45" w:rsidRDefault="002F7AE4" w:rsidP="00F57282">
      <w:pPr>
        <w:spacing w:after="0" w:line="240" w:lineRule="auto"/>
        <w:ind w:left="720"/>
        <w:rPr>
          <w:rFonts w:ascii="Gisha" w:eastAsia="Times New Roman" w:hAnsi="Gisha" w:cs="Gisha"/>
          <w:sz w:val="20"/>
          <w:szCs w:val="20"/>
        </w:rPr>
      </w:pPr>
      <w:r w:rsidRPr="00906A45">
        <w:rPr>
          <w:rFonts w:ascii="Gisha" w:eastAsia="Times New Roman" w:hAnsi="Gisha" w:cs="Gisha" w:hint="cs"/>
          <w:sz w:val="20"/>
          <w:szCs w:val="20"/>
        </w:rPr>
        <w:t>Inventory turnover in days</w:t>
      </w:r>
    </w:p>
    <w:p w14:paraId="01081073" w14:textId="77777777" w:rsidR="00C744E2" w:rsidRPr="00906A45" w:rsidRDefault="004D513E" w:rsidP="00F57282">
      <w:pPr>
        <w:spacing w:after="0" w:line="240" w:lineRule="auto"/>
        <w:ind w:left="720"/>
        <w:rPr>
          <w:rFonts w:ascii="Gisha" w:eastAsia="Times New Roman" w:hAnsi="Gisha" w:cs="Gisha"/>
          <w:sz w:val="20"/>
          <w:szCs w:val="20"/>
        </w:rPr>
      </w:pPr>
      <w:r w:rsidRPr="00906A45">
        <w:rPr>
          <w:rFonts w:ascii="Gisha" w:eastAsia="Times New Roman" w:hAnsi="Gisha" w:cs="Gisha" w:hint="cs"/>
          <w:sz w:val="20"/>
          <w:szCs w:val="20"/>
        </w:rPr>
        <w:t>Accounts receivable</w:t>
      </w:r>
      <w:r w:rsidR="00C744E2" w:rsidRPr="00906A45">
        <w:rPr>
          <w:rFonts w:ascii="Gisha" w:eastAsia="Times New Roman" w:hAnsi="Gisha" w:cs="Gisha" w:hint="cs"/>
          <w:sz w:val="20"/>
          <w:szCs w:val="20"/>
        </w:rPr>
        <w:t xml:space="preserve"> turnover</w:t>
      </w:r>
    </w:p>
    <w:p w14:paraId="2D6BB8D0" w14:textId="77777777" w:rsidR="00C744E2" w:rsidRPr="00906A45" w:rsidRDefault="004D513E" w:rsidP="00F57282">
      <w:pPr>
        <w:spacing w:after="0" w:line="240" w:lineRule="auto"/>
        <w:ind w:left="720"/>
        <w:rPr>
          <w:rFonts w:ascii="Gisha" w:eastAsia="Times New Roman" w:hAnsi="Gisha" w:cs="Gisha"/>
          <w:sz w:val="20"/>
          <w:szCs w:val="20"/>
        </w:rPr>
      </w:pPr>
      <w:r w:rsidRPr="00906A45">
        <w:rPr>
          <w:rFonts w:ascii="Gisha" w:eastAsia="Times New Roman" w:hAnsi="Gisha" w:cs="Gisha" w:hint="cs"/>
          <w:sz w:val="20"/>
          <w:szCs w:val="20"/>
        </w:rPr>
        <w:t>Accounts receivable</w:t>
      </w:r>
      <w:r w:rsidR="00C744E2" w:rsidRPr="00906A45">
        <w:rPr>
          <w:rFonts w:ascii="Gisha" w:eastAsia="Times New Roman" w:hAnsi="Gisha" w:cs="Gisha" w:hint="cs"/>
          <w:sz w:val="20"/>
          <w:szCs w:val="20"/>
        </w:rPr>
        <w:t xml:space="preserve"> turnover in days</w:t>
      </w:r>
    </w:p>
    <w:p w14:paraId="189DBD69" w14:textId="77777777" w:rsidR="00C744E2" w:rsidRPr="00906A45" w:rsidRDefault="00C744E2" w:rsidP="00F57282">
      <w:pPr>
        <w:spacing w:after="0" w:line="240" w:lineRule="auto"/>
        <w:ind w:left="720"/>
        <w:rPr>
          <w:rFonts w:ascii="Gisha" w:eastAsia="Times New Roman" w:hAnsi="Gisha" w:cs="Gisha"/>
          <w:sz w:val="20"/>
          <w:szCs w:val="20"/>
        </w:rPr>
      </w:pPr>
      <w:r w:rsidRPr="00906A45">
        <w:rPr>
          <w:rFonts w:ascii="Gisha" w:eastAsia="Times New Roman" w:hAnsi="Gisha" w:cs="Gisha" w:hint="cs"/>
          <w:sz w:val="20"/>
          <w:szCs w:val="20"/>
        </w:rPr>
        <w:t>Operating cycle</w:t>
      </w:r>
    </w:p>
    <w:p w14:paraId="76782CCF" w14:textId="77777777" w:rsidR="00C744E2" w:rsidRPr="00906A45" w:rsidRDefault="00C744E2" w:rsidP="00F57282">
      <w:pPr>
        <w:spacing w:after="0" w:line="240" w:lineRule="auto"/>
        <w:ind w:left="720"/>
        <w:rPr>
          <w:rFonts w:ascii="Gisha" w:eastAsia="Times New Roman" w:hAnsi="Gisha" w:cs="Gisha"/>
          <w:sz w:val="20"/>
          <w:szCs w:val="20"/>
        </w:rPr>
      </w:pPr>
      <w:r w:rsidRPr="00906A45">
        <w:rPr>
          <w:rFonts w:ascii="Gisha" w:eastAsia="Times New Roman" w:hAnsi="Gisha" w:cs="Gisha" w:hint="cs"/>
          <w:sz w:val="20"/>
          <w:szCs w:val="20"/>
        </w:rPr>
        <w:t>A</w:t>
      </w:r>
      <w:r w:rsidR="00F57282" w:rsidRPr="00906A45">
        <w:rPr>
          <w:rFonts w:ascii="Gisha" w:eastAsia="Times New Roman" w:hAnsi="Gisha" w:cs="Gisha" w:hint="cs"/>
          <w:sz w:val="20"/>
          <w:szCs w:val="20"/>
        </w:rPr>
        <w:t>ccounts payable</w:t>
      </w:r>
      <w:r w:rsidRPr="00906A45">
        <w:rPr>
          <w:rFonts w:ascii="Gisha" w:eastAsia="Times New Roman" w:hAnsi="Gisha" w:cs="Gisha" w:hint="cs"/>
          <w:sz w:val="20"/>
          <w:szCs w:val="20"/>
        </w:rPr>
        <w:t xml:space="preserve"> turnover</w:t>
      </w:r>
    </w:p>
    <w:p w14:paraId="7B5C0A94" w14:textId="77777777" w:rsidR="00C744E2" w:rsidRPr="00906A45" w:rsidRDefault="00C744E2" w:rsidP="00F57282">
      <w:pPr>
        <w:spacing w:after="0" w:line="240" w:lineRule="auto"/>
        <w:ind w:left="720"/>
        <w:rPr>
          <w:rFonts w:ascii="Gisha" w:eastAsia="Times New Roman" w:hAnsi="Gisha" w:cs="Gisha"/>
          <w:sz w:val="20"/>
          <w:szCs w:val="20"/>
        </w:rPr>
      </w:pPr>
      <w:r w:rsidRPr="00906A45">
        <w:rPr>
          <w:rFonts w:ascii="Gisha" w:eastAsia="Times New Roman" w:hAnsi="Gisha" w:cs="Gisha" w:hint="cs"/>
          <w:sz w:val="20"/>
          <w:szCs w:val="20"/>
        </w:rPr>
        <w:t>A</w:t>
      </w:r>
      <w:r w:rsidR="00F57282" w:rsidRPr="00906A45">
        <w:rPr>
          <w:rFonts w:ascii="Gisha" w:eastAsia="Times New Roman" w:hAnsi="Gisha" w:cs="Gisha" w:hint="cs"/>
          <w:sz w:val="20"/>
          <w:szCs w:val="20"/>
        </w:rPr>
        <w:t>ccounts payable</w:t>
      </w:r>
      <w:r w:rsidRPr="00906A45">
        <w:rPr>
          <w:rFonts w:ascii="Gisha" w:eastAsia="Times New Roman" w:hAnsi="Gisha" w:cs="Gisha" w:hint="cs"/>
          <w:sz w:val="20"/>
          <w:szCs w:val="20"/>
        </w:rPr>
        <w:t xml:space="preserve"> turnover in days</w:t>
      </w:r>
    </w:p>
    <w:p w14:paraId="150EBE4A" w14:textId="77777777" w:rsidR="00C744E2" w:rsidRPr="00906A45" w:rsidRDefault="002F7AE4" w:rsidP="00F57282">
      <w:pPr>
        <w:spacing w:after="0" w:line="240" w:lineRule="auto"/>
        <w:ind w:left="720"/>
        <w:rPr>
          <w:rFonts w:ascii="Gisha" w:eastAsia="Times New Roman" w:hAnsi="Gisha" w:cs="Gisha"/>
          <w:sz w:val="20"/>
          <w:szCs w:val="20"/>
        </w:rPr>
      </w:pPr>
      <w:r w:rsidRPr="00906A45">
        <w:rPr>
          <w:rFonts w:ascii="Gisha" w:eastAsia="Times New Roman" w:hAnsi="Gisha" w:cs="Gisha" w:hint="cs"/>
          <w:sz w:val="20"/>
          <w:szCs w:val="20"/>
        </w:rPr>
        <w:t>Net operating cycle</w:t>
      </w:r>
    </w:p>
    <w:p w14:paraId="71A6CD5C" w14:textId="77777777" w:rsidR="00C744E2" w:rsidRPr="00906A45" w:rsidRDefault="00C744E2" w:rsidP="00F57282">
      <w:pPr>
        <w:spacing w:after="0" w:line="240" w:lineRule="auto"/>
        <w:ind w:left="720"/>
        <w:rPr>
          <w:rFonts w:ascii="Gisha" w:eastAsia="Times New Roman" w:hAnsi="Gisha" w:cs="Gisha"/>
          <w:sz w:val="20"/>
          <w:szCs w:val="20"/>
        </w:rPr>
      </w:pPr>
      <w:r w:rsidRPr="00906A45">
        <w:rPr>
          <w:rFonts w:ascii="Gisha" w:eastAsia="Times New Roman" w:hAnsi="Gisha" w:cs="Gisha" w:hint="cs"/>
          <w:sz w:val="20"/>
          <w:szCs w:val="20"/>
        </w:rPr>
        <w:t>N</w:t>
      </w:r>
      <w:r w:rsidR="004D513E" w:rsidRPr="00906A45">
        <w:rPr>
          <w:rFonts w:ascii="Gisha" w:eastAsia="Times New Roman" w:hAnsi="Gisha" w:cs="Gisha" w:hint="cs"/>
          <w:sz w:val="20"/>
          <w:szCs w:val="20"/>
        </w:rPr>
        <w:t>et working capital</w:t>
      </w:r>
      <w:r w:rsidRPr="00906A45">
        <w:rPr>
          <w:rFonts w:ascii="Gisha" w:eastAsia="Times New Roman" w:hAnsi="Gisha" w:cs="Gisha" w:hint="cs"/>
          <w:sz w:val="20"/>
          <w:szCs w:val="20"/>
        </w:rPr>
        <w:t xml:space="preserve"> turnover</w:t>
      </w:r>
      <w:r w:rsidRPr="00906A45">
        <w:rPr>
          <w:rFonts w:ascii="Gisha" w:eastAsia="Times New Roman" w:hAnsi="Gisha" w:cs="Gisha" w:hint="cs"/>
          <w:sz w:val="20"/>
          <w:szCs w:val="20"/>
        </w:rPr>
        <w:tab/>
      </w:r>
    </w:p>
    <w:p w14:paraId="27213045" w14:textId="77777777" w:rsidR="00C744E2" w:rsidRPr="00906A45" w:rsidRDefault="00C744E2" w:rsidP="00F57282">
      <w:pPr>
        <w:spacing w:after="0" w:line="240" w:lineRule="auto"/>
        <w:ind w:left="720"/>
        <w:rPr>
          <w:rFonts w:ascii="Gisha" w:eastAsia="Times New Roman" w:hAnsi="Gisha" w:cs="Gisha"/>
          <w:sz w:val="20"/>
          <w:szCs w:val="20"/>
        </w:rPr>
      </w:pPr>
      <w:r w:rsidRPr="00906A45">
        <w:rPr>
          <w:rFonts w:ascii="Gisha" w:eastAsia="Times New Roman" w:hAnsi="Gisha" w:cs="Gisha" w:hint="cs"/>
          <w:sz w:val="20"/>
          <w:szCs w:val="20"/>
        </w:rPr>
        <w:t>Fixed asset turnover</w:t>
      </w:r>
    </w:p>
    <w:p w14:paraId="3F4585A2" w14:textId="77777777" w:rsidR="00C744E2" w:rsidRPr="00906A45" w:rsidRDefault="00C744E2" w:rsidP="00F57282">
      <w:pPr>
        <w:spacing w:after="0" w:line="240" w:lineRule="auto"/>
        <w:ind w:left="720"/>
        <w:rPr>
          <w:rFonts w:ascii="Gisha" w:eastAsia="Times New Roman" w:hAnsi="Gisha" w:cs="Gisha"/>
          <w:sz w:val="20"/>
          <w:szCs w:val="20"/>
        </w:rPr>
      </w:pPr>
      <w:r w:rsidRPr="00906A45">
        <w:rPr>
          <w:rFonts w:ascii="Gisha" w:eastAsia="Times New Roman" w:hAnsi="Gisha" w:cs="Gisha" w:hint="cs"/>
          <w:sz w:val="20"/>
          <w:szCs w:val="20"/>
        </w:rPr>
        <w:t>Total asset turnover</w:t>
      </w:r>
    </w:p>
    <w:p w14:paraId="69246507" w14:textId="77777777" w:rsidR="004D513E" w:rsidRPr="00906A45" w:rsidRDefault="004D513E" w:rsidP="00F57282">
      <w:pPr>
        <w:spacing w:after="0" w:line="240" w:lineRule="auto"/>
        <w:ind w:left="720"/>
        <w:rPr>
          <w:rFonts w:ascii="Gisha" w:eastAsia="Times New Roman" w:hAnsi="Gisha" w:cs="Gisha"/>
          <w:sz w:val="20"/>
          <w:szCs w:val="20"/>
        </w:rPr>
      </w:pPr>
      <w:r w:rsidRPr="00906A45">
        <w:rPr>
          <w:rFonts w:ascii="Gisha" w:eastAsia="Times New Roman" w:hAnsi="Gisha" w:cs="Gisha" w:hint="cs"/>
          <w:sz w:val="20"/>
          <w:szCs w:val="20"/>
        </w:rPr>
        <w:t>Times interest earned</w:t>
      </w:r>
      <w:r w:rsidRPr="00906A45">
        <w:rPr>
          <w:rFonts w:ascii="Gisha" w:eastAsia="Times New Roman" w:hAnsi="Gisha" w:cs="Gisha" w:hint="cs"/>
          <w:sz w:val="20"/>
          <w:szCs w:val="20"/>
        </w:rPr>
        <w:tab/>
      </w:r>
    </w:p>
    <w:p w14:paraId="34449AD4" w14:textId="742D8B75" w:rsidR="004D513E" w:rsidRPr="00906A45" w:rsidRDefault="004D513E" w:rsidP="00F57282">
      <w:pPr>
        <w:spacing w:after="0" w:line="240" w:lineRule="auto"/>
        <w:ind w:left="720"/>
        <w:rPr>
          <w:rFonts w:ascii="Gisha" w:eastAsia="Times New Roman" w:hAnsi="Gisha" w:cs="Gisha"/>
          <w:sz w:val="20"/>
          <w:szCs w:val="20"/>
        </w:rPr>
      </w:pPr>
      <w:r w:rsidRPr="00906A45">
        <w:rPr>
          <w:rFonts w:ascii="Gisha" w:eastAsia="Times New Roman" w:hAnsi="Gisha" w:cs="Gisha" w:hint="cs"/>
          <w:sz w:val="20"/>
          <w:szCs w:val="20"/>
        </w:rPr>
        <w:t>Fixed</w:t>
      </w:r>
      <w:r w:rsidR="0053241E">
        <w:rPr>
          <w:rFonts w:ascii="Gisha" w:eastAsia="Times New Roman" w:hAnsi="Gisha" w:cs="Gisha"/>
          <w:sz w:val="20"/>
          <w:szCs w:val="20"/>
        </w:rPr>
        <w:t xml:space="preserve">-charge </w:t>
      </w:r>
      <w:r w:rsidRPr="00906A45">
        <w:rPr>
          <w:rFonts w:ascii="Gisha" w:eastAsia="Times New Roman" w:hAnsi="Gisha" w:cs="Gisha" w:hint="cs"/>
          <w:sz w:val="20"/>
          <w:szCs w:val="20"/>
        </w:rPr>
        <w:t>coverage ratio</w:t>
      </w:r>
    </w:p>
    <w:p w14:paraId="46F49653" w14:textId="77777777" w:rsidR="00C744E2" w:rsidRPr="00906A45" w:rsidRDefault="00C744E2" w:rsidP="00F01EBF">
      <w:pPr>
        <w:spacing w:after="0" w:line="240" w:lineRule="auto"/>
        <w:ind w:left="360"/>
        <w:rPr>
          <w:rFonts w:ascii="Gisha" w:eastAsia="Times New Roman" w:hAnsi="Gisha" w:cs="Gisha"/>
          <w:sz w:val="20"/>
          <w:szCs w:val="20"/>
        </w:rPr>
      </w:pPr>
      <w:r w:rsidRPr="00906A45">
        <w:rPr>
          <w:rFonts w:ascii="Gisha" w:eastAsia="Times New Roman" w:hAnsi="Gisha" w:cs="Gisha" w:hint="cs"/>
          <w:sz w:val="20"/>
          <w:szCs w:val="20"/>
        </w:rPr>
        <w:t>Debt ratio</w:t>
      </w:r>
    </w:p>
    <w:p w14:paraId="3037C9CA" w14:textId="77777777" w:rsidR="004D513E" w:rsidRPr="00906A45" w:rsidRDefault="004D513E" w:rsidP="00F01EBF">
      <w:pPr>
        <w:spacing w:after="0" w:line="240" w:lineRule="auto"/>
        <w:ind w:left="360"/>
        <w:rPr>
          <w:rFonts w:ascii="Gisha" w:eastAsia="Times New Roman" w:hAnsi="Gisha" w:cs="Gisha"/>
          <w:sz w:val="20"/>
          <w:szCs w:val="20"/>
        </w:rPr>
      </w:pPr>
      <w:r w:rsidRPr="00906A45">
        <w:rPr>
          <w:rFonts w:ascii="Gisha" w:eastAsia="Times New Roman" w:hAnsi="Gisha" w:cs="Gisha" w:hint="cs"/>
          <w:sz w:val="20"/>
          <w:szCs w:val="20"/>
        </w:rPr>
        <w:t>Debt-to-equity ratio</w:t>
      </w:r>
    </w:p>
    <w:p w14:paraId="674529D7" w14:textId="77777777" w:rsidR="00C744E2" w:rsidRPr="00906A45" w:rsidRDefault="00C744E2" w:rsidP="00F01EBF">
      <w:pPr>
        <w:spacing w:after="0" w:line="240" w:lineRule="auto"/>
        <w:ind w:left="360"/>
        <w:rPr>
          <w:rFonts w:ascii="Gisha" w:eastAsia="Times New Roman" w:hAnsi="Gisha" w:cs="Gisha"/>
          <w:sz w:val="20"/>
          <w:szCs w:val="20"/>
        </w:rPr>
      </w:pPr>
      <w:r w:rsidRPr="00906A45">
        <w:rPr>
          <w:rFonts w:ascii="Gisha" w:eastAsia="Times New Roman" w:hAnsi="Gisha" w:cs="Gisha" w:hint="cs"/>
          <w:sz w:val="20"/>
          <w:szCs w:val="20"/>
        </w:rPr>
        <w:t>L</w:t>
      </w:r>
      <w:r w:rsidR="00F12663" w:rsidRPr="00906A45">
        <w:rPr>
          <w:rFonts w:ascii="Gisha" w:eastAsia="Times New Roman" w:hAnsi="Gisha" w:cs="Gisha" w:hint="cs"/>
          <w:sz w:val="20"/>
          <w:szCs w:val="20"/>
        </w:rPr>
        <w:t>ong-term</w:t>
      </w:r>
      <w:r w:rsidRPr="00906A45">
        <w:rPr>
          <w:rFonts w:ascii="Gisha" w:eastAsia="Times New Roman" w:hAnsi="Gisha" w:cs="Gisha" w:hint="cs"/>
          <w:sz w:val="20"/>
          <w:szCs w:val="20"/>
        </w:rPr>
        <w:t xml:space="preserve"> debt to total capitalizatio</w:t>
      </w:r>
      <w:r w:rsidR="00336064" w:rsidRPr="00906A45">
        <w:rPr>
          <w:rFonts w:ascii="Gisha" w:eastAsia="Times New Roman" w:hAnsi="Gisha" w:cs="Gisha" w:hint="cs"/>
          <w:sz w:val="20"/>
          <w:szCs w:val="20"/>
        </w:rPr>
        <w:t>n ratio</w:t>
      </w:r>
    </w:p>
    <w:p w14:paraId="636306AD" w14:textId="77777777" w:rsidR="00C744E2" w:rsidRPr="00906A45" w:rsidRDefault="00C744E2" w:rsidP="00F01EBF">
      <w:pPr>
        <w:spacing w:after="0" w:line="240" w:lineRule="auto"/>
        <w:ind w:left="360"/>
        <w:rPr>
          <w:rFonts w:ascii="Gisha" w:eastAsia="Times New Roman" w:hAnsi="Gisha" w:cs="Gisha"/>
          <w:sz w:val="20"/>
          <w:szCs w:val="20"/>
        </w:rPr>
      </w:pPr>
      <w:r w:rsidRPr="00906A45">
        <w:rPr>
          <w:rFonts w:ascii="Gisha" w:eastAsia="Times New Roman" w:hAnsi="Gisha" w:cs="Gisha" w:hint="cs"/>
          <w:sz w:val="20"/>
          <w:szCs w:val="20"/>
        </w:rPr>
        <w:t>Gross profit margin</w:t>
      </w:r>
    </w:p>
    <w:p w14:paraId="6904186D" w14:textId="77777777" w:rsidR="00C744E2" w:rsidRPr="00906A45" w:rsidRDefault="00C744E2" w:rsidP="00F01EBF">
      <w:pPr>
        <w:spacing w:after="0" w:line="240" w:lineRule="auto"/>
        <w:ind w:left="360"/>
        <w:rPr>
          <w:rFonts w:ascii="Gisha" w:eastAsia="Times New Roman" w:hAnsi="Gisha" w:cs="Gisha"/>
          <w:sz w:val="20"/>
          <w:szCs w:val="20"/>
        </w:rPr>
      </w:pPr>
      <w:r w:rsidRPr="00906A45">
        <w:rPr>
          <w:rFonts w:ascii="Gisha" w:eastAsia="Times New Roman" w:hAnsi="Gisha" w:cs="Gisha" w:hint="cs"/>
          <w:sz w:val="20"/>
          <w:szCs w:val="20"/>
        </w:rPr>
        <w:t>Operating profit margin</w:t>
      </w:r>
    </w:p>
    <w:p w14:paraId="5D29F7EB" w14:textId="77777777" w:rsidR="00C744E2" w:rsidRPr="00906A45" w:rsidRDefault="00C744E2" w:rsidP="00F01EBF">
      <w:pPr>
        <w:spacing w:after="0" w:line="240" w:lineRule="auto"/>
        <w:ind w:left="360"/>
        <w:rPr>
          <w:rFonts w:ascii="Gisha" w:eastAsia="Times New Roman" w:hAnsi="Gisha" w:cs="Gisha"/>
          <w:sz w:val="20"/>
          <w:szCs w:val="20"/>
        </w:rPr>
      </w:pPr>
      <w:r w:rsidRPr="00906A45">
        <w:rPr>
          <w:rFonts w:ascii="Gisha" w:eastAsia="Times New Roman" w:hAnsi="Gisha" w:cs="Gisha" w:hint="cs"/>
          <w:sz w:val="20"/>
          <w:szCs w:val="20"/>
        </w:rPr>
        <w:t>Net profit margin</w:t>
      </w:r>
    </w:p>
    <w:p w14:paraId="2E18E8E9" w14:textId="77777777" w:rsidR="00C744E2" w:rsidRPr="00906A45" w:rsidRDefault="00C744E2" w:rsidP="00F01EBF">
      <w:pPr>
        <w:spacing w:after="0" w:line="240" w:lineRule="auto"/>
        <w:ind w:left="360"/>
        <w:rPr>
          <w:rFonts w:ascii="Gisha" w:eastAsia="Times New Roman" w:hAnsi="Gisha" w:cs="Gisha"/>
          <w:sz w:val="20"/>
          <w:szCs w:val="20"/>
        </w:rPr>
      </w:pPr>
      <w:r w:rsidRPr="00906A45">
        <w:rPr>
          <w:rFonts w:ascii="Gisha" w:eastAsia="Times New Roman" w:hAnsi="Gisha" w:cs="Gisha" w:hint="cs"/>
          <w:sz w:val="20"/>
          <w:szCs w:val="20"/>
        </w:rPr>
        <w:t>O</w:t>
      </w:r>
      <w:r w:rsidR="004D513E" w:rsidRPr="00906A45">
        <w:rPr>
          <w:rFonts w:ascii="Gisha" w:eastAsia="Times New Roman" w:hAnsi="Gisha" w:cs="Gisha" w:hint="cs"/>
          <w:sz w:val="20"/>
          <w:szCs w:val="20"/>
        </w:rPr>
        <w:t>perating return on assets</w:t>
      </w:r>
    </w:p>
    <w:p w14:paraId="0CABF3C3" w14:textId="77777777" w:rsidR="00C744E2" w:rsidRPr="00906A45" w:rsidRDefault="00C744E2" w:rsidP="00F01EBF">
      <w:pPr>
        <w:spacing w:after="0" w:line="240" w:lineRule="auto"/>
        <w:ind w:left="360"/>
        <w:rPr>
          <w:rFonts w:ascii="Gisha" w:eastAsia="Times New Roman" w:hAnsi="Gisha" w:cs="Gisha"/>
          <w:sz w:val="20"/>
          <w:szCs w:val="20"/>
        </w:rPr>
      </w:pPr>
      <w:r w:rsidRPr="00906A45">
        <w:rPr>
          <w:rFonts w:ascii="Gisha" w:eastAsia="Times New Roman" w:hAnsi="Gisha" w:cs="Gisha" w:hint="cs"/>
          <w:sz w:val="20"/>
          <w:szCs w:val="20"/>
        </w:rPr>
        <w:t>Return on assets</w:t>
      </w:r>
    </w:p>
    <w:p w14:paraId="3BB32D66" w14:textId="77777777" w:rsidR="00C744E2" w:rsidRPr="00906A45" w:rsidRDefault="00C744E2" w:rsidP="00F01EBF">
      <w:pPr>
        <w:spacing w:after="0" w:line="240" w:lineRule="auto"/>
        <w:ind w:left="360"/>
        <w:rPr>
          <w:rFonts w:ascii="Gisha" w:eastAsia="Times New Roman" w:hAnsi="Gisha" w:cs="Gisha"/>
          <w:sz w:val="20"/>
          <w:szCs w:val="20"/>
        </w:rPr>
      </w:pPr>
      <w:r w:rsidRPr="00906A45">
        <w:rPr>
          <w:rFonts w:ascii="Gisha" w:eastAsia="Times New Roman" w:hAnsi="Gisha" w:cs="Gisha" w:hint="cs"/>
          <w:sz w:val="20"/>
          <w:szCs w:val="20"/>
        </w:rPr>
        <w:t>Return on equity</w:t>
      </w:r>
    </w:p>
    <w:p w14:paraId="63E16650" w14:textId="77777777" w:rsidR="00C744E2" w:rsidRPr="00906A45" w:rsidRDefault="004D513E" w:rsidP="00F01EBF">
      <w:pPr>
        <w:spacing w:after="0" w:line="240" w:lineRule="auto"/>
        <w:ind w:left="360"/>
        <w:rPr>
          <w:rFonts w:ascii="Gisha" w:eastAsia="Times New Roman" w:hAnsi="Gisha" w:cs="Gisha"/>
          <w:sz w:val="20"/>
          <w:szCs w:val="20"/>
        </w:rPr>
      </w:pPr>
      <w:r w:rsidRPr="00906A45">
        <w:rPr>
          <w:rFonts w:ascii="Gisha" w:eastAsia="Times New Roman" w:hAnsi="Gisha" w:cs="Gisha" w:hint="cs"/>
          <w:sz w:val="20"/>
          <w:szCs w:val="20"/>
        </w:rPr>
        <w:t>Basic earnings per common share</w:t>
      </w:r>
    </w:p>
    <w:p w14:paraId="591EF71C" w14:textId="77777777" w:rsidR="00C744E2" w:rsidRPr="00906A45" w:rsidRDefault="00C744E2" w:rsidP="00F01EBF">
      <w:pPr>
        <w:spacing w:after="0" w:line="240" w:lineRule="auto"/>
        <w:ind w:left="360"/>
        <w:rPr>
          <w:rFonts w:ascii="Gisha" w:eastAsia="Times New Roman" w:hAnsi="Gisha" w:cs="Gisha"/>
          <w:sz w:val="20"/>
          <w:szCs w:val="20"/>
        </w:rPr>
      </w:pPr>
      <w:r w:rsidRPr="00906A45">
        <w:rPr>
          <w:rFonts w:ascii="Gisha" w:eastAsia="Times New Roman" w:hAnsi="Gisha" w:cs="Gisha" w:hint="cs"/>
          <w:sz w:val="20"/>
          <w:szCs w:val="20"/>
        </w:rPr>
        <w:t>Dividend payout ratio</w:t>
      </w:r>
    </w:p>
    <w:p w14:paraId="13FAC42B" w14:textId="77777777" w:rsidR="004D513E" w:rsidRPr="00906A45" w:rsidRDefault="004D513E" w:rsidP="00F01EBF">
      <w:pPr>
        <w:spacing w:after="0" w:line="240" w:lineRule="auto"/>
        <w:ind w:left="360"/>
        <w:rPr>
          <w:rFonts w:ascii="Gisha" w:eastAsia="Times New Roman" w:hAnsi="Gisha" w:cs="Gisha"/>
          <w:sz w:val="20"/>
          <w:szCs w:val="20"/>
        </w:rPr>
      </w:pPr>
      <w:r w:rsidRPr="00906A45">
        <w:rPr>
          <w:rFonts w:ascii="Gisha" w:eastAsia="Times New Roman" w:hAnsi="Gisha" w:cs="Gisha" w:hint="cs"/>
          <w:sz w:val="20"/>
          <w:szCs w:val="20"/>
        </w:rPr>
        <w:t>Retention ratio</w:t>
      </w:r>
    </w:p>
    <w:p w14:paraId="164454AE" w14:textId="77777777" w:rsidR="00C744E2" w:rsidRPr="00906A45" w:rsidRDefault="00C744E2" w:rsidP="00F01EBF">
      <w:pPr>
        <w:spacing w:after="0" w:line="240" w:lineRule="auto"/>
        <w:ind w:left="360"/>
        <w:rPr>
          <w:rFonts w:ascii="Gisha" w:eastAsia="Times New Roman" w:hAnsi="Gisha" w:cs="Gisha"/>
          <w:sz w:val="20"/>
          <w:szCs w:val="20"/>
        </w:rPr>
      </w:pPr>
      <w:r w:rsidRPr="00906A45">
        <w:rPr>
          <w:rFonts w:ascii="Gisha" w:eastAsia="Times New Roman" w:hAnsi="Gisha" w:cs="Gisha" w:hint="cs"/>
          <w:sz w:val="20"/>
          <w:szCs w:val="20"/>
        </w:rPr>
        <w:t>Dividend yield</w:t>
      </w:r>
    </w:p>
    <w:p w14:paraId="56714D62" w14:textId="77777777" w:rsidR="00C744E2" w:rsidRPr="00906A45" w:rsidRDefault="00C744E2" w:rsidP="00F01EBF">
      <w:pPr>
        <w:spacing w:after="0" w:line="240" w:lineRule="auto"/>
        <w:ind w:left="360"/>
        <w:rPr>
          <w:rFonts w:ascii="Gisha" w:eastAsia="Times New Roman" w:hAnsi="Gisha" w:cs="Gisha"/>
          <w:sz w:val="20"/>
          <w:szCs w:val="20"/>
        </w:rPr>
      </w:pPr>
      <w:r w:rsidRPr="00906A45">
        <w:rPr>
          <w:rFonts w:ascii="Gisha" w:eastAsia="Times New Roman" w:hAnsi="Gisha" w:cs="Gisha" w:hint="cs"/>
          <w:sz w:val="20"/>
          <w:szCs w:val="20"/>
        </w:rPr>
        <w:t>Earnings yield</w:t>
      </w:r>
    </w:p>
    <w:p w14:paraId="53B28EF4" w14:textId="77777777" w:rsidR="00C744E2" w:rsidRPr="00906A45" w:rsidRDefault="00C744E2" w:rsidP="00F01EBF">
      <w:pPr>
        <w:spacing w:after="0" w:line="240" w:lineRule="auto"/>
        <w:ind w:left="360"/>
        <w:rPr>
          <w:rFonts w:ascii="Gisha" w:eastAsia="Times New Roman" w:hAnsi="Gisha" w:cs="Gisha"/>
          <w:sz w:val="20"/>
          <w:szCs w:val="20"/>
        </w:rPr>
      </w:pPr>
      <w:r w:rsidRPr="00906A45">
        <w:rPr>
          <w:rFonts w:ascii="Gisha" w:eastAsia="Times New Roman" w:hAnsi="Gisha" w:cs="Gisha" w:hint="cs"/>
          <w:sz w:val="20"/>
          <w:szCs w:val="20"/>
        </w:rPr>
        <w:t>P</w:t>
      </w:r>
      <w:r w:rsidR="004D513E" w:rsidRPr="00906A45">
        <w:rPr>
          <w:rFonts w:ascii="Gisha" w:eastAsia="Times New Roman" w:hAnsi="Gisha" w:cs="Gisha" w:hint="cs"/>
          <w:sz w:val="20"/>
          <w:szCs w:val="20"/>
        </w:rPr>
        <w:t xml:space="preserve">rice-to-earnings </w:t>
      </w:r>
      <w:r w:rsidRPr="00906A45">
        <w:rPr>
          <w:rFonts w:ascii="Gisha" w:eastAsia="Times New Roman" w:hAnsi="Gisha" w:cs="Gisha" w:hint="cs"/>
          <w:sz w:val="20"/>
          <w:szCs w:val="20"/>
        </w:rPr>
        <w:t>ratio</w:t>
      </w:r>
    </w:p>
    <w:p w14:paraId="04230521" w14:textId="77777777" w:rsidR="00C744E2" w:rsidRPr="00906A45" w:rsidRDefault="00C744E2" w:rsidP="00F01EBF">
      <w:pPr>
        <w:spacing w:after="0" w:line="240" w:lineRule="auto"/>
        <w:ind w:left="360"/>
        <w:rPr>
          <w:rFonts w:ascii="Gisha" w:eastAsia="Times New Roman" w:hAnsi="Gisha" w:cs="Gisha"/>
          <w:sz w:val="20"/>
          <w:szCs w:val="20"/>
        </w:rPr>
      </w:pPr>
      <w:r w:rsidRPr="00906A45">
        <w:rPr>
          <w:rFonts w:ascii="Gisha" w:eastAsia="Times New Roman" w:hAnsi="Gisha" w:cs="Gisha" w:hint="cs"/>
          <w:sz w:val="20"/>
          <w:szCs w:val="20"/>
        </w:rPr>
        <w:t>B</w:t>
      </w:r>
      <w:r w:rsidR="004D513E" w:rsidRPr="00906A45">
        <w:rPr>
          <w:rFonts w:ascii="Gisha" w:eastAsia="Times New Roman" w:hAnsi="Gisha" w:cs="Gisha" w:hint="cs"/>
          <w:sz w:val="20"/>
          <w:szCs w:val="20"/>
        </w:rPr>
        <w:t>ook value</w:t>
      </w:r>
      <w:r w:rsidRPr="00906A45">
        <w:rPr>
          <w:rFonts w:ascii="Gisha" w:eastAsia="Times New Roman" w:hAnsi="Gisha" w:cs="Gisha" w:hint="cs"/>
          <w:sz w:val="20"/>
          <w:szCs w:val="20"/>
        </w:rPr>
        <w:t xml:space="preserve"> per common share</w:t>
      </w:r>
    </w:p>
    <w:p w14:paraId="4E887856" w14:textId="77777777" w:rsidR="00C744E2" w:rsidRPr="00906A45" w:rsidRDefault="00C83142" w:rsidP="00F01EBF">
      <w:pPr>
        <w:spacing w:after="0" w:line="240" w:lineRule="auto"/>
        <w:ind w:left="360"/>
        <w:rPr>
          <w:rFonts w:ascii="Gisha" w:eastAsia="Times New Roman" w:hAnsi="Gisha" w:cs="Gisha"/>
          <w:sz w:val="20"/>
          <w:szCs w:val="20"/>
        </w:rPr>
        <w:sectPr w:rsidR="00C744E2" w:rsidRPr="00906A45" w:rsidSect="00AD3D9D">
          <w:type w:val="continuous"/>
          <w:pgSz w:w="12240" w:h="15840"/>
          <w:pgMar w:top="1440" w:right="1440" w:bottom="1440" w:left="1440" w:header="720" w:footer="720" w:gutter="0"/>
          <w:cols w:num="2" w:space="720"/>
          <w:docGrid w:linePitch="360"/>
        </w:sectPr>
      </w:pPr>
      <w:r w:rsidRPr="00906A45">
        <w:rPr>
          <w:rFonts w:ascii="Gisha" w:eastAsia="Times New Roman" w:hAnsi="Gisha" w:cs="Gisha" w:hint="cs"/>
          <w:sz w:val="20"/>
          <w:szCs w:val="20"/>
        </w:rPr>
        <w:t>Price</w:t>
      </w:r>
      <w:r w:rsidR="004D513E" w:rsidRPr="00906A45">
        <w:rPr>
          <w:rFonts w:ascii="Gisha" w:eastAsia="Times New Roman" w:hAnsi="Gisha" w:cs="Gisha" w:hint="cs"/>
          <w:sz w:val="20"/>
          <w:szCs w:val="20"/>
        </w:rPr>
        <w:t xml:space="preserve">-to-book value ratio </w:t>
      </w:r>
    </w:p>
    <w:p w14:paraId="647D61AB" w14:textId="77777777" w:rsidR="0091228D" w:rsidRPr="00906A45" w:rsidRDefault="0091228D" w:rsidP="00F01EBF">
      <w:pPr>
        <w:pStyle w:val="Heading1"/>
        <w:spacing w:before="0" w:after="0" w:line="240" w:lineRule="auto"/>
        <w:rPr>
          <w:rFonts w:ascii="Gisha" w:hAnsi="Gisha" w:cs="Gisha"/>
          <w:color w:val="auto"/>
          <w:sz w:val="24"/>
          <w:szCs w:val="24"/>
        </w:rPr>
      </w:pPr>
    </w:p>
    <w:p w14:paraId="3918C293" w14:textId="2623B8BA" w:rsidR="0091228D" w:rsidRPr="007D6339" w:rsidRDefault="0091228D" w:rsidP="00F01EBF">
      <w:pPr>
        <w:spacing w:after="0" w:line="240" w:lineRule="auto"/>
        <w:rPr>
          <w:rFonts w:ascii="Gisha" w:hAnsi="Gisha" w:cs="Gisha"/>
          <w:b/>
          <w:sz w:val="28"/>
          <w:szCs w:val="28"/>
        </w:rPr>
      </w:pPr>
      <w:r w:rsidRPr="00906A45">
        <w:rPr>
          <w:rFonts w:ascii="Gisha" w:hAnsi="Gisha" w:cs="Gisha" w:hint="cs"/>
          <w:b/>
          <w:sz w:val="24"/>
          <w:szCs w:val="24"/>
        </w:rPr>
        <w:br w:type="page"/>
      </w:r>
      <w:r w:rsidR="002540DD" w:rsidRPr="007D6339">
        <w:rPr>
          <w:rFonts w:ascii="Gisha" w:hAnsi="Gisha" w:cs="Gisha" w:hint="cs"/>
          <w:b/>
          <w:sz w:val="28"/>
          <w:szCs w:val="28"/>
        </w:rPr>
        <w:lastRenderedPageBreak/>
        <w:t xml:space="preserve">Appropriate </w:t>
      </w:r>
      <w:r w:rsidRPr="007D6339">
        <w:rPr>
          <w:rFonts w:ascii="Gisha" w:hAnsi="Gisha" w:cs="Gisha" w:hint="cs"/>
          <w:b/>
          <w:sz w:val="28"/>
          <w:szCs w:val="28"/>
        </w:rPr>
        <w:t>Current Ratio</w:t>
      </w:r>
    </w:p>
    <w:p w14:paraId="05ED58FF" w14:textId="77777777" w:rsidR="0091228D" w:rsidRPr="00906A45" w:rsidRDefault="0091228D" w:rsidP="00F01EBF">
      <w:pPr>
        <w:spacing w:after="0" w:line="240" w:lineRule="auto"/>
        <w:rPr>
          <w:rFonts w:ascii="Gisha" w:eastAsia="Times New Roman" w:hAnsi="Gisha" w:cs="Gisha"/>
          <w:b/>
          <w:sz w:val="24"/>
          <w:szCs w:val="24"/>
          <w:lang w:val="en-CA"/>
        </w:rPr>
      </w:pPr>
    </w:p>
    <w:tbl>
      <w:tblPr>
        <w:tblStyle w:val="TableGrid"/>
        <w:tblW w:w="0" w:type="auto"/>
        <w:jc w:val="center"/>
        <w:tblLook w:val="00A0" w:firstRow="1" w:lastRow="0" w:firstColumn="1" w:lastColumn="0" w:noHBand="0" w:noVBand="0"/>
      </w:tblPr>
      <w:tblGrid>
        <w:gridCol w:w="3685"/>
        <w:gridCol w:w="1440"/>
        <w:gridCol w:w="1350"/>
        <w:gridCol w:w="1410"/>
      </w:tblGrid>
      <w:tr w:rsidR="0091228D" w:rsidRPr="00906A45" w14:paraId="5D898819" w14:textId="77777777" w:rsidTr="00F9002C">
        <w:trPr>
          <w:jc w:val="center"/>
        </w:trPr>
        <w:tc>
          <w:tcPr>
            <w:tcW w:w="3685" w:type="dxa"/>
            <w:noWrap/>
            <w:tcMar>
              <w:left w:w="43" w:type="dxa"/>
              <w:right w:w="43" w:type="dxa"/>
            </w:tcMar>
          </w:tcPr>
          <w:p w14:paraId="7D7BEF12" w14:textId="77777777" w:rsidR="0091228D" w:rsidRPr="00906A45" w:rsidRDefault="0091228D" w:rsidP="00F01EBF">
            <w:pPr>
              <w:spacing w:after="0" w:line="240" w:lineRule="auto"/>
              <w:rPr>
                <w:rFonts w:ascii="Gisha" w:hAnsi="Gisha" w:cs="Gisha"/>
                <w:sz w:val="20"/>
                <w:szCs w:val="20"/>
                <w:lang w:val="en-CA"/>
              </w:rPr>
            </w:pPr>
          </w:p>
        </w:tc>
        <w:tc>
          <w:tcPr>
            <w:tcW w:w="1440" w:type="dxa"/>
            <w:noWrap/>
            <w:tcMar>
              <w:left w:w="43" w:type="dxa"/>
              <w:right w:w="43" w:type="dxa"/>
            </w:tcMar>
          </w:tcPr>
          <w:p w14:paraId="168F8DD6" w14:textId="77777777" w:rsidR="0091228D" w:rsidRPr="00906A45" w:rsidRDefault="0024765C" w:rsidP="00F01EBF">
            <w:pPr>
              <w:spacing w:after="0" w:line="240" w:lineRule="auto"/>
              <w:jc w:val="center"/>
              <w:rPr>
                <w:rFonts w:ascii="Gisha" w:hAnsi="Gisha" w:cs="Gisha"/>
                <w:b/>
                <w:sz w:val="20"/>
                <w:szCs w:val="20"/>
                <w:lang w:val="en-CA"/>
              </w:rPr>
            </w:pPr>
            <w:proofErr w:type="spellStart"/>
            <w:r w:rsidRPr="00906A45">
              <w:rPr>
                <w:rFonts w:ascii="Gisha" w:hAnsi="Gisha" w:cs="Gisha" w:hint="cs"/>
                <w:b/>
                <w:sz w:val="20"/>
                <w:szCs w:val="20"/>
                <w:lang w:val="en-CA"/>
              </w:rPr>
              <w:t>Anston</w:t>
            </w:r>
            <w:proofErr w:type="spellEnd"/>
            <w:r w:rsidR="0091228D" w:rsidRPr="00906A45">
              <w:rPr>
                <w:rFonts w:ascii="Gisha" w:hAnsi="Gisha" w:cs="Gisha" w:hint="cs"/>
                <w:b/>
                <w:sz w:val="20"/>
                <w:szCs w:val="20"/>
                <w:lang w:val="en-CA"/>
              </w:rPr>
              <w:t xml:space="preserve"> Ltd.</w:t>
            </w:r>
          </w:p>
        </w:tc>
        <w:tc>
          <w:tcPr>
            <w:tcW w:w="1350" w:type="dxa"/>
            <w:noWrap/>
            <w:tcMar>
              <w:left w:w="43" w:type="dxa"/>
              <w:right w:w="43" w:type="dxa"/>
            </w:tcMar>
          </w:tcPr>
          <w:p w14:paraId="1C410DCE" w14:textId="77777777" w:rsidR="0091228D" w:rsidRPr="00906A45" w:rsidRDefault="0091228D" w:rsidP="00F01EBF">
            <w:pPr>
              <w:spacing w:after="0" w:line="240" w:lineRule="auto"/>
              <w:jc w:val="center"/>
              <w:rPr>
                <w:rFonts w:ascii="Gisha" w:hAnsi="Gisha" w:cs="Gisha"/>
                <w:b/>
                <w:sz w:val="20"/>
                <w:szCs w:val="20"/>
                <w:lang w:val="en-CA"/>
              </w:rPr>
            </w:pPr>
            <w:r w:rsidRPr="00906A45">
              <w:rPr>
                <w:rFonts w:ascii="Gisha" w:hAnsi="Gisha" w:cs="Gisha" w:hint="cs"/>
                <w:b/>
                <w:sz w:val="20"/>
                <w:szCs w:val="20"/>
                <w:lang w:val="en-CA"/>
              </w:rPr>
              <w:t xml:space="preserve"> </w:t>
            </w:r>
            <w:r w:rsidR="0024765C" w:rsidRPr="00906A45">
              <w:rPr>
                <w:rFonts w:ascii="Gisha" w:hAnsi="Gisha" w:cs="Gisha" w:hint="cs"/>
                <w:b/>
                <w:sz w:val="20"/>
                <w:szCs w:val="20"/>
                <w:lang w:val="en-CA"/>
              </w:rPr>
              <w:t xml:space="preserve">Rempel </w:t>
            </w:r>
            <w:r w:rsidRPr="00906A45">
              <w:rPr>
                <w:rFonts w:ascii="Gisha" w:hAnsi="Gisha" w:cs="Gisha" w:hint="cs"/>
                <w:b/>
                <w:sz w:val="20"/>
                <w:szCs w:val="20"/>
                <w:lang w:val="en-CA"/>
              </w:rPr>
              <w:t>Co.</w:t>
            </w:r>
          </w:p>
        </w:tc>
        <w:tc>
          <w:tcPr>
            <w:tcW w:w="1410" w:type="dxa"/>
            <w:noWrap/>
            <w:tcMar>
              <w:left w:w="43" w:type="dxa"/>
              <w:right w:w="43" w:type="dxa"/>
            </w:tcMar>
          </w:tcPr>
          <w:p w14:paraId="06BB611F" w14:textId="77777777" w:rsidR="0091228D" w:rsidRPr="00906A45" w:rsidRDefault="0024765C" w:rsidP="00F01EBF">
            <w:pPr>
              <w:spacing w:after="0" w:line="240" w:lineRule="auto"/>
              <w:jc w:val="center"/>
              <w:rPr>
                <w:rFonts w:ascii="Gisha" w:hAnsi="Gisha" w:cs="Gisha"/>
                <w:b/>
                <w:sz w:val="20"/>
                <w:szCs w:val="20"/>
                <w:lang w:val="en-CA"/>
              </w:rPr>
            </w:pPr>
            <w:r w:rsidRPr="00906A45">
              <w:rPr>
                <w:rFonts w:ascii="Gisha" w:hAnsi="Gisha" w:cs="Gisha" w:hint="cs"/>
                <w:b/>
                <w:sz w:val="20"/>
                <w:szCs w:val="20"/>
                <w:lang w:val="en-CA"/>
              </w:rPr>
              <w:t>Daschle</w:t>
            </w:r>
            <w:r w:rsidR="0091228D" w:rsidRPr="00906A45">
              <w:rPr>
                <w:rFonts w:ascii="Gisha" w:hAnsi="Gisha" w:cs="Gisha" w:hint="cs"/>
                <w:b/>
                <w:sz w:val="20"/>
                <w:szCs w:val="20"/>
                <w:lang w:val="en-CA"/>
              </w:rPr>
              <w:t xml:space="preserve"> Inc.</w:t>
            </w:r>
          </w:p>
        </w:tc>
      </w:tr>
      <w:tr w:rsidR="0091228D" w:rsidRPr="00906A45" w14:paraId="4C9CB72D" w14:textId="77777777" w:rsidTr="00F9002C">
        <w:trPr>
          <w:trHeight w:val="22"/>
          <w:jc w:val="center"/>
        </w:trPr>
        <w:tc>
          <w:tcPr>
            <w:tcW w:w="3685" w:type="dxa"/>
            <w:noWrap/>
            <w:tcMar>
              <w:left w:w="43" w:type="dxa"/>
              <w:right w:w="43" w:type="dxa"/>
            </w:tcMar>
          </w:tcPr>
          <w:p w14:paraId="00371CE0" w14:textId="77777777" w:rsidR="0091228D" w:rsidRPr="00906A45" w:rsidRDefault="0091228D" w:rsidP="00F01EBF">
            <w:pPr>
              <w:spacing w:after="0" w:line="240" w:lineRule="auto"/>
              <w:rPr>
                <w:rFonts w:ascii="Gisha" w:hAnsi="Gisha" w:cs="Gisha"/>
                <w:sz w:val="20"/>
                <w:szCs w:val="20"/>
                <w:lang w:val="en-CA"/>
              </w:rPr>
            </w:pPr>
            <w:r w:rsidRPr="00906A45">
              <w:rPr>
                <w:rFonts w:ascii="Gisha" w:hAnsi="Gisha" w:cs="Gisha" w:hint="cs"/>
                <w:sz w:val="20"/>
                <w:szCs w:val="20"/>
                <w:lang w:val="en-CA"/>
              </w:rPr>
              <w:t>Inventory turnover in days</w:t>
            </w:r>
          </w:p>
        </w:tc>
        <w:tc>
          <w:tcPr>
            <w:tcW w:w="1440" w:type="dxa"/>
            <w:noWrap/>
            <w:tcMar>
              <w:left w:w="43" w:type="dxa"/>
              <w:right w:w="43" w:type="dxa"/>
            </w:tcMar>
          </w:tcPr>
          <w:p w14:paraId="5D5B5F2B" w14:textId="77777777" w:rsidR="0091228D" w:rsidRPr="00906A45" w:rsidRDefault="0091228D" w:rsidP="00F01EBF">
            <w:pPr>
              <w:spacing w:after="0" w:line="240" w:lineRule="auto"/>
              <w:jc w:val="right"/>
              <w:rPr>
                <w:rFonts w:ascii="Gisha" w:hAnsi="Gisha" w:cs="Gisha"/>
                <w:sz w:val="20"/>
                <w:szCs w:val="20"/>
                <w:lang w:val="en-CA"/>
              </w:rPr>
            </w:pPr>
            <w:r w:rsidRPr="00906A45">
              <w:rPr>
                <w:rFonts w:ascii="Gisha" w:hAnsi="Gisha" w:cs="Gisha" w:hint="cs"/>
                <w:sz w:val="20"/>
                <w:szCs w:val="20"/>
                <w:lang w:val="en-CA"/>
              </w:rPr>
              <w:t>30</w:t>
            </w:r>
          </w:p>
        </w:tc>
        <w:tc>
          <w:tcPr>
            <w:tcW w:w="1350" w:type="dxa"/>
            <w:noWrap/>
            <w:tcMar>
              <w:left w:w="43" w:type="dxa"/>
              <w:right w:w="43" w:type="dxa"/>
            </w:tcMar>
          </w:tcPr>
          <w:p w14:paraId="155ECB64" w14:textId="77777777" w:rsidR="0091228D" w:rsidRPr="00906A45" w:rsidRDefault="0091228D" w:rsidP="00F01EBF">
            <w:pPr>
              <w:spacing w:after="0" w:line="240" w:lineRule="auto"/>
              <w:jc w:val="right"/>
              <w:rPr>
                <w:rFonts w:ascii="Gisha" w:hAnsi="Gisha" w:cs="Gisha"/>
                <w:sz w:val="20"/>
                <w:szCs w:val="20"/>
                <w:lang w:val="en-CA"/>
              </w:rPr>
            </w:pPr>
            <w:r w:rsidRPr="00906A45">
              <w:rPr>
                <w:rFonts w:ascii="Gisha" w:hAnsi="Gisha" w:cs="Gisha" w:hint="cs"/>
                <w:sz w:val="20"/>
                <w:szCs w:val="20"/>
                <w:lang w:val="en-CA"/>
              </w:rPr>
              <w:t>90</w:t>
            </w:r>
          </w:p>
        </w:tc>
        <w:tc>
          <w:tcPr>
            <w:tcW w:w="1410" w:type="dxa"/>
            <w:noWrap/>
            <w:tcMar>
              <w:left w:w="43" w:type="dxa"/>
              <w:right w:w="43" w:type="dxa"/>
            </w:tcMar>
          </w:tcPr>
          <w:p w14:paraId="70AD8A3A" w14:textId="77777777" w:rsidR="0091228D" w:rsidRPr="00906A45" w:rsidRDefault="0091228D" w:rsidP="00F01EBF">
            <w:pPr>
              <w:spacing w:after="0" w:line="240" w:lineRule="auto"/>
              <w:jc w:val="right"/>
              <w:rPr>
                <w:rFonts w:ascii="Gisha" w:hAnsi="Gisha" w:cs="Gisha"/>
                <w:sz w:val="20"/>
                <w:szCs w:val="20"/>
                <w:lang w:val="en-CA"/>
              </w:rPr>
            </w:pPr>
            <w:r w:rsidRPr="00906A45">
              <w:rPr>
                <w:rFonts w:ascii="Gisha" w:hAnsi="Gisha" w:cs="Gisha" w:hint="cs"/>
                <w:sz w:val="20"/>
                <w:szCs w:val="20"/>
                <w:lang w:val="en-CA"/>
              </w:rPr>
              <w:t>30</w:t>
            </w:r>
          </w:p>
        </w:tc>
      </w:tr>
      <w:tr w:rsidR="0091228D" w:rsidRPr="00906A45" w14:paraId="477AF2E5" w14:textId="77777777" w:rsidTr="00F9002C">
        <w:trPr>
          <w:jc w:val="center"/>
        </w:trPr>
        <w:tc>
          <w:tcPr>
            <w:tcW w:w="3685" w:type="dxa"/>
            <w:noWrap/>
            <w:tcMar>
              <w:left w:w="43" w:type="dxa"/>
              <w:right w:w="43" w:type="dxa"/>
            </w:tcMar>
          </w:tcPr>
          <w:p w14:paraId="332C069A" w14:textId="77777777" w:rsidR="0091228D" w:rsidRPr="00906A45" w:rsidRDefault="0091228D" w:rsidP="00F01EBF">
            <w:pPr>
              <w:spacing w:after="0" w:line="240" w:lineRule="auto"/>
              <w:rPr>
                <w:rFonts w:ascii="Gisha" w:hAnsi="Gisha" w:cs="Gisha"/>
                <w:sz w:val="20"/>
                <w:szCs w:val="20"/>
                <w:lang w:val="en-CA"/>
              </w:rPr>
            </w:pPr>
            <w:r w:rsidRPr="00906A45">
              <w:rPr>
                <w:rFonts w:ascii="Gisha" w:hAnsi="Gisha" w:cs="Gisha" w:hint="cs"/>
                <w:sz w:val="20"/>
                <w:szCs w:val="20"/>
                <w:lang w:val="en-CA"/>
              </w:rPr>
              <w:t>A</w:t>
            </w:r>
            <w:r w:rsidR="0024765C" w:rsidRPr="00906A45">
              <w:rPr>
                <w:rFonts w:ascii="Gisha" w:hAnsi="Gisha" w:cs="Gisha" w:hint="cs"/>
                <w:sz w:val="20"/>
                <w:szCs w:val="20"/>
                <w:lang w:val="en-CA"/>
              </w:rPr>
              <w:t>ccounts receivable</w:t>
            </w:r>
            <w:r w:rsidRPr="00906A45">
              <w:rPr>
                <w:rFonts w:ascii="Gisha" w:hAnsi="Gisha" w:cs="Gisha" w:hint="cs"/>
                <w:sz w:val="20"/>
                <w:szCs w:val="20"/>
                <w:lang w:val="en-CA"/>
              </w:rPr>
              <w:t xml:space="preserve"> turnover in days</w:t>
            </w:r>
          </w:p>
        </w:tc>
        <w:tc>
          <w:tcPr>
            <w:tcW w:w="1440" w:type="dxa"/>
            <w:noWrap/>
            <w:tcMar>
              <w:left w:w="43" w:type="dxa"/>
              <w:right w:w="43" w:type="dxa"/>
            </w:tcMar>
          </w:tcPr>
          <w:p w14:paraId="3B05FFD6" w14:textId="77777777" w:rsidR="0091228D" w:rsidRPr="00906A45" w:rsidRDefault="0091228D" w:rsidP="00F01EBF">
            <w:pPr>
              <w:spacing w:after="0" w:line="240" w:lineRule="auto"/>
              <w:jc w:val="right"/>
              <w:rPr>
                <w:rFonts w:ascii="Gisha" w:hAnsi="Gisha" w:cs="Gisha"/>
                <w:sz w:val="20"/>
                <w:szCs w:val="20"/>
                <w:lang w:val="en-CA"/>
              </w:rPr>
            </w:pPr>
            <w:r w:rsidRPr="00906A45">
              <w:rPr>
                <w:rFonts w:ascii="Gisha" w:hAnsi="Gisha" w:cs="Gisha" w:hint="cs"/>
                <w:sz w:val="20"/>
                <w:szCs w:val="20"/>
                <w:lang w:val="en-CA"/>
              </w:rPr>
              <w:t>10</w:t>
            </w:r>
          </w:p>
        </w:tc>
        <w:tc>
          <w:tcPr>
            <w:tcW w:w="1350" w:type="dxa"/>
            <w:noWrap/>
            <w:tcMar>
              <w:left w:w="43" w:type="dxa"/>
              <w:right w:w="43" w:type="dxa"/>
            </w:tcMar>
          </w:tcPr>
          <w:p w14:paraId="70348FED" w14:textId="77777777" w:rsidR="0091228D" w:rsidRPr="00906A45" w:rsidRDefault="0091228D" w:rsidP="00F01EBF">
            <w:pPr>
              <w:spacing w:after="0" w:line="240" w:lineRule="auto"/>
              <w:jc w:val="right"/>
              <w:rPr>
                <w:rFonts w:ascii="Gisha" w:hAnsi="Gisha" w:cs="Gisha"/>
                <w:sz w:val="20"/>
                <w:szCs w:val="20"/>
                <w:lang w:val="en-CA"/>
              </w:rPr>
            </w:pPr>
            <w:r w:rsidRPr="00906A45">
              <w:rPr>
                <w:rFonts w:ascii="Gisha" w:hAnsi="Gisha" w:cs="Gisha" w:hint="cs"/>
                <w:sz w:val="20"/>
                <w:szCs w:val="20"/>
                <w:lang w:val="en-CA"/>
              </w:rPr>
              <w:t>30</w:t>
            </w:r>
          </w:p>
        </w:tc>
        <w:tc>
          <w:tcPr>
            <w:tcW w:w="1410" w:type="dxa"/>
            <w:noWrap/>
            <w:tcMar>
              <w:left w:w="43" w:type="dxa"/>
              <w:right w:w="43" w:type="dxa"/>
            </w:tcMar>
          </w:tcPr>
          <w:p w14:paraId="2B827979" w14:textId="77777777" w:rsidR="0091228D" w:rsidRPr="00906A45" w:rsidRDefault="0091228D" w:rsidP="00F01EBF">
            <w:pPr>
              <w:spacing w:after="0" w:line="240" w:lineRule="auto"/>
              <w:jc w:val="right"/>
              <w:rPr>
                <w:rFonts w:ascii="Gisha" w:hAnsi="Gisha" w:cs="Gisha"/>
                <w:sz w:val="20"/>
                <w:szCs w:val="20"/>
                <w:lang w:val="en-CA"/>
              </w:rPr>
            </w:pPr>
            <w:r w:rsidRPr="00906A45">
              <w:rPr>
                <w:rFonts w:ascii="Gisha" w:hAnsi="Gisha" w:cs="Gisha" w:hint="cs"/>
                <w:sz w:val="20"/>
                <w:szCs w:val="20"/>
                <w:lang w:val="en-CA"/>
              </w:rPr>
              <w:t>0</w:t>
            </w:r>
          </w:p>
        </w:tc>
      </w:tr>
      <w:tr w:rsidR="0091228D" w:rsidRPr="00906A45" w14:paraId="34DA033F" w14:textId="77777777" w:rsidTr="00F9002C">
        <w:trPr>
          <w:jc w:val="center"/>
        </w:trPr>
        <w:tc>
          <w:tcPr>
            <w:tcW w:w="3685" w:type="dxa"/>
            <w:noWrap/>
            <w:tcMar>
              <w:left w:w="43" w:type="dxa"/>
              <w:right w:w="43" w:type="dxa"/>
            </w:tcMar>
          </w:tcPr>
          <w:p w14:paraId="52C51029" w14:textId="77777777" w:rsidR="0091228D" w:rsidRPr="00906A45" w:rsidRDefault="0091228D" w:rsidP="00F01EBF">
            <w:pPr>
              <w:spacing w:after="0" w:line="240" w:lineRule="auto"/>
              <w:rPr>
                <w:rFonts w:ascii="Gisha" w:hAnsi="Gisha" w:cs="Gisha"/>
                <w:sz w:val="20"/>
                <w:szCs w:val="20"/>
                <w:lang w:val="en-CA"/>
              </w:rPr>
            </w:pPr>
            <w:r w:rsidRPr="00906A45">
              <w:rPr>
                <w:rFonts w:ascii="Gisha" w:hAnsi="Gisha" w:cs="Gisha" w:hint="cs"/>
                <w:sz w:val="20"/>
                <w:szCs w:val="20"/>
                <w:lang w:val="en-CA"/>
              </w:rPr>
              <w:t>A</w:t>
            </w:r>
            <w:r w:rsidR="0024765C" w:rsidRPr="00906A45">
              <w:rPr>
                <w:rFonts w:ascii="Gisha" w:hAnsi="Gisha" w:cs="Gisha" w:hint="cs"/>
                <w:sz w:val="20"/>
                <w:szCs w:val="20"/>
                <w:lang w:val="en-CA"/>
              </w:rPr>
              <w:t>ccounts payable</w:t>
            </w:r>
            <w:r w:rsidRPr="00906A45">
              <w:rPr>
                <w:rFonts w:ascii="Gisha" w:hAnsi="Gisha" w:cs="Gisha" w:hint="cs"/>
                <w:sz w:val="20"/>
                <w:szCs w:val="20"/>
                <w:lang w:val="en-CA"/>
              </w:rPr>
              <w:t xml:space="preserve"> turnover in days</w:t>
            </w:r>
          </w:p>
        </w:tc>
        <w:tc>
          <w:tcPr>
            <w:tcW w:w="1440" w:type="dxa"/>
            <w:noWrap/>
            <w:tcMar>
              <w:left w:w="43" w:type="dxa"/>
              <w:right w:w="43" w:type="dxa"/>
            </w:tcMar>
          </w:tcPr>
          <w:p w14:paraId="6D09CDFB" w14:textId="77777777" w:rsidR="0091228D" w:rsidRPr="00906A45" w:rsidRDefault="0091228D" w:rsidP="00F01EBF">
            <w:pPr>
              <w:spacing w:after="0" w:line="240" w:lineRule="auto"/>
              <w:jc w:val="right"/>
              <w:rPr>
                <w:rFonts w:ascii="Gisha" w:hAnsi="Gisha" w:cs="Gisha"/>
                <w:sz w:val="20"/>
                <w:szCs w:val="20"/>
                <w:lang w:val="en-CA"/>
              </w:rPr>
            </w:pPr>
            <w:r w:rsidRPr="00906A45">
              <w:rPr>
                <w:rFonts w:ascii="Gisha" w:hAnsi="Gisha" w:cs="Gisha" w:hint="cs"/>
                <w:sz w:val="20"/>
                <w:szCs w:val="20"/>
                <w:lang w:val="en-CA"/>
              </w:rPr>
              <w:t>30</w:t>
            </w:r>
          </w:p>
        </w:tc>
        <w:tc>
          <w:tcPr>
            <w:tcW w:w="1350" w:type="dxa"/>
            <w:noWrap/>
            <w:tcMar>
              <w:left w:w="43" w:type="dxa"/>
              <w:right w:w="43" w:type="dxa"/>
            </w:tcMar>
          </w:tcPr>
          <w:p w14:paraId="2C301543" w14:textId="77777777" w:rsidR="0091228D" w:rsidRPr="00906A45" w:rsidRDefault="0091228D" w:rsidP="00F01EBF">
            <w:pPr>
              <w:spacing w:after="0" w:line="240" w:lineRule="auto"/>
              <w:jc w:val="right"/>
              <w:rPr>
                <w:rFonts w:ascii="Gisha" w:hAnsi="Gisha" w:cs="Gisha"/>
                <w:sz w:val="20"/>
                <w:szCs w:val="20"/>
                <w:lang w:val="en-CA"/>
              </w:rPr>
            </w:pPr>
            <w:r w:rsidRPr="00906A45">
              <w:rPr>
                <w:rFonts w:ascii="Gisha" w:hAnsi="Gisha" w:cs="Gisha" w:hint="cs"/>
                <w:sz w:val="20"/>
                <w:szCs w:val="20"/>
                <w:lang w:val="en-CA"/>
              </w:rPr>
              <w:t>60</w:t>
            </w:r>
          </w:p>
        </w:tc>
        <w:tc>
          <w:tcPr>
            <w:tcW w:w="1410" w:type="dxa"/>
            <w:noWrap/>
            <w:tcMar>
              <w:left w:w="43" w:type="dxa"/>
              <w:right w:w="43" w:type="dxa"/>
            </w:tcMar>
          </w:tcPr>
          <w:p w14:paraId="4BAC8794" w14:textId="77777777" w:rsidR="0091228D" w:rsidRPr="00906A45" w:rsidRDefault="0091228D" w:rsidP="00F01EBF">
            <w:pPr>
              <w:spacing w:after="0" w:line="240" w:lineRule="auto"/>
              <w:jc w:val="right"/>
              <w:rPr>
                <w:rFonts w:ascii="Gisha" w:hAnsi="Gisha" w:cs="Gisha"/>
                <w:sz w:val="20"/>
                <w:szCs w:val="20"/>
                <w:lang w:val="en-CA"/>
              </w:rPr>
            </w:pPr>
            <w:r w:rsidRPr="00906A45">
              <w:rPr>
                <w:rFonts w:ascii="Gisha" w:hAnsi="Gisha" w:cs="Gisha" w:hint="cs"/>
                <w:sz w:val="20"/>
                <w:szCs w:val="20"/>
                <w:lang w:val="en-CA"/>
              </w:rPr>
              <w:t>90</w:t>
            </w:r>
          </w:p>
        </w:tc>
      </w:tr>
      <w:tr w:rsidR="0091228D" w:rsidRPr="00906A45" w14:paraId="77624E8C" w14:textId="77777777" w:rsidTr="00F9002C">
        <w:trPr>
          <w:jc w:val="center"/>
        </w:trPr>
        <w:tc>
          <w:tcPr>
            <w:tcW w:w="3685" w:type="dxa"/>
            <w:noWrap/>
            <w:tcMar>
              <w:left w:w="43" w:type="dxa"/>
              <w:right w:w="43" w:type="dxa"/>
            </w:tcMar>
          </w:tcPr>
          <w:p w14:paraId="2ABB507E" w14:textId="77777777" w:rsidR="0091228D" w:rsidRPr="00906A45" w:rsidRDefault="0091228D" w:rsidP="00F01EBF">
            <w:pPr>
              <w:spacing w:after="0" w:line="240" w:lineRule="auto"/>
              <w:rPr>
                <w:rFonts w:ascii="Gisha" w:hAnsi="Gisha" w:cs="Gisha"/>
                <w:sz w:val="20"/>
                <w:szCs w:val="20"/>
                <w:lang w:val="en-CA"/>
              </w:rPr>
            </w:pPr>
            <w:r w:rsidRPr="00906A45">
              <w:rPr>
                <w:rFonts w:ascii="Gisha" w:hAnsi="Gisha" w:cs="Gisha" w:hint="cs"/>
                <w:sz w:val="20"/>
                <w:szCs w:val="20"/>
                <w:lang w:val="en-CA"/>
              </w:rPr>
              <w:t>Sales</w:t>
            </w:r>
            <w:r w:rsidR="0024765C" w:rsidRPr="00906A45">
              <w:rPr>
                <w:rFonts w:ascii="Gisha" w:hAnsi="Gisha" w:cs="Gisha" w:hint="cs"/>
                <w:sz w:val="20"/>
                <w:szCs w:val="20"/>
                <w:lang w:val="en-CA"/>
              </w:rPr>
              <w:t xml:space="preserve"> (CAD thousand)</w:t>
            </w:r>
          </w:p>
        </w:tc>
        <w:tc>
          <w:tcPr>
            <w:tcW w:w="1440" w:type="dxa"/>
            <w:noWrap/>
            <w:tcMar>
              <w:left w:w="43" w:type="dxa"/>
              <w:right w:w="43" w:type="dxa"/>
            </w:tcMar>
          </w:tcPr>
          <w:p w14:paraId="6F0BCBFC" w14:textId="77777777" w:rsidR="0091228D" w:rsidRPr="00906A45" w:rsidRDefault="0091228D" w:rsidP="00F01EBF">
            <w:pPr>
              <w:spacing w:after="0" w:line="240" w:lineRule="auto"/>
              <w:jc w:val="right"/>
              <w:rPr>
                <w:rFonts w:ascii="Gisha" w:hAnsi="Gisha" w:cs="Gisha"/>
                <w:sz w:val="20"/>
                <w:szCs w:val="20"/>
                <w:lang w:val="en-CA"/>
              </w:rPr>
            </w:pPr>
            <w:r w:rsidRPr="00906A45">
              <w:rPr>
                <w:rFonts w:ascii="Gisha" w:hAnsi="Gisha" w:cs="Gisha" w:hint="cs"/>
                <w:sz w:val="20"/>
                <w:szCs w:val="20"/>
                <w:lang w:val="en-CA"/>
              </w:rPr>
              <w:t>5,000</w:t>
            </w:r>
          </w:p>
        </w:tc>
        <w:tc>
          <w:tcPr>
            <w:tcW w:w="1350" w:type="dxa"/>
            <w:noWrap/>
            <w:tcMar>
              <w:left w:w="43" w:type="dxa"/>
              <w:right w:w="43" w:type="dxa"/>
            </w:tcMar>
          </w:tcPr>
          <w:p w14:paraId="329D7710" w14:textId="77777777" w:rsidR="0091228D" w:rsidRPr="00906A45" w:rsidRDefault="0091228D" w:rsidP="00F01EBF">
            <w:pPr>
              <w:spacing w:after="0" w:line="240" w:lineRule="auto"/>
              <w:jc w:val="right"/>
              <w:rPr>
                <w:rFonts w:ascii="Gisha" w:hAnsi="Gisha" w:cs="Gisha"/>
                <w:sz w:val="20"/>
                <w:szCs w:val="20"/>
                <w:lang w:val="en-CA"/>
              </w:rPr>
            </w:pPr>
            <w:r w:rsidRPr="00906A45">
              <w:rPr>
                <w:rFonts w:ascii="Gisha" w:hAnsi="Gisha" w:cs="Gisha" w:hint="cs"/>
                <w:sz w:val="20"/>
                <w:szCs w:val="20"/>
                <w:lang w:val="en-CA"/>
              </w:rPr>
              <w:t>8,000</w:t>
            </w:r>
          </w:p>
        </w:tc>
        <w:tc>
          <w:tcPr>
            <w:tcW w:w="1410" w:type="dxa"/>
            <w:noWrap/>
            <w:tcMar>
              <w:left w:w="43" w:type="dxa"/>
              <w:right w:w="43" w:type="dxa"/>
            </w:tcMar>
          </w:tcPr>
          <w:p w14:paraId="5DED65AC" w14:textId="77777777" w:rsidR="0091228D" w:rsidRPr="00906A45" w:rsidRDefault="0091228D" w:rsidP="00F01EBF">
            <w:pPr>
              <w:spacing w:after="0" w:line="240" w:lineRule="auto"/>
              <w:jc w:val="right"/>
              <w:rPr>
                <w:rFonts w:ascii="Gisha" w:hAnsi="Gisha" w:cs="Gisha"/>
                <w:sz w:val="20"/>
                <w:szCs w:val="20"/>
                <w:lang w:val="en-CA"/>
              </w:rPr>
            </w:pPr>
            <w:r w:rsidRPr="00906A45">
              <w:rPr>
                <w:rFonts w:ascii="Gisha" w:hAnsi="Gisha" w:cs="Gisha" w:hint="cs"/>
                <w:sz w:val="20"/>
                <w:szCs w:val="20"/>
                <w:lang w:val="en-CA"/>
              </w:rPr>
              <w:t>10,000</w:t>
            </w:r>
          </w:p>
        </w:tc>
      </w:tr>
      <w:tr w:rsidR="0091228D" w:rsidRPr="00906A45" w14:paraId="7D08D795" w14:textId="77777777" w:rsidTr="00F9002C">
        <w:trPr>
          <w:jc w:val="center"/>
        </w:trPr>
        <w:tc>
          <w:tcPr>
            <w:tcW w:w="3685" w:type="dxa"/>
            <w:noWrap/>
            <w:tcMar>
              <w:left w:w="43" w:type="dxa"/>
              <w:right w:w="43" w:type="dxa"/>
            </w:tcMar>
          </w:tcPr>
          <w:p w14:paraId="116C539D" w14:textId="77777777" w:rsidR="0091228D" w:rsidRPr="00906A45" w:rsidRDefault="0091228D" w:rsidP="00F01EBF">
            <w:pPr>
              <w:spacing w:after="0" w:line="240" w:lineRule="auto"/>
              <w:rPr>
                <w:rFonts w:ascii="Gisha" w:hAnsi="Gisha" w:cs="Gisha"/>
                <w:sz w:val="20"/>
                <w:szCs w:val="20"/>
                <w:lang w:val="en-CA"/>
              </w:rPr>
            </w:pPr>
            <w:r w:rsidRPr="00906A45">
              <w:rPr>
                <w:rFonts w:ascii="Gisha" w:hAnsi="Gisha" w:cs="Gisha" w:hint="cs"/>
                <w:sz w:val="20"/>
                <w:szCs w:val="20"/>
                <w:lang w:val="en-CA"/>
              </w:rPr>
              <w:t>Cost of sales</w:t>
            </w:r>
            <w:r w:rsidR="0024765C" w:rsidRPr="00906A45">
              <w:rPr>
                <w:rFonts w:ascii="Gisha" w:hAnsi="Gisha" w:cs="Gisha" w:hint="cs"/>
                <w:sz w:val="20"/>
                <w:szCs w:val="20"/>
                <w:lang w:val="en-CA"/>
              </w:rPr>
              <w:t xml:space="preserve"> (CAD thousand)</w:t>
            </w:r>
          </w:p>
        </w:tc>
        <w:tc>
          <w:tcPr>
            <w:tcW w:w="1440" w:type="dxa"/>
            <w:noWrap/>
            <w:tcMar>
              <w:left w:w="43" w:type="dxa"/>
              <w:right w:w="43" w:type="dxa"/>
            </w:tcMar>
          </w:tcPr>
          <w:p w14:paraId="03D0602B" w14:textId="77777777" w:rsidR="0091228D" w:rsidRPr="00906A45" w:rsidRDefault="0091228D" w:rsidP="00F01EBF">
            <w:pPr>
              <w:spacing w:after="0" w:line="240" w:lineRule="auto"/>
              <w:jc w:val="right"/>
              <w:rPr>
                <w:rFonts w:ascii="Gisha" w:hAnsi="Gisha" w:cs="Gisha"/>
                <w:sz w:val="20"/>
                <w:szCs w:val="20"/>
                <w:lang w:val="en-CA"/>
              </w:rPr>
            </w:pPr>
            <w:r w:rsidRPr="00906A45">
              <w:rPr>
                <w:rFonts w:ascii="Gisha" w:hAnsi="Gisha" w:cs="Gisha" w:hint="cs"/>
                <w:sz w:val="20"/>
                <w:szCs w:val="20"/>
                <w:lang w:val="en-CA"/>
              </w:rPr>
              <w:t>3,000</w:t>
            </w:r>
          </w:p>
        </w:tc>
        <w:tc>
          <w:tcPr>
            <w:tcW w:w="1350" w:type="dxa"/>
            <w:noWrap/>
            <w:tcMar>
              <w:left w:w="43" w:type="dxa"/>
              <w:right w:w="43" w:type="dxa"/>
            </w:tcMar>
          </w:tcPr>
          <w:p w14:paraId="6C05F296" w14:textId="77777777" w:rsidR="0091228D" w:rsidRPr="00906A45" w:rsidRDefault="0091228D" w:rsidP="00F01EBF">
            <w:pPr>
              <w:spacing w:after="0" w:line="240" w:lineRule="auto"/>
              <w:jc w:val="right"/>
              <w:rPr>
                <w:rFonts w:ascii="Gisha" w:hAnsi="Gisha" w:cs="Gisha"/>
                <w:sz w:val="20"/>
                <w:szCs w:val="20"/>
                <w:lang w:val="en-CA"/>
              </w:rPr>
            </w:pPr>
            <w:r w:rsidRPr="00906A45">
              <w:rPr>
                <w:rFonts w:ascii="Gisha" w:hAnsi="Gisha" w:cs="Gisha" w:hint="cs"/>
                <w:sz w:val="20"/>
                <w:szCs w:val="20"/>
                <w:lang w:val="en-CA"/>
              </w:rPr>
              <w:t>4,000</w:t>
            </w:r>
          </w:p>
        </w:tc>
        <w:tc>
          <w:tcPr>
            <w:tcW w:w="1410" w:type="dxa"/>
            <w:noWrap/>
            <w:tcMar>
              <w:left w:w="43" w:type="dxa"/>
              <w:right w:w="43" w:type="dxa"/>
            </w:tcMar>
          </w:tcPr>
          <w:p w14:paraId="3B3861B3" w14:textId="77777777" w:rsidR="0091228D" w:rsidRPr="00906A45" w:rsidRDefault="0091228D" w:rsidP="00F01EBF">
            <w:pPr>
              <w:spacing w:after="0" w:line="240" w:lineRule="auto"/>
              <w:jc w:val="right"/>
              <w:rPr>
                <w:rFonts w:ascii="Gisha" w:hAnsi="Gisha" w:cs="Gisha"/>
                <w:sz w:val="20"/>
                <w:szCs w:val="20"/>
                <w:lang w:val="en-CA"/>
              </w:rPr>
            </w:pPr>
            <w:r w:rsidRPr="00906A45">
              <w:rPr>
                <w:rFonts w:ascii="Gisha" w:hAnsi="Gisha" w:cs="Gisha" w:hint="cs"/>
                <w:sz w:val="20"/>
                <w:szCs w:val="20"/>
                <w:lang w:val="en-CA"/>
              </w:rPr>
              <w:t>5,000</w:t>
            </w:r>
          </w:p>
        </w:tc>
      </w:tr>
      <w:tr w:rsidR="0091228D" w:rsidRPr="00906A45" w14:paraId="02605AC4" w14:textId="77777777" w:rsidTr="00F9002C">
        <w:trPr>
          <w:jc w:val="center"/>
        </w:trPr>
        <w:tc>
          <w:tcPr>
            <w:tcW w:w="3685" w:type="dxa"/>
            <w:noWrap/>
            <w:tcMar>
              <w:left w:w="43" w:type="dxa"/>
              <w:right w:w="43" w:type="dxa"/>
            </w:tcMar>
          </w:tcPr>
          <w:p w14:paraId="57435AE0" w14:textId="77777777" w:rsidR="0091228D" w:rsidRPr="00906A45" w:rsidRDefault="0091228D" w:rsidP="00F01EBF">
            <w:pPr>
              <w:spacing w:after="0" w:line="240" w:lineRule="auto"/>
              <w:rPr>
                <w:rFonts w:ascii="Gisha" w:hAnsi="Gisha" w:cs="Gisha"/>
                <w:sz w:val="20"/>
                <w:szCs w:val="20"/>
                <w:lang w:val="en-CA"/>
              </w:rPr>
            </w:pPr>
            <w:r w:rsidRPr="00906A45">
              <w:rPr>
                <w:rFonts w:ascii="Gisha" w:hAnsi="Gisha" w:cs="Gisha" w:hint="cs"/>
                <w:sz w:val="20"/>
                <w:szCs w:val="20"/>
                <w:lang w:val="en-CA"/>
              </w:rPr>
              <w:t>Desired cash balance</w:t>
            </w:r>
            <w:r w:rsidR="0024765C" w:rsidRPr="00906A45">
              <w:rPr>
                <w:rFonts w:ascii="Gisha" w:hAnsi="Gisha" w:cs="Gisha" w:hint="cs"/>
                <w:sz w:val="20"/>
                <w:szCs w:val="20"/>
                <w:lang w:val="en-CA"/>
              </w:rPr>
              <w:t xml:space="preserve"> (CAD thousand)</w:t>
            </w:r>
          </w:p>
        </w:tc>
        <w:tc>
          <w:tcPr>
            <w:tcW w:w="1440" w:type="dxa"/>
            <w:noWrap/>
            <w:tcMar>
              <w:left w:w="43" w:type="dxa"/>
              <w:right w:w="43" w:type="dxa"/>
            </w:tcMar>
          </w:tcPr>
          <w:p w14:paraId="4E022502" w14:textId="77777777" w:rsidR="0091228D" w:rsidRPr="00906A45" w:rsidRDefault="0091228D" w:rsidP="00F01EBF">
            <w:pPr>
              <w:spacing w:after="0" w:line="240" w:lineRule="auto"/>
              <w:jc w:val="right"/>
              <w:rPr>
                <w:rFonts w:ascii="Gisha" w:hAnsi="Gisha" w:cs="Gisha"/>
                <w:sz w:val="20"/>
                <w:szCs w:val="20"/>
                <w:lang w:val="en-CA"/>
              </w:rPr>
            </w:pPr>
            <w:r w:rsidRPr="00906A45">
              <w:rPr>
                <w:rFonts w:ascii="Gisha" w:hAnsi="Gisha" w:cs="Gisha" w:hint="cs"/>
                <w:sz w:val="20"/>
                <w:szCs w:val="20"/>
                <w:lang w:val="en-CA"/>
              </w:rPr>
              <w:tab/>
              <w:t>100</w:t>
            </w:r>
          </w:p>
        </w:tc>
        <w:tc>
          <w:tcPr>
            <w:tcW w:w="1350" w:type="dxa"/>
            <w:noWrap/>
            <w:tcMar>
              <w:left w:w="43" w:type="dxa"/>
              <w:right w:w="43" w:type="dxa"/>
            </w:tcMar>
          </w:tcPr>
          <w:p w14:paraId="43528B34" w14:textId="77777777" w:rsidR="0091228D" w:rsidRPr="00906A45" w:rsidRDefault="0091228D" w:rsidP="00F01EBF">
            <w:pPr>
              <w:spacing w:after="0" w:line="240" w:lineRule="auto"/>
              <w:jc w:val="right"/>
              <w:rPr>
                <w:rFonts w:ascii="Gisha" w:hAnsi="Gisha" w:cs="Gisha"/>
                <w:sz w:val="20"/>
                <w:szCs w:val="20"/>
                <w:lang w:val="en-CA"/>
              </w:rPr>
            </w:pPr>
            <w:r w:rsidRPr="00906A45">
              <w:rPr>
                <w:rFonts w:ascii="Gisha" w:hAnsi="Gisha" w:cs="Gisha" w:hint="cs"/>
                <w:sz w:val="20"/>
                <w:szCs w:val="20"/>
                <w:lang w:val="en-CA"/>
              </w:rPr>
              <w:t>150</w:t>
            </w:r>
          </w:p>
        </w:tc>
        <w:tc>
          <w:tcPr>
            <w:tcW w:w="1410" w:type="dxa"/>
            <w:noWrap/>
            <w:tcMar>
              <w:left w:w="43" w:type="dxa"/>
              <w:right w:w="43" w:type="dxa"/>
            </w:tcMar>
          </w:tcPr>
          <w:p w14:paraId="50B31CB0" w14:textId="77777777" w:rsidR="0091228D" w:rsidRPr="00906A45" w:rsidRDefault="0091228D" w:rsidP="00F01EBF">
            <w:pPr>
              <w:spacing w:after="0" w:line="240" w:lineRule="auto"/>
              <w:jc w:val="right"/>
              <w:rPr>
                <w:rFonts w:ascii="Gisha" w:hAnsi="Gisha" w:cs="Gisha"/>
                <w:sz w:val="20"/>
                <w:szCs w:val="20"/>
                <w:lang w:val="en-CA"/>
              </w:rPr>
            </w:pPr>
            <w:r w:rsidRPr="00906A45">
              <w:rPr>
                <w:rFonts w:ascii="Gisha" w:hAnsi="Gisha" w:cs="Gisha" w:hint="cs"/>
                <w:sz w:val="20"/>
                <w:szCs w:val="20"/>
                <w:lang w:val="en-CA"/>
              </w:rPr>
              <w:t>200</w:t>
            </w:r>
          </w:p>
        </w:tc>
      </w:tr>
    </w:tbl>
    <w:p w14:paraId="4586C7FA" w14:textId="77777777" w:rsidR="0091228D" w:rsidRPr="00906A45" w:rsidRDefault="0091228D" w:rsidP="00F01EBF">
      <w:pPr>
        <w:spacing w:after="0" w:line="240" w:lineRule="auto"/>
        <w:rPr>
          <w:rFonts w:ascii="Gisha" w:eastAsia="Times New Roman" w:hAnsi="Gisha" w:cs="Gisha"/>
          <w:b/>
          <w:sz w:val="24"/>
          <w:szCs w:val="24"/>
          <w:lang w:val="en-CA"/>
        </w:rPr>
      </w:pPr>
    </w:p>
    <w:p w14:paraId="5EB29331" w14:textId="77777777" w:rsidR="0091228D" w:rsidRPr="00906A45" w:rsidRDefault="0091228D" w:rsidP="00F01EBF">
      <w:pPr>
        <w:spacing w:after="0" w:line="240" w:lineRule="auto"/>
        <w:rPr>
          <w:rFonts w:ascii="Gisha" w:eastAsia="Times New Roman" w:hAnsi="Gisha" w:cs="Gisha"/>
          <w:b/>
          <w:sz w:val="24"/>
          <w:szCs w:val="24"/>
          <w:lang w:val="en-CA"/>
        </w:rPr>
      </w:pPr>
      <w:r w:rsidRPr="00906A45">
        <w:rPr>
          <w:rFonts w:ascii="Gisha" w:eastAsia="Times New Roman" w:hAnsi="Gisha" w:cs="Gisha" w:hint="cs"/>
          <w:b/>
          <w:sz w:val="24"/>
          <w:szCs w:val="24"/>
          <w:lang w:val="en-CA"/>
        </w:rPr>
        <w:t>REQUIRED:</w:t>
      </w:r>
    </w:p>
    <w:p w14:paraId="03C5B9B0" w14:textId="77777777" w:rsidR="0091228D" w:rsidRPr="00906A45" w:rsidRDefault="0091228D" w:rsidP="00F01EBF">
      <w:pPr>
        <w:spacing w:after="0" w:line="240" w:lineRule="auto"/>
        <w:rPr>
          <w:rFonts w:ascii="Gisha" w:eastAsia="Times New Roman" w:hAnsi="Gisha" w:cs="Gisha"/>
          <w:sz w:val="24"/>
          <w:szCs w:val="24"/>
          <w:lang w:val="en-CA"/>
        </w:rPr>
      </w:pPr>
    </w:p>
    <w:p w14:paraId="53714437" w14:textId="62569EC3" w:rsidR="0091228D" w:rsidRPr="00906A45" w:rsidRDefault="0091228D" w:rsidP="00F01EBF">
      <w:pPr>
        <w:spacing w:after="0" w:line="240" w:lineRule="auto"/>
        <w:ind w:left="360" w:hanging="360"/>
        <w:rPr>
          <w:rFonts w:ascii="Gisha" w:eastAsia="Times New Roman" w:hAnsi="Gisha" w:cs="Gisha"/>
          <w:sz w:val="24"/>
          <w:szCs w:val="24"/>
          <w:lang w:val="en-CA"/>
        </w:rPr>
      </w:pPr>
      <w:r w:rsidRPr="00906A45">
        <w:rPr>
          <w:rFonts w:ascii="Gisha" w:eastAsia="Times New Roman" w:hAnsi="Gisha" w:cs="Gisha" w:hint="cs"/>
          <w:sz w:val="24"/>
          <w:szCs w:val="24"/>
          <w:lang w:val="en-CA"/>
        </w:rPr>
        <w:t>1.</w:t>
      </w:r>
      <w:r w:rsidRPr="00906A45">
        <w:rPr>
          <w:rFonts w:ascii="Gisha" w:eastAsia="Times New Roman" w:hAnsi="Gisha" w:cs="Gisha" w:hint="cs"/>
          <w:sz w:val="24"/>
          <w:szCs w:val="24"/>
          <w:lang w:val="en-CA"/>
        </w:rPr>
        <w:tab/>
        <w:t xml:space="preserve">How long are the </w:t>
      </w:r>
      <w:r w:rsidR="00DC6691">
        <w:rPr>
          <w:rFonts w:ascii="Gisha" w:eastAsia="Times New Roman" w:hAnsi="Gisha" w:cs="Gisha"/>
          <w:sz w:val="24"/>
          <w:szCs w:val="24"/>
          <w:lang w:val="en-CA"/>
        </w:rPr>
        <w:t xml:space="preserve">net operating </w:t>
      </w:r>
      <w:r w:rsidRPr="00906A45">
        <w:rPr>
          <w:rFonts w:ascii="Gisha" w:eastAsia="Times New Roman" w:hAnsi="Gisha" w:cs="Gisha" w:hint="cs"/>
          <w:sz w:val="24"/>
          <w:szCs w:val="24"/>
          <w:lang w:val="en-CA"/>
        </w:rPr>
        <w:t>cycles for</w:t>
      </w:r>
      <w:r w:rsidR="001E4B6B" w:rsidRPr="00906A45">
        <w:rPr>
          <w:rFonts w:ascii="Gisha" w:eastAsia="Times New Roman" w:hAnsi="Gisha" w:cs="Gisha" w:hint="cs"/>
          <w:sz w:val="24"/>
          <w:szCs w:val="24"/>
          <w:lang w:val="en-CA"/>
        </w:rPr>
        <w:t xml:space="preserve"> </w:t>
      </w:r>
      <w:proofErr w:type="spellStart"/>
      <w:r w:rsidR="001E4B6B" w:rsidRPr="00906A45">
        <w:rPr>
          <w:rFonts w:ascii="Gisha" w:eastAsia="Times New Roman" w:hAnsi="Gisha" w:cs="Gisha" w:hint="cs"/>
          <w:sz w:val="24"/>
          <w:szCs w:val="24"/>
          <w:lang w:val="en-CA"/>
        </w:rPr>
        <w:t>Anston</w:t>
      </w:r>
      <w:proofErr w:type="spellEnd"/>
      <w:r w:rsidRPr="00906A45">
        <w:rPr>
          <w:rFonts w:ascii="Gisha" w:eastAsia="Times New Roman" w:hAnsi="Gisha" w:cs="Gisha" w:hint="cs"/>
          <w:sz w:val="24"/>
          <w:szCs w:val="24"/>
          <w:lang w:val="en-CA"/>
        </w:rPr>
        <w:t>,</w:t>
      </w:r>
      <w:r w:rsidR="001E4B6B" w:rsidRPr="00906A45">
        <w:rPr>
          <w:rFonts w:ascii="Gisha" w:eastAsia="Times New Roman" w:hAnsi="Gisha" w:cs="Gisha" w:hint="cs"/>
          <w:sz w:val="24"/>
          <w:szCs w:val="24"/>
          <w:lang w:val="en-CA"/>
        </w:rPr>
        <w:t xml:space="preserve"> Rempel</w:t>
      </w:r>
      <w:r w:rsidRPr="00906A45">
        <w:rPr>
          <w:rFonts w:ascii="Gisha" w:eastAsia="Times New Roman" w:hAnsi="Gisha" w:cs="Gisha" w:hint="cs"/>
          <w:sz w:val="24"/>
          <w:szCs w:val="24"/>
          <w:lang w:val="en-CA"/>
        </w:rPr>
        <w:t xml:space="preserve">, and </w:t>
      </w:r>
      <w:r w:rsidR="001E4B6B" w:rsidRPr="00906A45">
        <w:rPr>
          <w:rFonts w:ascii="Gisha" w:eastAsia="Times New Roman" w:hAnsi="Gisha" w:cs="Gisha" w:hint="cs"/>
          <w:sz w:val="24"/>
          <w:szCs w:val="24"/>
          <w:lang w:val="en-CA"/>
        </w:rPr>
        <w:t>Daschle</w:t>
      </w:r>
      <w:r w:rsidRPr="00906A45">
        <w:rPr>
          <w:rFonts w:ascii="Gisha" w:eastAsia="Times New Roman" w:hAnsi="Gisha" w:cs="Gisha" w:hint="cs"/>
          <w:sz w:val="24"/>
          <w:szCs w:val="24"/>
          <w:lang w:val="en-CA"/>
        </w:rPr>
        <w:t>?</w:t>
      </w:r>
    </w:p>
    <w:p w14:paraId="3B52E36C" w14:textId="77777777" w:rsidR="0091228D" w:rsidRPr="00906A45" w:rsidRDefault="0091228D" w:rsidP="00F01EBF">
      <w:pPr>
        <w:spacing w:after="0" w:line="240" w:lineRule="auto"/>
        <w:ind w:left="360" w:hanging="360"/>
        <w:rPr>
          <w:rFonts w:ascii="Gisha" w:eastAsia="Times New Roman" w:hAnsi="Gisha" w:cs="Gisha"/>
          <w:sz w:val="24"/>
          <w:szCs w:val="24"/>
          <w:lang w:val="en-CA"/>
        </w:rPr>
      </w:pPr>
    </w:p>
    <w:p w14:paraId="75EB8038" w14:textId="77777777" w:rsidR="0091228D" w:rsidRPr="00906A45" w:rsidRDefault="0091228D" w:rsidP="00F01EBF">
      <w:pPr>
        <w:numPr>
          <w:ilvl w:val="0"/>
          <w:numId w:val="24"/>
        </w:numPr>
        <w:tabs>
          <w:tab w:val="num" w:pos="720"/>
        </w:tabs>
        <w:spacing w:after="0" w:line="240" w:lineRule="auto"/>
        <w:ind w:left="360" w:hanging="360"/>
        <w:rPr>
          <w:rFonts w:ascii="Gisha" w:eastAsia="Times New Roman" w:hAnsi="Gisha" w:cs="Gisha"/>
          <w:sz w:val="24"/>
          <w:szCs w:val="24"/>
          <w:lang w:val="en-CA"/>
        </w:rPr>
      </w:pPr>
      <w:r w:rsidRPr="00906A45">
        <w:rPr>
          <w:rFonts w:ascii="Gisha" w:eastAsia="Times New Roman" w:hAnsi="Gisha" w:cs="Gisha" w:hint="cs"/>
          <w:sz w:val="24"/>
          <w:szCs w:val="24"/>
          <w:lang w:val="en-CA"/>
        </w:rPr>
        <w:t>Calculate the appropriate current ratio for each compan</w:t>
      </w:r>
      <w:r w:rsidR="001E4B6B" w:rsidRPr="00906A45">
        <w:rPr>
          <w:rFonts w:ascii="Gisha" w:eastAsia="Times New Roman" w:hAnsi="Gisha" w:cs="Gisha" w:hint="cs"/>
          <w:sz w:val="24"/>
          <w:szCs w:val="24"/>
          <w:lang w:val="en-CA"/>
        </w:rPr>
        <w:t>y</w:t>
      </w:r>
      <w:r w:rsidRPr="00906A45">
        <w:rPr>
          <w:rFonts w:ascii="Gisha" w:eastAsia="Times New Roman" w:hAnsi="Gisha" w:cs="Gisha" w:hint="cs"/>
          <w:sz w:val="24"/>
          <w:szCs w:val="24"/>
          <w:lang w:val="en-CA"/>
        </w:rPr>
        <w:t>.</w:t>
      </w:r>
    </w:p>
    <w:p w14:paraId="66A2EA50" w14:textId="77777777" w:rsidR="0091228D" w:rsidRPr="00906A45" w:rsidRDefault="0091228D" w:rsidP="00F01EBF">
      <w:pPr>
        <w:spacing w:after="0" w:line="240" w:lineRule="auto"/>
        <w:ind w:left="360" w:hanging="360"/>
        <w:rPr>
          <w:rFonts w:ascii="Gisha" w:eastAsia="Times New Roman" w:hAnsi="Gisha" w:cs="Gisha"/>
          <w:sz w:val="24"/>
          <w:szCs w:val="24"/>
          <w:lang w:val="en-CA"/>
        </w:rPr>
      </w:pPr>
    </w:p>
    <w:p w14:paraId="1303F694" w14:textId="77777777" w:rsidR="0091228D" w:rsidRPr="00906A45" w:rsidRDefault="0091228D" w:rsidP="00F01EBF">
      <w:pPr>
        <w:spacing w:after="0" w:line="240" w:lineRule="auto"/>
        <w:ind w:left="360" w:hanging="360"/>
        <w:rPr>
          <w:rFonts w:ascii="Gisha" w:eastAsia="Times New Roman" w:hAnsi="Gisha" w:cs="Gisha"/>
          <w:sz w:val="24"/>
          <w:szCs w:val="24"/>
          <w:lang w:val="en-CA"/>
        </w:rPr>
      </w:pPr>
      <w:r w:rsidRPr="00906A45">
        <w:rPr>
          <w:rFonts w:ascii="Gisha" w:eastAsia="Times New Roman" w:hAnsi="Gisha" w:cs="Gisha" w:hint="cs"/>
          <w:sz w:val="24"/>
          <w:szCs w:val="24"/>
          <w:lang w:val="en-CA"/>
        </w:rPr>
        <w:t>3.</w:t>
      </w:r>
      <w:r w:rsidRPr="00906A45">
        <w:rPr>
          <w:rFonts w:ascii="Gisha" w:eastAsia="Times New Roman" w:hAnsi="Gisha" w:cs="Gisha" w:hint="cs"/>
          <w:sz w:val="24"/>
          <w:szCs w:val="24"/>
          <w:lang w:val="en-CA"/>
        </w:rPr>
        <w:tab/>
        <w:t>What do the results in Part 2 indicate?</w:t>
      </w:r>
    </w:p>
    <w:p w14:paraId="1A173461" w14:textId="77777777" w:rsidR="0091228D" w:rsidRPr="00906A45" w:rsidRDefault="0091228D" w:rsidP="00F01EBF">
      <w:pPr>
        <w:spacing w:after="0" w:line="240" w:lineRule="auto"/>
        <w:rPr>
          <w:rFonts w:ascii="Gisha" w:eastAsia="Calibri" w:hAnsi="Gisha" w:cs="Gisha"/>
          <w:b/>
          <w:sz w:val="28"/>
          <w:szCs w:val="28"/>
        </w:rPr>
      </w:pPr>
    </w:p>
    <w:p w14:paraId="074131F4" w14:textId="77777777" w:rsidR="00D0520A" w:rsidRPr="00906A45" w:rsidRDefault="00D0520A">
      <w:pPr>
        <w:spacing w:after="0" w:line="240" w:lineRule="auto"/>
        <w:rPr>
          <w:rFonts w:ascii="Gisha" w:eastAsia="Calibri" w:hAnsi="Gisha" w:cs="Gisha"/>
          <w:b/>
          <w:sz w:val="28"/>
          <w:szCs w:val="28"/>
        </w:rPr>
      </w:pPr>
      <w:r w:rsidRPr="00906A45">
        <w:rPr>
          <w:rFonts w:ascii="Gisha" w:eastAsia="Calibri" w:hAnsi="Gisha" w:cs="Gisha" w:hint="cs"/>
          <w:b/>
          <w:sz w:val="28"/>
          <w:szCs w:val="28"/>
        </w:rPr>
        <w:br w:type="page"/>
      </w:r>
    </w:p>
    <w:p w14:paraId="6B260068" w14:textId="1C778110" w:rsidR="00DE48CB" w:rsidRPr="00DE48CB" w:rsidRDefault="00DE48CB" w:rsidP="00DE48CB">
      <w:pPr>
        <w:spacing w:after="0" w:line="240" w:lineRule="auto"/>
        <w:rPr>
          <w:rFonts w:ascii="Gisha" w:eastAsia="Calibri" w:hAnsi="Gisha" w:cs="Gisha"/>
          <w:b/>
          <w:sz w:val="28"/>
          <w:szCs w:val="28"/>
        </w:rPr>
      </w:pPr>
      <w:r w:rsidRPr="00DE48CB">
        <w:rPr>
          <w:rFonts w:ascii="Gisha" w:eastAsia="Calibri" w:hAnsi="Gisha" w:cs="Gisha" w:hint="cs"/>
          <w:b/>
          <w:sz w:val="28"/>
          <w:szCs w:val="28"/>
        </w:rPr>
        <w:lastRenderedPageBreak/>
        <w:t>Window Dressing</w:t>
      </w:r>
    </w:p>
    <w:p w14:paraId="2BEA7A69" w14:textId="77777777" w:rsidR="00DE48CB" w:rsidRPr="00DE48CB" w:rsidRDefault="00DE48CB" w:rsidP="00DE48CB">
      <w:pPr>
        <w:spacing w:after="0" w:line="240" w:lineRule="auto"/>
        <w:jc w:val="both"/>
        <w:rPr>
          <w:rFonts w:ascii="Gisha" w:eastAsia="Times New Roman" w:hAnsi="Gisha" w:cs="Gisha"/>
          <w:sz w:val="24"/>
          <w:szCs w:val="24"/>
          <w:lang w:val="en-CA"/>
        </w:rPr>
      </w:pPr>
    </w:p>
    <w:p w14:paraId="5D66E5E2" w14:textId="24247479" w:rsidR="00DE48CB" w:rsidRPr="00DE48CB" w:rsidRDefault="0053241E" w:rsidP="00DE48CB">
      <w:pPr>
        <w:spacing w:after="0" w:line="240" w:lineRule="auto"/>
        <w:rPr>
          <w:rFonts w:ascii="Gisha" w:eastAsia="Times New Roman" w:hAnsi="Gisha" w:cs="Gisha"/>
          <w:sz w:val="24"/>
          <w:szCs w:val="24"/>
          <w:lang w:val="en-CA"/>
        </w:rPr>
      </w:pPr>
      <w:r>
        <w:rPr>
          <w:rFonts w:ascii="Gisha" w:eastAsia="Times New Roman" w:hAnsi="Gisha" w:cs="Gisha"/>
          <w:sz w:val="24"/>
          <w:szCs w:val="24"/>
          <w:lang w:val="en-CA"/>
        </w:rPr>
        <w:t xml:space="preserve">At </w:t>
      </w:r>
      <w:r w:rsidR="00DE48CB" w:rsidRPr="00DE48CB">
        <w:rPr>
          <w:rFonts w:ascii="Gisha" w:eastAsia="Times New Roman" w:hAnsi="Gisha" w:cs="Gisha" w:hint="cs"/>
          <w:sz w:val="24"/>
          <w:szCs w:val="24"/>
          <w:lang w:val="en-CA"/>
        </w:rPr>
        <w:t>year</w:t>
      </w:r>
      <w:r w:rsidR="008E1AE2">
        <w:rPr>
          <w:rFonts w:ascii="Gisha" w:eastAsia="Times New Roman" w:hAnsi="Gisha" w:cs="Gisha"/>
          <w:sz w:val="24"/>
          <w:szCs w:val="24"/>
          <w:lang w:val="en-CA"/>
        </w:rPr>
        <w:t>-</w:t>
      </w:r>
      <w:r w:rsidR="00DE48CB" w:rsidRPr="00DE48CB">
        <w:rPr>
          <w:rFonts w:ascii="Gisha" w:eastAsia="Times New Roman" w:hAnsi="Gisha" w:cs="Gisha" w:hint="cs"/>
          <w:sz w:val="24"/>
          <w:szCs w:val="24"/>
          <w:lang w:val="en-CA"/>
        </w:rPr>
        <w:t xml:space="preserve">end, Delta Company had current assets of </w:t>
      </w:r>
      <w:r w:rsidR="00DE48CB">
        <w:rPr>
          <w:rFonts w:ascii="Gisha" w:eastAsia="Times New Roman" w:hAnsi="Gisha" w:cs="Gisha"/>
          <w:sz w:val="24"/>
          <w:szCs w:val="24"/>
          <w:lang w:val="en-CA"/>
        </w:rPr>
        <w:t xml:space="preserve">CAD </w:t>
      </w:r>
      <w:r w:rsidR="00DE48CB" w:rsidRPr="00DE48CB">
        <w:rPr>
          <w:rFonts w:ascii="Gisha" w:eastAsia="Times New Roman" w:hAnsi="Gisha" w:cs="Gisha" w:hint="cs"/>
          <w:sz w:val="24"/>
          <w:szCs w:val="24"/>
          <w:lang w:val="en-CA"/>
        </w:rPr>
        <w:t xml:space="preserve">550,000 and current liabilities of </w:t>
      </w:r>
      <w:r w:rsidR="00DE48CB">
        <w:rPr>
          <w:rFonts w:ascii="Gisha" w:eastAsia="Times New Roman" w:hAnsi="Gisha" w:cs="Gisha"/>
          <w:sz w:val="24"/>
          <w:szCs w:val="24"/>
          <w:lang w:val="en-CA"/>
        </w:rPr>
        <w:t xml:space="preserve">CAD </w:t>
      </w:r>
      <w:r w:rsidR="00DE48CB" w:rsidRPr="00DE48CB">
        <w:rPr>
          <w:rFonts w:ascii="Gisha" w:eastAsia="Times New Roman" w:hAnsi="Gisha" w:cs="Gisha" w:hint="cs"/>
          <w:sz w:val="24"/>
          <w:szCs w:val="24"/>
          <w:lang w:val="en-CA"/>
        </w:rPr>
        <w:t xml:space="preserve">390,000.  The company was not meeting its current </w:t>
      </w:r>
      <w:r w:rsidR="00DE48CB">
        <w:rPr>
          <w:rFonts w:ascii="Gisha" w:eastAsia="Times New Roman" w:hAnsi="Gisha" w:cs="Gisha"/>
          <w:sz w:val="24"/>
          <w:szCs w:val="24"/>
          <w:lang w:val="en-CA"/>
        </w:rPr>
        <w:t>ratio</w:t>
      </w:r>
      <w:r w:rsidR="00DE48CB" w:rsidRPr="00DE48CB">
        <w:rPr>
          <w:rFonts w:ascii="Gisha" w:eastAsia="Times New Roman" w:hAnsi="Gisha" w:cs="Gisha" w:hint="cs"/>
          <w:sz w:val="24"/>
          <w:szCs w:val="24"/>
          <w:lang w:val="en-CA"/>
        </w:rPr>
        <w:t xml:space="preserve"> requirement of 1.5, but the CFO was not worried.  </w:t>
      </w:r>
      <w:r w:rsidR="00DE48CB">
        <w:rPr>
          <w:rFonts w:ascii="Gisha" w:eastAsia="Times New Roman" w:hAnsi="Gisha" w:cs="Gisha"/>
          <w:sz w:val="24"/>
          <w:szCs w:val="24"/>
          <w:lang w:val="en-CA"/>
        </w:rPr>
        <w:t>She</w:t>
      </w:r>
      <w:r w:rsidR="00DE48CB" w:rsidRPr="00DE48CB">
        <w:rPr>
          <w:rFonts w:ascii="Gisha" w:eastAsia="Times New Roman" w:hAnsi="Gisha" w:cs="Gisha" w:hint="cs"/>
          <w:sz w:val="24"/>
          <w:szCs w:val="24"/>
          <w:lang w:val="en-CA"/>
        </w:rPr>
        <w:t xml:space="preserve"> decided to factor </w:t>
      </w:r>
      <w:r w:rsidR="00DE48CB">
        <w:rPr>
          <w:rFonts w:ascii="Gisha" w:eastAsia="Times New Roman" w:hAnsi="Gisha" w:cs="Gisha"/>
          <w:sz w:val="24"/>
          <w:szCs w:val="24"/>
          <w:lang w:val="en-CA"/>
        </w:rPr>
        <w:t xml:space="preserve">CAD </w:t>
      </w:r>
      <w:r w:rsidR="00DE48CB" w:rsidRPr="00DE48CB">
        <w:rPr>
          <w:rFonts w:ascii="Gisha" w:eastAsia="Times New Roman" w:hAnsi="Gisha" w:cs="Gisha" w:hint="cs"/>
          <w:sz w:val="24"/>
          <w:szCs w:val="24"/>
          <w:lang w:val="en-CA"/>
        </w:rPr>
        <w:t xml:space="preserve">100,000 in 30-day accounts receivable at a discount rate of </w:t>
      </w:r>
      <w:r w:rsidR="00DE48CB">
        <w:rPr>
          <w:rFonts w:ascii="Gisha" w:eastAsia="Times New Roman" w:hAnsi="Gisha" w:cs="Gisha"/>
          <w:sz w:val="24"/>
          <w:szCs w:val="24"/>
          <w:lang w:val="en-CA"/>
        </w:rPr>
        <w:t>5.0%</w:t>
      </w:r>
      <w:r w:rsidR="003E49D9">
        <w:rPr>
          <w:rFonts w:ascii="Gisha" w:eastAsia="Times New Roman" w:hAnsi="Gisha" w:cs="Gisha"/>
          <w:sz w:val="24"/>
          <w:szCs w:val="24"/>
          <w:lang w:val="en-CA"/>
        </w:rPr>
        <w:t>,</w:t>
      </w:r>
      <w:r w:rsidR="00DE48CB" w:rsidRPr="00DE48CB">
        <w:rPr>
          <w:rFonts w:ascii="Gisha" w:eastAsia="Times New Roman" w:hAnsi="Gisha" w:cs="Gisha" w:hint="cs"/>
          <w:sz w:val="24"/>
          <w:szCs w:val="24"/>
          <w:lang w:val="en-CA"/>
        </w:rPr>
        <w:t xml:space="preserve"> which is the factor’s fee.  </w:t>
      </w:r>
    </w:p>
    <w:p w14:paraId="4F8E03D7" w14:textId="77777777" w:rsidR="00DE48CB" w:rsidRPr="00DE48CB" w:rsidRDefault="00DE48CB" w:rsidP="00DE48CB">
      <w:pPr>
        <w:spacing w:after="0" w:line="240" w:lineRule="auto"/>
        <w:jc w:val="both"/>
        <w:rPr>
          <w:rFonts w:ascii="Gisha" w:eastAsia="Times New Roman" w:hAnsi="Gisha" w:cs="Gisha"/>
          <w:sz w:val="24"/>
          <w:szCs w:val="24"/>
          <w:lang w:val="en-CA"/>
        </w:rPr>
      </w:pPr>
    </w:p>
    <w:p w14:paraId="163628CC" w14:textId="77777777" w:rsidR="00DE48CB" w:rsidRPr="00DE48CB" w:rsidRDefault="00DE48CB" w:rsidP="00DE48CB">
      <w:pPr>
        <w:spacing w:after="0" w:line="240" w:lineRule="auto"/>
        <w:jc w:val="both"/>
        <w:rPr>
          <w:rFonts w:ascii="Gisha" w:eastAsia="Times New Roman" w:hAnsi="Gisha" w:cs="Gisha"/>
          <w:b/>
          <w:sz w:val="24"/>
          <w:szCs w:val="24"/>
          <w:lang w:val="en-CA"/>
        </w:rPr>
      </w:pPr>
      <w:r w:rsidRPr="00DE48CB">
        <w:rPr>
          <w:rFonts w:ascii="Gisha" w:eastAsia="Times New Roman" w:hAnsi="Gisha" w:cs="Gisha" w:hint="cs"/>
          <w:b/>
          <w:sz w:val="24"/>
          <w:szCs w:val="24"/>
          <w:lang w:val="en-CA"/>
        </w:rPr>
        <w:t>REQUIRED:</w:t>
      </w:r>
    </w:p>
    <w:p w14:paraId="36C7DDD8" w14:textId="77777777" w:rsidR="00DE48CB" w:rsidRPr="00DE48CB" w:rsidRDefault="00DE48CB" w:rsidP="00DE48CB">
      <w:pPr>
        <w:tabs>
          <w:tab w:val="left" w:pos="0"/>
        </w:tabs>
        <w:spacing w:after="0" w:line="240" w:lineRule="auto"/>
        <w:jc w:val="both"/>
        <w:rPr>
          <w:rFonts w:ascii="Gisha" w:eastAsia="Times New Roman" w:hAnsi="Gisha" w:cs="Gisha"/>
          <w:sz w:val="24"/>
          <w:szCs w:val="24"/>
          <w:lang w:val="en-CA"/>
        </w:rPr>
      </w:pPr>
    </w:p>
    <w:p w14:paraId="2C96891A" w14:textId="7F3F653C" w:rsidR="00DE48CB" w:rsidRPr="00DE48CB" w:rsidRDefault="00DE48CB" w:rsidP="00DE48CB">
      <w:pPr>
        <w:numPr>
          <w:ilvl w:val="0"/>
          <w:numId w:val="31"/>
        </w:numPr>
        <w:tabs>
          <w:tab w:val="left" w:pos="0"/>
          <w:tab w:val="num" w:pos="720"/>
        </w:tabs>
        <w:spacing w:after="0" w:line="240" w:lineRule="auto"/>
        <w:ind w:left="360" w:hanging="360"/>
        <w:jc w:val="both"/>
        <w:rPr>
          <w:rFonts w:ascii="Gisha" w:eastAsia="Times New Roman" w:hAnsi="Gisha" w:cs="Gisha"/>
          <w:sz w:val="24"/>
          <w:szCs w:val="24"/>
          <w:lang w:val="en-CA"/>
        </w:rPr>
      </w:pPr>
      <w:r w:rsidRPr="00DE48CB">
        <w:rPr>
          <w:rFonts w:ascii="Gisha" w:eastAsia="Times New Roman" w:hAnsi="Gisha" w:cs="Gisha" w:hint="cs"/>
          <w:sz w:val="24"/>
          <w:szCs w:val="24"/>
          <w:lang w:val="en-CA"/>
        </w:rPr>
        <w:t xml:space="preserve">What </w:t>
      </w:r>
      <w:r w:rsidR="00065B6C">
        <w:rPr>
          <w:rFonts w:ascii="Gisha" w:eastAsia="Times New Roman" w:hAnsi="Gisha" w:cs="Gisha"/>
          <w:sz w:val="24"/>
          <w:szCs w:val="24"/>
          <w:lang w:val="en-CA"/>
        </w:rPr>
        <w:t>e</w:t>
      </w:r>
      <w:r w:rsidRPr="00DE48CB">
        <w:rPr>
          <w:rFonts w:ascii="Gisha" w:eastAsia="Times New Roman" w:hAnsi="Gisha" w:cs="Gisha" w:hint="cs"/>
          <w:sz w:val="24"/>
          <w:szCs w:val="24"/>
          <w:lang w:val="en-CA"/>
        </w:rPr>
        <w:t>ffect w</w:t>
      </w:r>
      <w:r w:rsidR="0053241E">
        <w:rPr>
          <w:rFonts w:ascii="Gisha" w:eastAsia="Times New Roman" w:hAnsi="Gisha" w:cs="Gisha"/>
          <w:sz w:val="24"/>
          <w:szCs w:val="24"/>
          <w:lang w:val="en-CA"/>
        </w:rPr>
        <w:t xml:space="preserve">ill this </w:t>
      </w:r>
      <w:r w:rsidRPr="00DE48CB">
        <w:rPr>
          <w:rFonts w:ascii="Gisha" w:eastAsia="Times New Roman" w:hAnsi="Gisha" w:cs="Gisha" w:hint="cs"/>
          <w:sz w:val="24"/>
          <w:szCs w:val="24"/>
          <w:lang w:val="en-CA"/>
        </w:rPr>
        <w:t>have on the current ratio?</w:t>
      </w:r>
    </w:p>
    <w:p w14:paraId="261677EC" w14:textId="77777777" w:rsidR="00DE48CB" w:rsidRDefault="00DE48CB">
      <w:pPr>
        <w:spacing w:after="0" w:line="240" w:lineRule="auto"/>
        <w:rPr>
          <w:rFonts w:ascii="Gisha" w:eastAsia="Calibri" w:hAnsi="Gisha" w:cs="Gisha"/>
          <w:b/>
          <w:sz w:val="28"/>
          <w:szCs w:val="28"/>
        </w:rPr>
      </w:pPr>
      <w:r>
        <w:rPr>
          <w:rFonts w:ascii="Gisha" w:eastAsia="Calibri" w:hAnsi="Gisha" w:cs="Gisha"/>
          <w:b/>
          <w:sz w:val="28"/>
          <w:szCs w:val="28"/>
        </w:rPr>
        <w:br w:type="page"/>
      </w:r>
    </w:p>
    <w:p w14:paraId="47036B88" w14:textId="45A4D5EA" w:rsidR="0091228D" w:rsidRPr="00906A45" w:rsidRDefault="0091228D" w:rsidP="00F01EBF">
      <w:pPr>
        <w:spacing w:after="0" w:line="240" w:lineRule="auto"/>
        <w:rPr>
          <w:rFonts w:ascii="Gisha" w:eastAsia="Calibri" w:hAnsi="Gisha" w:cs="Gisha"/>
          <w:b/>
          <w:sz w:val="28"/>
          <w:szCs w:val="28"/>
        </w:rPr>
      </w:pPr>
      <w:r w:rsidRPr="00906A45">
        <w:rPr>
          <w:rFonts w:ascii="Gisha" w:eastAsia="Calibri" w:hAnsi="Gisha" w:cs="Gisha" w:hint="cs"/>
          <w:b/>
          <w:sz w:val="28"/>
          <w:szCs w:val="28"/>
        </w:rPr>
        <w:lastRenderedPageBreak/>
        <w:t>Year</w:t>
      </w:r>
      <w:r w:rsidR="008E1AE2">
        <w:rPr>
          <w:rFonts w:ascii="Gisha" w:eastAsia="Calibri" w:hAnsi="Gisha" w:cs="Gisha"/>
          <w:b/>
          <w:sz w:val="28"/>
          <w:szCs w:val="28"/>
        </w:rPr>
        <w:t>-E</w:t>
      </w:r>
      <w:r w:rsidRPr="00906A45">
        <w:rPr>
          <w:rFonts w:ascii="Gisha" w:eastAsia="Calibri" w:hAnsi="Gisha" w:cs="Gisha" w:hint="cs"/>
          <w:b/>
          <w:sz w:val="28"/>
          <w:szCs w:val="28"/>
        </w:rPr>
        <w:t xml:space="preserve">nd </w:t>
      </w:r>
      <w:r w:rsidR="008E1AE2">
        <w:rPr>
          <w:rFonts w:ascii="Gisha" w:eastAsia="Calibri" w:hAnsi="Gisha" w:cs="Gisha"/>
          <w:b/>
          <w:sz w:val="28"/>
          <w:szCs w:val="28"/>
        </w:rPr>
        <w:t>v</w:t>
      </w:r>
      <w:r w:rsidRPr="00906A45">
        <w:rPr>
          <w:rFonts w:ascii="Gisha" w:eastAsia="Calibri" w:hAnsi="Gisha" w:cs="Gisha" w:hint="cs"/>
          <w:b/>
          <w:sz w:val="28"/>
          <w:szCs w:val="28"/>
        </w:rPr>
        <w:t>ersus Monthly Averages</w:t>
      </w:r>
    </w:p>
    <w:p w14:paraId="69410F3B" w14:textId="77777777" w:rsidR="0091228D" w:rsidRPr="00906A45" w:rsidRDefault="0091228D" w:rsidP="00F01EBF">
      <w:pPr>
        <w:spacing w:after="0" w:line="240" w:lineRule="auto"/>
        <w:jc w:val="both"/>
        <w:rPr>
          <w:rFonts w:ascii="Gisha" w:eastAsia="Times New Roman" w:hAnsi="Gisha" w:cs="Gisha"/>
          <w:sz w:val="24"/>
          <w:szCs w:val="24"/>
          <w:lang w:eastAsia="en-CA"/>
        </w:rPr>
      </w:pPr>
    </w:p>
    <w:p w14:paraId="7FF22791" w14:textId="6A33BBA8" w:rsidR="0091228D" w:rsidRPr="00906A45" w:rsidRDefault="0091228D" w:rsidP="0053241E">
      <w:pPr>
        <w:spacing w:after="0" w:line="240" w:lineRule="auto"/>
        <w:ind w:right="-180"/>
        <w:rPr>
          <w:rFonts w:ascii="Gisha" w:eastAsia="Times New Roman" w:hAnsi="Gisha" w:cs="Gisha"/>
          <w:sz w:val="24"/>
          <w:szCs w:val="24"/>
          <w:lang w:eastAsia="en-CA"/>
        </w:rPr>
      </w:pPr>
      <w:r w:rsidRPr="00906A45">
        <w:rPr>
          <w:rFonts w:ascii="Gisha" w:eastAsia="Times New Roman" w:hAnsi="Gisha" w:cs="Gisha" w:hint="cs"/>
          <w:sz w:val="24"/>
          <w:szCs w:val="24"/>
          <w:lang w:eastAsia="en-CA"/>
        </w:rPr>
        <w:t xml:space="preserve">Smith Company is a </w:t>
      </w:r>
      <w:r w:rsidR="0024765C" w:rsidRPr="00906A45">
        <w:rPr>
          <w:rFonts w:ascii="Gisha" w:eastAsia="Times New Roman" w:hAnsi="Gisha" w:cs="Gisha" w:hint="cs"/>
          <w:sz w:val="24"/>
          <w:szCs w:val="24"/>
          <w:lang w:eastAsia="en-CA"/>
        </w:rPr>
        <w:t xml:space="preserve">toy </w:t>
      </w:r>
      <w:r w:rsidRPr="00906A45">
        <w:rPr>
          <w:rFonts w:ascii="Gisha" w:eastAsia="Times New Roman" w:hAnsi="Gisha" w:cs="Gisha" w:hint="cs"/>
          <w:sz w:val="24"/>
          <w:szCs w:val="24"/>
          <w:lang w:eastAsia="en-CA"/>
        </w:rPr>
        <w:t>manufacturer.  Most of its production is sold to consumers in November and December, but it produces units throughout the year to minimize the investment in plant and equipment and prevent</w:t>
      </w:r>
      <w:r w:rsidR="002540DD" w:rsidRPr="00906A45">
        <w:rPr>
          <w:rFonts w:ascii="Gisha" w:eastAsia="Times New Roman" w:hAnsi="Gisha" w:cs="Gisha" w:hint="cs"/>
          <w:sz w:val="24"/>
          <w:szCs w:val="24"/>
          <w:lang w:eastAsia="en-CA"/>
        </w:rPr>
        <w:t xml:space="preserve"> </w:t>
      </w:r>
      <w:r w:rsidRPr="00906A45">
        <w:rPr>
          <w:rFonts w:ascii="Gisha" w:eastAsia="Times New Roman" w:hAnsi="Gisha" w:cs="Gisha" w:hint="cs"/>
          <w:sz w:val="24"/>
          <w:szCs w:val="24"/>
          <w:lang w:eastAsia="en-CA"/>
        </w:rPr>
        <w:t xml:space="preserve">seasonal layoffs.  This strategy requires extensive inventory storage facilities.  Smith Company’s accounting period is May 1 through April 30.  Sales last year were </w:t>
      </w:r>
      <w:r w:rsidR="0024765C" w:rsidRPr="00906A45">
        <w:rPr>
          <w:rFonts w:ascii="Gisha" w:eastAsia="Times New Roman" w:hAnsi="Gisha" w:cs="Gisha" w:hint="cs"/>
          <w:sz w:val="24"/>
          <w:szCs w:val="24"/>
          <w:lang w:eastAsia="en-CA"/>
        </w:rPr>
        <w:t xml:space="preserve">CAD </w:t>
      </w:r>
      <w:r w:rsidRPr="00906A45">
        <w:rPr>
          <w:rFonts w:ascii="Gisha" w:eastAsia="Times New Roman" w:hAnsi="Gisha" w:cs="Gisha" w:hint="cs"/>
          <w:sz w:val="24"/>
          <w:szCs w:val="24"/>
          <w:lang w:eastAsia="en-CA"/>
        </w:rPr>
        <w:t>4,000,000</w:t>
      </w:r>
      <w:r w:rsidR="003E49D9">
        <w:rPr>
          <w:rFonts w:ascii="Gisha" w:eastAsia="Times New Roman" w:hAnsi="Gisha" w:cs="Gisha"/>
          <w:sz w:val="24"/>
          <w:szCs w:val="24"/>
          <w:lang w:eastAsia="en-CA"/>
        </w:rPr>
        <w:t>,</w:t>
      </w:r>
      <w:r w:rsidRPr="00906A45">
        <w:rPr>
          <w:rFonts w:ascii="Gisha" w:eastAsia="Times New Roman" w:hAnsi="Gisha" w:cs="Gisha" w:hint="cs"/>
          <w:sz w:val="24"/>
          <w:szCs w:val="24"/>
          <w:lang w:eastAsia="en-CA"/>
        </w:rPr>
        <w:t xml:space="preserve"> and </w:t>
      </w:r>
      <w:r w:rsidR="00847BE1">
        <w:rPr>
          <w:rFonts w:ascii="Gisha" w:eastAsia="Times New Roman" w:hAnsi="Gisha" w:cs="Gisha"/>
          <w:sz w:val="24"/>
          <w:szCs w:val="24"/>
          <w:lang w:eastAsia="en-CA"/>
        </w:rPr>
        <w:t xml:space="preserve">the </w:t>
      </w:r>
      <w:r w:rsidRPr="00906A45">
        <w:rPr>
          <w:rFonts w:ascii="Gisha" w:eastAsia="Times New Roman" w:hAnsi="Gisha" w:cs="Gisha" w:hint="cs"/>
          <w:sz w:val="24"/>
          <w:szCs w:val="24"/>
          <w:lang w:eastAsia="en-CA"/>
        </w:rPr>
        <w:t>cost</w:t>
      </w:r>
      <w:r w:rsidR="00847BE1">
        <w:rPr>
          <w:rFonts w:ascii="Gisha" w:eastAsia="Times New Roman" w:hAnsi="Gisha" w:cs="Gisha"/>
          <w:sz w:val="24"/>
          <w:szCs w:val="24"/>
          <w:lang w:eastAsia="en-CA"/>
        </w:rPr>
        <w:t>s</w:t>
      </w:r>
      <w:r w:rsidRPr="00906A45">
        <w:rPr>
          <w:rFonts w:ascii="Gisha" w:eastAsia="Times New Roman" w:hAnsi="Gisha" w:cs="Gisha" w:hint="cs"/>
          <w:sz w:val="24"/>
          <w:szCs w:val="24"/>
          <w:lang w:eastAsia="en-CA"/>
        </w:rPr>
        <w:t xml:space="preserve"> of</w:t>
      </w:r>
      <w:r w:rsidR="0024765C" w:rsidRPr="00906A45">
        <w:rPr>
          <w:rFonts w:ascii="Gisha" w:eastAsia="Times New Roman" w:hAnsi="Gisha" w:cs="Gisha" w:hint="cs"/>
          <w:sz w:val="24"/>
          <w:szCs w:val="24"/>
          <w:lang w:eastAsia="en-CA"/>
        </w:rPr>
        <w:t xml:space="preserve"> sales</w:t>
      </w:r>
      <w:r w:rsidRPr="00906A45">
        <w:rPr>
          <w:rFonts w:ascii="Gisha" w:eastAsia="Times New Roman" w:hAnsi="Gisha" w:cs="Gisha" w:hint="cs"/>
          <w:sz w:val="24"/>
          <w:szCs w:val="24"/>
          <w:lang w:eastAsia="en-CA"/>
        </w:rPr>
        <w:t xml:space="preserve"> w</w:t>
      </w:r>
      <w:r w:rsidR="00847BE1">
        <w:rPr>
          <w:rFonts w:ascii="Gisha" w:eastAsia="Times New Roman" w:hAnsi="Gisha" w:cs="Gisha"/>
          <w:sz w:val="24"/>
          <w:szCs w:val="24"/>
          <w:lang w:eastAsia="en-CA"/>
        </w:rPr>
        <w:t>ere</w:t>
      </w:r>
      <w:r w:rsidRPr="00906A45">
        <w:rPr>
          <w:rFonts w:ascii="Gisha" w:eastAsia="Times New Roman" w:hAnsi="Gisha" w:cs="Gisha" w:hint="cs"/>
          <w:sz w:val="24"/>
          <w:szCs w:val="24"/>
          <w:lang w:eastAsia="en-CA"/>
        </w:rPr>
        <w:t xml:space="preserve"> </w:t>
      </w:r>
      <w:r w:rsidR="0024765C" w:rsidRPr="00906A45">
        <w:rPr>
          <w:rFonts w:ascii="Gisha" w:eastAsia="Times New Roman" w:hAnsi="Gisha" w:cs="Gisha" w:hint="cs"/>
          <w:sz w:val="24"/>
          <w:szCs w:val="24"/>
          <w:lang w:eastAsia="en-CA"/>
        </w:rPr>
        <w:t xml:space="preserve">CAD </w:t>
      </w:r>
      <w:r w:rsidRPr="00906A45">
        <w:rPr>
          <w:rFonts w:ascii="Gisha" w:eastAsia="Times New Roman" w:hAnsi="Gisha" w:cs="Gisha" w:hint="cs"/>
          <w:sz w:val="24"/>
          <w:szCs w:val="24"/>
          <w:lang w:eastAsia="en-CA"/>
        </w:rPr>
        <w:t xml:space="preserve">1,800,000.  Inventory and accounts receivable data </w:t>
      </w:r>
      <w:r w:rsidR="00867EC3">
        <w:rPr>
          <w:rFonts w:ascii="Gisha" w:eastAsia="Times New Roman" w:hAnsi="Gisha" w:cs="Gisha"/>
          <w:sz w:val="24"/>
          <w:szCs w:val="24"/>
          <w:lang w:eastAsia="en-CA"/>
        </w:rPr>
        <w:t>for the previous</w:t>
      </w:r>
      <w:r w:rsidRPr="00906A45">
        <w:rPr>
          <w:rFonts w:ascii="Gisha" w:eastAsia="Times New Roman" w:hAnsi="Gisha" w:cs="Gisha" w:hint="cs"/>
          <w:sz w:val="24"/>
          <w:szCs w:val="24"/>
          <w:lang w:eastAsia="en-CA"/>
        </w:rPr>
        <w:t xml:space="preserve"> 12 months </w:t>
      </w:r>
      <w:r w:rsidR="0053241E">
        <w:rPr>
          <w:rFonts w:ascii="Gisha" w:eastAsia="Times New Roman" w:hAnsi="Gisha" w:cs="Gisha"/>
          <w:sz w:val="24"/>
          <w:szCs w:val="24"/>
          <w:lang w:eastAsia="en-CA"/>
        </w:rPr>
        <w:t xml:space="preserve">were </w:t>
      </w:r>
      <w:r w:rsidRPr="00906A45">
        <w:rPr>
          <w:rFonts w:ascii="Gisha" w:eastAsia="Times New Roman" w:hAnsi="Gisha" w:cs="Gisha" w:hint="cs"/>
          <w:sz w:val="24"/>
          <w:szCs w:val="24"/>
          <w:lang w:eastAsia="en-CA"/>
        </w:rPr>
        <w:t>as follows:</w:t>
      </w:r>
    </w:p>
    <w:p w14:paraId="07E4DD6A" w14:textId="77777777" w:rsidR="0091228D" w:rsidRPr="00906A45" w:rsidRDefault="0091228D" w:rsidP="00F01EBF">
      <w:pPr>
        <w:spacing w:after="0" w:line="240" w:lineRule="auto"/>
        <w:jc w:val="both"/>
        <w:rPr>
          <w:rFonts w:ascii="Gisha" w:eastAsia="Times New Roman" w:hAnsi="Gisha" w:cs="Gisha"/>
          <w:sz w:val="24"/>
          <w:szCs w:val="24"/>
          <w:lang w:eastAsia="en-C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320"/>
        <w:gridCol w:w="1512"/>
      </w:tblGrid>
      <w:tr w:rsidR="0091228D" w:rsidRPr="00906A45" w14:paraId="69159FFB" w14:textId="77777777" w:rsidTr="00F9002C">
        <w:trPr>
          <w:trHeight w:val="305"/>
          <w:jc w:val="center"/>
        </w:trPr>
        <w:tc>
          <w:tcPr>
            <w:tcW w:w="1440" w:type="dxa"/>
            <w:tcMar>
              <w:left w:w="43" w:type="dxa"/>
              <w:right w:w="43" w:type="dxa"/>
            </w:tcMar>
            <w:vAlign w:val="center"/>
          </w:tcPr>
          <w:p w14:paraId="720EE92C" w14:textId="77777777" w:rsidR="0091228D" w:rsidRPr="00906A45" w:rsidRDefault="0091228D" w:rsidP="00F01EBF">
            <w:pPr>
              <w:spacing w:after="0" w:line="240" w:lineRule="auto"/>
              <w:jc w:val="center"/>
              <w:rPr>
                <w:rFonts w:ascii="Gisha" w:eastAsia="Times New Roman" w:hAnsi="Gisha" w:cs="Gisha"/>
                <w:b/>
                <w:sz w:val="20"/>
                <w:szCs w:val="20"/>
              </w:rPr>
            </w:pPr>
            <w:r w:rsidRPr="00906A45">
              <w:rPr>
                <w:rFonts w:ascii="Gisha" w:eastAsia="Times New Roman" w:hAnsi="Gisha" w:cs="Gisha" w:hint="cs"/>
                <w:b/>
                <w:sz w:val="20"/>
                <w:szCs w:val="20"/>
              </w:rPr>
              <w:t>Month</w:t>
            </w:r>
          </w:p>
        </w:tc>
        <w:tc>
          <w:tcPr>
            <w:tcW w:w="1320" w:type="dxa"/>
            <w:tcMar>
              <w:left w:w="43" w:type="dxa"/>
              <w:right w:w="43" w:type="dxa"/>
            </w:tcMar>
            <w:vAlign w:val="center"/>
          </w:tcPr>
          <w:p w14:paraId="411429A1" w14:textId="77777777" w:rsidR="0091228D" w:rsidRPr="00906A45" w:rsidRDefault="0091228D" w:rsidP="00F01EBF">
            <w:pPr>
              <w:spacing w:after="0" w:line="240" w:lineRule="auto"/>
              <w:jc w:val="center"/>
              <w:rPr>
                <w:rFonts w:ascii="Gisha" w:eastAsia="Times New Roman" w:hAnsi="Gisha" w:cs="Gisha"/>
                <w:b/>
                <w:sz w:val="20"/>
                <w:szCs w:val="20"/>
              </w:rPr>
            </w:pPr>
            <w:r w:rsidRPr="00906A45">
              <w:rPr>
                <w:rFonts w:ascii="Gisha" w:eastAsia="Times New Roman" w:hAnsi="Gisha" w:cs="Gisha" w:hint="cs"/>
                <w:b/>
                <w:sz w:val="20"/>
                <w:szCs w:val="20"/>
              </w:rPr>
              <w:t>Accounts Receivable</w:t>
            </w:r>
          </w:p>
          <w:p w14:paraId="3D8DEE04" w14:textId="77777777" w:rsidR="0024765C" w:rsidRPr="00906A45" w:rsidRDefault="0024765C" w:rsidP="00F01EBF">
            <w:pPr>
              <w:spacing w:after="0" w:line="240" w:lineRule="auto"/>
              <w:jc w:val="center"/>
              <w:rPr>
                <w:rFonts w:ascii="Gisha" w:eastAsia="Times New Roman" w:hAnsi="Gisha" w:cs="Gisha"/>
                <w:b/>
                <w:sz w:val="20"/>
                <w:szCs w:val="20"/>
              </w:rPr>
            </w:pPr>
            <w:r w:rsidRPr="00906A45">
              <w:rPr>
                <w:rFonts w:ascii="Gisha" w:eastAsia="Times New Roman" w:hAnsi="Gisha" w:cs="Gisha" w:hint="cs"/>
                <w:b/>
                <w:sz w:val="20"/>
                <w:szCs w:val="20"/>
              </w:rPr>
              <w:t>(CAD)</w:t>
            </w:r>
          </w:p>
        </w:tc>
        <w:tc>
          <w:tcPr>
            <w:tcW w:w="1512" w:type="dxa"/>
            <w:tcMar>
              <w:left w:w="43" w:type="dxa"/>
              <w:right w:w="43" w:type="dxa"/>
            </w:tcMar>
            <w:vAlign w:val="center"/>
          </w:tcPr>
          <w:p w14:paraId="08F0D1D8" w14:textId="77777777" w:rsidR="0091228D" w:rsidRPr="00906A45" w:rsidRDefault="0091228D" w:rsidP="00F01EBF">
            <w:pPr>
              <w:spacing w:after="0" w:line="240" w:lineRule="auto"/>
              <w:jc w:val="center"/>
              <w:rPr>
                <w:rFonts w:ascii="Gisha" w:eastAsia="Times New Roman" w:hAnsi="Gisha" w:cs="Gisha"/>
                <w:b/>
                <w:sz w:val="20"/>
                <w:szCs w:val="20"/>
              </w:rPr>
            </w:pPr>
            <w:r w:rsidRPr="00906A45">
              <w:rPr>
                <w:rFonts w:ascii="Gisha" w:eastAsia="Times New Roman" w:hAnsi="Gisha" w:cs="Gisha" w:hint="cs"/>
                <w:b/>
                <w:sz w:val="20"/>
                <w:szCs w:val="20"/>
              </w:rPr>
              <w:t>Inventories</w:t>
            </w:r>
          </w:p>
          <w:p w14:paraId="19AEFC66" w14:textId="77777777" w:rsidR="0024765C" w:rsidRPr="00906A45" w:rsidRDefault="0024765C" w:rsidP="00F01EBF">
            <w:pPr>
              <w:spacing w:after="0" w:line="240" w:lineRule="auto"/>
              <w:jc w:val="center"/>
              <w:rPr>
                <w:rFonts w:ascii="Gisha" w:eastAsia="Times New Roman" w:hAnsi="Gisha" w:cs="Gisha"/>
                <w:b/>
                <w:sz w:val="20"/>
                <w:szCs w:val="20"/>
              </w:rPr>
            </w:pPr>
            <w:r w:rsidRPr="00906A45">
              <w:rPr>
                <w:rFonts w:ascii="Gisha" w:eastAsia="Times New Roman" w:hAnsi="Gisha" w:cs="Gisha" w:hint="cs"/>
                <w:b/>
                <w:sz w:val="20"/>
                <w:szCs w:val="20"/>
              </w:rPr>
              <w:t>(CAD)</w:t>
            </w:r>
          </w:p>
        </w:tc>
      </w:tr>
      <w:tr w:rsidR="0091228D" w:rsidRPr="00906A45" w14:paraId="44848FF7" w14:textId="77777777" w:rsidTr="00F9002C">
        <w:trPr>
          <w:jc w:val="center"/>
        </w:trPr>
        <w:tc>
          <w:tcPr>
            <w:tcW w:w="1440" w:type="dxa"/>
            <w:tcMar>
              <w:left w:w="43" w:type="dxa"/>
              <w:right w:w="43" w:type="dxa"/>
            </w:tcMar>
          </w:tcPr>
          <w:p w14:paraId="7DA75298" w14:textId="77777777" w:rsidR="0091228D" w:rsidRPr="00906A45" w:rsidRDefault="0091228D" w:rsidP="00F01EBF">
            <w:pPr>
              <w:spacing w:after="0" w:line="240" w:lineRule="auto"/>
              <w:jc w:val="center"/>
              <w:rPr>
                <w:rFonts w:ascii="Gisha" w:eastAsia="Times New Roman" w:hAnsi="Gisha" w:cs="Gisha"/>
                <w:sz w:val="20"/>
                <w:szCs w:val="20"/>
              </w:rPr>
            </w:pPr>
            <w:r w:rsidRPr="00906A45">
              <w:rPr>
                <w:rFonts w:ascii="Gisha" w:eastAsia="Times New Roman" w:hAnsi="Gisha" w:cs="Gisha" w:hint="cs"/>
                <w:sz w:val="20"/>
                <w:szCs w:val="20"/>
              </w:rPr>
              <w:t>May</w:t>
            </w:r>
          </w:p>
        </w:tc>
        <w:tc>
          <w:tcPr>
            <w:tcW w:w="1320" w:type="dxa"/>
            <w:tcMar>
              <w:left w:w="43" w:type="dxa"/>
              <w:right w:w="43" w:type="dxa"/>
            </w:tcMar>
          </w:tcPr>
          <w:p w14:paraId="17189F6F" w14:textId="77777777" w:rsidR="0091228D" w:rsidRPr="00906A45" w:rsidRDefault="0091228D" w:rsidP="00F01EBF">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60,000</w:t>
            </w:r>
          </w:p>
        </w:tc>
        <w:tc>
          <w:tcPr>
            <w:tcW w:w="1512" w:type="dxa"/>
            <w:tcMar>
              <w:left w:w="43" w:type="dxa"/>
              <w:right w:w="43" w:type="dxa"/>
            </w:tcMar>
          </w:tcPr>
          <w:p w14:paraId="26A935E0" w14:textId="77777777" w:rsidR="0091228D" w:rsidRPr="00906A45" w:rsidRDefault="0091228D" w:rsidP="00F01EBF">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525,000</w:t>
            </w:r>
          </w:p>
        </w:tc>
      </w:tr>
      <w:tr w:rsidR="0091228D" w:rsidRPr="00906A45" w14:paraId="7971DE7C" w14:textId="77777777" w:rsidTr="00F9002C">
        <w:trPr>
          <w:jc w:val="center"/>
        </w:trPr>
        <w:tc>
          <w:tcPr>
            <w:tcW w:w="1440" w:type="dxa"/>
            <w:tcMar>
              <w:left w:w="43" w:type="dxa"/>
              <w:right w:w="43" w:type="dxa"/>
            </w:tcMar>
          </w:tcPr>
          <w:p w14:paraId="2C93DC69" w14:textId="77777777" w:rsidR="0091228D" w:rsidRPr="00906A45" w:rsidRDefault="0091228D" w:rsidP="00F01EBF">
            <w:pPr>
              <w:spacing w:after="0" w:line="240" w:lineRule="auto"/>
              <w:jc w:val="center"/>
              <w:rPr>
                <w:rFonts w:ascii="Gisha" w:eastAsia="Times New Roman" w:hAnsi="Gisha" w:cs="Gisha"/>
                <w:sz w:val="20"/>
                <w:szCs w:val="20"/>
              </w:rPr>
            </w:pPr>
            <w:r w:rsidRPr="00906A45">
              <w:rPr>
                <w:rFonts w:ascii="Gisha" w:eastAsia="Times New Roman" w:hAnsi="Gisha" w:cs="Gisha" w:hint="cs"/>
                <w:sz w:val="20"/>
                <w:szCs w:val="20"/>
              </w:rPr>
              <w:t>June</w:t>
            </w:r>
          </w:p>
        </w:tc>
        <w:tc>
          <w:tcPr>
            <w:tcW w:w="1320" w:type="dxa"/>
            <w:tcMar>
              <w:left w:w="43" w:type="dxa"/>
              <w:right w:w="43" w:type="dxa"/>
            </w:tcMar>
          </w:tcPr>
          <w:p w14:paraId="3F7B6E47" w14:textId="77777777" w:rsidR="0091228D" w:rsidRPr="00906A45" w:rsidRDefault="0091228D" w:rsidP="00F01EBF">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40,000</w:t>
            </w:r>
          </w:p>
        </w:tc>
        <w:tc>
          <w:tcPr>
            <w:tcW w:w="1512" w:type="dxa"/>
            <w:tcMar>
              <w:left w:w="43" w:type="dxa"/>
              <w:right w:w="43" w:type="dxa"/>
            </w:tcMar>
          </w:tcPr>
          <w:p w14:paraId="7D42743A" w14:textId="77777777" w:rsidR="0091228D" w:rsidRPr="00906A45" w:rsidRDefault="0091228D" w:rsidP="00F01EBF">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650,000</w:t>
            </w:r>
          </w:p>
        </w:tc>
      </w:tr>
      <w:tr w:rsidR="0091228D" w:rsidRPr="00906A45" w14:paraId="12F91B88" w14:textId="77777777" w:rsidTr="00F9002C">
        <w:trPr>
          <w:jc w:val="center"/>
        </w:trPr>
        <w:tc>
          <w:tcPr>
            <w:tcW w:w="1440" w:type="dxa"/>
            <w:tcMar>
              <w:left w:w="43" w:type="dxa"/>
              <w:right w:w="43" w:type="dxa"/>
            </w:tcMar>
          </w:tcPr>
          <w:p w14:paraId="20714059" w14:textId="77777777" w:rsidR="0091228D" w:rsidRPr="00906A45" w:rsidRDefault="0091228D" w:rsidP="00F01EBF">
            <w:pPr>
              <w:spacing w:after="0" w:line="240" w:lineRule="auto"/>
              <w:jc w:val="center"/>
              <w:rPr>
                <w:rFonts w:ascii="Gisha" w:eastAsia="Times New Roman" w:hAnsi="Gisha" w:cs="Gisha"/>
                <w:sz w:val="20"/>
                <w:szCs w:val="20"/>
              </w:rPr>
            </w:pPr>
            <w:r w:rsidRPr="00906A45">
              <w:rPr>
                <w:rFonts w:ascii="Gisha" w:eastAsia="Times New Roman" w:hAnsi="Gisha" w:cs="Gisha" w:hint="cs"/>
                <w:sz w:val="20"/>
                <w:szCs w:val="20"/>
              </w:rPr>
              <w:t>July</w:t>
            </w:r>
          </w:p>
        </w:tc>
        <w:tc>
          <w:tcPr>
            <w:tcW w:w="1320" w:type="dxa"/>
            <w:tcMar>
              <w:left w:w="43" w:type="dxa"/>
              <w:right w:w="43" w:type="dxa"/>
            </w:tcMar>
          </w:tcPr>
          <w:p w14:paraId="33BE4F34" w14:textId="77777777" w:rsidR="0091228D" w:rsidRPr="00906A45" w:rsidRDefault="0091228D" w:rsidP="00F01EBF">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50,000</w:t>
            </w:r>
          </w:p>
        </w:tc>
        <w:tc>
          <w:tcPr>
            <w:tcW w:w="1512" w:type="dxa"/>
            <w:tcMar>
              <w:left w:w="43" w:type="dxa"/>
              <w:right w:w="43" w:type="dxa"/>
            </w:tcMar>
          </w:tcPr>
          <w:p w14:paraId="26F15290" w14:textId="77777777" w:rsidR="0091228D" w:rsidRPr="00906A45" w:rsidRDefault="0091228D" w:rsidP="00F01EBF">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775,000</w:t>
            </w:r>
          </w:p>
        </w:tc>
      </w:tr>
      <w:tr w:rsidR="0091228D" w:rsidRPr="00906A45" w14:paraId="3FC45874" w14:textId="77777777" w:rsidTr="00F9002C">
        <w:trPr>
          <w:jc w:val="center"/>
        </w:trPr>
        <w:tc>
          <w:tcPr>
            <w:tcW w:w="1440" w:type="dxa"/>
            <w:tcMar>
              <w:left w:w="43" w:type="dxa"/>
              <w:right w:w="43" w:type="dxa"/>
            </w:tcMar>
          </w:tcPr>
          <w:p w14:paraId="79A1F33D" w14:textId="77777777" w:rsidR="0091228D" w:rsidRPr="00906A45" w:rsidRDefault="0091228D" w:rsidP="00F01EBF">
            <w:pPr>
              <w:spacing w:after="0" w:line="240" w:lineRule="auto"/>
              <w:jc w:val="center"/>
              <w:rPr>
                <w:rFonts w:ascii="Gisha" w:eastAsia="Times New Roman" w:hAnsi="Gisha" w:cs="Gisha"/>
                <w:sz w:val="20"/>
                <w:szCs w:val="20"/>
              </w:rPr>
            </w:pPr>
            <w:r w:rsidRPr="00906A45">
              <w:rPr>
                <w:rFonts w:ascii="Gisha" w:eastAsia="Times New Roman" w:hAnsi="Gisha" w:cs="Gisha" w:hint="cs"/>
                <w:sz w:val="20"/>
                <w:szCs w:val="20"/>
              </w:rPr>
              <w:t>August</w:t>
            </w:r>
          </w:p>
        </w:tc>
        <w:tc>
          <w:tcPr>
            <w:tcW w:w="1320" w:type="dxa"/>
            <w:tcMar>
              <w:left w:w="43" w:type="dxa"/>
              <w:right w:w="43" w:type="dxa"/>
            </w:tcMar>
          </w:tcPr>
          <w:p w14:paraId="54FD6C43" w14:textId="77777777" w:rsidR="0091228D" w:rsidRPr="00906A45" w:rsidRDefault="0091228D" w:rsidP="00F01EBF">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60,000</w:t>
            </w:r>
          </w:p>
        </w:tc>
        <w:tc>
          <w:tcPr>
            <w:tcW w:w="1512" w:type="dxa"/>
            <w:tcMar>
              <w:left w:w="43" w:type="dxa"/>
              <w:right w:w="43" w:type="dxa"/>
            </w:tcMar>
          </w:tcPr>
          <w:p w14:paraId="192F1EFC" w14:textId="77777777" w:rsidR="0091228D" w:rsidRPr="00906A45" w:rsidRDefault="0091228D" w:rsidP="00F01EBF">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900,000</w:t>
            </w:r>
          </w:p>
        </w:tc>
      </w:tr>
      <w:tr w:rsidR="0091228D" w:rsidRPr="00906A45" w14:paraId="507E5916" w14:textId="77777777" w:rsidTr="00F9002C">
        <w:trPr>
          <w:jc w:val="center"/>
        </w:trPr>
        <w:tc>
          <w:tcPr>
            <w:tcW w:w="1440" w:type="dxa"/>
            <w:tcMar>
              <w:left w:w="43" w:type="dxa"/>
              <w:right w:w="43" w:type="dxa"/>
            </w:tcMar>
          </w:tcPr>
          <w:p w14:paraId="6A8228BD" w14:textId="77777777" w:rsidR="0091228D" w:rsidRPr="00906A45" w:rsidRDefault="0091228D" w:rsidP="00F01EBF">
            <w:pPr>
              <w:spacing w:after="0" w:line="240" w:lineRule="auto"/>
              <w:jc w:val="center"/>
              <w:rPr>
                <w:rFonts w:ascii="Gisha" w:eastAsia="Times New Roman" w:hAnsi="Gisha" w:cs="Gisha"/>
                <w:sz w:val="20"/>
                <w:szCs w:val="20"/>
              </w:rPr>
            </w:pPr>
            <w:r w:rsidRPr="00906A45">
              <w:rPr>
                <w:rFonts w:ascii="Gisha" w:eastAsia="Times New Roman" w:hAnsi="Gisha" w:cs="Gisha" w:hint="cs"/>
                <w:sz w:val="20"/>
                <w:szCs w:val="20"/>
              </w:rPr>
              <w:t>September</w:t>
            </w:r>
          </w:p>
        </w:tc>
        <w:tc>
          <w:tcPr>
            <w:tcW w:w="1320" w:type="dxa"/>
            <w:tcMar>
              <w:left w:w="43" w:type="dxa"/>
              <w:right w:w="43" w:type="dxa"/>
            </w:tcMar>
          </w:tcPr>
          <w:p w14:paraId="1E61C942" w14:textId="77777777" w:rsidR="0091228D" w:rsidRPr="00906A45" w:rsidRDefault="0091228D" w:rsidP="00F01EBF">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200,000</w:t>
            </w:r>
          </w:p>
        </w:tc>
        <w:tc>
          <w:tcPr>
            <w:tcW w:w="1512" w:type="dxa"/>
            <w:tcMar>
              <w:left w:w="43" w:type="dxa"/>
              <w:right w:w="43" w:type="dxa"/>
            </w:tcMar>
          </w:tcPr>
          <w:p w14:paraId="2872A05A" w14:textId="77777777" w:rsidR="0091228D" w:rsidRPr="00906A45" w:rsidRDefault="0091228D" w:rsidP="00F01EBF">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975,000</w:t>
            </w:r>
          </w:p>
        </w:tc>
      </w:tr>
      <w:tr w:rsidR="0091228D" w:rsidRPr="00906A45" w14:paraId="79F99387" w14:textId="77777777" w:rsidTr="00F9002C">
        <w:trPr>
          <w:jc w:val="center"/>
        </w:trPr>
        <w:tc>
          <w:tcPr>
            <w:tcW w:w="1440" w:type="dxa"/>
            <w:tcMar>
              <w:left w:w="43" w:type="dxa"/>
              <w:right w:w="43" w:type="dxa"/>
            </w:tcMar>
          </w:tcPr>
          <w:p w14:paraId="1A2C8A45" w14:textId="77777777" w:rsidR="0091228D" w:rsidRPr="00906A45" w:rsidRDefault="0091228D" w:rsidP="00F01EBF">
            <w:pPr>
              <w:spacing w:after="0" w:line="240" w:lineRule="auto"/>
              <w:jc w:val="center"/>
              <w:rPr>
                <w:rFonts w:ascii="Gisha" w:eastAsia="Times New Roman" w:hAnsi="Gisha" w:cs="Gisha"/>
                <w:sz w:val="20"/>
                <w:szCs w:val="20"/>
              </w:rPr>
            </w:pPr>
            <w:r w:rsidRPr="00906A45">
              <w:rPr>
                <w:rFonts w:ascii="Gisha" w:eastAsia="Times New Roman" w:hAnsi="Gisha" w:cs="Gisha" w:hint="cs"/>
                <w:sz w:val="20"/>
                <w:szCs w:val="20"/>
              </w:rPr>
              <w:t>October</w:t>
            </w:r>
          </w:p>
        </w:tc>
        <w:tc>
          <w:tcPr>
            <w:tcW w:w="1320" w:type="dxa"/>
            <w:tcMar>
              <w:left w:w="43" w:type="dxa"/>
              <w:right w:w="43" w:type="dxa"/>
            </w:tcMar>
          </w:tcPr>
          <w:p w14:paraId="39C13469" w14:textId="77777777" w:rsidR="0091228D" w:rsidRPr="00906A45" w:rsidRDefault="0091228D" w:rsidP="00F01EBF">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800,000</w:t>
            </w:r>
          </w:p>
        </w:tc>
        <w:tc>
          <w:tcPr>
            <w:tcW w:w="1512" w:type="dxa"/>
            <w:tcMar>
              <w:left w:w="43" w:type="dxa"/>
              <w:right w:w="43" w:type="dxa"/>
            </w:tcMar>
          </w:tcPr>
          <w:p w14:paraId="44047497" w14:textId="77777777" w:rsidR="0091228D" w:rsidRPr="00906A45" w:rsidRDefault="0091228D" w:rsidP="00F01EBF">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700,000</w:t>
            </w:r>
          </w:p>
        </w:tc>
      </w:tr>
      <w:tr w:rsidR="0091228D" w:rsidRPr="00906A45" w14:paraId="15E46BCD" w14:textId="77777777" w:rsidTr="00F9002C">
        <w:trPr>
          <w:jc w:val="center"/>
        </w:trPr>
        <w:tc>
          <w:tcPr>
            <w:tcW w:w="1440" w:type="dxa"/>
            <w:tcMar>
              <w:left w:w="43" w:type="dxa"/>
              <w:right w:w="43" w:type="dxa"/>
            </w:tcMar>
          </w:tcPr>
          <w:p w14:paraId="769D979A" w14:textId="77777777" w:rsidR="0091228D" w:rsidRPr="00906A45" w:rsidRDefault="0091228D" w:rsidP="00F01EBF">
            <w:pPr>
              <w:spacing w:after="0" w:line="240" w:lineRule="auto"/>
              <w:jc w:val="center"/>
              <w:rPr>
                <w:rFonts w:ascii="Gisha" w:eastAsia="Times New Roman" w:hAnsi="Gisha" w:cs="Gisha"/>
                <w:sz w:val="20"/>
                <w:szCs w:val="20"/>
              </w:rPr>
            </w:pPr>
            <w:r w:rsidRPr="00906A45">
              <w:rPr>
                <w:rFonts w:ascii="Gisha" w:eastAsia="Times New Roman" w:hAnsi="Gisha" w:cs="Gisha" w:hint="cs"/>
                <w:sz w:val="20"/>
                <w:szCs w:val="20"/>
              </w:rPr>
              <w:t>November</w:t>
            </w:r>
          </w:p>
        </w:tc>
        <w:tc>
          <w:tcPr>
            <w:tcW w:w="1320" w:type="dxa"/>
            <w:tcMar>
              <w:left w:w="43" w:type="dxa"/>
              <w:right w:w="43" w:type="dxa"/>
            </w:tcMar>
          </w:tcPr>
          <w:p w14:paraId="16CDEF00" w14:textId="77777777" w:rsidR="0091228D" w:rsidRPr="00906A45" w:rsidRDefault="0091228D" w:rsidP="00F01EBF">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1,500,000</w:t>
            </w:r>
          </w:p>
        </w:tc>
        <w:tc>
          <w:tcPr>
            <w:tcW w:w="1512" w:type="dxa"/>
            <w:tcMar>
              <w:left w:w="43" w:type="dxa"/>
              <w:right w:w="43" w:type="dxa"/>
            </w:tcMar>
          </w:tcPr>
          <w:p w14:paraId="755696CF" w14:textId="77777777" w:rsidR="0091228D" w:rsidRPr="00906A45" w:rsidRDefault="0091228D" w:rsidP="00F01EBF">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400,000</w:t>
            </w:r>
          </w:p>
        </w:tc>
      </w:tr>
      <w:tr w:rsidR="0091228D" w:rsidRPr="00906A45" w14:paraId="113EC54C" w14:textId="77777777" w:rsidTr="00F9002C">
        <w:trPr>
          <w:jc w:val="center"/>
        </w:trPr>
        <w:tc>
          <w:tcPr>
            <w:tcW w:w="1440" w:type="dxa"/>
            <w:tcMar>
              <w:left w:w="43" w:type="dxa"/>
              <w:right w:w="43" w:type="dxa"/>
            </w:tcMar>
          </w:tcPr>
          <w:p w14:paraId="770860D3" w14:textId="77777777" w:rsidR="0091228D" w:rsidRPr="00906A45" w:rsidRDefault="0091228D" w:rsidP="00F01EBF">
            <w:pPr>
              <w:spacing w:after="0" w:line="240" w:lineRule="auto"/>
              <w:jc w:val="center"/>
              <w:rPr>
                <w:rFonts w:ascii="Gisha" w:eastAsia="Times New Roman" w:hAnsi="Gisha" w:cs="Gisha"/>
                <w:sz w:val="20"/>
                <w:szCs w:val="20"/>
              </w:rPr>
            </w:pPr>
            <w:r w:rsidRPr="00906A45">
              <w:rPr>
                <w:rFonts w:ascii="Gisha" w:eastAsia="Times New Roman" w:hAnsi="Gisha" w:cs="Gisha" w:hint="cs"/>
                <w:sz w:val="20"/>
                <w:szCs w:val="20"/>
              </w:rPr>
              <w:t>December</w:t>
            </w:r>
          </w:p>
        </w:tc>
        <w:tc>
          <w:tcPr>
            <w:tcW w:w="1320" w:type="dxa"/>
            <w:tcMar>
              <w:left w:w="43" w:type="dxa"/>
              <w:right w:w="43" w:type="dxa"/>
            </w:tcMar>
          </w:tcPr>
          <w:p w14:paraId="17777830" w14:textId="77777777" w:rsidR="0091228D" w:rsidRPr="00906A45" w:rsidRDefault="0091228D" w:rsidP="00F01EBF">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1,800,000</w:t>
            </w:r>
          </w:p>
        </w:tc>
        <w:tc>
          <w:tcPr>
            <w:tcW w:w="1512" w:type="dxa"/>
            <w:tcMar>
              <w:left w:w="43" w:type="dxa"/>
              <w:right w:w="43" w:type="dxa"/>
            </w:tcMar>
          </w:tcPr>
          <w:p w14:paraId="5D4A94E4" w14:textId="77777777" w:rsidR="0091228D" w:rsidRPr="00906A45" w:rsidRDefault="0091228D" w:rsidP="00F01EBF">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25,000</w:t>
            </w:r>
          </w:p>
        </w:tc>
      </w:tr>
      <w:tr w:rsidR="0091228D" w:rsidRPr="00906A45" w14:paraId="3FED13B3" w14:textId="77777777" w:rsidTr="00F9002C">
        <w:trPr>
          <w:jc w:val="center"/>
        </w:trPr>
        <w:tc>
          <w:tcPr>
            <w:tcW w:w="1440" w:type="dxa"/>
            <w:tcMar>
              <w:left w:w="43" w:type="dxa"/>
              <w:right w:w="43" w:type="dxa"/>
            </w:tcMar>
          </w:tcPr>
          <w:p w14:paraId="3023BF9D" w14:textId="77777777" w:rsidR="0091228D" w:rsidRPr="00906A45" w:rsidRDefault="0091228D" w:rsidP="00F01EBF">
            <w:pPr>
              <w:spacing w:after="0" w:line="240" w:lineRule="auto"/>
              <w:jc w:val="center"/>
              <w:rPr>
                <w:rFonts w:ascii="Gisha" w:eastAsia="Times New Roman" w:hAnsi="Gisha" w:cs="Gisha"/>
                <w:sz w:val="20"/>
                <w:szCs w:val="20"/>
              </w:rPr>
            </w:pPr>
            <w:r w:rsidRPr="00906A45">
              <w:rPr>
                <w:rFonts w:ascii="Gisha" w:eastAsia="Times New Roman" w:hAnsi="Gisha" w:cs="Gisha" w:hint="cs"/>
                <w:sz w:val="20"/>
                <w:szCs w:val="20"/>
              </w:rPr>
              <w:t>January</w:t>
            </w:r>
          </w:p>
        </w:tc>
        <w:tc>
          <w:tcPr>
            <w:tcW w:w="1320" w:type="dxa"/>
            <w:tcMar>
              <w:left w:w="43" w:type="dxa"/>
              <w:right w:w="43" w:type="dxa"/>
            </w:tcMar>
          </w:tcPr>
          <w:p w14:paraId="667ABD0E" w14:textId="77777777" w:rsidR="0091228D" w:rsidRPr="00906A45" w:rsidRDefault="0091228D" w:rsidP="00F01EBF">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1,000,000</w:t>
            </w:r>
          </w:p>
        </w:tc>
        <w:tc>
          <w:tcPr>
            <w:tcW w:w="1512" w:type="dxa"/>
            <w:tcMar>
              <w:left w:w="43" w:type="dxa"/>
              <w:right w:w="43" w:type="dxa"/>
            </w:tcMar>
          </w:tcPr>
          <w:p w14:paraId="0DB3A5D2" w14:textId="77777777" w:rsidR="0091228D" w:rsidRPr="00906A45" w:rsidRDefault="0091228D" w:rsidP="00F01EBF">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100,000</w:t>
            </w:r>
          </w:p>
        </w:tc>
      </w:tr>
      <w:tr w:rsidR="0091228D" w:rsidRPr="00906A45" w14:paraId="6FF5DB10" w14:textId="77777777" w:rsidTr="00F9002C">
        <w:trPr>
          <w:jc w:val="center"/>
        </w:trPr>
        <w:tc>
          <w:tcPr>
            <w:tcW w:w="1440" w:type="dxa"/>
            <w:tcMar>
              <w:left w:w="43" w:type="dxa"/>
              <w:right w:w="43" w:type="dxa"/>
            </w:tcMar>
          </w:tcPr>
          <w:p w14:paraId="05198C87" w14:textId="77777777" w:rsidR="0091228D" w:rsidRPr="00906A45" w:rsidRDefault="0091228D" w:rsidP="00F01EBF">
            <w:pPr>
              <w:spacing w:after="0" w:line="240" w:lineRule="auto"/>
              <w:jc w:val="center"/>
              <w:rPr>
                <w:rFonts w:ascii="Gisha" w:eastAsia="Times New Roman" w:hAnsi="Gisha" w:cs="Gisha"/>
                <w:sz w:val="20"/>
                <w:szCs w:val="20"/>
              </w:rPr>
            </w:pPr>
            <w:r w:rsidRPr="00906A45">
              <w:rPr>
                <w:rFonts w:ascii="Gisha" w:eastAsia="Times New Roman" w:hAnsi="Gisha" w:cs="Gisha" w:hint="cs"/>
                <w:sz w:val="20"/>
                <w:szCs w:val="20"/>
              </w:rPr>
              <w:t>February</w:t>
            </w:r>
          </w:p>
        </w:tc>
        <w:tc>
          <w:tcPr>
            <w:tcW w:w="1320" w:type="dxa"/>
            <w:tcMar>
              <w:left w:w="43" w:type="dxa"/>
              <w:right w:w="43" w:type="dxa"/>
            </w:tcMar>
          </w:tcPr>
          <w:p w14:paraId="4030C9FF" w14:textId="77777777" w:rsidR="0091228D" w:rsidRPr="00906A45" w:rsidRDefault="0091228D" w:rsidP="00F01EBF">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600,000</w:t>
            </w:r>
          </w:p>
        </w:tc>
        <w:tc>
          <w:tcPr>
            <w:tcW w:w="1512" w:type="dxa"/>
            <w:tcMar>
              <w:left w:w="43" w:type="dxa"/>
              <w:right w:w="43" w:type="dxa"/>
            </w:tcMar>
          </w:tcPr>
          <w:p w14:paraId="2AC202E5" w14:textId="77777777" w:rsidR="0091228D" w:rsidRPr="00906A45" w:rsidRDefault="0091228D" w:rsidP="00F01EBF">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150,000</w:t>
            </w:r>
          </w:p>
        </w:tc>
      </w:tr>
      <w:tr w:rsidR="0091228D" w:rsidRPr="00906A45" w14:paraId="58F1080B" w14:textId="77777777" w:rsidTr="00F9002C">
        <w:trPr>
          <w:jc w:val="center"/>
        </w:trPr>
        <w:tc>
          <w:tcPr>
            <w:tcW w:w="1440" w:type="dxa"/>
            <w:tcMar>
              <w:left w:w="43" w:type="dxa"/>
              <w:right w:w="43" w:type="dxa"/>
            </w:tcMar>
          </w:tcPr>
          <w:p w14:paraId="45E1E6C7" w14:textId="77777777" w:rsidR="0091228D" w:rsidRPr="00906A45" w:rsidRDefault="0091228D" w:rsidP="00F01EBF">
            <w:pPr>
              <w:spacing w:after="0" w:line="240" w:lineRule="auto"/>
              <w:jc w:val="center"/>
              <w:rPr>
                <w:rFonts w:ascii="Gisha" w:eastAsia="Times New Roman" w:hAnsi="Gisha" w:cs="Gisha"/>
                <w:sz w:val="20"/>
                <w:szCs w:val="20"/>
              </w:rPr>
            </w:pPr>
            <w:r w:rsidRPr="00906A45">
              <w:rPr>
                <w:rFonts w:ascii="Gisha" w:eastAsia="Times New Roman" w:hAnsi="Gisha" w:cs="Gisha" w:hint="cs"/>
                <w:sz w:val="20"/>
                <w:szCs w:val="20"/>
              </w:rPr>
              <w:t>March</w:t>
            </w:r>
          </w:p>
        </w:tc>
        <w:tc>
          <w:tcPr>
            <w:tcW w:w="1320" w:type="dxa"/>
            <w:tcMar>
              <w:left w:w="43" w:type="dxa"/>
              <w:right w:w="43" w:type="dxa"/>
            </w:tcMar>
          </w:tcPr>
          <w:p w14:paraId="065F44C7" w14:textId="77777777" w:rsidR="0091228D" w:rsidRPr="00906A45" w:rsidRDefault="0091228D" w:rsidP="00F01EBF">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200,000</w:t>
            </w:r>
          </w:p>
        </w:tc>
        <w:tc>
          <w:tcPr>
            <w:tcW w:w="1512" w:type="dxa"/>
            <w:tcMar>
              <w:left w:w="43" w:type="dxa"/>
              <w:right w:w="43" w:type="dxa"/>
            </w:tcMar>
          </w:tcPr>
          <w:p w14:paraId="0FDE29AA" w14:textId="77777777" w:rsidR="0091228D" w:rsidRPr="00906A45" w:rsidRDefault="0091228D" w:rsidP="00F01EBF">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275,000</w:t>
            </w:r>
          </w:p>
        </w:tc>
      </w:tr>
      <w:tr w:rsidR="0091228D" w:rsidRPr="00906A45" w14:paraId="3B87EB80" w14:textId="77777777" w:rsidTr="00F9002C">
        <w:trPr>
          <w:jc w:val="center"/>
        </w:trPr>
        <w:tc>
          <w:tcPr>
            <w:tcW w:w="1440" w:type="dxa"/>
            <w:tcMar>
              <w:left w:w="43" w:type="dxa"/>
              <w:right w:w="43" w:type="dxa"/>
            </w:tcMar>
          </w:tcPr>
          <w:p w14:paraId="31CE6B0F" w14:textId="77777777" w:rsidR="0091228D" w:rsidRPr="00906A45" w:rsidRDefault="0091228D" w:rsidP="00F01EBF">
            <w:pPr>
              <w:spacing w:after="0" w:line="240" w:lineRule="auto"/>
              <w:jc w:val="center"/>
              <w:rPr>
                <w:rFonts w:ascii="Gisha" w:eastAsia="Times New Roman" w:hAnsi="Gisha" w:cs="Gisha"/>
                <w:sz w:val="20"/>
                <w:szCs w:val="20"/>
              </w:rPr>
            </w:pPr>
            <w:r w:rsidRPr="00906A45">
              <w:rPr>
                <w:rFonts w:ascii="Gisha" w:eastAsia="Times New Roman" w:hAnsi="Gisha" w:cs="Gisha" w:hint="cs"/>
                <w:sz w:val="20"/>
                <w:szCs w:val="20"/>
              </w:rPr>
              <w:t>April</w:t>
            </w:r>
          </w:p>
        </w:tc>
        <w:tc>
          <w:tcPr>
            <w:tcW w:w="1320" w:type="dxa"/>
            <w:tcMar>
              <w:left w:w="43" w:type="dxa"/>
              <w:right w:w="43" w:type="dxa"/>
            </w:tcMar>
          </w:tcPr>
          <w:p w14:paraId="56EDE8DA" w14:textId="77777777" w:rsidR="0091228D" w:rsidRPr="00906A45" w:rsidRDefault="0091228D" w:rsidP="00F01EBF">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50,000</w:t>
            </w:r>
          </w:p>
        </w:tc>
        <w:tc>
          <w:tcPr>
            <w:tcW w:w="1512" w:type="dxa"/>
            <w:tcMar>
              <w:left w:w="43" w:type="dxa"/>
              <w:right w:w="43" w:type="dxa"/>
            </w:tcMar>
          </w:tcPr>
          <w:p w14:paraId="000ADB33" w14:textId="77777777" w:rsidR="0091228D" w:rsidRPr="00906A45" w:rsidRDefault="0091228D" w:rsidP="00F01EBF">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400,000</w:t>
            </w:r>
          </w:p>
        </w:tc>
      </w:tr>
      <w:tr w:rsidR="0091228D" w:rsidRPr="00906A45" w14:paraId="549B0FC1" w14:textId="77777777" w:rsidTr="00F9002C">
        <w:trPr>
          <w:jc w:val="center"/>
        </w:trPr>
        <w:tc>
          <w:tcPr>
            <w:tcW w:w="1440" w:type="dxa"/>
            <w:tcMar>
              <w:left w:w="43" w:type="dxa"/>
              <w:right w:w="43" w:type="dxa"/>
            </w:tcMar>
          </w:tcPr>
          <w:p w14:paraId="68625B46" w14:textId="77777777" w:rsidR="0091228D" w:rsidRPr="00906A45" w:rsidRDefault="0091228D" w:rsidP="00F01EBF">
            <w:pPr>
              <w:spacing w:after="0" w:line="240" w:lineRule="auto"/>
              <w:jc w:val="center"/>
              <w:rPr>
                <w:rFonts w:ascii="Gisha" w:eastAsia="Times New Roman" w:hAnsi="Gisha" w:cs="Gisha"/>
                <w:sz w:val="20"/>
                <w:szCs w:val="20"/>
              </w:rPr>
            </w:pPr>
            <w:r w:rsidRPr="00906A45">
              <w:rPr>
                <w:rFonts w:ascii="Gisha" w:eastAsia="Times New Roman" w:hAnsi="Gisha" w:cs="Gisha" w:hint="cs"/>
                <w:sz w:val="20"/>
                <w:szCs w:val="20"/>
              </w:rPr>
              <w:t>Average</w:t>
            </w:r>
          </w:p>
        </w:tc>
        <w:tc>
          <w:tcPr>
            <w:tcW w:w="1320" w:type="dxa"/>
            <w:tcMar>
              <w:left w:w="43" w:type="dxa"/>
              <w:right w:w="43" w:type="dxa"/>
            </w:tcMar>
          </w:tcPr>
          <w:p w14:paraId="205488BD" w14:textId="77777777" w:rsidR="0091228D" w:rsidRPr="00906A45" w:rsidRDefault="0091228D" w:rsidP="00F01EBF">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530,000</w:t>
            </w:r>
          </w:p>
        </w:tc>
        <w:tc>
          <w:tcPr>
            <w:tcW w:w="1512" w:type="dxa"/>
            <w:tcMar>
              <w:left w:w="43" w:type="dxa"/>
              <w:right w:w="43" w:type="dxa"/>
            </w:tcMar>
          </w:tcPr>
          <w:p w14:paraId="660E7B3F" w14:textId="77777777" w:rsidR="0091228D" w:rsidRPr="00906A45" w:rsidRDefault="0091228D" w:rsidP="00F01EBF">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489,583</w:t>
            </w:r>
          </w:p>
        </w:tc>
      </w:tr>
    </w:tbl>
    <w:p w14:paraId="5BB84038" w14:textId="77777777" w:rsidR="0091228D" w:rsidRPr="00906A45" w:rsidRDefault="0091228D" w:rsidP="00F01EBF">
      <w:pPr>
        <w:spacing w:after="0" w:line="240" w:lineRule="auto"/>
        <w:jc w:val="both"/>
        <w:rPr>
          <w:rFonts w:ascii="Gisha" w:eastAsia="Times New Roman" w:hAnsi="Gisha" w:cs="Gisha"/>
          <w:b/>
          <w:sz w:val="24"/>
          <w:szCs w:val="24"/>
        </w:rPr>
      </w:pPr>
    </w:p>
    <w:p w14:paraId="46848DC5" w14:textId="77777777" w:rsidR="0091228D" w:rsidRPr="00906A45" w:rsidRDefault="0091228D" w:rsidP="00F01EBF">
      <w:pPr>
        <w:spacing w:after="0" w:line="240" w:lineRule="auto"/>
        <w:jc w:val="both"/>
        <w:rPr>
          <w:rFonts w:ascii="Gisha" w:eastAsia="Times New Roman" w:hAnsi="Gisha" w:cs="Gisha"/>
          <w:b/>
          <w:sz w:val="24"/>
          <w:szCs w:val="24"/>
        </w:rPr>
      </w:pPr>
      <w:r w:rsidRPr="00906A45">
        <w:rPr>
          <w:rFonts w:ascii="Gisha" w:eastAsia="Times New Roman" w:hAnsi="Gisha" w:cs="Gisha" w:hint="cs"/>
          <w:b/>
          <w:sz w:val="24"/>
          <w:szCs w:val="24"/>
        </w:rPr>
        <w:t>REQUIRED:</w:t>
      </w:r>
    </w:p>
    <w:p w14:paraId="663F87D8" w14:textId="77777777" w:rsidR="0091228D" w:rsidRPr="00906A45" w:rsidRDefault="0091228D" w:rsidP="00F01EBF">
      <w:pPr>
        <w:spacing w:after="0" w:line="240" w:lineRule="auto"/>
        <w:jc w:val="both"/>
        <w:rPr>
          <w:rFonts w:ascii="Gisha" w:eastAsia="Times New Roman" w:hAnsi="Gisha" w:cs="Gisha"/>
          <w:sz w:val="24"/>
          <w:szCs w:val="24"/>
        </w:rPr>
      </w:pPr>
    </w:p>
    <w:p w14:paraId="2E4B5C09" w14:textId="77777777" w:rsidR="0091228D" w:rsidRPr="00906A45" w:rsidRDefault="0091228D" w:rsidP="002540DD">
      <w:pPr>
        <w:numPr>
          <w:ilvl w:val="0"/>
          <w:numId w:val="25"/>
        </w:numPr>
        <w:tabs>
          <w:tab w:val="clear" w:pos="720"/>
          <w:tab w:val="num" w:pos="360"/>
        </w:tabs>
        <w:spacing w:after="0" w:line="240" w:lineRule="auto"/>
        <w:ind w:left="360" w:hanging="360"/>
        <w:rPr>
          <w:rFonts w:ascii="Gisha" w:eastAsia="Times New Roman" w:hAnsi="Gisha" w:cs="Gisha"/>
          <w:sz w:val="24"/>
          <w:szCs w:val="24"/>
        </w:rPr>
      </w:pPr>
      <w:r w:rsidRPr="00906A45">
        <w:rPr>
          <w:rFonts w:ascii="Gisha" w:eastAsia="Times New Roman" w:hAnsi="Gisha" w:cs="Gisha" w:hint="cs"/>
          <w:sz w:val="24"/>
          <w:szCs w:val="24"/>
        </w:rPr>
        <w:t xml:space="preserve">Calculate the inventory and </w:t>
      </w:r>
      <w:proofErr w:type="gramStart"/>
      <w:r w:rsidR="002540DD" w:rsidRPr="00906A45">
        <w:rPr>
          <w:rFonts w:ascii="Gisha" w:eastAsia="Times New Roman" w:hAnsi="Gisha" w:cs="Gisha" w:hint="cs"/>
          <w:sz w:val="24"/>
          <w:szCs w:val="24"/>
        </w:rPr>
        <w:t>accounts</w:t>
      </w:r>
      <w:proofErr w:type="gramEnd"/>
      <w:r w:rsidR="002540DD" w:rsidRPr="00906A45">
        <w:rPr>
          <w:rFonts w:ascii="Gisha" w:eastAsia="Times New Roman" w:hAnsi="Gisha" w:cs="Gisha" w:hint="cs"/>
          <w:sz w:val="24"/>
          <w:szCs w:val="24"/>
        </w:rPr>
        <w:t xml:space="preserve"> receivable</w:t>
      </w:r>
      <w:r w:rsidRPr="00906A45">
        <w:rPr>
          <w:rFonts w:ascii="Gisha" w:eastAsia="Times New Roman" w:hAnsi="Gisha" w:cs="Gisha" w:hint="cs"/>
          <w:sz w:val="24"/>
          <w:szCs w:val="24"/>
        </w:rPr>
        <w:t xml:space="preserve"> turnover in days using year</w:t>
      </w:r>
      <w:r w:rsidR="008E1AE2">
        <w:rPr>
          <w:rFonts w:ascii="Gisha" w:eastAsia="Times New Roman" w:hAnsi="Gisha" w:cs="Gisha"/>
          <w:sz w:val="24"/>
          <w:szCs w:val="24"/>
        </w:rPr>
        <w:t>-</w:t>
      </w:r>
      <w:r w:rsidRPr="00906A45">
        <w:rPr>
          <w:rFonts w:ascii="Gisha" w:eastAsia="Times New Roman" w:hAnsi="Gisha" w:cs="Gisha" w:hint="cs"/>
          <w:sz w:val="24"/>
          <w:szCs w:val="24"/>
        </w:rPr>
        <w:t>end and average monthly data.</w:t>
      </w:r>
    </w:p>
    <w:p w14:paraId="1C1694B2" w14:textId="77777777" w:rsidR="0091228D" w:rsidRPr="00906A45" w:rsidRDefault="0091228D" w:rsidP="002540DD">
      <w:pPr>
        <w:tabs>
          <w:tab w:val="num" w:pos="360"/>
        </w:tabs>
        <w:spacing w:after="0" w:line="240" w:lineRule="auto"/>
        <w:ind w:left="360" w:hanging="360"/>
        <w:rPr>
          <w:rFonts w:ascii="Gisha" w:eastAsia="Times New Roman" w:hAnsi="Gisha" w:cs="Gisha"/>
          <w:sz w:val="24"/>
          <w:szCs w:val="24"/>
        </w:rPr>
      </w:pPr>
    </w:p>
    <w:p w14:paraId="295338D2" w14:textId="77777777" w:rsidR="0091228D" w:rsidRPr="00906A45" w:rsidRDefault="0091228D" w:rsidP="002540DD">
      <w:pPr>
        <w:numPr>
          <w:ilvl w:val="0"/>
          <w:numId w:val="25"/>
        </w:numPr>
        <w:tabs>
          <w:tab w:val="num" w:pos="360"/>
        </w:tabs>
        <w:spacing w:after="0" w:line="240" w:lineRule="auto"/>
        <w:contextualSpacing/>
        <w:rPr>
          <w:rFonts w:ascii="Gisha" w:eastAsia="Times New Roman" w:hAnsi="Gisha" w:cs="Gisha"/>
          <w:sz w:val="24"/>
          <w:szCs w:val="24"/>
        </w:rPr>
      </w:pPr>
      <w:r w:rsidRPr="00906A45">
        <w:rPr>
          <w:rFonts w:ascii="Gisha" w:eastAsia="Times New Roman" w:hAnsi="Gisha" w:cs="Gisha" w:hint="cs"/>
          <w:sz w:val="24"/>
          <w:szCs w:val="24"/>
        </w:rPr>
        <w:t>Which method is more accurate?  Explain.</w:t>
      </w:r>
    </w:p>
    <w:p w14:paraId="78B7A70E" w14:textId="77777777" w:rsidR="003D6FC1" w:rsidRPr="00906A45" w:rsidRDefault="003D6FC1" w:rsidP="00F01EBF">
      <w:pPr>
        <w:spacing w:after="0" w:line="240" w:lineRule="auto"/>
        <w:rPr>
          <w:rFonts w:ascii="Gisha" w:eastAsia="Calibri" w:hAnsi="Gisha" w:cs="Gisha"/>
          <w:b/>
          <w:sz w:val="24"/>
          <w:szCs w:val="24"/>
        </w:rPr>
      </w:pPr>
      <w:r w:rsidRPr="00906A45">
        <w:rPr>
          <w:rFonts w:ascii="Gisha" w:eastAsia="Calibri" w:hAnsi="Gisha" w:cs="Gisha" w:hint="cs"/>
          <w:b/>
          <w:sz w:val="24"/>
          <w:szCs w:val="24"/>
        </w:rPr>
        <w:br w:type="page"/>
      </w:r>
    </w:p>
    <w:p w14:paraId="3890AAF7" w14:textId="7CF97DC9" w:rsidR="003D6FC1" w:rsidRPr="00906A45" w:rsidRDefault="003D6FC1" w:rsidP="00F01EBF">
      <w:pPr>
        <w:spacing w:after="0" w:line="240" w:lineRule="auto"/>
        <w:rPr>
          <w:rFonts w:ascii="Gisha" w:eastAsia="Calibri" w:hAnsi="Gisha" w:cs="Gisha"/>
          <w:b/>
          <w:sz w:val="28"/>
          <w:szCs w:val="28"/>
        </w:rPr>
      </w:pPr>
      <w:r w:rsidRPr="00906A45">
        <w:rPr>
          <w:rFonts w:ascii="Gisha" w:eastAsia="Calibri" w:hAnsi="Gisha" w:cs="Gisha" w:hint="cs"/>
          <w:b/>
          <w:sz w:val="28"/>
          <w:szCs w:val="28"/>
        </w:rPr>
        <w:lastRenderedPageBreak/>
        <w:t>Segmented Reporting at Radisson Electric</w:t>
      </w:r>
    </w:p>
    <w:p w14:paraId="20FB8858" w14:textId="77777777" w:rsidR="003D6FC1" w:rsidRPr="00906A45" w:rsidRDefault="003D6FC1" w:rsidP="00F01EBF">
      <w:pPr>
        <w:spacing w:after="0" w:line="240" w:lineRule="auto"/>
        <w:rPr>
          <w:rFonts w:ascii="Gisha" w:eastAsia="Calibri" w:hAnsi="Gisha" w:cs="Gisha"/>
          <w:b/>
          <w:sz w:val="20"/>
          <w:szCs w:val="20"/>
        </w:rPr>
      </w:pPr>
    </w:p>
    <w:p w14:paraId="6CAA5DCD" w14:textId="77777777" w:rsidR="003D6FC1" w:rsidRPr="00906A45" w:rsidRDefault="003D6FC1" w:rsidP="00F01EBF">
      <w:pPr>
        <w:spacing w:after="0" w:line="240" w:lineRule="auto"/>
        <w:rPr>
          <w:rFonts w:ascii="Gisha" w:eastAsia="Times New Roman" w:hAnsi="Gisha" w:cs="Gisha"/>
          <w:sz w:val="24"/>
          <w:szCs w:val="24"/>
          <w:lang w:eastAsia="en-CA"/>
        </w:rPr>
      </w:pPr>
      <w:r w:rsidRPr="00906A45">
        <w:rPr>
          <w:rFonts w:ascii="Gisha" w:eastAsia="Times New Roman" w:hAnsi="Gisha" w:cs="Gisha" w:hint="cs"/>
          <w:sz w:val="24"/>
          <w:szCs w:val="24"/>
          <w:lang w:eastAsia="en-CA"/>
        </w:rPr>
        <w:t>Radisson Electric Ltd. makes components for the automotive and environmental control industries.   The following information was collected from their annual reports:</w:t>
      </w:r>
    </w:p>
    <w:p w14:paraId="5EDD6666" w14:textId="77777777" w:rsidR="003D6FC1" w:rsidRPr="00906A45" w:rsidRDefault="003D6FC1" w:rsidP="00F01EBF">
      <w:pPr>
        <w:spacing w:after="0" w:line="240" w:lineRule="auto"/>
        <w:rPr>
          <w:rFonts w:ascii="Gisha" w:eastAsia="Times New Roman" w:hAnsi="Gisha" w:cs="Gisha"/>
          <w:b/>
          <w:sz w:val="24"/>
          <w:szCs w:val="24"/>
          <w:lang w:eastAsia="en-CA"/>
        </w:rPr>
      </w:pPr>
    </w:p>
    <w:tbl>
      <w:tblPr>
        <w:tblStyle w:val="TableGrid1"/>
        <w:tblW w:w="0" w:type="auto"/>
        <w:jc w:val="center"/>
        <w:tblInd w:w="0" w:type="dxa"/>
        <w:tblLook w:val="01E0" w:firstRow="1" w:lastRow="1" w:firstColumn="1" w:lastColumn="1" w:noHBand="0" w:noVBand="0"/>
      </w:tblPr>
      <w:tblGrid>
        <w:gridCol w:w="2425"/>
        <w:gridCol w:w="1194"/>
        <w:gridCol w:w="1194"/>
        <w:gridCol w:w="1194"/>
      </w:tblGrid>
      <w:tr w:rsidR="003D6FC1" w:rsidRPr="00906A45" w14:paraId="5E049785" w14:textId="77777777" w:rsidTr="00F9002C">
        <w:trPr>
          <w:jc w:val="center"/>
        </w:trPr>
        <w:tc>
          <w:tcPr>
            <w:tcW w:w="2425" w:type="dxa"/>
            <w:tcBorders>
              <w:top w:val="single" w:sz="4" w:space="0" w:color="auto"/>
              <w:left w:val="single" w:sz="4" w:space="0" w:color="auto"/>
              <w:bottom w:val="single" w:sz="4" w:space="0" w:color="auto"/>
              <w:right w:val="single" w:sz="4" w:space="0" w:color="auto"/>
            </w:tcBorders>
            <w:tcMar>
              <w:left w:w="43" w:type="dxa"/>
              <w:right w:w="43" w:type="dxa"/>
            </w:tcMar>
            <w:hideMark/>
          </w:tcPr>
          <w:p w14:paraId="6EAE4AAB" w14:textId="77777777" w:rsidR="003D6FC1" w:rsidRPr="00906A45" w:rsidRDefault="003D6FC1" w:rsidP="00F01EBF">
            <w:pPr>
              <w:spacing w:after="0" w:line="240" w:lineRule="auto"/>
              <w:jc w:val="center"/>
              <w:rPr>
                <w:rFonts w:ascii="Gisha" w:eastAsia="Times New Roman" w:hAnsi="Gisha" w:cs="Gisha"/>
                <w:b/>
                <w:sz w:val="20"/>
                <w:szCs w:val="20"/>
                <w:lang w:eastAsia="en-CA"/>
              </w:rPr>
            </w:pPr>
            <w:r w:rsidRPr="00906A45">
              <w:rPr>
                <w:rFonts w:ascii="Gisha" w:eastAsia="Times New Roman" w:hAnsi="Gisha" w:cs="Gisha" w:hint="cs"/>
                <w:b/>
                <w:sz w:val="20"/>
                <w:szCs w:val="20"/>
                <w:lang w:eastAsia="en-CA"/>
              </w:rPr>
              <w:t>(</w:t>
            </w:r>
            <w:r w:rsidR="006867B9" w:rsidRPr="00906A45">
              <w:rPr>
                <w:rFonts w:ascii="Gisha" w:eastAsia="Times New Roman" w:hAnsi="Gisha" w:cs="Gisha" w:hint="cs"/>
                <w:b/>
                <w:sz w:val="20"/>
                <w:szCs w:val="20"/>
                <w:lang w:eastAsia="en-CA"/>
              </w:rPr>
              <w:t>CAD thousands</w:t>
            </w:r>
            <w:r w:rsidRPr="00906A45">
              <w:rPr>
                <w:rFonts w:ascii="Gisha" w:eastAsia="Times New Roman" w:hAnsi="Gisha" w:cs="Gisha" w:hint="cs"/>
                <w:b/>
                <w:sz w:val="20"/>
                <w:szCs w:val="20"/>
                <w:lang w:eastAsia="en-CA"/>
              </w:rPr>
              <w:t>)</w:t>
            </w:r>
          </w:p>
        </w:tc>
        <w:tc>
          <w:tcPr>
            <w:tcW w:w="1194" w:type="dxa"/>
            <w:tcBorders>
              <w:top w:val="single" w:sz="4" w:space="0" w:color="auto"/>
              <w:left w:val="single" w:sz="4" w:space="0" w:color="auto"/>
              <w:bottom w:val="single" w:sz="4" w:space="0" w:color="auto"/>
              <w:right w:val="single" w:sz="4" w:space="0" w:color="auto"/>
            </w:tcBorders>
            <w:tcMar>
              <w:left w:w="43" w:type="dxa"/>
              <w:right w:w="43" w:type="dxa"/>
            </w:tcMar>
            <w:hideMark/>
          </w:tcPr>
          <w:p w14:paraId="2F736660" w14:textId="77777777" w:rsidR="003D6FC1" w:rsidRPr="00906A45" w:rsidRDefault="003D6FC1" w:rsidP="00F01EBF">
            <w:pPr>
              <w:spacing w:after="0" w:line="240" w:lineRule="auto"/>
              <w:jc w:val="center"/>
              <w:rPr>
                <w:rFonts w:ascii="Gisha" w:eastAsia="Times New Roman" w:hAnsi="Gisha" w:cs="Gisha"/>
                <w:b/>
                <w:sz w:val="20"/>
                <w:szCs w:val="20"/>
                <w:lang w:eastAsia="en-CA"/>
              </w:rPr>
            </w:pPr>
            <w:r w:rsidRPr="00906A45">
              <w:rPr>
                <w:rFonts w:ascii="Gisha" w:eastAsia="Times New Roman" w:hAnsi="Gisha" w:cs="Gisha" w:hint="cs"/>
                <w:b/>
                <w:sz w:val="20"/>
                <w:szCs w:val="20"/>
                <w:lang w:eastAsia="en-CA"/>
              </w:rPr>
              <w:t>2017</w:t>
            </w:r>
          </w:p>
        </w:tc>
        <w:tc>
          <w:tcPr>
            <w:tcW w:w="1194" w:type="dxa"/>
            <w:tcBorders>
              <w:top w:val="single" w:sz="4" w:space="0" w:color="auto"/>
              <w:left w:val="single" w:sz="4" w:space="0" w:color="auto"/>
              <w:bottom w:val="single" w:sz="4" w:space="0" w:color="auto"/>
              <w:right w:val="single" w:sz="4" w:space="0" w:color="auto"/>
            </w:tcBorders>
            <w:tcMar>
              <w:left w:w="43" w:type="dxa"/>
              <w:right w:w="43" w:type="dxa"/>
            </w:tcMar>
            <w:hideMark/>
          </w:tcPr>
          <w:p w14:paraId="792B4C36" w14:textId="77777777" w:rsidR="003D6FC1" w:rsidRPr="00906A45" w:rsidRDefault="003D6FC1" w:rsidP="00F01EBF">
            <w:pPr>
              <w:spacing w:after="0" w:line="240" w:lineRule="auto"/>
              <w:jc w:val="center"/>
              <w:rPr>
                <w:rFonts w:ascii="Gisha" w:eastAsia="Times New Roman" w:hAnsi="Gisha" w:cs="Gisha"/>
                <w:b/>
                <w:sz w:val="20"/>
                <w:szCs w:val="20"/>
                <w:lang w:eastAsia="en-CA"/>
              </w:rPr>
            </w:pPr>
            <w:r w:rsidRPr="00906A45">
              <w:rPr>
                <w:rFonts w:ascii="Gisha" w:eastAsia="Times New Roman" w:hAnsi="Gisha" w:cs="Gisha" w:hint="cs"/>
                <w:b/>
                <w:sz w:val="20"/>
                <w:szCs w:val="20"/>
                <w:lang w:eastAsia="en-CA"/>
              </w:rPr>
              <w:t>2016</w:t>
            </w:r>
          </w:p>
        </w:tc>
        <w:tc>
          <w:tcPr>
            <w:tcW w:w="1194" w:type="dxa"/>
            <w:tcBorders>
              <w:top w:val="single" w:sz="4" w:space="0" w:color="auto"/>
              <w:left w:val="single" w:sz="4" w:space="0" w:color="auto"/>
              <w:bottom w:val="single" w:sz="4" w:space="0" w:color="auto"/>
              <w:right w:val="single" w:sz="4" w:space="0" w:color="auto"/>
            </w:tcBorders>
            <w:tcMar>
              <w:left w:w="43" w:type="dxa"/>
              <w:right w:w="43" w:type="dxa"/>
            </w:tcMar>
            <w:hideMark/>
          </w:tcPr>
          <w:p w14:paraId="0D179D92" w14:textId="77777777" w:rsidR="003D6FC1" w:rsidRPr="00906A45" w:rsidRDefault="003D6FC1" w:rsidP="00F01EBF">
            <w:pPr>
              <w:spacing w:after="0" w:line="240" w:lineRule="auto"/>
              <w:jc w:val="center"/>
              <w:rPr>
                <w:rFonts w:ascii="Gisha" w:eastAsia="Times New Roman" w:hAnsi="Gisha" w:cs="Gisha"/>
                <w:b/>
                <w:sz w:val="20"/>
                <w:szCs w:val="20"/>
                <w:lang w:eastAsia="en-CA"/>
              </w:rPr>
            </w:pPr>
            <w:r w:rsidRPr="00906A45">
              <w:rPr>
                <w:rFonts w:ascii="Gisha" w:eastAsia="Times New Roman" w:hAnsi="Gisha" w:cs="Gisha" w:hint="cs"/>
                <w:b/>
                <w:sz w:val="20"/>
                <w:szCs w:val="20"/>
                <w:lang w:eastAsia="en-CA"/>
              </w:rPr>
              <w:t>2015</w:t>
            </w:r>
          </w:p>
        </w:tc>
      </w:tr>
      <w:tr w:rsidR="003D6FC1" w:rsidRPr="00906A45" w14:paraId="2D583996" w14:textId="77777777" w:rsidTr="00F9002C">
        <w:trPr>
          <w:jc w:val="center"/>
        </w:trPr>
        <w:tc>
          <w:tcPr>
            <w:tcW w:w="2425" w:type="dxa"/>
            <w:tcBorders>
              <w:top w:val="single" w:sz="4" w:space="0" w:color="auto"/>
              <w:left w:val="single" w:sz="4" w:space="0" w:color="auto"/>
              <w:bottom w:val="single" w:sz="4" w:space="0" w:color="auto"/>
              <w:right w:val="single" w:sz="4" w:space="0" w:color="auto"/>
            </w:tcBorders>
            <w:tcMar>
              <w:left w:w="43" w:type="dxa"/>
              <w:right w:w="43" w:type="dxa"/>
            </w:tcMar>
            <w:hideMark/>
          </w:tcPr>
          <w:p w14:paraId="7135ACF8" w14:textId="77777777" w:rsidR="003D6FC1" w:rsidRPr="00906A45" w:rsidRDefault="003D6FC1" w:rsidP="00F01EBF">
            <w:pPr>
              <w:spacing w:after="0" w:line="240" w:lineRule="auto"/>
              <w:jc w:val="center"/>
              <w:rPr>
                <w:rFonts w:ascii="Gisha" w:eastAsia="Times New Roman" w:hAnsi="Gisha" w:cs="Gisha"/>
                <w:sz w:val="20"/>
                <w:szCs w:val="20"/>
                <w:lang w:eastAsia="en-CA"/>
              </w:rPr>
            </w:pPr>
            <w:r w:rsidRPr="00906A45">
              <w:rPr>
                <w:rFonts w:ascii="Gisha" w:eastAsia="Times New Roman" w:hAnsi="Gisha" w:cs="Gisha" w:hint="cs"/>
                <w:sz w:val="20"/>
                <w:szCs w:val="20"/>
                <w:lang w:eastAsia="en-CA"/>
              </w:rPr>
              <w:t>Operating Segments</w:t>
            </w:r>
          </w:p>
        </w:tc>
        <w:tc>
          <w:tcPr>
            <w:tcW w:w="1194" w:type="dxa"/>
            <w:tcBorders>
              <w:top w:val="single" w:sz="4" w:space="0" w:color="auto"/>
              <w:left w:val="single" w:sz="4" w:space="0" w:color="auto"/>
              <w:bottom w:val="single" w:sz="4" w:space="0" w:color="auto"/>
              <w:right w:val="single" w:sz="4" w:space="0" w:color="auto"/>
            </w:tcBorders>
            <w:tcMar>
              <w:left w:w="43" w:type="dxa"/>
              <w:right w:w="43" w:type="dxa"/>
            </w:tcMar>
          </w:tcPr>
          <w:p w14:paraId="33399643" w14:textId="77777777" w:rsidR="003D6FC1" w:rsidRPr="00906A45" w:rsidRDefault="003D6FC1" w:rsidP="00F01EBF">
            <w:pPr>
              <w:spacing w:after="0" w:line="240" w:lineRule="auto"/>
              <w:rPr>
                <w:rFonts w:ascii="Gisha" w:eastAsia="Times New Roman" w:hAnsi="Gisha" w:cs="Gisha"/>
                <w:sz w:val="20"/>
                <w:szCs w:val="20"/>
                <w:lang w:eastAsia="en-CA"/>
              </w:rPr>
            </w:pPr>
          </w:p>
        </w:tc>
        <w:tc>
          <w:tcPr>
            <w:tcW w:w="1194" w:type="dxa"/>
            <w:tcBorders>
              <w:top w:val="single" w:sz="4" w:space="0" w:color="auto"/>
              <w:left w:val="single" w:sz="4" w:space="0" w:color="auto"/>
              <w:bottom w:val="single" w:sz="4" w:space="0" w:color="auto"/>
              <w:right w:val="single" w:sz="4" w:space="0" w:color="auto"/>
            </w:tcBorders>
            <w:tcMar>
              <w:left w:w="43" w:type="dxa"/>
              <w:right w:w="43" w:type="dxa"/>
            </w:tcMar>
          </w:tcPr>
          <w:p w14:paraId="43465F08" w14:textId="77777777" w:rsidR="003D6FC1" w:rsidRPr="00906A45" w:rsidRDefault="003D6FC1" w:rsidP="00F01EBF">
            <w:pPr>
              <w:spacing w:after="0" w:line="240" w:lineRule="auto"/>
              <w:rPr>
                <w:rFonts w:ascii="Gisha" w:eastAsia="Times New Roman" w:hAnsi="Gisha" w:cs="Gisha"/>
                <w:sz w:val="20"/>
                <w:szCs w:val="20"/>
                <w:lang w:eastAsia="en-CA"/>
              </w:rPr>
            </w:pPr>
          </w:p>
        </w:tc>
        <w:tc>
          <w:tcPr>
            <w:tcW w:w="1194" w:type="dxa"/>
            <w:tcBorders>
              <w:top w:val="single" w:sz="4" w:space="0" w:color="auto"/>
              <w:left w:val="single" w:sz="4" w:space="0" w:color="auto"/>
              <w:bottom w:val="single" w:sz="4" w:space="0" w:color="auto"/>
              <w:right w:val="single" w:sz="4" w:space="0" w:color="auto"/>
            </w:tcBorders>
            <w:tcMar>
              <w:left w:w="43" w:type="dxa"/>
              <w:right w:w="43" w:type="dxa"/>
            </w:tcMar>
          </w:tcPr>
          <w:p w14:paraId="7DB895D0" w14:textId="77777777" w:rsidR="003D6FC1" w:rsidRPr="00906A45" w:rsidRDefault="003D6FC1" w:rsidP="00F01EBF">
            <w:pPr>
              <w:spacing w:after="0" w:line="240" w:lineRule="auto"/>
              <w:rPr>
                <w:rFonts w:ascii="Gisha" w:eastAsia="Times New Roman" w:hAnsi="Gisha" w:cs="Gisha"/>
                <w:sz w:val="20"/>
                <w:szCs w:val="20"/>
                <w:lang w:eastAsia="en-CA"/>
              </w:rPr>
            </w:pPr>
          </w:p>
        </w:tc>
      </w:tr>
      <w:tr w:rsidR="003D6FC1" w:rsidRPr="00906A45" w14:paraId="4213C5A6" w14:textId="77777777" w:rsidTr="00F9002C">
        <w:trPr>
          <w:jc w:val="center"/>
        </w:trPr>
        <w:tc>
          <w:tcPr>
            <w:tcW w:w="2425" w:type="dxa"/>
            <w:tcBorders>
              <w:top w:val="single" w:sz="4" w:space="0" w:color="auto"/>
              <w:left w:val="single" w:sz="4" w:space="0" w:color="auto"/>
              <w:bottom w:val="single" w:sz="4" w:space="0" w:color="auto"/>
              <w:right w:val="single" w:sz="4" w:space="0" w:color="auto"/>
            </w:tcBorders>
            <w:tcMar>
              <w:left w:w="43" w:type="dxa"/>
              <w:right w:w="43" w:type="dxa"/>
            </w:tcMar>
            <w:hideMark/>
          </w:tcPr>
          <w:p w14:paraId="2CA5EE0F" w14:textId="77777777" w:rsidR="003D6FC1" w:rsidRPr="00906A45" w:rsidRDefault="003D6FC1" w:rsidP="00F01EBF">
            <w:pPr>
              <w:spacing w:after="0" w:line="240" w:lineRule="auto"/>
              <w:rPr>
                <w:rFonts w:ascii="Gisha" w:eastAsia="Times New Roman" w:hAnsi="Gisha" w:cs="Gisha"/>
                <w:sz w:val="20"/>
                <w:szCs w:val="20"/>
                <w:lang w:eastAsia="en-CA"/>
              </w:rPr>
            </w:pPr>
            <w:r w:rsidRPr="00906A45">
              <w:rPr>
                <w:rFonts w:ascii="Gisha" w:eastAsia="Times New Roman" w:hAnsi="Gisha" w:cs="Gisha" w:hint="cs"/>
                <w:sz w:val="20"/>
                <w:szCs w:val="20"/>
                <w:lang w:eastAsia="en-CA"/>
              </w:rPr>
              <w:t>Net Sales</w:t>
            </w:r>
          </w:p>
        </w:tc>
        <w:tc>
          <w:tcPr>
            <w:tcW w:w="1194" w:type="dxa"/>
            <w:tcBorders>
              <w:top w:val="single" w:sz="4" w:space="0" w:color="auto"/>
              <w:left w:val="single" w:sz="4" w:space="0" w:color="auto"/>
              <w:bottom w:val="single" w:sz="4" w:space="0" w:color="auto"/>
              <w:right w:val="single" w:sz="4" w:space="0" w:color="auto"/>
            </w:tcBorders>
            <w:tcMar>
              <w:left w:w="43" w:type="dxa"/>
              <w:right w:w="43" w:type="dxa"/>
            </w:tcMar>
          </w:tcPr>
          <w:p w14:paraId="74AA829F" w14:textId="77777777" w:rsidR="003D6FC1" w:rsidRPr="00906A45" w:rsidRDefault="003D6FC1" w:rsidP="00F01EBF">
            <w:pPr>
              <w:spacing w:after="0" w:line="240" w:lineRule="auto"/>
              <w:rPr>
                <w:rFonts w:ascii="Gisha" w:eastAsia="Times New Roman" w:hAnsi="Gisha" w:cs="Gisha"/>
                <w:sz w:val="20"/>
                <w:szCs w:val="20"/>
                <w:lang w:eastAsia="en-CA"/>
              </w:rPr>
            </w:pPr>
          </w:p>
        </w:tc>
        <w:tc>
          <w:tcPr>
            <w:tcW w:w="1194" w:type="dxa"/>
            <w:tcBorders>
              <w:top w:val="single" w:sz="4" w:space="0" w:color="auto"/>
              <w:left w:val="single" w:sz="4" w:space="0" w:color="auto"/>
              <w:bottom w:val="single" w:sz="4" w:space="0" w:color="auto"/>
              <w:right w:val="single" w:sz="4" w:space="0" w:color="auto"/>
            </w:tcBorders>
            <w:tcMar>
              <w:left w:w="43" w:type="dxa"/>
              <w:right w:w="43" w:type="dxa"/>
            </w:tcMar>
          </w:tcPr>
          <w:p w14:paraId="4C621169" w14:textId="77777777" w:rsidR="003D6FC1" w:rsidRPr="00906A45" w:rsidRDefault="003D6FC1" w:rsidP="00F01EBF">
            <w:pPr>
              <w:spacing w:after="0" w:line="240" w:lineRule="auto"/>
              <w:rPr>
                <w:rFonts w:ascii="Gisha" w:eastAsia="Times New Roman" w:hAnsi="Gisha" w:cs="Gisha"/>
                <w:sz w:val="20"/>
                <w:szCs w:val="20"/>
                <w:lang w:eastAsia="en-CA"/>
              </w:rPr>
            </w:pPr>
          </w:p>
        </w:tc>
        <w:tc>
          <w:tcPr>
            <w:tcW w:w="1194" w:type="dxa"/>
            <w:tcBorders>
              <w:top w:val="single" w:sz="4" w:space="0" w:color="auto"/>
              <w:left w:val="single" w:sz="4" w:space="0" w:color="auto"/>
              <w:bottom w:val="single" w:sz="4" w:space="0" w:color="auto"/>
              <w:right w:val="single" w:sz="4" w:space="0" w:color="auto"/>
            </w:tcBorders>
            <w:tcMar>
              <w:left w:w="43" w:type="dxa"/>
              <w:right w:w="43" w:type="dxa"/>
            </w:tcMar>
          </w:tcPr>
          <w:p w14:paraId="6942C887" w14:textId="77777777" w:rsidR="003D6FC1" w:rsidRPr="00906A45" w:rsidRDefault="003D6FC1" w:rsidP="00F01EBF">
            <w:pPr>
              <w:spacing w:after="0" w:line="240" w:lineRule="auto"/>
              <w:rPr>
                <w:rFonts w:ascii="Gisha" w:eastAsia="Times New Roman" w:hAnsi="Gisha" w:cs="Gisha"/>
                <w:sz w:val="20"/>
                <w:szCs w:val="20"/>
                <w:lang w:eastAsia="en-CA"/>
              </w:rPr>
            </w:pPr>
          </w:p>
        </w:tc>
      </w:tr>
      <w:tr w:rsidR="003D6FC1" w:rsidRPr="00906A45" w14:paraId="62B05E48" w14:textId="77777777" w:rsidTr="00F9002C">
        <w:trPr>
          <w:jc w:val="center"/>
        </w:trPr>
        <w:tc>
          <w:tcPr>
            <w:tcW w:w="2425" w:type="dxa"/>
            <w:tcBorders>
              <w:top w:val="single" w:sz="4" w:space="0" w:color="auto"/>
              <w:left w:val="single" w:sz="4" w:space="0" w:color="auto"/>
              <w:bottom w:val="single" w:sz="4" w:space="0" w:color="auto"/>
              <w:right w:val="single" w:sz="4" w:space="0" w:color="auto"/>
            </w:tcBorders>
            <w:tcMar>
              <w:left w:w="43" w:type="dxa"/>
              <w:right w:w="43" w:type="dxa"/>
            </w:tcMar>
            <w:hideMark/>
          </w:tcPr>
          <w:p w14:paraId="0B924CA5" w14:textId="77777777" w:rsidR="003D6FC1" w:rsidRPr="00906A45" w:rsidRDefault="003D6FC1" w:rsidP="00F01EBF">
            <w:pPr>
              <w:spacing w:after="0" w:line="240" w:lineRule="auto"/>
              <w:rPr>
                <w:rFonts w:ascii="Gisha" w:eastAsia="Times New Roman" w:hAnsi="Gisha" w:cs="Gisha"/>
                <w:sz w:val="20"/>
                <w:szCs w:val="20"/>
                <w:lang w:eastAsia="en-CA"/>
              </w:rPr>
            </w:pPr>
            <w:r w:rsidRPr="00906A45">
              <w:rPr>
                <w:rFonts w:ascii="Gisha" w:eastAsia="Times New Roman" w:hAnsi="Gisha" w:cs="Gisha" w:hint="cs"/>
                <w:sz w:val="20"/>
                <w:szCs w:val="20"/>
                <w:lang w:eastAsia="en-CA"/>
              </w:rPr>
              <w:t xml:space="preserve">  Automotive Group</w:t>
            </w:r>
          </w:p>
        </w:tc>
        <w:tc>
          <w:tcPr>
            <w:tcW w:w="1194" w:type="dxa"/>
            <w:tcBorders>
              <w:top w:val="single" w:sz="4" w:space="0" w:color="auto"/>
              <w:left w:val="single" w:sz="4" w:space="0" w:color="auto"/>
              <w:bottom w:val="single" w:sz="4" w:space="0" w:color="auto"/>
              <w:right w:val="single" w:sz="4" w:space="0" w:color="auto"/>
            </w:tcBorders>
            <w:tcMar>
              <w:left w:w="43" w:type="dxa"/>
              <w:right w:w="43" w:type="dxa"/>
            </w:tcMar>
            <w:hideMark/>
          </w:tcPr>
          <w:p w14:paraId="06931988" w14:textId="77777777" w:rsidR="003D6FC1" w:rsidRPr="00906A45" w:rsidRDefault="003D6FC1" w:rsidP="00F01EBF">
            <w:pPr>
              <w:spacing w:after="0" w:line="240" w:lineRule="auto"/>
              <w:jc w:val="right"/>
              <w:rPr>
                <w:rFonts w:ascii="Gisha" w:eastAsia="Times New Roman" w:hAnsi="Gisha" w:cs="Gisha"/>
                <w:sz w:val="20"/>
                <w:szCs w:val="20"/>
                <w:lang w:eastAsia="en-CA"/>
              </w:rPr>
            </w:pPr>
            <w:r w:rsidRPr="00906A45">
              <w:rPr>
                <w:rFonts w:ascii="Gisha" w:eastAsia="Times New Roman" w:hAnsi="Gisha" w:cs="Gisha" w:hint="cs"/>
                <w:sz w:val="20"/>
                <w:szCs w:val="20"/>
                <w:lang w:eastAsia="en-CA"/>
              </w:rPr>
              <w:t>13,620.50</w:t>
            </w:r>
          </w:p>
        </w:tc>
        <w:tc>
          <w:tcPr>
            <w:tcW w:w="1194" w:type="dxa"/>
            <w:tcBorders>
              <w:top w:val="single" w:sz="4" w:space="0" w:color="auto"/>
              <w:left w:val="single" w:sz="4" w:space="0" w:color="auto"/>
              <w:bottom w:val="single" w:sz="4" w:space="0" w:color="auto"/>
              <w:right w:val="single" w:sz="4" w:space="0" w:color="auto"/>
            </w:tcBorders>
            <w:tcMar>
              <w:left w:w="43" w:type="dxa"/>
              <w:right w:w="43" w:type="dxa"/>
            </w:tcMar>
            <w:hideMark/>
          </w:tcPr>
          <w:p w14:paraId="544723BD" w14:textId="77777777" w:rsidR="003D6FC1" w:rsidRPr="00906A45" w:rsidRDefault="003D6FC1" w:rsidP="00F01EBF">
            <w:pPr>
              <w:spacing w:after="0" w:line="240" w:lineRule="auto"/>
              <w:jc w:val="right"/>
              <w:rPr>
                <w:rFonts w:ascii="Gisha" w:eastAsia="Times New Roman" w:hAnsi="Gisha" w:cs="Gisha"/>
                <w:sz w:val="20"/>
                <w:szCs w:val="20"/>
                <w:lang w:eastAsia="en-CA"/>
              </w:rPr>
            </w:pPr>
            <w:r w:rsidRPr="00906A45">
              <w:rPr>
                <w:rFonts w:ascii="Gisha" w:eastAsia="Times New Roman" w:hAnsi="Gisha" w:cs="Gisha" w:hint="cs"/>
                <w:sz w:val="20"/>
                <w:szCs w:val="20"/>
                <w:lang w:eastAsia="en-CA"/>
              </w:rPr>
              <w:t>12,738.50</w:t>
            </w:r>
          </w:p>
        </w:tc>
        <w:tc>
          <w:tcPr>
            <w:tcW w:w="1194" w:type="dxa"/>
            <w:tcBorders>
              <w:top w:val="single" w:sz="4" w:space="0" w:color="auto"/>
              <w:left w:val="single" w:sz="4" w:space="0" w:color="auto"/>
              <w:bottom w:val="single" w:sz="4" w:space="0" w:color="auto"/>
              <w:right w:val="single" w:sz="4" w:space="0" w:color="auto"/>
            </w:tcBorders>
            <w:tcMar>
              <w:left w:w="43" w:type="dxa"/>
              <w:right w:w="43" w:type="dxa"/>
            </w:tcMar>
            <w:hideMark/>
          </w:tcPr>
          <w:p w14:paraId="4832DF61" w14:textId="77777777" w:rsidR="003D6FC1" w:rsidRPr="00906A45" w:rsidRDefault="003D6FC1" w:rsidP="00F01EBF">
            <w:pPr>
              <w:spacing w:after="0" w:line="240" w:lineRule="auto"/>
              <w:jc w:val="right"/>
              <w:rPr>
                <w:rFonts w:ascii="Gisha" w:eastAsia="Times New Roman" w:hAnsi="Gisha" w:cs="Gisha"/>
                <w:sz w:val="20"/>
                <w:szCs w:val="20"/>
                <w:lang w:eastAsia="en-CA"/>
              </w:rPr>
            </w:pPr>
            <w:r w:rsidRPr="00906A45">
              <w:rPr>
                <w:rFonts w:ascii="Gisha" w:eastAsia="Times New Roman" w:hAnsi="Gisha" w:cs="Gisha" w:hint="cs"/>
                <w:sz w:val="20"/>
                <w:szCs w:val="20"/>
                <w:lang w:eastAsia="en-CA"/>
              </w:rPr>
              <w:t>12,075.10</w:t>
            </w:r>
          </w:p>
        </w:tc>
      </w:tr>
      <w:tr w:rsidR="003D6FC1" w:rsidRPr="00906A45" w14:paraId="51ADF740" w14:textId="77777777" w:rsidTr="00F9002C">
        <w:trPr>
          <w:jc w:val="center"/>
        </w:trPr>
        <w:tc>
          <w:tcPr>
            <w:tcW w:w="2425" w:type="dxa"/>
            <w:tcBorders>
              <w:top w:val="single" w:sz="4" w:space="0" w:color="auto"/>
              <w:left w:val="single" w:sz="4" w:space="0" w:color="auto"/>
              <w:bottom w:val="single" w:sz="4" w:space="0" w:color="auto"/>
              <w:right w:val="single" w:sz="4" w:space="0" w:color="auto"/>
            </w:tcBorders>
            <w:tcMar>
              <w:left w:w="43" w:type="dxa"/>
              <w:right w:w="43" w:type="dxa"/>
            </w:tcMar>
            <w:hideMark/>
          </w:tcPr>
          <w:p w14:paraId="231DEC64" w14:textId="77777777" w:rsidR="003D6FC1" w:rsidRPr="00906A45" w:rsidRDefault="003D6FC1" w:rsidP="00F01EBF">
            <w:pPr>
              <w:spacing w:after="0" w:line="240" w:lineRule="auto"/>
              <w:rPr>
                <w:rFonts w:ascii="Gisha" w:eastAsia="Times New Roman" w:hAnsi="Gisha" w:cs="Gisha"/>
                <w:sz w:val="20"/>
                <w:szCs w:val="20"/>
                <w:lang w:eastAsia="en-CA"/>
              </w:rPr>
            </w:pPr>
            <w:r w:rsidRPr="00906A45">
              <w:rPr>
                <w:rFonts w:ascii="Gisha" w:eastAsia="Times New Roman" w:hAnsi="Gisha" w:cs="Gisha" w:hint="cs"/>
                <w:sz w:val="20"/>
                <w:szCs w:val="20"/>
                <w:lang w:eastAsia="en-CA"/>
              </w:rPr>
              <w:t xml:space="preserve">  Control Group</w:t>
            </w:r>
          </w:p>
        </w:tc>
        <w:tc>
          <w:tcPr>
            <w:tcW w:w="1194" w:type="dxa"/>
            <w:tcBorders>
              <w:top w:val="single" w:sz="4" w:space="0" w:color="auto"/>
              <w:left w:val="single" w:sz="4" w:space="0" w:color="auto"/>
              <w:bottom w:val="single" w:sz="4" w:space="0" w:color="auto"/>
              <w:right w:val="single" w:sz="4" w:space="0" w:color="auto"/>
            </w:tcBorders>
            <w:tcMar>
              <w:left w:w="43" w:type="dxa"/>
              <w:right w:w="43" w:type="dxa"/>
            </w:tcMar>
            <w:hideMark/>
          </w:tcPr>
          <w:p w14:paraId="4E0271F3" w14:textId="77777777" w:rsidR="003D6FC1" w:rsidRPr="00906A45" w:rsidRDefault="003D6FC1" w:rsidP="00F01EBF">
            <w:pPr>
              <w:spacing w:after="0" w:line="240" w:lineRule="auto"/>
              <w:jc w:val="right"/>
              <w:rPr>
                <w:rFonts w:ascii="Gisha" w:eastAsia="Times New Roman" w:hAnsi="Gisha" w:cs="Gisha"/>
                <w:sz w:val="20"/>
                <w:szCs w:val="20"/>
                <w:lang w:eastAsia="en-CA"/>
              </w:rPr>
            </w:pPr>
            <w:r w:rsidRPr="00906A45">
              <w:rPr>
                <w:rFonts w:ascii="Gisha" w:eastAsia="Times New Roman" w:hAnsi="Gisha" w:cs="Gisha" w:hint="cs"/>
                <w:sz w:val="20"/>
                <w:szCs w:val="20"/>
                <w:lang w:eastAsia="en-CA"/>
              </w:rPr>
              <w:t>4,806.70</w:t>
            </w:r>
          </w:p>
        </w:tc>
        <w:tc>
          <w:tcPr>
            <w:tcW w:w="1194" w:type="dxa"/>
            <w:tcBorders>
              <w:top w:val="single" w:sz="4" w:space="0" w:color="auto"/>
              <w:left w:val="single" w:sz="4" w:space="0" w:color="auto"/>
              <w:bottom w:val="single" w:sz="4" w:space="0" w:color="auto"/>
              <w:right w:val="single" w:sz="4" w:space="0" w:color="auto"/>
            </w:tcBorders>
            <w:tcMar>
              <w:left w:w="43" w:type="dxa"/>
              <w:right w:w="43" w:type="dxa"/>
            </w:tcMar>
            <w:hideMark/>
          </w:tcPr>
          <w:p w14:paraId="4EDA44E7" w14:textId="77777777" w:rsidR="003D6FC1" w:rsidRPr="00906A45" w:rsidRDefault="003D6FC1" w:rsidP="00F01EBF">
            <w:pPr>
              <w:spacing w:after="0" w:line="240" w:lineRule="auto"/>
              <w:jc w:val="right"/>
              <w:rPr>
                <w:rFonts w:ascii="Gisha" w:eastAsia="Times New Roman" w:hAnsi="Gisha" w:cs="Gisha"/>
                <w:sz w:val="20"/>
                <w:szCs w:val="20"/>
                <w:lang w:eastAsia="en-CA"/>
              </w:rPr>
            </w:pPr>
            <w:r w:rsidRPr="00906A45">
              <w:rPr>
                <w:rFonts w:ascii="Gisha" w:eastAsia="Times New Roman" w:hAnsi="Gisha" w:cs="Gisha" w:hint="cs"/>
                <w:sz w:val="20"/>
                <w:szCs w:val="20"/>
                <w:lang w:eastAsia="en-CA"/>
              </w:rPr>
              <w:t>4,601.30</w:t>
            </w:r>
          </w:p>
        </w:tc>
        <w:tc>
          <w:tcPr>
            <w:tcW w:w="1194" w:type="dxa"/>
            <w:tcBorders>
              <w:top w:val="single" w:sz="4" w:space="0" w:color="auto"/>
              <w:left w:val="single" w:sz="4" w:space="0" w:color="auto"/>
              <w:bottom w:val="single" w:sz="4" w:space="0" w:color="auto"/>
              <w:right w:val="single" w:sz="4" w:space="0" w:color="auto"/>
            </w:tcBorders>
            <w:tcMar>
              <w:left w:w="43" w:type="dxa"/>
              <w:right w:w="43" w:type="dxa"/>
            </w:tcMar>
            <w:hideMark/>
          </w:tcPr>
          <w:p w14:paraId="269232A7" w14:textId="77777777" w:rsidR="003D6FC1" w:rsidRPr="00906A45" w:rsidRDefault="003D6FC1" w:rsidP="00F01EBF">
            <w:pPr>
              <w:spacing w:after="0" w:line="240" w:lineRule="auto"/>
              <w:jc w:val="right"/>
              <w:rPr>
                <w:rFonts w:ascii="Gisha" w:eastAsia="Times New Roman" w:hAnsi="Gisha" w:cs="Gisha"/>
                <w:sz w:val="20"/>
                <w:szCs w:val="20"/>
                <w:lang w:eastAsia="en-CA"/>
              </w:rPr>
            </w:pPr>
            <w:r w:rsidRPr="00906A45">
              <w:rPr>
                <w:rFonts w:ascii="Gisha" w:eastAsia="Times New Roman" w:hAnsi="Gisha" w:cs="Gisha" w:hint="cs"/>
                <w:sz w:val="20"/>
                <w:szCs w:val="20"/>
                <w:lang w:eastAsia="en-CA"/>
              </w:rPr>
              <w:t>4,064.30</w:t>
            </w:r>
          </w:p>
        </w:tc>
      </w:tr>
      <w:tr w:rsidR="003D6FC1" w:rsidRPr="00906A45" w14:paraId="42E5FC67" w14:textId="77777777" w:rsidTr="00F9002C">
        <w:trPr>
          <w:jc w:val="center"/>
        </w:trPr>
        <w:tc>
          <w:tcPr>
            <w:tcW w:w="2425" w:type="dxa"/>
            <w:tcBorders>
              <w:top w:val="single" w:sz="4" w:space="0" w:color="auto"/>
              <w:left w:val="single" w:sz="4" w:space="0" w:color="auto"/>
              <w:bottom w:val="single" w:sz="4" w:space="0" w:color="auto"/>
              <w:right w:val="single" w:sz="4" w:space="0" w:color="auto"/>
            </w:tcBorders>
            <w:tcMar>
              <w:left w:w="43" w:type="dxa"/>
              <w:right w:w="43" w:type="dxa"/>
            </w:tcMar>
            <w:hideMark/>
          </w:tcPr>
          <w:p w14:paraId="19F33023" w14:textId="77777777" w:rsidR="003D6FC1" w:rsidRPr="00906A45" w:rsidRDefault="003D6FC1" w:rsidP="00F01EBF">
            <w:pPr>
              <w:spacing w:after="0" w:line="240" w:lineRule="auto"/>
              <w:jc w:val="right"/>
              <w:rPr>
                <w:rFonts w:ascii="Gisha" w:eastAsia="Times New Roman" w:hAnsi="Gisha" w:cs="Gisha"/>
                <w:sz w:val="20"/>
                <w:szCs w:val="20"/>
                <w:lang w:eastAsia="en-CA"/>
              </w:rPr>
            </w:pPr>
            <w:r w:rsidRPr="00906A45">
              <w:rPr>
                <w:rFonts w:ascii="Gisha" w:eastAsia="Times New Roman" w:hAnsi="Gisha" w:cs="Gisha" w:hint="cs"/>
                <w:sz w:val="20"/>
                <w:szCs w:val="20"/>
                <w:lang w:eastAsia="en-CA"/>
              </w:rPr>
              <w:t>Total</w:t>
            </w:r>
          </w:p>
        </w:tc>
        <w:tc>
          <w:tcPr>
            <w:tcW w:w="1194" w:type="dxa"/>
            <w:tcBorders>
              <w:top w:val="single" w:sz="4" w:space="0" w:color="auto"/>
              <w:left w:val="single" w:sz="4" w:space="0" w:color="auto"/>
              <w:bottom w:val="single" w:sz="4" w:space="0" w:color="auto"/>
              <w:right w:val="single" w:sz="4" w:space="0" w:color="auto"/>
            </w:tcBorders>
            <w:tcMar>
              <w:left w:w="43" w:type="dxa"/>
              <w:right w:w="43" w:type="dxa"/>
            </w:tcMar>
            <w:hideMark/>
          </w:tcPr>
          <w:p w14:paraId="218A790C" w14:textId="77777777" w:rsidR="003D6FC1" w:rsidRPr="00906A45" w:rsidRDefault="003D6FC1" w:rsidP="00F01EBF">
            <w:pPr>
              <w:spacing w:after="0" w:line="240" w:lineRule="auto"/>
              <w:jc w:val="right"/>
              <w:rPr>
                <w:rFonts w:ascii="Gisha" w:eastAsia="Times New Roman" w:hAnsi="Gisha" w:cs="Gisha"/>
                <w:sz w:val="20"/>
                <w:szCs w:val="20"/>
                <w:lang w:eastAsia="en-CA"/>
              </w:rPr>
            </w:pPr>
            <w:r w:rsidRPr="00906A45">
              <w:rPr>
                <w:rFonts w:ascii="Gisha" w:eastAsia="Times New Roman" w:hAnsi="Gisha" w:cs="Gisha" w:hint="cs"/>
                <w:sz w:val="20"/>
                <w:szCs w:val="20"/>
                <w:lang w:eastAsia="en-CA"/>
              </w:rPr>
              <w:t>18,427.20</w:t>
            </w:r>
          </w:p>
        </w:tc>
        <w:tc>
          <w:tcPr>
            <w:tcW w:w="1194" w:type="dxa"/>
            <w:tcBorders>
              <w:top w:val="single" w:sz="4" w:space="0" w:color="auto"/>
              <w:left w:val="single" w:sz="4" w:space="0" w:color="auto"/>
              <w:bottom w:val="single" w:sz="4" w:space="0" w:color="auto"/>
              <w:right w:val="single" w:sz="4" w:space="0" w:color="auto"/>
            </w:tcBorders>
            <w:tcMar>
              <w:left w:w="43" w:type="dxa"/>
              <w:right w:w="43" w:type="dxa"/>
            </w:tcMar>
            <w:hideMark/>
          </w:tcPr>
          <w:p w14:paraId="58527C07" w14:textId="77777777" w:rsidR="003D6FC1" w:rsidRPr="00906A45" w:rsidRDefault="003D6FC1" w:rsidP="00F01EBF">
            <w:pPr>
              <w:spacing w:after="0" w:line="240" w:lineRule="auto"/>
              <w:jc w:val="right"/>
              <w:rPr>
                <w:rFonts w:ascii="Gisha" w:eastAsia="Times New Roman" w:hAnsi="Gisha" w:cs="Gisha"/>
                <w:sz w:val="20"/>
                <w:szCs w:val="20"/>
                <w:lang w:eastAsia="en-CA"/>
              </w:rPr>
            </w:pPr>
            <w:r w:rsidRPr="00906A45">
              <w:rPr>
                <w:rFonts w:ascii="Gisha" w:eastAsia="Times New Roman" w:hAnsi="Gisha" w:cs="Gisha" w:hint="cs"/>
                <w:sz w:val="20"/>
                <w:szCs w:val="20"/>
                <w:lang w:eastAsia="en-CA"/>
              </w:rPr>
              <w:t>17,339.80</w:t>
            </w:r>
          </w:p>
        </w:tc>
        <w:tc>
          <w:tcPr>
            <w:tcW w:w="1194" w:type="dxa"/>
            <w:tcBorders>
              <w:top w:val="single" w:sz="4" w:space="0" w:color="auto"/>
              <w:left w:val="single" w:sz="4" w:space="0" w:color="auto"/>
              <w:bottom w:val="single" w:sz="4" w:space="0" w:color="auto"/>
              <w:right w:val="single" w:sz="4" w:space="0" w:color="auto"/>
            </w:tcBorders>
            <w:tcMar>
              <w:left w:w="43" w:type="dxa"/>
              <w:right w:w="43" w:type="dxa"/>
            </w:tcMar>
            <w:hideMark/>
          </w:tcPr>
          <w:p w14:paraId="6F6CFAFF" w14:textId="77777777" w:rsidR="003D6FC1" w:rsidRPr="00906A45" w:rsidRDefault="003D6FC1" w:rsidP="00F01EBF">
            <w:pPr>
              <w:spacing w:after="0" w:line="240" w:lineRule="auto"/>
              <w:jc w:val="right"/>
              <w:rPr>
                <w:rFonts w:ascii="Gisha" w:eastAsia="Times New Roman" w:hAnsi="Gisha" w:cs="Gisha"/>
                <w:sz w:val="20"/>
                <w:szCs w:val="20"/>
                <w:lang w:eastAsia="en-CA"/>
              </w:rPr>
            </w:pPr>
            <w:r w:rsidRPr="00906A45">
              <w:rPr>
                <w:rFonts w:ascii="Gisha" w:eastAsia="Times New Roman" w:hAnsi="Gisha" w:cs="Gisha" w:hint="cs"/>
                <w:sz w:val="20"/>
                <w:szCs w:val="20"/>
                <w:lang w:eastAsia="en-CA"/>
              </w:rPr>
              <w:t>16,139.40</w:t>
            </w:r>
          </w:p>
        </w:tc>
      </w:tr>
      <w:tr w:rsidR="003D6FC1" w:rsidRPr="00906A45" w14:paraId="68465CD1" w14:textId="77777777" w:rsidTr="00F9002C">
        <w:trPr>
          <w:jc w:val="center"/>
        </w:trPr>
        <w:tc>
          <w:tcPr>
            <w:tcW w:w="2425" w:type="dxa"/>
            <w:tcBorders>
              <w:top w:val="single" w:sz="4" w:space="0" w:color="auto"/>
              <w:left w:val="single" w:sz="4" w:space="0" w:color="auto"/>
              <w:bottom w:val="single" w:sz="4" w:space="0" w:color="auto"/>
              <w:right w:val="single" w:sz="4" w:space="0" w:color="auto"/>
            </w:tcBorders>
            <w:tcMar>
              <w:left w:w="43" w:type="dxa"/>
              <w:right w:w="43" w:type="dxa"/>
            </w:tcMar>
            <w:hideMark/>
          </w:tcPr>
          <w:p w14:paraId="0C10C753" w14:textId="77777777" w:rsidR="003D6FC1" w:rsidRPr="00906A45" w:rsidRDefault="003D6FC1" w:rsidP="00F01EBF">
            <w:pPr>
              <w:spacing w:after="0" w:line="240" w:lineRule="auto"/>
              <w:rPr>
                <w:rFonts w:ascii="Gisha" w:eastAsia="Times New Roman" w:hAnsi="Gisha" w:cs="Gisha"/>
                <w:sz w:val="20"/>
                <w:szCs w:val="20"/>
                <w:lang w:eastAsia="en-CA"/>
              </w:rPr>
            </w:pPr>
            <w:r w:rsidRPr="00906A45">
              <w:rPr>
                <w:rFonts w:ascii="Gisha" w:eastAsia="Times New Roman" w:hAnsi="Gisha" w:cs="Gisha" w:hint="cs"/>
                <w:sz w:val="20"/>
                <w:szCs w:val="20"/>
                <w:lang w:eastAsia="en-CA"/>
              </w:rPr>
              <w:t xml:space="preserve">Operating Income </w:t>
            </w:r>
          </w:p>
        </w:tc>
        <w:tc>
          <w:tcPr>
            <w:tcW w:w="1194" w:type="dxa"/>
            <w:tcBorders>
              <w:top w:val="single" w:sz="4" w:space="0" w:color="auto"/>
              <w:left w:val="single" w:sz="4" w:space="0" w:color="auto"/>
              <w:bottom w:val="single" w:sz="4" w:space="0" w:color="auto"/>
              <w:right w:val="single" w:sz="4" w:space="0" w:color="auto"/>
            </w:tcBorders>
            <w:tcMar>
              <w:left w:w="43" w:type="dxa"/>
              <w:right w:w="43" w:type="dxa"/>
            </w:tcMar>
          </w:tcPr>
          <w:p w14:paraId="7ABB6EB3" w14:textId="77777777" w:rsidR="003D6FC1" w:rsidRPr="00906A45" w:rsidRDefault="003D6FC1" w:rsidP="00F01EBF">
            <w:pPr>
              <w:spacing w:after="0" w:line="240" w:lineRule="auto"/>
              <w:rPr>
                <w:rFonts w:ascii="Gisha" w:eastAsia="Times New Roman" w:hAnsi="Gisha" w:cs="Gisha"/>
                <w:sz w:val="20"/>
                <w:szCs w:val="20"/>
                <w:lang w:eastAsia="en-CA"/>
              </w:rPr>
            </w:pPr>
          </w:p>
        </w:tc>
        <w:tc>
          <w:tcPr>
            <w:tcW w:w="1194" w:type="dxa"/>
            <w:tcBorders>
              <w:top w:val="single" w:sz="4" w:space="0" w:color="auto"/>
              <w:left w:val="single" w:sz="4" w:space="0" w:color="auto"/>
              <w:bottom w:val="single" w:sz="4" w:space="0" w:color="auto"/>
              <w:right w:val="single" w:sz="4" w:space="0" w:color="auto"/>
            </w:tcBorders>
            <w:tcMar>
              <w:left w:w="43" w:type="dxa"/>
              <w:right w:w="43" w:type="dxa"/>
            </w:tcMar>
          </w:tcPr>
          <w:p w14:paraId="0392C809" w14:textId="77777777" w:rsidR="003D6FC1" w:rsidRPr="00906A45" w:rsidRDefault="003D6FC1" w:rsidP="00F01EBF">
            <w:pPr>
              <w:spacing w:after="0" w:line="240" w:lineRule="auto"/>
              <w:rPr>
                <w:rFonts w:ascii="Gisha" w:eastAsia="Times New Roman" w:hAnsi="Gisha" w:cs="Gisha"/>
                <w:sz w:val="20"/>
                <w:szCs w:val="20"/>
                <w:lang w:eastAsia="en-CA"/>
              </w:rPr>
            </w:pPr>
          </w:p>
        </w:tc>
        <w:tc>
          <w:tcPr>
            <w:tcW w:w="1194" w:type="dxa"/>
            <w:tcBorders>
              <w:top w:val="single" w:sz="4" w:space="0" w:color="auto"/>
              <w:left w:val="single" w:sz="4" w:space="0" w:color="auto"/>
              <w:bottom w:val="single" w:sz="4" w:space="0" w:color="auto"/>
              <w:right w:val="single" w:sz="4" w:space="0" w:color="auto"/>
            </w:tcBorders>
            <w:tcMar>
              <w:left w:w="43" w:type="dxa"/>
              <w:right w:w="43" w:type="dxa"/>
            </w:tcMar>
          </w:tcPr>
          <w:p w14:paraId="3110B040" w14:textId="77777777" w:rsidR="003D6FC1" w:rsidRPr="00906A45" w:rsidRDefault="003D6FC1" w:rsidP="00F01EBF">
            <w:pPr>
              <w:spacing w:after="0" w:line="240" w:lineRule="auto"/>
              <w:rPr>
                <w:rFonts w:ascii="Gisha" w:eastAsia="Times New Roman" w:hAnsi="Gisha" w:cs="Gisha"/>
                <w:sz w:val="20"/>
                <w:szCs w:val="20"/>
                <w:lang w:eastAsia="en-CA"/>
              </w:rPr>
            </w:pPr>
          </w:p>
        </w:tc>
      </w:tr>
      <w:tr w:rsidR="003D6FC1" w:rsidRPr="00906A45" w14:paraId="4BADE404" w14:textId="77777777" w:rsidTr="00F9002C">
        <w:trPr>
          <w:jc w:val="center"/>
        </w:trPr>
        <w:tc>
          <w:tcPr>
            <w:tcW w:w="2425" w:type="dxa"/>
            <w:tcBorders>
              <w:top w:val="single" w:sz="4" w:space="0" w:color="auto"/>
              <w:left w:val="single" w:sz="4" w:space="0" w:color="auto"/>
              <w:bottom w:val="single" w:sz="4" w:space="0" w:color="auto"/>
              <w:right w:val="single" w:sz="4" w:space="0" w:color="auto"/>
            </w:tcBorders>
            <w:tcMar>
              <w:left w:w="43" w:type="dxa"/>
              <w:right w:w="43" w:type="dxa"/>
            </w:tcMar>
            <w:hideMark/>
          </w:tcPr>
          <w:p w14:paraId="6E63A865" w14:textId="77777777" w:rsidR="003D6FC1" w:rsidRPr="00906A45" w:rsidRDefault="003D6FC1" w:rsidP="00F01EBF">
            <w:pPr>
              <w:spacing w:after="0" w:line="240" w:lineRule="auto"/>
              <w:rPr>
                <w:rFonts w:ascii="Gisha" w:eastAsia="Times New Roman" w:hAnsi="Gisha" w:cs="Gisha"/>
                <w:sz w:val="20"/>
                <w:szCs w:val="20"/>
                <w:lang w:eastAsia="en-CA"/>
              </w:rPr>
            </w:pPr>
            <w:r w:rsidRPr="00906A45">
              <w:rPr>
                <w:rFonts w:ascii="Gisha" w:eastAsia="Times New Roman" w:hAnsi="Gisha" w:cs="Gisha" w:hint="cs"/>
                <w:sz w:val="20"/>
                <w:szCs w:val="20"/>
                <w:lang w:eastAsia="en-CA"/>
              </w:rPr>
              <w:t xml:space="preserve">  Automotive Group</w:t>
            </w:r>
          </w:p>
        </w:tc>
        <w:tc>
          <w:tcPr>
            <w:tcW w:w="1194" w:type="dxa"/>
            <w:tcBorders>
              <w:top w:val="single" w:sz="4" w:space="0" w:color="auto"/>
              <w:left w:val="single" w:sz="4" w:space="0" w:color="auto"/>
              <w:bottom w:val="single" w:sz="4" w:space="0" w:color="auto"/>
              <w:right w:val="single" w:sz="4" w:space="0" w:color="auto"/>
            </w:tcBorders>
            <w:tcMar>
              <w:left w:w="43" w:type="dxa"/>
              <w:right w:w="43" w:type="dxa"/>
            </w:tcMar>
            <w:hideMark/>
          </w:tcPr>
          <w:p w14:paraId="00402F2B" w14:textId="77777777" w:rsidR="003D6FC1" w:rsidRPr="00906A45" w:rsidRDefault="003D6FC1" w:rsidP="00F01EBF">
            <w:pPr>
              <w:spacing w:after="0" w:line="240" w:lineRule="auto"/>
              <w:jc w:val="right"/>
              <w:rPr>
                <w:rFonts w:ascii="Gisha" w:eastAsia="Times New Roman" w:hAnsi="Gisha" w:cs="Gisha"/>
                <w:sz w:val="20"/>
                <w:szCs w:val="20"/>
                <w:lang w:eastAsia="en-CA"/>
              </w:rPr>
            </w:pPr>
            <w:r w:rsidRPr="00906A45">
              <w:rPr>
                <w:rFonts w:ascii="Gisha" w:eastAsia="Times New Roman" w:hAnsi="Gisha" w:cs="Gisha" w:hint="cs"/>
                <w:sz w:val="20"/>
                <w:szCs w:val="20"/>
                <w:lang w:eastAsia="en-CA"/>
              </w:rPr>
              <w:t>720.50</w:t>
            </w:r>
          </w:p>
        </w:tc>
        <w:tc>
          <w:tcPr>
            <w:tcW w:w="1194" w:type="dxa"/>
            <w:tcBorders>
              <w:top w:val="single" w:sz="4" w:space="0" w:color="auto"/>
              <w:left w:val="single" w:sz="4" w:space="0" w:color="auto"/>
              <w:bottom w:val="single" w:sz="4" w:space="0" w:color="auto"/>
              <w:right w:val="single" w:sz="4" w:space="0" w:color="auto"/>
            </w:tcBorders>
            <w:tcMar>
              <w:left w:w="43" w:type="dxa"/>
              <w:right w:w="43" w:type="dxa"/>
            </w:tcMar>
            <w:hideMark/>
          </w:tcPr>
          <w:p w14:paraId="395E3D7E" w14:textId="77777777" w:rsidR="003D6FC1" w:rsidRPr="00906A45" w:rsidRDefault="003D6FC1" w:rsidP="00F01EBF">
            <w:pPr>
              <w:spacing w:after="0" w:line="240" w:lineRule="auto"/>
              <w:jc w:val="right"/>
              <w:rPr>
                <w:rFonts w:ascii="Gisha" w:eastAsia="Times New Roman" w:hAnsi="Gisha" w:cs="Gisha"/>
                <w:sz w:val="20"/>
                <w:szCs w:val="20"/>
                <w:lang w:eastAsia="en-CA"/>
              </w:rPr>
            </w:pPr>
            <w:r w:rsidRPr="00906A45">
              <w:rPr>
                <w:rFonts w:ascii="Gisha" w:eastAsia="Times New Roman" w:hAnsi="Gisha" w:cs="Gisha" w:hint="cs"/>
                <w:sz w:val="20"/>
                <w:szCs w:val="20"/>
                <w:lang w:eastAsia="en-CA"/>
              </w:rPr>
              <w:t>701.33</w:t>
            </w:r>
          </w:p>
        </w:tc>
        <w:tc>
          <w:tcPr>
            <w:tcW w:w="1194" w:type="dxa"/>
            <w:tcBorders>
              <w:top w:val="single" w:sz="4" w:space="0" w:color="auto"/>
              <w:left w:val="single" w:sz="4" w:space="0" w:color="auto"/>
              <w:bottom w:val="single" w:sz="4" w:space="0" w:color="auto"/>
              <w:right w:val="single" w:sz="4" w:space="0" w:color="auto"/>
            </w:tcBorders>
            <w:tcMar>
              <w:left w:w="43" w:type="dxa"/>
              <w:right w:w="43" w:type="dxa"/>
            </w:tcMar>
            <w:hideMark/>
          </w:tcPr>
          <w:p w14:paraId="6F69DF71" w14:textId="77777777" w:rsidR="003D6FC1" w:rsidRPr="00906A45" w:rsidRDefault="003D6FC1" w:rsidP="00F01EBF">
            <w:pPr>
              <w:spacing w:after="0" w:line="240" w:lineRule="auto"/>
              <w:jc w:val="right"/>
              <w:rPr>
                <w:rFonts w:ascii="Gisha" w:eastAsia="Times New Roman" w:hAnsi="Gisha" w:cs="Gisha"/>
                <w:sz w:val="20"/>
                <w:szCs w:val="20"/>
                <w:lang w:eastAsia="en-CA"/>
              </w:rPr>
            </w:pPr>
            <w:r w:rsidRPr="00906A45">
              <w:rPr>
                <w:rFonts w:ascii="Gisha" w:eastAsia="Times New Roman" w:hAnsi="Gisha" w:cs="Gisha" w:hint="cs"/>
                <w:sz w:val="20"/>
                <w:szCs w:val="20"/>
                <w:lang w:eastAsia="en-CA"/>
              </w:rPr>
              <w:t>682.40</w:t>
            </w:r>
          </w:p>
        </w:tc>
      </w:tr>
      <w:tr w:rsidR="003D6FC1" w:rsidRPr="00906A45" w14:paraId="1F362654" w14:textId="77777777" w:rsidTr="00F9002C">
        <w:trPr>
          <w:jc w:val="center"/>
        </w:trPr>
        <w:tc>
          <w:tcPr>
            <w:tcW w:w="2425" w:type="dxa"/>
            <w:tcBorders>
              <w:top w:val="single" w:sz="4" w:space="0" w:color="auto"/>
              <w:left w:val="single" w:sz="4" w:space="0" w:color="auto"/>
              <w:bottom w:val="single" w:sz="4" w:space="0" w:color="auto"/>
              <w:right w:val="single" w:sz="4" w:space="0" w:color="auto"/>
            </w:tcBorders>
            <w:tcMar>
              <w:left w:w="43" w:type="dxa"/>
              <w:right w:w="43" w:type="dxa"/>
            </w:tcMar>
            <w:hideMark/>
          </w:tcPr>
          <w:p w14:paraId="691151EE" w14:textId="77777777" w:rsidR="003D6FC1" w:rsidRPr="00906A45" w:rsidRDefault="003D6FC1" w:rsidP="00F01EBF">
            <w:pPr>
              <w:spacing w:after="0" w:line="240" w:lineRule="auto"/>
              <w:rPr>
                <w:rFonts w:ascii="Gisha" w:eastAsia="Times New Roman" w:hAnsi="Gisha" w:cs="Gisha"/>
                <w:sz w:val="20"/>
                <w:szCs w:val="20"/>
                <w:lang w:eastAsia="en-CA"/>
              </w:rPr>
            </w:pPr>
            <w:r w:rsidRPr="00906A45">
              <w:rPr>
                <w:rFonts w:ascii="Gisha" w:eastAsia="Times New Roman" w:hAnsi="Gisha" w:cs="Gisha" w:hint="cs"/>
                <w:sz w:val="20"/>
                <w:szCs w:val="20"/>
                <w:lang w:eastAsia="en-CA"/>
              </w:rPr>
              <w:t xml:space="preserve">  Control Group</w:t>
            </w:r>
          </w:p>
        </w:tc>
        <w:tc>
          <w:tcPr>
            <w:tcW w:w="1194" w:type="dxa"/>
            <w:tcBorders>
              <w:top w:val="single" w:sz="4" w:space="0" w:color="auto"/>
              <w:left w:val="single" w:sz="4" w:space="0" w:color="auto"/>
              <w:bottom w:val="single" w:sz="4" w:space="0" w:color="auto"/>
              <w:right w:val="single" w:sz="4" w:space="0" w:color="auto"/>
            </w:tcBorders>
            <w:tcMar>
              <w:left w:w="43" w:type="dxa"/>
              <w:right w:w="43" w:type="dxa"/>
            </w:tcMar>
            <w:hideMark/>
          </w:tcPr>
          <w:p w14:paraId="5881078D" w14:textId="77777777" w:rsidR="003D6FC1" w:rsidRPr="00906A45" w:rsidRDefault="003D6FC1" w:rsidP="00F01EBF">
            <w:pPr>
              <w:spacing w:after="0" w:line="240" w:lineRule="auto"/>
              <w:jc w:val="right"/>
              <w:rPr>
                <w:rFonts w:ascii="Gisha" w:eastAsia="Times New Roman" w:hAnsi="Gisha" w:cs="Gisha"/>
                <w:sz w:val="20"/>
                <w:szCs w:val="20"/>
                <w:lang w:eastAsia="en-CA"/>
              </w:rPr>
            </w:pPr>
            <w:r w:rsidRPr="00906A45">
              <w:rPr>
                <w:rFonts w:ascii="Gisha" w:eastAsia="Times New Roman" w:hAnsi="Gisha" w:cs="Gisha" w:hint="cs"/>
                <w:sz w:val="20"/>
                <w:szCs w:val="20"/>
                <w:lang w:eastAsia="en-CA"/>
              </w:rPr>
              <w:t>240.60</w:t>
            </w:r>
          </w:p>
        </w:tc>
        <w:tc>
          <w:tcPr>
            <w:tcW w:w="1194" w:type="dxa"/>
            <w:tcBorders>
              <w:top w:val="single" w:sz="4" w:space="0" w:color="auto"/>
              <w:left w:val="single" w:sz="4" w:space="0" w:color="auto"/>
              <w:bottom w:val="single" w:sz="4" w:space="0" w:color="auto"/>
              <w:right w:val="single" w:sz="4" w:space="0" w:color="auto"/>
            </w:tcBorders>
            <w:tcMar>
              <w:left w:w="43" w:type="dxa"/>
              <w:right w:w="43" w:type="dxa"/>
            </w:tcMar>
            <w:hideMark/>
          </w:tcPr>
          <w:p w14:paraId="690BA23C" w14:textId="77777777" w:rsidR="003D6FC1" w:rsidRPr="00906A45" w:rsidRDefault="003D6FC1" w:rsidP="00F01EBF">
            <w:pPr>
              <w:spacing w:after="0" w:line="240" w:lineRule="auto"/>
              <w:jc w:val="right"/>
              <w:rPr>
                <w:rFonts w:ascii="Gisha" w:eastAsia="Times New Roman" w:hAnsi="Gisha" w:cs="Gisha"/>
                <w:sz w:val="20"/>
                <w:szCs w:val="20"/>
                <w:lang w:eastAsia="en-CA"/>
              </w:rPr>
            </w:pPr>
            <w:r w:rsidRPr="00906A45">
              <w:rPr>
                <w:rFonts w:ascii="Gisha" w:eastAsia="Times New Roman" w:hAnsi="Gisha" w:cs="Gisha" w:hint="cs"/>
                <w:sz w:val="20"/>
                <w:szCs w:val="20"/>
                <w:lang w:eastAsia="en-CA"/>
              </w:rPr>
              <w:t>199.80</w:t>
            </w:r>
          </w:p>
        </w:tc>
        <w:tc>
          <w:tcPr>
            <w:tcW w:w="1194" w:type="dxa"/>
            <w:tcBorders>
              <w:top w:val="single" w:sz="4" w:space="0" w:color="auto"/>
              <w:left w:val="single" w:sz="4" w:space="0" w:color="auto"/>
              <w:bottom w:val="single" w:sz="4" w:space="0" w:color="auto"/>
              <w:right w:val="single" w:sz="4" w:space="0" w:color="auto"/>
            </w:tcBorders>
            <w:tcMar>
              <w:left w:w="43" w:type="dxa"/>
              <w:right w:w="43" w:type="dxa"/>
            </w:tcMar>
            <w:hideMark/>
          </w:tcPr>
          <w:p w14:paraId="7E5BB4DB" w14:textId="77777777" w:rsidR="003D6FC1" w:rsidRPr="00906A45" w:rsidRDefault="003D6FC1" w:rsidP="00F01EBF">
            <w:pPr>
              <w:spacing w:after="0" w:line="240" w:lineRule="auto"/>
              <w:jc w:val="right"/>
              <w:rPr>
                <w:rFonts w:ascii="Gisha" w:eastAsia="Times New Roman" w:hAnsi="Gisha" w:cs="Gisha"/>
                <w:sz w:val="20"/>
                <w:szCs w:val="20"/>
                <w:lang w:eastAsia="en-CA"/>
              </w:rPr>
            </w:pPr>
            <w:r w:rsidRPr="00906A45">
              <w:rPr>
                <w:rFonts w:ascii="Gisha" w:eastAsia="Times New Roman" w:hAnsi="Gisha" w:cs="Gisha" w:hint="cs"/>
                <w:sz w:val="20"/>
                <w:szCs w:val="20"/>
                <w:lang w:eastAsia="en-CA"/>
              </w:rPr>
              <w:t>172.50</w:t>
            </w:r>
          </w:p>
        </w:tc>
      </w:tr>
      <w:tr w:rsidR="003D6FC1" w:rsidRPr="00906A45" w14:paraId="63E7EF2C" w14:textId="77777777" w:rsidTr="00F9002C">
        <w:trPr>
          <w:jc w:val="center"/>
        </w:trPr>
        <w:tc>
          <w:tcPr>
            <w:tcW w:w="2425" w:type="dxa"/>
            <w:tcBorders>
              <w:top w:val="single" w:sz="4" w:space="0" w:color="auto"/>
              <w:left w:val="single" w:sz="4" w:space="0" w:color="auto"/>
              <w:bottom w:val="single" w:sz="4" w:space="0" w:color="auto"/>
              <w:right w:val="single" w:sz="4" w:space="0" w:color="auto"/>
            </w:tcBorders>
            <w:tcMar>
              <w:left w:w="43" w:type="dxa"/>
              <w:right w:w="43" w:type="dxa"/>
            </w:tcMar>
            <w:hideMark/>
          </w:tcPr>
          <w:p w14:paraId="7B692639" w14:textId="77777777" w:rsidR="003D6FC1" w:rsidRPr="00906A45" w:rsidRDefault="003D6FC1" w:rsidP="00F01EBF">
            <w:pPr>
              <w:spacing w:after="0" w:line="240" w:lineRule="auto"/>
              <w:jc w:val="right"/>
              <w:rPr>
                <w:rFonts w:ascii="Gisha" w:eastAsia="Times New Roman" w:hAnsi="Gisha" w:cs="Gisha"/>
                <w:sz w:val="20"/>
                <w:szCs w:val="20"/>
                <w:lang w:eastAsia="en-CA"/>
              </w:rPr>
            </w:pPr>
            <w:r w:rsidRPr="00906A45">
              <w:rPr>
                <w:rFonts w:ascii="Gisha" w:eastAsia="Times New Roman" w:hAnsi="Gisha" w:cs="Gisha" w:hint="cs"/>
                <w:sz w:val="20"/>
                <w:szCs w:val="20"/>
                <w:lang w:eastAsia="en-CA"/>
              </w:rPr>
              <w:t>Total</w:t>
            </w:r>
          </w:p>
        </w:tc>
        <w:tc>
          <w:tcPr>
            <w:tcW w:w="1194" w:type="dxa"/>
            <w:tcBorders>
              <w:top w:val="single" w:sz="4" w:space="0" w:color="auto"/>
              <w:left w:val="single" w:sz="4" w:space="0" w:color="auto"/>
              <w:bottom w:val="single" w:sz="4" w:space="0" w:color="auto"/>
              <w:right w:val="single" w:sz="4" w:space="0" w:color="auto"/>
            </w:tcBorders>
            <w:tcMar>
              <w:left w:w="43" w:type="dxa"/>
              <w:right w:w="43" w:type="dxa"/>
            </w:tcMar>
            <w:hideMark/>
          </w:tcPr>
          <w:p w14:paraId="0BEC6460" w14:textId="77777777" w:rsidR="003D6FC1" w:rsidRPr="00906A45" w:rsidRDefault="003D6FC1" w:rsidP="00F01EBF">
            <w:pPr>
              <w:spacing w:after="0" w:line="240" w:lineRule="auto"/>
              <w:jc w:val="right"/>
              <w:rPr>
                <w:rFonts w:ascii="Gisha" w:eastAsia="Times New Roman" w:hAnsi="Gisha" w:cs="Gisha"/>
                <w:sz w:val="20"/>
                <w:szCs w:val="20"/>
                <w:lang w:eastAsia="en-CA"/>
              </w:rPr>
            </w:pPr>
            <w:r w:rsidRPr="00906A45">
              <w:rPr>
                <w:rFonts w:ascii="Gisha" w:eastAsia="Times New Roman" w:hAnsi="Gisha" w:cs="Gisha" w:hint="cs"/>
                <w:sz w:val="20"/>
                <w:szCs w:val="20"/>
                <w:lang w:eastAsia="en-CA"/>
              </w:rPr>
              <w:t>961.10</w:t>
            </w:r>
          </w:p>
        </w:tc>
        <w:tc>
          <w:tcPr>
            <w:tcW w:w="1194" w:type="dxa"/>
            <w:tcBorders>
              <w:top w:val="single" w:sz="4" w:space="0" w:color="auto"/>
              <w:left w:val="single" w:sz="4" w:space="0" w:color="auto"/>
              <w:bottom w:val="single" w:sz="4" w:space="0" w:color="auto"/>
              <w:right w:val="single" w:sz="4" w:space="0" w:color="auto"/>
            </w:tcBorders>
            <w:tcMar>
              <w:left w:w="43" w:type="dxa"/>
              <w:right w:w="43" w:type="dxa"/>
            </w:tcMar>
            <w:hideMark/>
          </w:tcPr>
          <w:p w14:paraId="06D38089" w14:textId="77777777" w:rsidR="003D6FC1" w:rsidRPr="00906A45" w:rsidRDefault="003D6FC1" w:rsidP="00F01EBF">
            <w:pPr>
              <w:spacing w:after="0" w:line="240" w:lineRule="auto"/>
              <w:jc w:val="right"/>
              <w:rPr>
                <w:rFonts w:ascii="Gisha" w:eastAsia="Times New Roman" w:hAnsi="Gisha" w:cs="Gisha"/>
                <w:sz w:val="20"/>
                <w:szCs w:val="20"/>
                <w:lang w:eastAsia="en-CA"/>
              </w:rPr>
            </w:pPr>
            <w:r w:rsidRPr="00906A45">
              <w:rPr>
                <w:rFonts w:ascii="Gisha" w:eastAsia="Times New Roman" w:hAnsi="Gisha" w:cs="Gisha" w:hint="cs"/>
                <w:sz w:val="20"/>
                <w:szCs w:val="20"/>
                <w:lang w:eastAsia="en-CA"/>
              </w:rPr>
              <w:t>901.13</w:t>
            </w:r>
          </w:p>
        </w:tc>
        <w:tc>
          <w:tcPr>
            <w:tcW w:w="1194" w:type="dxa"/>
            <w:tcBorders>
              <w:top w:val="single" w:sz="4" w:space="0" w:color="auto"/>
              <w:left w:val="single" w:sz="4" w:space="0" w:color="auto"/>
              <w:bottom w:val="single" w:sz="4" w:space="0" w:color="auto"/>
              <w:right w:val="single" w:sz="4" w:space="0" w:color="auto"/>
            </w:tcBorders>
            <w:tcMar>
              <w:left w:w="43" w:type="dxa"/>
              <w:right w:w="43" w:type="dxa"/>
            </w:tcMar>
            <w:hideMark/>
          </w:tcPr>
          <w:p w14:paraId="7AF6AA15" w14:textId="77777777" w:rsidR="003D6FC1" w:rsidRPr="00906A45" w:rsidRDefault="003D6FC1" w:rsidP="00F01EBF">
            <w:pPr>
              <w:spacing w:after="0" w:line="240" w:lineRule="auto"/>
              <w:jc w:val="right"/>
              <w:rPr>
                <w:rFonts w:ascii="Gisha" w:eastAsia="Times New Roman" w:hAnsi="Gisha" w:cs="Gisha"/>
                <w:sz w:val="20"/>
                <w:szCs w:val="20"/>
                <w:lang w:eastAsia="en-CA"/>
              </w:rPr>
            </w:pPr>
            <w:r w:rsidRPr="00906A45">
              <w:rPr>
                <w:rFonts w:ascii="Gisha" w:eastAsia="Times New Roman" w:hAnsi="Gisha" w:cs="Gisha" w:hint="cs"/>
                <w:sz w:val="20"/>
                <w:szCs w:val="20"/>
                <w:lang w:eastAsia="en-CA"/>
              </w:rPr>
              <w:t>854.90</w:t>
            </w:r>
          </w:p>
        </w:tc>
      </w:tr>
      <w:tr w:rsidR="003D6FC1" w:rsidRPr="00906A45" w14:paraId="0EDA7566" w14:textId="77777777" w:rsidTr="00F9002C">
        <w:trPr>
          <w:jc w:val="center"/>
        </w:trPr>
        <w:tc>
          <w:tcPr>
            <w:tcW w:w="2425" w:type="dxa"/>
            <w:tcBorders>
              <w:top w:val="single" w:sz="4" w:space="0" w:color="auto"/>
              <w:left w:val="single" w:sz="4" w:space="0" w:color="auto"/>
              <w:bottom w:val="single" w:sz="4" w:space="0" w:color="auto"/>
              <w:right w:val="single" w:sz="4" w:space="0" w:color="auto"/>
            </w:tcBorders>
            <w:tcMar>
              <w:left w:w="43" w:type="dxa"/>
              <w:right w:w="43" w:type="dxa"/>
            </w:tcMar>
            <w:hideMark/>
          </w:tcPr>
          <w:p w14:paraId="53CF5B73" w14:textId="77777777" w:rsidR="003D6FC1" w:rsidRPr="00906A45" w:rsidRDefault="003D6FC1" w:rsidP="00F01EBF">
            <w:pPr>
              <w:spacing w:after="0" w:line="240" w:lineRule="auto"/>
              <w:rPr>
                <w:rFonts w:ascii="Gisha" w:eastAsia="Times New Roman" w:hAnsi="Gisha" w:cs="Gisha"/>
                <w:sz w:val="20"/>
                <w:szCs w:val="20"/>
                <w:lang w:eastAsia="en-CA"/>
              </w:rPr>
            </w:pPr>
            <w:r w:rsidRPr="00906A45">
              <w:rPr>
                <w:rFonts w:ascii="Gisha" w:eastAsia="Times New Roman" w:hAnsi="Gisha" w:cs="Gisha" w:hint="cs"/>
                <w:sz w:val="20"/>
                <w:szCs w:val="20"/>
                <w:lang w:eastAsia="en-CA"/>
              </w:rPr>
              <w:t>Assets</w:t>
            </w:r>
          </w:p>
        </w:tc>
        <w:tc>
          <w:tcPr>
            <w:tcW w:w="1194" w:type="dxa"/>
            <w:tcBorders>
              <w:top w:val="single" w:sz="4" w:space="0" w:color="auto"/>
              <w:left w:val="single" w:sz="4" w:space="0" w:color="auto"/>
              <w:bottom w:val="single" w:sz="4" w:space="0" w:color="auto"/>
              <w:right w:val="single" w:sz="4" w:space="0" w:color="auto"/>
            </w:tcBorders>
            <w:tcMar>
              <w:left w:w="43" w:type="dxa"/>
              <w:right w:w="43" w:type="dxa"/>
            </w:tcMar>
          </w:tcPr>
          <w:p w14:paraId="54F43D44" w14:textId="77777777" w:rsidR="003D6FC1" w:rsidRPr="00906A45" w:rsidRDefault="003D6FC1" w:rsidP="00F01EBF">
            <w:pPr>
              <w:spacing w:after="0" w:line="240" w:lineRule="auto"/>
              <w:rPr>
                <w:rFonts w:ascii="Gisha" w:eastAsia="Times New Roman" w:hAnsi="Gisha" w:cs="Gisha"/>
                <w:sz w:val="20"/>
                <w:szCs w:val="20"/>
                <w:lang w:eastAsia="en-CA"/>
              </w:rPr>
            </w:pPr>
          </w:p>
        </w:tc>
        <w:tc>
          <w:tcPr>
            <w:tcW w:w="1194" w:type="dxa"/>
            <w:tcBorders>
              <w:top w:val="single" w:sz="4" w:space="0" w:color="auto"/>
              <w:left w:val="single" w:sz="4" w:space="0" w:color="auto"/>
              <w:bottom w:val="single" w:sz="4" w:space="0" w:color="auto"/>
              <w:right w:val="single" w:sz="4" w:space="0" w:color="auto"/>
            </w:tcBorders>
            <w:tcMar>
              <w:left w:w="43" w:type="dxa"/>
              <w:right w:w="43" w:type="dxa"/>
            </w:tcMar>
          </w:tcPr>
          <w:p w14:paraId="38DF4886" w14:textId="77777777" w:rsidR="003D6FC1" w:rsidRPr="00906A45" w:rsidRDefault="003D6FC1" w:rsidP="00F01EBF">
            <w:pPr>
              <w:spacing w:after="0" w:line="240" w:lineRule="auto"/>
              <w:rPr>
                <w:rFonts w:ascii="Gisha" w:eastAsia="Times New Roman" w:hAnsi="Gisha" w:cs="Gisha"/>
                <w:sz w:val="20"/>
                <w:szCs w:val="20"/>
                <w:lang w:eastAsia="en-CA"/>
              </w:rPr>
            </w:pPr>
          </w:p>
        </w:tc>
        <w:tc>
          <w:tcPr>
            <w:tcW w:w="1194" w:type="dxa"/>
            <w:tcBorders>
              <w:top w:val="single" w:sz="4" w:space="0" w:color="auto"/>
              <w:left w:val="single" w:sz="4" w:space="0" w:color="auto"/>
              <w:bottom w:val="single" w:sz="4" w:space="0" w:color="auto"/>
              <w:right w:val="single" w:sz="4" w:space="0" w:color="auto"/>
            </w:tcBorders>
            <w:tcMar>
              <w:left w:w="43" w:type="dxa"/>
              <w:right w:w="43" w:type="dxa"/>
            </w:tcMar>
          </w:tcPr>
          <w:p w14:paraId="68EE08F4" w14:textId="77777777" w:rsidR="003D6FC1" w:rsidRPr="00906A45" w:rsidRDefault="003D6FC1" w:rsidP="00F01EBF">
            <w:pPr>
              <w:spacing w:after="0" w:line="240" w:lineRule="auto"/>
              <w:rPr>
                <w:rFonts w:ascii="Gisha" w:eastAsia="Times New Roman" w:hAnsi="Gisha" w:cs="Gisha"/>
                <w:sz w:val="20"/>
                <w:szCs w:val="20"/>
                <w:lang w:eastAsia="en-CA"/>
              </w:rPr>
            </w:pPr>
          </w:p>
        </w:tc>
      </w:tr>
      <w:tr w:rsidR="003D6FC1" w:rsidRPr="00906A45" w14:paraId="7512D951" w14:textId="77777777" w:rsidTr="00F9002C">
        <w:trPr>
          <w:jc w:val="center"/>
        </w:trPr>
        <w:tc>
          <w:tcPr>
            <w:tcW w:w="2425" w:type="dxa"/>
            <w:tcBorders>
              <w:top w:val="single" w:sz="4" w:space="0" w:color="auto"/>
              <w:left w:val="single" w:sz="4" w:space="0" w:color="auto"/>
              <w:bottom w:val="single" w:sz="4" w:space="0" w:color="auto"/>
              <w:right w:val="single" w:sz="4" w:space="0" w:color="auto"/>
            </w:tcBorders>
            <w:tcMar>
              <w:left w:w="43" w:type="dxa"/>
              <w:right w:w="43" w:type="dxa"/>
            </w:tcMar>
            <w:hideMark/>
          </w:tcPr>
          <w:p w14:paraId="6DD68E16" w14:textId="77777777" w:rsidR="003D6FC1" w:rsidRPr="00906A45" w:rsidRDefault="003D6FC1" w:rsidP="00F01EBF">
            <w:pPr>
              <w:spacing w:after="0" w:line="240" w:lineRule="auto"/>
              <w:rPr>
                <w:rFonts w:ascii="Gisha" w:eastAsia="Times New Roman" w:hAnsi="Gisha" w:cs="Gisha"/>
                <w:sz w:val="20"/>
                <w:szCs w:val="20"/>
                <w:lang w:eastAsia="en-CA"/>
              </w:rPr>
            </w:pPr>
            <w:r w:rsidRPr="00906A45">
              <w:rPr>
                <w:rFonts w:ascii="Gisha" w:eastAsia="Times New Roman" w:hAnsi="Gisha" w:cs="Gisha" w:hint="cs"/>
                <w:sz w:val="20"/>
                <w:szCs w:val="20"/>
                <w:lang w:eastAsia="en-CA"/>
              </w:rPr>
              <w:t xml:space="preserve">  Automotive Group</w:t>
            </w:r>
          </w:p>
        </w:tc>
        <w:tc>
          <w:tcPr>
            <w:tcW w:w="1194" w:type="dxa"/>
            <w:tcBorders>
              <w:top w:val="single" w:sz="4" w:space="0" w:color="auto"/>
              <w:left w:val="single" w:sz="4" w:space="0" w:color="auto"/>
              <w:bottom w:val="single" w:sz="4" w:space="0" w:color="auto"/>
              <w:right w:val="single" w:sz="4" w:space="0" w:color="auto"/>
            </w:tcBorders>
            <w:tcMar>
              <w:left w:w="43" w:type="dxa"/>
              <w:right w:w="43" w:type="dxa"/>
            </w:tcMar>
            <w:hideMark/>
          </w:tcPr>
          <w:p w14:paraId="5B15DF7F" w14:textId="77777777" w:rsidR="003D6FC1" w:rsidRPr="00906A45" w:rsidRDefault="003D6FC1" w:rsidP="00F01EBF">
            <w:pPr>
              <w:spacing w:after="0" w:line="240" w:lineRule="auto"/>
              <w:jc w:val="right"/>
              <w:rPr>
                <w:rFonts w:ascii="Gisha" w:eastAsia="Times New Roman" w:hAnsi="Gisha" w:cs="Gisha"/>
                <w:sz w:val="20"/>
                <w:szCs w:val="20"/>
                <w:lang w:eastAsia="en-CA"/>
              </w:rPr>
            </w:pPr>
            <w:r w:rsidRPr="00906A45">
              <w:rPr>
                <w:rFonts w:ascii="Gisha" w:eastAsia="Times New Roman" w:hAnsi="Gisha" w:cs="Gisha" w:hint="cs"/>
                <w:sz w:val="20"/>
                <w:szCs w:val="20"/>
                <w:lang w:eastAsia="en-CA"/>
              </w:rPr>
              <w:t>8,230.38</w:t>
            </w:r>
          </w:p>
        </w:tc>
        <w:tc>
          <w:tcPr>
            <w:tcW w:w="1194" w:type="dxa"/>
            <w:tcBorders>
              <w:top w:val="single" w:sz="4" w:space="0" w:color="auto"/>
              <w:left w:val="single" w:sz="4" w:space="0" w:color="auto"/>
              <w:bottom w:val="single" w:sz="4" w:space="0" w:color="auto"/>
              <w:right w:val="single" w:sz="4" w:space="0" w:color="auto"/>
            </w:tcBorders>
            <w:tcMar>
              <w:left w:w="43" w:type="dxa"/>
              <w:right w:w="43" w:type="dxa"/>
            </w:tcMar>
            <w:hideMark/>
          </w:tcPr>
          <w:p w14:paraId="712BEE90" w14:textId="77777777" w:rsidR="003D6FC1" w:rsidRPr="00906A45" w:rsidRDefault="003D6FC1" w:rsidP="00F01EBF">
            <w:pPr>
              <w:spacing w:after="0" w:line="240" w:lineRule="auto"/>
              <w:jc w:val="right"/>
              <w:rPr>
                <w:rFonts w:ascii="Gisha" w:eastAsia="Times New Roman" w:hAnsi="Gisha" w:cs="Gisha"/>
                <w:sz w:val="20"/>
                <w:szCs w:val="20"/>
                <w:lang w:eastAsia="en-CA"/>
              </w:rPr>
            </w:pPr>
            <w:r w:rsidRPr="00906A45">
              <w:rPr>
                <w:rFonts w:ascii="Gisha" w:eastAsia="Times New Roman" w:hAnsi="Gisha" w:cs="Gisha" w:hint="cs"/>
                <w:sz w:val="20"/>
                <w:szCs w:val="20"/>
                <w:lang w:eastAsia="en-CA"/>
              </w:rPr>
              <w:t>7,309.90</w:t>
            </w:r>
          </w:p>
        </w:tc>
        <w:tc>
          <w:tcPr>
            <w:tcW w:w="1194" w:type="dxa"/>
            <w:tcBorders>
              <w:top w:val="single" w:sz="4" w:space="0" w:color="auto"/>
              <w:left w:val="single" w:sz="4" w:space="0" w:color="auto"/>
              <w:bottom w:val="single" w:sz="4" w:space="0" w:color="auto"/>
              <w:right w:val="single" w:sz="4" w:space="0" w:color="auto"/>
            </w:tcBorders>
            <w:tcMar>
              <w:left w:w="43" w:type="dxa"/>
              <w:right w:w="43" w:type="dxa"/>
            </w:tcMar>
            <w:hideMark/>
          </w:tcPr>
          <w:p w14:paraId="3D6C0BF0" w14:textId="77777777" w:rsidR="003D6FC1" w:rsidRPr="00906A45" w:rsidRDefault="003D6FC1" w:rsidP="00F01EBF">
            <w:pPr>
              <w:spacing w:after="0" w:line="240" w:lineRule="auto"/>
              <w:jc w:val="right"/>
              <w:rPr>
                <w:rFonts w:ascii="Gisha" w:eastAsia="Times New Roman" w:hAnsi="Gisha" w:cs="Gisha"/>
                <w:sz w:val="20"/>
                <w:szCs w:val="20"/>
                <w:lang w:eastAsia="en-CA"/>
              </w:rPr>
            </w:pPr>
            <w:r w:rsidRPr="00906A45">
              <w:rPr>
                <w:rFonts w:ascii="Gisha" w:eastAsia="Times New Roman" w:hAnsi="Gisha" w:cs="Gisha" w:hint="cs"/>
                <w:sz w:val="20"/>
                <w:szCs w:val="20"/>
                <w:lang w:eastAsia="en-CA"/>
              </w:rPr>
              <w:t>6,430.50</w:t>
            </w:r>
          </w:p>
        </w:tc>
      </w:tr>
      <w:tr w:rsidR="003D6FC1" w:rsidRPr="00906A45" w14:paraId="42B5222E" w14:textId="77777777" w:rsidTr="00F9002C">
        <w:trPr>
          <w:jc w:val="center"/>
        </w:trPr>
        <w:tc>
          <w:tcPr>
            <w:tcW w:w="2425" w:type="dxa"/>
            <w:tcBorders>
              <w:top w:val="single" w:sz="4" w:space="0" w:color="auto"/>
              <w:left w:val="single" w:sz="4" w:space="0" w:color="auto"/>
              <w:bottom w:val="single" w:sz="4" w:space="0" w:color="auto"/>
              <w:right w:val="single" w:sz="4" w:space="0" w:color="auto"/>
            </w:tcBorders>
            <w:tcMar>
              <w:left w:w="43" w:type="dxa"/>
              <w:right w:w="43" w:type="dxa"/>
            </w:tcMar>
            <w:hideMark/>
          </w:tcPr>
          <w:p w14:paraId="6F27DE2D" w14:textId="77777777" w:rsidR="003D6FC1" w:rsidRPr="00906A45" w:rsidRDefault="003D6FC1" w:rsidP="00F01EBF">
            <w:pPr>
              <w:spacing w:after="0" w:line="240" w:lineRule="auto"/>
              <w:rPr>
                <w:rFonts w:ascii="Gisha" w:eastAsia="Times New Roman" w:hAnsi="Gisha" w:cs="Gisha"/>
                <w:sz w:val="20"/>
                <w:szCs w:val="20"/>
                <w:lang w:eastAsia="en-CA"/>
              </w:rPr>
            </w:pPr>
            <w:r w:rsidRPr="00906A45">
              <w:rPr>
                <w:rFonts w:ascii="Gisha" w:eastAsia="Times New Roman" w:hAnsi="Gisha" w:cs="Gisha" w:hint="cs"/>
                <w:sz w:val="20"/>
                <w:szCs w:val="20"/>
                <w:lang w:eastAsia="en-CA"/>
              </w:rPr>
              <w:t xml:space="preserve">  Control Group</w:t>
            </w:r>
          </w:p>
        </w:tc>
        <w:tc>
          <w:tcPr>
            <w:tcW w:w="1194" w:type="dxa"/>
            <w:tcBorders>
              <w:top w:val="single" w:sz="4" w:space="0" w:color="auto"/>
              <w:left w:val="single" w:sz="4" w:space="0" w:color="auto"/>
              <w:bottom w:val="single" w:sz="4" w:space="0" w:color="auto"/>
              <w:right w:val="single" w:sz="4" w:space="0" w:color="auto"/>
            </w:tcBorders>
            <w:tcMar>
              <w:left w:w="43" w:type="dxa"/>
              <w:right w:w="43" w:type="dxa"/>
            </w:tcMar>
            <w:hideMark/>
          </w:tcPr>
          <w:p w14:paraId="678357F6" w14:textId="77777777" w:rsidR="003D6FC1" w:rsidRPr="00906A45" w:rsidRDefault="003D6FC1" w:rsidP="00F01EBF">
            <w:pPr>
              <w:spacing w:after="0" w:line="240" w:lineRule="auto"/>
              <w:jc w:val="right"/>
              <w:rPr>
                <w:rFonts w:ascii="Gisha" w:eastAsia="Times New Roman" w:hAnsi="Gisha" w:cs="Gisha"/>
                <w:sz w:val="20"/>
                <w:szCs w:val="20"/>
                <w:lang w:eastAsia="en-CA"/>
              </w:rPr>
            </w:pPr>
            <w:r w:rsidRPr="00906A45">
              <w:rPr>
                <w:rFonts w:ascii="Gisha" w:eastAsia="Times New Roman" w:hAnsi="Gisha" w:cs="Gisha" w:hint="cs"/>
                <w:sz w:val="20"/>
                <w:szCs w:val="20"/>
                <w:lang w:eastAsia="en-CA"/>
              </w:rPr>
              <w:t>1,749.56</w:t>
            </w:r>
          </w:p>
        </w:tc>
        <w:tc>
          <w:tcPr>
            <w:tcW w:w="1194" w:type="dxa"/>
            <w:tcBorders>
              <w:top w:val="single" w:sz="4" w:space="0" w:color="auto"/>
              <w:left w:val="single" w:sz="4" w:space="0" w:color="auto"/>
              <w:bottom w:val="single" w:sz="4" w:space="0" w:color="auto"/>
              <w:right w:val="single" w:sz="4" w:space="0" w:color="auto"/>
            </w:tcBorders>
            <w:tcMar>
              <w:left w:w="43" w:type="dxa"/>
              <w:right w:w="43" w:type="dxa"/>
            </w:tcMar>
            <w:hideMark/>
          </w:tcPr>
          <w:p w14:paraId="34D25CB2" w14:textId="77777777" w:rsidR="003D6FC1" w:rsidRPr="00906A45" w:rsidRDefault="003D6FC1" w:rsidP="00F01EBF">
            <w:pPr>
              <w:spacing w:after="0" w:line="240" w:lineRule="auto"/>
              <w:jc w:val="right"/>
              <w:rPr>
                <w:rFonts w:ascii="Gisha" w:eastAsia="Times New Roman" w:hAnsi="Gisha" w:cs="Gisha"/>
                <w:sz w:val="20"/>
                <w:szCs w:val="20"/>
                <w:lang w:eastAsia="en-CA"/>
              </w:rPr>
            </w:pPr>
            <w:r w:rsidRPr="00906A45">
              <w:rPr>
                <w:rFonts w:ascii="Gisha" w:eastAsia="Times New Roman" w:hAnsi="Gisha" w:cs="Gisha" w:hint="cs"/>
                <w:sz w:val="20"/>
                <w:szCs w:val="20"/>
                <w:lang w:eastAsia="en-CA"/>
              </w:rPr>
              <w:t>1,699.43</w:t>
            </w:r>
          </w:p>
        </w:tc>
        <w:tc>
          <w:tcPr>
            <w:tcW w:w="1194" w:type="dxa"/>
            <w:tcBorders>
              <w:top w:val="single" w:sz="4" w:space="0" w:color="auto"/>
              <w:left w:val="single" w:sz="4" w:space="0" w:color="auto"/>
              <w:bottom w:val="single" w:sz="4" w:space="0" w:color="auto"/>
              <w:right w:val="single" w:sz="4" w:space="0" w:color="auto"/>
            </w:tcBorders>
            <w:tcMar>
              <w:left w:w="43" w:type="dxa"/>
              <w:right w:w="43" w:type="dxa"/>
            </w:tcMar>
            <w:hideMark/>
          </w:tcPr>
          <w:p w14:paraId="053AFAD3" w14:textId="77777777" w:rsidR="003D6FC1" w:rsidRPr="00906A45" w:rsidRDefault="003D6FC1" w:rsidP="00F01EBF">
            <w:pPr>
              <w:spacing w:after="0" w:line="240" w:lineRule="auto"/>
              <w:jc w:val="right"/>
              <w:rPr>
                <w:rFonts w:ascii="Gisha" w:eastAsia="Times New Roman" w:hAnsi="Gisha" w:cs="Gisha"/>
                <w:sz w:val="20"/>
                <w:szCs w:val="20"/>
                <w:lang w:eastAsia="en-CA"/>
              </w:rPr>
            </w:pPr>
            <w:r w:rsidRPr="00906A45">
              <w:rPr>
                <w:rFonts w:ascii="Gisha" w:eastAsia="Times New Roman" w:hAnsi="Gisha" w:cs="Gisha" w:hint="cs"/>
                <w:sz w:val="20"/>
                <w:szCs w:val="20"/>
                <w:lang w:eastAsia="en-CA"/>
              </w:rPr>
              <w:t>1,610.20</w:t>
            </w:r>
          </w:p>
        </w:tc>
      </w:tr>
      <w:tr w:rsidR="003D6FC1" w:rsidRPr="00906A45" w14:paraId="3AA1D7FD" w14:textId="77777777" w:rsidTr="00F9002C">
        <w:trPr>
          <w:jc w:val="center"/>
        </w:trPr>
        <w:tc>
          <w:tcPr>
            <w:tcW w:w="2425" w:type="dxa"/>
            <w:tcBorders>
              <w:top w:val="single" w:sz="4" w:space="0" w:color="auto"/>
              <w:left w:val="single" w:sz="4" w:space="0" w:color="auto"/>
              <w:bottom w:val="single" w:sz="4" w:space="0" w:color="auto"/>
              <w:right w:val="single" w:sz="4" w:space="0" w:color="auto"/>
            </w:tcBorders>
            <w:tcMar>
              <w:left w:w="43" w:type="dxa"/>
              <w:right w:w="43" w:type="dxa"/>
            </w:tcMar>
            <w:hideMark/>
          </w:tcPr>
          <w:p w14:paraId="39ED1B06" w14:textId="77777777" w:rsidR="003D6FC1" w:rsidRPr="00906A45" w:rsidRDefault="003D6FC1" w:rsidP="00F01EBF">
            <w:pPr>
              <w:spacing w:after="0" w:line="240" w:lineRule="auto"/>
              <w:rPr>
                <w:rFonts w:ascii="Gisha" w:eastAsia="Times New Roman" w:hAnsi="Gisha" w:cs="Gisha"/>
                <w:sz w:val="20"/>
                <w:szCs w:val="20"/>
                <w:lang w:eastAsia="en-CA"/>
              </w:rPr>
            </w:pPr>
            <w:r w:rsidRPr="00906A45">
              <w:rPr>
                <w:rFonts w:ascii="Gisha" w:eastAsia="Times New Roman" w:hAnsi="Gisha" w:cs="Gisha" w:hint="cs"/>
                <w:sz w:val="20"/>
                <w:szCs w:val="20"/>
                <w:lang w:eastAsia="en-CA"/>
              </w:rPr>
              <w:t xml:space="preserve">  Unallocated</w:t>
            </w:r>
          </w:p>
        </w:tc>
        <w:tc>
          <w:tcPr>
            <w:tcW w:w="1194" w:type="dxa"/>
            <w:tcBorders>
              <w:top w:val="single" w:sz="4" w:space="0" w:color="auto"/>
              <w:left w:val="single" w:sz="4" w:space="0" w:color="auto"/>
              <w:bottom w:val="single" w:sz="4" w:space="0" w:color="auto"/>
              <w:right w:val="single" w:sz="4" w:space="0" w:color="auto"/>
            </w:tcBorders>
            <w:tcMar>
              <w:left w:w="43" w:type="dxa"/>
              <w:right w:w="43" w:type="dxa"/>
            </w:tcMar>
            <w:hideMark/>
          </w:tcPr>
          <w:p w14:paraId="583286A0" w14:textId="77777777" w:rsidR="003D6FC1" w:rsidRPr="00906A45" w:rsidRDefault="003D6FC1" w:rsidP="00F01EBF">
            <w:pPr>
              <w:spacing w:after="0" w:line="240" w:lineRule="auto"/>
              <w:jc w:val="right"/>
              <w:rPr>
                <w:rFonts w:ascii="Gisha" w:eastAsia="Times New Roman" w:hAnsi="Gisha" w:cs="Gisha"/>
                <w:sz w:val="20"/>
                <w:szCs w:val="20"/>
                <w:lang w:eastAsia="en-CA"/>
              </w:rPr>
            </w:pPr>
            <w:r w:rsidRPr="00906A45">
              <w:rPr>
                <w:rFonts w:ascii="Gisha" w:eastAsia="Times New Roman" w:hAnsi="Gisha" w:cs="Gisha" w:hint="cs"/>
                <w:sz w:val="20"/>
                <w:szCs w:val="20"/>
                <w:lang w:eastAsia="en-CA"/>
              </w:rPr>
              <w:t>602.40</w:t>
            </w:r>
          </w:p>
        </w:tc>
        <w:tc>
          <w:tcPr>
            <w:tcW w:w="1194" w:type="dxa"/>
            <w:tcBorders>
              <w:top w:val="single" w:sz="4" w:space="0" w:color="auto"/>
              <w:left w:val="single" w:sz="4" w:space="0" w:color="auto"/>
              <w:bottom w:val="single" w:sz="4" w:space="0" w:color="auto"/>
              <w:right w:val="single" w:sz="4" w:space="0" w:color="auto"/>
            </w:tcBorders>
            <w:tcMar>
              <w:left w:w="43" w:type="dxa"/>
              <w:right w:w="43" w:type="dxa"/>
            </w:tcMar>
            <w:hideMark/>
          </w:tcPr>
          <w:p w14:paraId="256392FA" w14:textId="77777777" w:rsidR="003D6FC1" w:rsidRPr="00906A45" w:rsidRDefault="003D6FC1" w:rsidP="00F01EBF">
            <w:pPr>
              <w:spacing w:after="0" w:line="240" w:lineRule="auto"/>
              <w:jc w:val="right"/>
              <w:rPr>
                <w:rFonts w:ascii="Gisha" w:eastAsia="Times New Roman" w:hAnsi="Gisha" w:cs="Gisha"/>
                <w:sz w:val="20"/>
                <w:szCs w:val="20"/>
                <w:lang w:eastAsia="en-CA"/>
              </w:rPr>
            </w:pPr>
            <w:r w:rsidRPr="00906A45">
              <w:rPr>
                <w:rFonts w:ascii="Gisha" w:eastAsia="Times New Roman" w:hAnsi="Gisha" w:cs="Gisha" w:hint="cs"/>
                <w:sz w:val="20"/>
                <w:szCs w:val="20"/>
                <w:lang w:eastAsia="en-CA"/>
              </w:rPr>
              <w:t>497.10</w:t>
            </w:r>
          </w:p>
        </w:tc>
        <w:tc>
          <w:tcPr>
            <w:tcW w:w="1194" w:type="dxa"/>
            <w:tcBorders>
              <w:top w:val="single" w:sz="4" w:space="0" w:color="auto"/>
              <w:left w:val="single" w:sz="4" w:space="0" w:color="auto"/>
              <w:bottom w:val="single" w:sz="4" w:space="0" w:color="auto"/>
              <w:right w:val="single" w:sz="4" w:space="0" w:color="auto"/>
            </w:tcBorders>
            <w:tcMar>
              <w:left w:w="43" w:type="dxa"/>
              <w:right w:w="43" w:type="dxa"/>
            </w:tcMar>
            <w:hideMark/>
          </w:tcPr>
          <w:p w14:paraId="780A350B" w14:textId="77777777" w:rsidR="003D6FC1" w:rsidRPr="00906A45" w:rsidRDefault="003D6FC1" w:rsidP="00F01EBF">
            <w:pPr>
              <w:spacing w:after="0" w:line="240" w:lineRule="auto"/>
              <w:jc w:val="right"/>
              <w:rPr>
                <w:rFonts w:ascii="Gisha" w:eastAsia="Times New Roman" w:hAnsi="Gisha" w:cs="Gisha"/>
                <w:sz w:val="20"/>
                <w:szCs w:val="20"/>
                <w:lang w:eastAsia="en-CA"/>
              </w:rPr>
            </w:pPr>
            <w:r w:rsidRPr="00906A45">
              <w:rPr>
                <w:rFonts w:ascii="Gisha" w:eastAsia="Times New Roman" w:hAnsi="Gisha" w:cs="Gisha" w:hint="cs"/>
                <w:sz w:val="20"/>
                <w:szCs w:val="20"/>
                <w:lang w:eastAsia="en-CA"/>
              </w:rPr>
              <w:t>573.50</w:t>
            </w:r>
          </w:p>
        </w:tc>
      </w:tr>
      <w:tr w:rsidR="003D6FC1" w:rsidRPr="00906A45" w14:paraId="162B18DE" w14:textId="77777777" w:rsidTr="00F9002C">
        <w:trPr>
          <w:jc w:val="center"/>
        </w:trPr>
        <w:tc>
          <w:tcPr>
            <w:tcW w:w="2425" w:type="dxa"/>
            <w:tcBorders>
              <w:top w:val="single" w:sz="4" w:space="0" w:color="auto"/>
              <w:left w:val="single" w:sz="4" w:space="0" w:color="auto"/>
              <w:bottom w:val="single" w:sz="4" w:space="0" w:color="auto"/>
              <w:right w:val="single" w:sz="4" w:space="0" w:color="auto"/>
            </w:tcBorders>
            <w:tcMar>
              <w:left w:w="43" w:type="dxa"/>
              <w:right w:w="43" w:type="dxa"/>
            </w:tcMar>
            <w:hideMark/>
          </w:tcPr>
          <w:p w14:paraId="6DE7DB73" w14:textId="77777777" w:rsidR="003D6FC1" w:rsidRPr="00906A45" w:rsidRDefault="003D6FC1" w:rsidP="00F01EBF">
            <w:pPr>
              <w:spacing w:after="0" w:line="240" w:lineRule="auto"/>
              <w:jc w:val="right"/>
              <w:rPr>
                <w:rFonts w:ascii="Gisha" w:eastAsia="Times New Roman" w:hAnsi="Gisha" w:cs="Gisha"/>
                <w:sz w:val="20"/>
                <w:szCs w:val="20"/>
                <w:lang w:eastAsia="en-CA"/>
              </w:rPr>
            </w:pPr>
            <w:r w:rsidRPr="00906A45">
              <w:rPr>
                <w:rFonts w:ascii="Gisha" w:eastAsia="Times New Roman" w:hAnsi="Gisha" w:cs="Gisha" w:hint="cs"/>
                <w:sz w:val="20"/>
                <w:szCs w:val="20"/>
                <w:lang w:eastAsia="en-CA"/>
              </w:rPr>
              <w:t>Total</w:t>
            </w:r>
          </w:p>
        </w:tc>
        <w:tc>
          <w:tcPr>
            <w:tcW w:w="1194" w:type="dxa"/>
            <w:tcBorders>
              <w:top w:val="single" w:sz="4" w:space="0" w:color="auto"/>
              <w:left w:val="single" w:sz="4" w:space="0" w:color="auto"/>
              <w:bottom w:val="single" w:sz="4" w:space="0" w:color="auto"/>
              <w:right w:val="single" w:sz="4" w:space="0" w:color="auto"/>
            </w:tcBorders>
            <w:tcMar>
              <w:left w:w="43" w:type="dxa"/>
              <w:right w:w="43" w:type="dxa"/>
            </w:tcMar>
            <w:hideMark/>
          </w:tcPr>
          <w:p w14:paraId="72DAC31C" w14:textId="77777777" w:rsidR="003D6FC1" w:rsidRPr="00906A45" w:rsidRDefault="003D6FC1" w:rsidP="00F01EBF">
            <w:pPr>
              <w:spacing w:after="0" w:line="240" w:lineRule="auto"/>
              <w:jc w:val="right"/>
              <w:rPr>
                <w:rFonts w:ascii="Gisha" w:eastAsia="Times New Roman" w:hAnsi="Gisha" w:cs="Gisha"/>
                <w:sz w:val="20"/>
                <w:szCs w:val="20"/>
                <w:lang w:eastAsia="en-CA"/>
              </w:rPr>
            </w:pPr>
            <w:r w:rsidRPr="00906A45">
              <w:rPr>
                <w:rFonts w:ascii="Gisha" w:eastAsia="Times New Roman" w:hAnsi="Gisha" w:cs="Gisha" w:hint="cs"/>
                <w:sz w:val="20"/>
                <w:szCs w:val="20"/>
                <w:lang w:eastAsia="en-CA"/>
              </w:rPr>
              <w:t>10,582.34</w:t>
            </w:r>
          </w:p>
        </w:tc>
        <w:tc>
          <w:tcPr>
            <w:tcW w:w="1194" w:type="dxa"/>
            <w:tcBorders>
              <w:top w:val="single" w:sz="4" w:space="0" w:color="auto"/>
              <w:left w:val="single" w:sz="4" w:space="0" w:color="auto"/>
              <w:bottom w:val="single" w:sz="4" w:space="0" w:color="auto"/>
              <w:right w:val="single" w:sz="4" w:space="0" w:color="auto"/>
            </w:tcBorders>
            <w:tcMar>
              <w:left w:w="43" w:type="dxa"/>
              <w:right w:w="43" w:type="dxa"/>
            </w:tcMar>
            <w:hideMark/>
          </w:tcPr>
          <w:p w14:paraId="4D7BFE96" w14:textId="77777777" w:rsidR="003D6FC1" w:rsidRPr="00906A45" w:rsidRDefault="003D6FC1" w:rsidP="00F01EBF">
            <w:pPr>
              <w:spacing w:after="0" w:line="240" w:lineRule="auto"/>
              <w:jc w:val="right"/>
              <w:rPr>
                <w:rFonts w:ascii="Gisha" w:eastAsia="Times New Roman" w:hAnsi="Gisha" w:cs="Gisha"/>
                <w:sz w:val="20"/>
                <w:szCs w:val="20"/>
                <w:lang w:eastAsia="en-CA"/>
              </w:rPr>
            </w:pPr>
            <w:r w:rsidRPr="00906A45">
              <w:rPr>
                <w:rFonts w:ascii="Gisha" w:eastAsia="Times New Roman" w:hAnsi="Gisha" w:cs="Gisha" w:hint="cs"/>
                <w:sz w:val="20"/>
                <w:szCs w:val="20"/>
                <w:lang w:eastAsia="en-CA"/>
              </w:rPr>
              <w:t>9,506.43</w:t>
            </w:r>
          </w:p>
        </w:tc>
        <w:tc>
          <w:tcPr>
            <w:tcW w:w="1194" w:type="dxa"/>
            <w:tcBorders>
              <w:top w:val="single" w:sz="4" w:space="0" w:color="auto"/>
              <w:left w:val="single" w:sz="4" w:space="0" w:color="auto"/>
              <w:bottom w:val="single" w:sz="4" w:space="0" w:color="auto"/>
              <w:right w:val="single" w:sz="4" w:space="0" w:color="auto"/>
            </w:tcBorders>
            <w:tcMar>
              <w:left w:w="43" w:type="dxa"/>
              <w:right w:w="43" w:type="dxa"/>
            </w:tcMar>
            <w:hideMark/>
          </w:tcPr>
          <w:p w14:paraId="28E28C3F" w14:textId="77777777" w:rsidR="003D6FC1" w:rsidRPr="00906A45" w:rsidRDefault="003D6FC1" w:rsidP="00F01EBF">
            <w:pPr>
              <w:spacing w:after="0" w:line="240" w:lineRule="auto"/>
              <w:jc w:val="right"/>
              <w:rPr>
                <w:rFonts w:ascii="Gisha" w:eastAsia="Times New Roman" w:hAnsi="Gisha" w:cs="Gisha"/>
                <w:sz w:val="20"/>
                <w:szCs w:val="20"/>
                <w:lang w:eastAsia="en-CA"/>
              </w:rPr>
            </w:pPr>
            <w:r w:rsidRPr="00906A45">
              <w:rPr>
                <w:rFonts w:ascii="Gisha" w:eastAsia="Times New Roman" w:hAnsi="Gisha" w:cs="Gisha" w:hint="cs"/>
                <w:sz w:val="20"/>
                <w:szCs w:val="20"/>
                <w:lang w:eastAsia="en-CA"/>
              </w:rPr>
              <w:t>8,614.20</w:t>
            </w:r>
          </w:p>
        </w:tc>
      </w:tr>
      <w:tr w:rsidR="003D6FC1" w:rsidRPr="00906A45" w14:paraId="4E47ED61" w14:textId="77777777" w:rsidTr="00F9002C">
        <w:trPr>
          <w:jc w:val="center"/>
        </w:trPr>
        <w:tc>
          <w:tcPr>
            <w:tcW w:w="2425" w:type="dxa"/>
            <w:tcBorders>
              <w:top w:val="single" w:sz="4" w:space="0" w:color="auto"/>
              <w:left w:val="single" w:sz="4" w:space="0" w:color="auto"/>
              <w:bottom w:val="single" w:sz="4" w:space="0" w:color="auto"/>
              <w:right w:val="single" w:sz="4" w:space="0" w:color="auto"/>
            </w:tcBorders>
            <w:tcMar>
              <w:left w:w="43" w:type="dxa"/>
              <w:right w:w="43" w:type="dxa"/>
            </w:tcMar>
            <w:hideMark/>
          </w:tcPr>
          <w:p w14:paraId="0E65B72C" w14:textId="77777777" w:rsidR="003D6FC1" w:rsidRPr="00906A45" w:rsidRDefault="003D6FC1" w:rsidP="00F01EBF">
            <w:pPr>
              <w:spacing w:after="0" w:line="240" w:lineRule="auto"/>
              <w:jc w:val="center"/>
              <w:rPr>
                <w:rFonts w:ascii="Gisha" w:eastAsia="Times New Roman" w:hAnsi="Gisha" w:cs="Gisha"/>
                <w:sz w:val="20"/>
                <w:szCs w:val="20"/>
                <w:lang w:eastAsia="en-CA"/>
              </w:rPr>
            </w:pPr>
            <w:r w:rsidRPr="00906A45">
              <w:rPr>
                <w:rFonts w:ascii="Gisha" w:eastAsia="Times New Roman" w:hAnsi="Gisha" w:cs="Gisha" w:hint="cs"/>
                <w:sz w:val="20"/>
                <w:szCs w:val="20"/>
                <w:lang w:eastAsia="en-CA"/>
              </w:rPr>
              <w:t>Geographical Sales</w:t>
            </w:r>
          </w:p>
        </w:tc>
        <w:tc>
          <w:tcPr>
            <w:tcW w:w="1194" w:type="dxa"/>
            <w:tcBorders>
              <w:top w:val="single" w:sz="4" w:space="0" w:color="auto"/>
              <w:left w:val="single" w:sz="4" w:space="0" w:color="auto"/>
              <w:bottom w:val="single" w:sz="4" w:space="0" w:color="auto"/>
              <w:right w:val="single" w:sz="4" w:space="0" w:color="auto"/>
            </w:tcBorders>
            <w:tcMar>
              <w:left w:w="43" w:type="dxa"/>
              <w:right w:w="43" w:type="dxa"/>
            </w:tcMar>
          </w:tcPr>
          <w:p w14:paraId="6F30C123" w14:textId="77777777" w:rsidR="003D6FC1" w:rsidRPr="00906A45" w:rsidRDefault="003D6FC1" w:rsidP="00F01EBF">
            <w:pPr>
              <w:spacing w:after="0" w:line="240" w:lineRule="auto"/>
              <w:rPr>
                <w:rFonts w:ascii="Gisha" w:eastAsia="Times New Roman" w:hAnsi="Gisha" w:cs="Gisha"/>
                <w:sz w:val="20"/>
                <w:szCs w:val="20"/>
                <w:lang w:eastAsia="en-CA"/>
              </w:rPr>
            </w:pPr>
          </w:p>
        </w:tc>
        <w:tc>
          <w:tcPr>
            <w:tcW w:w="1194" w:type="dxa"/>
            <w:tcBorders>
              <w:top w:val="single" w:sz="4" w:space="0" w:color="auto"/>
              <w:left w:val="single" w:sz="4" w:space="0" w:color="auto"/>
              <w:bottom w:val="single" w:sz="4" w:space="0" w:color="auto"/>
              <w:right w:val="single" w:sz="4" w:space="0" w:color="auto"/>
            </w:tcBorders>
            <w:tcMar>
              <w:left w:w="43" w:type="dxa"/>
              <w:right w:w="43" w:type="dxa"/>
            </w:tcMar>
          </w:tcPr>
          <w:p w14:paraId="3C6E57B9" w14:textId="77777777" w:rsidR="003D6FC1" w:rsidRPr="00906A45" w:rsidRDefault="003D6FC1" w:rsidP="00F01EBF">
            <w:pPr>
              <w:spacing w:after="0" w:line="240" w:lineRule="auto"/>
              <w:rPr>
                <w:rFonts w:ascii="Gisha" w:eastAsia="Times New Roman" w:hAnsi="Gisha" w:cs="Gisha"/>
                <w:sz w:val="20"/>
                <w:szCs w:val="20"/>
                <w:lang w:eastAsia="en-CA"/>
              </w:rPr>
            </w:pPr>
          </w:p>
        </w:tc>
        <w:tc>
          <w:tcPr>
            <w:tcW w:w="1194" w:type="dxa"/>
            <w:tcBorders>
              <w:top w:val="single" w:sz="4" w:space="0" w:color="auto"/>
              <w:left w:val="single" w:sz="4" w:space="0" w:color="auto"/>
              <w:bottom w:val="single" w:sz="4" w:space="0" w:color="auto"/>
              <w:right w:val="single" w:sz="4" w:space="0" w:color="auto"/>
            </w:tcBorders>
            <w:tcMar>
              <w:left w:w="43" w:type="dxa"/>
              <w:right w:w="43" w:type="dxa"/>
            </w:tcMar>
          </w:tcPr>
          <w:p w14:paraId="70281F5C" w14:textId="77777777" w:rsidR="003D6FC1" w:rsidRPr="00906A45" w:rsidRDefault="003D6FC1" w:rsidP="00F01EBF">
            <w:pPr>
              <w:spacing w:after="0" w:line="240" w:lineRule="auto"/>
              <w:rPr>
                <w:rFonts w:ascii="Gisha" w:eastAsia="Times New Roman" w:hAnsi="Gisha" w:cs="Gisha"/>
                <w:sz w:val="20"/>
                <w:szCs w:val="20"/>
                <w:lang w:eastAsia="en-CA"/>
              </w:rPr>
            </w:pPr>
          </w:p>
        </w:tc>
      </w:tr>
      <w:tr w:rsidR="003D6FC1" w:rsidRPr="00906A45" w14:paraId="12C3D7E3" w14:textId="77777777" w:rsidTr="00F9002C">
        <w:trPr>
          <w:jc w:val="center"/>
        </w:trPr>
        <w:tc>
          <w:tcPr>
            <w:tcW w:w="2425" w:type="dxa"/>
            <w:tcBorders>
              <w:top w:val="single" w:sz="4" w:space="0" w:color="auto"/>
              <w:left w:val="single" w:sz="4" w:space="0" w:color="auto"/>
              <w:bottom w:val="single" w:sz="4" w:space="0" w:color="auto"/>
              <w:right w:val="single" w:sz="4" w:space="0" w:color="auto"/>
            </w:tcBorders>
            <w:tcMar>
              <w:left w:w="43" w:type="dxa"/>
              <w:right w:w="43" w:type="dxa"/>
            </w:tcMar>
            <w:hideMark/>
          </w:tcPr>
          <w:p w14:paraId="386A7DE0" w14:textId="77777777" w:rsidR="003D6FC1" w:rsidRPr="00906A45" w:rsidRDefault="003D6FC1" w:rsidP="00F01EBF">
            <w:pPr>
              <w:spacing w:after="0" w:line="240" w:lineRule="auto"/>
              <w:rPr>
                <w:rFonts w:ascii="Gisha" w:eastAsia="Times New Roman" w:hAnsi="Gisha" w:cs="Gisha"/>
                <w:sz w:val="20"/>
                <w:szCs w:val="20"/>
                <w:lang w:eastAsia="en-CA"/>
              </w:rPr>
            </w:pPr>
            <w:r w:rsidRPr="00906A45">
              <w:rPr>
                <w:rFonts w:ascii="Gisha" w:eastAsia="Times New Roman" w:hAnsi="Gisha" w:cs="Gisha" w:hint="cs"/>
                <w:sz w:val="20"/>
                <w:szCs w:val="20"/>
                <w:lang w:eastAsia="en-CA"/>
              </w:rPr>
              <w:t>Net Sales</w:t>
            </w:r>
          </w:p>
        </w:tc>
        <w:tc>
          <w:tcPr>
            <w:tcW w:w="1194" w:type="dxa"/>
            <w:tcBorders>
              <w:top w:val="single" w:sz="4" w:space="0" w:color="auto"/>
              <w:left w:val="single" w:sz="4" w:space="0" w:color="auto"/>
              <w:bottom w:val="single" w:sz="4" w:space="0" w:color="auto"/>
              <w:right w:val="single" w:sz="4" w:space="0" w:color="auto"/>
            </w:tcBorders>
            <w:tcMar>
              <w:left w:w="43" w:type="dxa"/>
              <w:right w:w="43" w:type="dxa"/>
            </w:tcMar>
          </w:tcPr>
          <w:p w14:paraId="686BD9D5" w14:textId="77777777" w:rsidR="003D6FC1" w:rsidRPr="00906A45" w:rsidRDefault="003D6FC1" w:rsidP="00F01EBF">
            <w:pPr>
              <w:spacing w:after="0" w:line="240" w:lineRule="auto"/>
              <w:rPr>
                <w:rFonts w:ascii="Gisha" w:eastAsia="Times New Roman" w:hAnsi="Gisha" w:cs="Gisha"/>
                <w:sz w:val="20"/>
                <w:szCs w:val="20"/>
                <w:lang w:eastAsia="en-CA"/>
              </w:rPr>
            </w:pPr>
          </w:p>
        </w:tc>
        <w:tc>
          <w:tcPr>
            <w:tcW w:w="1194" w:type="dxa"/>
            <w:tcBorders>
              <w:top w:val="single" w:sz="4" w:space="0" w:color="auto"/>
              <w:left w:val="single" w:sz="4" w:space="0" w:color="auto"/>
              <w:bottom w:val="single" w:sz="4" w:space="0" w:color="auto"/>
              <w:right w:val="single" w:sz="4" w:space="0" w:color="auto"/>
            </w:tcBorders>
            <w:tcMar>
              <w:left w:w="43" w:type="dxa"/>
              <w:right w:w="43" w:type="dxa"/>
            </w:tcMar>
          </w:tcPr>
          <w:p w14:paraId="0C90A9F5" w14:textId="77777777" w:rsidR="003D6FC1" w:rsidRPr="00906A45" w:rsidRDefault="003D6FC1" w:rsidP="00F01EBF">
            <w:pPr>
              <w:spacing w:after="0" w:line="240" w:lineRule="auto"/>
              <w:rPr>
                <w:rFonts w:ascii="Gisha" w:eastAsia="Times New Roman" w:hAnsi="Gisha" w:cs="Gisha"/>
                <w:sz w:val="20"/>
                <w:szCs w:val="20"/>
                <w:lang w:eastAsia="en-CA"/>
              </w:rPr>
            </w:pPr>
          </w:p>
        </w:tc>
        <w:tc>
          <w:tcPr>
            <w:tcW w:w="1194" w:type="dxa"/>
            <w:tcBorders>
              <w:top w:val="single" w:sz="4" w:space="0" w:color="auto"/>
              <w:left w:val="single" w:sz="4" w:space="0" w:color="auto"/>
              <w:bottom w:val="single" w:sz="4" w:space="0" w:color="auto"/>
              <w:right w:val="single" w:sz="4" w:space="0" w:color="auto"/>
            </w:tcBorders>
            <w:tcMar>
              <w:left w:w="43" w:type="dxa"/>
              <w:right w:w="43" w:type="dxa"/>
            </w:tcMar>
          </w:tcPr>
          <w:p w14:paraId="24D4CCDC" w14:textId="77777777" w:rsidR="003D6FC1" w:rsidRPr="00906A45" w:rsidRDefault="003D6FC1" w:rsidP="00F01EBF">
            <w:pPr>
              <w:spacing w:after="0" w:line="240" w:lineRule="auto"/>
              <w:rPr>
                <w:rFonts w:ascii="Gisha" w:eastAsia="Times New Roman" w:hAnsi="Gisha" w:cs="Gisha"/>
                <w:sz w:val="20"/>
                <w:szCs w:val="20"/>
                <w:lang w:eastAsia="en-CA"/>
              </w:rPr>
            </w:pPr>
          </w:p>
        </w:tc>
      </w:tr>
      <w:tr w:rsidR="003D6FC1" w:rsidRPr="00906A45" w14:paraId="16865FBF" w14:textId="77777777" w:rsidTr="00F9002C">
        <w:trPr>
          <w:jc w:val="center"/>
        </w:trPr>
        <w:tc>
          <w:tcPr>
            <w:tcW w:w="2425" w:type="dxa"/>
            <w:tcBorders>
              <w:top w:val="single" w:sz="4" w:space="0" w:color="auto"/>
              <w:left w:val="single" w:sz="4" w:space="0" w:color="auto"/>
              <w:bottom w:val="single" w:sz="4" w:space="0" w:color="auto"/>
              <w:right w:val="single" w:sz="4" w:space="0" w:color="auto"/>
            </w:tcBorders>
            <w:tcMar>
              <w:left w:w="43" w:type="dxa"/>
              <w:right w:w="43" w:type="dxa"/>
            </w:tcMar>
            <w:hideMark/>
          </w:tcPr>
          <w:p w14:paraId="7E3DC945" w14:textId="77777777" w:rsidR="003D6FC1" w:rsidRPr="00906A45" w:rsidRDefault="003D6FC1" w:rsidP="00F01EBF">
            <w:pPr>
              <w:spacing w:after="0" w:line="240" w:lineRule="auto"/>
              <w:rPr>
                <w:rFonts w:ascii="Gisha" w:eastAsia="Times New Roman" w:hAnsi="Gisha" w:cs="Gisha"/>
                <w:sz w:val="20"/>
                <w:szCs w:val="20"/>
                <w:lang w:eastAsia="en-CA"/>
              </w:rPr>
            </w:pPr>
            <w:r w:rsidRPr="00906A45">
              <w:rPr>
                <w:rFonts w:ascii="Gisha" w:eastAsia="Times New Roman" w:hAnsi="Gisha" w:cs="Gisha" w:hint="cs"/>
                <w:sz w:val="20"/>
                <w:szCs w:val="20"/>
                <w:lang w:eastAsia="en-CA"/>
              </w:rPr>
              <w:t xml:space="preserve">  North America</w:t>
            </w:r>
          </w:p>
        </w:tc>
        <w:tc>
          <w:tcPr>
            <w:tcW w:w="1194" w:type="dxa"/>
            <w:tcBorders>
              <w:top w:val="single" w:sz="4" w:space="0" w:color="auto"/>
              <w:left w:val="single" w:sz="4" w:space="0" w:color="auto"/>
              <w:bottom w:val="single" w:sz="4" w:space="0" w:color="auto"/>
              <w:right w:val="single" w:sz="4" w:space="0" w:color="auto"/>
            </w:tcBorders>
            <w:tcMar>
              <w:left w:w="43" w:type="dxa"/>
              <w:right w:w="43" w:type="dxa"/>
            </w:tcMar>
            <w:hideMark/>
          </w:tcPr>
          <w:p w14:paraId="235F69E8" w14:textId="77777777" w:rsidR="003D6FC1" w:rsidRPr="00906A45" w:rsidRDefault="003D6FC1" w:rsidP="00F01EBF">
            <w:pPr>
              <w:spacing w:after="0" w:line="240" w:lineRule="auto"/>
              <w:jc w:val="right"/>
              <w:rPr>
                <w:rFonts w:ascii="Gisha" w:eastAsia="Times New Roman" w:hAnsi="Gisha" w:cs="Gisha"/>
                <w:sz w:val="20"/>
                <w:szCs w:val="20"/>
                <w:lang w:eastAsia="en-CA"/>
              </w:rPr>
            </w:pPr>
            <w:r w:rsidRPr="00906A45">
              <w:rPr>
                <w:rFonts w:ascii="Gisha" w:eastAsia="Times New Roman" w:hAnsi="Gisha" w:cs="Gisha" w:hint="cs"/>
                <w:sz w:val="20"/>
                <w:szCs w:val="20"/>
                <w:lang w:eastAsia="en-CA"/>
              </w:rPr>
              <w:t>11,584.10</w:t>
            </w:r>
          </w:p>
        </w:tc>
        <w:tc>
          <w:tcPr>
            <w:tcW w:w="1194" w:type="dxa"/>
            <w:tcBorders>
              <w:top w:val="single" w:sz="4" w:space="0" w:color="auto"/>
              <w:left w:val="single" w:sz="4" w:space="0" w:color="auto"/>
              <w:bottom w:val="single" w:sz="4" w:space="0" w:color="auto"/>
              <w:right w:val="single" w:sz="4" w:space="0" w:color="auto"/>
            </w:tcBorders>
            <w:tcMar>
              <w:left w:w="43" w:type="dxa"/>
              <w:right w:w="43" w:type="dxa"/>
            </w:tcMar>
            <w:hideMark/>
          </w:tcPr>
          <w:p w14:paraId="1E6EBD47" w14:textId="77777777" w:rsidR="003D6FC1" w:rsidRPr="00906A45" w:rsidRDefault="003D6FC1" w:rsidP="00F01EBF">
            <w:pPr>
              <w:spacing w:after="0" w:line="240" w:lineRule="auto"/>
              <w:jc w:val="right"/>
              <w:rPr>
                <w:rFonts w:ascii="Gisha" w:eastAsia="Times New Roman" w:hAnsi="Gisha" w:cs="Gisha"/>
                <w:sz w:val="20"/>
                <w:szCs w:val="20"/>
                <w:lang w:eastAsia="en-CA"/>
              </w:rPr>
            </w:pPr>
            <w:r w:rsidRPr="00906A45">
              <w:rPr>
                <w:rFonts w:ascii="Gisha" w:eastAsia="Times New Roman" w:hAnsi="Gisha" w:cs="Gisha" w:hint="cs"/>
                <w:sz w:val="20"/>
                <w:szCs w:val="20"/>
                <w:lang w:eastAsia="en-CA"/>
              </w:rPr>
              <w:t>11,325.10</w:t>
            </w:r>
          </w:p>
        </w:tc>
        <w:tc>
          <w:tcPr>
            <w:tcW w:w="1194" w:type="dxa"/>
            <w:tcBorders>
              <w:top w:val="single" w:sz="4" w:space="0" w:color="auto"/>
              <w:left w:val="single" w:sz="4" w:space="0" w:color="auto"/>
              <w:bottom w:val="single" w:sz="4" w:space="0" w:color="auto"/>
              <w:right w:val="single" w:sz="4" w:space="0" w:color="auto"/>
            </w:tcBorders>
            <w:tcMar>
              <w:left w:w="43" w:type="dxa"/>
              <w:right w:w="43" w:type="dxa"/>
            </w:tcMar>
            <w:hideMark/>
          </w:tcPr>
          <w:p w14:paraId="19601806" w14:textId="77777777" w:rsidR="003D6FC1" w:rsidRPr="00906A45" w:rsidRDefault="003D6FC1" w:rsidP="00F01EBF">
            <w:pPr>
              <w:spacing w:after="0" w:line="240" w:lineRule="auto"/>
              <w:jc w:val="right"/>
              <w:rPr>
                <w:rFonts w:ascii="Gisha" w:eastAsia="Times New Roman" w:hAnsi="Gisha" w:cs="Gisha"/>
                <w:sz w:val="20"/>
                <w:szCs w:val="20"/>
                <w:lang w:eastAsia="en-CA"/>
              </w:rPr>
            </w:pPr>
            <w:r w:rsidRPr="00906A45">
              <w:rPr>
                <w:rFonts w:ascii="Gisha" w:eastAsia="Times New Roman" w:hAnsi="Gisha" w:cs="Gisha" w:hint="cs"/>
                <w:sz w:val="20"/>
                <w:szCs w:val="20"/>
                <w:lang w:eastAsia="en-CA"/>
              </w:rPr>
              <w:t>10,465.40</w:t>
            </w:r>
          </w:p>
        </w:tc>
      </w:tr>
      <w:tr w:rsidR="003D6FC1" w:rsidRPr="00906A45" w14:paraId="2EF60FF3" w14:textId="77777777" w:rsidTr="00F9002C">
        <w:trPr>
          <w:jc w:val="center"/>
        </w:trPr>
        <w:tc>
          <w:tcPr>
            <w:tcW w:w="2425" w:type="dxa"/>
            <w:tcBorders>
              <w:top w:val="single" w:sz="4" w:space="0" w:color="auto"/>
              <w:left w:val="single" w:sz="4" w:space="0" w:color="auto"/>
              <w:bottom w:val="single" w:sz="4" w:space="0" w:color="auto"/>
              <w:right w:val="single" w:sz="4" w:space="0" w:color="auto"/>
            </w:tcBorders>
            <w:tcMar>
              <w:left w:w="43" w:type="dxa"/>
              <w:right w:w="43" w:type="dxa"/>
            </w:tcMar>
            <w:hideMark/>
          </w:tcPr>
          <w:p w14:paraId="3C13D364" w14:textId="77777777" w:rsidR="003D6FC1" w:rsidRPr="00906A45" w:rsidRDefault="003D6FC1" w:rsidP="00F01EBF">
            <w:pPr>
              <w:spacing w:after="0" w:line="240" w:lineRule="auto"/>
              <w:rPr>
                <w:rFonts w:ascii="Gisha" w:eastAsia="Times New Roman" w:hAnsi="Gisha" w:cs="Gisha"/>
                <w:sz w:val="20"/>
                <w:szCs w:val="20"/>
                <w:lang w:eastAsia="en-CA"/>
              </w:rPr>
            </w:pPr>
            <w:r w:rsidRPr="00906A45">
              <w:rPr>
                <w:rFonts w:ascii="Gisha" w:eastAsia="Times New Roman" w:hAnsi="Gisha" w:cs="Gisha" w:hint="cs"/>
                <w:sz w:val="20"/>
                <w:szCs w:val="20"/>
                <w:lang w:eastAsia="en-CA"/>
              </w:rPr>
              <w:t xml:space="preserve">  Europe</w:t>
            </w:r>
          </w:p>
        </w:tc>
        <w:tc>
          <w:tcPr>
            <w:tcW w:w="1194" w:type="dxa"/>
            <w:tcBorders>
              <w:top w:val="single" w:sz="4" w:space="0" w:color="auto"/>
              <w:left w:val="single" w:sz="4" w:space="0" w:color="auto"/>
              <w:bottom w:val="single" w:sz="4" w:space="0" w:color="auto"/>
              <w:right w:val="single" w:sz="4" w:space="0" w:color="auto"/>
            </w:tcBorders>
            <w:tcMar>
              <w:left w:w="43" w:type="dxa"/>
              <w:right w:w="43" w:type="dxa"/>
            </w:tcMar>
            <w:hideMark/>
          </w:tcPr>
          <w:p w14:paraId="5FA17539" w14:textId="77777777" w:rsidR="003D6FC1" w:rsidRPr="00906A45" w:rsidRDefault="003D6FC1" w:rsidP="00F01EBF">
            <w:pPr>
              <w:spacing w:after="0" w:line="240" w:lineRule="auto"/>
              <w:jc w:val="right"/>
              <w:rPr>
                <w:rFonts w:ascii="Gisha" w:eastAsia="Times New Roman" w:hAnsi="Gisha" w:cs="Gisha"/>
                <w:sz w:val="20"/>
                <w:szCs w:val="20"/>
                <w:lang w:eastAsia="en-CA"/>
              </w:rPr>
            </w:pPr>
            <w:r w:rsidRPr="00906A45">
              <w:rPr>
                <w:rFonts w:ascii="Gisha" w:eastAsia="Times New Roman" w:hAnsi="Gisha" w:cs="Gisha" w:hint="cs"/>
                <w:sz w:val="20"/>
                <w:szCs w:val="20"/>
                <w:lang w:eastAsia="en-CA"/>
              </w:rPr>
              <w:t>4,711.60</w:t>
            </w:r>
          </w:p>
        </w:tc>
        <w:tc>
          <w:tcPr>
            <w:tcW w:w="1194" w:type="dxa"/>
            <w:tcBorders>
              <w:top w:val="single" w:sz="4" w:space="0" w:color="auto"/>
              <w:left w:val="single" w:sz="4" w:space="0" w:color="auto"/>
              <w:bottom w:val="single" w:sz="4" w:space="0" w:color="auto"/>
              <w:right w:val="single" w:sz="4" w:space="0" w:color="auto"/>
            </w:tcBorders>
            <w:tcMar>
              <w:left w:w="43" w:type="dxa"/>
              <w:right w:w="43" w:type="dxa"/>
            </w:tcMar>
            <w:hideMark/>
          </w:tcPr>
          <w:p w14:paraId="501AFA00" w14:textId="77777777" w:rsidR="003D6FC1" w:rsidRPr="00906A45" w:rsidRDefault="003D6FC1" w:rsidP="00F01EBF">
            <w:pPr>
              <w:spacing w:after="0" w:line="240" w:lineRule="auto"/>
              <w:jc w:val="right"/>
              <w:rPr>
                <w:rFonts w:ascii="Gisha" w:eastAsia="Times New Roman" w:hAnsi="Gisha" w:cs="Gisha"/>
                <w:sz w:val="20"/>
                <w:szCs w:val="20"/>
                <w:lang w:eastAsia="en-CA"/>
              </w:rPr>
            </w:pPr>
            <w:r w:rsidRPr="00906A45">
              <w:rPr>
                <w:rFonts w:ascii="Gisha" w:eastAsia="Times New Roman" w:hAnsi="Gisha" w:cs="Gisha" w:hint="cs"/>
                <w:sz w:val="20"/>
                <w:szCs w:val="20"/>
                <w:lang w:eastAsia="en-CA"/>
              </w:rPr>
              <w:t>4,799.70</w:t>
            </w:r>
          </w:p>
        </w:tc>
        <w:tc>
          <w:tcPr>
            <w:tcW w:w="1194" w:type="dxa"/>
            <w:tcBorders>
              <w:top w:val="single" w:sz="4" w:space="0" w:color="auto"/>
              <w:left w:val="single" w:sz="4" w:space="0" w:color="auto"/>
              <w:bottom w:val="single" w:sz="4" w:space="0" w:color="auto"/>
              <w:right w:val="single" w:sz="4" w:space="0" w:color="auto"/>
            </w:tcBorders>
            <w:tcMar>
              <w:left w:w="43" w:type="dxa"/>
              <w:right w:w="43" w:type="dxa"/>
            </w:tcMar>
            <w:hideMark/>
          </w:tcPr>
          <w:p w14:paraId="35F5BA3A" w14:textId="77777777" w:rsidR="003D6FC1" w:rsidRPr="00906A45" w:rsidRDefault="003D6FC1" w:rsidP="00F01EBF">
            <w:pPr>
              <w:spacing w:after="0" w:line="240" w:lineRule="auto"/>
              <w:jc w:val="right"/>
              <w:rPr>
                <w:rFonts w:ascii="Gisha" w:eastAsia="Times New Roman" w:hAnsi="Gisha" w:cs="Gisha"/>
                <w:sz w:val="20"/>
                <w:szCs w:val="20"/>
                <w:lang w:eastAsia="en-CA"/>
              </w:rPr>
            </w:pPr>
            <w:r w:rsidRPr="00906A45">
              <w:rPr>
                <w:rFonts w:ascii="Gisha" w:eastAsia="Times New Roman" w:hAnsi="Gisha" w:cs="Gisha" w:hint="cs"/>
                <w:sz w:val="20"/>
                <w:szCs w:val="20"/>
                <w:lang w:eastAsia="en-CA"/>
              </w:rPr>
              <w:t>4,872.30</w:t>
            </w:r>
          </w:p>
        </w:tc>
      </w:tr>
      <w:tr w:rsidR="003D6FC1" w:rsidRPr="00906A45" w14:paraId="76B2B4E3" w14:textId="77777777" w:rsidTr="00F9002C">
        <w:trPr>
          <w:jc w:val="center"/>
        </w:trPr>
        <w:tc>
          <w:tcPr>
            <w:tcW w:w="2425" w:type="dxa"/>
            <w:tcBorders>
              <w:top w:val="single" w:sz="4" w:space="0" w:color="auto"/>
              <w:left w:val="single" w:sz="4" w:space="0" w:color="auto"/>
              <w:bottom w:val="single" w:sz="4" w:space="0" w:color="auto"/>
              <w:right w:val="single" w:sz="4" w:space="0" w:color="auto"/>
            </w:tcBorders>
            <w:tcMar>
              <w:left w:w="43" w:type="dxa"/>
              <w:right w:w="43" w:type="dxa"/>
            </w:tcMar>
            <w:hideMark/>
          </w:tcPr>
          <w:p w14:paraId="30CE9EB1" w14:textId="77777777" w:rsidR="003D6FC1" w:rsidRPr="00906A45" w:rsidRDefault="003D6FC1" w:rsidP="00F01EBF">
            <w:pPr>
              <w:spacing w:after="0" w:line="240" w:lineRule="auto"/>
              <w:rPr>
                <w:rFonts w:ascii="Gisha" w:eastAsia="Times New Roman" w:hAnsi="Gisha" w:cs="Gisha"/>
                <w:sz w:val="20"/>
                <w:szCs w:val="20"/>
                <w:lang w:eastAsia="en-CA"/>
              </w:rPr>
            </w:pPr>
            <w:r w:rsidRPr="00906A45">
              <w:rPr>
                <w:rFonts w:ascii="Gisha" w:eastAsia="Times New Roman" w:hAnsi="Gisha" w:cs="Gisha" w:hint="cs"/>
                <w:sz w:val="20"/>
                <w:szCs w:val="20"/>
                <w:lang w:eastAsia="en-CA"/>
              </w:rPr>
              <w:t xml:space="preserve">  China</w:t>
            </w:r>
          </w:p>
        </w:tc>
        <w:tc>
          <w:tcPr>
            <w:tcW w:w="1194" w:type="dxa"/>
            <w:tcBorders>
              <w:top w:val="single" w:sz="4" w:space="0" w:color="auto"/>
              <w:left w:val="single" w:sz="4" w:space="0" w:color="auto"/>
              <w:bottom w:val="single" w:sz="4" w:space="0" w:color="auto"/>
              <w:right w:val="single" w:sz="4" w:space="0" w:color="auto"/>
            </w:tcBorders>
            <w:tcMar>
              <w:left w:w="43" w:type="dxa"/>
              <w:right w:w="43" w:type="dxa"/>
            </w:tcMar>
            <w:hideMark/>
          </w:tcPr>
          <w:p w14:paraId="01AAB5BC" w14:textId="77777777" w:rsidR="003D6FC1" w:rsidRPr="00906A45" w:rsidRDefault="003D6FC1" w:rsidP="00F01EBF">
            <w:pPr>
              <w:spacing w:after="0" w:line="240" w:lineRule="auto"/>
              <w:jc w:val="right"/>
              <w:rPr>
                <w:rFonts w:ascii="Gisha" w:eastAsia="Times New Roman" w:hAnsi="Gisha" w:cs="Gisha"/>
                <w:sz w:val="20"/>
                <w:szCs w:val="20"/>
                <w:lang w:eastAsia="en-CA"/>
              </w:rPr>
            </w:pPr>
            <w:r w:rsidRPr="00906A45">
              <w:rPr>
                <w:rFonts w:ascii="Gisha" w:eastAsia="Times New Roman" w:hAnsi="Gisha" w:cs="Gisha" w:hint="cs"/>
                <w:sz w:val="20"/>
                <w:szCs w:val="20"/>
                <w:lang w:eastAsia="en-CA"/>
              </w:rPr>
              <w:t>1,134.30</w:t>
            </w:r>
          </w:p>
        </w:tc>
        <w:tc>
          <w:tcPr>
            <w:tcW w:w="1194" w:type="dxa"/>
            <w:tcBorders>
              <w:top w:val="single" w:sz="4" w:space="0" w:color="auto"/>
              <w:left w:val="single" w:sz="4" w:space="0" w:color="auto"/>
              <w:bottom w:val="single" w:sz="4" w:space="0" w:color="auto"/>
              <w:right w:val="single" w:sz="4" w:space="0" w:color="auto"/>
            </w:tcBorders>
            <w:tcMar>
              <w:left w:w="43" w:type="dxa"/>
              <w:right w:w="43" w:type="dxa"/>
            </w:tcMar>
            <w:hideMark/>
          </w:tcPr>
          <w:p w14:paraId="0D0AA113" w14:textId="77777777" w:rsidR="003D6FC1" w:rsidRPr="00906A45" w:rsidRDefault="003D6FC1" w:rsidP="00F01EBF">
            <w:pPr>
              <w:spacing w:after="0" w:line="240" w:lineRule="auto"/>
              <w:jc w:val="right"/>
              <w:rPr>
                <w:rFonts w:ascii="Gisha" w:eastAsia="Times New Roman" w:hAnsi="Gisha" w:cs="Gisha"/>
                <w:sz w:val="20"/>
                <w:szCs w:val="20"/>
                <w:lang w:eastAsia="en-CA"/>
              </w:rPr>
            </w:pPr>
            <w:r w:rsidRPr="00906A45">
              <w:rPr>
                <w:rFonts w:ascii="Gisha" w:eastAsia="Times New Roman" w:hAnsi="Gisha" w:cs="Gisha" w:hint="cs"/>
                <w:sz w:val="20"/>
                <w:szCs w:val="20"/>
                <w:lang w:eastAsia="en-CA"/>
              </w:rPr>
              <w:t>529.55</w:t>
            </w:r>
          </w:p>
        </w:tc>
        <w:tc>
          <w:tcPr>
            <w:tcW w:w="1194" w:type="dxa"/>
            <w:tcBorders>
              <w:top w:val="single" w:sz="4" w:space="0" w:color="auto"/>
              <w:left w:val="single" w:sz="4" w:space="0" w:color="auto"/>
              <w:bottom w:val="single" w:sz="4" w:space="0" w:color="auto"/>
              <w:right w:val="single" w:sz="4" w:space="0" w:color="auto"/>
            </w:tcBorders>
            <w:tcMar>
              <w:left w:w="43" w:type="dxa"/>
              <w:right w:w="43" w:type="dxa"/>
            </w:tcMar>
            <w:hideMark/>
          </w:tcPr>
          <w:p w14:paraId="6BD21D16" w14:textId="77777777" w:rsidR="003D6FC1" w:rsidRPr="00906A45" w:rsidRDefault="003D6FC1" w:rsidP="00F01EBF">
            <w:pPr>
              <w:spacing w:after="0" w:line="240" w:lineRule="auto"/>
              <w:jc w:val="right"/>
              <w:rPr>
                <w:rFonts w:ascii="Gisha" w:eastAsia="Times New Roman" w:hAnsi="Gisha" w:cs="Gisha"/>
                <w:sz w:val="20"/>
                <w:szCs w:val="20"/>
                <w:lang w:eastAsia="en-CA"/>
              </w:rPr>
            </w:pPr>
            <w:r w:rsidRPr="00906A45">
              <w:rPr>
                <w:rFonts w:ascii="Gisha" w:eastAsia="Times New Roman" w:hAnsi="Gisha" w:cs="Gisha" w:hint="cs"/>
                <w:sz w:val="20"/>
                <w:szCs w:val="20"/>
                <w:lang w:eastAsia="en-CA"/>
              </w:rPr>
              <w:t>223.25</w:t>
            </w:r>
          </w:p>
        </w:tc>
      </w:tr>
      <w:tr w:rsidR="003D6FC1" w:rsidRPr="00906A45" w14:paraId="10524D6F" w14:textId="77777777" w:rsidTr="00F9002C">
        <w:trPr>
          <w:jc w:val="center"/>
        </w:trPr>
        <w:tc>
          <w:tcPr>
            <w:tcW w:w="2425" w:type="dxa"/>
            <w:tcBorders>
              <w:top w:val="single" w:sz="4" w:space="0" w:color="auto"/>
              <w:left w:val="single" w:sz="4" w:space="0" w:color="auto"/>
              <w:bottom w:val="single" w:sz="4" w:space="0" w:color="auto"/>
              <w:right w:val="single" w:sz="4" w:space="0" w:color="auto"/>
            </w:tcBorders>
            <w:tcMar>
              <w:left w:w="43" w:type="dxa"/>
              <w:right w:w="43" w:type="dxa"/>
            </w:tcMar>
            <w:hideMark/>
          </w:tcPr>
          <w:p w14:paraId="40D26CB7" w14:textId="77777777" w:rsidR="003D6FC1" w:rsidRPr="00906A45" w:rsidRDefault="003D6FC1" w:rsidP="00F01EBF">
            <w:pPr>
              <w:spacing w:after="0" w:line="240" w:lineRule="auto"/>
              <w:rPr>
                <w:rFonts w:ascii="Gisha" w:eastAsia="Times New Roman" w:hAnsi="Gisha" w:cs="Gisha"/>
                <w:sz w:val="20"/>
                <w:szCs w:val="20"/>
                <w:lang w:eastAsia="en-CA"/>
              </w:rPr>
            </w:pPr>
            <w:r w:rsidRPr="00906A45">
              <w:rPr>
                <w:rFonts w:ascii="Gisha" w:eastAsia="Times New Roman" w:hAnsi="Gisha" w:cs="Gisha" w:hint="cs"/>
                <w:sz w:val="20"/>
                <w:szCs w:val="20"/>
                <w:lang w:eastAsia="en-CA"/>
              </w:rPr>
              <w:t xml:space="preserve">  Other countries</w:t>
            </w:r>
          </w:p>
        </w:tc>
        <w:tc>
          <w:tcPr>
            <w:tcW w:w="1194" w:type="dxa"/>
            <w:tcBorders>
              <w:top w:val="single" w:sz="4" w:space="0" w:color="auto"/>
              <w:left w:val="single" w:sz="4" w:space="0" w:color="auto"/>
              <w:bottom w:val="single" w:sz="4" w:space="0" w:color="auto"/>
              <w:right w:val="single" w:sz="4" w:space="0" w:color="auto"/>
            </w:tcBorders>
            <w:tcMar>
              <w:left w:w="43" w:type="dxa"/>
              <w:right w:w="43" w:type="dxa"/>
            </w:tcMar>
            <w:hideMark/>
          </w:tcPr>
          <w:p w14:paraId="63A172E2" w14:textId="77777777" w:rsidR="003D6FC1" w:rsidRPr="00906A45" w:rsidRDefault="003D6FC1" w:rsidP="00F01EBF">
            <w:pPr>
              <w:spacing w:after="0" w:line="240" w:lineRule="auto"/>
              <w:jc w:val="right"/>
              <w:rPr>
                <w:rFonts w:ascii="Gisha" w:eastAsia="Times New Roman" w:hAnsi="Gisha" w:cs="Gisha"/>
                <w:sz w:val="20"/>
                <w:szCs w:val="20"/>
                <w:lang w:eastAsia="en-CA"/>
              </w:rPr>
            </w:pPr>
            <w:r w:rsidRPr="00906A45">
              <w:rPr>
                <w:rFonts w:ascii="Gisha" w:eastAsia="Times New Roman" w:hAnsi="Gisha" w:cs="Gisha" w:hint="cs"/>
                <w:sz w:val="20"/>
                <w:szCs w:val="20"/>
                <w:lang w:eastAsia="en-CA"/>
              </w:rPr>
              <w:t>997.20</w:t>
            </w:r>
          </w:p>
        </w:tc>
        <w:tc>
          <w:tcPr>
            <w:tcW w:w="1194" w:type="dxa"/>
            <w:tcBorders>
              <w:top w:val="single" w:sz="4" w:space="0" w:color="auto"/>
              <w:left w:val="single" w:sz="4" w:space="0" w:color="auto"/>
              <w:bottom w:val="single" w:sz="4" w:space="0" w:color="auto"/>
              <w:right w:val="single" w:sz="4" w:space="0" w:color="auto"/>
            </w:tcBorders>
            <w:tcMar>
              <w:left w:w="43" w:type="dxa"/>
              <w:right w:w="43" w:type="dxa"/>
            </w:tcMar>
            <w:hideMark/>
          </w:tcPr>
          <w:p w14:paraId="43C1301A" w14:textId="77777777" w:rsidR="003D6FC1" w:rsidRPr="00906A45" w:rsidRDefault="003D6FC1" w:rsidP="00F01EBF">
            <w:pPr>
              <w:spacing w:after="0" w:line="240" w:lineRule="auto"/>
              <w:jc w:val="right"/>
              <w:rPr>
                <w:rFonts w:ascii="Gisha" w:eastAsia="Times New Roman" w:hAnsi="Gisha" w:cs="Gisha"/>
                <w:sz w:val="20"/>
                <w:szCs w:val="20"/>
                <w:lang w:eastAsia="en-CA"/>
              </w:rPr>
            </w:pPr>
            <w:r w:rsidRPr="00906A45">
              <w:rPr>
                <w:rFonts w:ascii="Gisha" w:eastAsia="Times New Roman" w:hAnsi="Gisha" w:cs="Gisha" w:hint="cs"/>
                <w:sz w:val="20"/>
                <w:szCs w:val="20"/>
                <w:lang w:eastAsia="en-CA"/>
              </w:rPr>
              <w:t>685.45</w:t>
            </w:r>
          </w:p>
        </w:tc>
        <w:tc>
          <w:tcPr>
            <w:tcW w:w="1194" w:type="dxa"/>
            <w:tcBorders>
              <w:top w:val="single" w:sz="4" w:space="0" w:color="auto"/>
              <w:left w:val="single" w:sz="4" w:space="0" w:color="auto"/>
              <w:bottom w:val="single" w:sz="4" w:space="0" w:color="auto"/>
              <w:right w:val="single" w:sz="4" w:space="0" w:color="auto"/>
            </w:tcBorders>
            <w:tcMar>
              <w:left w:w="43" w:type="dxa"/>
              <w:right w:w="43" w:type="dxa"/>
            </w:tcMar>
            <w:hideMark/>
          </w:tcPr>
          <w:p w14:paraId="655F33C7" w14:textId="77777777" w:rsidR="003D6FC1" w:rsidRPr="00906A45" w:rsidRDefault="003D6FC1" w:rsidP="00F01EBF">
            <w:pPr>
              <w:spacing w:after="0" w:line="240" w:lineRule="auto"/>
              <w:jc w:val="right"/>
              <w:rPr>
                <w:rFonts w:ascii="Gisha" w:eastAsia="Times New Roman" w:hAnsi="Gisha" w:cs="Gisha"/>
                <w:sz w:val="20"/>
                <w:szCs w:val="20"/>
                <w:lang w:eastAsia="en-CA"/>
              </w:rPr>
            </w:pPr>
            <w:r w:rsidRPr="00906A45">
              <w:rPr>
                <w:rFonts w:ascii="Gisha" w:eastAsia="Times New Roman" w:hAnsi="Gisha" w:cs="Gisha" w:hint="cs"/>
                <w:sz w:val="20"/>
                <w:szCs w:val="20"/>
                <w:lang w:eastAsia="en-CA"/>
              </w:rPr>
              <w:t>578.45</w:t>
            </w:r>
          </w:p>
        </w:tc>
      </w:tr>
      <w:tr w:rsidR="003D6FC1" w:rsidRPr="00906A45" w14:paraId="7E53FFA3" w14:textId="77777777" w:rsidTr="00F9002C">
        <w:trPr>
          <w:jc w:val="center"/>
        </w:trPr>
        <w:tc>
          <w:tcPr>
            <w:tcW w:w="2425" w:type="dxa"/>
            <w:tcBorders>
              <w:top w:val="single" w:sz="4" w:space="0" w:color="auto"/>
              <w:left w:val="single" w:sz="4" w:space="0" w:color="auto"/>
              <w:bottom w:val="single" w:sz="4" w:space="0" w:color="auto"/>
              <w:right w:val="single" w:sz="4" w:space="0" w:color="auto"/>
            </w:tcBorders>
            <w:tcMar>
              <w:left w:w="43" w:type="dxa"/>
              <w:right w:w="43" w:type="dxa"/>
            </w:tcMar>
            <w:hideMark/>
          </w:tcPr>
          <w:p w14:paraId="407163A1" w14:textId="77777777" w:rsidR="003D6FC1" w:rsidRPr="00906A45" w:rsidRDefault="003D6FC1" w:rsidP="00F01EBF">
            <w:pPr>
              <w:spacing w:after="0" w:line="240" w:lineRule="auto"/>
              <w:jc w:val="right"/>
              <w:rPr>
                <w:rFonts w:ascii="Gisha" w:eastAsia="Times New Roman" w:hAnsi="Gisha" w:cs="Gisha"/>
                <w:sz w:val="20"/>
                <w:szCs w:val="20"/>
                <w:lang w:eastAsia="en-CA"/>
              </w:rPr>
            </w:pPr>
            <w:r w:rsidRPr="00906A45">
              <w:rPr>
                <w:rFonts w:ascii="Gisha" w:eastAsia="Times New Roman" w:hAnsi="Gisha" w:cs="Gisha" w:hint="cs"/>
                <w:sz w:val="20"/>
                <w:szCs w:val="20"/>
                <w:lang w:eastAsia="en-CA"/>
              </w:rPr>
              <w:t>Total</w:t>
            </w:r>
          </w:p>
        </w:tc>
        <w:tc>
          <w:tcPr>
            <w:tcW w:w="1194" w:type="dxa"/>
            <w:tcBorders>
              <w:top w:val="single" w:sz="4" w:space="0" w:color="auto"/>
              <w:left w:val="single" w:sz="4" w:space="0" w:color="auto"/>
              <w:bottom w:val="single" w:sz="4" w:space="0" w:color="auto"/>
              <w:right w:val="single" w:sz="4" w:space="0" w:color="auto"/>
            </w:tcBorders>
            <w:tcMar>
              <w:left w:w="43" w:type="dxa"/>
              <w:right w:w="43" w:type="dxa"/>
            </w:tcMar>
            <w:hideMark/>
          </w:tcPr>
          <w:p w14:paraId="5907FC31" w14:textId="77777777" w:rsidR="003D6FC1" w:rsidRPr="00906A45" w:rsidRDefault="003D6FC1" w:rsidP="00F01EBF">
            <w:pPr>
              <w:spacing w:after="0" w:line="240" w:lineRule="auto"/>
              <w:jc w:val="right"/>
              <w:rPr>
                <w:rFonts w:ascii="Gisha" w:eastAsia="Times New Roman" w:hAnsi="Gisha" w:cs="Gisha"/>
                <w:sz w:val="20"/>
                <w:szCs w:val="20"/>
                <w:lang w:eastAsia="en-CA"/>
              </w:rPr>
            </w:pPr>
            <w:r w:rsidRPr="00906A45">
              <w:rPr>
                <w:rFonts w:ascii="Gisha" w:eastAsia="Times New Roman" w:hAnsi="Gisha" w:cs="Gisha" w:hint="cs"/>
                <w:sz w:val="20"/>
                <w:szCs w:val="20"/>
                <w:lang w:eastAsia="en-CA"/>
              </w:rPr>
              <w:t>18,427.20</w:t>
            </w:r>
          </w:p>
        </w:tc>
        <w:tc>
          <w:tcPr>
            <w:tcW w:w="1194" w:type="dxa"/>
            <w:tcBorders>
              <w:top w:val="single" w:sz="4" w:space="0" w:color="auto"/>
              <w:left w:val="single" w:sz="4" w:space="0" w:color="auto"/>
              <w:bottom w:val="single" w:sz="4" w:space="0" w:color="auto"/>
              <w:right w:val="single" w:sz="4" w:space="0" w:color="auto"/>
            </w:tcBorders>
            <w:tcMar>
              <w:left w:w="43" w:type="dxa"/>
              <w:right w:w="43" w:type="dxa"/>
            </w:tcMar>
            <w:hideMark/>
          </w:tcPr>
          <w:p w14:paraId="2262C270" w14:textId="77777777" w:rsidR="003D6FC1" w:rsidRPr="00906A45" w:rsidRDefault="003D6FC1" w:rsidP="00F01EBF">
            <w:pPr>
              <w:spacing w:after="0" w:line="240" w:lineRule="auto"/>
              <w:jc w:val="right"/>
              <w:rPr>
                <w:rFonts w:ascii="Gisha" w:eastAsia="Times New Roman" w:hAnsi="Gisha" w:cs="Gisha"/>
                <w:sz w:val="20"/>
                <w:szCs w:val="20"/>
                <w:lang w:eastAsia="en-CA"/>
              </w:rPr>
            </w:pPr>
            <w:r w:rsidRPr="00906A45">
              <w:rPr>
                <w:rFonts w:ascii="Gisha" w:eastAsia="Times New Roman" w:hAnsi="Gisha" w:cs="Gisha" w:hint="cs"/>
                <w:sz w:val="20"/>
                <w:szCs w:val="20"/>
                <w:lang w:eastAsia="en-CA"/>
              </w:rPr>
              <w:t>17,339.80</w:t>
            </w:r>
          </w:p>
        </w:tc>
        <w:tc>
          <w:tcPr>
            <w:tcW w:w="1194" w:type="dxa"/>
            <w:tcBorders>
              <w:top w:val="single" w:sz="4" w:space="0" w:color="auto"/>
              <w:left w:val="single" w:sz="4" w:space="0" w:color="auto"/>
              <w:bottom w:val="single" w:sz="4" w:space="0" w:color="auto"/>
              <w:right w:val="single" w:sz="4" w:space="0" w:color="auto"/>
            </w:tcBorders>
            <w:tcMar>
              <w:left w:w="43" w:type="dxa"/>
              <w:right w:w="43" w:type="dxa"/>
            </w:tcMar>
            <w:hideMark/>
          </w:tcPr>
          <w:p w14:paraId="41CA05F9" w14:textId="77777777" w:rsidR="003D6FC1" w:rsidRPr="00906A45" w:rsidRDefault="003D6FC1" w:rsidP="00F01EBF">
            <w:pPr>
              <w:spacing w:after="0" w:line="240" w:lineRule="auto"/>
              <w:jc w:val="right"/>
              <w:rPr>
                <w:rFonts w:ascii="Gisha" w:eastAsia="Times New Roman" w:hAnsi="Gisha" w:cs="Gisha"/>
                <w:sz w:val="20"/>
                <w:szCs w:val="20"/>
                <w:lang w:eastAsia="en-CA"/>
              </w:rPr>
            </w:pPr>
            <w:r w:rsidRPr="00906A45">
              <w:rPr>
                <w:rFonts w:ascii="Gisha" w:eastAsia="Times New Roman" w:hAnsi="Gisha" w:cs="Gisha" w:hint="cs"/>
                <w:sz w:val="20"/>
                <w:szCs w:val="20"/>
                <w:lang w:eastAsia="en-CA"/>
              </w:rPr>
              <w:t>16,139.40</w:t>
            </w:r>
          </w:p>
        </w:tc>
      </w:tr>
    </w:tbl>
    <w:p w14:paraId="77831CC7" w14:textId="77777777" w:rsidR="003D6FC1" w:rsidRPr="00906A45" w:rsidRDefault="003D6FC1" w:rsidP="00F01EBF">
      <w:pPr>
        <w:spacing w:after="0" w:line="240" w:lineRule="auto"/>
        <w:rPr>
          <w:rFonts w:ascii="Gisha" w:eastAsia="Times New Roman" w:hAnsi="Gisha" w:cs="Gisha"/>
          <w:b/>
          <w:sz w:val="24"/>
          <w:szCs w:val="24"/>
          <w:lang w:eastAsia="en-CA"/>
        </w:rPr>
      </w:pPr>
    </w:p>
    <w:p w14:paraId="7BF3F533" w14:textId="77777777" w:rsidR="003D6FC1" w:rsidRPr="00906A45" w:rsidRDefault="003D6FC1" w:rsidP="00F01EBF">
      <w:pPr>
        <w:spacing w:after="0" w:line="240" w:lineRule="auto"/>
        <w:rPr>
          <w:rFonts w:ascii="Gisha" w:eastAsia="Times New Roman" w:hAnsi="Gisha" w:cs="Gisha"/>
          <w:b/>
          <w:sz w:val="24"/>
          <w:szCs w:val="24"/>
          <w:lang w:eastAsia="en-CA"/>
        </w:rPr>
      </w:pPr>
      <w:r w:rsidRPr="00906A45">
        <w:rPr>
          <w:rFonts w:ascii="Gisha" w:eastAsia="Times New Roman" w:hAnsi="Gisha" w:cs="Gisha" w:hint="cs"/>
          <w:b/>
          <w:sz w:val="24"/>
          <w:szCs w:val="24"/>
          <w:lang w:eastAsia="en-CA"/>
        </w:rPr>
        <w:t>REQUIRED:</w:t>
      </w:r>
    </w:p>
    <w:p w14:paraId="5912AFEB" w14:textId="77777777" w:rsidR="003D6FC1" w:rsidRPr="00906A45" w:rsidRDefault="003D6FC1" w:rsidP="00F01EBF">
      <w:pPr>
        <w:spacing w:after="0" w:line="240" w:lineRule="auto"/>
        <w:rPr>
          <w:rFonts w:ascii="Gisha" w:eastAsia="Times New Roman" w:hAnsi="Gisha" w:cs="Gisha"/>
          <w:sz w:val="24"/>
          <w:szCs w:val="24"/>
          <w:lang w:eastAsia="en-CA"/>
        </w:rPr>
      </w:pPr>
    </w:p>
    <w:p w14:paraId="3CF3B718" w14:textId="77777777" w:rsidR="003D6FC1" w:rsidRPr="00906A45" w:rsidRDefault="003D6FC1" w:rsidP="00F01EBF">
      <w:pPr>
        <w:numPr>
          <w:ilvl w:val="0"/>
          <w:numId w:val="19"/>
        </w:numPr>
        <w:tabs>
          <w:tab w:val="num" w:pos="360"/>
        </w:tabs>
        <w:spacing w:after="0" w:line="240" w:lineRule="auto"/>
        <w:ind w:left="360" w:hanging="360"/>
        <w:rPr>
          <w:rFonts w:ascii="Gisha" w:eastAsia="Times New Roman" w:hAnsi="Gisha" w:cs="Gisha"/>
          <w:sz w:val="24"/>
          <w:szCs w:val="24"/>
          <w:lang w:eastAsia="en-CA"/>
        </w:rPr>
      </w:pPr>
      <w:r w:rsidRPr="00906A45">
        <w:rPr>
          <w:rFonts w:ascii="Gisha" w:eastAsia="Times New Roman" w:hAnsi="Gisha" w:cs="Gisha" w:hint="cs"/>
          <w:sz w:val="24"/>
          <w:szCs w:val="24"/>
          <w:lang w:eastAsia="en-CA"/>
        </w:rPr>
        <w:t>Analyze the performance of Radisson Electric.</w:t>
      </w:r>
    </w:p>
    <w:p w14:paraId="5CE62600" w14:textId="77777777" w:rsidR="00C232D4" w:rsidRDefault="00C232D4" w:rsidP="00C232D4">
      <w:pPr>
        <w:spacing w:after="0" w:line="240" w:lineRule="auto"/>
        <w:rPr>
          <w:rFonts w:ascii="Gisha" w:hAnsi="Gisha" w:cs="Gisha"/>
          <w:sz w:val="24"/>
          <w:szCs w:val="24"/>
        </w:rPr>
      </w:pPr>
    </w:p>
    <w:p w14:paraId="230ACBBF" w14:textId="77777777" w:rsidR="00C232D4" w:rsidRDefault="00C232D4">
      <w:pPr>
        <w:spacing w:after="0" w:line="240" w:lineRule="auto"/>
        <w:rPr>
          <w:rFonts w:ascii="Gisha" w:hAnsi="Gisha" w:cs="Gisha"/>
          <w:b/>
          <w:sz w:val="24"/>
          <w:szCs w:val="24"/>
        </w:rPr>
      </w:pPr>
      <w:r>
        <w:rPr>
          <w:rFonts w:ascii="Gisha" w:hAnsi="Gisha" w:cs="Gisha"/>
          <w:b/>
          <w:sz w:val="24"/>
          <w:szCs w:val="24"/>
        </w:rPr>
        <w:br w:type="page"/>
      </w:r>
    </w:p>
    <w:p w14:paraId="044CC6F0" w14:textId="596216A0" w:rsidR="00C232D4" w:rsidRPr="00C232D4" w:rsidRDefault="00C232D4" w:rsidP="00C232D4">
      <w:pPr>
        <w:spacing w:after="0" w:line="240" w:lineRule="auto"/>
        <w:rPr>
          <w:rFonts w:ascii="Gisha" w:hAnsi="Gisha" w:cs="Gisha"/>
          <w:b/>
          <w:sz w:val="28"/>
          <w:szCs w:val="28"/>
        </w:rPr>
      </w:pPr>
      <w:r w:rsidRPr="00C232D4">
        <w:rPr>
          <w:rFonts w:ascii="Gisha" w:hAnsi="Gisha" w:cs="Gisha" w:hint="cs"/>
          <w:b/>
          <w:sz w:val="28"/>
          <w:szCs w:val="28"/>
        </w:rPr>
        <w:lastRenderedPageBreak/>
        <w:t>Operating Segments</w:t>
      </w:r>
      <w:r w:rsidRPr="00C232D4">
        <w:rPr>
          <w:rFonts w:ascii="Gisha" w:hAnsi="Gisha" w:cs="Gisha"/>
          <w:b/>
          <w:sz w:val="28"/>
          <w:szCs w:val="28"/>
        </w:rPr>
        <w:t xml:space="preserve"> at Delphi</w:t>
      </w:r>
    </w:p>
    <w:p w14:paraId="10789F1C" w14:textId="77777777" w:rsidR="00C232D4" w:rsidRPr="008A11EC" w:rsidRDefault="00C232D4" w:rsidP="00C232D4">
      <w:pPr>
        <w:tabs>
          <w:tab w:val="left" w:pos="3690"/>
        </w:tabs>
        <w:spacing w:after="0" w:line="240" w:lineRule="auto"/>
        <w:jc w:val="both"/>
        <w:rPr>
          <w:rFonts w:ascii="Gisha" w:eastAsia="Times New Roman" w:hAnsi="Gisha" w:cs="Gisha"/>
          <w:sz w:val="24"/>
          <w:szCs w:val="24"/>
          <w:lang w:eastAsia="en-CA"/>
        </w:rPr>
      </w:pPr>
    </w:p>
    <w:p w14:paraId="7E7CB84E" w14:textId="6639EEA2" w:rsidR="00C232D4" w:rsidRPr="008A11EC" w:rsidRDefault="00C232D4" w:rsidP="00C232D4">
      <w:pPr>
        <w:tabs>
          <w:tab w:val="left" w:pos="3690"/>
        </w:tabs>
        <w:spacing w:after="0" w:line="240" w:lineRule="auto"/>
        <w:ind w:right="-306"/>
        <w:rPr>
          <w:rFonts w:ascii="Gisha" w:eastAsia="Times New Roman" w:hAnsi="Gisha" w:cs="Gisha"/>
          <w:sz w:val="24"/>
          <w:szCs w:val="24"/>
          <w:lang w:eastAsia="en-CA"/>
        </w:rPr>
      </w:pPr>
      <w:r w:rsidRPr="008A11EC">
        <w:rPr>
          <w:rFonts w:ascii="Gisha" w:eastAsia="Times New Roman" w:hAnsi="Gisha" w:cs="Gisha" w:hint="cs"/>
          <w:sz w:val="24"/>
          <w:szCs w:val="24"/>
          <w:lang w:eastAsia="en-CA"/>
        </w:rPr>
        <w:t xml:space="preserve">Delphi Ltd. is </w:t>
      </w:r>
      <w:r>
        <w:rPr>
          <w:rFonts w:ascii="Gisha" w:eastAsia="Times New Roman" w:hAnsi="Gisha" w:cs="Gisha"/>
          <w:sz w:val="24"/>
          <w:szCs w:val="24"/>
          <w:lang w:eastAsia="en-CA"/>
        </w:rPr>
        <w:t xml:space="preserve">a </w:t>
      </w:r>
      <w:r w:rsidRPr="008A11EC">
        <w:rPr>
          <w:rFonts w:ascii="Gisha" w:eastAsia="Times New Roman" w:hAnsi="Gisha" w:cs="Gisha" w:hint="cs"/>
          <w:sz w:val="24"/>
          <w:szCs w:val="24"/>
          <w:lang w:eastAsia="en-CA"/>
        </w:rPr>
        <w:t>major competitor in the computer industry.  It consists of two operating segments.  The Networking Division produces networking equipment and software</w:t>
      </w:r>
      <w:r w:rsidR="007D5967">
        <w:rPr>
          <w:rFonts w:ascii="Gisha" w:eastAsia="Times New Roman" w:hAnsi="Gisha" w:cs="Gisha"/>
          <w:sz w:val="24"/>
          <w:szCs w:val="24"/>
          <w:lang w:eastAsia="en-CA"/>
        </w:rPr>
        <w:t>,</w:t>
      </w:r>
      <w:r w:rsidRPr="008A11EC">
        <w:rPr>
          <w:rFonts w:ascii="Gisha" w:eastAsia="Times New Roman" w:hAnsi="Gisha" w:cs="Gisha" w:hint="cs"/>
          <w:sz w:val="24"/>
          <w:szCs w:val="24"/>
          <w:lang w:eastAsia="en-CA"/>
        </w:rPr>
        <w:t xml:space="preserve"> and the Computing Division</w:t>
      </w:r>
      <w:r w:rsidR="007D5967">
        <w:rPr>
          <w:rFonts w:ascii="Gisha" w:eastAsia="Times New Roman" w:hAnsi="Gisha" w:cs="Gisha"/>
          <w:sz w:val="24"/>
          <w:szCs w:val="24"/>
          <w:lang w:eastAsia="en-CA"/>
        </w:rPr>
        <w:t xml:space="preserve"> </w:t>
      </w:r>
      <w:r w:rsidRPr="008A11EC">
        <w:rPr>
          <w:rFonts w:ascii="Gisha" w:eastAsia="Times New Roman" w:hAnsi="Gisha" w:cs="Gisha" w:hint="cs"/>
          <w:sz w:val="24"/>
          <w:szCs w:val="24"/>
          <w:lang w:eastAsia="en-CA"/>
        </w:rPr>
        <w:t>makes tablets, laptops, desktop computers and accessories.  The board of directors was recently informed that Delphi’s CEO, Sharon Bystrom, was resigning to pursue other interests.  The board of directors is considering appointing Mason Reid (current president of the Networking Division</w:t>
      </w:r>
      <w:proofErr w:type="gramStart"/>
      <w:r w:rsidRPr="008A11EC">
        <w:rPr>
          <w:rFonts w:ascii="Gisha" w:eastAsia="Times New Roman" w:hAnsi="Gisha" w:cs="Gisha" w:hint="cs"/>
          <w:sz w:val="24"/>
          <w:szCs w:val="24"/>
          <w:lang w:eastAsia="en-CA"/>
        </w:rPr>
        <w:t>)</w:t>
      </w:r>
      <w:proofErr w:type="gramEnd"/>
      <w:r w:rsidRPr="008A11EC">
        <w:rPr>
          <w:rFonts w:ascii="Gisha" w:eastAsia="Times New Roman" w:hAnsi="Gisha" w:cs="Gisha" w:hint="cs"/>
          <w:sz w:val="24"/>
          <w:szCs w:val="24"/>
          <w:lang w:eastAsia="en-CA"/>
        </w:rPr>
        <w:t xml:space="preserve"> or Rilla Banish (current president of the Computing Division) to take her place.  The board was provided with the following financial information from the company’s most recent annual report:</w:t>
      </w:r>
    </w:p>
    <w:p w14:paraId="11B77EF3" w14:textId="77777777" w:rsidR="00C232D4" w:rsidRPr="008A11EC" w:rsidRDefault="00C232D4" w:rsidP="00C232D4">
      <w:pPr>
        <w:tabs>
          <w:tab w:val="left" w:pos="3690"/>
        </w:tabs>
        <w:spacing w:after="0" w:line="240" w:lineRule="auto"/>
        <w:jc w:val="both"/>
        <w:rPr>
          <w:rFonts w:ascii="Gisha" w:eastAsia="Times New Roman" w:hAnsi="Gisha" w:cs="Gisha"/>
          <w:sz w:val="24"/>
          <w:szCs w:val="24"/>
          <w:lang w:eastAsia="en-C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7"/>
        <w:gridCol w:w="691"/>
        <w:gridCol w:w="963"/>
        <w:gridCol w:w="691"/>
        <w:gridCol w:w="963"/>
        <w:gridCol w:w="691"/>
        <w:gridCol w:w="963"/>
        <w:gridCol w:w="691"/>
        <w:gridCol w:w="963"/>
      </w:tblGrid>
      <w:tr w:rsidR="00C232D4" w:rsidRPr="008A11EC" w14:paraId="683AEE55" w14:textId="77777777" w:rsidTr="0033252E">
        <w:trPr>
          <w:cantSplit/>
          <w:jc w:val="center"/>
        </w:trPr>
        <w:tc>
          <w:tcPr>
            <w:tcW w:w="0" w:type="auto"/>
          </w:tcPr>
          <w:p w14:paraId="478DF86F" w14:textId="310A700B" w:rsidR="00C232D4" w:rsidRPr="008A11EC" w:rsidRDefault="00C232D4" w:rsidP="00C232D4">
            <w:pPr>
              <w:tabs>
                <w:tab w:val="left" w:pos="3690"/>
              </w:tabs>
              <w:spacing w:after="0" w:line="240" w:lineRule="auto"/>
              <w:jc w:val="center"/>
              <w:rPr>
                <w:rFonts w:ascii="Gisha" w:eastAsia="Times New Roman" w:hAnsi="Gisha" w:cs="Gisha"/>
                <w:b/>
                <w:sz w:val="20"/>
                <w:szCs w:val="20"/>
                <w:lang w:eastAsia="en-CA"/>
              </w:rPr>
            </w:pPr>
            <w:r>
              <w:rPr>
                <w:rFonts w:ascii="Gisha" w:eastAsia="Times New Roman" w:hAnsi="Gisha" w:cs="Gisha"/>
                <w:b/>
                <w:sz w:val="20"/>
                <w:szCs w:val="20"/>
                <w:lang w:eastAsia="en-CA"/>
              </w:rPr>
              <w:t>CAD</w:t>
            </w:r>
            <w:r w:rsidRPr="008A11EC">
              <w:rPr>
                <w:rFonts w:ascii="Gisha" w:eastAsia="Times New Roman" w:hAnsi="Gisha" w:cs="Gisha" w:hint="cs"/>
                <w:b/>
                <w:sz w:val="20"/>
                <w:szCs w:val="20"/>
                <w:lang w:eastAsia="en-CA"/>
              </w:rPr>
              <w:t xml:space="preserve"> Millions</w:t>
            </w:r>
          </w:p>
        </w:tc>
        <w:tc>
          <w:tcPr>
            <w:tcW w:w="0" w:type="auto"/>
            <w:gridSpan w:val="4"/>
          </w:tcPr>
          <w:p w14:paraId="2C809118" w14:textId="77777777" w:rsidR="00C232D4" w:rsidRPr="008A11EC" w:rsidRDefault="00C232D4" w:rsidP="00C232D4">
            <w:pPr>
              <w:tabs>
                <w:tab w:val="left" w:pos="3690"/>
              </w:tabs>
              <w:spacing w:after="0" w:line="240" w:lineRule="auto"/>
              <w:jc w:val="center"/>
              <w:rPr>
                <w:rFonts w:ascii="Gisha" w:eastAsia="Times New Roman" w:hAnsi="Gisha" w:cs="Gisha"/>
                <w:b/>
                <w:sz w:val="20"/>
                <w:szCs w:val="20"/>
                <w:lang w:eastAsia="en-CA"/>
              </w:rPr>
            </w:pPr>
            <w:r w:rsidRPr="008A11EC">
              <w:rPr>
                <w:rFonts w:ascii="Gisha" w:eastAsia="Times New Roman" w:hAnsi="Gisha" w:cs="Gisha" w:hint="cs"/>
                <w:b/>
                <w:sz w:val="20"/>
                <w:szCs w:val="20"/>
                <w:lang w:eastAsia="en-CA"/>
              </w:rPr>
              <w:t>Networking Division</w:t>
            </w:r>
          </w:p>
        </w:tc>
        <w:tc>
          <w:tcPr>
            <w:tcW w:w="0" w:type="auto"/>
            <w:gridSpan w:val="4"/>
          </w:tcPr>
          <w:p w14:paraId="5B4B063B" w14:textId="77777777" w:rsidR="00C232D4" w:rsidRPr="008A11EC" w:rsidRDefault="00C232D4" w:rsidP="00C232D4">
            <w:pPr>
              <w:tabs>
                <w:tab w:val="left" w:pos="3690"/>
              </w:tabs>
              <w:spacing w:after="0" w:line="240" w:lineRule="auto"/>
              <w:jc w:val="center"/>
              <w:rPr>
                <w:rFonts w:ascii="Gisha" w:eastAsia="Times New Roman" w:hAnsi="Gisha" w:cs="Gisha"/>
                <w:b/>
                <w:sz w:val="20"/>
                <w:szCs w:val="20"/>
                <w:lang w:eastAsia="en-CA"/>
              </w:rPr>
            </w:pPr>
            <w:r w:rsidRPr="008A11EC">
              <w:rPr>
                <w:rFonts w:ascii="Gisha" w:eastAsia="Times New Roman" w:hAnsi="Gisha" w:cs="Gisha" w:hint="cs"/>
                <w:b/>
                <w:sz w:val="20"/>
                <w:szCs w:val="20"/>
                <w:lang w:eastAsia="en-CA"/>
              </w:rPr>
              <w:t>Computer Division</w:t>
            </w:r>
          </w:p>
        </w:tc>
      </w:tr>
      <w:tr w:rsidR="00C232D4" w:rsidRPr="008A11EC" w14:paraId="6831D32F" w14:textId="77777777" w:rsidTr="0033252E">
        <w:trPr>
          <w:cantSplit/>
          <w:jc w:val="center"/>
        </w:trPr>
        <w:tc>
          <w:tcPr>
            <w:tcW w:w="0" w:type="auto"/>
          </w:tcPr>
          <w:p w14:paraId="37D6181C" w14:textId="77777777" w:rsidR="00C232D4" w:rsidRPr="008A11EC" w:rsidRDefault="00C232D4" w:rsidP="00C232D4">
            <w:pPr>
              <w:tabs>
                <w:tab w:val="left" w:pos="3690"/>
              </w:tabs>
              <w:spacing w:after="0" w:line="240" w:lineRule="auto"/>
              <w:jc w:val="both"/>
              <w:rPr>
                <w:rFonts w:ascii="Gisha" w:eastAsia="Times New Roman" w:hAnsi="Gisha" w:cs="Gisha"/>
                <w:sz w:val="20"/>
                <w:szCs w:val="20"/>
                <w:lang w:eastAsia="en-CA"/>
              </w:rPr>
            </w:pPr>
          </w:p>
        </w:tc>
        <w:tc>
          <w:tcPr>
            <w:tcW w:w="0" w:type="auto"/>
          </w:tcPr>
          <w:p w14:paraId="2B67ACDC" w14:textId="77777777" w:rsidR="00C232D4" w:rsidRPr="008A11EC" w:rsidRDefault="00C232D4" w:rsidP="00C232D4">
            <w:pPr>
              <w:tabs>
                <w:tab w:val="left" w:pos="3690"/>
              </w:tabs>
              <w:spacing w:after="0" w:line="240" w:lineRule="auto"/>
              <w:jc w:val="center"/>
              <w:rPr>
                <w:rFonts w:ascii="Gisha" w:eastAsia="Times New Roman" w:hAnsi="Gisha" w:cs="Gisha"/>
                <w:b/>
                <w:sz w:val="20"/>
                <w:szCs w:val="20"/>
                <w:lang w:eastAsia="en-CA"/>
              </w:rPr>
            </w:pPr>
            <w:r w:rsidRPr="008A11EC">
              <w:rPr>
                <w:rFonts w:ascii="Gisha" w:eastAsia="Times New Roman" w:hAnsi="Gisha" w:cs="Gisha" w:hint="cs"/>
                <w:b/>
                <w:sz w:val="20"/>
                <w:szCs w:val="20"/>
                <w:lang w:eastAsia="en-CA"/>
              </w:rPr>
              <w:t>2015</w:t>
            </w:r>
          </w:p>
        </w:tc>
        <w:tc>
          <w:tcPr>
            <w:tcW w:w="0" w:type="auto"/>
          </w:tcPr>
          <w:p w14:paraId="435F40B9" w14:textId="77777777" w:rsidR="00C232D4" w:rsidRPr="008A11EC" w:rsidRDefault="00C232D4" w:rsidP="00C232D4">
            <w:pPr>
              <w:tabs>
                <w:tab w:val="left" w:pos="3690"/>
              </w:tabs>
              <w:spacing w:after="0" w:line="240" w:lineRule="auto"/>
              <w:jc w:val="center"/>
              <w:rPr>
                <w:rFonts w:ascii="Gisha" w:eastAsia="Times New Roman" w:hAnsi="Gisha" w:cs="Gisha"/>
                <w:b/>
                <w:sz w:val="20"/>
                <w:szCs w:val="20"/>
                <w:lang w:eastAsia="en-CA"/>
              </w:rPr>
            </w:pPr>
            <w:r w:rsidRPr="008A11EC">
              <w:rPr>
                <w:rFonts w:ascii="Gisha" w:eastAsia="Times New Roman" w:hAnsi="Gisha" w:cs="Gisha" w:hint="cs"/>
                <w:b/>
                <w:sz w:val="20"/>
                <w:szCs w:val="20"/>
                <w:lang w:eastAsia="en-CA"/>
              </w:rPr>
              <w:t>2015</w:t>
            </w:r>
          </w:p>
        </w:tc>
        <w:tc>
          <w:tcPr>
            <w:tcW w:w="0" w:type="auto"/>
          </w:tcPr>
          <w:p w14:paraId="3842DA04" w14:textId="77777777" w:rsidR="00C232D4" w:rsidRPr="008A11EC" w:rsidRDefault="00C232D4" w:rsidP="00C232D4">
            <w:pPr>
              <w:tabs>
                <w:tab w:val="left" w:pos="3690"/>
              </w:tabs>
              <w:spacing w:after="0" w:line="240" w:lineRule="auto"/>
              <w:jc w:val="center"/>
              <w:rPr>
                <w:rFonts w:ascii="Gisha" w:eastAsia="Times New Roman" w:hAnsi="Gisha" w:cs="Gisha"/>
                <w:b/>
                <w:sz w:val="20"/>
                <w:szCs w:val="20"/>
                <w:lang w:eastAsia="en-CA"/>
              </w:rPr>
            </w:pPr>
            <w:r w:rsidRPr="008A11EC">
              <w:rPr>
                <w:rFonts w:ascii="Gisha" w:eastAsia="Times New Roman" w:hAnsi="Gisha" w:cs="Gisha" w:hint="cs"/>
                <w:b/>
                <w:sz w:val="20"/>
                <w:szCs w:val="20"/>
                <w:lang w:eastAsia="en-CA"/>
              </w:rPr>
              <w:t>2016</w:t>
            </w:r>
          </w:p>
        </w:tc>
        <w:tc>
          <w:tcPr>
            <w:tcW w:w="0" w:type="auto"/>
          </w:tcPr>
          <w:p w14:paraId="77B29900" w14:textId="77777777" w:rsidR="00C232D4" w:rsidRPr="008A11EC" w:rsidRDefault="00C232D4" w:rsidP="00C232D4">
            <w:pPr>
              <w:tabs>
                <w:tab w:val="left" w:pos="3690"/>
              </w:tabs>
              <w:spacing w:after="0" w:line="240" w:lineRule="auto"/>
              <w:jc w:val="center"/>
              <w:rPr>
                <w:rFonts w:ascii="Gisha" w:eastAsia="Times New Roman" w:hAnsi="Gisha" w:cs="Gisha"/>
                <w:b/>
                <w:sz w:val="20"/>
                <w:szCs w:val="20"/>
                <w:lang w:eastAsia="en-CA"/>
              </w:rPr>
            </w:pPr>
            <w:r w:rsidRPr="008A11EC">
              <w:rPr>
                <w:rFonts w:ascii="Gisha" w:eastAsia="Times New Roman" w:hAnsi="Gisha" w:cs="Gisha" w:hint="cs"/>
                <w:b/>
                <w:sz w:val="20"/>
                <w:szCs w:val="20"/>
                <w:lang w:eastAsia="en-CA"/>
              </w:rPr>
              <w:t>2016</w:t>
            </w:r>
          </w:p>
        </w:tc>
        <w:tc>
          <w:tcPr>
            <w:tcW w:w="0" w:type="auto"/>
          </w:tcPr>
          <w:p w14:paraId="19A49521" w14:textId="77777777" w:rsidR="00C232D4" w:rsidRPr="008A11EC" w:rsidRDefault="00C232D4" w:rsidP="00C232D4">
            <w:pPr>
              <w:tabs>
                <w:tab w:val="left" w:pos="3690"/>
              </w:tabs>
              <w:spacing w:after="0" w:line="240" w:lineRule="auto"/>
              <w:jc w:val="center"/>
              <w:rPr>
                <w:rFonts w:ascii="Gisha" w:eastAsia="Times New Roman" w:hAnsi="Gisha" w:cs="Gisha"/>
                <w:b/>
                <w:sz w:val="20"/>
                <w:szCs w:val="20"/>
                <w:lang w:eastAsia="en-CA"/>
              </w:rPr>
            </w:pPr>
            <w:r w:rsidRPr="008A11EC">
              <w:rPr>
                <w:rFonts w:ascii="Gisha" w:eastAsia="Times New Roman" w:hAnsi="Gisha" w:cs="Gisha" w:hint="cs"/>
                <w:b/>
                <w:sz w:val="20"/>
                <w:szCs w:val="20"/>
                <w:lang w:eastAsia="en-CA"/>
              </w:rPr>
              <w:t>2015</w:t>
            </w:r>
          </w:p>
        </w:tc>
        <w:tc>
          <w:tcPr>
            <w:tcW w:w="0" w:type="auto"/>
          </w:tcPr>
          <w:p w14:paraId="59F9DDD7" w14:textId="77777777" w:rsidR="00C232D4" w:rsidRPr="008A11EC" w:rsidRDefault="00C232D4" w:rsidP="00C232D4">
            <w:pPr>
              <w:tabs>
                <w:tab w:val="left" w:pos="3690"/>
              </w:tabs>
              <w:spacing w:after="0" w:line="240" w:lineRule="auto"/>
              <w:jc w:val="center"/>
              <w:rPr>
                <w:rFonts w:ascii="Gisha" w:eastAsia="Times New Roman" w:hAnsi="Gisha" w:cs="Gisha"/>
                <w:b/>
                <w:sz w:val="20"/>
                <w:szCs w:val="20"/>
                <w:lang w:eastAsia="en-CA"/>
              </w:rPr>
            </w:pPr>
            <w:r w:rsidRPr="008A11EC">
              <w:rPr>
                <w:rFonts w:ascii="Gisha" w:eastAsia="Times New Roman" w:hAnsi="Gisha" w:cs="Gisha" w:hint="cs"/>
                <w:b/>
                <w:sz w:val="20"/>
                <w:szCs w:val="20"/>
                <w:lang w:eastAsia="en-CA"/>
              </w:rPr>
              <w:t>2015</w:t>
            </w:r>
          </w:p>
        </w:tc>
        <w:tc>
          <w:tcPr>
            <w:tcW w:w="0" w:type="auto"/>
          </w:tcPr>
          <w:p w14:paraId="61C06C8D" w14:textId="77777777" w:rsidR="00C232D4" w:rsidRPr="008A11EC" w:rsidRDefault="00C232D4" w:rsidP="00C232D4">
            <w:pPr>
              <w:tabs>
                <w:tab w:val="left" w:pos="3690"/>
              </w:tabs>
              <w:spacing w:after="0" w:line="240" w:lineRule="auto"/>
              <w:jc w:val="center"/>
              <w:rPr>
                <w:rFonts w:ascii="Gisha" w:eastAsia="Times New Roman" w:hAnsi="Gisha" w:cs="Gisha"/>
                <w:b/>
                <w:sz w:val="20"/>
                <w:szCs w:val="20"/>
                <w:lang w:eastAsia="en-CA"/>
              </w:rPr>
            </w:pPr>
            <w:r w:rsidRPr="008A11EC">
              <w:rPr>
                <w:rFonts w:ascii="Gisha" w:eastAsia="Times New Roman" w:hAnsi="Gisha" w:cs="Gisha" w:hint="cs"/>
                <w:b/>
                <w:sz w:val="20"/>
                <w:szCs w:val="20"/>
                <w:lang w:eastAsia="en-CA"/>
              </w:rPr>
              <w:t>2016</w:t>
            </w:r>
          </w:p>
        </w:tc>
        <w:tc>
          <w:tcPr>
            <w:tcW w:w="0" w:type="auto"/>
          </w:tcPr>
          <w:p w14:paraId="2E114932" w14:textId="77777777" w:rsidR="00C232D4" w:rsidRPr="008A11EC" w:rsidRDefault="00C232D4" w:rsidP="00C232D4">
            <w:pPr>
              <w:tabs>
                <w:tab w:val="left" w:pos="3690"/>
              </w:tabs>
              <w:spacing w:after="0" w:line="240" w:lineRule="auto"/>
              <w:jc w:val="center"/>
              <w:rPr>
                <w:rFonts w:ascii="Gisha" w:eastAsia="Times New Roman" w:hAnsi="Gisha" w:cs="Gisha"/>
                <w:b/>
                <w:sz w:val="20"/>
                <w:szCs w:val="20"/>
                <w:lang w:eastAsia="en-CA"/>
              </w:rPr>
            </w:pPr>
            <w:r w:rsidRPr="008A11EC">
              <w:rPr>
                <w:rFonts w:ascii="Gisha" w:eastAsia="Times New Roman" w:hAnsi="Gisha" w:cs="Gisha" w:hint="cs"/>
                <w:b/>
                <w:sz w:val="20"/>
                <w:szCs w:val="20"/>
                <w:lang w:eastAsia="en-CA"/>
              </w:rPr>
              <w:t>2016</w:t>
            </w:r>
          </w:p>
        </w:tc>
      </w:tr>
      <w:tr w:rsidR="00C232D4" w:rsidRPr="008A11EC" w14:paraId="25D1EB61" w14:textId="77777777" w:rsidTr="0033252E">
        <w:trPr>
          <w:cantSplit/>
          <w:jc w:val="center"/>
        </w:trPr>
        <w:tc>
          <w:tcPr>
            <w:tcW w:w="0" w:type="auto"/>
          </w:tcPr>
          <w:p w14:paraId="5A7FB1FA" w14:textId="77777777" w:rsidR="00C232D4" w:rsidRPr="008A11EC" w:rsidRDefault="00C232D4" w:rsidP="00C232D4">
            <w:pPr>
              <w:tabs>
                <w:tab w:val="left" w:pos="3690"/>
              </w:tabs>
              <w:spacing w:after="0" w:line="240" w:lineRule="auto"/>
              <w:jc w:val="both"/>
              <w:rPr>
                <w:rFonts w:ascii="Gisha" w:eastAsia="Times New Roman" w:hAnsi="Gisha" w:cs="Gisha"/>
                <w:sz w:val="20"/>
                <w:szCs w:val="20"/>
                <w:lang w:eastAsia="en-CA"/>
              </w:rPr>
            </w:pPr>
            <w:r w:rsidRPr="008A11EC">
              <w:rPr>
                <w:rFonts w:ascii="Gisha" w:eastAsia="Times New Roman" w:hAnsi="Gisha" w:cs="Gisha" w:hint="cs"/>
                <w:sz w:val="20"/>
                <w:szCs w:val="20"/>
                <w:lang w:eastAsia="en-CA"/>
              </w:rPr>
              <w:t>Total assets</w:t>
            </w:r>
          </w:p>
        </w:tc>
        <w:tc>
          <w:tcPr>
            <w:tcW w:w="0" w:type="auto"/>
          </w:tcPr>
          <w:p w14:paraId="6FDB9FFB" w14:textId="78793408" w:rsidR="00C232D4" w:rsidRPr="008A11EC" w:rsidRDefault="00C232D4" w:rsidP="00C232D4">
            <w:pPr>
              <w:tabs>
                <w:tab w:val="left" w:pos="3690"/>
              </w:tabs>
              <w:spacing w:after="0" w:line="240" w:lineRule="auto"/>
              <w:jc w:val="right"/>
              <w:rPr>
                <w:rFonts w:ascii="Gisha" w:eastAsia="Times New Roman" w:hAnsi="Gisha" w:cs="Gisha"/>
                <w:sz w:val="20"/>
                <w:szCs w:val="20"/>
                <w:lang w:eastAsia="en-CA"/>
              </w:rPr>
            </w:pPr>
            <w:r w:rsidRPr="008A11EC">
              <w:rPr>
                <w:rFonts w:ascii="Gisha" w:eastAsia="Times New Roman" w:hAnsi="Gisha" w:cs="Gisha" w:hint="cs"/>
                <w:sz w:val="20"/>
                <w:szCs w:val="20"/>
                <w:lang w:eastAsia="en-CA"/>
              </w:rPr>
              <w:t>360.0</w:t>
            </w:r>
          </w:p>
        </w:tc>
        <w:tc>
          <w:tcPr>
            <w:tcW w:w="0" w:type="auto"/>
          </w:tcPr>
          <w:p w14:paraId="57954A0E" w14:textId="77777777" w:rsidR="00C232D4" w:rsidRPr="008A11EC" w:rsidRDefault="00C232D4" w:rsidP="00C232D4">
            <w:pPr>
              <w:tabs>
                <w:tab w:val="left" w:pos="3690"/>
              </w:tabs>
              <w:spacing w:after="0" w:line="240" w:lineRule="auto"/>
              <w:jc w:val="right"/>
              <w:rPr>
                <w:rFonts w:ascii="Gisha" w:eastAsia="Times New Roman" w:hAnsi="Gisha" w:cs="Gisha"/>
                <w:sz w:val="20"/>
                <w:szCs w:val="20"/>
                <w:lang w:eastAsia="en-CA"/>
              </w:rPr>
            </w:pPr>
          </w:p>
        </w:tc>
        <w:tc>
          <w:tcPr>
            <w:tcW w:w="0" w:type="auto"/>
          </w:tcPr>
          <w:p w14:paraId="1546EE41" w14:textId="2DF50DB6" w:rsidR="00C232D4" w:rsidRPr="008A11EC" w:rsidRDefault="00C232D4" w:rsidP="00C232D4">
            <w:pPr>
              <w:tabs>
                <w:tab w:val="left" w:pos="3690"/>
              </w:tabs>
              <w:spacing w:after="0" w:line="240" w:lineRule="auto"/>
              <w:jc w:val="right"/>
              <w:rPr>
                <w:rFonts w:ascii="Gisha" w:eastAsia="Times New Roman" w:hAnsi="Gisha" w:cs="Gisha"/>
                <w:sz w:val="20"/>
                <w:szCs w:val="20"/>
                <w:lang w:eastAsia="en-CA"/>
              </w:rPr>
            </w:pPr>
            <w:r w:rsidRPr="008A11EC">
              <w:rPr>
                <w:rFonts w:ascii="Gisha" w:eastAsia="Times New Roman" w:hAnsi="Gisha" w:cs="Gisha" w:hint="cs"/>
                <w:sz w:val="20"/>
                <w:szCs w:val="20"/>
                <w:lang w:eastAsia="en-CA"/>
              </w:rPr>
              <w:t>340.0</w:t>
            </w:r>
          </w:p>
        </w:tc>
        <w:tc>
          <w:tcPr>
            <w:tcW w:w="0" w:type="auto"/>
          </w:tcPr>
          <w:p w14:paraId="5D2EEE0E" w14:textId="77777777" w:rsidR="00C232D4" w:rsidRPr="008A11EC" w:rsidRDefault="00C232D4" w:rsidP="00C232D4">
            <w:pPr>
              <w:tabs>
                <w:tab w:val="left" w:pos="3690"/>
              </w:tabs>
              <w:spacing w:after="0" w:line="240" w:lineRule="auto"/>
              <w:jc w:val="right"/>
              <w:rPr>
                <w:rFonts w:ascii="Gisha" w:eastAsia="Times New Roman" w:hAnsi="Gisha" w:cs="Gisha"/>
                <w:sz w:val="20"/>
                <w:szCs w:val="20"/>
                <w:lang w:eastAsia="en-CA"/>
              </w:rPr>
            </w:pPr>
          </w:p>
        </w:tc>
        <w:tc>
          <w:tcPr>
            <w:tcW w:w="0" w:type="auto"/>
          </w:tcPr>
          <w:p w14:paraId="6C6F82FF" w14:textId="4DCE533A" w:rsidR="00C232D4" w:rsidRPr="008A11EC" w:rsidRDefault="00C232D4" w:rsidP="00C232D4">
            <w:pPr>
              <w:tabs>
                <w:tab w:val="left" w:pos="3690"/>
              </w:tabs>
              <w:spacing w:after="0" w:line="240" w:lineRule="auto"/>
              <w:jc w:val="right"/>
              <w:rPr>
                <w:rFonts w:ascii="Gisha" w:eastAsia="Times New Roman" w:hAnsi="Gisha" w:cs="Gisha"/>
                <w:sz w:val="20"/>
                <w:szCs w:val="20"/>
                <w:lang w:eastAsia="en-CA"/>
              </w:rPr>
            </w:pPr>
            <w:r w:rsidRPr="008A11EC">
              <w:rPr>
                <w:rFonts w:ascii="Gisha" w:eastAsia="Times New Roman" w:hAnsi="Gisha" w:cs="Gisha" w:hint="cs"/>
                <w:sz w:val="20"/>
                <w:szCs w:val="20"/>
                <w:lang w:eastAsia="en-CA"/>
              </w:rPr>
              <w:t>160.0</w:t>
            </w:r>
          </w:p>
        </w:tc>
        <w:tc>
          <w:tcPr>
            <w:tcW w:w="0" w:type="auto"/>
          </w:tcPr>
          <w:p w14:paraId="0D0170C4" w14:textId="77777777" w:rsidR="00C232D4" w:rsidRPr="008A11EC" w:rsidRDefault="00C232D4" w:rsidP="00C232D4">
            <w:pPr>
              <w:tabs>
                <w:tab w:val="left" w:pos="3690"/>
              </w:tabs>
              <w:spacing w:after="0" w:line="240" w:lineRule="auto"/>
              <w:jc w:val="right"/>
              <w:rPr>
                <w:rFonts w:ascii="Gisha" w:eastAsia="Times New Roman" w:hAnsi="Gisha" w:cs="Gisha"/>
                <w:sz w:val="20"/>
                <w:szCs w:val="20"/>
                <w:lang w:eastAsia="en-CA"/>
              </w:rPr>
            </w:pPr>
          </w:p>
        </w:tc>
        <w:tc>
          <w:tcPr>
            <w:tcW w:w="0" w:type="auto"/>
          </w:tcPr>
          <w:p w14:paraId="0B4FDA0F" w14:textId="0C931600" w:rsidR="00C232D4" w:rsidRPr="008A11EC" w:rsidRDefault="00C232D4" w:rsidP="00C232D4">
            <w:pPr>
              <w:tabs>
                <w:tab w:val="left" w:pos="3690"/>
              </w:tabs>
              <w:spacing w:after="0" w:line="240" w:lineRule="auto"/>
              <w:jc w:val="right"/>
              <w:rPr>
                <w:rFonts w:ascii="Gisha" w:eastAsia="Times New Roman" w:hAnsi="Gisha" w:cs="Gisha"/>
                <w:sz w:val="20"/>
                <w:szCs w:val="20"/>
                <w:lang w:eastAsia="en-CA"/>
              </w:rPr>
            </w:pPr>
            <w:r w:rsidRPr="008A11EC">
              <w:rPr>
                <w:rFonts w:ascii="Gisha" w:eastAsia="Times New Roman" w:hAnsi="Gisha" w:cs="Gisha" w:hint="cs"/>
                <w:sz w:val="20"/>
                <w:szCs w:val="20"/>
                <w:lang w:eastAsia="en-CA"/>
              </w:rPr>
              <w:t>240.0</w:t>
            </w:r>
          </w:p>
        </w:tc>
        <w:tc>
          <w:tcPr>
            <w:tcW w:w="0" w:type="auto"/>
          </w:tcPr>
          <w:p w14:paraId="116D3689" w14:textId="77777777" w:rsidR="00C232D4" w:rsidRPr="008A11EC" w:rsidRDefault="00C232D4" w:rsidP="00C232D4">
            <w:pPr>
              <w:tabs>
                <w:tab w:val="left" w:pos="3690"/>
              </w:tabs>
              <w:spacing w:after="0" w:line="240" w:lineRule="auto"/>
              <w:jc w:val="right"/>
              <w:rPr>
                <w:rFonts w:ascii="Gisha" w:eastAsia="Times New Roman" w:hAnsi="Gisha" w:cs="Gisha"/>
                <w:sz w:val="20"/>
                <w:szCs w:val="20"/>
                <w:lang w:eastAsia="en-CA"/>
              </w:rPr>
            </w:pPr>
          </w:p>
        </w:tc>
      </w:tr>
      <w:tr w:rsidR="00C232D4" w:rsidRPr="008A11EC" w14:paraId="4A3AA9A2" w14:textId="77777777" w:rsidTr="0033252E">
        <w:trPr>
          <w:cantSplit/>
          <w:jc w:val="center"/>
        </w:trPr>
        <w:tc>
          <w:tcPr>
            <w:tcW w:w="0" w:type="auto"/>
          </w:tcPr>
          <w:p w14:paraId="013FB844" w14:textId="77777777" w:rsidR="00C232D4" w:rsidRPr="008A11EC" w:rsidRDefault="00C232D4" w:rsidP="00C232D4">
            <w:pPr>
              <w:tabs>
                <w:tab w:val="left" w:pos="3690"/>
              </w:tabs>
              <w:spacing w:after="0" w:line="240" w:lineRule="auto"/>
              <w:jc w:val="both"/>
              <w:rPr>
                <w:rFonts w:ascii="Gisha" w:eastAsia="Times New Roman" w:hAnsi="Gisha" w:cs="Gisha"/>
                <w:sz w:val="20"/>
                <w:szCs w:val="20"/>
                <w:lang w:eastAsia="en-CA"/>
              </w:rPr>
            </w:pPr>
            <w:r w:rsidRPr="008A11EC">
              <w:rPr>
                <w:rFonts w:ascii="Gisha" w:eastAsia="Times New Roman" w:hAnsi="Gisha" w:cs="Gisha" w:hint="cs"/>
                <w:sz w:val="20"/>
                <w:szCs w:val="20"/>
                <w:lang w:eastAsia="en-CA"/>
              </w:rPr>
              <w:t>Total liabilities</w:t>
            </w:r>
          </w:p>
        </w:tc>
        <w:tc>
          <w:tcPr>
            <w:tcW w:w="0" w:type="auto"/>
          </w:tcPr>
          <w:p w14:paraId="048CBBE2" w14:textId="5CCDFCCF" w:rsidR="00C232D4" w:rsidRPr="008A11EC" w:rsidRDefault="00C232D4" w:rsidP="00C232D4">
            <w:pPr>
              <w:tabs>
                <w:tab w:val="left" w:pos="3690"/>
              </w:tabs>
              <w:spacing w:after="0" w:line="240" w:lineRule="auto"/>
              <w:jc w:val="right"/>
              <w:rPr>
                <w:rFonts w:ascii="Gisha" w:eastAsia="Times New Roman" w:hAnsi="Gisha" w:cs="Gisha"/>
                <w:sz w:val="20"/>
                <w:szCs w:val="20"/>
                <w:lang w:eastAsia="en-CA"/>
              </w:rPr>
            </w:pPr>
            <w:r w:rsidRPr="008A11EC">
              <w:rPr>
                <w:rFonts w:ascii="Gisha" w:eastAsia="Times New Roman" w:hAnsi="Gisha" w:cs="Gisha" w:hint="cs"/>
                <w:sz w:val="20"/>
                <w:szCs w:val="20"/>
                <w:lang w:eastAsia="en-CA"/>
              </w:rPr>
              <w:t>144.0</w:t>
            </w:r>
          </w:p>
        </w:tc>
        <w:tc>
          <w:tcPr>
            <w:tcW w:w="0" w:type="auto"/>
          </w:tcPr>
          <w:p w14:paraId="261082E7" w14:textId="77777777" w:rsidR="00C232D4" w:rsidRPr="008A11EC" w:rsidRDefault="00C232D4" w:rsidP="00C232D4">
            <w:pPr>
              <w:tabs>
                <w:tab w:val="left" w:pos="3690"/>
              </w:tabs>
              <w:spacing w:after="0" w:line="240" w:lineRule="auto"/>
              <w:jc w:val="right"/>
              <w:rPr>
                <w:rFonts w:ascii="Gisha" w:eastAsia="Times New Roman" w:hAnsi="Gisha" w:cs="Gisha"/>
                <w:sz w:val="20"/>
                <w:szCs w:val="20"/>
                <w:lang w:eastAsia="en-CA"/>
              </w:rPr>
            </w:pPr>
          </w:p>
        </w:tc>
        <w:tc>
          <w:tcPr>
            <w:tcW w:w="0" w:type="auto"/>
          </w:tcPr>
          <w:p w14:paraId="627AA6EC" w14:textId="2D1BDD87" w:rsidR="00C232D4" w:rsidRPr="008A11EC" w:rsidRDefault="00C232D4" w:rsidP="00C232D4">
            <w:pPr>
              <w:tabs>
                <w:tab w:val="left" w:pos="3690"/>
              </w:tabs>
              <w:spacing w:after="0" w:line="240" w:lineRule="auto"/>
              <w:jc w:val="right"/>
              <w:rPr>
                <w:rFonts w:ascii="Gisha" w:eastAsia="Times New Roman" w:hAnsi="Gisha" w:cs="Gisha"/>
                <w:sz w:val="20"/>
                <w:szCs w:val="20"/>
                <w:lang w:eastAsia="en-CA"/>
              </w:rPr>
            </w:pPr>
            <w:r w:rsidRPr="008A11EC">
              <w:rPr>
                <w:rFonts w:ascii="Gisha" w:eastAsia="Times New Roman" w:hAnsi="Gisha" w:cs="Gisha" w:hint="cs"/>
                <w:sz w:val="20"/>
                <w:szCs w:val="20"/>
                <w:lang w:eastAsia="en-CA"/>
              </w:rPr>
              <w:t>170.0</w:t>
            </w:r>
          </w:p>
        </w:tc>
        <w:tc>
          <w:tcPr>
            <w:tcW w:w="0" w:type="auto"/>
          </w:tcPr>
          <w:p w14:paraId="1662A5D5" w14:textId="77777777" w:rsidR="00C232D4" w:rsidRPr="008A11EC" w:rsidRDefault="00C232D4" w:rsidP="00C232D4">
            <w:pPr>
              <w:tabs>
                <w:tab w:val="left" w:pos="3690"/>
              </w:tabs>
              <w:spacing w:after="0" w:line="240" w:lineRule="auto"/>
              <w:jc w:val="right"/>
              <w:rPr>
                <w:rFonts w:ascii="Gisha" w:eastAsia="Times New Roman" w:hAnsi="Gisha" w:cs="Gisha"/>
                <w:sz w:val="20"/>
                <w:szCs w:val="20"/>
                <w:lang w:eastAsia="en-CA"/>
              </w:rPr>
            </w:pPr>
          </w:p>
        </w:tc>
        <w:tc>
          <w:tcPr>
            <w:tcW w:w="0" w:type="auto"/>
          </w:tcPr>
          <w:p w14:paraId="6180A25C" w14:textId="7F5BAD1C" w:rsidR="00C232D4" w:rsidRPr="008A11EC" w:rsidRDefault="00C232D4" w:rsidP="00C232D4">
            <w:pPr>
              <w:tabs>
                <w:tab w:val="left" w:pos="3690"/>
              </w:tabs>
              <w:spacing w:after="0" w:line="240" w:lineRule="auto"/>
              <w:jc w:val="right"/>
              <w:rPr>
                <w:rFonts w:ascii="Gisha" w:eastAsia="Times New Roman" w:hAnsi="Gisha" w:cs="Gisha"/>
                <w:sz w:val="20"/>
                <w:szCs w:val="20"/>
                <w:lang w:eastAsia="en-CA"/>
              </w:rPr>
            </w:pPr>
            <w:r w:rsidRPr="008A11EC">
              <w:rPr>
                <w:rFonts w:ascii="Gisha" w:eastAsia="Times New Roman" w:hAnsi="Gisha" w:cs="Gisha" w:hint="cs"/>
                <w:sz w:val="20"/>
                <w:szCs w:val="20"/>
                <w:lang w:eastAsia="en-CA"/>
              </w:rPr>
              <w:t>80.0</w:t>
            </w:r>
          </w:p>
        </w:tc>
        <w:tc>
          <w:tcPr>
            <w:tcW w:w="0" w:type="auto"/>
          </w:tcPr>
          <w:p w14:paraId="1EE1964A" w14:textId="77777777" w:rsidR="00C232D4" w:rsidRPr="008A11EC" w:rsidRDefault="00C232D4" w:rsidP="00C232D4">
            <w:pPr>
              <w:tabs>
                <w:tab w:val="left" w:pos="3690"/>
              </w:tabs>
              <w:spacing w:after="0" w:line="240" w:lineRule="auto"/>
              <w:jc w:val="right"/>
              <w:rPr>
                <w:rFonts w:ascii="Gisha" w:eastAsia="Times New Roman" w:hAnsi="Gisha" w:cs="Gisha"/>
                <w:sz w:val="20"/>
                <w:szCs w:val="20"/>
                <w:lang w:eastAsia="en-CA"/>
              </w:rPr>
            </w:pPr>
          </w:p>
        </w:tc>
        <w:tc>
          <w:tcPr>
            <w:tcW w:w="0" w:type="auto"/>
          </w:tcPr>
          <w:p w14:paraId="4F4F59D1" w14:textId="01BFAD0F" w:rsidR="00C232D4" w:rsidRPr="008A11EC" w:rsidRDefault="00C232D4" w:rsidP="00C232D4">
            <w:pPr>
              <w:tabs>
                <w:tab w:val="left" w:pos="3690"/>
              </w:tabs>
              <w:spacing w:after="0" w:line="240" w:lineRule="auto"/>
              <w:jc w:val="right"/>
              <w:rPr>
                <w:rFonts w:ascii="Gisha" w:eastAsia="Times New Roman" w:hAnsi="Gisha" w:cs="Gisha"/>
                <w:sz w:val="20"/>
                <w:szCs w:val="20"/>
                <w:lang w:eastAsia="en-CA"/>
              </w:rPr>
            </w:pPr>
            <w:r w:rsidRPr="008A11EC">
              <w:rPr>
                <w:rFonts w:ascii="Gisha" w:eastAsia="Times New Roman" w:hAnsi="Gisha" w:cs="Gisha" w:hint="cs"/>
                <w:sz w:val="20"/>
                <w:szCs w:val="20"/>
                <w:lang w:eastAsia="en-CA"/>
              </w:rPr>
              <w:t>96.0</w:t>
            </w:r>
          </w:p>
        </w:tc>
        <w:tc>
          <w:tcPr>
            <w:tcW w:w="0" w:type="auto"/>
          </w:tcPr>
          <w:p w14:paraId="323584F6" w14:textId="77777777" w:rsidR="00C232D4" w:rsidRPr="008A11EC" w:rsidRDefault="00C232D4" w:rsidP="00C232D4">
            <w:pPr>
              <w:tabs>
                <w:tab w:val="left" w:pos="3690"/>
              </w:tabs>
              <w:spacing w:after="0" w:line="240" w:lineRule="auto"/>
              <w:jc w:val="right"/>
              <w:rPr>
                <w:rFonts w:ascii="Gisha" w:eastAsia="Times New Roman" w:hAnsi="Gisha" w:cs="Gisha"/>
                <w:sz w:val="20"/>
                <w:szCs w:val="20"/>
                <w:lang w:eastAsia="en-CA"/>
              </w:rPr>
            </w:pPr>
          </w:p>
        </w:tc>
      </w:tr>
      <w:tr w:rsidR="00C232D4" w:rsidRPr="008A11EC" w14:paraId="63450B42" w14:textId="77777777" w:rsidTr="0033252E">
        <w:trPr>
          <w:cantSplit/>
          <w:jc w:val="center"/>
        </w:trPr>
        <w:tc>
          <w:tcPr>
            <w:tcW w:w="0" w:type="auto"/>
          </w:tcPr>
          <w:p w14:paraId="478A84A4" w14:textId="77777777" w:rsidR="00C232D4" w:rsidRPr="008A11EC" w:rsidRDefault="00C232D4" w:rsidP="00C232D4">
            <w:pPr>
              <w:tabs>
                <w:tab w:val="left" w:pos="3690"/>
              </w:tabs>
              <w:spacing w:after="0" w:line="240" w:lineRule="auto"/>
              <w:jc w:val="both"/>
              <w:rPr>
                <w:rFonts w:ascii="Gisha" w:eastAsia="Times New Roman" w:hAnsi="Gisha" w:cs="Gisha"/>
                <w:sz w:val="20"/>
                <w:szCs w:val="20"/>
                <w:lang w:eastAsia="en-CA"/>
              </w:rPr>
            </w:pPr>
            <w:r w:rsidRPr="008A11EC">
              <w:rPr>
                <w:rFonts w:ascii="Gisha" w:eastAsia="Times New Roman" w:hAnsi="Gisha" w:cs="Gisha" w:hint="cs"/>
                <w:sz w:val="20"/>
                <w:szCs w:val="20"/>
                <w:lang w:eastAsia="en-CA"/>
              </w:rPr>
              <w:t>Sales</w:t>
            </w:r>
          </w:p>
        </w:tc>
        <w:tc>
          <w:tcPr>
            <w:tcW w:w="0" w:type="auto"/>
          </w:tcPr>
          <w:p w14:paraId="280F6AC9" w14:textId="65686C3C" w:rsidR="00C232D4" w:rsidRPr="008A11EC" w:rsidRDefault="00C232D4" w:rsidP="00C232D4">
            <w:pPr>
              <w:tabs>
                <w:tab w:val="left" w:pos="3690"/>
              </w:tabs>
              <w:spacing w:after="0" w:line="240" w:lineRule="auto"/>
              <w:jc w:val="right"/>
              <w:rPr>
                <w:rFonts w:ascii="Gisha" w:eastAsia="Times New Roman" w:hAnsi="Gisha" w:cs="Gisha"/>
                <w:sz w:val="20"/>
                <w:szCs w:val="20"/>
                <w:lang w:eastAsia="en-CA"/>
              </w:rPr>
            </w:pPr>
            <w:r w:rsidRPr="008A11EC">
              <w:rPr>
                <w:rFonts w:ascii="Gisha" w:eastAsia="Times New Roman" w:hAnsi="Gisha" w:cs="Gisha" w:hint="cs"/>
                <w:sz w:val="20"/>
                <w:szCs w:val="20"/>
                <w:lang w:eastAsia="en-CA"/>
              </w:rPr>
              <w:t>400.0</w:t>
            </w:r>
          </w:p>
        </w:tc>
        <w:tc>
          <w:tcPr>
            <w:tcW w:w="0" w:type="auto"/>
          </w:tcPr>
          <w:p w14:paraId="72806760" w14:textId="77777777" w:rsidR="00C232D4" w:rsidRPr="008A11EC" w:rsidRDefault="00C232D4" w:rsidP="00C232D4">
            <w:pPr>
              <w:tabs>
                <w:tab w:val="left" w:pos="3690"/>
              </w:tabs>
              <w:spacing w:after="0" w:line="240" w:lineRule="auto"/>
              <w:jc w:val="right"/>
              <w:rPr>
                <w:rFonts w:ascii="Gisha" w:eastAsia="Times New Roman" w:hAnsi="Gisha" w:cs="Gisha"/>
                <w:sz w:val="20"/>
                <w:szCs w:val="20"/>
                <w:lang w:eastAsia="en-CA"/>
              </w:rPr>
            </w:pPr>
            <w:r w:rsidRPr="008A11EC">
              <w:rPr>
                <w:rFonts w:ascii="Gisha" w:eastAsia="Times New Roman" w:hAnsi="Gisha" w:cs="Gisha" w:hint="cs"/>
                <w:sz w:val="20"/>
                <w:szCs w:val="20"/>
                <w:lang w:eastAsia="en-CA"/>
              </w:rPr>
              <w:t>100.00%</w:t>
            </w:r>
          </w:p>
        </w:tc>
        <w:tc>
          <w:tcPr>
            <w:tcW w:w="0" w:type="auto"/>
          </w:tcPr>
          <w:p w14:paraId="430ABD38" w14:textId="210E58CA" w:rsidR="00C232D4" w:rsidRPr="008A11EC" w:rsidRDefault="00C232D4" w:rsidP="00C232D4">
            <w:pPr>
              <w:tabs>
                <w:tab w:val="left" w:pos="3690"/>
              </w:tabs>
              <w:spacing w:after="0" w:line="240" w:lineRule="auto"/>
              <w:jc w:val="right"/>
              <w:rPr>
                <w:rFonts w:ascii="Gisha" w:eastAsia="Times New Roman" w:hAnsi="Gisha" w:cs="Gisha"/>
                <w:sz w:val="20"/>
                <w:szCs w:val="20"/>
                <w:lang w:eastAsia="en-CA"/>
              </w:rPr>
            </w:pPr>
            <w:r w:rsidRPr="008A11EC">
              <w:rPr>
                <w:rFonts w:ascii="Gisha" w:eastAsia="Times New Roman" w:hAnsi="Gisha" w:cs="Gisha" w:hint="cs"/>
                <w:sz w:val="20"/>
                <w:szCs w:val="20"/>
                <w:lang w:eastAsia="en-CA"/>
              </w:rPr>
              <w:t>320.0</w:t>
            </w:r>
          </w:p>
        </w:tc>
        <w:tc>
          <w:tcPr>
            <w:tcW w:w="0" w:type="auto"/>
          </w:tcPr>
          <w:p w14:paraId="0E09E430" w14:textId="77777777" w:rsidR="00C232D4" w:rsidRPr="008A11EC" w:rsidRDefault="00C232D4" w:rsidP="00C232D4">
            <w:pPr>
              <w:tabs>
                <w:tab w:val="left" w:pos="3690"/>
              </w:tabs>
              <w:spacing w:after="0" w:line="240" w:lineRule="auto"/>
              <w:jc w:val="right"/>
              <w:rPr>
                <w:rFonts w:ascii="Gisha" w:eastAsia="Times New Roman" w:hAnsi="Gisha" w:cs="Gisha"/>
                <w:sz w:val="20"/>
                <w:szCs w:val="20"/>
                <w:lang w:eastAsia="en-CA"/>
              </w:rPr>
            </w:pPr>
            <w:r w:rsidRPr="008A11EC">
              <w:rPr>
                <w:rFonts w:ascii="Gisha" w:eastAsia="Times New Roman" w:hAnsi="Gisha" w:cs="Gisha" w:hint="cs"/>
                <w:sz w:val="20"/>
                <w:szCs w:val="20"/>
                <w:lang w:eastAsia="en-CA"/>
              </w:rPr>
              <w:t>100.00%</w:t>
            </w:r>
          </w:p>
        </w:tc>
        <w:tc>
          <w:tcPr>
            <w:tcW w:w="0" w:type="auto"/>
          </w:tcPr>
          <w:p w14:paraId="2C83CCEC" w14:textId="7B0D1197" w:rsidR="00C232D4" w:rsidRPr="008A11EC" w:rsidRDefault="00C232D4" w:rsidP="00C232D4">
            <w:pPr>
              <w:tabs>
                <w:tab w:val="left" w:pos="3690"/>
              </w:tabs>
              <w:spacing w:after="0" w:line="240" w:lineRule="auto"/>
              <w:jc w:val="right"/>
              <w:rPr>
                <w:rFonts w:ascii="Gisha" w:eastAsia="Times New Roman" w:hAnsi="Gisha" w:cs="Gisha"/>
                <w:sz w:val="20"/>
                <w:szCs w:val="20"/>
                <w:lang w:eastAsia="en-CA"/>
              </w:rPr>
            </w:pPr>
            <w:r w:rsidRPr="008A11EC">
              <w:rPr>
                <w:rFonts w:ascii="Gisha" w:eastAsia="Times New Roman" w:hAnsi="Gisha" w:cs="Gisha" w:hint="cs"/>
                <w:sz w:val="20"/>
                <w:szCs w:val="20"/>
                <w:lang w:eastAsia="en-CA"/>
              </w:rPr>
              <w:t>200.0</w:t>
            </w:r>
          </w:p>
        </w:tc>
        <w:tc>
          <w:tcPr>
            <w:tcW w:w="0" w:type="auto"/>
          </w:tcPr>
          <w:p w14:paraId="57593826" w14:textId="77777777" w:rsidR="00C232D4" w:rsidRPr="008A11EC" w:rsidRDefault="00C232D4" w:rsidP="00C232D4">
            <w:pPr>
              <w:tabs>
                <w:tab w:val="left" w:pos="3690"/>
              </w:tabs>
              <w:spacing w:after="0" w:line="240" w:lineRule="auto"/>
              <w:jc w:val="right"/>
              <w:rPr>
                <w:rFonts w:ascii="Gisha" w:eastAsia="Times New Roman" w:hAnsi="Gisha" w:cs="Gisha"/>
                <w:sz w:val="20"/>
                <w:szCs w:val="20"/>
                <w:lang w:eastAsia="en-CA"/>
              </w:rPr>
            </w:pPr>
            <w:r w:rsidRPr="008A11EC">
              <w:rPr>
                <w:rFonts w:ascii="Gisha" w:eastAsia="Times New Roman" w:hAnsi="Gisha" w:cs="Gisha" w:hint="cs"/>
                <w:sz w:val="20"/>
                <w:szCs w:val="20"/>
                <w:lang w:eastAsia="en-CA"/>
              </w:rPr>
              <w:t>100.00%</w:t>
            </w:r>
          </w:p>
        </w:tc>
        <w:tc>
          <w:tcPr>
            <w:tcW w:w="0" w:type="auto"/>
          </w:tcPr>
          <w:p w14:paraId="14CBEF69" w14:textId="315ECEA0" w:rsidR="00C232D4" w:rsidRPr="008A11EC" w:rsidRDefault="00C232D4" w:rsidP="00C232D4">
            <w:pPr>
              <w:tabs>
                <w:tab w:val="left" w:pos="3690"/>
              </w:tabs>
              <w:spacing w:after="0" w:line="240" w:lineRule="auto"/>
              <w:jc w:val="right"/>
              <w:rPr>
                <w:rFonts w:ascii="Gisha" w:eastAsia="Times New Roman" w:hAnsi="Gisha" w:cs="Gisha"/>
                <w:sz w:val="20"/>
                <w:szCs w:val="20"/>
                <w:lang w:eastAsia="en-CA"/>
              </w:rPr>
            </w:pPr>
            <w:r w:rsidRPr="008A11EC">
              <w:rPr>
                <w:rFonts w:ascii="Gisha" w:eastAsia="Times New Roman" w:hAnsi="Gisha" w:cs="Gisha" w:hint="cs"/>
                <w:sz w:val="20"/>
                <w:szCs w:val="20"/>
                <w:lang w:eastAsia="en-CA"/>
              </w:rPr>
              <w:t>350.0</w:t>
            </w:r>
          </w:p>
        </w:tc>
        <w:tc>
          <w:tcPr>
            <w:tcW w:w="0" w:type="auto"/>
          </w:tcPr>
          <w:p w14:paraId="6EAC4E4E" w14:textId="77777777" w:rsidR="00C232D4" w:rsidRPr="008A11EC" w:rsidRDefault="00C232D4" w:rsidP="00C232D4">
            <w:pPr>
              <w:tabs>
                <w:tab w:val="left" w:pos="3690"/>
              </w:tabs>
              <w:spacing w:after="0" w:line="240" w:lineRule="auto"/>
              <w:jc w:val="right"/>
              <w:rPr>
                <w:rFonts w:ascii="Gisha" w:eastAsia="Times New Roman" w:hAnsi="Gisha" w:cs="Gisha"/>
                <w:sz w:val="20"/>
                <w:szCs w:val="20"/>
                <w:lang w:eastAsia="en-CA"/>
              </w:rPr>
            </w:pPr>
            <w:r w:rsidRPr="008A11EC">
              <w:rPr>
                <w:rFonts w:ascii="Gisha" w:eastAsia="Times New Roman" w:hAnsi="Gisha" w:cs="Gisha" w:hint="cs"/>
                <w:sz w:val="20"/>
                <w:szCs w:val="20"/>
                <w:lang w:eastAsia="en-CA"/>
              </w:rPr>
              <w:t>100.00%</w:t>
            </w:r>
          </w:p>
        </w:tc>
      </w:tr>
      <w:tr w:rsidR="00C232D4" w:rsidRPr="008A11EC" w14:paraId="1FA691C7" w14:textId="77777777" w:rsidTr="0033252E">
        <w:trPr>
          <w:cantSplit/>
          <w:jc w:val="center"/>
        </w:trPr>
        <w:tc>
          <w:tcPr>
            <w:tcW w:w="0" w:type="auto"/>
          </w:tcPr>
          <w:p w14:paraId="6ACDC5CE" w14:textId="77777777" w:rsidR="00C232D4" w:rsidRPr="008A11EC" w:rsidRDefault="00C232D4" w:rsidP="00C232D4">
            <w:pPr>
              <w:tabs>
                <w:tab w:val="left" w:pos="3690"/>
              </w:tabs>
              <w:spacing w:after="0" w:line="240" w:lineRule="auto"/>
              <w:jc w:val="both"/>
              <w:rPr>
                <w:rFonts w:ascii="Gisha" w:eastAsia="Times New Roman" w:hAnsi="Gisha" w:cs="Gisha"/>
                <w:sz w:val="20"/>
                <w:szCs w:val="20"/>
                <w:lang w:eastAsia="en-CA"/>
              </w:rPr>
            </w:pPr>
            <w:r w:rsidRPr="008A11EC">
              <w:rPr>
                <w:rFonts w:ascii="Gisha" w:eastAsia="Times New Roman" w:hAnsi="Gisha" w:cs="Gisha" w:hint="cs"/>
                <w:sz w:val="20"/>
                <w:szCs w:val="20"/>
                <w:lang w:eastAsia="en-CA"/>
              </w:rPr>
              <w:t>Costs</w:t>
            </w:r>
          </w:p>
        </w:tc>
        <w:tc>
          <w:tcPr>
            <w:tcW w:w="0" w:type="auto"/>
          </w:tcPr>
          <w:p w14:paraId="732A6013" w14:textId="77777777" w:rsidR="00C232D4" w:rsidRPr="008A11EC" w:rsidRDefault="00C232D4" w:rsidP="00C232D4">
            <w:pPr>
              <w:tabs>
                <w:tab w:val="left" w:pos="3690"/>
              </w:tabs>
              <w:spacing w:after="0" w:line="240" w:lineRule="auto"/>
              <w:jc w:val="right"/>
              <w:rPr>
                <w:rFonts w:ascii="Gisha" w:eastAsia="Times New Roman" w:hAnsi="Gisha" w:cs="Gisha"/>
                <w:sz w:val="20"/>
                <w:szCs w:val="20"/>
                <w:lang w:eastAsia="en-CA"/>
              </w:rPr>
            </w:pPr>
          </w:p>
        </w:tc>
        <w:tc>
          <w:tcPr>
            <w:tcW w:w="0" w:type="auto"/>
          </w:tcPr>
          <w:p w14:paraId="3BB4BD00" w14:textId="77777777" w:rsidR="00C232D4" w:rsidRPr="008A11EC" w:rsidRDefault="00C232D4" w:rsidP="00C232D4">
            <w:pPr>
              <w:tabs>
                <w:tab w:val="left" w:pos="3690"/>
              </w:tabs>
              <w:spacing w:after="0" w:line="240" w:lineRule="auto"/>
              <w:jc w:val="right"/>
              <w:rPr>
                <w:rFonts w:ascii="Gisha" w:eastAsia="Times New Roman" w:hAnsi="Gisha" w:cs="Gisha"/>
                <w:sz w:val="20"/>
                <w:szCs w:val="20"/>
                <w:lang w:eastAsia="en-CA"/>
              </w:rPr>
            </w:pPr>
          </w:p>
        </w:tc>
        <w:tc>
          <w:tcPr>
            <w:tcW w:w="0" w:type="auto"/>
          </w:tcPr>
          <w:p w14:paraId="1FC38BD5" w14:textId="77777777" w:rsidR="00C232D4" w:rsidRPr="008A11EC" w:rsidRDefault="00C232D4" w:rsidP="00C232D4">
            <w:pPr>
              <w:tabs>
                <w:tab w:val="left" w:pos="3690"/>
              </w:tabs>
              <w:spacing w:after="0" w:line="240" w:lineRule="auto"/>
              <w:jc w:val="right"/>
              <w:rPr>
                <w:rFonts w:ascii="Gisha" w:eastAsia="Times New Roman" w:hAnsi="Gisha" w:cs="Gisha"/>
                <w:sz w:val="20"/>
                <w:szCs w:val="20"/>
                <w:lang w:eastAsia="en-CA"/>
              </w:rPr>
            </w:pPr>
          </w:p>
        </w:tc>
        <w:tc>
          <w:tcPr>
            <w:tcW w:w="0" w:type="auto"/>
          </w:tcPr>
          <w:p w14:paraId="2BD83442" w14:textId="77777777" w:rsidR="00C232D4" w:rsidRPr="008A11EC" w:rsidRDefault="00C232D4" w:rsidP="00C232D4">
            <w:pPr>
              <w:tabs>
                <w:tab w:val="left" w:pos="3690"/>
              </w:tabs>
              <w:spacing w:after="0" w:line="240" w:lineRule="auto"/>
              <w:jc w:val="right"/>
              <w:rPr>
                <w:rFonts w:ascii="Gisha" w:eastAsia="Times New Roman" w:hAnsi="Gisha" w:cs="Gisha"/>
                <w:sz w:val="20"/>
                <w:szCs w:val="20"/>
                <w:lang w:eastAsia="en-CA"/>
              </w:rPr>
            </w:pPr>
          </w:p>
        </w:tc>
        <w:tc>
          <w:tcPr>
            <w:tcW w:w="0" w:type="auto"/>
          </w:tcPr>
          <w:p w14:paraId="2059A590" w14:textId="77777777" w:rsidR="00C232D4" w:rsidRPr="008A11EC" w:rsidRDefault="00C232D4" w:rsidP="00C232D4">
            <w:pPr>
              <w:tabs>
                <w:tab w:val="left" w:pos="3690"/>
              </w:tabs>
              <w:spacing w:after="0" w:line="240" w:lineRule="auto"/>
              <w:jc w:val="right"/>
              <w:rPr>
                <w:rFonts w:ascii="Gisha" w:eastAsia="Times New Roman" w:hAnsi="Gisha" w:cs="Gisha"/>
                <w:sz w:val="20"/>
                <w:szCs w:val="20"/>
                <w:lang w:eastAsia="en-CA"/>
              </w:rPr>
            </w:pPr>
          </w:p>
        </w:tc>
        <w:tc>
          <w:tcPr>
            <w:tcW w:w="0" w:type="auto"/>
          </w:tcPr>
          <w:p w14:paraId="2A315A22" w14:textId="77777777" w:rsidR="00C232D4" w:rsidRPr="008A11EC" w:rsidRDefault="00C232D4" w:rsidP="00C232D4">
            <w:pPr>
              <w:tabs>
                <w:tab w:val="left" w:pos="3690"/>
              </w:tabs>
              <w:spacing w:after="0" w:line="240" w:lineRule="auto"/>
              <w:jc w:val="right"/>
              <w:rPr>
                <w:rFonts w:ascii="Gisha" w:eastAsia="Times New Roman" w:hAnsi="Gisha" w:cs="Gisha"/>
                <w:sz w:val="20"/>
                <w:szCs w:val="20"/>
                <w:lang w:eastAsia="en-CA"/>
              </w:rPr>
            </w:pPr>
          </w:p>
        </w:tc>
        <w:tc>
          <w:tcPr>
            <w:tcW w:w="0" w:type="auto"/>
          </w:tcPr>
          <w:p w14:paraId="425B9581" w14:textId="77777777" w:rsidR="00C232D4" w:rsidRPr="008A11EC" w:rsidRDefault="00C232D4" w:rsidP="00C232D4">
            <w:pPr>
              <w:tabs>
                <w:tab w:val="left" w:pos="3690"/>
              </w:tabs>
              <w:spacing w:after="0" w:line="240" w:lineRule="auto"/>
              <w:jc w:val="right"/>
              <w:rPr>
                <w:rFonts w:ascii="Gisha" w:eastAsia="Times New Roman" w:hAnsi="Gisha" w:cs="Gisha"/>
                <w:sz w:val="20"/>
                <w:szCs w:val="20"/>
                <w:lang w:eastAsia="en-CA"/>
              </w:rPr>
            </w:pPr>
          </w:p>
        </w:tc>
        <w:tc>
          <w:tcPr>
            <w:tcW w:w="0" w:type="auto"/>
          </w:tcPr>
          <w:p w14:paraId="4E8356D2" w14:textId="77777777" w:rsidR="00C232D4" w:rsidRPr="008A11EC" w:rsidRDefault="00C232D4" w:rsidP="00C232D4">
            <w:pPr>
              <w:tabs>
                <w:tab w:val="left" w:pos="3690"/>
              </w:tabs>
              <w:spacing w:after="0" w:line="240" w:lineRule="auto"/>
              <w:jc w:val="right"/>
              <w:rPr>
                <w:rFonts w:ascii="Gisha" w:eastAsia="Times New Roman" w:hAnsi="Gisha" w:cs="Gisha"/>
                <w:sz w:val="20"/>
                <w:szCs w:val="20"/>
                <w:lang w:eastAsia="en-CA"/>
              </w:rPr>
            </w:pPr>
          </w:p>
        </w:tc>
      </w:tr>
      <w:tr w:rsidR="00C232D4" w:rsidRPr="008A11EC" w14:paraId="7BC56181" w14:textId="77777777" w:rsidTr="0033252E">
        <w:trPr>
          <w:cantSplit/>
          <w:jc w:val="center"/>
        </w:trPr>
        <w:tc>
          <w:tcPr>
            <w:tcW w:w="0" w:type="auto"/>
          </w:tcPr>
          <w:p w14:paraId="543350D0" w14:textId="77777777" w:rsidR="00C232D4" w:rsidRPr="008A11EC" w:rsidRDefault="00C232D4" w:rsidP="00C232D4">
            <w:pPr>
              <w:tabs>
                <w:tab w:val="left" w:pos="3690"/>
              </w:tabs>
              <w:spacing w:after="0" w:line="240" w:lineRule="auto"/>
              <w:jc w:val="both"/>
              <w:rPr>
                <w:rFonts w:ascii="Gisha" w:eastAsia="Times New Roman" w:hAnsi="Gisha" w:cs="Gisha"/>
                <w:sz w:val="20"/>
                <w:szCs w:val="20"/>
                <w:lang w:eastAsia="en-CA"/>
              </w:rPr>
            </w:pPr>
            <w:r w:rsidRPr="008A11EC">
              <w:rPr>
                <w:rFonts w:ascii="Gisha" w:eastAsia="Times New Roman" w:hAnsi="Gisha" w:cs="Gisha" w:hint="cs"/>
                <w:sz w:val="20"/>
                <w:szCs w:val="20"/>
                <w:lang w:eastAsia="en-CA"/>
              </w:rPr>
              <w:t xml:space="preserve">  R&amp;D</w:t>
            </w:r>
          </w:p>
        </w:tc>
        <w:tc>
          <w:tcPr>
            <w:tcW w:w="0" w:type="auto"/>
          </w:tcPr>
          <w:p w14:paraId="4FB02D61" w14:textId="720D2E3C" w:rsidR="00C232D4" w:rsidRPr="008A11EC" w:rsidRDefault="00C232D4" w:rsidP="00C232D4">
            <w:pPr>
              <w:tabs>
                <w:tab w:val="left" w:pos="3690"/>
              </w:tabs>
              <w:spacing w:after="0" w:line="240" w:lineRule="auto"/>
              <w:jc w:val="right"/>
              <w:rPr>
                <w:rFonts w:ascii="Gisha" w:eastAsia="Times New Roman" w:hAnsi="Gisha" w:cs="Gisha"/>
                <w:sz w:val="20"/>
                <w:szCs w:val="20"/>
                <w:lang w:eastAsia="en-CA"/>
              </w:rPr>
            </w:pPr>
            <w:r w:rsidRPr="008A11EC">
              <w:rPr>
                <w:rFonts w:ascii="Gisha" w:eastAsia="Times New Roman" w:hAnsi="Gisha" w:cs="Gisha" w:hint="cs"/>
                <w:sz w:val="20"/>
                <w:szCs w:val="20"/>
                <w:lang w:eastAsia="en-CA"/>
              </w:rPr>
              <w:t>36.0</w:t>
            </w:r>
          </w:p>
        </w:tc>
        <w:tc>
          <w:tcPr>
            <w:tcW w:w="0" w:type="auto"/>
          </w:tcPr>
          <w:p w14:paraId="34C9B8B5" w14:textId="77777777" w:rsidR="00C232D4" w:rsidRPr="008A11EC" w:rsidRDefault="00C232D4" w:rsidP="00C232D4">
            <w:pPr>
              <w:tabs>
                <w:tab w:val="left" w:pos="3690"/>
              </w:tabs>
              <w:spacing w:after="0" w:line="240" w:lineRule="auto"/>
              <w:jc w:val="right"/>
              <w:rPr>
                <w:rFonts w:ascii="Gisha" w:eastAsia="Times New Roman" w:hAnsi="Gisha" w:cs="Gisha"/>
                <w:sz w:val="20"/>
                <w:szCs w:val="20"/>
                <w:lang w:eastAsia="en-CA"/>
              </w:rPr>
            </w:pPr>
            <w:r w:rsidRPr="008A11EC">
              <w:rPr>
                <w:rFonts w:ascii="Gisha" w:eastAsia="Times New Roman" w:hAnsi="Gisha" w:cs="Gisha" w:hint="cs"/>
                <w:sz w:val="20"/>
                <w:szCs w:val="20"/>
                <w:lang w:eastAsia="en-CA"/>
              </w:rPr>
              <w:t>9.00%</w:t>
            </w:r>
          </w:p>
        </w:tc>
        <w:tc>
          <w:tcPr>
            <w:tcW w:w="0" w:type="auto"/>
          </w:tcPr>
          <w:p w14:paraId="39BFC2C2" w14:textId="3E710191" w:rsidR="00C232D4" w:rsidRPr="008A11EC" w:rsidRDefault="00C232D4" w:rsidP="00C232D4">
            <w:pPr>
              <w:tabs>
                <w:tab w:val="left" w:pos="3690"/>
              </w:tabs>
              <w:spacing w:after="0" w:line="240" w:lineRule="auto"/>
              <w:jc w:val="right"/>
              <w:rPr>
                <w:rFonts w:ascii="Gisha" w:eastAsia="Times New Roman" w:hAnsi="Gisha" w:cs="Gisha"/>
                <w:sz w:val="20"/>
                <w:szCs w:val="20"/>
                <w:lang w:eastAsia="en-CA"/>
              </w:rPr>
            </w:pPr>
            <w:r w:rsidRPr="008A11EC">
              <w:rPr>
                <w:rFonts w:ascii="Gisha" w:eastAsia="Times New Roman" w:hAnsi="Gisha" w:cs="Gisha" w:hint="cs"/>
                <w:sz w:val="20"/>
                <w:szCs w:val="20"/>
                <w:lang w:eastAsia="en-CA"/>
              </w:rPr>
              <w:t>16.8</w:t>
            </w:r>
          </w:p>
        </w:tc>
        <w:tc>
          <w:tcPr>
            <w:tcW w:w="0" w:type="auto"/>
          </w:tcPr>
          <w:p w14:paraId="0C9F5F80" w14:textId="77777777" w:rsidR="00C232D4" w:rsidRPr="008A11EC" w:rsidRDefault="00C232D4" w:rsidP="00C232D4">
            <w:pPr>
              <w:tabs>
                <w:tab w:val="left" w:pos="3690"/>
              </w:tabs>
              <w:spacing w:after="0" w:line="240" w:lineRule="auto"/>
              <w:jc w:val="right"/>
              <w:rPr>
                <w:rFonts w:ascii="Gisha" w:eastAsia="Times New Roman" w:hAnsi="Gisha" w:cs="Gisha"/>
                <w:sz w:val="20"/>
                <w:szCs w:val="20"/>
                <w:lang w:eastAsia="en-CA"/>
              </w:rPr>
            </w:pPr>
            <w:r w:rsidRPr="008A11EC">
              <w:rPr>
                <w:rFonts w:ascii="Gisha" w:eastAsia="Times New Roman" w:hAnsi="Gisha" w:cs="Gisha" w:hint="cs"/>
                <w:sz w:val="20"/>
                <w:szCs w:val="20"/>
                <w:lang w:eastAsia="en-CA"/>
              </w:rPr>
              <w:t>5.25%</w:t>
            </w:r>
          </w:p>
        </w:tc>
        <w:tc>
          <w:tcPr>
            <w:tcW w:w="0" w:type="auto"/>
          </w:tcPr>
          <w:p w14:paraId="591F6EDD" w14:textId="3F68C8F7" w:rsidR="00C232D4" w:rsidRPr="008A11EC" w:rsidRDefault="00C232D4" w:rsidP="00C232D4">
            <w:pPr>
              <w:tabs>
                <w:tab w:val="left" w:pos="3690"/>
              </w:tabs>
              <w:spacing w:after="0" w:line="240" w:lineRule="auto"/>
              <w:jc w:val="right"/>
              <w:rPr>
                <w:rFonts w:ascii="Gisha" w:eastAsia="Times New Roman" w:hAnsi="Gisha" w:cs="Gisha"/>
                <w:sz w:val="20"/>
                <w:szCs w:val="20"/>
                <w:lang w:eastAsia="en-CA"/>
              </w:rPr>
            </w:pPr>
            <w:r w:rsidRPr="008A11EC">
              <w:rPr>
                <w:rFonts w:ascii="Gisha" w:eastAsia="Times New Roman" w:hAnsi="Gisha" w:cs="Gisha" w:hint="cs"/>
                <w:sz w:val="20"/>
                <w:szCs w:val="20"/>
                <w:lang w:eastAsia="en-CA"/>
              </w:rPr>
              <w:t>18.0</w:t>
            </w:r>
          </w:p>
        </w:tc>
        <w:tc>
          <w:tcPr>
            <w:tcW w:w="0" w:type="auto"/>
          </w:tcPr>
          <w:p w14:paraId="25ED0B6C" w14:textId="77777777" w:rsidR="00C232D4" w:rsidRPr="008A11EC" w:rsidRDefault="00C232D4" w:rsidP="00C232D4">
            <w:pPr>
              <w:tabs>
                <w:tab w:val="left" w:pos="3690"/>
              </w:tabs>
              <w:spacing w:after="0" w:line="240" w:lineRule="auto"/>
              <w:jc w:val="right"/>
              <w:rPr>
                <w:rFonts w:ascii="Gisha" w:eastAsia="Times New Roman" w:hAnsi="Gisha" w:cs="Gisha"/>
                <w:sz w:val="20"/>
                <w:szCs w:val="20"/>
                <w:lang w:eastAsia="en-CA"/>
              </w:rPr>
            </w:pPr>
            <w:r w:rsidRPr="008A11EC">
              <w:rPr>
                <w:rFonts w:ascii="Gisha" w:eastAsia="Times New Roman" w:hAnsi="Gisha" w:cs="Gisha" w:hint="cs"/>
                <w:sz w:val="20"/>
                <w:szCs w:val="20"/>
                <w:lang w:eastAsia="en-CA"/>
              </w:rPr>
              <w:t>9.00%</w:t>
            </w:r>
          </w:p>
        </w:tc>
        <w:tc>
          <w:tcPr>
            <w:tcW w:w="0" w:type="auto"/>
          </w:tcPr>
          <w:p w14:paraId="11DC00BC" w14:textId="1D29901E" w:rsidR="00C232D4" w:rsidRPr="008A11EC" w:rsidRDefault="00C232D4" w:rsidP="00C232D4">
            <w:pPr>
              <w:tabs>
                <w:tab w:val="left" w:pos="3690"/>
              </w:tabs>
              <w:spacing w:after="0" w:line="240" w:lineRule="auto"/>
              <w:jc w:val="right"/>
              <w:rPr>
                <w:rFonts w:ascii="Gisha" w:eastAsia="Times New Roman" w:hAnsi="Gisha" w:cs="Gisha"/>
                <w:sz w:val="20"/>
                <w:szCs w:val="20"/>
                <w:lang w:eastAsia="en-CA"/>
              </w:rPr>
            </w:pPr>
            <w:r w:rsidRPr="008A11EC">
              <w:rPr>
                <w:rFonts w:ascii="Gisha" w:eastAsia="Times New Roman" w:hAnsi="Gisha" w:cs="Gisha" w:hint="cs"/>
                <w:sz w:val="20"/>
                <w:szCs w:val="20"/>
                <w:lang w:eastAsia="en-CA"/>
              </w:rPr>
              <w:t>43.5</w:t>
            </w:r>
          </w:p>
        </w:tc>
        <w:tc>
          <w:tcPr>
            <w:tcW w:w="0" w:type="auto"/>
          </w:tcPr>
          <w:p w14:paraId="4014DF40" w14:textId="77777777" w:rsidR="00C232D4" w:rsidRPr="008A11EC" w:rsidRDefault="00C232D4" w:rsidP="00C232D4">
            <w:pPr>
              <w:tabs>
                <w:tab w:val="left" w:pos="3690"/>
              </w:tabs>
              <w:spacing w:after="0" w:line="240" w:lineRule="auto"/>
              <w:jc w:val="right"/>
              <w:rPr>
                <w:rFonts w:ascii="Gisha" w:eastAsia="Times New Roman" w:hAnsi="Gisha" w:cs="Gisha"/>
                <w:sz w:val="20"/>
                <w:szCs w:val="20"/>
                <w:lang w:eastAsia="en-CA"/>
              </w:rPr>
            </w:pPr>
            <w:r w:rsidRPr="008A11EC">
              <w:rPr>
                <w:rFonts w:ascii="Gisha" w:eastAsia="Times New Roman" w:hAnsi="Gisha" w:cs="Gisha" w:hint="cs"/>
                <w:sz w:val="20"/>
                <w:szCs w:val="20"/>
                <w:lang w:eastAsia="en-CA"/>
              </w:rPr>
              <w:t>12.43%</w:t>
            </w:r>
          </w:p>
        </w:tc>
      </w:tr>
      <w:tr w:rsidR="00C232D4" w:rsidRPr="008A11EC" w14:paraId="23754F58" w14:textId="77777777" w:rsidTr="0033252E">
        <w:trPr>
          <w:cantSplit/>
          <w:jc w:val="center"/>
        </w:trPr>
        <w:tc>
          <w:tcPr>
            <w:tcW w:w="0" w:type="auto"/>
          </w:tcPr>
          <w:p w14:paraId="5E3A8819" w14:textId="77777777" w:rsidR="00C232D4" w:rsidRPr="008A11EC" w:rsidRDefault="00C232D4" w:rsidP="00C232D4">
            <w:pPr>
              <w:tabs>
                <w:tab w:val="left" w:pos="3690"/>
              </w:tabs>
              <w:spacing w:after="0" w:line="240" w:lineRule="auto"/>
              <w:jc w:val="both"/>
              <w:rPr>
                <w:rFonts w:ascii="Gisha" w:eastAsia="Times New Roman" w:hAnsi="Gisha" w:cs="Gisha"/>
                <w:sz w:val="20"/>
                <w:szCs w:val="20"/>
                <w:lang w:eastAsia="en-CA"/>
              </w:rPr>
            </w:pPr>
            <w:r w:rsidRPr="008A11EC">
              <w:rPr>
                <w:rFonts w:ascii="Gisha" w:eastAsia="Times New Roman" w:hAnsi="Gisha" w:cs="Gisha" w:hint="cs"/>
                <w:sz w:val="20"/>
                <w:szCs w:val="20"/>
                <w:lang w:eastAsia="en-CA"/>
              </w:rPr>
              <w:t xml:space="preserve">  Design</w:t>
            </w:r>
          </w:p>
        </w:tc>
        <w:tc>
          <w:tcPr>
            <w:tcW w:w="0" w:type="auto"/>
          </w:tcPr>
          <w:p w14:paraId="06841934" w14:textId="77777777" w:rsidR="00C232D4" w:rsidRPr="008A11EC" w:rsidRDefault="00C232D4" w:rsidP="00C232D4">
            <w:pPr>
              <w:tabs>
                <w:tab w:val="left" w:pos="3690"/>
              </w:tabs>
              <w:spacing w:after="0" w:line="240" w:lineRule="auto"/>
              <w:jc w:val="right"/>
              <w:rPr>
                <w:rFonts w:ascii="Gisha" w:eastAsia="Times New Roman" w:hAnsi="Gisha" w:cs="Gisha"/>
                <w:sz w:val="20"/>
                <w:szCs w:val="20"/>
                <w:lang w:eastAsia="en-CA"/>
              </w:rPr>
            </w:pPr>
            <w:r w:rsidRPr="008A11EC">
              <w:rPr>
                <w:rFonts w:ascii="Gisha" w:eastAsia="Times New Roman" w:hAnsi="Gisha" w:cs="Gisha" w:hint="cs"/>
                <w:sz w:val="20"/>
                <w:szCs w:val="20"/>
                <w:lang w:eastAsia="en-CA"/>
              </w:rPr>
              <w:t>15.0</w:t>
            </w:r>
          </w:p>
        </w:tc>
        <w:tc>
          <w:tcPr>
            <w:tcW w:w="0" w:type="auto"/>
          </w:tcPr>
          <w:p w14:paraId="14C78582" w14:textId="77777777" w:rsidR="00C232D4" w:rsidRPr="008A11EC" w:rsidRDefault="00C232D4" w:rsidP="00C232D4">
            <w:pPr>
              <w:tabs>
                <w:tab w:val="left" w:pos="3690"/>
              </w:tabs>
              <w:spacing w:after="0" w:line="240" w:lineRule="auto"/>
              <w:jc w:val="right"/>
              <w:rPr>
                <w:rFonts w:ascii="Gisha" w:eastAsia="Times New Roman" w:hAnsi="Gisha" w:cs="Gisha"/>
                <w:sz w:val="20"/>
                <w:szCs w:val="20"/>
                <w:lang w:eastAsia="en-CA"/>
              </w:rPr>
            </w:pPr>
            <w:r w:rsidRPr="008A11EC">
              <w:rPr>
                <w:rFonts w:ascii="Gisha" w:eastAsia="Times New Roman" w:hAnsi="Gisha" w:cs="Gisha" w:hint="cs"/>
                <w:sz w:val="20"/>
                <w:szCs w:val="20"/>
                <w:lang w:eastAsia="en-CA"/>
              </w:rPr>
              <w:t>3.75%</w:t>
            </w:r>
          </w:p>
        </w:tc>
        <w:tc>
          <w:tcPr>
            <w:tcW w:w="0" w:type="auto"/>
          </w:tcPr>
          <w:p w14:paraId="455986BF" w14:textId="77777777" w:rsidR="00C232D4" w:rsidRPr="008A11EC" w:rsidRDefault="00C232D4" w:rsidP="00C232D4">
            <w:pPr>
              <w:tabs>
                <w:tab w:val="left" w:pos="3690"/>
              </w:tabs>
              <w:spacing w:after="0" w:line="240" w:lineRule="auto"/>
              <w:jc w:val="right"/>
              <w:rPr>
                <w:rFonts w:ascii="Gisha" w:eastAsia="Times New Roman" w:hAnsi="Gisha" w:cs="Gisha"/>
                <w:sz w:val="20"/>
                <w:szCs w:val="20"/>
                <w:lang w:eastAsia="en-CA"/>
              </w:rPr>
            </w:pPr>
            <w:r w:rsidRPr="008A11EC">
              <w:rPr>
                <w:rFonts w:ascii="Gisha" w:eastAsia="Times New Roman" w:hAnsi="Gisha" w:cs="Gisha" w:hint="cs"/>
                <w:sz w:val="20"/>
                <w:szCs w:val="20"/>
                <w:lang w:eastAsia="en-CA"/>
              </w:rPr>
              <w:t>8.4</w:t>
            </w:r>
          </w:p>
        </w:tc>
        <w:tc>
          <w:tcPr>
            <w:tcW w:w="0" w:type="auto"/>
          </w:tcPr>
          <w:p w14:paraId="169321E9" w14:textId="77777777" w:rsidR="00C232D4" w:rsidRPr="008A11EC" w:rsidRDefault="00C232D4" w:rsidP="00C232D4">
            <w:pPr>
              <w:tabs>
                <w:tab w:val="left" w:pos="3690"/>
              </w:tabs>
              <w:spacing w:after="0" w:line="240" w:lineRule="auto"/>
              <w:jc w:val="right"/>
              <w:rPr>
                <w:rFonts w:ascii="Gisha" w:eastAsia="Times New Roman" w:hAnsi="Gisha" w:cs="Gisha"/>
                <w:sz w:val="20"/>
                <w:szCs w:val="20"/>
                <w:lang w:eastAsia="en-CA"/>
              </w:rPr>
            </w:pPr>
            <w:r w:rsidRPr="008A11EC">
              <w:rPr>
                <w:rFonts w:ascii="Gisha" w:eastAsia="Times New Roman" w:hAnsi="Gisha" w:cs="Gisha" w:hint="cs"/>
                <w:sz w:val="20"/>
                <w:szCs w:val="20"/>
                <w:lang w:eastAsia="en-CA"/>
              </w:rPr>
              <w:t>2.63%</w:t>
            </w:r>
          </w:p>
        </w:tc>
        <w:tc>
          <w:tcPr>
            <w:tcW w:w="0" w:type="auto"/>
          </w:tcPr>
          <w:p w14:paraId="258896ED" w14:textId="77777777" w:rsidR="00C232D4" w:rsidRPr="008A11EC" w:rsidRDefault="00C232D4" w:rsidP="00C232D4">
            <w:pPr>
              <w:tabs>
                <w:tab w:val="left" w:pos="3690"/>
              </w:tabs>
              <w:spacing w:after="0" w:line="240" w:lineRule="auto"/>
              <w:jc w:val="right"/>
              <w:rPr>
                <w:rFonts w:ascii="Gisha" w:eastAsia="Times New Roman" w:hAnsi="Gisha" w:cs="Gisha"/>
                <w:sz w:val="20"/>
                <w:szCs w:val="20"/>
                <w:lang w:eastAsia="en-CA"/>
              </w:rPr>
            </w:pPr>
            <w:r w:rsidRPr="008A11EC">
              <w:rPr>
                <w:rFonts w:ascii="Gisha" w:eastAsia="Times New Roman" w:hAnsi="Gisha" w:cs="Gisha" w:hint="cs"/>
                <w:sz w:val="20"/>
                <w:szCs w:val="20"/>
                <w:lang w:eastAsia="en-CA"/>
              </w:rPr>
              <w:t>3.6</w:t>
            </w:r>
          </w:p>
        </w:tc>
        <w:tc>
          <w:tcPr>
            <w:tcW w:w="0" w:type="auto"/>
          </w:tcPr>
          <w:p w14:paraId="0412CD2E" w14:textId="77777777" w:rsidR="00C232D4" w:rsidRPr="008A11EC" w:rsidRDefault="00C232D4" w:rsidP="00C232D4">
            <w:pPr>
              <w:tabs>
                <w:tab w:val="left" w:pos="3690"/>
              </w:tabs>
              <w:spacing w:after="0" w:line="240" w:lineRule="auto"/>
              <w:jc w:val="right"/>
              <w:rPr>
                <w:rFonts w:ascii="Gisha" w:eastAsia="Times New Roman" w:hAnsi="Gisha" w:cs="Gisha"/>
                <w:sz w:val="20"/>
                <w:szCs w:val="20"/>
                <w:lang w:eastAsia="en-CA"/>
              </w:rPr>
            </w:pPr>
            <w:r w:rsidRPr="008A11EC">
              <w:rPr>
                <w:rFonts w:ascii="Gisha" w:eastAsia="Times New Roman" w:hAnsi="Gisha" w:cs="Gisha" w:hint="cs"/>
                <w:sz w:val="20"/>
                <w:szCs w:val="20"/>
                <w:lang w:eastAsia="en-CA"/>
              </w:rPr>
              <w:t>1.80%</w:t>
            </w:r>
          </w:p>
        </w:tc>
        <w:tc>
          <w:tcPr>
            <w:tcW w:w="0" w:type="auto"/>
          </w:tcPr>
          <w:p w14:paraId="60561156" w14:textId="77777777" w:rsidR="00C232D4" w:rsidRPr="008A11EC" w:rsidRDefault="00C232D4" w:rsidP="00C232D4">
            <w:pPr>
              <w:tabs>
                <w:tab w:val="left" w:pos="3690"/>
              </w:tabs>
              <w:spacing w:after="0" w:line="240" w:lineRule="auto"/>
              <w:jc w:val="right"/>
              <w:rPr>
                <w:rFonts w:ascii="Gisha" w:eastAsia="Times New Roman" w:hAnsi="Gisha" w:cs="Gisha"/>
                <w:sz w:val="20"/>
                <w:szCs w:val="20"/>
                <w:lang w:eastAsia="en-CA"/>
              </w:rPr>
            </w:pPr>
            <w:r w:rsidRPr="008A11EC">
              <w:rPr>
                <w:rFonts w:ascii="Gisha" w:eastAsia="Times New Roman" w:hAnsi="Gisha" w:cs="Gisha" w:hint="cs"/>
                <w:sz w:val="20"/>
                <w:szCs w:val="20"/>
                <w:lang w:eastAsia="en-CA"/>
              </w:rPr>
              <w:t>11.6</w:t>
            </w:r>
          </w:p>
        </w:tc>
        <w:tc>
          <w:tcPr>
            <w:tcW w:w="0" w:type="auto"/>
          </w:tcPr>
          <w:p w14:paraId="60E3EFD9" w14:textId="77777777" w:rsidR="00C232D4" w:rsidRPr="008A11EC" w:rsidRDefault="00C232D4" w:rsidP="00C232D4">
            <w:pPr>
              <w:tabs>
                <w:tab w:val="left" w:pos="3690"/>
              </w:tabs>
              <w:spacing w:after="0" w:line="240" w:lineRule="auto"/>
              <w:jc w:val="right"/>
              <w:rPr>
                <w:rFonts w:ascii="Gisha" w:eastAsia="Times New Roman" w:hAnsi="Gisha" w:cs="Gisha"/>
                <w:sz w:val="20"/>
                <w:szCs w:val="20"/>
                <w:lang w:eastAsia="en-CA"/>
              </w:rPr>
            </w:pPr>
            <w:r w:rsidRPr="008A11EC">
              <w:rPr>
                <w:rFonts w:ascii="Gisha" w:eastAsia="Times New Roman" w:hAnsi="Gisha" w:cs="Gisha" w:hint="cs"/>
                <w:sz w:val="20"/>
                <w:szCs w:val="20"/>
                <w:lang w:eastAsia="en-CA"/>
              </w:rPr>
              <w:t>3.31%</w:t>
            </w:r>
          </w:p>
        </w:tc>
      </w:tr>
      <w:tr w:rsidR="00C232D4" w:rsidRPr="008A11EC" w14:paraId="3B6B7CB0" w14:textId="77777777" w:rsidTr="0033252E">
        <w:trPr>
          <w:cantSplit/>
          <w:jc w:val="center"/>
        </w:trPr>
        <w:tc>
          <w:tcPr>
            <w:tcW w:w="0" w:type="auto"/>
          </w:tcPr>
          <w:p w14:paraId="6671B1F1" w14:textId="77777777" w:rsidR="00C232D4" w:rsidRPr="008A11EC" w:rsidRDefault="00C232D4" w:rsidP="00C232D4">
            <w:pPr>
              <w:tabs>
                <w:tab w:val="left" w:pos="3690"/>
              </w:tabs>
              <w:spacing w:after="0" w:line="240" w:lineRule="auto"/>
              <w:jc w:val="both"/>
              <w:rPr>
                <w:rFonts w:ascii="Gisha" w:eastAsia="Times New Roman" w:hAnsi="Gisha" w:cs="Gisha"/>
                <w:sz w:val="20"/>
                <w:szCs w:val="20"/>
                <w:lang w:eastAsia="en-CA"/>
              </w:rPr>
            </w:pPr>
            <w:r w:rsidRPr="008A11EC">
              <w:rPr>
                <w:rFonts w:ascii="Gisha" w:eastAsia="Times New Roman" w:hAnsi="Gisha" w:cs="Gisha" w:hint="cs"/>
                <w:sz w:val="20"/>
                <w:szCs w:val="20"/>
                <w:lang w:eastAsia="en-CA"/>
              </w:rPr>
              <w:t xml:space="preserve">  Production</w:t>
            </w:r>
          </w:p>
        </w:tc>
        <w:tc>
          <w:tcPr>
            <w:tcW w:w="0" w:type="auto"/>
          </w:tcPr>
          <w:p w14:paraId="32C455A0" w14:textId="77777777" w:rsidR="00C232D4" w:rsidRPr="008A11EC" w:rsidRDefault="00C232D4" w:rsidP="00C232D4">
            <w:pPr>
              <w:tabs>
                <w:tab w:val="left" w:pos="3690"/>
              </w:tabs>
              <w:spacing w:after="0" w:line="240" w:lineRule="auto"/>
              <w:jc w:val="right"/>
              <w:rPr>
                <w:rFonts w:ascii="Gisha" w:eastAsia="Times New Roman" w:hAnsi="Gisha" w:cs="Gisha"/>
                <w:sz w:val="20"/>
                <w:szCs w:val="20"/>
                <w:lang w:eastAsia="en-CA"/>
              </w:rPr>
            </w:pPr>
            <w:r w:rsidRPr="008A11EC">
              <w:rPr>
                <w:rFonts w:ascii="Gisha" w:eastAsia="Times New Roman" w:hAnsi="Gisha" w:cs="Gisha" w:hint="cs"/>
                <w:sz w:val="20"/>
                <w:szCs w:val="20"/>
                <w:lang w:eastAsia="en-CA"/>
              </w:rPr>
              <w:t>102.0</w:t>
            </w:r>
          </w:p>
        </w:tc>
        <w:tc>
          <w:tcPr>
            <w:tcW w:w="0" w:type="auto"/>
          </w:tcPr>
          <w:p w14:paraId="3115A442" w14:textId="77777777" w:rsidR="00C232D4" w:rsidRPr="008A11EC" w:rsidRDefault="00C232D4" w:rsidP="00C232D4">
            <w:pPr>
              <w:tabs>
                <w:tab w:val="left" w:pos="3690"/>
              </w:tabs>
              <w:spacing w:after="0" w:line="240" w:lineRule="auto"/>
              <w:jc w:val="right"/>
              <w:rPr>
                <w:rFonts w:ascii="Gisha" w:eastAsia="Times New Roman" w:hAnsi="Gisha" w:cs="Gisha"/>
                <w:sz w:val="20"/>
                <w:szCs w:val="20"/>
                <w:lang w:eastAsia="en-CA"/>
              </w:rPr>
            </w:pPr>
            <w:r w:rsidRPr="008A11EC">
              <w:rPr>
                <w:rFonts w:ascii="Gisha" w:eastAsia="Times New Roman" w:hAnsi="Gisha" w:cs="Gisha" w:hint="cs"/>
                <w:sz w:val="20"/>
                <w:szCs w:val="20"/>
                <w:lang w:eastAsia="en-CA"/>
              </w:rPr>
              <w:t>25.5%</w:t>
            </w:r>
          </w:p>
        </w:tc>
        <w:tc>
          <w:tcPr>
            <w:tcW w:w="0" w:type="auto"/>
          </w:tcPr>
          <w:p w14:paraId="264B363E" w14:textId="77777777" w:rsidR="00C232D4" w:rsidRPr="008A11EC" w:rsidRDefault="00C232D4" w:rsidP="00C232D4">
            <w:pPr>
              <w:tabs>
                <w:tab w:val="left" w:pos="3690"/>
              </w:tabs>
              <w:spacing w:after="0" w:line="240" w:lineRule="auto"/>
              <w:jc w:val="right"/>
              <w:rPr>
                <w:rFonts w:ascii="Gisha" w:eastAsia="Times New Roman" w:hAnsi="Gisha" w:cs="Gisha"/>
                <w:sz w:val="20"/>
                <w:szCs w:val="20"/>
                <w:lang w:eastAsia="en-CA"/>
              </w:rPr>
            </w:pPr>
            <w:r w:rsidRPr="008A11EC">
              <w:rPr>
                <w:rFonts w:ascii="Gisha" w:eastAsia="Times New Roman" w:hAnsi="Gisha" w:cs="Gisha" w:hint="cs"/>
                <w:sz w:val="20"/>
                <w:szCs w:val="20"/>
                <w:lang w:eastAsia="en-CA"/>
              </w:rPr>
              <w:t>112.0</w:t>
            </w:r>
          </w:p>
        </w:tc>
        <w:tc>
          <w:tcPr>
            <w:tcW w:w="0" w:type="auto"/>
          </w:tcPr>
          <w:p w14:paraId="2E6CC031" w14:textId="77777777" w:rsidR="00C232D4" w:rsidRPr="008A11EC" w:rsidRDefault="00C232D4" w:rsidP="00C232D4">
            <w:pPr>
              <w:tabs>
                <w:tab w:val="left" w:pos="3690"/>
              </w:tabs>
              <w:spacing w:after="0" w:line="240" w:lineRule="auto"/>
              <w:jc w:val="right"/>
              <w:rPr>
                <w:rFonts w:ascii="Gisha" w:eastAsia="Times New Roman" w:hAnsi="Gisha" w:cs="Gisha"/>
                <w:sz w:val="20"/>
                <w:szCs w:val="20"/>
                <w:lang w:eastAsia="en-CA"/>
              </w:rPr>
            </w:pPr>
            <w:r w:rsidRPr="008A11EC">
              <w:rPr>
                <w:rFonts w:ascii="Gisha" w:eastAsia="Times New Roman" w:hAnsi="Gisha" w:cs="Gisha" w:hint="cs"/>
                <w:sz w:val="20"/>
                <w:szCs w:val="20"/>
                <w:lang w:eastAsia="en-CA"/>
              </w:rPr>
              <w:t>35.00%</w:t>
            </w:r>
          </w:p>
        </w:tc>
        <w:tc>
          <w:tcPr>
            <w:tcW w:w="0" w:type="auto"/>
          </w:tcPr>
          <w:p w14:paraId="1D15DF36" w14:textId="77777777" w:rsidR="00C232D4" w:rsidRPr="008A11EC" w:rsidRDefault="00C232D4" w:rsidP="00C232D4">
            <w:pPr>
              <w:tabs>
                <w:tab w:val="left" w:pos="3690"/>
              </w:tabs>
              <w:spacing w:after="0" w:line="240" w:lineRule="auto"/>
              <w:jc w:val="right"/>
              <w:rPr>
                <w:rFonts w:ascii="Gisha" w:eastAsia="Times New Roman" w:hAnsi="Gisha" w:cs="Gisha"/>
                <w:sz w:val="20"/>
                <w:szCs w:val="20"/>
                <w:lang w:eastAsia="en-CA"/>
              </w:rPr>
            </w:pPr>
            <w:r w:rsidRPr="008A11EC">
              <w:rPr>
                <w:rFonts w:ascii="Gisha" w:eastAsia="Times New Roman" w:hAnsi="Gisha" w:cs="Gisha" w:hint="cs"/>
                <w:sz w:val="20"/>
                <w:szCs w:val="20"/>
                <w:lang w:eastAsia="en-CA"/>
              </w:rPr>
              <w:t>82.8</w:t>
            </w:r>
          </w:p>
        </w:tc>
        <w:tc>
          <w:tcPr>
            <w:tcW w:w="0" w:type="auto"/>
          </w:tcPr>
          <w:p w14:paraId="6B20D210" w14:textId="77777777" w:rsidR="00C232D4" w:rsidRPr="008A11EC" w:rsidRDefault="00C232D4" w:rsidP="00C232D4">
            <w:pPr>
              <w:tabs>
                <w:tab w:val="left" w:pos="3690"/>
              </w:tabs>
              <w:spacing w:after="0" w:line="240" w:lineRule="auto"/>
              <w:jc w:val="right"/>
              <w:rPr>
                <w:rFonts w:ascii="Gisha" w:eastAsia="Times New Roman" w:hAnsi="Gisha" w:cs="Gisha"/>
                <w:sz w:val="20"/>
                <w:szCs w:val="20"/>
                <w:lang w:eastAsia="en-CA"/>
              </w:rPr>
            </w:pPr>
            <w:r w:rsidRPr="008A11EC">
              <w:rPr>
                <w:rFonts w:ascii="Gisha" w:eastAsia="Times New Roman" w:hAnsi="Gisha" w:cs="Gisha" w:hint="cs"/>
                <w:sz w:val="20"/>
                <w:szCs w:val="20"/>
                <w:lang w:eastAsia="en-CA"/>
              </w:rPr>
              <w:t>41.4%</w:t>
            </w:r>
          </w:p>
        </w:tc>
        <w:tc>
          <w:tcPr>
            <w:tcW w:w="0" w:type="auto"/>
          </w:tcPr>
          <w:p w14:paraId="65279989" w14:textId="77777777" w:rsidR="00C232D4" w:rsidRPr="008A11EC" w:rsidRDefault="00C232D4" w:rsidP="00C232D4">
            <w:pPr>
              <w:tabs>
                <w:tab w:val="left" w:pos="3690"/>
              </w:tabs>
              <w:spacing w:after="0" w:line="240" w:lineRule="auto"/>
              <w:jc w:val="right"/>
              <w:rPr>
                <w:rFonts w:ascii="Gisha" w:eastAsia="Times New Roman" w:hAnsi="Gisha" w:cs="Gisha"/>
                <w:sz w:val="20"/>
                <w:szCs w:val="20"/>
                <w:lang w:eastAsia="en-CA"/>
              </w:rPr>
            </w:pPr>
            <w:r w:rsidRPr="008A11EC">
              <w:rPr>
                <w:rFonts w:ascii="Gisha" w:eastAsia="Times New Roman" w:hAnsi="Gisha" w:cs="Gisha" w:hint="cs"/>
                <w:sz w:val="20"/>
                <w:szCs w:val="20"/>
                <w:lang w:eastAsia="en-CA"/>
              </w:rPr>
              <w:t>98.6</w:t>
            </w:r>
          </w:p>
        </w:tc>
        <w:tc>
          <w:tcPr>
            <w:tcW w:w="0" w:type="auto"/>
          </w:tcPr>
          <w:p w14:paraId="3B3A0200" w14:textId="77777777" w:rsidR="00C232D4" w:rsidRPr="008A11EC" w:rsidRDefault="00C232D4" w:rsidP="00C232D4">
            <w:pPr>
              <w:tabs>
                <w:tab w:val="left" w:pos="3690"/>
              </w:tabs>
              <w:spacing w:after="0" w:line="240" w:lineRule="auto"/>
              <w:jc w:val="right"/>
              <w:rPr>
                <w:rFonts w:ascii="Gisha" w:eastAsia="Times New Roman" w:hAnsi="Gisha" w:cs="Gisha"/>
                <w:sz w:val="20"/>
                <w:szCs w:val="20"/>
                <w:lang w:eastAsia="en-CA"/>
              </w:rPr>
            </w:pPr>
            <w:r w:rsidRPr="008A11EC">
              <w:rPr>
                <w:rFonts w:ascii="Gisha" w:eastAsia="Times New Roman" w:hAnsi="Gisha" w:cs="Gisha" w:hint="cs"/>
                <w:sz w:val="20"/>
                <w:szCs w:val="20"/>
                <w:lang w:eastAsia="en-CA"/>
              </w:rPr>
              <w:t>28.17%</w:t>
            </w:r>
          </w:p>
        </w:tc>
      </w:tr>
      <w:tr w:rsidR="00C232D4" w:rsidRPr="008A11EC" w14:paraId="74BFC515" w14:textId="77777777" w:rsidTr="0033252E">
        <w:trPr>
          <w:cantSplit/>
          <w:jc w:val="center"/>
        </w:trPr>
        <w:tc>
          <w:tcPr>
            <w:tcW w:w="0" w:type="auto"/>
          </w:tcPr>
          <w:p w14:paraId="259B38BE" w14:textId="77777777" w:rsidR="00C232D4" w:rsidRPr="008A11EC" w:rsidRDefault="00C232D4" w:rsidP="00C232D4">
            <w:pPr>
              <w:tabs>
                <w:tab w:val="left" w:pos="3690"/>
              </w:tabs>
              <w:spacing w:after="0" w:line="240" w:lineRule="auto"/>
              <w:jc w:val="both"/>
              <w:rPr>
                <w:rFonts w:ascii="Gisha" w:eastAsia="Times New Roman" w:hAnsi="Gisha" w:cs="Gisha"/>
                <w:sz w:val="20"/>
                <w:szCs w:val="20"/>
                <w:lang w:eastAsia="en-CA"/>
              </w:rPr>
            </w:pPr>
            <w:r w:rsidRPr="008A11EC">
              <w:rPr>
                <w:rFonts w:ascii="Gisha" w:eastAsia="Times New Roman" w:hAnsi="Gisha" w:cs="Gisha" w:hint="cs"/>
                <w:sz w:val="20"/>
                <w:szCs w:val="20"/>
                <w:lang w:eastAsia="en-CA"/>
              </w:rPr>
              <w:t xml:space="preserve">  Marketing</w:t>
            </w:r>
          </w:p>
        </w:tc>
        <w:tc>
          <w:tcPr>
            <w:tcW w:w="0" w:type="auto"/>
          </w:tcPr>
          <w:p w14:paraId="4EDC8B78" w14:textId="77777777" w:rsidR="00C232D4" w:rsidRPr="008A11EC" w:rsidRDefault="00C232D4" w:rsidP="00C232D4">
            <w:pPr>
              <w:tabs>
                <w:tab w:val="left" w:pos="3690"/>
              </w:tabs>
              <w:spacing w:after="0" w:line="240" w:lineRule="auto"/>
              <w:jc w:val="right"/>
              <w:rPr>
                <w:rFonts w:ascii="Gisha" w:eastAsia="Times New Roman" w:hAnsi="Gisha" w:cs="Gisha"/>
                <w:sz w:val="20"/>
                <w:szCs w:val="20"/>
                <w:lang w:eastAsia="en-CA"/>
              </w:rPr>
            </w:pPr>
            <w:r w:rsidRPr="008A11EC">
              <w:rPr>
                <w:rFonts w:ascii="Gisha" w:eastAsia="Times New Roman" w:hAnsi="Gisha" w:cs="Gisha" w:hint="cs"/>
                <w:sz w:val="20"/>
                <w:szCs w:val="20"/>
                <w:lang w:eastAsia="en-CA"/>
              </w:rPr>
              <w:t>75.0</w:t>
            </w:r>
          </w:p>
        </w:tc>
        <w:tc>
          <w:tcPr>
            <w:tcW w:w="0" w:type="auto"/>
          </w:tcPr>
          <w:p w14:paraId="7DDF4824" w14:textId="77777777" w:rsidR="00C232D4" w:rsidRPr="008A11EC" w:rsidRDefault="00C232D4" w:rsidP="00C232D4">
            <w:pPr>
              <w:tabs>
                <w:tab w:val="left" w:pos="3690"/>
              </w:tabs>
              <w:spacing w:after="0" w:line="240" w:lineRule="auto"/>
              <w:jc w:val="right"/>
              <w:rPr>
                <w:rFonts w:ascii="Gisha" w:eastAsia="Times New Roman" w:hAnsi="Gisha" w:cs="Gisha"/>
                <w:sz w:val="20"/>
                <w:szCs w:val="20"/>
                <w:lang w:eastAsia="en-CA"/>
              </w:rPr>
            </w:pPr>
            <w:r w:rsidRPr="008A11EC">
              <w:rPr>
                <w:rFonts w:ascii="Gisha" w:eastAsia="Times New Roman" w:hAnsi="Gisha" w:cs="Gisha" w:hint="cs"/>
                <w:sz w:val="20"/>
                <w:szCs w:val="20"/>
                <w:lang w:eastAsia="en-CA"/>
              </w:rPr>
              <w:t>18.75%</w:t>
            </w:r>
          </w:p>
        </w:tc>
        <w:tc>
          <w:tcPr>
            <w:tcW w:w="0" w:type="auto"/>
          </w:tcPr>
          <w:p w14:paraId="79DF8D34" w14:textId="77777777" w:rsidR="00C232D4" w:rsidRPr="008A11EC" w:rsidRDefault="00C232D4" w:rsidP="00C232D4">
            <w:pPr>
              <w:tabs>
                <w:tab w:val="left" w:pos="3690"/>
              </w:tabs>
              <w:spacing w:after="0" w:line="240" w:lineRule="auto"/>
              <w:jc w:val="right"/>
              <w:rPr>
                <w:rFonts w:ascii="Gisha" w:eastAsia="Times New Roman" w:hAnsi="Gisha" w:cs="Gisha"/>
                <w:sz w:val="20"/>
                <w:szCs w:val="20"/>
                <w:lang w:eastAsia="en-CA"/>
              </w:rPr>
            </w:pPr>
            <w:r w:rsidRPr="008A11EC">
              <w:rPr>
                <w:rFonts w:ascii="Gisha" w:eastAsia="Times New Roman" w:hAnsi="Gisha" w:cs="Gisha" w:hint="cs"/>
                <w:sz w:val="20"/>
                <w:szCs w:val="20"/>
                <w:lang w:eastAsia="en-CA"/>
              </w:rPr>
              <w:t>92.4</w:t>
            </w:r>
          </w:p>
        </w:tc>
        <w:tc>
          <w:tcPr>
            <w:tcW w:w="0" w:type="auto"/>
          </w:tcPr>
          <w:p w14:paraId="1038F51C" w14:textId="77777777" w:rsidR="00C232D4" w:rsidRPr="008A11EC" w:rsidRDefault="00C232D4" w:rsidP="00C232D4">
            <w:pPr>
              <w:tabs>
                <w:tab w:val="left" w:pos="3690"/>
              </w:tabs>
              <w:spacing w:after="0" w:line="240" w:lineRule="auto"/>
              <w:jc w:val="right"/>
              <w:rPr>
                <w:rFonts w:ascii="Gisha" w:eastAsia="Times New Roman" w:hAnsi="Gisha" w:cs="Gisha"/>
                <w:sz w:val="20"/>
                <w:szCs w:val="20"/>
                <w:lang w:eastAsia="en-CA"/>
              </w:rPr>
            </w:pPr>
            <w:r w:rsidRPr="008A11EC">
              <w:rPr>
                <w:rFonts w:ascii="Gisha" w:eastAsia="Times New Roman" w:hAnsi="Gisha" w:cs="Gisha" w:hint="cs"/>
                <w:sz w:val="20"/>
                <w:szCs w:val="20"/>
                <w:lang w:eastAsia="en-CA"/>
              </w:rPr>
              <w:t>28.88%</w:t>
            </w:r>
          </w:p>
        </w:tc>
        <w:tc>
          <w:tcPr>
            <w:tcW w:w="0" w:type="auto"/>
          </w:tcPr>
          <w:p w14:paraId="741FF854" w14:textId="77777777" w:rsidR="00C232D4" w:rsidRPr="008A11EC" w:rsidRDefault="00C232D4" w:rsidP="00C232D4">
            <w:pPr>
              <w:tabs>
                <w:tab w:val="left" w:pos="3690"/>
              </w:tabs>
              <w:spacing w:after="0" w:line="240" w:lineRule="auto"/>
              <w:jc w:val="right"/>
              <w:rPr>
                <w:rFonts w:ascii="Gisha" w:eastAsia="Times New Roman" w:hAnsi="Gisha" w:cs="Gisha"/>
                <w:sz w:val="20"/>
                <w:szCs w:val="20"/>
                <w:lang w:eastAsia="en-CA"/>
              </w:rPr>
            </w:pPr>
            <w:r w:rsidRPr="008A11EC">
              <w:rPr>
                <w:rFonts w:ascii="Gisha" w:eastAsia="Times New Roman" w:hAnsi="Gisha" w:cs="Gisha" w:hint="cs"/>
                <w:sz w:val="20"/>
                <w:szCs w:val="20"/>
                <w:lang w:eastAsia="en-CA"/>
              </w:rPr>
              <w:t>36.0</w:t>
            </w:r>
          </w:p>
        </w:tc>
        <w:tc>
          <w:tcPr>
            <w:tcW w:w="0" w:type="auto"/>
          </w:tcPr>
          <w:p w14:paraId="0986A176" w14:textId="77777777" w:rsidR="00C232D4" w:rsidRPr="008A11EC" w:rsidRDefault="00C232D4" w:rsidP="00C232D4">
            <w:pPr>
              <w:tabs>
                <w:tab w:val="left" w:pos="3690"/>
              </w:tabs>
              <w:spacing w:after="0" w:line="240" w:lineRule="auto"/>
              <w:jc w:val="right"/>
              <w:rPr>
                <w:rFonts w:ascii="Gisha" w:eastAsia="Times New Roman" w:hAnsi="Gisha" w:cs="Gisha"/>
                <w:sz w:val="20"/>
                <w:szCs w:val="20"/>
                <w:lang w:eastAsia="en-CA"/>
              </w:rPr>
            </w:pPr>
            <w:r w:rsidRPr="008A11EC">
              <w:rPr>
                <w:rFonts w:ascii="Gisha" w:eastAsia="Times New Roman" w:hAnsi="Gisha" w:cs="Gisha" w:hint="cs"/>
                <w:sz w:val="20"/>
                <w:szCs w:val="20"/>
                <w:lang w:eastAsia="en-CA"/>
              </w:rPr>
              <w:t>18.00%</w:t>
            </w:r>
          </w:p>
        </w:tc>
        <w:tc>
          <w:tcPr>
            <w:tcW w:w="0" w:type="auto"/>
          </w:tcPr>
          <w:p w14:paraId="0CECD18F" w14:textId="77777777" w:rsidR="00C232D4" w:rsidRPr="008A11EC" w:rsidRDefault="00C232D4" w:rsidP="00C232D4">
            <w:pPr>
              <w:tabs>
                <w:tab w:val="left" w:pos="3690"/>
              </w:tabs>
              <w:spacing w:after="0" w:line="240" w:lineRule="auto"/>
              <w:jc w:val="right"/>
              <w:rPr>
                <w:rFonts w:ascii="Gisha" w:eastAsia="Times New Roman" w:hAnsi="Gisha" w:cs="Gisha"/>
                <w:sz w:val="20"/>
                <w:szCs w:val="20"/>
                <w:lang w:eastAsia="en-CA"/>
              </w:rPr>
            </w:pPr>
            <w:r w:rsidRPr="008A11EC">
              <w:rPr>
                <w:rFonts w:ascii="Gisha" w:eastAsia="Times New Roman" w:hAnsi="Gisha" w:cs="Gisha" w:hint="cs"/>
                <w:sz w:val="20"/>
                <w:szCs w:val="20"/>
                <w:lang w:eastAsia="en-CA"/>
              </w:rPr>
              <w:t>66.7</w:t>
            </w:r>
          </w:p>
        </w:tc>
        <w:tc>
          <w:tcPr>
            <w:tcW w:w="0" w:type="auto"/>
          </w:tcPr>
          <w:p w14:paraId="74301C6F" w14:textId="77777777" w:rsidR="00C232D4" w:rsidRPr="008A11EC" w:rsidRDefault="00C232D4" w:rsidP="00C232D4">
            <w:pPr>
              <w:tabs>
                <w:tab w:val="left" w:pos="3690"/>
              </w:tabs>
              <w:spacing w:after="0" w:line="240" w:lineRule="auto"/>
              <w:jc w:val="right"/>
              <w:rPr>
                <w:rFonts w:ascii="Gisha" w:eastAsia="Times New Roman" w:hAnsi="Gisha" w:cs="Gisha"/>
                <w:sz w:val="20"/>
                <w:szCs w:val="20"/>
                <w:lang w:eastAsia="en-CA"/>
              </w:rPr>
            </w:pPr>
            <w:r w:rsidRPr="008A11EC">
              <w:rPr>
                <w:rFonts w:ascii="Gisha" w:eastAsia="Times New Roman" w:hAnsi="Gisha" w:cs="Gisha" w:hint="cs"/>
                <w:sz w:val="20"/>
                <w:szCs w:val="20"/>
                <w:lang w:eastAsia="en-CA"/>
              </w:rPr>
              <w:t>19.06%</w:t>
            </w:r>
          </w:p>
        </w:tc>
      </w:tr>
      <w:tr w:rsidR="00C232D4" w:rsidRPr="008A11EC" w14:paraId="2D83B5A2" w14:textId="77777777" w:rsidTr="0033252E">
        <w:trPr>
          <w:cantSplit/>
          <w:jc w:val="center"/>
        </w:trPr>
        <w:tc>
          <w:tcPr>
            <w:tcW w:w="0" w:type="auto"/>
          </w:tcPr>
          <w:p w14:paraId="7BF8B315" w14:textId="77777777" w:rsidR="00C232D4" w:rsidRPr="008A11EC" w:rsidRDefault="00C232D4" w:rsidP="00C232D4">
            <w:pPr>
              <w:tabs>
                <w:tab w:val="left" w:pos="3690"/>
              </w:tabs>
              <w:spacing w:after="0" w:line="240" w:lineRule="auto"/>
              <w:jc w:val="both"/>
              <w:rPr>
                <w:rFonts w:ascii="Gisha" w:eastAsia="Times New Roman" w:hAnsi="Gisha" w:cs="Gisha"/>
                <w:sz w:val="20"/>
                <w:szCs w:val="20"/>
                <w:lang w:eastAsia="en-CA"/>
              </w:rPr>
            </w:pPr>
            <w:r w:rsidRPr="008A11EC">
              <w:rPr>
                <w:rFonts w:ascii="Gisha" w:eastAsia="Times New Roman" w:hAnsi="Gisha" w:cs="Gisha" w:hint="cs"/>
                <w:sz w:val="20"/>
                <w:szCs w:val="20"/>
                <w:lang w:eastAsia="en-CA"/>
              </w:rPr>
              <w:t xml:space="preserve">  Distribution</w:t>
            </w:r>
          </w:p>
        </w:tc>
        <w:tc>
          <w:tcPr>
            <w:tcW w:w="0" w:type="auto"/>
          </w:tcPr>
          <w:p w14:paraId="0EFB2198" w14:textId="77777777" w:rsidR="00C232D4" w:rsidRPr="008A11EC" w:rsidRDefault="00C232D4" w:rsidP="00C232D4">
            <w:pPr>
              <w:tabs>
                <w:tab w:val="left" w:pos="3690"/>
              </w:tabs>
              <w:spacing w:after="0" w:line="240" w:lineRule="auto"/>
              <w:jc w:val="right"/>
              <w:rPr>
                <w:rFonts w:ascii="Gisha" w:eastAsia="Times New Roman" w:hAnsi="Gisha" w:cs="Gisha"/>
                <w:sz w:val="20"/>
                <w:szCs w:val="20"/>
                <w:lang w:eastAsia="en-CA"/>
              </w:rPr>
            </w:pPr>
            <w:r w:rsidRPr="008A11EC">
              <w:rPr>
                <w:rFonts w:ascii="Gisha" w:eastAsia="Times New Roman" w:hAnsi="Gisha" w:cs="Gisha" w:hint="cs"/>
                <w:sz w:val="20"/>
                <w:szCs w:val="20"/>
                <w:lang w:eastAsia="en-CA"/>
              </w:rPr>
              <w:t>27.0</w:t>
            </w:r>
          </w:p>
        </w:tc>
        <w:tc>
          <w:tcPr>
            <w:tcW w:w="0" w:type="auto"/>
          </w:tcPr>
          <w:p w14:paraId="53448C86" w14:textId="77777777" w:rsidR="00C232D4" w:rsidRPr="008A11EC" w:rsidRDefault="00C232D4" w:rsidP="00C232D4">
            <w:pPr>
              <w:tabs>
                <w:tab w:val="left" w:pos="3690"/>
              </w:tabs>
              <w:spacing w:after="0" w:line="240" w:lineRule="auto"/>
              <w:jc w:val="right"/>
              <w:rPr>
                <w:rFonts w:ascii="Gisha" w:eastAsia="Times New Roman" w:hAnsi="Gisha" w:cs="Gisha"/>
                <w:sz w:val="20"/>
                <w:szCs w:val="20"/>
                <w:lang w:eastAsia="en-CA"/>
              </w:rPr>
            </w:pPr>
            <w:r w:rsidRPr="008A11EC">
              <w:rPr>
                <w:rFonts w:ascii="Gisha" w:eastAsia="Times New Roman" w:hAnsi="Gisha" w:cs="Gisha" w:hint="cs"/>
                <w:sz w:val="20"/>
                <w:szCs w:val="20"/>
                <w:lang w:eastAsia="en-CA"/>
              </w:rPr>
              <w:t>6.75%</w:t>
            </w:r>
          </w:p>
        </w:tc>
        <w:tc>
          <w:tcPr>
            <w:tcW w:w="0" w:type="auto"/>
          </w:tcPr>
          <w:p w14:paraId="07CFD563" w14:textId="77777777" w:rsidR="00C232D4" w:rsidRPr="008A11EC" w:rsidRDefault="00C232D4" w:rsidP="00C232D4">
            <w:pPr>
              <w:tabs>
                <w:tab w:val="left" w:pos="3690"/>
              </w:tabs>
              <w:spacing w:after="0" w:line="240" w:lineRule="auto"/>
              <w:jc w:val="right"/>
              <w:rPr>
                <w:rFonts w:ascii="Gisha" w:eastAsia="Times New Roman" w:hAnsi="Gisha" w:cs="Gisha"/>
                <w:sz w:val="20"/>
                <w:szCs w:val="20"/>
                <w:lang w:eastAsia="en-CA"/>
              </w:rPr>
            </w:pPr>
            <w:r w:rsidRPr="008A11EC">
              <w:rPr>
                <w:rFonts w:ascii="Gisha" w:eastAsia="Times New Roman" w:hAnsi="Gisha" w:cs="Gisha" w:hint="cs"/>
                <w:sz w:val="20"/>
                <w:szCs w:val="20"/>
                <w:lang w:eastAsia="en-CA"/>
              </w:rPr>
              <w:t>22.4</w:t>
            </w:r>
          </w:p>
        </w:tc>
        <w:tc>
          <w:tcPr>
            <w:tcW w:w="0" w:type="auto"/>
          </w:tcPr>
          <w:p w14:paraId="4B39EF3C" w14:textId="77777777" w:rsidR="00C232D4" w:rsidRPr="008A11EC" w:rsidRDefault="00C232D4" w:rsidP="00C232D4">
            <w:pPr>
              <w:tabs>
                <w:tab w:val="left" w:pos="3690"/>
              </w:tabs>
              <w:spacing w:after="0" w:line="240" w:lineRule="auto"/>
              <w:jc w:val="right"/>
              <w:rPr>
                <w:rFonts w:ascii="Gisha" w:eastAsia="Times New Roman" w:hAnsi="Gisha" w:cs="Gisha"/>
                <w:sz w:val="20"/>
                <w:szCs w:val="20"/>
                <w:lang w:eastAsia="en-CA"/>
              </w:rPr>
            </w:pPr>
            <w:r w:rsidRPr="008A11EC">
              <w:rPr>
                <w:rFonts w:ascii="Gisha" w:eastAsia="Times New Roman" w:hAnsi="Gisha" w:cs="Gisha" w:hint="cs"/>
                <w:sz w:val="20"/>
                <w:szCs w:val="20"/>
                <w:lang w:eastAsia="en-CA"/>
              </w:rPr>
              <w:t>7.00%</w:t>
            </w:r>
          </w:p>
        </w:tc>
        <w:tc>
          <w:tcPr>
            <w:tcW w:w="0" w:type="auto"/>
          </w:tcPr>
          <w:p w14:paraId="089BBA73" w14:textId="77777777" w:rsidR="00C232D4" w:rsidRPr="008A11EC" w:rsidRDefault="00C232D4" w:rsidP="00C232D4">
            <w:pPr>
              <w:tabs>
                <w:tab w:val="left" w:pos="3690"/>
              </w:tabs>
              <w:spacing w:after="0" w:line="240" w:lineRule="auto"/>
              <w:jc w:val="right"/>
              <w:rPr>
                <w:rFonts w:ascii="Gisha" w:eastAsia="Times New Roman" w:hAnsi="Gisha" w:cs="Gisha"/>
                <w:sz w:val="20"/>
                <w:szCs w:val="20"/>
                <w:lang w:eastAsia="en-CA"/>
              </w:rPr>
            </w:pPr>
            <w:r w:rsidRPr="008A11EC">
              <w:rPr>
                <w:rFonts w:ascii="Gisha" w:eastAsia="Times New Roman" w:hAnsi="Gisha" w:cs="Gisha" w:hint="cs"/>
                <w:sz w:val="20"/>
                <w:szCs w:val="20"/>
                <w:lang w:eastAsia="en-CA"/>
              </w:rPr>
              <w:t>18.0</w:t>
            </w:r>
          </w:p>
        </w:tc>
        <w:tc>
          <w:tcPr>
            <w:tcW w:w="0" w:type="auto"/>
          </w:tcPr>
          <w:p w14:paraId="594C8599" w14:textId="77777777" w:rsidR="00C232D4" w:rsidRPr="008A11EC" w:rsidRDefault="00C232D4" w:rsidP="00C232D4">
            <w:pPr>
              <w:tabs>
                <w:tab w:val="left" w:pos="3690"/>
              </w:tabs>
              <w:spacing w:after="0" w:line="240" w:lineRule="auto"/>
              <w:jc w:val="right"/>
              <w:rPr>
                <w:rFonts w:ascii="Gisha" w:eastAsia="Times New Roman" w:hAnsi="Gisha" w:cs="Gisha"/>
                <w:sz w:val="20"/>
                <w:szCs w:val="20"/>
                <w:lang w:eastAsia="en-CA"/>
              </w:rPr>
            </w:pPr>
            <w:r w:rsidRPr="008A11EC">
              <w:rPr>
                <w:rFonts w:ascii="Gisha" w:eastAsia="Times New Roman" w:hAnsi="Gisha" w:cs="Gisha" w:hint="cs"/>
                <w:sz w:val="20"/>
                <w:szCs w:val="20"/>
                <w:lang w:eastAsia="en-CA"/>
              </w:rPr>
              <w:t>9.00%</w:t>
            </w:r>
          </w:p>
        </w:tc>
        <w:tc>
          <w:tcPr>
            <w:tcW w:w="0" w:type="auto"/>
          </w:tcPr>
          <w:p w14:paraId="67AE24C8" w14:textId="77777777" w:rsidR="00C232D4" w:rsidRPr="008A11EC" w:rsidRDefault="00C232D4" w:rsidP="00C232D4">
            <w:pPr>
              <w:tabs>
                <w:tab w:val="left" w:pos="3690"/>
              </w:tabs>
              <w:spacing w:after="0" w:line="240" w:lineRule="auto"/>
              <w:jc w:val="right"/>
              <w:rPr>
                <w:rFonts w:ascii="Gisha" w:eastAsia="Times New Roman" w:hAnsi="Gisha" w:cs="Gisha"/>
                <w:sz w:val="20"/>
                <w:szCs w:val="20"/>
                <w:lang w:eastAsia="en-CA"/>
              </w:rPr>
            </w:pPr>
            <w:r w:rsidRPr="008A11EC">
              <w:rPr>
                <w:rFonts w:ascii="Gisha" w:eastAsia="Times New Roman" w:hAnsi="Gisha" w:cs="Gisha" w:hint="cs"/>
                <w:sz w:val="20"/>
                <w:szCs w:val="20"/>
                <w:lang w:eastAsia="en-CA"/>
              </w:rPr>
              <w:t>23.2</w:t>
            </w:r>
          </w:p>
        </w:tc>
        <w:tc>
          <w:tcPr>
            <w:tcW w:w="0" w:type="auto"/>
          </w:tcPr>
          <w:p w14:paraId="1EC60392" w14:textId="77777777" w:rsidR="00C232D4" w:rsidRPr="008A11EC" w:rsidRDefault="00C232D4" w:rsidP="00C232D4">
            <w:pPr>
              <w:tabs>
                <w:tab w:val="left" w:pos="3690"/>
              </w:tabs>
              <w:spacing w:after="0" w:line="240" w:lineRule="auto"/>
              <w:jc w:val="right"/>
              <w:rPr>
                <w:rFonts w:ascii="Gisha" w:eastAsia="Times New Roman" w:hAnsi="Gisha" w:cs="Gisha"/>
                <w:sz w:val="20"/>
                <w:szCs w:val="20"/>
                <w:lang w:eastAsia="en-CA"/>
              </w:rPr>
            </w:pPr>
            <w:r w:rsidRPr="008A11EC">
              <w:rPr>
                <w:rFonts w:ascii="Gisha" w:eastAsia="Times New Roman" w:hAnsi="Gisha" w:cs="Gisha" w:hint="cs"/>
                <w:sz w:val="20"/>
                <w:szCs w:val="20"/>
                <w:lang w:eastAsia="en-CA"/>
              </w:rPr>
              <w:t>6.63%</w:t>
            </w:r>
          </w:p>
        </w:tc>
      </w:tr>
      <w:tr w:rsidR="00C232D4" w:rsidRPr="008A11EC" w14:paraId="6047F029" w14:textId="77777777" w:rsidTr="0033252E">
        <w:trPr>
          <w:cantSplit/>
          <w:jc w:val="center"/>
        </w:trPr>
        <w:tc>
          <w:tcPr>
            <w:tcW w:w="0" w:type="auto"/>
          </w:tcPr>
          <w:p w14:paraId="30DBC72B" w14:textId="77777777" w:rsidR="00C232D4" w:rsidRPr="008A11EC" w:rsidRDefault="00C232D4" w:rsidP="00C232D4">
            <w:pPr>
              <w:tabs>
                <w:tab w:val="left" w:pos="3690"/>
              </w:tabs>
              <w:spacing w:after="0" w:line="240" w:lineRule="auto"/>
              <w:jc w:val="both"/>
              <w:rPr>
                <w:rFonts w:ascii="Gisha" w:eastAsia="Times New Roman" w:hAnsi="Gisha" w:cs="Gisha"/>
                <w:sz w:val="20"/>
                <w:szCs w:val="20"/>
                <w:lang w:eastAsia="en-CA"/>
              </w:rPr>
            </w:pPr>
            <w:r w:rsidRPr="008A11EC">
              <w:rPr>
                <w:rFonts w:ascii="Gisha" w:eastAsia="Times New Roman" w:hAnsi="Gisha" w:cs="Gisha" w:hint="cs"/>
                <w:sz w:val="20"/>
                <w:szCs w:val="20"/>
                <w:lang w:eastAsia="en-CA"/>
              </w:rPr>
              <w:t xml:space="preserve">  Customer service</w:t>
            </w:r>
          </w:p>
        </w:tc>
        <w:tc>
          <w:tcPr>
            <w:tcW w:w="0" w:type="auto"/>
          </w:tcPr>
          <w:p w14:paraId="7A7482C0" w14:textId="77777777" w:rsidR="00C232D4" w:rsidRPr="008A11EC" w:rsidRDefault="00C232D4" w:rsidP="00C232D4">
            <w:pPr>
              <w:tabs>
                <w:tab w:val="left" w:pos="3690"/>
              </w:tabs>
              <w:spacing w:after="0" w:line="240" w:lineRule="auto"/>
              <w:jc w:val="right"/>
              <w:rPr>
                <w:rFonts w:ascii="Gisha" w:eastAsia="Times New Roman" w:hAnsi="Gisha" w:cs="Gisha"/>
                <w:sz w:val="20"/>
                <w:szCs w:val="20"/>
                <w:lang w:eastAsia="en-CA"/>
              </w:rPr>
            </w:pPr>
            <w:r w:rsidRPr="008A11EC">
              <w:rPr>
                <w:rFonts w:ascii="Gisha" w:eastAsia="Times New Roman" w:hAnsi="Gisha" w:cs="Gisha" w:hint="cs"/>
                <w:sz w:val="20"/>
                <w:szCs w:val="20"/>
                <w:lang w:eastAsia="en-CA"/>
              </w:rPr>
              <w:t>45.0</w:t>
            </w:r>
          </w:p>
        </w:tc>
        <w:tc>
          <w:tcPr>
            <w:tcW w:w="0" w:type="auto"/>
          </w:tcPr>
          <w:p w14:paraId="62C9008D" w14:textId="77777777" w:rsidR="00C232D4" w:rsidRPr="008A11EC" w:rsidRDefault="00C232D4" w:rsidP="00C232D4">
            <w:pPr>
              <w:tabs>
                <w:tab w:val="left" w:pos="3690"/>
              </w:tabs>
              <w:spacing w:after="0" w:line="240" w:lineRule="auto"/>
              <w:jc w:val="right"/>
              <w:rPr>
                <w:rFonts w:ascii="Gisha" w:eastAsia="Times New Roman" w:hAnsi="Gisha" w:cs="Gisha"/>
                <w:sz w:val="20"/>
                <w:szCs w:val="20"/>
                <w:lang w:eastAsia="en-CA"/>
              </w:rPr>
            </w:pPr>
            <w:r w:rsidRPr="008A11EC">
              <w:rPr>
                <w:rFonts w:ascii="Gisha" w:eastAsia="Times New Roman" w:hAnsi="Gisha" w:cs="Gisha" w:hint="cs"/>
                <w:sz w:val="20"/>
                <w:szCs w:val="20"/>
                <w:lang w:eastAsia="en-CA"/>
              </w:rPr>
              <w:t>11.25%</w:t>
            </w:r>
          </w:p>
        </w:tc>
        <w:tc>
          <w:tcPr>
            <w:tcW w:w="0" w:type="auto"/>
          </w:tcPr>
          <w:p w14:paraId="5427045A" w14:textId="77777777" w:rsidR="00C232D4" w:rsidRPr="008A11EC" w:rsidRDefault="00C232D4" w:rsidP="00C232D4">
            <w:pPr>
              <w:tabs>
                <w:tab w:val="left" w:pos="3690"/>
              </w:tabs>
              <w:spacing w:after="0" w:line="240" w:lineRule="auto"/>
              <w:jc w:val="right"/>
              <w:rPr>
                <w:rFonts w:ascii="Gisha" w:eastAsia="Times New Roman" w:hAnsi="Gisha" w:cs="Gisha"/>
                <w:sz w:val="20"/>
                <w:szCs w:val="20"/>
                <w:lang w:eastAsia="en-CA"/>
              </w:rPr>
            </w:pPr>
            <w:r w:rsidRPr="008A11EC">
              <w:rPr>
                <w:rFonts w:ascii="Gisha" w:eastAsia="Times New Roman" w:hAnsi="Gisha" w:cs="Gisha" w:hint="cs"/>
                <w:sz w:val="20"/>
                <w:szCs w:val="20"/>
                <w:lang w:eastAsia="en-CA"/>
              </w:rPr>
              <w:t>28.0</w:t>
            </w:r>
          </w:p>
        </w:tc>
        <w:tc>
          <w:tcPr>
            <w:tcW w:w="0" w:type="auto"/>
          </w:tcPr>
          <w:p w14:paraId="77DED672" w14:textId="77777777" w:rsidR="00C232D4" w:rsidRPr="008A11EC" w:rsidRDefault="00C232D4" w:rsidP="00C232D4">
            <w:pPr>
              <w:tabs>
                <w:tab w:val="left" w:pos="3690"/>
              </w:tabs>
              <w:spacing w:after="0" w:line="240" w:lineRule="auto"/>
              <w:jc w:val="right"/>
              <w:rPr>
                <w:rFonts w:ascii="Gisha" w:eastAsia="Times New Roman" w:hAnsi="Gisha" w:cs="Gisha"/>
                <w:sz w:val="20"/>
                <w:szCs w:val="20"/>
                <w:lang w:eastAsia="en-CA"/>
              </w:rPr>
            </w:pPr>
            <w:r w:rsidRPr="008A11EC">
              <w:rPr>
                <w:rFonts w:ascii="Gisha" w:eastAsia="Times New Roman" w:hAnsi="Gisha" w:cs="Gisha" w:hint="cs"/>
                <w:sz w:val="20"/>
                <w:szCs w:val="20"/>
                <w:lang w:eastAsia="en-CA"/>
              </w:rPr>
              <w:t>8.75%</w:t>
            </w:r>
          </w:p>
        </w:tc>
        <w:tc>
          <w:tcPr>
            <w:tcW w:w="0" w:type="auto"/>
          </w:tcPr>
          <w:p w14:paraId="3AD5C6E1" w14:textId="77777777" w:rsidR="00C232D4" w:rsidRPr="008A11EC" w:rsidRDefault="00C232D4" w:rsidP="00C232D4">
            <w:pPr>
              <w:tabs>
                <w:tab w:val="left" w:pos="3690"/>
              </w:tabs>
              <w:spacing w:after="0" w:line="240" w:lineRule="auto"/>
              <w:jc w:val="right"/>
              <w:rPr>
                <w:rFonts w:ascii="Gisha" w:eastAsia="Times New Roman" w:hAnsi="Gisha" w:cs="Gisha"/>
                <w:sz w:val="20"/>
                <w:szCs w:val="20"/>
                <w:lang w:eastAsia="en-CA"/>
              </w:rPr>
            </w:pPr>
            <w:r w:rsidRPr="008A11EC">
              <w:rPr>
                <w:rFonts w:ascii="Gisha" w:eastAsia="Times New Roman" w:hAnsi="Gisha" w:cs="Gisha" w:hint="cs"/>
                <w:sz w:val="20"/>
                <w:szCs w:val="20"/>
                <w:lang w:eastAsia="en-CA"/>
              </w:rPr>
              <w:t>21.6</w:t>
            </w:r>
          </w:p>
        </w:tc>
        <w:tc>
          <w:tcPr>
            <w:tcW w:w="0" w:type="auto"/>
          </w:tcPr>
          <w:p w14:paraId="363B7C22" w14:textId="77777777" w:rsidR="00C232D4" w:rsidRPr="008A11EC" w:rsidRDefault="00C232D4" w:rsidP="00C232D4">
            <w:pPr>
              <w:tabs>
                <w:tab w:val="left" w:pos="3690"/>
              </w:tabs>
              <w:spacing w:after="0" w:line="240" w:lineRule="auto"/>
              <w:jc w:val="right"/>
              <w:rPr>
                <w:rFonts w:ascii="Gisha" w:eastAsia="Times New Roman" w:hAnsi="Gisha" w:cs="Gisha"/>
                <w:sz w:val="20"/>
                <w:szCs w:val="20"/>
                <w:lang w:eastAsia="en-CA"/>
              </w:rPr>
            </w:pPr>
            <w:r w:rsidRPr="008A11EC">
              <w:rPr>
                <w:rFonts w:ascii="Gisha" w:eastAsia="Times New Roman" w:hAnsi="Gisha" w:cs="Gisha" w:hint="cs"/>
                <w:sz w:val="20"/>
                <w:szCs w:val="20"/>
                <w:lang w:eastAsia="en-CA"/>
              </w:rPr>
              <w:t>10.8%</w:t>
            </w:r>
          </w:p>
        </w:tc>
        <w:tc>
          <w:tcPr>
            <w:tcW w:w="0" w:type="auto"/>
          </w:tcPr>
          <w:p w14:paraId="2315E863" w14:textId="77777777" w:rsidR="00C232D4" w:rsidRPr="008A11EC" w:rsidRDefault="00C232D4" w:rsidP="00C232D4">
            <w:pPr>
              <w:tabs>
                <w:tab w:val="left" w:pos="3690"/>
              </w:tabs>
              <w:spacing w:after="0" w:line="240" w:lineRule="auto"/>
              <w:jc w:val="right"/>
              <w:rPr>
                <w:rFonts w:ascii="Gisha" w:eastAsia="Times New Roman" w:hAnsi="Gisha" w:cs="Gisha"/>
                <w:sz w:val="20"/>
                <w:szCs w:val="20"/>
                <w:lang w:eastAsia="en-CA"/>
              </w:rPr>
            </w:pPr>
            <w:r w:rsidRPr="008A11EC">
              <w:rPr>
                <w:rFonts w:ascii="Gisha" w:eastAsia="Times New Roman" w:hAnsi="Gisha" w:cs="Gisha" w:hint="cs"/>
                <w:sz w:val="20"/>
                <w:szCs w:val="20"/>
                <w:lang w:eastAsia="en-CA"/>
              </w:rPr>
              <w:t>46.4</w:t>
            </w:r>
          </w:p>
        </w:tc>
        <w:tc>
          <w:tcPr>
            <w:tcW w:w="0" w:type="auto"/>
          </w:tcPr>
          <w:p w14:paraId="1A80F51C" w14:textId="77777777" w:rsidR="00C232D4" w:rsidRPr="008A11EC" w:rsidRDefault="00C232D4" w:rsidP="00C232D4">
            <w:pPr>
              <w:tabs>
                <w:tab w:val="left" w:pos="3690"/>
              </w:tabs>
              <w:spacing w:after="0" w:line="240" w:lineRule="auto"/>
              <w:jc w:val="right"/>
              <w:rPr>
                <w:rFonts w:ascii="Gisha" w:eastAsia="Times New Roman" w:hAnsi="Gisha" w:cs="Gisha"/>
                <w:sz w:val="20"/>
                <w:szCs w:val="20"/>
                <w:lang w:eastAsia="en-CA"/>
              </w:rPr>
            </w:pPr>
            <w:r w:rsidRPr="008A11EC">
              <w:rPr>
                <w:rFonts w:ascii="Gisha" w:eastAsia="Times New Roman" w:hAnsi="Gisha" w:cs="Gisha" w:hint="cs"/>
                <w:sz w:val="20"/>
                <w:szCs w:val="20"/>
                <w:lang w:eastAsia="en-CA"/>
              </w:rPr>
              <w:t>13.26%</w:t>
            </w:r>
          </w:p>
        </w:tc>
      </w:tr>
      <w:tr w:rsidR="00C232D4" w:rsidRPr="008A11EC" w14:paraId="29199EB4" w14:textId="77777777" w:rsidTr="0033252E">
        <w:trPr>
          <w:cantSplit/>
          <w:jc w:val="center"/>
        </w:trPr>
        <w:tc>
          <w:tcPr>
            <w:tcW w:w="0" w:type="auto"/>
          </w:tcPr>
          <w:p w14:paraId="42D54F8D" w14:textId="77777777" w:rsidR="00C232D4" w:rsidRPr="008A11EC" w:rsidRDefault="00C232D4" w:rsidP="00C232D4">
            <w:pPr>
              <w:tabs>
                <w:tab w:val="left" w:pos="3690"/>
              </w:tabs>
              <w:spacing w:after="0" w:line="240" w:lineRule="auto"/>
              <w:jc w:val="both"/>
              <w:rPr>
                <w:rFonts w:ascii="Gisha" w:eastAsia="Times New Roman" w:hAnsi="Gisha" w:cs="Gisha"/>
                <w:sz w:val="20"/>
                <w:szCs w:val="20"/>
                <w:lang w:eastAsia="en-CA"/>
              </w:rPr>
            </w:pPr>
            <w:r w:rsidRPr="008A11EC">
              <w:rPr>
                <w:rFonts w:ascii="Gisha" w:eastAsia="Times New Roman" w:hAnsi="Gisha" w:cs="Gisha" w:hint="cs"/>
                <w:sz w:val="20"/>
                <w:szCs w:val="20"/>
                <w:lang w:eastAsia="en-CA"/>
              </w:rPr>
              <w:t xml:space="preserve">    Total costs</w:t>
            </w:r>
          </w:p>
        </w:tc>
        <w:tc>
          <w:tcPr>
            <w:tcW w:w="0" w:type="auto"/>
          </w:tcPr>
          <w:p w14:paraId="0C59BB54" w14:textId="7EB397F9" w:rsidR="00C232D4" w:rsidRPr="008A11EC" w:rsidRDefault="00C232D4" w:rsidP="00C232D4">
            <w:pPr>
              <w:tabs>
                <w:tab w:val="left" w:pos="3690"/>
              </w:tabs>
              <w:spacing w:after="0" w:line="240" w:lineRule="auto"/>
              <w:jc w:val="right"/>
              <w:rPr>
                <w:rFonts w:ascii="Gisha" w:eastAsia="Times New Roman" w:hAnsi="Gisha" w:cs="Gisha"/>
                <w:sz w:val="20"/>
                <w:szCs w:val="20"/>
                <w:lang w:eastAsia="en-CA"/>
              </w:rPr>
            </w:pPr>
            <w:r w:rsidRPr="008A11EC">
              <w:rPr>
                <w:rFonts w:ascii="Gisha" w:eastAsia="Times New Roman" w:hAnsi="Gisha" w:cs="Gisha" w:hint="cs"/>
                <w:sz w:val="20"/>
                <w:szCs w:val="20"/>
                <w:lang w:eastAsia="en-CA"/>
              </w:rPr>
              <w:t>300.0</w:t>
            </w:r>
          </w:p>
        </w:tc>
        <w:tc>
          <w:tcPr>
            <w:tcW w:w="0" w:type="auto"/>
          </w:tcPr>
          <w:p w14:paraId="69743697" w14:textId="77777777" w:rsidR="00C232D4" w:rsidRPr="008A11EC" w:rsidRDefault="00C232D4" w:rsidP="00C232D4">
            <w:pPr>
              <w:tabs>
                <w:tab w:val="left" w:pos="3690"/>
              </w:tabs>
              <w:spacing w:after="0" w:line="240" w:lineRule="auto"/>
              <w:jc w:val="right"/>
              <w:rPr>
                <w:rFonts w:ascii="Gisha" w:eastAsia="Times New Roman" w:hAnsi="Gisha" w:cs="Gisha"/>
                <w:sz w:val="20"/>
                <w:szCs w:val="20"/>
                <w:lang w:eastAsia="en-CA"/>
              </w:rPr>
            </w:pPr>
            <w:r w:rsidRPr="008A11EC">
              <w:rPr>
                <w:rFonts w:ascii="Gisha" w:eastAsia="Times New Roman" w:hAnsi="Gisha" w:cs="Gisha" w:hint="cs"/>
                <w:sz w:val="20"/>
                <w:szCs w:val="20"/>
                <w:lang w:eastAsia="en-CA"/>
              </w:rPr>
              <w:t>75.00%</w:t>
            </w:r>
          </w:p>
        </w:tc>
        <w:tc>
          <w:tcPr>
            <w:tcW w:w="0" w:type="auto"/>
          </w:tcPr>
          <w:p w14:paraId="2A5F3E16" w14:textId="1055FCC2" w:rsidR="00C232D4" w:rsidRPr="008A11EC" w:rsidRDefault="00C232D4" w:rsidP="00C232D4">
            <w:pPr>
              <w:tabs>
                <w:tab w:val="left" w:pos="3690"/>
              </w:tabs>
              <w:spacing w:after="0" w:line="240" w:lineRule="auto"/>
              <w:jc w:val="right"/>
              <w:rPr>
                <w:rFonts w:ascii="Gisha" w:eastAsia="Times New Roman" w:hAnsi="Gisha" w:cs="Gisha"/>
                <w:sz w:val="20"/>
                <w:szCs w:val="20"/>
                <w:lang w:eastAsia="en-CA"/>
              </w:rPr>
            </w:pPr>
            <w:r w:rsidRPr="008A11EC">
              <w:rPr>
                <w:rFonts w:ascii="Gisha" w:eastAsia="Times New Roman" w:hAnsi="Gisha" w:cs="Gisha" w:hint="cs"/>
                <w:sz w:val="20"/>
                <w:szCs w:val="20"/>
                <w:lang w:eastAsia="en-CA"/>
              </w:rPr>
              <w:t>280.0</w:t>
            </w:r>
          </w:p>
        </w:tc>
        <w:tc>
          <w:tcPr>
            <w:tcW w:w="0" w:type="auto"/>
          </w:tcPr>
          <w:p w14:paraId="22DD95CE" w14:textId="77777777" w:rsidR="00C232D4" w:rsidRPr="008A11EC" w:rsidRDefault="00C232D4" w:rsidP="00C232D4">
            <w:pPr>
              <w:tabs>
                <w:tab w:val="left" w:pos="3690"/>
              </w:tabs>
              <w:spacing w:after="0" w:line="240" w:lineRule="auto"/>
              <w:jc w:val="right"/>
              <w:rPr>
                <w:rFonts w:ascii="Gisha" w:eastAsia="Times New Roman" w:hAnsi="Gisha" w:cs="Gisha"/>
                <w:sz w:val="20"/>
                <w:szCs w:val="20"/>
                <w:lang w:eastAsia="en-CA"/>
              </w:rPr>
            </w:pPr>
            <w:r w:rsidRPr="008A11EC">
              <w:rPr>
                <w:rFonts w:ascii="Gisha" w:eastAsia="Times New Roman" w:hAnsi="Gisha" w:cs="Gisha" w:hint="cs"/>
                <w:sz w:val="20"/>
                <w:szCs w:val="20"/>
                <w:lang w:eastAsia="en-CA"/>
              </w:rPr>
              <w:t>87.5%</w:t>
            </w:r>
          </w:p>
        </w:tc>
        <w:tc>
          <w:tcPr>
            <w:tcW w:w="0" w:type="auto"/>
          </w:tcPr>
          <w:p w14:paraId="29C8C213" w14:textId="31F26FFE" w:rsidR="00C232D4" w:rsidRPr="008A11EC" w:rsidRDefault="00C232D4" w:rsidP="00C232D4">
            <w:pPr>
              <w:tabs>
                <w:tab w:val="left" w:pos="3690"/>
              </w:tabs>
              <w:spacing w:after="0" w:line="240" w:lineRule="auto"/>
              <w:jc w:val="right"/>
              <w:rPr>
                <w:rFonts w:ascii="Gisha" w:eastAsia="Times New Roman" w:hAnsi="Gisha" w:cs="Gisha"/>
                <w:sz w:val="20"/>
                <w:szCs w:val="20"/>
                <w:lang w:eastAsia="en-CA"/>
              </w:rPr>
            </w:pPr>
            <w:r w:rsidRPr="008A11EC">
              <w:rPr>
                <w:rFonts w:ascii="Gisha" w:eastAsia="Times New Roman" w:hAnsi="Gisha" w:cs="Gisha" w:hint="cs"/>
                <w:sz w:val="20"/>
                <w:szCs w:val="20"/>
                <w:lang w:eastAsia="en-CA"/>
              </w:rPr>
              <w:t>180.0</w:t>
            </w:r>
          </w:p>
        </w:tc>
        <w:tc>
          <w:tcPr>
            <w:tcW w:w="0" w:type="auto"/>
          </w:tcPr>
          <w:p w14:paraId="15CA1C43" w14:textId="77777777" w:rsidR="00C232D4" w:rsidRPr="008A11EC" w:rsidRDefault="00C232D4" w:rsidP="00C232D4">
            <w:pPr>
              <w:tabs>
                <w:tab w:val="left" w:pos="3690"/>
              </w:tabs>
              <w:spacing w:after="0" w:line="240" w:lineRule="auto"/>
              <w:jc w:val="right"/>
              <w:rPr>
                <w:rFonts w:ascii="Gisha" w:eastAsia="Times New Roman" w:hAnsi="Gisha" w:cs="Gisha"/>
                <w:sz w:val="20"/>
                <w:szCs w:val="20"/>
                <w:lang w:eastAsia="en-CA"/>
              </w:rPr>
            </w:pPr>
            <w:r w:rsidRPr="008A11EC">
              <w:rPr>
                <w:rFonts w:ascii="Gisha" w:eastAsia="Times New Roman" w:hAnsi="Gisha" w:cs="Gisha" w:hint="cs"/>
                <w:sz w:val="20"/>
                <w:szCs w:val="20"/>
                <w:lang w:eastAsia="en-CA"/>
              </w:rPr>
              <w:t>90.00%</w:t>
            </w:r>
          </w:p>
        </w:tc>
        <w:tc>
          <w:tcPr>
            <w:tcW w:w="0" w:type="auto"/>
          </w:tcPr>
          <w:p w14:paraId="05AAE327" w14:textId="5E8A9E05" w:rsidR="00C232D4" w:rsidRPr="008A11EC" w:rsidRDefault="00C232D4" w:rsidP="00C232D4">
            <w:pPr>
              <w:tabs>
                <w:tab w:val="left" w:pos="3690"/>
              </w:tabs>
              <w:spacing w:after="0" w:line="240" w:lineRule="auto"/>
              <w:jc w:val="right"/>
              <w:rPr>
                <w:rFonts w:ascii="Gisha" w:eastAsia="Times New Roman" w:hAnsi="Gisha" w:cs="Gisha"/>
                <w:sz w:val="20"/>
                <w:szCs w:val="20"/>
                <w:lang w:eastAsia="en-CA"/>
              </w:rPr>
            </w:pPr>
            <w:r w:rsidRPr="008A11EC">
              <w:rPr>
                <w:rFonts w:ascii="Gisha" w:eastAsia="Times New Roman" w:hAnsi="Gisha" w:cs="Gisha" w:hint="cs"/>
                <w:sz w:val="20"/>
                <w:szCs w:val="20"/>
                <w:lang w:eastAsia="en-CA"/>
              </w:rPr>
              <w:t>290.0</w:t>
            </w:r>
          </w:p>
        </w:tc>
        <w:tc>
          <w:tcPr>
            <w:tcW w:w="0" w:type="auto"/>
          </w:tcPr>
          <w:p w14:paraId="07D8F41D" w14:textId="77777777" w:rsidR="00C232D4" w:rsidRPr="008A11EC" w:rsidRDefault="00C232D4" w:rsidP="00C232D4">
            <w:pPr>
              <w:tabs>
                <w:tab w:val="left" w:pos="3690"/>
              </w:tabs>
              <w:spacing w:after="0" w:line="240" w:lineRule="auto"/>
              <w:jc w:val="right"/>
              <w:rPr>
                <w:rFonts w:ascii="Gisha" w:eastAsia="Times New Roman" w:hAnsi="Gisha" w:cs="Gisha"/>
                <w:sz w:val="20"/>
                <w:szCs w:val="20"/>
                <w:lang w:eastAsia="en-CA"/>
              </w:rPr>
            </w:pPr>
            <w:r w:rsidRPr="008A11EC">
              <w:rPr>
                <w:rFonts w:ascii="Gisha" w:eastAsia="Times New Roman" w:hAnsi="Gisha" w:cs="Gisha" w:hint="cs"/>
                <w:sz w:val="20"/>
                <w:szCs w:val="20"/>
                <w:lang w:eastAsia="en-CA"/>
              </w:rPr>
              <w:t>82.86%</w:t>
            </w:r>
          </w:p>
        </w:tc>
      </w:tr>
      <w:tr w:rsidR="00C232D4" w:rsidRPr="008A11EC" w14:paraId="252D07B6" w14:textId="77777777" w:rsidTr="0033252E">
        <w:trPr>
          <w:cantSplit/>
          <w:jc w:val="center"/>
        </w:trPr>
        <w:tc>
          <w:tcPr>
            <w:tcW w:w="0" w:type="auto"/>
          </w:tcPr>
          <w:p w14:paraId="56EA32A3" w14:textId="77777777" w:rsidR="00C232D4" w:rsidRPr="008A11EC" w:rsidRDefault="00C232D4" w:rsidP="00C232D4">
            <w:pPr>
              <w:tabs>
                <w:tab w:val="left" w:pos="3690"/>
              </w:tabs>
              <w:spacing w:after="0" w:line="240" w:lineRule="auto"/>
              <w:jc w:val="both"/>
              <w:rPr>
                <w:rFonts w:ascii="Gisha" w:eastAsia="Times New Roman" w:hAnsi="Gisha" w:cs="Gisha"/>
                <w:sz w:val="20"/>
                <w:szCs w:val="20"/>
                <w:lang w:eastAsia="en-CA"/>
              </w:rPr>
            </w:pPr>
            <w:r w:rsidRPr="008A11EC">
              <w:rPr>
                <w:rFonts w:ascii="Gisha" w:eastAsia="Times New Roman" w:hAnsi="Gisha" w:cs="Gisha" w:hint="cs"/>
                <w:sz w:val="20"/>
                <w:szCs w:val="20"/>
                <w:lang w:eastAsia="en-CA"/>
              </w:rPr>
              <w:t>Operating income</w:t>
            </w:r>
          </w:p>
        </w:tc>
        <w:tc>
          <w:tcPr>
            <w:tcW w:w="0" w:type="auto"/>
          </w:tcPr>
          <w:p w14:paraId="71A5697C" w14:textId="4ADA261D" w:rsidR="00C232D4" w:rsidRPr="008A11EC" w:rsidRDefault="00C232D4" w:rsidP="00C232D4">
            <w:pPr>
              <w:tabs>
                <w:tab w:val="left" w:pos="3690"/>
              </w:tabs>
              <w:spacing w:after="0" w:line="240" w:lineRule="auto"/>
              <w:jc w:val="right"/>
              <w:rPr>
                <w:rFonts w:ascii="Gisha" w:eastAsia="Times New Roman" w:hAnsi="Gisha" w:cs="Gisha"/>
                <w:sz w:val="20"/>
                <w:szCs w:val="20"/>
                <w:lang w:eastAsia="en-CA"/>
              </w:rPr>
            </w:pPr>
            <w:r w:rsidRPr="008A11EC">
              <w:rPr>
                <w:rFonts w:ascii="Gisha" w:eastAsia="Times New Roman" w:hAnsi="Gisha" w:cs="Gisha" w:hint="cs"/>
                <w:sz w:val="20"/>
                <w:szCs w:val="20"/>
                <w:lang w:eastAsia="en-CA"/>
              </w:rPr>
              <w:t>100.0</w:t>
            </w:r>
          </w:p>
        </w:tc>
        <w:tc>
          <w:tcPr>
            <w:tcW w:w="0" w:type="auto"/>
          </w:tcPr>
          <w:p w14:paraId="71CCA4D1" w14:textId="77777777" w:rsidR="00C232D4" w:rsidRPr="008A11EC" w:rsidRDefault="00C232D4" w:rsidP="00C232D4">
            <w:pPr>
              <w:tabs>
                <w:tab w:val="left" w:pos="3690"/>
              </w:tabs>
              <w:spacing w:after="0" w:line="240" w:lineRule="auto"/>
              <w:jc w:val="right"/>
              <w:rPr>
                <w:rFonts w:ascii="Gisha" w:eastAsia="Times New Roman" w:hAnsi="Gisha" w:cs="Gisha"/>
                <w:sz w:val="20"/>
                <w:szCs w:val="20"/>
                <w:lang w:eastAsia="en-CA"/>
              </w:rPr>
            </w:pPr>
            <w:r w:rsidRPr="008A11EC">
              <w:rPr>
                <w:rFonts w:ascii="Gisha" w:eastAsia="Times New Roman" w:hAnsi="Gisha" w:cs="Gisha" w:hint="cs"/>
                <w:sz w:val="20"/>
                <w:szCs w:val="20"/>
                <w:lang w:eastAsia="en-CA"/>
              </w:rPr>
              <w:t>25.00%</w:t>
            </w:r>
          </w:p>
        </w:tc>
        <w:tc>
          <w:tcPr>
            <w:tcW w:w="0" w:type="auto"/>
          </w:tcPr>
          <w:p w14:paraId="52DBDFFC" w14:textId="77777777" w:rsidR="00C232D4" w:rsidRPr="008A11EC" w:rsidRDefault="00C232D4" w:rsidP="00C232D4">
            <w:pPr>
              <w:tabs>
                <w:tab w:val="left" w:pos="3690"/>
              </w:tabs>
              <w:spacing w:after="0" w:line="240" w:lineRule="auto"/>
              <w:jc w:val="right"/>
              <w:rPr>
                <w:rFonts w:ascii="Gisha" w:eastAsia="Times New Roman" w:hAnsi="Gisha" w:cs="Gisha"/>
                <w:sz w:val="20"/>
                <w:szCs w:val="20"/>
                <w:lang w:eastAsia="en-CA"/>
              </w:rPr>
            </w:pPr>
            <w:r w:rsidRPr="008A11EC">
              <w:rPr>
                <w:rFonts w:ascii="Gisha" w:eastAsia="Times New Roman" w:hAnsi="Gisha" w:cs="Gisha" w:hint="cs"/>
                <w:sz w:val="20"/>
                <w:szCs w:val="20"/>
                <w:lang w:eastAsia="en-CA"/>
              </w:rPr>
              <w:t>$40.0</w:t>
            </w:r>
          </w:p>
        </w:tc>
        <w:tc>
          <w:tcPr>
            <w:tcW w:w="0" w:type="auto"/>
          </w:tcPr>
          <w:p w14:paraId="582C9C57" w14:textId="77777777" w:rsidR="00C232D4" w:rsidRPr="008A11EC" w:rsidRDefault="00C232D4" w:rsidP="00C232D4">
            <w:pPr>
              <w:tabs>
                <w:tab w:val="left" w:pos="3690"/>
              </w:tabs>
              <w:spacing w:after="0" w:line="240" w:lineRule="auto"/>
              <w:jc w:val="right"/>
              <w:rPr>
                <w:rFonts w:ascii="Gisha" w:eastAsia="Times New Roman" w:hAnsi="Gisha" w:cs="Gisha"/>
                <w:sz w:val="20"/>
                <w:szCs w:val="20"/>
                <w:lang w:eastAsia="en-CA"/>
              </w:rPr>
            </w:pPr>
            <w:r w:rsidRPr="008A11EC">
              <w:rPr>
                <w:rFonts w:ascii="Gisha" w:eastAsia="Times New Roman" w:hAnsi="Gisha" w:cs="Gisha" w:hint="cs"/>
                <w:sz w:val="20"/>
                <w:szCs w:val="20"/>
                <w:lang w:eastAsia="en-CA"/>
              </w:rPr>
              <w:t>12.50%</w:t>
            </w:r>
          </w:p>
        </w:tc>
        <w:tc>
          <w:tcPr>
            <w:tcW w:w="0" w:type="auto"/>
          </w:tcPr>
          <w:p w14:paraId="42768E9F" w14:textId="3CBF28F5" w:rsidR="00C232D4" w:rsidRPr="008A11EC" w:rsidRDefault="00C232D4" w:rsidP="00C232D4">
            <w:pPr>
              <w:tabs>
                <w:tab w:val="left" w:pos="3690"/>
              </w:tabs>
              <w:spacing w:after="0" w:line="240" w:lineRule="auto"/>
              <w:jc w:val="right"/>
              <w:rPr>
                <w:rFonts w:ascii="Gisha" w:eastAsia="Times New Roman" w:hAnsi="Gisha" w:cs="Gisha"/>
                <w:sz w:val="20"/>
                <w:szCs w:val="20"/>
                <w:lang w:eastAsia="en-CA"/>
              </w:rPr>
            </w:pPr>
            <w:r w:rsidRPr="008A11EC">
              <w:rPr>
                <w:rFonts w:ascii="Gisha" w:eastAsia="Times New Roman" w:hAnsi="Gisha" w:cs="Gisha" w:hint="cs"/>
                <w:sz w:val="20"/>
                <w:szCs w:val="20"/>
                <w:lang w:eastAsia="en-CA"/>
              </w:rPr>
              <w:t>20.0</w:t>
            </w:r>
          </w:p>
        </w:tc>
        <w:tc>
          <w:tcPr>
            <w:tcW w:w="0" w:type="auto"/>
          </w:tcPr>
          <w:p w14:paraId="594A3B82" w14:textId="77777777" w:rsidR="00C232D4" w:rsidRPr="008A11EC" w:rsidRDefault="00C232D4" w:rsidP="00C232D4">
            <w:pPr>
              <w:tabs>
                <w:tab w:val="left" w:pos="3690"/>
              </w:tabs>
              <w:spacing w:after="0" w:line="240" w:lineRule="auto"/>
              <w:jc w:val="right"/>
              <w:rPr>
                <w:rFonts w:ascii="Gisha" w:eastAsia="Times New Roman" w:hAnsi="Gisha" w:cs="Gisha"/>
                <w:sz w:val="20"/>
                <w:szCs w:val="20"/>
                <w:lang w:eastAsia="en-CA"/>
              </w:rPr>
            </w:pPr>
            <w:r w:rsidRPr="008A11EC">
              <w:rPr>
                <w:rFonts w:ascii="Gisha" w:eastAsia="Times New Roman" w:hAnsi="Gisha" w:cs="Gisha" w:hint="cs"/>
                <w:sz w:val="20"/>
                <w:szCs w:val="20"/>
                <w:lang w:eastAsia="en-CA"/>
              </w:rPr>
              <w:t>10.00%</w:t>
            </w:r>
          </w:p>
        </w:tc>
        <w:tc>
          <w:tcPr>
            <w:tcW w:w="0" w:type="auto"/>
          </w:tcPr>
          <w:p w14:paraId="0FD9CA96" w14:textId="06DD1ED4" w:rsidR="00C232D4" w:rsidRPr="008A11EC" w:rsidRDefault="00C232D4" w:rsidP="00C232D4">
            <w:pPr>
              <w:tabs>
                <w:tab w:val="left" w:pos="3690"/>
              </w:tabs>
              <w:spacing w:after="0" w:line="240" w:lineRule="auto"/>
              <w:jc w:val="right"/>
              <w:rPr>
                <w:rFonts w:ascii="Gisha" w:eastAsia="Times New Roman" w:hAnsi="Gisha" w:cs="Gisha"/>
                <w:sz w:val="20"/>
                <w:szCs w:val="20"/>
                <w:lang w:eastAsia="en-CA"/>
              </w:rPr>
            </w:pPr>
            <w:r w:rsidRPr="008A11EC">
              <w:rPr>
                <w:rFonts w:ascii="Gisha" w:eastAsia="Times New Roman" w:hAnsi="Gisha" w:cs="Gisha" w:hint="cs"/>
                <w:sz w:val="20"/>
                <w:szCs w:val="20"/>
                <w:lang w:eastAsia="en-CA"/>
              </w:rPr>
              <w:t>60.0</w:t>
            </w:r>
          </w:p>
        </w:tc>
        <w:tc>
          <w:tcPr>
            <w:tcW w:w="0" w:type="auto"/>
          </w:tcPr>
          <w:p w14:paraId="313DA699" w14:textId="77777777" w:rsidR="00C232D4" w:rsidRPr="008A11EC" w:rsidRDefault="00C232D4" w:rsidP="00C232D4">
            <w:pPr>
              <w:tabs>
                <w:tab w:val="left" w:pos="3690"/>
              </w:tabs>
              <w:spacing w:after="0" w:line="240" w:lineRule="auto"/>
              <w:jc w:val="right"/>
              <w:rPr>
                <w:rFonts w:ascii="Gisha" w:eastAsia="Times New Roman" w:hAnsi="Gisha" w:cs="Gisha"/>
                <w:sz w:val="20"/>
                <w:szCs w:val="20"/>
                <w:lang w:eastAsia="en-CA"/>
              </w:rPr>
            </w:pPr>
            <w:r w:rsidRPr="008A11EC">
              <w:rPr>
                <w:rFonts w:ascii="Gisha" w:eastAsia="Times New Roman" w:hAnsi="Gisha" w:cs="Gisha" w:hint="cs"/>
                <w:sz w:val="20"/>
                <w:szCs w:val="20"/>
                <w:lang w:eastAsia="en-CA"/>
              </w:rPr>
              <w:t>17.14%</w:t>
            </w:r>
          </w:p>
        </w:tc>
      </w:tr>
    </w:tbl>
    <w:p w14:paraId="4B8D9993" w14:textId="77777777" w:rsidR="00C232D4" w:rsidRPr="008A11EC" w:rsidRDefault="00C232D4" w:rsidP="00C232D4">
      <w:pPr>
        <w:tabs>
          <w:tab w:val="left" w:pos="3690"/>
        </w:tabs>
        <w:spacing w:after="0" w:line="240" w:lineRule="auto"/>
        <w:jc w:val="both"/>
        <w:rPr>
          <w:rFonts w:ascii="Gisha" w:eastAsia="Times New Roman" w:hAnsi="Gisha" w:cs="Gisha"/>
          <w:sz w:val="24"/>
          <w:szCs w:val="24"/>
          <w:lang w:eastAsia="en-CA"/>
        </w:rPr>
      </w:pPr>
    </w:p>
    <w:p w14:paraId="124968AF" w14:textId="765E416B" w:rsidR="00C232D4" w:rsidRPr="008A11EC" w:rsidRDefault="00C232D4" w:rsidP="00C232D4">
      <w:pPr>
        <w:tabs>
          <w:tab w:val="left" w:pos="3690"/>
        </w:tabs>
        <w:spacing w:after="0" w:line="240" w:lineRule="auto"/>
        <w:rPr>
          <w:rFonts w:ascii="Gisha" w:eastAsia="Times New Roman" w:hAnsi="Gisha" w:cs="Gisha"/>
          <w:sz w:val="24"/>
          <w:szCs w:val="24"/>
          <w:lang w:eastAsia="en-CA"/>
        </w:rPr>
      </w:pPr>
      <w:r w:rsidRPr="008A11EC">
        <w:rPr>
          <w:rFonts w:ascii="Gisha" w:eastAsia="Times New Roman" w:hAnsi="Gisha" w:cs="Gisha" w:hint="cs"/>
          <w:sz w:val="24"/>
          <w:szCs w:val="24"/>
          <w:lang w:eastAsia="en-CA"/>
        </w:rPr>
        <w:t>In early 2017, a leading trade magazine gave the Computer Division’s products a five-star rating.  The Networking Division’s products were given three stars, down from five stars a year before</w:t>
      </w:r>
      <w:r w:rsidR="003E49D9">
        <w:rPr>
          <w:rFonts w:ascii="Gisha" w:eastAsia="Times New Roman" w:hAnsi="Gisha" w:cs="Gisha"/>
          <w:sz w:val="24"/>
          <w:szCs w:val="24"/>
          <w:lang w:eastAsia="en-CA"/>
        </w:rPr>
        <w:t>,</w:t>
      </w:r>
      <w:r w:rsidRPr="008A11EC">
        <w:rPr>
          <w:rFonts w:ascii="Gisha" w:eastAsia="Times New Roman" w:hAnsi="Gisha" w:cs="Gisha" w:hint="cs"/>
          <w:sz w:val="24"/>
          <w:szCs w:val="24"/>
          <w:lang w:eastAsia="en-CA"/>
        </w:rPr>
        <w:t xml:space="preserve"> because of customer service issues.  Another trade magazine ran an article on new product introductions in the computer industry.  The Computer Division received high marks for its new products in 2017.  The Networking Division’s performance was called “mediocre.”  One unnamed insider in the Networking Division commented: “Our new product cupboard is empty.”</w:t>
      </w:r>
    </w:p>
    <w:p w14:paraId="2541B19B" w14:textId="77777777" w:rsidR="00C232D4" w:rsidRPr="008A11EC" w:rsidRDefault="00C232D4" w:rsidP="00C232D4">
      <w:pPr>
        <w:tabs>
          <w:tab w:val="left" w:pos="3690"/>
        </w:tabs>
        <w:spacing w:after="0" w:line="240" w:lineRule="auto"/>
        <w:jc w:val="both"/>
        <w:rPr>
          <w:rFonts w:ascii="Gisha" w:eastAsia="Times New Roman" w:hAnsi="Gisha" w:cs="Gisha"/>
          <w:sz w:val="24"/>
          <w:szCs w:val="24"/>
          <w:lang w:eastAsia="en-CA"/>
        </w:rPr>
      </w:pPr>
    </w:p>
    <w:p w14:paraId="64474B57" w14:textId="77777777" w:rsidR="00C232D4" w:rsidRPr="008A11EC" w:rsidRDefault="00C232D4" w:rsidP="00C232D4">
      <w:pPr>
        <w:spacing w:after="0" w:line="240" w:lineRule="auto"/>
        <w:jc w:val="both"/>
        <w:rPr>
          <w:rFonts w:ascii="Gisha" w:eastAsia="Times New Roman" w:hAnsi="Gisha" w:cs="Gisha"/>
          <w:b/>
          <w:sz w:val="24"/>
          <w:szCs w:val="24"/>
          <w:lang w:eastAsia="en-CA"/>
        </w:rPr>
      </w:pPr>
      <w:r w:rsidRPr="008A11EC">
        <w:rPr>
          <w:rFonts w:ascii="Gisha" w:eastAsia="Times New Roman" w:hAnsi="Gisha" w:cs="Gisha" w:hint="cs"/>
          <w:b/>
          <w:sz w:val="24"/>
          <w:szCs w:val="24"/>
          <w:lang w:eastAsia="en-CA"/>
        </w:rPr>
        <w:t>REQUIRED:</w:t>
      </w:r>
    </w:p>
    <w:p w14:paraId="1E22461D" w14:textId="77777777" w:rsidR="00C232D4" w:rsidRPr="008A11EC" w:rsidRDefault="00C232D4" w:rsidP="00C232D4">
      <w:pPr>
        <w:spacing w:after="0" w:line="240" w:lineRule="auto"/>
        <w:jc w:val="both"/>
        <w:rPr>
          <w:rFonts w:ascii="Gisha" w:eastAsia="Times New Roman" w:hAnsi="Gisha" w:cs="Gisha"/>
          <w:b/>
          <w:sz w:val="24"/>
          <w:szCs w:val="24"/>
          <w:lang w:eastAsia="en-CA"/>
        </w:rPr>
      </w:pPr>
    </w:p>
    <w:p w14:paraId="23E88387" w14:textId="47A91CBA" w:rsidR="00C232D4" w:rsidRPr="008A11EC" w:rsidRDefault="00C232D4" w:rsidP="00C232D4">
      <w:pPr>
        <w:numPr>
          <w:ilvl w:val="0"/>
          <w:numId w:val="35"/>
        </w:numPr>
        <w:tabs>
          <w:tab w:val="clear" w:pos="720"/>
          <w:tab w:val="num" w:pos="360"/>
        </w:tabs>
        <w:spacing w:after="0" w:line="240" w:lineRule="auto"/>
        <w:ind w:left="360" w:hanging="360"/>
        <w:rPr>
          <w:rFonts w:ascii="Gisha" w:eastAsia="Times New Roman" w:hAnsi="Gisha" w:cs="Gisha"/>
          <w:sz w:val="24"/>
          <w:szCs w:val="24"/>
          <w:lang w:eastAsia="en-CA"/>
        </w:rPr>
      </w:pPr>
      <w:r w:rsidRPr="008A11EC">
        <w:rPr>
          <w:rFonts w:ascii="Gisha" w:eastAsia="Times New Roman" w:hAnsi="Gisha" w:cs="Gisha" w:hint="cs"/>
          <w:sz w:val="24"/>
          <w:szCs w:val="24"/>
          <w:lang w:eastAsia="en-CA"/>
        </w:rPr>
        <w:t xml:space="preserve">For the Networking and Computer Divisions, calculate their </w:t>
      </w:r>
      <w:r>
        <w:rPr>
          <w:rFonts w:ascii="Gisha" w:eastAsia="Times New Roman" w:hAnsi="Gisha" w:cs="Gisha"/>
          <w:sz w:val="24"/>
          <w:szCs w:val="24"/>
          <w:lang w:eastAsia="en-CA"/>
        </w:rPr>
        <w:t>operating return on assets</w:t>
      </w:r>
      <w:r w:rsidRPr="008A11EC">
        <w:rPr>
          <w:rFonts w:ascii="Gisha" w:eastAsia="Times New Roman" w:hAnsi="Gisha" w:cs="Gisha" w:hint="cs"/>
          <w:sz w:val="24"/>
          <w:szCs w:val="24"/>
          <w:lang w:eastAsia="en-CA"/>
        </w:rPr>
        <w:t xml:space="preserve"> and disaggregate it into operating profit margin and total asset turnover for 2015 and 2016. </w:t>
      </w:r>
    </w:p>
    <w:p w14:paraId="2A0AA657" w14:textId="77777777" w:rsidR="00C232D4" w:rsidRPr="008A11EC" w:rsidRDefault="00C232D4" w:rsidP="00C232D4">
      <w:pPr>
        <w:tabs>
          <w:tab w:val="num" w:pos="360"/>
        </w:tabs>
        <w:spacing w:after="0" w:line="240" w:lineRule="auto"/>
        <w:ind w:left="360" w:hanging="360"/>
        <w:rPr>
          <w:rFonts w:ascii="Gisha" w:eastAsia="Times New Roman" w:hAnsi="Gisha" w:cs="Gisha"/>
          <w:sz w:val="24"/>
          <w:szCs w:val="24"/>
          <w:lang w:eastAsia="en-CA"/>
        </w:rPr>
      </w:pPr>
    </w:p>
    <w:p w14:paraId="759C1857" w14:textId="77777777" w:rsidR="00C232D4" w:rsidRPr="008A11EC" w:rsidRDefault="00C232D4" w:rsidP="00C232D4">
      <w:pPr>
        <w:numPr>
          <w:ilvl w:val="0"/>
          <w:numId w:val="35"/>
        </w:numPr>
        <w:tabs>
          <w:tab w:val="clear" w:pos="720"/>
          <w:tab w:val="num" w:pos="360"/>
        </w:tabs>
        <w:spacing w:after="0" w:line="240" w:lineRule="auto"/>
        <w:ind w:left="360" w:hanging="360"/>
        <w:rPr>
          <w:rFonts w:ascii="Gisha" w:eastAsia="Times New Roman" w:hAnsi="Gisha" w:cs="Gisha"/>
          <w:sz w:val="24"/>
          <w:szCs w:val="24"/>
          <w:lang w:eastAsia="en-CA"/>
        </w:rPr>
      </w:pPr>
      <w:r w:rsidRPr="008A11EC">
        <w:rPr>
          <w:rFonts w:ascii="Gisha" w:eastAsia="Times New Roman" w:hAnsi="Gisha" w:cs="Gisha" w:hint="cs"/>
          <w:sz w:val="24"/>
          <w:szCs w:val="24"/>
          <w:lang w:eastAsia="en-CA"/>
        </w:rPr>
        <w:t>Select the best candidate for the position of president at Delphi.  Explain the decision.</w:t>
      </w:r>
    </w:p>
    <w:p w14:paraId="6CC3DCB2" w14:textId="50977166" w:rsidR="0091228D" w:rsidRPr="00906A45" w:rsidRDefault="0091228D" w:rsidP="00C232D4">
      <w:pPr>
        <w:spacing w:after="0" w:line="240" w:lineRule="auto"/>
        <w:rPr>
          <w:rFonts w:ascii="Gisha" w:eastAsia="Times New Roman" w:hAnsi="Gisha" w:cs="Gisha"/>
          <w:b/>
          <w:bCs/>
          <w:sz w:val="24"/>
          <w:szCs w:val="24"/>
        </w:rPr>
      </w:pPr>
      <w:r w:rsidRPr="00906A45">
        <w:rPr>
          <w:rFonts w:ascii="Gisha" w:hAnsi="Gisha" w:cs="Gisha" w:hint="cs"/>
          <w:sz w:val="24"/>
          <w:szCs w:val="24"/>
        </w:rPr>
        <w:br w:type="page"/>
      </w:r>
    </w:p>
    <w:p w14:paraId="30F695B8" w14:textId="15B5D91F" w:rsidR="004A4BF5" w:rsidRPr="00906A45" w:rsidRDefault="004A4BF5" w:rsidP="00756150">
      <w:pPr>
        <w:pStyle w:val="Heading1"/>
        <w:spacing w:before="0" w:after="0" w:line="240" w:lineRule="auto"/>
        <w:rPr>
          <w:rFonts w:ascii="Gisha" w:hAnsi="Gisha" w:cs="Gisha"/>
          <w:color w:val="auto"/>
          <w:szCs w:val="28"/>
        </w:rPr>
      </w:pPr>
      <w:r w:rsidRPr="00906A45">
        <w:rPr>
          <w:rFonts w:ascii="Gisha" w:hAnsi="Gisha" w:cs="Gisha" w:hint="cs"/>
          <w:color w:val="auto"/>
          <w:szCs w:val="28"/>
        </w:rPr>
        <w:lastRenderedPageBreak/>
        <w:t>5-Way Analysis of R</w:t>
      </w:r>
      <w:r w:rsidR="007210E2" w:rsidRPr="00906A45">
        <w:rPr>
          <w:rFonts w:ascii="Gisha" w:hAnsi="Gisha" w:cs="Gisha" w:hint="cs"/>
          <w:color w:val="auto"/>
          <w:szCs w:val="28"/>
        </w:rPr>
        <w:t>OE</w:t>
      </w:r>
      <w:r w:rsidR="004D513E" w:rsidRPr="00906A45">
        <w:rPr>
          <w:rFonts w:ascii="Gisha" w:hAnsi="Gisha" w:cs="Gisha" w:hint="cs"/>
          <w:color w:val="auto"/>
          <w:szCs w:val="28"/>
        </w:rPr>
        <w:t xml:space="preserve"> at </w:t>
      </w:r>
      <w:r w:rsidR="00101830" w:rsidRPr="00906A45">
        <w:rPr>
          <w:rFonts w:ascii="Gisha" w:hAnsi="Gisha" w:cs="Gisha" w:hint="cs"/>
          <w:color w:val="auto"/>
          <w:szCs w:val="28"/>
        </w:rPr>
        <w:t>Camden</w:t>
      </w:r>
    </w:p>
    <w:p w14:paraId="7EDA93D3" w14:textId="77777777" w:rsidR="00CE0AAE" w:rsidRPr="00906A45" w:rsidRDefault="00CE0AAE" w:rsidP="00756150">
      <w:pPr>
        <w:spacing w:after="0" w:line="240" w:lineRule="auto"/>
        <w:rPr>
          <w:rFonts w:ascii="Gisha" w:hAnsi="Gisha" w:cs="Gisha"/>
        </w:rPr>
      </w:pPr>
    </w:p>
    <w:p w14:paraId="2265F9A5" w14:textId="77777777" w:rsidR="00CE0AAE" w:rsidRPr="00906A45" w:rsidRDefault="00CE0AAE" w:rsidP="00756150">
      <w:pPr>
        <w:spacing w:after="0" w:line="240" w:lineRule="auto"/>
        <w:rPr>
          <w:rFonts w:ascii="Gisha" w:eastAsia="Times New Roman" w:hAnsi="Gisha" w:cs="Gisha"/>
          <w:bCs/>
          <w:sz w:val="24"/>
          <w:szCs w:val="24"/>
        </w:rPr>
      </w:pPr>
      <w:r w:rsidRPr="00906A45">
        <w:rPr>
          <w:rFonts w:ascii="Gisha" w:eastAsia="Times New Roman" w:hAnsi="Gisha" w:cs="Gisha" w:hint="cs"/>
          <w:bCs/>
          <w:sz w:val="24"/>
          <w:szCs w:val="24"/>
        </w:rPr>
        <w:t xml:space="preserve">Camden Inc. is a major Canadian retail chain. </w:t>
      </w:r>
    </w:p>
    <w:p w14:paraId="3D26E950" w14:textId="77777777" w:rsidR="004A4BF5" w:rsidRPr="00906A45" w:rsidRDefault="00CE0AAE" w:rsidP="00756150">
      <w:pPr>
        <w:spacing w:after="0" w:line="240" w:lineRule="auto"/>
        <w:rPr>
          <w:rFonts w:ascii="Gisha" w:eastAsia="Times New Roman" w:hAnsi="Gisha" w:cs="Gisha"/>
          <w:b/>
          <w:sz w:val="24"/>
          <w:szCs w:val="24"/>
        </w:rPr>
      </w:pPr>
      <w:r w:rsidRPr="00906A45">
        <w:rPr>
          <w:rFonts w:ascii="Gisha" w:eastAsia="Times New Roman" w:hAnsi="Gisha" w:cs="Gisha" w:hint="cs"/>
          <w:bCs/>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5"/>
        <w:gridCol w:w="1200"/>
        <w:gridCol w:w="1050"/>
        <w:gridCol w:w="1080"/>
        <w:gridCol w:w="1080"/>
      </w:tblGrid>
      <w:tr w:rsidR="004A4BF5" w:rsidRPr="00906A45" w14:paraId="1ED99B01" w14:textId="77777777" w:rsidTr="00F9002C">
        <w:trPr>
          <w:jc w:val="center"/>
        </w:trPr>
        <w:tc>
          <w:tcPr>
            <w:tcW w:w="7645" w:type="dxa"/>
            <w:gridSpan w:val="5"/>
            <w:tcMar>
              <w:left w:w="43" w:type="dxa"/>
              <w:right w:w="43" w:type="dxa"/>
            </w:tcMar>
          </w:tcPr>
          <w:p w14:paraId="18D168A6" w14:textId="77777777" w:rsidR="004A4BF5" w:rsidRPr="00906A45" w:rsidRDefault="00E53E61" w:rsidP="00756150">
            <w:pPr>
              <w:spacing w:after="0" w:line="240" w:lineRule="auto"/>
              <w:jc w:val="center"/>
              <w:rPr>
                <w:rFonts w:ascii="Gisha" w:eastAsia="Times New Roman" w:hAnsi="Gisha" w:cs="Gisha"/>
                <w:b/>
                <w:sz w:val="20"/>
                <w:szCs w:val="20"/>
              </w:rPr>
            </w:pPr>
            <w:r w:rsidRPr="00906A45">
              <w:rPr>
                <w:rFonts w:ascii="Gisha" w:eastAsia="Times New Roman" w:hAnsi="Gisha" w:cs="Gisha" w:hint="cs"/>
                <w:b/>
                <w:sz w:val="20"/>
                <w:szCs w:val="20"/>
              </w:rPr>
              <w:t xml:space="preserve">Camden </w:t>
            </w:r>
            <w:r w:rsidR="00101830" w:rsidRPr="00906A45">
              <w:rPr>
                <w:rFonts w:ascii="Gisha" w:eastAsia="Times New Roman" w:hAnsi="Gisha" w:cs="Gisha" w:hint="cs"/>
                <w:b/>
                <w:sz w:val="20"/>
                <w:szCs w:val="20"/>
              </w:rPr>
              <w:t>Inc.</w:t>
            </w:r>
          </w:p>
          <w:p w14:paraId="34A85FD4" w14:textId="77777777" w:rsidR="004A4BF5" w:rsidRPr="00906A45" w:rsidRDefault="004A4BF5" w:rsidP="00756150">
            <w:pPr>
              <w:spacing w:after="0" w:line="240" w:lineRule="auto"/>
              <w:jc w:val="center"/>
              <w:rPr>
                <w:rFonts w:ascii="Gisha" w:eastAsia="Times New Roman" w:hAnsi="Gisha" w:cs="Gisha"/>
                <w:b/>
                <w:sz w:val="20"/>
                <w:szCs w:val="20"/>
              </w:rPr>
            </w:pPr>
            <w:r w:rsidRPr="00906A45">
              <w:rPr>
                <w:rFonts w:ascii="Gisha" w:eastAsia="Times New Roman" w:hAnsi="Gisha" w:cs="Gisha" w:hint="cs"/>
                <w:b/>
                <w:sz w:val="20"/>
                <w:szCs w:val="20"/>
              </w:rPr>
              <w:t>Income Statement</w:t>
            </w:r>
          </w:p>
          <w:p w14:paraId="3A711258" w14:textId="77777777" w:rsidR="004A4BF5" w:rsidRPr="00906A45" w:rsidRDefault="007339CC" w:rsidP="00756150">
            <w:pPr>
              <w:spacing w:after="0" w:line="240" w:lineRule="auto"/>
              <w:jc w:val="center"/>
              <w:rPr>
                <w:rFonts w:ascii="Gisha" w:eastAsia="Times New Roman" w:hAnsi="Gisha" w:cs="Gisha"/>
                <w:b/>
                <w:sz w:val="20"/>
                <w:szCs w:val="20"/>
              </w:rPr>
            </w:pPr>
            <w:r w:rsidRPr="00906A45">
              <w:rPr>
                <w:rFonts w:ascii="Gisha" w:eastAsia="Times New Roman" w:hAnsi="Gisha" w:cs="Gisha" w:hint="cs"/>
                <w:b/>
                <w:sz w:val="20"/>
                <w:szCs w:val="20"/>
              </w:rPr>
              <w:t xml:space="preserve">For </w:t>
            </w:r>
            <w:r w:rsidR="008E1AE2">
              <w:rPr>
                <w:rFonts w:ascii="Gisha" w:eastAsia="Times New Roman" w:hAnsi="Gisha" w:cs="Gisha"/>
                <w:b/>
                <w:sz w:val="20"/>
                <w:szCs w:val="20"/>
              </w:rPr>
              <w:t xml:space="preserve">the </w:t>
            </w:r>
            <w:r w:rsidRPr="00906A45">
              <w:rPr>
                <w:rFonts w:ascii="Gisha" w:eastAsia="Times New Roman" w:hAnsi="Gisha" w:cs="Gisha" w:hint="cs"/>
                <w:b/>
                <w:sz w:val="20"/>
                <w:szCs w:val="20"/>
              </w:rPr>
              <w:t>Year Ending</w:t>
            </w:r>
            <w:r w:rsidR="00160CA8" w:rsidRPr="00906A45">
              <w:rPr>
                <w:rFonts w:ascii="Gisha" w:eastAsia="Times New Roman" w:hAnsi="Gisha" w:cs="Gisha" w:hint="cs"/>
                <w:b/>
                <w:sz w:val="20"/>
                <w:szCs w:val="20"/>
              </w:rPr>
              <w:t xml:space="preserve"> December 31</w:t>
            </w:r>
            <w:r w:rsidR="0024765C" w:rsidRPr="00906A45">
              <w:rPr>
                <w:rFonts w:ascii="Gisha" w:eastAsia="Times New Roman" w:hAnsi="Gisha" w:cs="Gisha" w:hint="cs"/>
                <w:b/>
                <w:sz w:val="20"/>
                <w:szCs w:val="20"/>
              </w:rPr>
              <w:t xml:space="preserve"> (CAD thousands)</w:t>
            </w:r>
          </w:p>
        </w:tc>
      </w:tr>
      <w:tr w:rsidR="004A4BF5" w:rsidRPr="00906A45" w14:paraId="201F071F" w14:textId="77777777" w:rsidTr="00F9002C">
        <w:trPr>
          <w:trHeight w:val="296"/>
          <w:jc w:val="center"/>
        </w:trPr>
        <w:tc>
          <w:tcPr>
            <w:tcW w:w="3235" w:type="dxa"/>
            <w:tcMar>
              <w:left w:w="43" w:type="dxa"/>
              <w:right w:w="43" w:type="dxa"/>
            </w:tcMar>
          </w:tcPr>
          <w:p w14:paraId="1D1C3175" w14:textId="77777777" w:rsidR="004A4BF5" w:rsidRPr="00906A45" w:rsidRDefault="004A4BF5" w:rsidP="00756150">
            <w:pPr>
              <w:spacing w:after="0" w:line="240" w:lineRule="auto"/>
              <w:rPr>
                <w:rFonts w:ascii="Gisha" w:eastAsia="Times New Roman" w:hAnsi="Gisha" w:cs="Gisha"/>
                <w:sz w:val="20"/>
                <w:szCs w:val="20"/>
              </w:rPr>
            </w:pPr>
          </w:p>
        </w:tc>
        <w:tc>
          <w:tcPr>
            <w:tcW w:w="2250" w:type="dxa"/>
            <w:gridSpan w:val="2"/>
            <w:tcMar>
              <w:left w:w="43" w:type="dxa"/>
              <w:right w:w="43" w:type="dxa"/>
            </w:tcMar>
          </w:tcPr>
          <w:p w14:paraId="5DA222E7" w14:textId="77777777" w:rsidR="004A4BF5" w:rsidRPr="00906A45" w:rsidRDefault="004A4BF5" w:rsidP="00756150">
            <w:pPr>
              <w:spacing w:after="0" w:line="240" w:lineRule="auto"/>
              <w:jc w:val="center"/>
              <w:rPr>
                <w:rFonts w:ascii="Gisha" w:eastAsia="Times New Roman" w:hAnsi="Gisha" w:cs="Gisha"/>
                <w:b/>
                <w:sz w:val="20"/>
                <w:szCs w:val="20"/>
              </w:rPr>
            </w:pPr>
            <w:r w:rsidRPr="00906A45">
              <w:rPr>
                <w:rFonts w:ascii="Gisha" w:eastAsia="Times New Roman" w:hAnsi="Gisha" w:cs="Gisha" w:hint="cs"/>
                <w:b/>
                <w:sz w:val="20"/>
                <w:szCs w:val="20"/>
              </w:rPr>
              <w:t>20</w:t>
            </w:r>
            <w:r w:rsidR="00E53E61" w:rsidRPr="00906A45">
              <w:rPr>
                <w:rFonts w:ascii="Gisha" w:eastAsia="Times New Roman" w:hAnsi="Gisha" w:cs="Gisha" w:hint="cs"/>
                <w:b/>
                <w:sz w:val="20"/>
                <w:szCs w:val="20"/>
              </w:rPr>
              <w:t>1</w:t>
            </w:r>
            <w:r w:rsidRPr="00906A45">
              <w:rPr>
                <w:rFonts w:ascii="Gisha" w:eastAsia="Times New Roman" w:hAnsi="Gisha" w:cs="Gisha" w:hint="cs"/>
                <w:b/>
                <w:sz w:val="20"/>
                <w:szCs w:val="20"/>
              </w:rPr>
              <w:t>2</w:t>
            </w:r>
          </w:p>
        </w:tc>
        <w:tc>
          <w:tcPr>
            <w:tcW w:w="2160" w:type="dxa"/>
            <w:gridSpan w:val="2"/>
            <w:tcMar>
              <w:left w:w="43" w:type="dxa"/>
              <w:right w:w="43" w:type="dxa"/>
            </w:tcMar>
          </w:tcPr>
          <w:p w14:paraId="3021EA1C" w14:textId="77777777" w:rsidR="004A4BF5" w:rsidRPr="00906A45" w:rsidRDefault="004A4BF5" w:rsidP="00756150">
            <w:pPr>
              <w:spacing w:after="0" w:line="240" w:lineRule="auto"/>
              <w:jc w:val="center"/>
              <w:rPr>
                <w:rFonts w:ascii="Gisha" w:eastAsia="Times New Roman" w:hAnsi="Gisha" w:cs="Gisha"/>
                <w:b/>
                <w:sz w:val="20"/>
                <w:szCs w:val="20"/>
              </w:rPr>
            </w:pPr>
            <w:r w:rsidRPr="00906A45">
              <w:rPr>
                <w:rFonts w:ascii="Gisha" w:eastAsia="Times New Roman" w:hAnsi="Gisha" w:cs="Gisha" w:hint="cs"/>
                <w:b/>
                <w:sz w:val="20"/>
                <w:szCs w:val="20"/>
              </w:rPr>
              <w:t>20</w:t>
            </w:r>
            <w:r w:rsidR="00E53E61" w:rsidRPr="00906A45">
              <w:rPr>
                <w:rFonts w:ascii="Gisha" w:eastAsia="Times New Roman" w:hAnsi="Gisha" w:cs="Gisha" w:hint="cs"/>
                <w:b/>
                <w:sz w:val="20"/>
                <w:szCs w:val="20"/>
              </w:rPr>
              <w:t>1</w:t>
            </w:r>
            <w:r w:rsidRPr="00906A45">
              <w:rPr>
                <w:rFonts w:ascii="Gisha" w:eastAsia="Times New Roman" w:hAnsi="Gisha" w:cs="Gisha" w:hint="cs"/>
                <w:b/>
                <w:sz w:val="20"/>
                <w:szCs w:val="20"/>
              </w:rPr>
              <w:t>1</w:t>
            </w:r>
          </w:p>
        </w:tc>
      </w:tr>
      <w:tr w:rsidR="00071F38" w:rsidRPr="00906A45" w14:paraId="7A57C854" w14:textId="77777777" w:rsidTr="00F9002C">
        <w:trPr>
          <w:jc w:val="center"/>
        </w:trPr>
        <w:tc>
          <w:tcPr>
            <w:tcW w:w="3235" w:type="dxa"/>
            <w:tcMar>
              <w:left w:w="43" w:type="dxa"/>
              <w:right w:w="43" w:type="dxa"/>
            </w:tcMar>
          </w:tcPr>
          <w:p w14:paraId="6160E6A8" w14:textId="77777777" w:rsidR="00071F38" w:rsidRPr="00906A45" w:rsidRDefault="00071F38" w:rsidP="00756150">
            <w:pPr>
              <w:spacing w:after="0" w:line="240" w:lineRule="auto"/>
              <w:rPr>
                <w:rFonts w:ascii="Gisha" w:eastAsia="Times New Roman" w:hAnsi="Gisha" w:cs="Gisha"/>
                <w:sz w:val="20"/>
                <w:szCs w:val="20"/>
              </w:rPr>
            </w:pPr>
            <w:r w:rsidRPr="00906A45">
              <w:rPr>
                <w:rFonts w:ascii="Gisha" w:eastAsia="Times New Roman" w:hAnsi="Gisha" w:cs="Gisha" w:hint="cs"/>
                <w:sz w:val="20"/>
                <w:szCs w:val="20"/>
              </w:rPr>
              <w:t>Net sales</w:t>
            </w:r>
          </w:p>
        </w:tc>
        <w:tc>
          <w:tcPr>
            <w:tcW w:w="1200" w:type="dxa"/>
            <w:tcMar>
              <w:left w:w="43" w:type="dxa"/>
              <w:right w:w="43" w:type="dxa"/>
            </w:tcMar>
          </w:tcPr>
          <w:p w14:paraId="5D7DB649" w14:textId="77777777" w:rsidR="00071F38" w:rsidRPr="00906A45" w:rsidRDefault="00071F38" w:rsidP="00756150">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654,600</w:t>
            </w:r>
          </w:p>
        </w:tc>
        <w:tc>
          <w:tcPr>
            <w:tcW w:w="1050" w:type="dxa"/>
            <w:tcMar>
              <w:left w:w="43" w:type="dxa"/>
              <w:right w:w="43" w:type="dxa"/>
            </w:tcMar>
          </w:tcPr>
          <w:p w14:paraId="3AC70701" w14:textId="77777777" w:rsidR="00071F38" w:rsidRPr="00906A45" w:rsidRDefault="00071F38" w:rsidP="00756150">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100.00%</w:t>
            </w:r>
          </w:p>
        </w:tc>
        <w:tc>
          <w:tcPr>
            <w:tcW w:w="1080" w:type="dxa"/>
            <w:tcMar>
              <w:left w:w="43" w:type="dxa"/>
              <w:right w:w="43" w:type="dxa"/>
            </w:tcMar>
          </w:tcPr>
          <w:p w14:paraId="00648E34" w14:textId="77777777" w:rsidR="00071F38" w:rsidRPr="00906A45" w:rsidRDefault="00071F38" w:rsidP="00756150">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732,300</w:t>
            </w:r>
          </w:p>
        </w:tc>
        <w:tc>
          <w:tcPr>
            <w:tcW w:w="1080" w:type="dxa"/>
            <w:tcMar>
              <w:left w:w="43" w:type="dxa"/>
              <w:right w:w="43" w:type="dxa"/>
            </w:tcMar>
          </w:tcPr>
          <w:p w14:paraId="2CB01664" w14:textId="77777777" w:rsidR="00071F38" w:rsidRPr="00906A45" w:rsidRDefault="00071F38" w:rsidP="00756150">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100.00%</w:t>
            </w:r>
          </w:p>
        </w:tc>
      </w:tr>
      <w:tr w:rsidR="00071F38" w:rsidRPr="00906A45" w14:paraId="4F044614" w14:textId="77777777" w:rsidTr="00F9002C">
        <w:trPr>
          <w:jc w:val="center"/>
        </w:trPr>
        <w:tc>
          <w:tcPr>
            <w:tcW w:w="3235" w:type="dxa"/>
            <w:tcMar>
              <w:left w:w="43" w:type="dxa"/>
              <w:right w:w="43" w:type="dxa"/>
            </w:tcMar>
          </w:tcPr>
          <w:p w14:paraId="14AD2A1E" w14:textId="77777777" w:rsidR="00071F38" w:rsidRPr="00906A45" w:rsidRDefault="00071F38" w:rsidP="00756150">
            <w:pPr>
              <w:spacing w:after="0" w:line="240" w:lineRule="auto"/>
              <w:rPr>
                <w:rFonts w:ascii="Gisha" w:eastAsia="Times New Roman" w:hAnsi="Gisha" w:cs="Gisha"/>
                <w:sz w:val="20"/>
                <w:szCs w:val="20"/>
              </w:rPr>
            </w:pPr>
            <w:r w:rsidRPr="00906A45">
              <w:rPr>
                <w:rFonts w:ascii="Gisha" w:eastAsia="Times New Roman" w:hAnsi="Gisha" w:cs="Gisha" w:hint="cs"/>
                <w:sz w:val="20"/>
                <w:szCs w:val="20"/>
              </w:rPr>
              <w:t xml:space="preserve">  Cost of sales</w:t>
            </w:r>
          </w:p>
        </w:tc>
        <w:tc>
          <w:tcPr>
            <w:tcW w:w="1200" w:type="dxa"/>
            <w:tcMar>
              <w:left w:w="43" w:type="dxa"/>
              <w:right w:w="43" w:type="dxa"/>
            </w:tcMar>
          </w:tcPr>
          <w:p w14:paraId="52356E14" w14:textId="77777777" w:rsidR="00071F38" w:rsidRPr="00906A45" w:rsidRDefault="00071F38" w:rsidP="00756150">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345,780</w:t>
            </w:r>
          </w:p>
        </w:tc>
        <w:tc>
          <w:tcPr>
            <w:tcW w:w="1050" w:type="dxa"/>
            <w:tcMar>
              <w:left w:w="43" w:type="dxa"/>
              <w:right w:w="43" w:type="dxa"/>
            </w:tcMar>
          </w:tcPr>
          <w:p w14:paraId="66CCE368" w14:textId="77777777" w:rsidR="00071F38" w:rsidRPr="00906A45" w:rsidRDefault="00071F38" w:rsidP="00756150">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52.82%</w:t>
            </w:r>
          </w:p>
        </w:tc>
        <w:tc>
          <w:tcPr>
            <w:tcW w:w="1080" w:type="dxa"/>
            <w:tcMar>
              <w:left w:w="43" w:type="dxa"/>
              <w:right w:w="43" w:type="dxa"/>
            </w:tcMar>
          </w:tcPr>
          <w:p w14:paraId="5D3D0D6F" w14:textId="77777777" w:rsidR="00071F38" w:rsidRPr="00906A45" w:rsidRDefault="00071F38" w:rsidP="00756150">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423,400</w:t>
            </w:r>
          </w:p>
        </w:tc>
        <w:tc>
          <w:tcPr>
            <w:tcW w:w="1080" w:type="dxa"/>
            <w:tcMar>
              <w:left w:w="43" w:type="dxa"/>
              <w:right w:w="43" w:type="dxa"/>
            </w:tcMar>
          </w:tcPr>
          <w:p w14:paraId="0A393072" w14:textId="77777777" w:rsidR="00071F38" w:rsidRPr="00906A45" w:rsidRDefault="00071F38" w:rsidP="00756150">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57.82%</w:t>
            </w:r>
          </w:p>
        </w:tc>
      </w:tr>
      <w:tr w:rsidR="00071F38" w:rsidRPr="00906A45" w14:paraId="317A41E6" w14:textId="77777777" w:rsidTr="00F9002C">
        <w:trPr>
          <w:jc w:val="center"/>
        </w:trPr>
        <w:tc>
          <w:tcPr>
            <w:tcW w:w="3235" w:type="dxa"/>
            <w:tcMar>
              <w:left w:w="43" w:type="dxa"/>
              <w:right w:w="43" w:type="dxa"/>
            </w:tcMar>
          </w:tcPr>
          <w:p w14:paraId="72013DBC" w14:textId="77777777" w:rsidR="00071F38" w:rsidRPr="00906A45" w:rsidRDefault="00071F38" w:rsidP="00756150">
            <w:pPr>
              <w:spacing w:after="0" w:line="240" w:lineRule="auto"/>
              <w:rPr>
                <w:rFonts w:ascii="Gisha" w:eastAsia="Times New Roman" w:hAnsi="Gisha" w:cs="Gisha"/>
                <w:sz w:val="20"/>
                <w:szCs w:val="20"/>
              </w:rPr>
            </w:pPr>
            <w:r w:rsidRPr="00906A45">
              <w:rPr>
                <w:rFonts w:ascii="Gisha" w:eastAsia="Times New Roman" w:hAnsi="Gisha" w:cs="Gisha" w:hint="cs"/>
                <w:sz w:val="20"/>
                <w:szCs w:val="20"/>
              </w:rPr>
              <w:t>Gross profit</w:t>
            </w:r>
          </w:p>
        </w:tc>
        <w:tc>
          <w:tcPr>
            <w:tcW w:w="1200" w:type="dxa"/>
            <w:tcMar>
              <w:left w:w="43" w:type="dxa"/>
              <w:right w:w="43" w:type="dxa"/>
            </w:tcMar>
          </w:tcPr>
          <w:p w14:paraId="34AA58A6" w14:textId="77777777" w:rsidR="00071F38" w:rsidRPr="00906A45" w:rsidRDefault="00071F38" w:rsidP="00756150">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308,820</w:t>
            </w:r>
          </w:p>
        </w:tc>
        <w:tc>
          <w:tcPr>
            <w:tcW w:w="1050" w:type="dxa"/>
            <w:tcMar>
              <w:left w:w="43" w:type="dxa"/>
              <w:right w:w="43" w:type="dxa"/>
            </w:tcMar>
          </w:tcPr>
          <w:p w14:paraId="06179BD2" w14:textId="77777777" w:rsidR="00071F38" w:rsidRPr="00906A45" w:rsidRDefault="00071F38" w:rsidP="00756150">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47.18%</w:t>
            </w:r>
          </w:p>
        </w:tc>
        <w:tc>
          <w:tcPr>
            <w:tcW w:w="1080" w:type="dxa"/>
            <w:tcMar>
              <w:left w:w="43" w:type="dxa"/>
              <w:right w:w="43" w:type="dxa"/>
            </w:tcMar>
          </w:tcPr>
          <w:p w14:paraId="52C16DA7" w14:textId="77777777" w:rsidR="00071F38" w:rsidRPr="00906A45" w:rsidRDefault="00071F38" w:rsidP="00756150">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308,900</w:t>
            </w:r>
          </w:p>
        </w:tc>
        <w:tc>
          <w:tcPr>
            <w:tcW w:w="1080" w:type="dxa"/>
            <w:tcMar>
              <w:left w:w="43" w:type="dxa"/>
              <w:right w:w="43" w:type="dxa"/>
            </w:tcMar>
          </w:tcPr>
          <w:p w14:paraId="61987981" w14:textId="77777777" w:rsidR="00071F38" w:rsidRPr="00906A45" w:rsidRDefault="00071F38" w:rsidP="00756150">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42.18%</w:t>
            </w:r>
          </w:p>
        </w:tc>
      </w:tr>
      <w:tr w:rsidR="00071F38" w:rsidRPr="00906A45" w14:paraId="7BF14311" w14:textId="77777777" w:rsidTr="00F9002C">
        <w:trPr>
          <w:jc w:val="center"/>
        </w:trPr>
        <w:tc>
          <w:tcPr>
            <w:tcW w:w="3235" w:type="dxa"/>
            <w:tcMar>
              <w:left w:w="43" w:type="dxa"/>
              <w:right w:w="43" w:type="dxa"/>
            </w:tcMar>
          </w:tcPr>
          <w:p w14:paraId="3A3EEDF2" w14:textId="77777777" w:rsidR="00071F38" w:rsidRPr="00906A45" w:rsidRDefault="00071F38" w:rsidP="00756150">
            <w:pPr>
              <w:spacing w:after="0" w:line="240" w:lineRule="auto"/>
              <w:rPr>
                <w:rFonts w:ascii="Gisha" w:eastAsia="Times New Roman" w:hAnsi="Gisha" w:cs="Gisha"/>
                <w:sz w:val="20"/>
                <w:szCs w:val="20"/>
              </w:rPr>
            </w:pPr>
            <w:r w:rsidRPr="00906A45">
              <w:rPr>
                <w:rFonts w:ascii="Gisha" w:eastAsia="Times New Roman" w:hAnsi="Gisha" w:cs="Gisha" w:hint="cs"/>
                <w:sz w:val="20"/>
                <w:szCs w:val="20"/>
              </w:rPr>
              <w:t xml:space="preserve">  Operating expenses</w:t>
            </w:r>
          </w:p>
        </w:tc>
        <w:tc>
          <w:tcPr>
            <w:tcW w:w="1200" w:type="dxa"/>
            <w:tcMar>
              <w:left w:w="43" w:type="dxa"/>
              <w:right w:w="43" w:type="dxa"/>
            </w:tcMar>
          </w:tcPr>
          <w:p w14:paraId="1B3B2B24" w14:textId="77777777" w:rsidR="00071F38" w:rsidRPr="00906A45" w:rsidRDefault="00071F38" w:rsidP="00756150">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200,400</w:t>
            </w:r>
          </w:p>
        </w:tc>
        <w:tc>
          <w:tcPr>
            <w:tcW w:w="1050" w:type="dxa"/>
            <w:tcMar>
              <w:left w:w="43" w:type="dxa"/>
              <w:right w:w="43" w:type="dxa"/>
            </w:tcMar>
          </w:tcPr>
          <w:p w14:paraId="47F2CFD5" w14:textId="77777777" w:rsidR="00071F38" w:rsidRPr="00906A45" w:rsidRDefault="00071F38" w:rsidP="00756150">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30.61%</w:t>
            </w:r>
          </w:p>
        </w:tc>
        <w:tc>
          <w:tcPr>
            <w:tcW w:w="1080" w:type="dxa"/>
            <w:tcMar>
              <w:left w:w="43" w:type="dxa"/>
              <w:right w:w="43" w:type="dxa"/>
            </w:tcMar>
          </w:tcPr>
          <w:p w14:paraId="491BEA5B" w14:textId="77777777" w:rsidR="00071F38" w:rsidRPr="00906A45" w:rsidRDefault="00071F38" w:rsidP="00756150">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184,600</w:t>
            </w:r>
          </w:p>
        </w:tc>
        <w:tc>
          <w:tcPr>
            <w:tcW w:w="1080" w:type="dxa"/>
            <w:tcMar>
              <w:left w:w="43" w:type="dxa"/>
              <w:right w:w="43" w:type="dxa"/>
            </w:tcMar>
          </w:tcPr>
          <w:p w14:paraId="4EFA85F1" w14:textId="77777777" w:rsidR="00071F38" w:rsidRPr="00906A45" w:rsidRDefault="00071F38" w:rsidP="00756150">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25.21%</w:t>
            </w:r>
          </w:p>
        </w:tc>
      </w:tr>
      <w:tr w:rsidR="00071F38" w:rsidRPr="00906A45" w14:paraId="0454369F" w14:textId="77777777" w:rsidTr="00F9002C">
        <w:trPr>
          <w:jc w:val="center"/>
        </w:trPr>
        <w:tc>
          <w:tcPr>
            <w:tcW w:w="3235" w:type="dxa"/>
            <w:tcMar>
              <w:left w:w="43" w:type="dxa"/>
              <w:right w:w="43" w:type="dxa"/>
            </w:tcMar>
          </w:tcPr>
          <w:p w14:paraId="71A6DF2E" w14:textId="77777777" w:rsidR="00071F38" w:rsidRPr="00906A45" w:rsidRDefault="00071F38" w:rsidP="00756150">
            <w:pPr>
              <w:spacing w:after="0" w:line="240" w:lineRule="auto"/>
              <w:rPr>
                <w:rFonts w:ascii="Gisha" w:eastAsia="Times New Roman" w:hAnsi="Gisha" w:cs="Gisha"/>
                <w:sz w:val="20"/>
                <w:szCs w:val="20"/>
              </w:rPr>
            </w:pPr>
            <w:r w:rsidRPr="00906A45">
              <w:rPr>
                <w:rFonts w:ascii="Gisha" w:eastAsia="Times New Roman" w:hAnsi="Gisha" w:cs="Gisha" w:hint="cs"/>
                <w:sz w:val="20"/>
                <w:szCs w:val="20"/>
              </w:rPr>
              <w:t>Income before interest and taxes</w:t>
            </w:r>
          </w:p>
        </w:tc>
        <w:tc>
          <w:tcPr>
            <w:tcW w:w="1200" w:type="dxa"/>
            <w:tcMar>
              <w:left w:w="43" w:type="dxa"/>
              <w:right w:w="43" w:type="dxa"/>
            </w:tcMar>
          </w:tcPr>
          <w:p w14:paraId="29CCD93B" w14:textId="77777777" w:rsidR="00071F38" w:rsidRPr="00906A45" w:rsidRDefault="00071F38" w:rsidP="00756150">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108,420</w:t>
            </w:r>
          </w:p>
        </w:tc>
        <w:tc>
          <w:tcPr>
            <w:tcW w:w="1050" w:type="dxa"/>
            <w:tcMar>
              <w:left w:w="43" w:type="dxa"/>
              <w:right w:w="43" w:type="dxa"/>
            </w:tcMar>
          </w:tcPr>
          <w:p w14:paraId="32B6671B" w14:textId="77777777" w:rsidR="00071F38" w:rsidRPr="00906A45" w:rsidRDefault="00071F38" w:rsidP="00756150">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16.56%</w:t>
            </w:r>
          </w:p>
        </w:tc>
        <w:tc>
          <w:tcPr>
            <w:tcW w:w="1080" w:type="dxa"/>
            <w:tcMar>
              <w:left w:w="43" w:type="dxa"/>
              <w:right w:w="43" w:type="dxa"/>
            </w:tcMar>
          </w:tcPr>
          <w:p w14:paraId="1A9E32E7" w14:textId="77777777" w:rsidR="00071F38" w:rsidRPr="00906A45" w:rsidRDefault="00071F38" w:rsidP="00756150">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124,300</w:t>
            </w:r>
          </w:p>
        </w:tc>
        <w:tc>
          <w:tcPr>
            <w:tcW w:w="1080" w:type="dxa"/>
            <w:tcMar>
              <w:left w:w="43" w:type="dxa"/>
              <w:right w:w="43" w:type="dxa"/>
            </w:tcMar>
          </w:tcPr>
          <w:p w14:paraId="42139552" w14:textId="77777777" w:rsidR="00071F38" w:rsidRPr="00906A45" w:rsidRDefault="00071F38" w:rsidP="00756150">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16.97%</w:t>
            </w:r>
          </w:p>
        </w:tc>
      </w:tr>
      <w:tr w:rsidR="00071F38" w:rsidRPr="00906A45" w14:paraId="1B4D2F16" w14:textId="77777777" w:rsidTr="00F9002C">
        <w:trPr>
          <w:jc w:val="center"/>
        </w:trPr>
        <w:tc>
          <w:tcPr>
            <w:tcW w:w="3235" w:type="dxa"/>
            <w:tcMar>
              <w:left w:w="43" w:type="dxa"/>
              <w:right w:w="43" w:type="dxa"/>
            </w:tcMar>
          </w:tcPr>
          <w:p w14:paraId="2DC01E58" w14:textId="77777777" w:rsidR="00071F38" w:rsidRPr="00906A45" w:rsidRDefault="00071F38" w:rsidP="00756150">
            <w:pPr>
              <w:spacing w:after="0" w:line="240" w:lineRule="auto"/>
              <w:rPr>
                <w:rFonts w:ascii="Gisha" w:eastAsia="Times New Roman" w:hAnsi="Gisha" w:cs="Gisha"/>
                <w:sz w:val="20"/>
                <w:szCs w:val="20"/>
              </w:rPr>
            </w:pPr>
            <w:r w:rsidRPr="00906A45">
              <w:rPr>
                <w:rFonts w:ascii="Gisha" w:eastAsia="Times New Roman" w:hAnsi="Gisha" w:cs="Gisha" w:hint="cs"/>
                <w:sz w:val="20"/>
                <w:szCs w:val="20"/>
              </w:rPr>
              <w:t xml:space="preserve">  Interest expense</w:t>
            </w:r>
          </w:p>
        </w:tc>
        <w:tc>
          <w:tcPr>
            <w:tcW w:w="1200" w:type="dxa"/>
            <w:tcMar>
              <w:left w:w="43" w:type="dxa"/>
              <w:right w:w="43" w:type="dxa"/>
            </w:tcMar>
          </w:tcPr>
          <w:p w14:paraId="3E58F2BB" w14:textId="77777777" w:rsidR="00071F38" w:rsidRPr="00906A45" w:rsidRDefault="00071F38" w:rsidP="00756150">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36,236</w:t>
            </w:r>
          </w:p>
        </w:tc>
        <w:tc>
          <w:tcPr>
            <w:tcW w:w="1050" w:type="dxa"/>
            <w:tcMar>
              <w:left w:w="43" w:type="dxa"/>
              <w:right w:w="43" w:type="dxa"/>
            </w:tcMar>
          </w:tcPr>
          <w:p w14:paraId="7564C4D3" w14:textId="77777777" w:rsidR="00071F38" w:rsidRPr="00906A45" w:rsidRDefault="00071F38" w:rsidP="00756150">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5.54%</w:t>
            </w:r>
          </w:p>
        </w:tc>
        <w:tc>
          <w:tcPr>
            <w:tcW w:w="1080" w:type="dxa"/>
            <w:tcMar>
              <w:left w:w="43" w:type="dxa"/>
              <w:right w:w="43" w:type="dxa"/>
            </w:tcMar>
          </w:tcPr>
          <w:p w14:paraId="35DFCB23" w14:textId="77777777" w:rsidR="00071F38" w:rsidRPr="00906A45" w:rsidRDefault="00071F38" w:rsidP="00756150">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22,246</w:t>
            </w:r>
          </w:p>
        </w:tc>
        <w:tc>
          <w:tcPr>
            <w:tcW w:w="1080" w:type="dxa"/>
            <w:tcMar>
              <w:left w:w="43" w:type="dxa"/>
              <w:right w:w="43" w:type="dxa"/>
            </w:tcMar>
          </w:tcPr>
          <w:p w14:paraId="6580DA8D" w14:textId="77777777" w:rsidR="00071F38" w:rsidRPr="00906A45" w:rsidRDefault="00071F38" w:rsidP="00756150">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3.04%</w:t>
            </w:r>
          </w:p>
        </w:tc>
      </w:tr>
      <w:tr w:rsidR="00071F38" w:rsidRPr="00906A45" w14:paraId="2F79B2FB" w14:textId="77777777" w:rsidTr="00F9002C">
        <w:trPr>
          <w:jc w:val="center"/>
        </w:trPr>
        <w:tc>
          <w:tcPr>
            <w:tcW w:w="3235" w:type="dxa"/>
            <w:tcMar>
              <w:left w:w="43" w:type="dxa"/>
              <w:right w:w="43" w:type="dxa"/>
            </w:tcMar>
          </w:tcPr>
          <w:p w14:paraId="7B142CFD" w14:textId="77777777" w:rsidR="00071F38" w:rsidRPr="00906A45" w:rsidRDefault="00071F38" w:rsidP="00756150">
            <w:pPr>
              <w:spacing w:after="0" w:line="240" w:lineRule="auto"/>
              <w:rPr>
                <w:rFonts w:ascii="Gisha" w:eastAsia="Times New Roman" w:hAnsi="Gisha" w:cs="Gisha"/>
                <w:sz w:val="20"/>
                <w:szCs w:val="20"/>
              </w:rPr>
            </w:pPr>
            <w:r w:rsidRPr="00906A45">
              <w:rPr>
                <w:rFonts w:ascii="Gisha" w:eastAsia="Times New Roman" w:hAnsi="Gisha" w:cs="Gisha" w:hint="cs"/>
                <w:sz w:val="20"/>
                <w:szCs w:val="20"/>
              </w:rPr>
              <w:t>Income before taxes</w:t>
            </w:r>
          </w:p>
        </w:tc>
        <w:tc>
          <w:tcPr>
            <w:tcW w:w="1200" w:type="dxa"/>
            <w:tcMar>
              <w:left w:w="43" w:type="dxa"/>
              <w:right w:w="43" w:type="dxa"/>
            </w:tcMar>
          </w:tcPr>
          <w:p w14:paraId="500EE97C" w14:textId="77777777" w:rsidR="00071F38" w:rsidRPr="00906A45" w:rsidRDefault="00071F38" w:rsidP="00756150">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72,184</w:t>
            </w:r>
          </w:p>
        </w:tc>
        <w:tc>
          <w:tcPr>
            <w:tcW w:w="1050" w:type="dxa"/>
            <w:tcMar>
              <w:left w:w="43" w:type="dxa"/>
              <w:right w:w="43" w:type="dxa"/>
            </w:tcMar>
          </w:tcPr>
          <w:p w14:paraId="67201263" w14:textId="77777777" w:rsidR="00071F38" w:rsidRPr="00906A45" w:rsidRDefault="00071F38" w:rsidP="00756150">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11.03%</w:t>
            </w:r>
          </w:p>
        </w:tc>
        <w:tc>
          <w:tcPr>
            <w:tcW w:w="1080" w:type="dxa"/>
            <w:tcMar>
              <w:left w:w="43" w:type="dxa"/>
              <w:right w:w="43" w:type="dxa"/>
            </w:tcMar>
          </w:tcPr>
          <w:p w14:paraId="546E3FB9" w14:textId="77777777" w:rsidR="00071F38" w:rsidRPr="00906A45" w:rsidRDefault="00071F38" w:rsidP="00756150">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102,054</w:t>
            </w:r>
          </w:p>
        </w:tc>
        <w:tc>
          <w:tcPr>
            <w:tcW w:w="1080" w:type="dxa"/>
            <w:tcMar>
              <w:left w:w="43" w:type="dxa"/>
              <w:right w:w="43" w:type="dxa"/>
            </w:tcMar>
          </w:tcPr>
          <w:p w14:paraId="248F7B4B" w14:textId="77777777" w:rsidR="00071F38" w:rsidRPr="00906A45" w:rsidRDefault="00071F38" w:rsidP="00756150">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13.94%</w:t>
            </w:r>
          </w:p>
        </w:tc>
      </w:tr>
      <w:tr w:rsidR="00071F38" w:rsidRPr="00906A45" w14:paraId="1E04796A" w14:textId="77777777" w:rsidTr="00F9002C">
        <w:trPr>
          <w:jc w:val="center"/>
        </w:trPr>
        <w:tc>
          <w:tcPr>
            <w:tcW w:w="3235" w:type="dxa"/>
            <w:tcMar>
              <w:left w:w="43" w:type="dxa"/>
              <w:right w:w="43" w:type="dxa"/>
            </w:tcMar>
          </w:tcPr>
          <w:p w14:paraId="6AD40CA4" w14:textId="77777777" w:rsidR="00071F38" w:rsidRPr="00906A45" w:rsidRDefault="00071F38" w:rsidP="00756150">
            <w:pPr>
              <w:spacing w:after="0" w:line="240" w:lineRule="auto"/>
              <w:rPr>
                <w:rFonts w:ascii="Gisha" w:eastAsia="Times New Roman" w:hAnsi="Gisha" w:cs="Gisha"/>
                <w:sz w:val="20"/>
                <w:szCs w:val="20"/>
              </w:rPr>
            </w:pPr>
            <w:r w:rsidRPr="00906A45">
              <w:rPr>
                <w:rFonts w:ascii="Gisha" w:eastAsia="Times New Roman" w:hAnsi="Gisha" w:cs="Gisha" w:hint="cs"/>
                <w:sz w:val="20"/>
                <w:szCs w:val="20"/>
              </w:rPr>
              <w:t xml:space="preserve">  Income taxes</w:t>
            </w:r>
          </w:p>
        </w:tc>
        <w:tc>
          <w:tcPr>
            <w:tcW w:w="1200" w:type="dxa"/>
            <w:tcMar>
              <w:left w:w="43" w:type="dxa"/>
              <w:right w:w="43" w:type="dxa"/>
            </w:tcMar>
          </w:tcPr>
          <w:p w14:paraId="63F5D807" w14:textId="77777777" w:rsidR="00071F38" w:rsidRPr="00906A45" w:rsidRDefault="00071F38" w:rsidP="00756150">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18,046</w:t>
            </w:r>
          </w:p>
        </w:tc>
        <w:tc>
          <w:tcPr>
            <w:tcW w:w="1050" w:type="dxa"/>
            <w:tcMar>
              <w:left w:w="43" w:type="dxa"/>
              <w:right w:w="43" w:type="dxa"/>
            </w:tcMar>
          </w:tcPr>
          <w:p w14:paraId="696D6679" w14:textId="77777777" w:rsidR="00071F38" w:rsidRPr="00906A45" w:rsidRDefault="00071F38" w:rsidP="00756150">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2.76%</w:t>
            </w:r>
          </w:p>
        </w:tc>
        <w:tc>
          <w:tcPr>
            <w:tcW w:w="1080" w:type="dxa"/>
            <w:tcMar>
              <w:left w:w="43" w:type="dxa"/>
              <w:right w:w="43" w:type="dxa"/>
            </w:tcMar>
          </w:tcPr>
          <w:p w14:paraId="2501194F" w14:textId="77777777" w:rsidR="00071F38" w:rsidRPr="00906A45" w:rsidRDefault="00071F38" w:rsidP="00756150">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25,514</w:t>
            </w:r>
          </w:p>
        </w:tc>
        <w:tc>
          <w:tcPr>
            <w:tcW w:w="1080" w:type="dxa"/>
            <w:tcMar>
              <w:left w:w="43" w:type="dxa"/>
              <w:right w:w="43" w:type="dxa"/>
            </w:tcMar>
          </w:tcPr>
          <w:p w14:paraId="3634AE03" w14:textId="77777777" w:rsidR="00071F38" w:rsidRPr="00906A45" w:rsidRDefault="00071F38" w:rsidP="00756150">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3.48%</w:t>
            </w:r>
          </w:p>
        </w:tc>
      </w:tr>
      <w:tr w:rsidR="00071F38" w:rsidRPr="00906A45" w14:paraId="62FFDDDF" w14:textId="77777777" w:rsidTr="00F9002C">
        <w:trPr>
          <w:jc w:val="center"/>
        </w:trPr>
        <w:tc>
          <w:tcPr>
            <w:tcW w:w="3235" w:type="dxa"/>
            <w:tcMar>
              <w:left w:w="43" w:type="dxa"/>
              <w:right w:w="43" w:type="dxa"/>
            </w:tcMar>
          </w:tcPr>
          <w:p w14:paraId="2CB2A68F" w14:textId="77777777" w:rsidR="00071F38" w:rsidRPr="00906A45" w:rsidRDefault="00071F38" w:rsidP="00756150">
            <w:pPr>
              <w:spacing w:after="0" w:line="240" w:lineRule="auto"/>
              <w:rPr>
                <w:rFonts w:ascii="Gisha" w:eastAsia="Times New Roman" w:hAnsi="Gisha" w:cs="Gisha"/>
                <w:sz w:val="20"/>
                <w:szCs w:val="20"/>
              </w:rPr>
            </w:pPr>
            <w:r w:rsidRPr="00906A45">
              <w:rPr>
                <w:rFonts w:ascii="Gisha" w:eastAsia="Times New Roman" w:hAnsi="Gisha" w:cs="Gisha" w:hint="cs"/>
                <w:sz w:val="20"/>
                <w:szCs w:val="20"/>
              </w:rPr>
              <w:t>Net income</w:t>
            </w:r>
          </w:p>
        </w:tc>
        <w:tc>
          <w:tcPr>
            <w:tcW w:w="1200" w:type="dxa"/>
            <w:tcMar>
              <w:left w:w="43" w:type="dxa"/>
              <w:right w:w="43" w:type="dxa"/>
            </w:tcMar>
          </w:tcPr>
          <w:p w14:paraId="5CAC87A0" w14:textId="77777777" w:rsidR="00071F38" w:rsidRPr="00906A45" w:rsidRDefault="00071F38" w:rsidP="00756150">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54,138</w:t>
            </w:r>
          </w:p>
        </w:tc>
        <w:tc>
          <w:tcPr>
            <w:tcW w:w="1050" w:type="dxa"/>
            <w:tcMar>
              <w:left w:w="43" w:type="dxa"/>
              <w:right w:w="43" w:type="dxa"/>
            </w:tcMar>
          </w:tcPr>
          <w:p w14:paraId="61DBF07F" w14:textId="77777777" w:rsidR="00071F38" w:rsidRPr="00906A45" w:rsidRDefault="00071F38" w:rsidP="00756150">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8.27%</w:t>
            </w:r>
          </w:p>
        </w:tc>
        <w:tc>
          <w:tcPr>
            <w:tcW w:w="1080" w:type="dxa"/>
            <w:tcMar>
              <w:left w:w="43" w:type="dxa"/>
              <w:right w:w="43" w:type="dxa"/>
            </w:tcMar>
          </w:tcPr>
          <w:p w14:paraId="4DA61D24" w14:textId="77777777" w:rsidR="00071F38" w:rsidRPr="00906A45" w:rsidRDefault="00071F38" w:rsidP="00756150">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76,540</w:t>
            </w:r>
          </w:p>
        </w:tc>
        <w:tc>
          <w:tcPr>
            <w:tcW w:w="1080" w:type="dxa"/>
            <w:tcMar>
              <w:left w:w="43" w:type="dxa"/>
              <w:right w:w="43" w:type="dxa"/>
            </w:tcMar>
          </w:tcPr>
          <w:p w14:paraId="78B8C238" w14:textId="77777777" w:rsidR="00071F38" w:rsidRPr="00906A45" w:rsidRDefault="00071F38" w:rsidP="00756150">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10.45%</w:t>
            </w:r>
          </w:p>
        </w:tc>
      </w:tr>
    </w:tbl>
    <w:p w14:paraId="0CEF93D9" w14:textId="77777777" w:rsidR="00071F38" w:rsidRPr="00906A45" w:rsidRDefault="00071F38" w:rsidP="00756150">
      <w:pPr>
        <w:spacing w:after="0" w:line="240" w:lineRule="auto"/>
        <w:rPr>
          <w:rFonts w:ascii="Gisha" w:eastAsia="Times New Roman" w:hAnsi="Gisha" w:cs="Gisha"/>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5"/>
        <w:gridCol w:w="1160"/>
        <w:gridCol w:w="1200"/>
      </w:tblGrid>
      <w:tr w:rsidR="004A4BF5" w:rsidRPr="00906A45" w14:paraId="3C7D2132" w14:textId="77777777" w:rsidTr="00F9002C">
        <w:trPr>
          <w:jc w:val="center"/>
        </w:trPr>
        <w:tc>
          <w:tcPr>
            <w:tcW w:w="2065" w:type="dxa"/>
            <w:tcMar>
              <w:left w:w="43" w:type="dxa"/>
              <w:right w:w="43" w:type="dxa"/>
            </w:tcMar>
          </w:tcPr>
          <w:p w14:paraId="5E07AB85" w14:textId="77777777" w:rsidR="004A4BF5" w:rsidRPr="008E1AE2" w:rsidRDefault="00CE086D" w:rsidP="00756150">
            <w:pPr>
              <w:spacing w:after="0" w:line="240" w:lineRule="auto"/>
              <w:rPr>
                <w:rFonts w:ascii="Gisha" w:eastAsia="Times New Roman" w:hAnsi="Gisha" w:cs="Gisha"/>
                <w:b/>
                <w:sz w:val="20"/>
                <w:szCs w:val="20"/>
              </w:rPr>
            </w:pPr>
            <w:r w:rsidRPr="008E1AE2">
              <w:rPr>
                <w:rFonts w:ascii="Gisha" w:eastAsia="Times New Roman" w:hAnsi="Gisha" w:cs="Gisha" w:hint="cs"/>
                <w:b/>
                <w:sz w:val="20"/>
                <w:szCs w:val="20"/>
              </w:rPr>
              <w:t>(CAD thousands)</w:t>
            </w:r>
          </w:p>
        </w:tc>
        <w:tc>
          <w:tcPr>
            <w:tcW w:w="1160" w:type="dxa"/>
            <w:tcMar>
              <w:left w:w="43" w:type="dxa"/>
              <w:right w:w="43" w:type="dxa"/>
            </w:tcMar>
          </w:tcPr>
          <w:p w14:paraId="674BF64A" w14:textId="5F8F5D71" w:rsidR="004A4BF5" w:rsidRPr="00906A45" w:rsidRDefault="004A4BF5" w:rsidP="00756150">
            <w:pPr>
              <w:spacing w:after="0" w:line="240" w:lineRule="auto"/>
              <w:jc w:val="center"/>
              <w:rPr>
                <w:rFonts w:ascii="Gisha" w:eastAsia="Times New Roman" w:hAnsi="Gisha" w:cs="Gisha"/>
                <w:b/>
                <w:sz w:val="20"/>
                <w:szCs w:val="20"/>
              </w:rPr>
            </w:pPr>
            <w:r w:rsidRPr="00906A45">
              <w:rPr>
                <w:rFonts w:ascii="Gisha" w:eastAsia="Times New Roman" w:hAnsi="Gisha" w:cs="Gisha" w:hint="cs"/>
                <w:b/>
                <w:sz w:val="20"/>
                <w:szCs w:val="20"/>
              </w:rPr>
              <w:t>20</w:t>
            </w:r>
            <w:r w:rsidR="0053241E">
              <w:rPr>
                <w:rFonts w:ascii="Gisha" w:eastAsia="Times New Roman" w:hAnsi="Gisha" w:cs="Gisha"/>
                <w:b/>
                <w:sz w:val="20"/>
                <w:szCs w:val="20"/>
              </w:rPr>
              <w:t>1</w:t>
            </w:r>
            <w:r w:rsidRPr="00906A45">
              <w:rPr>
                <w:rFonts w:ascii="Gisha" w:eastAsia="Times New Roman" w:hAnsi="Gisha" w:cs="Gisha" w:hint="cs"/>
                <w:b/>
                <w:sz w:val="20"/>
                <w:szCs w:val="20"/>
              </w:rPr>
              <w:t>2</w:t>
            </w:r>
          </w:p>
        </w:tc>
        <w:tc>
          <w:tcPr>
            <w:tcW w:w="1200" w:type="dxa"/>
            <w:tcMar>
              <w:left w:w="43" w:type="dxa"/>
              <w:right w:w="43" w:type="dxa"/>
            </w:tcMar>
          </w:tcPr>
          <w:p w14:paraId="68346114" w14:textId="1CA7D30C" w:rsidR="004A4BF5" w:rsidRPr="00906A45" w:rsidRDefault="004A4BF5" w:rsidP="00756150">
            <w:pPr>
              <w:spacing w:after="0" w:line="240" w:lineRule="auto"/>
              <w:jc w:val="center"/>
              <w:rPr>
                <w:rFonts w:ascii="Gisha" w:eastAsia="Times New Roman" w:hAnsi="Gisha" w:cs="Gisha"/>
                <w:b/>
                <w:sz w:val="20"/>
                <w:szCs w:val="20"/>
              </w:rPr>
            </w:pPr>
            <w:r w:rsidRPr="00906A45">
              <w:rPr>
                <w:rFonts w:ascii="Gisha" w:eastAsia="Times New Roman" w:hAnsi="Gisha" w:cs="Gisha" w:hint="cs"/>
                <w:b/>
                <w:sz w:val="20"/>
                <w:szCs w:val="20"/>
              </w:rPr>
              <w:t>20</w:t>
            </w:r>
            <w:r w:rsidR="0053241E">
              <w:rPr>
                <w:rFonts w:ascii="Gisha" w:eastAsia="Times New Roman" w:hAnsi="Gisha" w:cs="Gisha"/>
                <w:b/>
                <w:sz w:val="20"/>
                <w:szCs w:val="20"/>
              </w:rPr>
              <w:t>1</w:t>
            </w:r>
            <w:r w:rsidRPr="00906A45">
              <w:rPr>
                <w:rFonts w:ascii="Gisha" w:eastAsia="Times New Roman" w:hAnsi="Gisha" w:cs="Gisha" w:hint="cs"/>
                <w:b/>
                <w:sz w:val="20"/>
                <w:szCs w:val="20"/>
              </w:rPr>
              <w:t>1</w:t>
            </w:r>
          </w:p>
        </w:tc>
      </w:tr>
      <w:tr w:rsidR="00071F38" w:rsidRPr="00906A45" w14:paraId="0434BA5B" w14:textId="77777777" w:rsidTr="00F9002C">
        <w:trPr>
          <w:jc w:val="center"/>
        </w:trPr>
        <w:tc>
          <w:tcPr>
            <w:tcW w:w="2065" w:type="dxa"/>
            <w:tcMar>
              <w:left w:w="43" w:type="dxa"/>
              <w:right w:w="43" w:type="dxa"/>
            </w:tcMar>
          </w:tcPr>
          <w:p w14:paraId="276F4858" w14:textId="77777777" w:rsidR="00071F38" w:rsidRPr="00906A45" w:rsidRDefault="00071F38" w:rsidP="00756150">
            <w:pPr>
              <w:spacing w:after="0" w:line="240" w:lineRule="auto"/>
              <w:rPr>
                <w:rFonts w:ascii="Gisha" w:eastAsia="Times New Roman" w:hAnsi="Gisha" w:cs="Gisha"/>
                <w:sz w:val="20"/>
                <w:szCs w:val="20"/>
              </w:rPr>
            </w:pPr>
            <w:r w:rsidRPr="00906A45">
              <w:rPr>
                <w:rFonts w:ascii="Gisha" w:eastAsia="Times New Roman" w:hAnsi="Gisha" w:cs="Gisha" w:hint="cs"/>
                <w:sz w:val="20"/>
                <w:szCs w:val="20"/>
              </w:rPr>
              <w:t>Average total assets</w:t>
            </w:r>
          </w:p>
        </w:tc>
        <w:tc>
          <w:tcPr>
            <w:tcW w:w="1160" w:type="dxa"/>
            <w:tcMar>
              <w:left w:w="43" w:type="dxa"/>
              <w:right w:w="43" w:type="dxa"/>
            </w:tcMar>
          </w:tcPr>
          <w:p w14:paraId="73370EE3" w14:textId="77777777" w:rsidR="00071F38" w:rsidRPr="00906A45" w:rsidRDefault="00071F38" w:rsidP="00756150">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785,400</w:t>
            </w:r>
          </w:p>
        </w:tc>
        <w:tc>
          <w:tcPr>
            <w:tcW w:w="1200" w:type="dxa"/>
            <w:tcMar>
              <w:left w:w="43" w:type="dxa"/>
              <w:right w:w="43" w:type="dxa"/>
            </w:tcMar>
          </w:tcPr>
          <w:p w14:paraId="22432024" w14:textId="77777777" w:rsidR="00071F38" w:rsidRPr="00906A45" w:rsidRDefault="00071F38" w:rsidP="00756150">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676,300</w:t>
            </w:r>
          </w:p>
        </w:tc>
      </w:tr>
      <w:tr w:rsidR="00071F38" w:rsidRPr="00906A45" w14:paraId="0D772D5C" w14:textId="77777777" w:rsidTr="00F9002C">
        <w:trPr>
          <w:jc w:val="center"/>
        </w:trPr>
        <w:tc>
          <w:tcPr>
            <w:tcW w:w="2065" w:type="dxa"/>
            <w:tcMar>
              <w:left w:w="43" w:type="dxa"/>
              <w:right w:w="43" w:type="dxa"/>
            </w:tcMar>
          </w:tcPr>
          <w:p w14:paraId="75DDEE27" w14:textId="77777777" w:rsidR="00071F38" w:rsidRPr="00906A45" w:rsidRDefault="00071F38" w:rsidP="00756150">
            <w:pPr>
              <w:spacing w:after="0" w:line="240" w:lineRule="auto"/>
              <w:rPr>
                <w:rFonts w:ascii="Gisha" w:eastAsia="Times New Roman" w:hAnsi="Gisha" w:cs="Gisha"/>
                <w:sz w:val="20"/>
                <w:szCs w:val="20"/>
              </w:rPr>
            </w:pPr>
            <w:r w:rsidRPr="00906A45">
              <w:rPr>
                <w:rFonts w:ascii="Gisha" w:eastAsia="Times New Roman" w:hAnsi="Gisha" w:cs="Gisha" w:hint="cs"/>
                <w:sz w:val="20"/>
                <w:szCs w:val="20"/>
              </w:rPr>
              <w:t xml:space="preserve">Average total equity </w:t>
            </w:r>
          </w:p>
        </w:tc>
        <w:tc>
          <w:tcPr>
            <w:tcW w:w="1160" w:type="dxa"/>
            <w:tcMar>
              <w:left w:w="43" w:type="dxa"/>
              <w:right w:w="43" w:type="dxa"/>
            </w:tcMar>
          </w:tcPr>
          <w:p w14:paraId="5E0637BE" w14:textId="77777777" w:rsidR="00071F38" w:rsidRPr="00906A45" w:rsidRDefault="00071F38" w:rsidP="00756150">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332,450</w:t>
            </w:r>
          </w:p>
        </w:tc>
        <w:tc>
          <w:tcPr>
            <w:tcW w:w="1200" w:type="dxa"/>
            <w:tcMar>
              <w:left w:w="43" w:type="dxa"/>
              <w:right w:w="43" w:type="dxa"/>
            </w:tcMar>
          </w:tcPr>
          <w:p w14:paraId="2F954B51" w14:textId="77777777" w:rsidR="00071F38" w:rsidRPr="00906A45" w:rsidRDefault="00071F38" w:rsidP="00756150">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398,220</w:t>
            </w:r>
          </w:p>
        </w:tc>
      </w:tr>
    </w:tbl>
    <w:p w14:paraId="3013C81D" w14:textId="77777777" w:rsidR="004A4BF5" w:rsidRPr="00906A45" w:rsidRDefault="004A4BF5" w:rsidP="00756150">
      <w:pPr>
        <w:spacing w:after="0" w:line="240" w:lineRule="auto"/>
        <w:rPr>
          <w:rFonts w:ascii="Gisha" w:eastAsia="Times New Roman" w:hAnsi="Gisha" w:cs="Gisha"/>
          <w:b/>
          <w:sz w:val="24"/>
          <w:szCs w:val="24"/>
        </w:rPr>
      </w:pPr>
    </w:p>
    <w:p w14:paraId="01F0C207" w14:textId="2671B4AA" w:rsidR="004A4BF5" w:rsidRPr="00906A45" w:rsidRDefault="00101830" w:rsidP="00756150">
      <w:pPr>
        <w:spacing w:after="0" w:line="240" w:lineRule="auto"/>
        <w:rPr>
          <w:rFonts w:ascii="Gisha" w:eastAsia="Times New Roman" w:hAnsi="Gisha" w:cs="Gisha"/>
          <w:bCs/>
          <w:sz w:val="24"/>
          <w:szCs w:val="24"/>
        </w:rPr>
      </w:pPr>
      <w:r w:rsidRPr="00906A45">
        <w:rPr>
          <w:rFonts w:ascii="Gisha" w:eastAsia="Times New Roman" w:hAnsi="Gisha" w:cs="Gisha" w:hint="cs"/>
          <w:bCs/>
          <w:sz w:val="24"/>
          <w:szCs w:val="24"/>
        </w:rPr>
        <w:t xml:space="preserve">In early 2012, </w:t>
      </w:r>
      <w:r w:rsidR="00CE0AAE" w:rsidRPr="00906A45">
        <w:rPr>
          <w:rFonts w:ascii="Gisha" w:eastAsia="Times New Roman" w:hAnsi="Gisha" w:cs="Gisha" w:hint="cs"/>
          <w:bCs/>
          <w:sz w:val="24"/>
          <w:szCs w:val="24"/>
        </w:rPr>
        <w:t>Camden</w:t>
      </w:r>
      <w:r w:rsidR="008B2637" w:rsidRPr="00906A45">
        <w:rPr>
          <w:rFonts w:ascii="Gisha" w:eastAsia="Times New Roman" w:hAnsi="Gisha" w:cs="Gisha" w:hint="cs"/>
          <w:bCs/>
          <w:sz w:val="24"/>
          <w:szCs w:val="24"/>
        </w:rPr>
        <w:t xml:space="preserve"> </w:t>
      </w:r>
      <w:r w:rsidRPr="00906A45">
        <w:rPr>
          <w:rFonts w:ascii="Gisha" w:eastAsia="Times New Roman" w:hAnsi="Gisha" w:cs="Gisha" w:hint="cs"/>
          <w:bCs/>
          <w:sz w:val="24"/>
          <w:szCs w:val="24"/>
        </w:rPr>
        <w:t>raise</w:t>
      </w:r>
      <w:r w:rsidR="008B2637" w:rsidRPr="00906A45">
        <w:rPr>
          <w:rFonts w:ascii="Gisha" w:eastAsia="Times New Roman" w:hAnsi="Gisha" w:cs="Gisha" w:hint="cs"/>
          <w:bCs/>
          <w:sz w:val="24"/>
          <w:szCs w:val="24"/>
        </w:rPr>
        <w:t>d</w:t>
      </w:r>
      <w:r w:rsidRPr="00906A45">
        <w:rPr>
          <w:rFonts w:ascii="Gisha" w:eastAsia="Times New Roman" w:hAnsi="Gisha" w:cs="Gisha" w:hint="cs"/>
          <w:bCs/>
          <w:sz w:val="24"/>
          <w:szCs w:val="24"/>
        </w:rPr>
        <w:t xml:space="preserve"> </w:t>
      </w:r>
      <w:r w:rsidR="00CE0AAE" w:rsidRPr="00906A45">
        <w:rPr>
          <w:rFonts w:ascii="Gisha" w:eastAsia="Times New Roman" w:hAnsi="Gisha" w:cs="Gisha" w:hint="cs"/>
          <w:bCs/>
          <w:sz w:val="24"/>
          <w:szCs w:val="24"/>
        </w:rPr>
        <w:t xml:space="preserve">its </w:t>
      </w:r>
      <w:r w:rsidRPr="00906A45">
        <w:rPr>
          <w:rFonts w:ascii="Gisha" w:eastAsia="Times New Roman" w:hAnsi="Gisha" w:cs="Gisha" w:hint="cs"/>
          <w:bCs/>
          <w:sz w:val="24"/>
          <w:szCs w:val="24"/>
        </w:rPr>
        <w:t>prices and initiate</w:t>
      </w:r>
      <w:r w:rsidR="008E1AE2">
        <w:rPr>
          <w:rFonts w:ascii="Gisha" w:eastAsia="Times New Roman" w:hAnsi="Gisha" w:cs="Gisha"/>
          <w:bCs/>
          <w:sz w:val="24"/>
          <w:szCs w:val="24"/>
        </w:rPr>
        <w:t>d</w:t>
      </w:r>
      <w:r w:rsidRPr="00906A45">
        <w:rPr>
          <w:rFonts w:ascii="Gisha" w:eastAsia="Times New Roman" w:hAnsi="Gisha" w:cs="Gisha" w:hint="cs"/>
          <w:bCs/>
          <w:sz w:val="24"/>
          <w:szCs w:val="24"/>
        </w:rPr>
        <w:t xml:space="preserve"> a major capital improvement program to</w:t>
      </w:r>
      <w:r w:rsidR="008B2637" w:rsidRPr="00906A45">
        <w:rPr>
          <w:rFonts w:ascii="Gisha" w:eastAsia="Times New Roman" w:hAnsi="Gisha" w:cs="Gisha" w:hint="cs"/>
          <w:bCs/>
          <w:sz w:val="24"/>
          <w:szCs w:val="24"/>
        </w:rPr>
        <w:t xml:space="preserve"> update it</w:t>
      </w:r>
      <w:r w:rsidR="00847BE1">
        <w:rPr>
          <w:rFonts w:ascii="Gisha" w:eastAsia="Times New Roman" w:hAnsi="Gisha" w:cs="Gisha"/>
          <w:bCs/>
          <w:sz w:val="24"/>
          <w:szCs w:val="24"/>
        </w:rPr>
        <w:t>s</w:t>
      </w:r>
      <w:r w:rsidR="008B2637" w:rsidRPr="00906A45">
        <w:rPr>
          <w:rFonts w:ascii="Gisha" w:eastAsia="Times New Roman" w:hAnsi="Gisha" w:cs="Gisha" w:hint="cs"/>
          <w:bCs/>
          <w:sz w:val="24"/>
          <w:szCs w:val="24"/>
        </w:rPr>
        <w:t xml:space="preserve"> stores.</w:t>
      </w:r>
      <w:r w:rsidR="00D0520A" w:rsidRPr="00906A45">
        <w:rPr>
          <w:rFonts w:ascii="Gisha" w:eastAsia="Times New Roman" w:hAnsi="Gisha" w:cs="Gisha" w:hint="cs"/>
          <w:bCs/>
          <w:sz w:val="24"/>
          <w:szCs w:val="24"/>
        </w:rPr>
        <w:t xml:space="preserve">  The industry average debt ratio is currently 41</w:t>
      </w:r>
      <w:r w:rsidR="00CE0AAE" w:rsidRPr="00906A45">
        <w:rPr>
          <w:rFonts w:ascii="Gisha" w:eastAsia="Times New Roman" w:hAnsi="Gisha" w:cs="Gisha" w:hint="cs"/>
          <w:bCs/>
          <w:sz w:val="24"/>
          <w:szCs w:val="24"/>
        </w:rPr>
        <w:t>.0</w:t>
      </w:r>
      <w:r w:rsidR="00D0520A" w:rsidRPr="00906A45">
        <w:rPr>
          <w:rFonts w:ascii="Gisha" w:eastAsia="Times New Roman" w:hAnsi="Gisha" w:cs="Gisha" w:hint="cs"/>
          <w:bCs/>
          <w:sz w:val="24"/>
          <w:szCs w:val="24"/>
        </w:rPr>
        <w:t>%.</w:t>
      </w:r>
    </w:p>
    <w:p w14:paraId="0C503095" w14:textId="77777777" w:rsidR="004A4BF5" w:rsidRPr="00906A45" w:rsidRDefault="004A4BF5" w:rsidP="00756150">
      <w:pPr>
        <w:spacing w:after="0" w:line="240" w:lineRule="auto"/>
        <w:rPr>
          <w:rFonts w:ascii="Gisha" w:eastAsia="Times New Roman" w:hAnsi="Gisha" w:cs="Gisha"/>
          <w:b/>
          <w:sz w:val="24"/>
          <w:szCs w:val="24"/>
        </w:rPr>
      </w:pPr>
    </w:p>
    <w:p w14:paraId="7B6473C8" w14:textId="77777777" w:rsidR="004A4BF5" w:rsidRPr="00906A45" w:rsidRDefault="004A4BF5" w:rsidP="00756150">
      <w:pPr>
        <w:spacing w:after="0" w:line="240" w:lineRule="auto"/>
        <w:rPr>
          <w:rFonts w:ascii="Gisha" w:eastAsia="Times New Roman" w:hAnsi="Gisha" w:cs="Gisha"/>
          <w:b/>
          <w:caps/>
          <w:sz w:val="24"/>
          <w:szCs w:val="24"/>
        </w:rPr>
      </w:pPr>
      <w:r w:rsidRPr="00906A45">
        <w:rPr>
          <w:rFonts w:ascii="Gisha" w:eastAsia="Times New Roman" w:hAnsi="Gisha" w:cs="Gisha" w:hint="cs"/>
          <w:b/>
          <w:caps/>
          <w:sz w:val="24"/>
          <w:szCs w:val="24"/>
        </w:rPr>
        <w:t>Required:</w:t>
      </w:r>
    </w:p>
    <w:p w14:paraId="57BAC492" w14:textId="77777777" w:rsidR="004A4BF5" w:rsidRPr="00906A45" w:rsidRDefault="004A4BF5" w:rsidP="00756150">
      <w:pPr>
        <w:spacing w:after="0" w:line="240" w:lineRule="auto"/>
        <w:rPr>
          <w:rFonts w:ascii="Gisha" w:eastAsia="Times New Roman" w:hAnsi="Gisha" w:cs="Gisha"/>
          <w:sz w:val="24"/>
          <w:szCs w:val="24"/>
        </w:rPr>
      </w:pPr>
    </w:p>
    <w:p w14:paraId="3313E896" w14:textId="77777777" w:rsidR="004A4BF5" w:rsidRPr="00906A45" w:rsidRDefault="004A4BF5" w:rsidP="00756150">
      <w:pPr>
        <w:tabs>
          <w:tab w:val="num" w:pos="360"/>
        </w:tabs>
        <w:spacing w:after="0" w:line="240" w:lineRule="auto"/>
        <w:ind w:left="360" w:hanging="360"/>
        <w:rPr>
          <w:rFonts w:ascii="Gisha" w:eastAsia="Times New Roman" w:hAnsi="Gisha" w:cs="Gisha"/>
          <w:sz w:val="24"/>
          <w:szCs w:val="24"/>
        </w:rPr>
      </w:pPr>
      <w:r w:rsidRPr="00906A45">
        <w:rPr>
          <w:rFonts w:ascii="Gisha" w:eastAsia="Times New Roman" w:hAnsi="Gisha" w:cs="Gisha" w:hint="cs"/>
          <w:sz w:val="24"/>
          <w:szCs w:val="24"/>
        </w:rPr>
        <w:t>1.</w:t>
      </w:r>
      <w:r w:rsidRPr="00906A45">
        <w:rPr>
          <w:rFonts w:ascii="Gisha" w:eastAsia="Times New Roman" w:hAnsi="Gisha" w:cs="Gisha" w:hint="cs"/>
          <w:sz w:val="24"/>
          <w:szCs w:val="24"/>
        </w:rPr>
        <w:tab/>
        <w:t xml:space="preserve">Perform a 5-way analysis of ROE for </w:t>
      </w:r>
      <w:r w:rsidR="00E32A99" w:rsidRPr="00906A45">
        <w:rPr>
          <w:rFonts w:ascii="Gisha" w:eastAsia="Times New Roman" w:hAnsi="Gisha" w:cs="Gisha" w:hint="cs"/>
          <w:sz w:val="24"/>
          <w:szCs w:val="24"/>
        </w:rPr>
        <w:t>Camden</w:t>
      </w:r>
      <w:r w:rsidRPr="00906A45">
        <w:rPr>
          <w:rFonts w:ascii="Gisha" w:eastAsia="Times New Roman" w:hAnsi="Gisha" w:cs="Gisha" w:hint="cs"/>
          <w:sz w:val="24"/>
          <w:szCs w:val="24"/>
        </w:rPr>
        <w:t xml:space="preserve"> in 20</w:t>
      </w:r>
      <w:r w:rsidR="00E53E61" w:rsidRPr="00906A45">
        <w:rPr>
          <w:rFonts w:ascii="Gisha" w:eastAsia="Times New Roman" w:hAnsi="Gisha" w:cs="Gisha" w:hint="cs"/>
          <w:sz w:val="24"/>
          <w:szCs w:val="24"/>
        </w:rPr>
        <w:t>1</w:t>
      </w:r>
      <w:r w:rsidRPr="00906A45">
        <w:rPr>
          <w:rFonts w:ascii="Gisha" w:eastAsia="Times New Roman" w:hAnsi="Gisha" w:cs="Gisha" w:hint="cs"/>
          <w:sz w:val="24"/>
          <w:szCs w:val="24"/>
        </w:rPr>
        <w:t>1 and 20</w:t>
      </w:r>
      <w:r w:rsidR="00E53E61" w:rsidRPr="00906A45">
        <w:rPr>
          <w:rFonts w:ascii="Gisha" w:eastAsia="Times New Roman" w:hAnsi="Gisha" w:cs="Gisha" w:hint="cs"/>
          <w:sz w:val="24"/>
          <w:szCs w:val="24"/>
        </w:rPr>
        <w:t>1</w:t>
      </w:r>
      <w:r w:rsidRPr="00906A45">
        <w:rPr>
          <w:rFonts w:ascii="Gisha" w:eastAsia="Times New Roman" w:hAnsi="Gisha" w:cs="Gisha" w:hint="cs"/>
          <w:sz w:val="24"/>
          <w:szCs w:val="24"/>
        </w:rPr>
        <w:t>2.</w:t>
      </w:r>
    </w:p>
    <w:p w14:paraId="1DCE8A47" w14:textId="77777777" w:rsidR="004A4BF5" w:rsidRPr="00906A45" w:rsidRDefault="004A4BF5" w:rsidP="00756150">
      <w:pPr>
        <w:tabs>
          <w:tab w:val="num" w:pos="360"/>
        </w:tabs>
        <w:spacing w:after="0" w:line="240" w:lineRule="auto"/>
        <w:rPr>
          <w:rFonts w:ascii="Gisha" w:eastAsia="Times New Roman" w:hAnsi="Gisha" w:cs="Gisha"/>
          <w:sz w:val="24"/>
          <w:szCs w:val="24"/>
        </w:rPr>
      </w:pPr>
    </w:p>
    <w:p w14:paraId="179B79B9" w14:textId="77777777" w:rsidR="004A4BF5" w:rsidRPr="00906A45" w:rsidRDefault="004A4BF5" w:rsidP="00756150">
      <w:pPr>
        <w:tabs>
          <w:tab w:val="num" w:pos="360"/>
        </w:tabs>
        <w:spacing w:after="0" w:line="240" w:lineRule="auto"/>
        <w:ind w:left="360" w:hanging="360"/>
        <w:rPr>
          <w:rFonts w:ascii="Gisha" w:eastAsia="Times New Roman" w:hAnsi="Gisha" w:cs="Gisha"/>
          <w:sz w:val="24"/>
          <w:szCs w:val="24"/>
        </w:rPr>
      </w:pPr>
      <w:r w:rsidRPr="00906A45">
        <w:rPr>
          <w:rFonts w:ascii="Gisha" w:eastAsia="Times New Roman" w:hAnsi="Gisha" w:cs="Gisha" w:hint="cs"/>
          <w:sz w:val="24"/>
          <w:szCs w:val="24"/>
        </w:rPr>
        <w:t>2.</w:t>
      </w:r>
      <w:r w:rsidRPr="00906A45">
        <w:rPr>
          <w:rFonts w:ascii="Gisha" w:eastAsia="Times New Roman" w:hAnsi="Gisha" w:cs="Gisha" w:hint="cs"/>
          <w:sz w:val="24"/>
          <w:szCs w:val="24"/>
        </w:rPr>
        <w:tab/>
        <w:t>Analyze the performan</w:t>
      </w:r>
      <w:r w:rsidR="0071356F" w:rsidRPr="00906A45">
        <w:rPr>
          <w:rFonts w:ascii="Gisha" w:eastAsia="Times New Roman" w:hAnsi="Gisha" w:cs="Gisha" w:hint="cs"/>
          <w:sz w:val="24"/>
          <w:szCs w:val="24"/>
        </w:rPr>
        <w:t xml:space="preserve">ce of </w:t>
      </w:r>
      <w:r w:rsidR="00CF5F7D" w:rsidRPr="00906A45">
        <w:rPr>
          <w:rFonts w:ascii="Gisha" w:eastAsia="Times New Roman" w:hAnsi="Gisha" w:cs="Gisha" w:hint="cs"/>
          <w:sz w:val="24"/>
          <w:szCs w:val="24"/>
        </w:rPr>
        <w:t>Camden</w:t>
      </w:r>
      <w:r w:rsidR="0071356F" w:rsidRPr="00906A45">
        <w:rPr>
          <w:rFonts w:ascii="Gisha" w:eastAsia="Times New Roman" w:hAnsi="Gisha" w:cs="Gisha" w:hint="cs"/>
          <w:sz w:val="24"/>
          <w:szCs w:val="24"/>
        </w:rPr>
        <w:t xml:space="preserve"> from 20</w:t>
      </w:r>
      <w:r w:rsidR="00E53E61" w:rsidRPr="00906A45">
        <w:rPr>
          <w:rFonts w:ascii="Gisha" w:eastAsia="Times New Roman" w:hAnsi="Gisha" w:cs="Gisha" w:hint="cs"/>
          <w:sz w:val="24"/>
          <w:szCs w:val="24"/>
        </w:rPr>
        <w:t>1</w:t>
      </w:r>
      <w:r w:rsidR="0071356F" w:rsidRPr="00906A45">
        <w:rPr>
          <w:rFonts w:ascii="Gisha" w:eastAsia="Times New Roman" w:hAnsi="Gisha" w:cs="Gisha" w:hint="cs"/>
          <w:sz w:val="24"/>
          <w:szCs w:val="24"/>
        </w:rPr>
        <w:t>1 to 20</w:t>
      </w:r>
      <w:r w:rsidR="00E53E61" w:rsidRPr="00906A45">
        <w:rPr>
          <w:rFonts w:ascii="Gisha" w:eastAsia="Times New Roman" w:hAnsi="Gisha" w:cs="Gisha" w:hint="cs"/>
          <w:sz w:val="24"/>
          <w:szCs w:val="24"/>
        </w:rPr>
        <w:t>1</w:t>
      </w:r>
      <w:r w:rsidR="0071356F" w:rsidRPr="00906A45">
        <w:rPr>
          <w:rFonts w:ascii="Gisha" w:eastAsia="Times New Roman" w:hAnsi="Gisha" w:cs="Gisha" w:hint="cs"/>
          <w:sz w:val="24"/>
          <w:szCs w:val="24"/>
        </w:rPr>
        <w:t>2</w:t>
      </w:r>
      <w:r w:rsidR="00E53E61" w:rsidRPr="00906A45">
        <w:rPr>
          <w:rFonts w:ascii="Gisha" w:eastAsia="Times New Roman" w:hAnsi="Gisha" w:cs="Gisha" w:hint="cs"/>
          <w:sz w:val="24"/>
          <w:szCs w:val="24"/>
        </w:rPr>
        <w:t xml:space="preserve"> using the vertical analysis </w:t>
      </w:r>
      <w:r w:rsidR="007210E2" w:rsidRPr="00906A45">
        <w:rPr>
          <w:rFonts w:ascii="Gisha" w:eastAsia="Times New Roman" w:hAnsi="Gisha" w:cs="Gisha" w:hint="cs"/>
          <w:sz w:val="24"/>
          <w:szCs w:val="24"/>
        </w:rPr>
        <w:t>provided</w:t>
      </w:r>
      <w:r w:rsidR="00E53E61" w:rsidRPr="00906A45">
        <w:rPr>
          <w:rFonts w:ascii="Gisha" w:eastAsia="Times New Roman" w:hAnsi="Gisha" w:cs="Gisha" w:hint="cs"/>
          <w:sz w:val="24"/>
          <w:szCs w:val="24"/>
        </w:rPr>
        <w:t xml:space="preserve"> and t</w:t>
      </w:r>
      <w:r w:rsidR="007210E2" w:rsidRPr="00906A45">
        <w:rPr>
          <w:rFonts w:ascii="Gisha" w:eastAsia="Times New Roman" w:hAnsi="Gisha" w:cs="Gisha" w:hint="cs"/>
          <w:sz w:val="24"/>
          <w:szCs w:val="24"/>
        </w:rPr>
        <w:t xml:space="preserve">he 5-way analysis of ROE </w:t>
      </w:r>
      <w:r w:rsidR="00E53E61" w:rsidRPr="00906A45">
        <w:rPr>
          <w:rFonts w:ascii="Gisha" w:eastAsia="Times New Roman" w:hAnsi="Gisha" w:cs="Gisha" w:hint="cs"/>
          <w:sz w:val="24"/>
          <w:szCs w:val="24"/>
        </w:rPr>
        <w:t>from Part 1.</w:t>
      </w:r>
    </w:p>
    <w:p w14:paraId="42995CF6" w14:textId="77777777" w:rsidR="004A4BF5" w:rsidRPr="00906A45" w:rsidRDefault="004A4BF5" w:rsidP="00F01EBF">
      <w:pPr>
        <w:spacing w:after="0" w:line="240" w:lineRule="auto"/>
        <w:rPr>
          <w:rFonts w:ascii="Gisha" w:eastAsia="Times New Roman" w:hAnsi="Gisha" w:cs="Gisha"/>
          <w:sz w:val="24"/>
          <w:szCs w:val="24"/>
        </w:rPr>
      </w:pPr>
    </w:p>
    <w:p w14:paraId="10903066" w14:textId="77777777" w:rsidR="0074068E" w:rsidRPr="00906A45" w:rsidRDefault="0074068E" w:rsidP="00F01EBF">
      <w:pPr>
        <w:spacing w:after="0" w:line="240" w:lineRule="auto"/>
        <w:rPr>
          <w:rFonts w:ascii="Gisha" w:eastAsiaTheme="majorEastAsia" w:hAnsi="Gisha" w:cs="Gisha"/>
          <w:b/>
          <w:bCs/>
          <w:sz w:val="24"/>
          <w:szCs w:val="24"/>
        </w:rPr>
      </w:pPr>
      <w:r w:rsidRPr="00906A45">
        <w:rPr>
          <w:rFonts w:ascii="Gisha" w:hAnsi="Gisha" w:cs="Gisha" w:hint="cs"/>
          <w:sz w:val="24"/>
          <w:szCs w:val="24"/>
        </w:rPr>
        <w:br w:type="page"/>
      </w:r>
    </w:p>
    <w:p w14:paraId="069D632B" w14:textId="77BC109D" w:rsidR="004A4BF5" w:rsidRPr="00906A45" w:rsidRDefault="004A4BF5" w:rsidP="00F01EBF">
      <w:pPr>
        <w:pStyle w:val="Heading2"/>
        <w:spacing w:before="0" w:line="240" w:lineRule="auto"/>
        <w:rPr>
          <w:rFonts w:ascii="Gisha" w:hAnsi="Gisha" w:cs="Gisha"/>
          <w:color w:val="auto"/>
          <w:sz w:val="28"/>
          <w:szCs w:val="28"/>
        </w:rPr>
      </w:pPr>
      <w:r w:rsidRPr="00906A45">
        <w:rPr>
          <w:rFonts w:ascii="Gisha" w:hAnsi="Gisha" w:cs="Gisha" w:hint="cs"/>
          <w:color w:val="auto"/>
          <w:sz w:val="28"/>
          <w:szCs w:val="28"/>
        </w:rPr>
        <w:lastRenderedPageBreak/>
        <w:t>5-Way Analysis of ROE</w:t>
      </w:r>
      <w:r w:rsidR="004D513E" w:rsidRPr="00906A45">
        <w:rPr>
          <w:rFonts w:ascii="Gisha" w:hAnsi="Gisha" w:cs="Gisha" w:hint="cs"/>
          <w:color w:val="auto"/>
          <w:sz w:val="28"/>
          <w:szCs w:val="28"/>
        </w:rPr>
        <w:t xml:space="preserve"> at Excel</w:t>
      </w:r>
    </w:p>
    <w:p w14:paraId="5EF21F3E" w14:textId="77777777" w:rsidR="004A4BF5" w:rsidRPr="00906A45" w:rsidRDefault="004A4BF5" w:rsidP="007A0CA0">
      <w:pPr>
        <w:spacing w:after="0" w:line="240" w:lineRule="auto"/>
        <w:rPr>
          <w:rFonts w:ascii="Gisha" w:eastAsia="Times New Roman" w:hAnsi="Gisha" w:cs="Gisha"/>
          <w:sz w:val="24"/>
          <w:szCs w:val="24"/>
        </w:rPr>
      </w:pPr>
    </w:p>
    <w:p w14:paraId="09A57753" w14:textId="77777777" w:rsidR="004A4BF5" w:rsidRPr="00906A45" w:rsidRDefault="0071356F" w:rsidP="007A0CA0">
      <w:pPr>
        <w:spacing w:after="0" w:line="240" w:lineRule="auto"/>
        <w:rPr>
          <w:rFonts w:ascii="Gisha" w:eastAsia="Times New Roman" w:hAnsi="Gisha" w:cs="Gisha"/>
          <w:sz w:val="24"/>
          <w:szCs w:val="24"/>
        </w:rPr>
      </w:pPr>
      <w:r w:rsidRPr="00906A45">
        <w:rPr>
          <w:rFonts w:ascii="Gisha" w:eastAsia="Times New Roman" w:hAnsi="Gisha" w:cs="Gisha" w:hint="cs"/>
          <w:sz w:val="24"/>
          <w:szCs w:val="24"/>
        </w:rPr>
        <w:t xml:space="preserve">Excel </w:t>
      </w:r>
      <w:r w:rsidR="00AE0D92">
        <w:rPr>
          <w:rFonts w:ascii="Gisha" w:eastAsia="Times New Roman" w:hAnsi="Gisha" w:cs="Gisha"/>
          <w:sz w:val="24"/>
          <w:szCs w:val="24"/>
        </w:rPr>
        <w:t>Ltd.</w:t>
      </w:r>
      <w:r w:rsidR="00CE0AAE" w:rsidRPr="00906A45">
        <w:rPr>
          <w:rFonts w:ascii="Gisha" w:eastAsia="Times New Roman" w:hAnsi="Gisha" w:cs="Gisha" w:hint="cs"/>
          <w:sz w:val="24"/>
          <w:szCs w:val="24"/>
        </w:rPr>
        <w:t xml:space="preserve"> is a distributor of industrial parts and supplies.</w:t>
      </w:r>
    </w:p>
    <w:p w14:paraId="2BDF70EA" w14:textId="77777777" w:rsidR="0071356F" w:rsidRPr="00906A45" w:rsidRDefault="0071356F" w:rsidP="007A0CA0">
      <w:pPr>
        <w:spacing w:after="0" w:line="240" w:lineRule="auto"/>
        <w:rPr>
          <w:rFonts w:ascii="Gisha" w:eastAsia="Times New Roman" w:hAnsi="Gisha" w:cs="Gisha"/>
          <w:sz w:val="24"/>
          <w:szCs w:val="24"/>
        </w:rPr>
      </w:pPr>
    </w:p>
    <w:tbl>
      <w:tblPr>
        <w:tblStyle w:val="TableGrid"/>
        <w:tblW w:w="0" w:type="auto"/>
        <w:tblInd w:w="715" w:type="dxa"/>
        <w:tblLook w:val="04A0" w:firstRow="1" w:lastRow="0" w:firstColumn="1" w:lastColumn="0" w:noHBand="0" w:noVBand="1"/>
      </w:tblPr>
      <w:tblGrid>
        <w:gridCol w:w="3235"/>
        <w:gridCol w:w="1170"/>
        <w:gridCol w:w="1035"/>
        <w:gridCol w:w="1311"/>
        <w:gridCol w:w="1075"/>
      </w:tblGrid>
      <w:tr w:rsidR="007A0CA0" w:rsidRPr="00906A45" w14:paraId="5EB09D2C" w14:textId="77777777" w:rsidTr="00F9002C">
        <w:trPr>
          <w:trHeight w:val="36"/>
        </w:trPr>
        <w:tc>
          <w:tcPr>
            <w:tcW w:w="7820" w:type="dxa"/>
            <w:gridSpan w:val="5"/>
            <w:tcMar>
              <w:top w:w="0" w:type="dxa"/>
              <w:left w:w="43" w:type="dxa"/>
              <w:bottom w:w="0" w:type="dxa"/>
              <w:right w:w="43" w:type="dxa"/>
            </w:tcMar>
            <w:hideMark/>
          </w:tcPr>
          <w:p w14:paraId="35FB789B" w14:textId="77777777" w:rsidR="00AE0D92" w:rsidRDefault="00AE0D92" w:rsidP="007A0CA0">
            <w:pPr>
              <w:spacing w:after="0" w:line="240" w:lineRule="auto"/>
              <w:jc w:val="center"/>
              <w:rPr>
                <w:rFonts w:ascii="Gisha" w:eastAsia="Times New Roman" w:hAnsi="Gisha" w:cs="Gisha"/>
                <w:b/>
                <w:bCs/>
                <w:sz w:val="20"/>
                <w:szCs w:val="20"/>
              </w:rPr>
            </w:pPr>
            <w:r>
              <w:rPr>
                <w:rFonts w:ascii="Gisha" w:eastAsia="Times New Roman" w:hAnsi="Gisha" w:cs="Gisha"/>
                <w:b/>
                <w:bCs/>
                <w:sz w:val="20"/>
                <w:szCs w:val="20"/>
              </w:rPr>
              <w:t>Excel Ltd.</w:t>
            </w:r>
          </w:p>
          <w:p w14:paraId="0B4EA39C" w14:textId="77777777" w:rsidR="007A0CA0" w:rsidRPr="00906A45" w:rsidRDefault="007A0CA0" w:rsidP="007A0CA0">
            <w:pPr>
              <w:spacing w:after="0" w:line="240" w:lineRule="auto"/>
              <w:jc w:val="center"/>
              <w:rPr>
                <w:rFonts w:ascii="Gisha" w:eastAsia="Times New Roman" w:hAnsi="Gisha" w:cs="Gisha"/>
                <w:b/>
                <w:bCs/>
                <w:sz w:val="20"/>
                <w:szCs w:val="20"/>
              </w:rPr>
            </w:pPr>
            <w:r w:rsidRPr="00906A45">
              <w:rPr>
                <w:rFonts w:ascii="Gisha" w:eastAsia="Times New Roman" w:hAnsi="Gisha" w:cs="Gisha" w:hint="cs"/>
                <w:b/>
                <w:bCs/>
                <w:sz w:val="20"/>
                <w:szCs w:val="20"/>
              </w:rPr>
              <w:t>Income Statement</w:t>
            </w:r>
          </w:p>
          <w:p w14:paraId="62E74E38" w14:textId="77777777" w:rsidR="007A0CA0" w:rsidRPr="00906A45" w:rsidRDefault="007A0CA0" w:rsidP="007A0CA0">
            <w:pPr>
              <w:spacing w:after="0" w:line="240" w:lineRule="auto"/>
              <w:jc w:val="center"/>
              <w:rPr>
                <w:rFonts w:ascii="Gisha" w:eastAsia="Times New Roman" w:hAnsi="Gisha" w:cs="Gisha"/>
                <w:b/>
                <w:bCs/>
                <w:sz w:val="20"/>
                <w:szCs w:val="20"/>
              </w:rPr>
            </w:pPr>
            <w:r w:rsidRPr="00906A45">
              <w:rPr>
                <w:rFonts w:ascii="Gisha" w:eastAsia="Times New Roman" w:hAnsi="Gisha" w:cs="Gisha" w:hint="cs"/>
                <w:b/>
                <w:bCs/>
                <w:sz w:val="20"/>
                <w:szCs w:val="20"/>
              </w:rPr>
              <w:t xml:space="preserve">For </w:t>
            </w:r>
            <w:r w:rsidR="008E1AE2">
              <w:rPr>
                <w:rFonts w:ascii="Gisha" w:eastAsia="Times New Roman" w:hAnsi="Gisha" w:cs="Gisha"/>
                <w:b/>
                <w:bCs/>
                <w:sz w:val="20"/>
                <w:szCs w:val="20"/>
              </w:rPr>
              <w:t xml:space="preserve">the </w:t>
            </w:r>
            <w:r w:rsidRPr="00906A45">
              <w:rPr>
                <w:rFonts w:ascii="Gisha" w:eastAsia="Times New Roman" w:hAnsi="Gisha" w:cs="Gisha" w:hint="cs"/>
                <w:b/>
                <w:bCs/>
                <w:sz w:val="20"/>
                <w:szCs w:val="20"/>
              </w:rPr>
              <w:t>Year Ending December 31 (CAD thousands)</w:t>
            </w:r>
          </w:p>
        </w:tc>
      </w:tr>
      <w:tr w:rsidR="000D5AD9" w:rsidRPr="00906A45" w14:paraId="1AE1265A" w14:textId="77777777" w:rsidTr="00F9002C">
        <w:trPr>
          <w:trHeight w:val="36"/>
        </w:trPr>
        <w:tc>
          <w:tcPr>
            <w:tcW w:w="3235" w:type="dxa"/>
            <w:tcMar>
              <w:top w:w="0" w:type="dxa"/>
              <w:left w:w="43" w:type="dxa"/>
              <w:bottom w:w="0" w:type="dxa"/>
              <w:right w:w="43" w:type="dxa"/>
            </w:tcMar>
            <w:hideMark/>
          </w:tcPr>
          <w:p w14:paraId="388A913A" w14:textId="77777777" w:rsidR="000D5AD9" w:rsidRPr="00906A45" w:rsidRDefault="000D5AD9" w:rsidP="007A0CA0">
            <w:pPr>
              <w:spacing w:after="0" w:line="240" w:lineRule="auto"/>
              <w:rPr>
                <w:rFonts w:ascii="Gisha" w:eastAsia="Times New Roman" w:hAnsi="Gisha" w:cs="Gisha"/>
                <w:b/>
                <w:bCs/>
                <w:sz w:val="20"/>
                <w:szCs w:val="20"/>
              </w:rPr>
            </w:pPr>
            <w:r w:rsidRPr="00906A45">
              <w:rPr>
                <w:rFonts w:ascii="Gisha" w:eastAsia="Times New Roman" w:hAnsi="Gisha" w:cs="Gisha" w:hint="cs"/>
                <w:b/>
                <w:bCs/>
                <w:sz w:val="20"/>
                <w:szCs w:val="20"/>
              </w:rPr>
              <w:t> </w:t>
            </w:r>
          </w:p>
        </w:tc>
        <w:tc>
          <w:tcPr>
            <w:tcW w:w="2205" w:type="dxa"/>
            <w:gridSpan w:val="2"/>
            <w:tcMar>
              <w:top w:w="0" w:type="dxa"/>
              <w:left w:w="43" w:type="dxa"/>
              <w:bottom w:w="0" w:type="dxa"/>
              <w:right w:w="43" w:type="dxa"/>
            </w:tcMar>
            <w:hideMark/>
          </w:tcPr>
          <w:p w14:paraId="36F23BA8" w14:textId="77777777" w:rsidR="000D5AD9" w:rsidRPr="00906A45" w:rsidRDefault="000D5AD9" w:rsidP="007A0CA0">
            <w:pPr>
              <w:spacing w:after="0" w:line="240" w:lineRule="auto"/>
              <w:jc w:val="center"/>
              <w:rPr>
                <w:rFonts w:ascii="Gisha" w:eastAsia="Times New Roman" w:hAnsi="Gisha" w:cs="Gisha"/>
                <w:b/>
                <w:bCs/>
                <w:sz w:val="20"/>
                <w:szCs w:val="20"/>
              </w:rPr>
            </w:pPr>
            <w:r w:rsidRPr="00906A45">
              <w:rPr>
                <w:rFonts w:ascii="Gisha" w:eastAsia="Times New Roman" w:hAnsi="Gisha" w:cs="Gisha" w:hint="cs"/>
                <w:b/>
                <w:bCs/>
                <w:sz w:val="20"/>
                <w:szCs w:val="20"/>
              </w:rPr>
              <w:t>2019</w:t>
            </w:r>
          </w:p>
        </w:tc>
        <w:tc>
          <w:tcPr>
            <w:tcW w:w="2380" w:type="dxa"/>
            <w:gridSpan w:val="2"/>
            <w:tcMar>
              <w:top w:w="0" w:type="dxa"/>
              <w:left w:w="43" w:type="dxa"/>
              <w:bottom w:w="0" w:type="dxa"/>
              <w:right w:w="43" w:type="dxa"/>
            </w:tcMar>
            <w:hideMark/>
          </w:tcPr>
          <w:p w14:paraId="05E770DB" w14:textId="77777777" w:rsidR="000D5AD9" w:rsidRPr="00906A45" w:rsidRDefault="000D5AD9" w:rsidP="007A0CA0">
            <w:pPr>
              <w:spacing w:after="0" w:line="240" w:lineRule="auto"/>
              <w:jc w:val="center"/>
              <w:rPr>
                <w:rFonts w:ascii="Gisha" w:eastAsia="Times New Roman" w:hAnsi="Gisha" w:cs="Gisha"/>
                <w:b/>
                <w:bCs/>
                <w:sz w:val="20"/>
                <w:szCs w:val="20"/>
              </w:rPr>
            </w:pPr>
            <w:r w:rsidRPr="00906A45">
              <w:rPr>
                <w:rFonts w:ascii="Gisha" w:eastAsia="Times New Roman" w:hAnsi="Gisha" w:cs="Gisha" w:hint="cs"/>
                <w:b/>
                <w:bCs/>
                <w:sz w:val="20"/>
                <w:szCs w:val="20"/>
              </w:rPr>
              <w:t>2018</w:t>
            </w:r>
          </w:p>
        </w:tc>
      </w:tr>
      <w:tr w:rsidR="000D5AD9" w:rsidRPr="00906A45" w14:paraId="44B267DA" w14:textId="77777777" w:rsidTr="00F9002C">
        <w:trPr>
          <w:trHeight w:val="36"/>
        </w:trPr>
        <w:tc>
          <w:tcPr>
            <w:tcW w:w="3235" w:type="dxa"/>
            <w:tcMar>
              <w:top w:w="0" w:type="dxa"/>
              <w:left w:w="43" w:type="dxa"/>
              <w:bottom w:w="0" w:type="dxa"/>
              <w:right w:w="43" w:type="dxa"/>
            </w:tcMar>
            <w:hideMark/>
          </w:tcPr>
          <w:p w14:paraId="4A89054A" w14:textId="77777777" w:rsidR="000D5AD9" w:rsidRPr="00906A45" w:rsidRDefault="000D5AD9" w:rsidP="007A0CA0">
            <w:pPr>
              <w:spacing w:after="0" w:line="240" w:lineRule="auto"/>
              <w:rPr>
                <w:rFonts w:ascii="Gisha" w:eastAsia="Times New Roman" w:hAnsi="Gisha" w:cs="Gisha"/>
                <w:sz w:val="20"/>
                <w:szCs w:val="20"/>
              </w:rPr>
            </w:pPr>
            <w:r w:rsidRPr="00906A45">
              <w:rPr>
                <w:rFonts w:ascii="Gisha" w:eastAsia="Times New Roman" w:hAnsi="Gisha" w:cs="Gisha" w:hint="cs"/>
                <w:sz w:val="20"/>
                <w:szCs w:val="20"/>
              </w:rPr>
              <w:t>Net sales</w:t>
            </w:r>
          </w:p>
        </w:tc>
        <w:tc>
          <w:tcPr>
            <w:tcW w:w="1170" w:type="dxa"/>
            <w:tcMar>
              <w:top w:w="0" w:type="dxa"/>
              <w:left w:w="43" w:type="dxa"/>
              <w:bottom w:w="0" w:type="dxa"/>
              <w:right w:w="43" w:type="dxa"/>
            </w:tcMar>
            <w:hideMark/>
          </w:tcPr>
          <w:p w14:paraId="059CC360" w14:textId="77777777" w:rsidR="000D5AD9" w:rsidRPr="00906A45" w:rsidRDefault="000D5AD9" w:rsidP="007A0CA0">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1,855,200</w:t>
            </w:r>
          </w:p>
        </w:tc>
        <w:tc>
          <w:tcPr>
            <w:tcW w:w="1029" w:type="dxa"/>
            <w:tcMar>
              <w:top w:w="0" w:type="dxa"/>
              <w:left w:w="43" w:type="dxa"/>
              <w:bottom w:w="0" w:type="dxa"/>
              <w:right w:w="43" w:type="dxa"/>
            </w:tcMar>
            <w:hideMark/>
          </w:tcPr>
          <w:p w14:paraId="69FFE508" w14:textId="77777777" w:rsidR="000D5AD9" w:rsidRPr="00906A45" w:rsidRDefault="000D5AD9" w:rsidP="007A0CA0">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100.00%</w:t>
            </w:r>
          </w:p>
        </w:tc>
        <w:tc>
          <w:tcPr>
            <w:tcW w:w="1311" w:type="dxa"/>
            <w:tcMar>
              <w:top w:w="0" w:type="dxa"/>
              <w:left w:w="43" w:type="dxa"/>
              <w:bottom w:w="0" w:type="dxa"/>
              <w:right w:w="43" w:type="dxa"/>
            </w:tcMar>
            <w:hideMark/>
          </w:tcPr>
          <w:p w14:paraId="190255BA" w14:textId="77777777" w:rsidR="000D5AD9" w:rsidRPr="00906A45" w:rsidRDefault="000D5AD9" w:rsidP="007A0CA0">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1,766,780</w:t>
            </w:r>
          </w:p>
        </w:tc>
        <w:tc>
          <w:tcPr>
            <w:tcW w:w="1075" w:type="dxa"/>
            <w:tcMar>
              <w:top w:w="0" w:type="dxa"/>
              <w:left w:w="43" w:type="dxa"/>
              <w:bottom w:w="0" w:type="dxa"/>
              <w:right w:w="43" w:type="dxa"/>
            </w:tcMar>
            <w:hideMark/>
          </w:tcPr>
          <w:p w14:paraId="099F70AE" w14:textId="77777777" w:rsidR="000D5AD9" w:rsidRPr="00906A45" w:rsidRDefault="000D5AD9" w:rsidP="007A0CA0">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100.00%</w:t>
            </w:r>
          </w:p>
        </w:tc>
      </w:tr>
      <w:tr w:rsidR="000D5AD9" w:rsidRPr="00906A45" w14:paraId="191300DA" w14:textId="77777777" w:rsidTr="00F9002C">
        <w:trPr>
          <w:trHeight w:val="36"/>
        </w:trPr>
        <w:tc>
          <w:tcPr>
            <w:tcW w:w="3235" w:type="dxa"/>
            <w:tcMar>
              <w:top w:w="0" w:type="dxa"/>
              <w:left w:w="43" w:type="dxa"/>
              <w:bottom w:w="0" w:type="dxa"/>
              <w:right w:w="43" w:type="dxa"/>
            </w:tcMar>
            <w:hideMark/>
          </w:tcPr>
          <w:p w14:paraId="0B46E938" w14:textId="77777777" w:rsidR="000D5AD9" w:rsidRPr="00906A45" w:rsidRDefault="000D5AD9" w:rsidP="007A0CA0">
            <w:pPr>
              <w:spacing w:after="0" w:line="240" w:lineRule="auto"/>
              <w:rPr>
                <w:rFonts w:ascii="Gisha" w:eastAsia="Times New Roman" w:hAnsi="Gisha" w:cs="Gisha"/>
                <w:sz w:val="20"/>
                <w:szCs w:val="20"/>
              </w:rPr>
            </w:pPr>
            <w:r w:rsidRPr="00906A45">
              <w:rPr>
                <w:rFonts w:ascii="Gisha" w:eastAsia="Times New Roman" w:hAnsi="Gisha" w:cs="Gisha" w:hint="cs"/>
                <w:sz w:val="20"/>
                <w:szCs w:val="20"/>
              </w:rPr>
              <w:t xml:space="preserve">  Cost of sales</w:t>
            </w:r>
          </w:p>
        </w:tc>
        <w:tc>
          <w:tcPr>
            <w:tcW w:w="1170" w:type="dxa"/>
            <w:tcMar>
              <w:top w:w="0" w:type="dxa"/>
              <w:left w:w="43" w:type="dxa"/>
              <w:bottom w:w="0" w:type="dxa"/>
              <w:right w:w="43" w:type="dxa"/>
            </w:tcMar>
            <w:hideMark/>
          </w:tcPr>
          <w:p w14:paraId="3A6DC6B6" w14:textId="77777777" w:rsidR="000D5AD9" w:rsidRPr="00906A45" w:rsidRDefault="000D5AD9" w:rsidP="007A0CA0">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923,570</w:t>
            </w:r>
          </w:p>
        </w:tc>
        <w:tc>
          <w:tcPr>
            <w:tcW w:w="1029" w:type="dxa"/>
            <w:tcMar>
              <w:top w:w="0" w:type="dxa"/>
              <w:left w:w="43" w:type="dxa"/>
              <w:bottom w:w="0" w:type="dxa"/>
              <w:right w:w="43" w:type="dxa"/>
            </w:tcMar>
            <w:hideMark/>
          </w:tcPr>
          <w:p w14:paraId="206D04E4" w14:textId="77777777" w:rsidR="000D5AD9" w:rsidRPr="00906A45" w:rsidRDefault="000D5AD9" w:rsidP="007A0CA0">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49.78%</w:t>
            </w:r>
          </w:p>
        </w:tc>
        <w:tc>
          <w:tcPr>
            <w:tcW w:w="1311" w:type="dxa"/>
            <w:tcMar>
              <w:top w:w="0" w:type="dxa"/>
              <w:left w:w="43" w:type="dxa"/>
              <w:bottom w:w="0" w:type="dxa"/>
              <w:right w:w="43" w:type="dxa"/>
            </w:tcMar>
            <w:hideMark/>
          </w:tcPr>
          <w:p w14:paraId="11617154" w14:textId="77777777" w:rsidR="000D5AD9" w:rsidRPr="00906A45" w:rsidRDefault="000D5AD9" w:rsidP="007A0CA0">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915,690</w:t>
            </w:r>
          </w:p>
        </w:tc>
        <w:tc>
          <w:tcPr>
            <w:tcW w:w="1075" w:type="dxa"/>
            <w:tcMar>
              <w:top w:w="0" w:type="dxa"/>
              <w:left w:w="43" w:type="dxa"/>
              <w:bottom w:w="0" w:type="dxa"/>
              <w:right w:w="43" w:type="dxa"/>
            </w:tcMar>
            <w:hideMark/>
          </w:tcPr>
          <w:p w14:paraId="62455677" w14:textId="77777777" w:rsidR="000D5AD9" w:rsidRPr="00906A45" w:rsidRDefault="000D5AD9" w:rsidP="007A0CA0">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51.83%</w:t>
            </w:r>
          </w:p>
        </w:tc>
      </w:tr>
      <w:tr w:rsidR="000D5AD9" w:rsidRPr="00906A45" w14:paraId="6F0AF7C7" w14:textId="77777777" w:rsidTr="00F9002C">
        <w:trPr>
          <w:trHeight w:val="36"/>
        </w:trPr>
        <w:tc>
          <w:tcPr>
            <w:tcW w:w="3235" w:type="dxa"/>
            <w:tcMar>
              <w:top w:w="0" w:type="dxa"/>
              <w:left w:w="43" w:type="dxa"/>
              <w:bottom w:w="0" w:type="dxa"/>
              <w:right w:w="43" w:type="dxa"/>
            </w:tcMar>
            <w:hideMark/>
          </w:tcPr>
          <w:p w14:paraId="09147B13" w14:textId="77777777" w:rsidR="000D5AD9" w:rsidRPr="00906A45" w:rsidRDefault="000D5AD9" w:rsidP="007A0CA0">
            <w:pPr>
              <w:spacing w:after="0" w:line="240" w:lineRule="auto"/>
              <w:rPr>
                <w:rFonts w:ascii="Gisha" w:eastAsia="Times New Roman" w:hAnsi="Gisha" w:cs="Gisha"/>
                <w:sz w:val="20"/>
                <w:szCs w:val="20"/>
              </w:rPr>
            </w:pPr>
            <w:r w:rsidRPr="00906A45">
              <w:rPr>
                <w:rFonts w:ascii="Gisha" w:eastAsia="Times New Roman" w:hAnsi="Gisha" w:cs="Gisha" w:hint="cs"/>
                <w:sz w:val="20"/>
                <w:szCs w:val="20"/>
              </w:rPr>
              <w:t>Gross profit</w:t>
            </w:r>
          </w:p>
        </w:tc>
        <w:tc>
          <w:tcPr>
            <w:tcW w:w="1170" w:type="dxa"/>
            <w:tcMar>
              <w:top w:w="0" w:type="dxa"/>
              <w:left w:w="43" w:type="dxa"/>
              <w:bottom w:w="0" w:type="dxa"/>
              <w:right w:w="43" w:type="dxa"/>
            </w:tcMar>
            <w:hideMark/>
          </w:tcPr>
          <w:p w14:paraId="71C22D24" w14:textId="77777777" w:rsidR="000D5AD9" w:rsidRPr="00906A45" w:rsidRDefault="000D5AD9" w:rsidP="007A0CA0">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931,630</w:t>
            </w:r>
          </w:p>
        </w:tc>
        <w:tc>
          <w:tcPr>
            <w:tcW w:w="1029" w:type="dxa"/>
            <w:tcMar>
              <w:top w:w="0" w:type="dxa"/>
              <w:left w:w="43" w:type="dxa"/>
              <w:bottom w:w="0" w:type="dxa"/>
              <w:right w:w="43" w:type="dxa"/>
            </w:tcMar>
            <w:hideMark/>
          </w:tcPr>
          <w:p w14:paraId="414AA27B" w14:textId="77777777" w:rsidR="000D5AD9" w:rsidRPr="00906A45" w:rsidRDefault="000D5AD9" w:rsidP="007A0CA0">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50.22%</w:t>
            </w:r>
          </w:p>
        </w:tc>
        <w:tc>
          <w:tcPr>
            <w:tcW w:w="1311" w:type="dxa"/>
            <w:tcMar>
              <w:top w:w="0" w:type="dxa"/>
              <w:left w:w="43" w:type="dxa"/>
              <w:bottom w:w="0" w:type="dxa"/>
              <w:right w:w="43" w:type="dxa"/>
            </w:tcMar>
            <w:hideMark/>
          </w:tcPr>
          <w:p w14:paraId="674831CE" w14:textId="77777777" w:rsidR="000D5AD9" w:rsidRPr="00906A45" w:rsidRDefault="000D5AD9" w:rsidP="007A0CA0">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851,090</w:t>
            </w:r>
          </w:p>
        </w:tc>
        <w:tc>
          <w:tcPr>
            <w:tcW w:w="1075" w:type="dxa"/>
            <w:tcMar>
              <w:top w:w="0" w:type="dxa"/>
              <w:left w:w="43" w:type="dxa"/>
              <w:bottom w:w="0" w:type="dxa"/>
              <w:right w:w="43" w:type="dxa"/>
            </w:tcMar>
            <w:hideMark/>
          </w:tcPr>
          <w:p w14:paraId="57ABA5F8" w14:textId="77777777" w:rsidR="000D5AD9" w:rsidRPr="00906A45" w:rsidRDefault="000D5AD9" w:rsidP="007A0CA0">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48.17%</w:t>
            </w:r>
          </w:p>
        </w:tc>
      </w:tr>
      <w:tr w:rsidR="000D5AD9" w:rsidRPr="00906A45" w14:paraId="6426A974" w14:textId="77777777" w:rsidTr="00F9002C">
        <w:trPr>
          <w:trHeight w:val="36"/>
        </w:trPr>
        <w:tc>
          <w:tcPr>
            <w:tcW w:w="3235" w:type="dxa"/>
            <w:tcMar>
              <w:top w:w="0" w:type="dxa"/>
              <w:left w:w="43" w:type="dxa"/>
              <w:bottom w:w="0" w:type="dxa"/>
              <w:right w:w="43" w:type="dxa"/>
            </w:tcMar>
            <w:hideMark/>
          </w:tcPr>
          <w:p w14:paraId="12D08196" w14:textId="77777777" w:rsidR="000D5AD9" w:rsidRPr="00906A45" w:rsidRDefault="000D5AD9" w:rsidP="007A0CA0">
            <w:pPr>
              <w:spacing w:after="0" w:line="240" w:lineRule="auto"/>
              <w:rPr>
                <w:rFonts w:ascii="Gisha" w:eastAsia="Times New Roman" w:hAnsi="Gisha" w:cs="Gisha"/>
                <w:sz w:val="20"/>
                <w:szCs w:val="20"/>
              </w:rPr>
            </w:pPr>
            <w:r w:rsidRPr="00906A45">
              <w:rPr>
                <w:rFonts w:ascii="Gisha" w:eastAsia="Times New Roman" w:hAnsi="Gisha" w:cs="Gisha" w:hint="cs"/>
                <w:sz w:val="20"/>
                <w:szCs w:val="20"/>
              </w:rPr>
              <w:t>Operating expenses</w:t>
            </w:r>
          </w:p>
        </w:tc>
        <w:tc>
          <w:tcPr>
            <w:tcW w:w="1170" w:type="dxa"/>
            <w:tcMar>
              <w:top w:w="0" w:type="dxa"/>
              <w:left w:w="43" w:type="dxa"/>
              <w:bottom w:w="0" w:type="dxa"/>
              <w:right w:w="43" w:type="dxa"/>
            </w:tcMar>
            <w:hideMark/>
          </w:tcPr>
          <w:p w14:paraId="6408075F" w14:textId="77777777" w:rsidR="000D5AD9" w:rsidRPr="00906A45" w:rsidRDefault="000D5AD9" w:rsidP="007A0CA0">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 </w:t>
            </w:r>
          </w:p>
        </w:tc>
        <w:tc>
          <w:tcPr>
            <w:tcW w:w="1029" w:type="dxa"/>
            <w:tcMar>
              <w:top w:w="0" w:type="dxa"/>
              <w:left w:w="43" w:type="dxa"/>
              <w:bottom w:w="0" w:type="dxa"/>
              <w:right w:w="43" w:type="dxa"/>
            </w:tcMar>
            <w:hideMark/>
          </w:tcPr>
          <w:p w14:paraId="230FA3FA" w14:textId="77777777" w:rsidR="000D5AD9" w:rsidRPr="00906A45" w:rsidRDefault="007A0CA0" w:rsidP="007A0CA0">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 xml:space="preserve"> </w:t>
            </w:r>
          </w:p>
        </w:tc>
        <w:tc>
          <w:tcPr>
            <w:tcW w:w="1311" w:type="dxa"/>
            <w:tcMar>
              <w:top w:w="0" w:type="dxa"/>
              <w:left w:w="43" w:type="dxa"/>
              <w:bottom w:w="0" w:type="dxa"/>
              <w:right w:w="43" w:type="dxa"/>
            </w:tcMar>
            <w:hideMark/>
          </w:tcPr>
          <w:p w14:paraId="2A1266D8" w14:textId="77777777" w:rsidR="000D5AD9" w:rsidRPr="00906A45" w:rsidRDefault="000D5AD9" w:rsidP="007A0CA0">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 </w:t>
            </w:r>
          </w:p>
        </w:tc>
        <w:tc>
          <w:tcPr>
            <w:tcW w:w="1075" w:type="dxa"/>
            <w:tcMar>
              <w:top w:w="0" w:type="dxa"/>
              <w:left w:w="43" w:type="dxa"/>
              <w:bottom w:w="0" w:type="dxa"/>
              <w:right w:w="43" w:type="dxa"/>
            </w:tcMar>
            <w:hideMark/>
          </w:tcPr>
          <w:p w14:paraId="1F0028B7" w14:textId="77777777" w:rsidR="000D5AD9" w:rsidRPr="00906A45" w:rsidRDefault="007A0CA0" w:rsidP="007A0CA0">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 xml:space="preserve"> </w:t>
            </w:r>
          </w:p>
        </w:tc>
      </w:tr>
      <w:tr w:rsidR="000D5AD9" w:rsidRPr="00906A45" w14:paraId="77F88242" w14:textId="77777777" w:rsidTr="00F9002C">
        <w:trPr>
          <w:trHeight w:val="36"/>
        </w:trPr>
        <w:tc>
          <w:tcPr>
            <w:tcW w:w="3235" w:type="dxa"/>
            <w:tcMar>
              <w:top w:w="0" w:type="dxa"/>
              <w:left w:w="43" w:type="dxa"/>
              <w:bottom w:w="0" w:type="dxa"/>
              <w:right w:w="43" w:type="dxa"/>
            </w:tcMar>
            <w:hideMark/>
          </w:tcPr>
          <w:p w14:paraId="3A3FB117" w14:textId="77777777" w:rsidR="000D5AD9" w:rsidRPr="00906A45" w:rsidRDefault="000D5AD9" w:rsidP="007A0CA0">
            <w:pPr>
              <w:spacing w:after="0" w:line="240" w:lineRule="auto"/>
              <w:rPr>
                <w:rFonts w:ascii="Gisha" w:eastAsia="Times New Roman" w:hAnsi="Gisha" w:cs="Gisha"/>
                <w:sz w:val="20"/>
                <w:szCs w:val="20"/>
              </w:rPr>
            </w:pPr>
            <w:r w:rsidRPr="00906A45">
              <w:rPr>
                <w:rFonts w:ascii="Gisha" w:eastAsia="Times New Roman" w:hAnsi="Gisha" w:cs="Gisha" w:hint="cs"/>
                <w:sz w:val="20"/>
                <w:szCs w:val="20"/>
              </w:rPr>
              <w:t xml:space="preserve">  Selling and administration</w:t>
            </w:r>
          </w:p>
        </w:tc>
        <w:tc>
          <w:tcPr>
            <w:tcW w:w="1170" w:type="dxa"/>
            <w:tcMar>
              <w:top w:w="0" w:type="dxa"/>
              <w:left w:w="43" w:type="dxa"/>
              <w:bottom w:w="0" w:type="dxa"/>
              <w:right w:w="43" w:type="dxa"/>
            </w:tcMar>
            <w:hideMark/>
          </w:tcPr>
          <w:p w14:paraId="3879930D" w14:textId="77777777" w:rsidR="000D5AD9" w:rsidRPr="00906A45" w:rsidRDefault="000D5AD9" w:rsidP="007A0CA0">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730,380</w:t>
            </w:r>
          </w:p>
        </w:tc>
        <w:tc>
          <w:tcPr>
            <w:tcW w:w="1029" w:type="dxa"/>
            <w:tcMar>
              <w:top w:w="0" w:type="dxa"/>
              <w:left w:w="43" w:type="dxa"/>
              <w:bottom w:w="0" w:type="dxa"/>
              <w:right w:w="43" w:type="dxa"/>
            </w:tcMar>
            <w:hideMark/>
          </w:tcPr>
          <w:p w14:paraId="2B0B2F71" w14:textId="77777777" w:rsidR="000D5AD9" w:rsidRPr="00906A45" w:rsidRDefault="000D5AD9" w:rsidP="007A0CA0">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39.37%</w:t>
            </w:r>
          </w:p>
        </w:tc>
        <w:tc>
          <w:tcPr>
            <w:tcW w:w="1311" w:type="dxa"/>
            <w:tcMar>
              <w:top w:w="0" w:type="dxa"/>
              <w:left w:w="43" w:type="dxa"/>
              <w:bottom w:w="0" w:type="dxa"/>
              <w:right w:w="43" w:type="dxa"/>
            </w:tcMar>
            <w:hideMark/>
          </w:tcPr>
          <w:p w14:paraId="6727D418" w14:textId="77777777" w:rsidR="000D5AD9" w:rsidRPr="00906A45" w:rsidRDefault="000D5AD9" w:rsidP="007A0CA0">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727,430</w:t>
            </w:r>
          </w:p>
        </w:tc>
        <w:tc>
          <w:tcPr>
            <w:tcW w:w="1075" w:type="dxa"/>
            <w:tcMar>
              <w:top w:w="0" w:type="dxa"/>
              <w:left w:w="43" w:type="dxa"/>
              <w:bottom w:w="0" w:type="dxa"/>
              <w:right w:w="43" w:type="dxa"/>
            </w:tcMar>
            <w:hideMark/>
          </w:tcPr>
          <w:p w14:paraId="7E0098F2" w14:textId="77777777" w:rsidR="000D5AD9" w:rsidRPr="00906A45" w:rsidRDefault="000D5AD9" w:rsidP="007A0CA0">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41.17%</w:t>
            </w:r>
          </w:p>
        </w:tc>
      </w:tr>
      <w:tr w:rsidR="000D5AD9" w:rsidRPr="00906A45" w14:paraId="673239A7" w14:textId="77777777" w:rsidTr="00F9002C">
        <w:trPr>
          <w:trHeight w:val="36"/>
        </w:trPr>
        <w:tc>
          <w:tcPr>
            <w:tcW w:w="3235" w:type="dxa"/>
            <w:tcMar>
              <w:top w:w="0" w:type="dxa"/>
              <w:left w:w="43" w:type="dxa"/>
              <w:bottom w:w="0" w:type="dxa"/>
              <w:right w:w="43" w:type="dxa"/>
            </w:tcMar>
            <w:hideMark/>
          </w:tcPr>
          <w:p w14:paraId="13AA120B" w14:textId="77777777" w:rsidR="000D5AD9" w:rsidRPr="00906A45" w:rsidRDefault="000D5AD9" w:rsidP="007A0CA0">
            <w:pPr>
              <w:spacing w:after="0" w:line="240" w:lineRule="auto"/>
              <w:rPr>
                <w:rFonts w:ascii="Gisha" w:eastAsia="Times New Roman" w:hAnsi="Gisha" w:cs="Gisha"/>
                <w:sz w:val="20"/>
                <w:szCs w:val="20"/>
              </w:rPr>
            </w:pPr>
            <w:r w:rsidRPr="00906A45">
              <w:rPr>
                <w:rFonts w:ascii="Gisha" w:eastAsia="Times New Roman" w:hAnsi="Gisha" w:cs="Gisha" w:hint="cs"/>
                <w:sz w:val="20"/>
                <w:szCs w:val="20"/>
              </w:rPr>
              <w:t>Income before interest and taxes</w:t>
            </w:r>
          </w:p>
        </w:tc>
        <w:tc>
          <w:tcPr>
            <w:tcW w:w="1170" w:type="dxa"/>
            <w:tcMar>
              <w:top w:w="0" w:type="dxa"/>
              <w:left w:w="43" w:type="dxa"/>
              <w:bottom w:w="0" w:type="dxa"/>
              <w:right w:w="43" w:type="dxa"/>
            </w:tcMar>
            <w:hideMark/>
          </w:tcPr>
          <w:p w14:paraId="7E82F168" w14:textId="77777777" w:rsidR="000D5AD9" w:rsidRPr="00906A45" w:rsidRDefault="000D5AD9" w:rsidP="007A0CA0">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201,250</w:t>
            </w:r>
          </w:p>
        </w:tc>
        <w:tc>
          <w:tcPr>
            <w:tcW w:w="1029" w:type="dxa"/>
            <w:tcMar>
              <w:top w:w="0" w:type="dxa"/>
              <w:left w:w="43" w:type="dxa"/>
              <w:bottom w:w="0" w:type="dxa"/>
              <w:right w:w="43" w:type="dxa"/>
            </w:tcMar>
            <w:hideMark/>
          </w:tcPr>
          <w:p w14:paraId="00741294" w14:textId="77777777" w:rsidR="000D5AD9" w:rsidRPr="00906A45" w:rsidRDefault="000D5AD9" w:rsidP="007A0CA0">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10.85%</w:t>
            </w:r>
          </w:p>
        </w:tc>
        <w:tc>
          <w:tcPr>
            <w:tcW w:w="1311" w:type="dxa"/>
            <w:tcMar>
              <w:top w:w="0" w:type="dxa"/>
              <w:left w:w="43" w:type="dxa"/>
              <w:bottom w:w="0" w:type="dxa"/>
              <w:right w:w="43" w:type="dxa"/>
            </w:tcMar>
            <w:hideMark/>
          </w:tcPr>
          <w:p w14:paraId="7FF96B8A" w14:textId="77777777" w:rsidR="000D5AD9" w:rsidRPr="00906A45" w:rsidRDefault="000D5AD9" w:rsidP="007A0CA0">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123,660</w:t>
            </w:r>
          </w:p>
        </w:tc>
        <w:tc>
          <w:tcPr>
            <w:tcW w:w="1075" w:type="dxa"/>
            <w:tcMar>
              <w:top w:w="0" w:type="dxa"/>
              <w:left w:w="43" w:type="dxa"/>
              <w:bottom w:w="0" w:type="dxa"/>
              <w:right w:w="43" w:type="dxa"/>
            </w:tcMar>
            <w:hideMark/>
          </w:tcPr>
          <w:p w14:paraId="1E9F7AAE" w14:textId="77777777" w:rsidR="000D5AD9" w:rsidRPr="00906A45" w:rsidRDefault="000D5AD9" w:rsidP="007A0CA0">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7.00%</w:t>
            </w:r>
          </w:p>
        </w:tc>
      </w:tr>
      <w:tr w:rsidR="000D5AD9" w:rsidRPr="00906A45" w14:paraId="12E0B566" w14:textId="77777777" w:rsidTr="00F9002C">
        <w:trPr>
          <w:trHeight w:val="36"/>
        </w:trPr>
        <w:tc>
          <w:tcPr>
            <w:tcW w:w="3235" w:type="dxa"/>
            <w:tcMar>
              <w:top w:w="0" w:type="dxa"/>
              <w:left w:w="43" w:type="dxa"/>
              <w:bottom w:w="0" w:type="dxa"/>
              <w:right w:w="43" w:type="dxa"/>
            </w:tcMar>
            <w:hideMark/>
          </w:tcPr>
          <w:p w14:paraId="0CDAB0B6" w14:textId="77777777" w:rsidR="000D5AD9" w:rsidRPr="00906A45" w:rsidRDefault="000D5AD9" w:rsidP="007A0CA0">
            <w:pPr>
              <w:spacing w:after="0" w:line="240" w:lineRule="auto"/>
              <w:rPr>
                <w:rFonts w:ascii="Gisha" w:eastAsia="Times New Roman" w:hAnsi="Gisha" w:cs="Gisha"/>
                <w:sz w:val="20"/>
                <w:szCs w:val="20"/>
              </w:rPr>
            </w:pPr>
            <w:r w:rsidRPr="00906A45">
              <w:rPr>
                <w:rFonts w:ascii="Gisha" w:eastAsia="Times New Roman" w:hAnsi="Gisha" w:cs="Gisha" w:hint="cs"/>
                <w:sz w:val="20"/>
                <w:szCs w:val="20"/>
              </w:rPr>
              <w:t xml:space="preserve">  Interest expense</w:t>
            </w:r>
          </w:p>
        </w:tc>
        <w:tc>
          <w:tcPr>
            <w:tcW w:w="1170" w:type="dxa"/>
            <w:tcMar>
              <w:top w:w="0" w:type="dxa"/>
              <w:left w:w="43" w:type="dxa"/>
              <w:bottom w:w="0" w:type="dxa"/>
              <w:right w:w="43" w:type="dxa"/>
            </w:tcMar>
            <w:hideMark/>
          </w:tcPr>
          <w:p w14:paraId="3CB9DEF4" w14:textId="77777777" w:rsidR="000D5AD9" w:rsidRPr="00906A45" w:rsidRDefault="000D5AD9" w:rsidP="007A0CA0">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41,626</w:t>
            </w:r>
          </w:p>
        </w:tc>
        <w:tc>
          <w:tcPr>
            <w:tcW w:w="1029" w:type="dxa"/>
            <w:tcMar>
              <w:top w:w="0" w:type="dxa"/>
              <w:left w:w="43" w:type="dxa"/>
              <w:bottom w:w="0" w:type="dxa"/>
              <w:right w:w="43" w:type="dxa"/>
            </w:tcMar>
            <w:hideMark/>
          </w:tcPr>
          <w:p w14:paraId="41AB1041" w14:textId="77777777" w:rsidR="000D5AD9" w:rsidRPr="00906A45" w:rsidRDefault="000D5AD9" w:rsidP="007A0CA0">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2.24%</w:t>
            </w:r>
          </w:p>
        </w:tc>
        <w:tc>
          <w:tcPr>
            <w:tcW w:w="1311" w:type="dxa"/>
            <w:tcMar>
              <w:top w:w="0" w:type="dxa"/>
              <w:left w:w="43" w:type="dxa"/>
              <w:bottom w:w="0" w:type="dxa"/>
              <w:right w:w="43" w:type="dxa"/>
            </w:tcMar>
            <w:hideMark/>
          </w:tcPr>
          <w:p w14:paraId="5A9B70BE" w14:textId="77777777" w:rsidR="000D5AD9" w:rsidRPr="00906A45" w:rsidRDefault="000D5AD9" w:rsidP="007A0CA0">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40,728</w:t>
            </w:r>
          </w:p>
        </w:tc>
        <w:tc>
          <w:tcPr>
            <w:tcW w:w="1075" w:type="dxa"/>
            <w:tcMar>
              <w:top w:w="0" w:type="dxa"/>
              <w:left w:w="43" w:type="dxa"/>
              <w:bottom w:w="0" w:type="dxa"/>
              <w:right w:w="43" w:type="dxa"/>
            </w:tcMar>
            <w:hideMark/>
          </w:tcPr>
          <w:p w14:paraId="18410EC7" w14:textId="77777777" w:rsidR="000D5AD9" w:rsidRPr="00906A45" w:rsidRDefault="000D5AD9" w:rsidP="007A0CA0">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2.31%</w:t>
            </w:r>
          </w:p>
        </w:tc>
      </w:tr>
      <w:tr w:rsidR="000D5AD9" w:rsidRPr="00906A45" w14:paraId="5964034F" w14:textId="77777777" w:rsidTr="00F9002C">
        <w:trPr>
          <w:trHeight w:val="36"/>
        </w:trPr>
        <w:tc>
          <w:tcPr>
            <w:tcW w:w="3235" w:type="dxa"/>
            <w:tcMar>
              <w:top w:w="0" w:type="dxa"/>
              <w:left w:w="43" w:type="dxa"/>
              <w:bottom w:w="0" w:type="dxa"/>
              <w:right w:w="43" w:type="dxa"/>
            </w:tcMar>
            <w:hideMark/>
          </w:tcPr>
          <w:p w14:paraId="519BBA02" w14:textId="77777777" w:rsidR="000D5AD9" w:rsidRPr="00906A45" w:rsidRDefault="000D5AD9" w:rsidP="007A0CA0">
            <w:pPr>
              <w:spacing w:after="0" w:line="240" w:lineRule="auto"/>
              <w:rPr>
                <w:rFonts w:ascii="Gisha" w:eastAsia="Times New Roman" w:hAnsi="Gisha" w:cs="Gisha"/>
                <w:sz w:val="20"/>
                <w:szCs w:val="20"/>
              </w:rPr>
            </w:pPr>
            <w:r w:rsidRPr="00906A45">
              <w:rPr>
                <w:rFonts w:ascii="Gisha" w:eastAsia="Times New Roman" w:hAnsi="Gisha" w:cs="Gisha" w:hint="cs"/>
                <w:sz w:val="20"/>
                <w:szCs w:val="20"/>
              </w:rPr>
              <w:t>Income before taxes</w:t>
            </w:r>
          </w:p>
        </w:tc>
        <w:tc>
          <w:tcPr>
            <w:tcW w:w="1170" w:type="dxa"/>
            <w:tcMar>
              <w:top w:w="0" w:type="dxa"/>
              <w:left w:w="43" w:type="dxa"/>
              <w:bottom w:w="0" w:type="dxa"/>
              <w:right w:w="43" w:type="dxa"/>
            </w:tcMar>
            <w:hideMark/>
          </w:tcPr>
          <w:p w14:paraId="5E3BC228" w14:textId="77777777" w:rsidR="000D5AD9" w:rsidRPr="00906A45" w:rsidRDefault="000D5AD9" w:rsidP="007A0CA0">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159,624</w:t>
            </w:r>
          </w:p>
        </w:tc>
        <w:tc>
          <w:tcPr>
            <w:tcW w:w="1029" w:type="dxa"/>
            <w:tcMar>
              <w:top w:w="0" w:type="dxa"/>
              <w:left w:w="43" w:type="dxa"/>
              <w:bottom w:w="0" w:type="dxa"/>
              <w:right w:w="43" w:type="dxa"/>
            </w:tcMar>
            <w:hideMark/>
          </w:tcPr>
          <w:p w14:paraId="359453CB" w14:textId="77777777" w:rsidR="000D5AD9" w:rsidRPr="00906A45" w:rsidRDefault="000D5AD9" w:rsidP="007A0CA0">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8.60%</w:t>
            </w:r>
          </w:p>
        </w:tc>
        <w:tc>
          <w:tcPr>
            <w:tcW w:w="1311" w:type="dxa"/>
            <w:tcMar>
              <w:top w:w="0" w:type="dxa"/>
              <w:left w:w="43" w:type="dxa"/>
              <w:bottom w:w="0" w:type="dxa"/>
              <w:right w:w="43" w:type="dxa"/>
            </w:tcMar>
            <w:hideMark/>
          </w:tcPr>
          <w:p w14:paraId="165F75BB" w14:textId="77777777" w:rsidR="000D5AD9" w:rsidRPr="00906A45" w:rsidRDefault="000D5AD9" w:rsidP="007A0CA0">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82,932</w:t>
            </w:r>
          </w:p>
        </w:tc>
        <w:tc>
          <w:tcPr>
            <w:tcW w:w="1075" w:type="dxa"/>
            <w:tcMar>
              <w:top w:w="0" w:type="dxa"/>
              <w:left w:w="43" w:type="dxa"/>
              <w:bottom w:w="0" w:type="dxa"/>
              <w:right w:w="43" w:type="dxa"/>
            </w:tcMar>
            <w:hideMark/>
          </w:tcPr>
          <w:p w14:paraId="67343862" w14:textId="77777777" w:rsidR="000D5AD9" w:rsidRPr="00906A45" w:rsidRDefault="000D5AD9" w:rsidP="007A0CA0">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4.69%</w:t>
            </w:r>
          </w:p>
        </w:tc>
      </w:tr>
      <w:tr w:rsidR="000D5AD9" w:rsidRPr="00906A45" w14:paraId="0D647260" w14:textId="77777777" w:rsidTr="00F9002C">
        <w:trPr>
          <w:trHeight w:val="36"/>
        </w:trPr>
        <w:tc>
          <w:tcPr>
            <w:tcW w:w="3235" w:type="dxa"/>
            <w:tcMar>
              <w:top w:w="0" w:type="dxa"/>
              <w:left w:w="43" w:type="dxa"/>
              <w:bottom w:w="0" w:type="dxa"/>
              <w:right w:w="43" w:type="dxa"/>
            </w:tcMar>
            <w:hideMark/>
          </w:tcPr>
          <w:p w14:paraId="6CDFC344" w14:textId="77777777" w:rsidR="000D5AD9" w:rsidRPr="00906A45" w:rsidRDefault="000D5AD9" w:rsidP="007A0CA0">
            <w:pPr>
              <w:spacing w:after="0" w:line="240" w:lineRule="auto"/>
              <w:rPr>
                <w:rFonts w:ascii="Gisha" w:eastAsia="Times New Roman" w:hAnsi="Gisha" w:cs="Gisha"/>
                <w:sz w:val="20"/>
                <w:szCs w:val="20"/>
              </w:rPr>
            </w:pPr>
            <w:r w:rsidRPr="00906A45">
              <w:rPr>
                <w:rFonts w:ascii="Gisha" w:eastAsia="Times New Roman" w:hAnsi="Gisha" w:cs="Gisha" w:hint="cs"/>
                <w:sz w:val="20"/>
                <w:szCs w:val="20"/>
              </w:rPr>
              <w:t xml:space="preserve">  Income taxes</w:t>
            </w:r>
          </w:p>
        </w:tc>
        <w:tc>
          <w:tcPr>
            <w:tcW w:w="1170" w:type="dxa"/>
            <w:tcMar>
              <w:top w:w="0" w:type="dxa"/>
              <w:left w:w="43" w:type="dxa"/>
              <w:bottom w:w="0" w:type="dxa"/>
              <w:right w:w="43" w:type="dxa"/>
            </w:tcMar>
            <w:hideMark/>
          </w:tcPr>
          <w:p w14:paraId="5F52F22D" w14:textId="77777777" w:rsidR="000D5AD9" w:rsidRPr="00906A45" w:rsidRDefault="000D5AD9" w:rsidP="007A0CA0">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33,521</w:t>
            </w:r>
          </w:p>
        </w:tc>
        <w:tc>
          <w:tcPr>
            <w:tcW w:w="1029" w:type="dxa"/>
            <w:tcMar>
              <w:top w:w="0" w:type="dxa"/>
              <w:left w:w="43" w:type="dxa"/>
              <w:bottom w:w="0" w:type="dxa"/>
              <w:right w:w="43" w:type="dxa"/>
            </w:tcMar>
            <w:hideMark/>
          </w:tcPr>
          <w:p w14:paraId="0C218689" w14:textId="77777777" w:rsidR="000D5AD9" w:rsidRPr="00906A45" w:rsidRDefault="000D5AD9" w:rsidP="007A0CA0">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1.81%</w:t>
            </w:r>
          </w:p>
        </w:tc>
        <w:tc>
          <w:tcPr>
            <w:tcW w:w="1311" w:type="dxa"/>
            <w:tcMar>
              <w:top w:w="0" w:type="dxa"/>
              <w:left w:w="43" w:type="dxa"/>
              <w:bottom w:w="0" w:type="dxa"/>
              <w:right w:w="43" w:type="dxa"/>
            </w:tcMar>
            <w:hideMark/>
          </w:tcPr>
          <w:p w14:paraId="7D32F59B" w14:textId="77777777" w:rsidR="000D5AD9" w:rsidRPr="00906A45" w:rsidRDefault="000D5AD9" w:rsidP="007A0CA0">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20,733</w:t>
            </w:r>
          </w:p>
        </w:tc>
        <w:tc>
          <w:tcPr>
            <w:tcW w:w="1075" w:type="dxa"/>
            <w:tcMar>
              <w:top w:w="0" w:type="dxa"/>
              <w:left w:w="43" w:type="dxa"/>
              <w:bottom w:w="0" w:type="dxa"/>
              <w:right w:w="43" w:type="dxa"/>
            </w:tcMar>
            <w:hideMark/>
          </w:tcPr>
          <w:p w14:paraId="27053239" w14:textId="77777777" w:rsidR="000D5AD9" w:rsidRPr="00906A45" w:rsidRDefault="000D5AD9" w:rsidP="007A0CA0">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1.17%</w:t>
            </w:r>
          </w:p>
        </w:tc>
      </w:tr>
      <w:tr w:rsidR="000D5AD9" w:rsidRPr="00906A45" w14:paraId="06B879D9" w14:textId="77777777" w:rsidTr="00F9002C">
        <w:trPr>
          <w:trHeight w:val="36"/>
        </w:trPr>
        <w:tc>
          <w:tcPr>
            <w:tcW w:w="3235" w:type="dxa"/>
            <w:tcMar>
              <w:top w:w="0" w:type="dxa"/>
              <w:left w:w="43" w:type="dxa"/>
              <w:bottom w:w="0" w:type="dxa"/>
              <w:right w:w="43" w:type="dxa"/>
            </w:tcMar>
            <w:hideMark/>
          </w:tcPr>
          <w:p w14:paraId="61849328" w14:textId="77777777" w:rsidR="000D5AD9" w:rsidRPr="00906A45" w:rsidRDefault="000D5AD9" w:rsidP="007A0CA0">
            <w:pPr>
              <w:spacing w:after="0" w:line="240" w:lineRule="auto"/>
              <w:rPr>
                <w:rFonts w:ascii="Gisha" w:eastAsia="Times New Roman" w:hAnsi="Gisha" w:cs="Gisha"/>
                <w:sz w:val="20"/>
                <w:szCs w:val="20"/>
              </w:rPr>
            </w:pPr>
            <w:r w:rsidRPr="00906A45">
              <w:rPr>
                <w:rFonts w:ascii="Gisha" w:eastAsia="Times New Roman" w:hAnsi="Gisha" w:cs="Gisha" w:hint="cs"/>
                <w:sz w:val="20"/>
                <w:szCs w:val="20"/>
              </w:rPr>
              <w:t>Net income</w:t>
            </w:r>
          </w:p>
        </w:tc>
        <w:tc>
          <w:tcPr>
            <w:tcW w:w="1170" w:type="dxa"/>
            <w:tcMar>
              <w:top w:w="0" w:type="dxa"/>
              <w:left w:w="43" w:type="dxa"/>
              <w:bottom w:w="0" w:type="dxa"/>
              <w:right w:w="43" w:type="dxa"/>
            </w:tcMar>
            <w:hideMark/>
          </w:tcPr>
          <w:p w14:paraId="360E4DE8" w14:textId="77777777" w:rsidR="000D5AD9" w:rsidRPr="00906A45" w:rsidRDefault="000D5AD9" w:rsidP="007A0CA0">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126,103</w:t>
            </w:r>
          </w:p>
        </w:tc>
        <w:tc>
          <w:tcPr>
            <w:tcW w:w="1029" w:type="dxa"/>
            <w:tcMar>
              <w:top w:w="0" w:type="dxa"/>
              <w:left w:w="43" w:type="dxa"/>
              <w:bottom w:w="0" w:type="dxa"/>
              <w:right w:w="43" w:type="dxa"/>
            </w:tcMar>
            <w:hideMark/>
          </w:tcPr>
          <w:p w14:paraId="5DCF9818" w14:textId="77777777" w:rsidR="000D5AD9" w:rsidRPr="00906A45" w:rsidRDefault="000D5AD9" w:rsidP="007A0CA0">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6.80%</w:t>
            </w:r>
          </w:p>
        </w:tc>
        <w:tc>
          <w:tcPr>
            <w:tcW w:w="1311" w:type="dxa"/>
            <w:tcMar>
              <w:top w:w="0" w:type="dxa"/>
              <w:left w:w="43" w:type="dxa"/>
              <w:bottom w:w="0" w:type="dxa"/>
              <w:right w:w="43" w:type="dxa"/>
            </w:tcMar>
            <w:hideMark/>
          </w:tcPr>
          <w:p w14:paraId="000AB042" w14:textId="77777777" w:rsidR="000D5AD9" w:rsidRPr="00906A45" w:rsidRDefault="000D5AD9" w:rsidP="007A0CA0">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62,199</w:t>
            </w:r>
          </w:p>
        </w:tc>
        <w:tc>
          <w:tcPr>
            <w:tcW w:w="1075" w:type="dxa"/>
            <w:tcMar>
              <w:top w:w="0" w:type="dxa"/>
              <w:left w:w="43" w:type="dxa"/>
              <w:bottom w:w="0" w:type="dxa"/>
              <w:right w:w="43" w:type="dxa"/>
            </w:tcMar>
            <w:hideMark/>
          </w:tcPr>
          <w:p w14:paraId="351877CB" w14:textId="77777777" w:rsidR="000D5AD9" w:rsidRPr="00906A45" w:rsidRDefault="000D5AD9" w:rsidP="007A0CA0">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3.52%</w:t>
            </w:r>
          </w:p>
        </w:tc>
      </w:tr>
    </w:tbl>
    <w:p w14:paraId="6E272570" w14:textId="77777777" w:rsidR="000D5AD9" w:rsidRPr="00906A45" w:rsidRDefault="000D5AD9" w:rsidP="007A0CA0">
      <w:pPr>
        <w:spacing w:after="0" w:line="240" w:lineRule="auto"/>
        <w:rPr>
          <w:rFonts w:ascii="Gisha" w:eastAsia="Times New Roman" w:hAnsi="Gisha" w:cs="Gisha"/>
          <w:sz w:val="24"/>
          <w:szCs w:val="24"/>
        </w:rPr>
      </w:pPr>
    </w:p>
    <w:tbl>
      <w:tblPr>
        <w:tblStyle w:val="TableGrid"/>
        <w:tblW w:w="0" w:type="auto"/>
        <w:tblInd w:w="2245" w:type="dxa"/>
        <w:tblLook w:val="04A0" w:firstRow="1" w:lastRow="0" w:firstColumn="1" w:lastColumn="0" w:noHBand="0" w:noVBand="1"/>
      </w:tblPr>
      <w:tblGrid>
        <w:gridCol w:w="2245"/>
        <w:gridCol w:w="1260"/>
        <w:gridCol w:w="1260"/>
      </w:tblGrid>
      <w:tr w:rsidR="000D5AD9" w:rsidRPr="00906A45" w14:paraId="413C0936" w14:textId="77777777" w:rsidTr="00F9002C">
        <w:trPr>
          <w:trHeight w:val="65"/>
        </w:trPr>
        <w:tc>
          <w:tcPr>
            <w:tcW w:w="2245" w:type="dxa"/>
            <w:tcMar>
              <w:left w:w="43" w:type="dxa"/>
              <w:right w:w="43" w:type="dxa"/>
            </w:tcMar>
            <w:hideMark/>
          </w:tcPr>
          <w:p w14:paraId="6ED42EF3" w14:textId="77777777" w:rsidR="000D5AD9" w:rsidRPr="008E1AE2" w:rsidRDefault="000D5AD9" w:rsidP="007A0CA0">
            <w:pPr>
              <w:spacing w:after="0" w:line="240" w:lineRule="auto"/>
              <w:rPr>
                <w:rFonts w:ascii="Gisha" w:eastAsia="Times New Roman" w:hAnsi="Gisha" w:cs="Gisha"/>
                <w:b/>
                <w:sz w:val="20"/>
                <w:szCs w:val="20"/>
              </w:rPr>
            </w:pPr>
            <w:r w:rsidRPr="008E1AE2">
              <w:rPr>
                <w:rFonts w:ascii="Gisha" w:eastAsia="Times New Roman" w:hAnsi="Gisha" w:cs="Gisha" w:hint="cs"/>
                <w:b/>
                <w:sz w:val="20"/>
                <w:szCs w:val="20"/>
              </w:rPr>
              <w:t>(CAD thousands)</w:t>
            </w:r>
          </w:p>
        </w:tc>
        <w:tc>
          <w:tcPr>
            <w:tcW w:w="1260" w:type="dxa"/>
            <w:tcMar>
              <w:left w:w="43" w:type="dxa"/>
              <w:right w:w="43" w:type="dxa"/>
            </w:tcMar>
            <w:hideMark/>
          </w:tcPr>
          <w:p w14:paraId="5D1A0474" w14:textId="77777777" w:rsidR="000D5AD9" w:rsidRPr="00906A45" w:rsidRDefault="000D5AD9" w:rsidP="007A0CA0">
            <w:pPr>
              <w:spacing w:after="0" w:line="240" w:lineRule="auto"/>
              <w:jc w:val="center"/>
              <w:rPr>
                <w:rFonts w:ascii="Gisha" w:eastAsia="Times New Roman" w:hAnsi="Gisha" w:cs="Gisha"/>
                <w:b/>
                <w:bCs/>
                <w:sz w:val="20"/>
                <w:szCs w:val="20"/>
              </w:rPr>
            </w:pPr>
            <w:r w:rsidRPr="00906A45">
              <w:rPr>
                <w:rFonts w:ascii="Gisha" w:eastAsia="Times New Roman" w:hAnsi="Gisha" w:cs="Gisha" w:hint="cs"/>
                <w:b/>
                <w:bCs/>
                <w:sz w:val="20"/>
                <w:szCs w:val="20"/>
              </w:rPr>
              <w:t>2019</w:t>
            </w:r>
          </w:p>
        </w:tc>
        <w:tc>
          <w:tcPr>
            <w:tcW w:w="1260" w:type="dxa"/>
            <w:tcMar>
              <w:left w:w="43" w:type="dxa"/>
              <w:right w:w="43" w:type="dxa"/>
            </w:tcMar>
            <w:hideMark/>
          </w:tcPr>
          <w:p w14:paraId="4A29D0CC" w14:textId="77777777" w:rsidR="000D5AD9" w:rsidRPr="00906A45" w:rsidRDefault="000D5AD9" w:rsidP="007A0CA0">
            <w:pPr>
              <w:spacing w:after="0" w:line="240" w:lineRule="auto"/>
              <w:jc w:val="center"/>
              <w:rPr>
                <w:rFonts w:ascii="Gisha" w:eastAsia="Times New Roman" w:hAnsi="Gisha" w:cs="Gisha"/>
                <w:b/>
                <w:bCs/>
                <w:sz w:val="20"/>
                <w:szCs w:val="20"/>
              </w:rPr>
            </w:pPr>
            <w:r w:rsidRPr="00906A45">
              <w:rPr>
                <w:rFonts w:ascii="Gisha" w:eastAsia="Times New Roman" w:hAnsi="Gisha" w:cs="Gisha" w:hint="cs"/>
                <w:b/>
                <w:bCs/>
                <w:sz w:val="20"/>
                <w:szCs w:val="20"/>
              </w:rPr>
              <w:t>2018</w:t>
            </w:r>
          </w:p>
        </w:tc>
      </w:tr>
      <w:tr w:rsidR="000D5AD9" w:rsidRPr="00906A45" w14:paraId="59C0AD65" w14:textId="77777777" w:rsidTr="00F9002C">
        <w:trPr>
          <w:trHeight w:val="65"/>
        </w:trPr>
        <w:tc>
          <w:tcPr>
            <w:tcW w:w="2245" w:type="dxa"/>
            <w:tcMar>
              <w:left w:w="43" w:type="dxa"/>
              <w:right w:w="43" w:type="dxa"/>
            </w:tcMar>
            <w:hideMark/>
          </w:tcPr>
          <w:p w14:paraId="373A340F" w14:textId="77777777" w:rsidR="000D5AD9" w:rsidRPr="00906A45" w:rsidRDefault="000D5AD9" w:rsidP="007A0CA0">
            <w:pPr>
              <w:spacing w:after="0" w:line="240" w:lineRule="auto"/>
              <w:rPr>
                <w:rFonts w:ascii="Gisha" w:eastAsia="Times New Roman" w:hAnsi="Gisha" w:cs="Gisha"/>
                <w:sz w:val="20"/>
                <w:szCs w:val="20"/>
              </w:rPr>
            </w:pPr>
            <w:r w:rsidRPr="00906A45">
              <w:rPr>
                <w:rFonts w:ascii="Gisha" w:eastAsia="Times New Roman" w:hAnsi="Gisha" w:cs="Gisha" w:hint="cs"/>
                <w:sz w:val="20"/>
                <w:szCs w:val="20"/>
              </w:rPr>
              <w:t>Average total assets</w:t>
            </w:r>
          </w:p>
        </w:tc>
        <w:tc>
          <w:tcPr>
            <w:tcW w:w="1260" w:type="dxa"/>
            <w:tcMar>
              <w:left w:w="43" w:type="dxa"/>
              <w:right w:w="43" w:type="dxa"/>
            </w:tcMar>
            <w:hideMark/>
          </w:tcPr>
          <w:p w14:paraId="4EEBFC50" w14:textId="77777777" w:rsidR="000D5AD9" w:rsidRPr="00906A45" w:rsidRDefault="000D5AD9" w:rsidP="007A0CA0">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1,320,890</w:t>
            </w:r>
          </w:p>
        </w:tc>
        <w:tc>
          <w:tcPr>
            <w:tcW w:w="1260" w:type="dxa"/>
            <w:tcMar>
              <w:left w:w="43" w:type="dxa"/>
              <w:right w:w="43" w:type="dxa"/>
            </w:tcMar>
            <w:hideMark/>
          </w:tcPr>
          <w:p w14:paraId="4E3B733C" w14:textId="77777777" w:rsidR="000D5AD9" w:rsidRPr="00906A45" w:rsidRDefault="000D5AD9" w:rsidP="007A0CA0">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1,305,600</w:t>
            </w:r>
          </w:p>
        </w:tc>
      </w:tr>
      <w:tr w:rsidR="000D5AD9" w:rsidRPr="00906A45" w14:paraId="6E0F2276" w14:textId="77777777" w:rsidTr="00F9002C">
        <w:trPr>
          <w:trHeight w:val="65"/>
        </w:trPr>
        <w:tc>
          <w:tcPr>
            <w:tcW w:w="2245" w:type="dxa"/>
            <w:tcMar>
              <w:left w:w="43" w:type="dxa"/>
              <w:right w:w="43" w:type="dxa"/>
            </w:tcMar>
            <w:hideMark/>
          </w:tcPr>
          <w:p w14:paraId="4FC8EB69" w14:textId="77777777" w:rsidR="000D5AD9" w:rsidRPr="00906A45" w:rsidRDefault="000D5AD9" w:rsidP="007A0CA0">
            <w:pPr>
              <w:spacing w:after="0" w:line="240" w:lineRule="auto"/>
              <w:rPr>
                <w:rFonts w:ascii="Gisha" w:eastAsia="Times New Roman" w:hAnsi="Gisha" w:cs="Gisha"/>
                <w:sz w:val="20"/>
                <w:szCs w:val="20"/>
              </w:rPr>
            </w:pPr>
            <w:r w:rsidRPr="00906A45">
              <w:rPr>
                <w:rFonts w:ascii="Gisha" w:eastAsia="Times New Roman" w:hAnsi="Gisha" w:cs="Gisha" w:hint="cs"/>
                <w:sz w:val="20"/>
                <w:szCs w:val="20"/>
              </w:rPr>
              <w:t>Average total equity</w:t>
            </w:r>
          </w:p>
        </w:tc>
        <w:tc>
          <w:tcPr>
            <w:tcW w:w="1260" w:type="dxa"/>
            <w:tcMar>
              <w:left w:w="43" w:type="dxa"/>
              <w:right w:w="43" w:type="dxa"/>
            </w:tcMar>
            <w:hideMark/>
          </w:tcPr>
          <w:p w14:paraId="69FBEE50" w14:textId="77777777" w:rsidR="000D5AD9" w:rsidRPr="00906A45" w:rsidRDefault="000D5AD9" w:rsidP="007A0CA0">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800,560</w:t>
            </w:r>
          </w:p>
        </w:tc>
        <w:tc>
          <w:tcPr>
            <w:tcW w:w="1260" w:type="dxa"/>
            <w:tcMar>
              <w:left w:w="43" w:type="dxa"/>
              <w:right w:w="43" w:type="dxa"/>
            </w:tcMar>
            <w:hideMark/>
          </w:tcPr>
          <w:p w14:paraId="00F264BC" w14:textId="77777777" w:rsidR="000D5AD9" w:rsidRPr="00906A45" w:rsidRDefault="000D5AD9" w:rsidP="007A0CA0">
            <w:pPr>
              <w:spacing w:after="0" w:line="240" w:lineRule="auto"/>
              <w:jc w:val="right"/>
              <w:rPr>
                <w:rFonts w:ascii="Gisha" w:eastAsia="Times New Roman" w:hAnsi="Gisha" w:cs="Gisha"/>
                <w:sz w:val="20"/>
                <w:szCs w:val="20"/>
              </w:rPr>
            </w:pPr>
            <w:r w:rsidRPr="00906A45">
              <w:rPr>
                <w:rFonts w:ascii="Gisha" w:eastAsia="Times New Roman" w:hAnsi="Gisha" w:cs="Gisha" w:hint="cs"/>
                <w:sz w:val="20"/>
                <w:szCs w:val="20"/>
              </w:rPr>
              <w:t>796,500</w:t>
            </w:r>
          </w:p>
        </w:tc>
      </w:tr>
    </w:tbl>
    <w:p w14:paraId="55AA027A" w14:textId="77777777" w:rsidR="00CE0AAE" w:rsidRPr="00906A45" w:rsidRDefault="00CE0AAE" w:rsidP="007A0CA0">
      <w:pPr>
        <w:spacing w:after="0" w:line="240" w:lineRule="auto"/>
        <w:rPr>
          <w:rFonts w:ascii="Gisha" w:eastAsia="Times New Roman" w:hAnsi="Gisha" w:cs="Gisha"/>
          <w:sz w:val="24"/>
          <w:szCs w:val="24"/>
        </w:rPr>
      </w:pPr>
    </w:p>
    <w:p w14:paraId="762DE034" w14:textId="072517AA" w:rsidR="00CE0AAE" w:rsidRPr="00906A45" w:rsidRDefault="00CE0AAE" w:rsidP="007A0CA0">
      <w:pPr>
        <w:spacing w:after="0" w:line="240" w:lineRule="auto"/>
        <w:rPr>
          <w:rFonts w:ascii="Gisha" w:eastAsia="Times New Roman" w:hAnsi="Gisha" w:cs="Gisha"/>
          <w:sz w:val="24"/>
          <w:szCs w:val="24"/>
        </w:rPr>
      </w:pPr>
      <w:r w:rsidRPr="00906A45">
        <w:rPr>
          <w:rFonts w:ascii="Gisha" w:eastAsia="Times New Roman" w:hAnsi="Gisha" w:cs="Gisha" w:hint="cs"/>
          <w:sz w:val="24"/>
          <w:szCs w:val="24"/>
        </w:rPr>
        <w:t>I</w:t>
      </w:r>
      <w:r w:rsidR="00A0244F" w:rsidRPr="00906A45">
        <w:rPr>
          <w:rFonts w:ascii="Gisha" w:eastAsia="Times New Roman" w:hAnsi="Gisha" w:cs="Gisha" w:hint="cs"/>
          <w:sz w:val="24"/>
          <w:szCs w:val="24"/>
        </w:rPr>
        <w:t>n early 2019,</w:t>
      </w:r>
      <w:r w:rsidR="007A0CA0" w:rsidRPr="00906A45">
        <w:rPr>
          <w:rFonts w:ascii="Gisha" w:eastAsia="Times New Roman" w:hAnsi="Gisha" w:cs="Gisha" w:hint="cs"/>
          <w:sz w:val="24"/>
          <w:szCs w:val="24"/>
        </w:rPr>
        <w:t xml:space="preserve"> Excel implemented a program to boost manufacturing efficiency and lower corporate overhead</w:t>
      </w:r>
      <w:r w:rsidR="003E49D9">
        <w:rPr>
          <w:rFonts w:ascii="Gisha" w:eastAsia="Times New Roman" w:hAnsi="Gisha" w:cs="Gisha"/>
          <w:sz w:val="24"/>
          <w:szCs w:val="24"/>
        </w:rPr>
        <w:t>,</w:t>
      </w:r>
      <w:r w:rsidR="00736D2E" w:rsidRPr="00906A45">
        <w:rPr>
          <w:rFonts w:ascii="Gisha" w:eastAsia="Times New Roman" w:hAnsi="Gisha" w:cs="Gisha" w:hint="cs"/>
          <w:sz w:val="24"/>
          <w:szCs w:val="24"/>
        </w:rPr>
        <w:t xml:space="preserve"> which improved its credit rating.  </w:t>
      </w:r>
      <w:r w:rsidR="00906A45" w:rsidRPr="00906A45">
        <w:rPr>
          <w:rFonts w:ascii="Gisha" w:eastAsia="Times New Roman" w:hAnsi="Gisha" w:cs="Gisha" w:hint="cs"/>
          <w:sz w:val="24"/>
          <w:szCs w:val="24"/>
        </w:rPr>
        <w:t xml:space="preserve">Its </w:t>
      </w:r>
      <w:r w:rsidR="00C910B7" w:rsidRPr="00906A45">
        <w:rPr>
          <w:rFonts w:ascii="Gisha" w:eastAsia="Times New Roman" w:hAnsi="Gisha" w:cs="Gisha" w:hint="cs"/>
          <w:sz w:val="24"/>
          <w:szCs w:val="24"/>
        </w:rPr>
        <w:t xml:space="preserve">corporate tax rate fell from 25.0% to 21.0%.  </w:t>
      </w:r>
    </w:p>
    <w:p w14:paraId="58FF1B95" w14:textId="77777777" w:rsidR="00CE0AAE" w:rsidRPr="00906A45" w:rsidRDefault="00CE0AAE" w:rsidP="00F01EBF">
      <w:pPr>
        <w:spacing w:after="0" w:line="240" w:lineRule="auto"/>
        <w:rPr>
          <w:rFonts w:ascii="Gisha" w:eastAsia="Times New Roman" w:hAnsi="Gisha" w:cs="Gisha"/>
          <w:sz w:val="24"/>
          <w:szCs w:val="24"/>
        </w:rPr>
      </w:pPr>
    </w:p>
    <w:p w14:paraId="4DD20429" w14:textId="77777777" w:rsidR="004A4BF5" w:rsidRPr="00906A45" w:rsidRDefault="004A4BF5" w:rsidP="00F01EBF">
      <w:pPr>
        <w:spacing w:after="0" w:line="240" w:lineRule="auto"/>
        <w:rPr>
          <w:rFonts w:ascii="Gisha" w:eastAsia="Times New Roman" w:hAnsi="Gisha" w:cs="Gisha"/>
          <w:b/>
          <w:sz w:val="24"/>
          <w:szCs w:val="24"/>
        </w:rPr>
      </w:pPr>
      <w:r w:rsidRPr="00906A45">
        <w:rPr>
          <w:rFonts w:ascii="Gisha" w:eastAsia="Times New Roman" w:hAnsi="Gisha" w:cs="Gisha" w:hint="cs"/>
          <w:b/>
          <w:sz w:val="24"/>
          <w:szCs w:val="24"/>
        </w:rPr>
        <w:t>R</w:t>
      </w:r>
      <w:r w:rsidR="00A0244F" w:rsidRPr="00906A45">
        <w:rPr>
          <w:rFonts w:ascii="Gisha" w:eastAsia="Times New Roman" w:hAnsi="Gisha" w:cs="Gisha" w:hint="cs"/>
          <w:b/>
          <w:sz w:val="24"/>
          <w:szCs w:val="24"/>
        </w:rPr>
        <w:t>EQUIRED</w:t>
      </w:r>
      <w:r w:rsidRPr="00906A45">
        <w:rPr>
          <w:rFonts w:ascii="Gisha" w:eastAsia="Times New Roman" w:hAnsi="Gisha" w:cs="Gisha" w:hint="cs"/>
          <w:b/>
          <w:sz w:val="24"/>
          <w:szCs w:val="24"/>
        </w:rPr>
        <w:t>:</w:t>
      </w:r>
    </w:p>
    <w:p w14:paraId="0CF67B5B" w14:textId="77777777" w:rsidR="004A4BF5" w:rsidRPr="00906A45" w:rsidRDefault="004A4BF5" w:rsidP="00F01EBF">
      <w:pPr>
        <w:spacing w:after="0" w:line="240" w:lineRule="auto"/>
        <w:rPr>
          <w:rFonts w:ascii="Gisha" w:eastAsia="Times New Roman" w:hAnsi="Gisha" w:cs="Gisha"/>
          <w:sz w:val="24"/>
          <w:szCs w:val="24"/>
        </w:rPr>
      </w:pPr>
    </w:p>
    <w:p w14:paraId="66E6F918" w14:textId="77777777" w:rsidR="004A4BF5" w:rsidRPr="00906A45" w:rsidRDefault="004A4BF5" w:rsidP="00F01EBF">
      <w:pPr>
        <w:numPr>
          <w:ilvl w:val="0"/>
          <w:numId w:val="2"/>
        </w:numPr>
        <w:tabs>
          <w:tab w:val="clear" w:pos="720"/>
          <w:tab w:val="left" w:pos="360"/>
        </w:tabs>
        <w:spacing w:after="0" w:line="240" w:lineRule="auto"/>
        <w:rPr>
          <w:rFonts w:ascii="Gisha" w:eastAsia="Times New Roman" w:hAnsi="Gisha" w:cs="Gisha"/>
          <w:sz w:val="24"/>
          <w:szCs w:val="24"/>
        </w:rPr>
      </w:pPr>
      <w:r w:rsidRPr="00906A45">
        <w:rPr>
          <w:rFonts w:ascii="Gisha" w:eastAsia="Times New Roman" w:hAnsi="Gisha" w:cs="Gisha" w:hint="cs"/>
          <w:sz w:val="24"/>
          <w:szCs w:val="24"/>
        </w:rPr>
        <w:t xml:space="preserve">Perform a 5-way analysis of ROE in </w:t>
      </w:r>
      <w:r w:rsidR="00D0520A" w:rsidRPr="00906A45">
        <w:rPr>
          <w:rFonts w:ascii="Gisha" w:eastAsia="Times New Roman" w:hAnsi="Gisha" w:cs="Gisha" w:hint="cs"/>
          <w:sz w:val="24"/>
          <w:szCs w:val="24"/>
        </w:rPr>
        <w:t>2018</w:t>
      </w:r>
      <w:r w:rsidRPr="00906A45">
        <w:rPr>
          <w:rFonts w:ascii="Gisha" w:eastAsia="Times New Roman" w:hAnsi="Gisha" w:cs="Gisha" w:hint="cs"/>
          <w:sz w:val="24"/>
          <w:szCs w:val="24"/>
        </w:rPr>
        <w:t xml:space="preserve"> and </w:t>
      </w:r>
      <w:r w:rsidR="00D0520A" w:rsidRPr="00906A45">
        <w:rPr>
          <w:rFonts w:ascii="Gisha" w:eastAsia="Times New Roman" w:hAnsi="Gisha" w:cs="Gisha" w:hint="cs"/>
          <w:sz w:val="24"/>
          <w:szCs w:val="24"/>
        </w:rPr>
        <w:t>2019</w:t>
      </w:r>
      <w:r w:rsidRPr="00906A45">
        <w:rPr>
          <w:rFonts w:ascii="Gisha" w:eastAsia="Times New Roman" w:hAnsi="Gisha" w:cs="Gisha" w:hint="cs"/>
          <w:sz w:val="24"/>
          <w:szCs w:val="24"/>
        </w:rPr>
        <w:t>.</w:t>
      </w:r>
    </w:p>
    <w:p w14:paraId="45EEFFE9" w14:textId="77777777" w:rsidR="004A4BF5" w:rsidRPr="00906A45" w:rsidRDefault="004A4BF5" w:rsidP="00F01EBF">
      <w:pPr>
        <w:spacing w:after="0" w:line="240" w:lineRule="auto"/>
        <w:rPr>
          <w:rFonts w:ascii="Gisha" w:eastAsia="Times New Roman" w:hAnsi="Gisha" w:cs="Gisha"/>
          <w:sz w:val="24"/>
          <w:szCs w:val="24"/>
        </w:rPr>
      </w:pPr>
    </w:p>
    <w:p w14:paraId="7CDC6096" w14:textId="77777777" w:rsidR="004A4BF5" w:rsidRPr="00906A45" w:rsidRDefault="004A4BF5" w:rsidP="00F01EBF">
      <w:pPr>
        <w:pStyle w:val="ListParagraph"/>
        <w:numPr>
          <w:ilvl w:val="0"/>
          <w:numId w:val="2"/>
        </w:numPr>
        <w:tabs>
          <w:tab w:val="clear" w:pos="720"/>
          <w:tab w:val="num" w:pos="360"/>
        </w:tabs>
        <w:spacing w:after="0" w:line="240" w:lineRule="auto"/>
        <w:ind w:left="360" w:hanging="360"/>
        <w:rPr>
          <w:rFonts w:ascii="Gisha" w:eastAsia="Times New Roman" w:hAnsi="Gisha" w:cs="Gisha"/>
          <w:sz w:val="24"/>
          <w:szCs w:val="24"/>
        </w:rPr>
      </w:pPr>
      <w:r w:rsidRPr="00906A45">
        <w:rPr>
          <w:rFonts w:ascii="Gisha" w:eastAsia="Times New Roman" w:hAnsi="Gisha" w:cs="Gisha" w:hint="cs"/>
          <w:sz w:val="24"/>
          <w:szCs w:val="24"/>
        </w:rPr>
        <w:t xml:space="preserve">Analyze Excel’s performance from </w:t>
      </w:r>
      <w:r w:rsidR="00D0520A" w:rsidRPr="00906A45">
        <w:rPr>
          <w:rFonts w:ascii="Gisha" w:eastAsia="Times New Roman" w:hAnsi="Gisha" w:cs="Gisha" w:hint="cs"/>
          <w:sz w:val="24"/>
          <w:szCs w:val="24"/>
        </w:rPr>
        <w:t>2018</w:t>
      </w:r>
      <w:r w:rsidRPr="00906A45">
        <w:rPr>
          <w:rFonts w:ascii="Gisha" w:eastAsia="Times New Roman" w:hAnsi="Gisha" w:cs="Gisha" w:hint="cs"/>
          <w:sz w:val="24"/>
          <w:szCs w:val="24"/>
        </w:rPr>
        <w:t xml:space="preserve"> to </w:t>
      </w:r>
      <w:r w:rsidR="00D0520A" w:rsidRPr="00906A45">
        <w:rPr>
          <w:rFonts w:ascii="Gisha" w:eastAsia="Times New Roman" w:hAnsi="Gisha" w:cs="Gisha" w:hint="cs"/>
          <w:sz w:val="24"/>
          <w:szCs w:val="24"/>
        </w:rPr>
        <w:t>201</w:t>
      </w:r>
      <w:r w:rsidRPr="00906A45">
        <w:rPr>
          <w:rFonts w:ascii="Gisha" w:eastAsia="Times New Roman" w:hAnsi="Gisha" w:cs="Gisha" w:hint="cs"/>
          <w:sz w:val="24"/>
          <w:szCs w:val="24"/>
        </w:rPr>
        <w:t xml:space="preserve">9 </w:t>
      </w:r>
      <w:r w:rsidR="00D0520A" w:rsidRPr="00906A45">
        <w:rPr>
          <w:rFonts w:ascii="Gisha" w:eastAsia="Times New Roman" w:hAnsi="Gisha" w:cs="Gisha" w:hint="cs"/>
          <w:sz w:val="24"/>
          <w:szCs w:val="24"/>
        </w:rPr>
        <w:t>using the vertical analysis provided and the 5-way analysis of ROE from Part 1.</w:t>
      </w:r>
    </w:p>
    <w:p w14:paraId="2D725D9E" w14:textId="77777777" w:rsidR="004A4BF5" w:rsidRPr="00906A45" w:rsidRDefault="004A4BF5" w:rsidP="00F01EBF">
      <w:pPr>
        <w:spacing w:after="0" w:line="240" w:lineRule="auto"/>
        <w:rPr>
          <w:rFonts w:ascii="Gisha" w:eastAsia="Times New Roman" w:hAnsi="Gisha" w:cs="Gisha"/>
          <w:b/>
          <w:color w:val="4F81BD" w:themeColor="accent1"/>
          <w:sz w:val="24"/>
          <w:szCs w:val="24"/>
        </w:rPr>
      </w:pPr>
    </w:p>
    <w:p w14:paraId="177E4B72" w14:textId="77777777" w:rsidR="00931BA7" w:rsidRDefault="00931BA7" w:rsidP="00F01EBF">
      <w:pPr>
        <w:spacing w:after="0" w:line="240" w:lineRule="auto"/>
        <w:rPr>
          <w:rFonts w:ascii="Gisha" w:hAnsi="Gisha" w:cs="Gisha"/>
          <w:sz w:val="24"/>
          <w:szCs w:val="24"/>
        </w:rPr>
      </w:pPr>
    </w:p>
    <w:p w14:paraId="63210E1B" w14:textId="77777777" w:rsidR="00D317E1" w:rsidRDefault="00D317E1">
      <w:pPr>
        <w:spacing w:after="0" w:line="240" w:lineRule="auto"/>
        <w:rPr>
          <w:rFonts w:ascii="Gisha" w:hAnsi="Gisha" w:cs="Gisha"/>
          <w:sz w:val="24"/>
          <w:szCs w:val="24"/>
        </w:rPr>
      </w:pPr>
      <w:r>
        <w:rPr>
          <w:rFonts w:ascii="Gisha" w:hAnsi="Gisha" w:cs="Gisha"/>
          <w:sz w:val="24"/>
          <w:szCs w:val="24"/>
        </w:rPr>
        <w:br w:type="page"/>
      </w:r>
    </w:p>
    <w:p w14:paraId="06271CC5" w14:textId="0EE8C0C4" w:rsidR="00931BA7" w:rsidRPr="005522BF" w:rsidRDefault="00D317E1" w:rsidP="00C0554D">
      <w:pPr>
        <w:spacing w:after="0" w:line="240" w:lineRule="auto"/>
        <w:rPr>
          <w:rFonts w:ascii="Gisha" w:hAnsi="Gisha" w:cs="Gisha"/>
          <w:b/>
          <w:sz w:val="28"/>
          <w:szCs w:val="28"/>
        </w:rPr>
      </w:pPr>
      <w:bookmarkStart w:id="0" w:name="_Hlk34553572"/>
      <w:r w:rsidRPr="005522BF">
        <w:rPr>
          <w:rFonts w:ascii="Gisha" w:hAnsi="Gisha" w:cs="Gisha" w:hint="cs"/>
          <w:b/>
          <w:sz w:val="28"/>
          <w:szCs w:val="28"/>
        </w:rPr>
        <w:lastRenderedPageBreak/>
        <w:t>Basic and Diluted Earnings Per Common Share</w:t>
      </w:r>
      <w:r w:rsidR="00931BA7" w:rsidRPr="005522BF">
        <w:rPr>
          <w:rFonts w:ascii="Gisha" w:hAnsi="Gisha" w:cs="Gisha" w:hint="cs"/>
          <w:b/>
          <w:sz w:val="28"/>
          <w:szCs w:val="28"/>
        </w:rPr>
        <w:t xml:space="preserve"> </w:t>
      </w:r>
    </w:p>
    <w:p w14:paraId="258767D1" w14:textId="77777777" w:rsidR="00D317E1" w:rsidRPr="005522BF" w:rsidRDefault="00D317E1" w:rsidP="00C0554D">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right" w:pos="7920"/>
        </w:tabs>
        <w:suppressAutoHyphens/>
        <w:spacing w:after="0" w:line="240" w:lineRule="auto"/>
        <w:jc w:val="both"/>
        <w:rPr>
          <w:rFonts w:ascii="Gisha" w:eastAsia="Calibri" w:hAnsi="Gisha" w:cs="Gisha"/>
          <w:spacing w:val="-2"/>
          <w:sz w:val="24"/>
          <w:szCs w:val="24"/>
          <w:lang w:val="en-GB"/>
        </w:rPr>
      </w:pPr>
    </w:p>
    <w:p w14:paraId="56A683E2" w14:textId="3BC36C05" w:rsidR="00575AB7" w:rsidRPr="005522BF" w:rsidRDefault="00575AB7" w:rsidP="00C0554D">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right" w:pos="7920"/>
        </w:tabs>
        <w:suppressAutoHyphens/>
        <w:spacing w:after="0" w:line="240" w:lineRule="auto"/>
        <w:rPr>
          <w:rFonts w:ascii="Gisha" w:eastAsia="Calibri" w:hAnsi="Gisha" w:cs="Gisha"/>
          <w:spacing w:val="-2"/>
          <w:sz w:val="24"/>
          <w:szCs w:val="24"/>
          <w:lang w:val="en-GB"/>
        </w:rPr>
      </w:pPr>
      <w:r w:rsidRPr="005522BF">
        <w:rPr>
          <w:rFonts w:ascii="Gisha" w:eastAsia="Calibri" w:hAnsi="Gisha" w:cs="Gisha" w:hint="cs"/>
          <w:spacing w:val="-2"/>
          <w:sz w:val="24"/>
          <w:szCs w:val="24"/>
          <w:lang w:val="en-GB"/>
        </w:rPr>
        <w:t>South Thompson Wineries</w:t>
      </w:r>
      <w:r w:rsidR="005522BF">
        <w:rPr>
          <w:rFonts w:ascii="Gisha" w:eastAsia="Calibri" w:hAnsi="Gisha" w:cs="Gisha"/>
          <w:spacing w:val="-2"/>
          <w:sz w:val="24"/>
          <w:szCs w:val="24"/>
          <w:lang w:val="en-GB"/>
        </w:rPr>
        <w:t>’</w:t>
      </w:r>
      <w:r w:rsidRPr="005522BF">
        <w:rPr>
          <w:rFonts w:ascii="Gisha" w:eastAsia="Calibri" w:hAnsi="Gisha" w:cs="Gisha" w:hint="cs"/>
          <w:spacing w:val="-2"/>
          <w:sz w:val="24"/>
          <w:szCs w:val="24"/>
          <w:lang w:val="en-GB"/>
        </w:rPr>
        <w:t xml:space="preserve"> net income was CAD 6,800,000</w:t>
      </w:r>
      <w:r w:rsidR="00361ABC" w:rsidRPr="005522BF">
        <w:rPr>
          <w:rFonts w:ascii="Gisha" w:eastAsia="Calibri" w:hAnsi="Gisha" w:cs="Gisha" w:hint="cs"/>
          <w:spacing w:val="-2"/>
          <w:sz w:val="24"/>
          <w:szCs w:val="24"/>
          <w:lang w:val="en-GB"/>
        </w:rPr>
        <w:t xml:space="preserve"> in 2019</w:t>
      </w:r>
      <w:r w:rsidRPr="005522BF">
        <w:rPr>
          <w:rFonts w:ascii="Gisha" w:eastAsia="Calibri" w:hAnsi="Gisha" w:cs="Gisha" w:hint="cs"/>
          <w:spacing w:val="-2"/>
          <w:sz w:val="24"/>
          <w:szCs w:val="24"/>
          <w:lang w:val="en-GB"/>
        </w:rPr>
        <w:t xml:space="preserve">.  </w:t>
      </w:r>
      <w:r w:rsidR="00361ABC" w:rsidRPr="005522BF">
        <w:rPr>
          <w:rFonts w:ascii="Gisha" w:eastAsia="Calibri" w:hAnsi="Gisha" w:cs="Gisha" w:hint="cs"/>
          <w:spacing w:val="-2"/>
          <w:sz w:val="24"/>
          <w:szCs w:val="24"/>
          <w:lang w:val="en-GB"/>
        </w:rPr>
        <w:t xml:space="preserve">On </w:t>
      </w:r>
      <w:r w:rsidR="00234A82">
        <w:rPr>
          <w:rFonts w:ascii="Gisha" w:eastAsia="Calibri" w:hAnsi="Gisha" w:cs="Gisha"/>
          <w:spacing w:val="-2"/>
          <w:sz w:val="24"/>
          <w:szCs w:val="24"/>
          <w:lang w:val="en-GB"/>
        </w:rPr>
        <w:t>December 31</w:t>
      </w:r>
      <w:r w:rsidR="00361ABC" w:rsidRPr="005522BF">
        <w:rPr>
          <w:rFonts w:ascii="Gisha" w:eastAsia="Calibri" w:hAnsi="Gisha" w:cs="Gisha" w:hint="cs"/>
          <w:spacing w:val="-2"/>
          <w:sz w:val="24"/>
          <w:szCs w:val="24"/>
          <w:lang w:val="en-GB"/>
        </w:rPr>
        <w:t>,</w:t>
      </w:r>
      <w:r w:rsidR="00234A82">
        <w:rPr>
          <w:rFonts w:ascii="Gisha" w:eastAsia="Calibri" w:hAnsi="Gisha" w:cs="Gisha"/>
          <w:spacing w:val="-2"/>
          <w:sz w:val="24"/>
          <w:szCs w:val="24"/>
          <w:lang w:val="en-GB"/>
        </w:rPr>
        <w:t xml:space="preserve"> 2019</w:t>
      </w:r>
      <w:r w:rsidR="00847BE1">
        <w:rPr>
          <w:rFonts w:ascii="Gisha" w:eastAsia="Calibri" w:hAnsi="Gisha" w:cs="Gisha"/>
          <w:spacing w:val="-2"/>
          <w:sz w:val="24"/>
          <w:szCs w:val="24"/>
          <w:lang w:val="en-GB"/>
        </w:rPr>
        <w:t xml:space="preserve">, </w:t>
      </w:r>
      <w:r w:rsidR="0039373E" w:rsidRPr="005522BF">
        <w:rPr>
          <w:rFonts w:ascii="Gisha" w:eastAsia="Calibri" w:hAnsi="Gisha" w:cs="Gisha" w:hint="cs"/>
          <w:spacing w:val="-2"/>
          <w:sz w:val="24"/>
          <w:szCs w:val="24"/>
          <w:lang w:val="en-GB"/>
        </w:rPr>
        <w:t xml:space="preserve">the </w:t>
      </w:r>
      <w:r w:rsidR="005522BF" w:rsidRPr="005522BF">
        <w:rPr>
          <w:rFonts w:ascii="Gisha" w:eastAsia="Calibri" w:hAnsi="Gisha" w:cs="Gisha" w:hint="cs"/>
          <w:spacing w:val="-2"/>
          <w:sz w:val="24"/>
          <w:szCs w:val="24"/>
          <w:lang w:val="en-GB"/>
        </w:rPr>
        <w:t xml:space="preserve">winery </w:t>
      </w:r>
      <w:r w:rsidR="00361ABC" w:rsidRPr="005522BF">
        <w:rPr>
          <w:rFonts w:ascii="Gisha" w:eastAsia="Calibri" w:hAnsi="Gisha" w:cs="Gisha" w:hint="cs"/>
          <w:spacing w:val="-2"/>
          <w:sz w:val="24"/>
          <w:szCs w:val="24"/>
          <w:lang w:val="en-GB"/>
        </w:rPr>
        <w:t xml:space="preserve">had 1,750,000 outstanding common shares, but </w:t>
      </w:r>
      <w:r w:rsidR="00AE2DB3">
        <w:rPr>
          <w:rFonts w:ascii="Gisha" w:eastAsia="Calibri" w:hAnsi="Gisha" w:cs="Gisha"/>
          <w:spacing w:val="-2"/>
          <w:sz w:val="24"/>
          <w:szCs w:val="24"/>
          <w:lang w:val="en-GB"/>
        </w:rPr>
        <w:t xml:space="preserve">it </w:t>
      </w:r>
      <w:r w:rsidR="00361ABC" w:rsidRPr="005522BF">
        <w:rPr>
          <w:rFonts w:ascii="Gisha" w:eastAsia="Calibri" w:hAnsi="Gisha" w:cs="Gisha" w:hint="cs"/>
          <w:spacing w:val="-2"/>
          <w:sz w:val="24"/>
          <w:szCs w:val="24"/>
          <w:lang w:val="en-GB"/>
        </w:rPr>
        <w:t xml:space="preserve">issued 300,000 new shares on May 1 and repurchased </w:t>
      </w:r>
      <w:r w:rsidR="00C0554D">
        <w:rPr>
          <w:rFonts w:ascii="Gisha" w:eastAsia="Calibri" w:hAnsi="Gisha" w:cs="Gisha"/>
          <w:spacing w:val="-2"/>
          <w:sz w:val="24"/>
          <w:szCs w:val="24"/>
          <w:lang w:val="en-GB"/>
        </w:rPr>
        <w:t>100</w:t>
      </w:r>
      <w:r w:rsidR="00361ABC" w:rsidRPr="005522BF">
        <w:rPr>
          <w:rFonts w:ascii="Gisha" w:eastAsia="Calibri" w:hAnsi="Gisha" w:cs="Gisha" w:hint="cs"/>
          <w:spacing w:val="-2"/>
          <w:sz w:val="24"/>
          <w:szCs w:val="24"/>
          <w:lang w:val="en-GB"/>
        </w:rPr>
        <w:t xml:space="preserve">,000 shares on </w:t>
      </w:r>
      <w:r w:rsidR="00234A82">
        <w:rPr>
          <w:rFonts w:ascii="Gisha" w:eastAsia="Calibri" w:hAnsi="Gisha" w:cs="Gisha"/>
          <w:spacing w:val="-2"/>
          <w:sz w:val="24"/>
          <w:szCs w:val="24"/>
          <w:lang w:val="en-GB"/>
        </w:rPr>
        <w:t>September 30</w:t>
      </w:r>
      <w:r w:rsidR="00361ABC" w:rsidRPr="005522BF">
        <w:rPr>
          <w:rFonts w:ascii="Gisha" w:eastAsia="Calibri" w:hAnsi="Gisha" w:cs="Gisha" w:hint="cs"/>
          <w:spacing w:val="-2"/>
          <w:sz w:val="24"/>
          <w:szCs w:val="24"/>
          <w:lang w:val="en-GB"/>
        </w:rPr>
        <w:t xml:space="preserve">.  On </w:t>
      </w:r>
      <w:r w:rsidR="004A575D">
        <w:rPr>
          <w:rFonts w:ascii="Gisha" w:eastAsia="Calibri" w:hAnsi="Gisha" w:cs="Gisha"/>
          <w:spacing w:val="-2"/>
          <w:sz w:val="24"/>
          <w:szCs w:val="24"/>
          <w:lang w:val="en-GB"/>
        </w:rPr>
        <w:t>December 31</w:t>
      </w:r>
      <w:r w:rsidR="00361ABC" w:rsidRPr="005522BF">
        <w:rPr>
          <w:rFonts w:ascii="Gisha" w:eastAsia="Calibri" w:hAnsi="Gisha" w:cs="Gisha" w:hint="cs"/>
          <w:spacing w:val="-2"/>
          <w:sz w:val="24"/>
          <w:szCs w:val="24"/>
          <w:lang w:val="en-GB"/>
        </w:rPr>
        <w:t xml:space="preserve">, </w:t>
      </w:r>
      <w:r w:rsidR="005522BF" w:rsidRPr="005522BF">
        <w:rPr>
          <w:rFonts w:ascii="Gisha" w:eastAsia="Calibri" w:hAnsi="Gisha" w:cs="Gisha" w:hint="cs"/>
          <w:spacing w:val="-2"/>
          <w:sz w:val="24"/>
          <w:szCs w:val="24"/>
          <w:lang w:val="en-GB"/>
        </w:rPr>
        <w:t>it</w:t>
      </w:r>
      <w:r w:rsidR="00361ABC" w:rsidRPr="005522BF">
        <w:rPr>
          <w:rFonts w:ascii="Gisha" w:eastAsia="Calibri" w:hAnsi="Gisha" w:cs="Gisha" w:hint="cs"/>
          <w:spacing w:val="-2"/>
          <w:sz w:val="24"/>
          <w:szCs w:val="24"/>
          <w:lang w:val="en-GB"/>
        </w:rPr>
        <w:t xml:space="preserve"> announced a </w:t>
      </w:r>
      <w:r w:rsidR="00234A82">
        <w:rPr>
          <w:rFonts w:ascii="Gisha" w:eastAsia="Calibri" w:hAnsi="Gisha" w:cs="Gisha"/>
          <w:spacing w:val="-2"/>
          <w:sz w:val="24"/>
          <w:szCs w:val="24"/>
          <w:lang w:val="en-GB"/>
        </w:rPr>
        <w:t>2</w:t>
      </w:r>
      <w:r w:rsidR="00361ABC" w:rsidRPr="005522BF">
        <w:rPr>
          <w:rFonts w:ascii="Gisha" w:eastAsia="Calibri" w:hAnsi="Gisha" w:cs="Gisha" w:hint="cs"/>
          <w:spacing w:val="-2"/>
          <w:sz w:val="24"/>
          <w:szCs w:val="24"/>
          <w:lang w:val="en-GB"/>
        </w:rPr>
        <w:t>-for-1 stock split</w:t>
      </w:r>
      <w:r w:rsidR="005522BF" w:rsidRPr="005522BF">
        <w:rPr>
          <w:rFonts w:ascii="Gisha" w:eastAsia="Calibri" w:hAnsi="Gisha" w:cs="Gisha" w:hint="cs"/>
          <w:spacing w:val="-2"/>
          <w:sz w:val="24"/>
          <w:szCs w:val="24"/>
          <w:lang w:val="en-GB"/>
        </w:rPr>
        <w:t xml:space="preserve"> due to a rapid increase in its share price.</w:t>
      </w:r>
    </w:p>
    <w:p w14:paraId="4D1E4F77" w14:textId="77777777" w:rsidR="00361ABC" w:rsidRPr="005522BF" w:rsidRDefault="00361ABC" w:rsidP="00C0554D">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right" w:pos="7920"/>
        </w:tabs>
        <w:suppressAutoHyphens/>
        <w:spacing w:after="0" w:line="240" w:lineRule="auto"/>
        <w:rPr>
          <w:rFonts w:ascii="Gisha" w:eastAsia="Calibri" w:hAnsi="Gisha" w:cs="Gisha"/>
          <w:spacing w:val="-2"/>
          <w:sz w:val="24"/>
          <w:szCs w:val="24"/>
          <w:lang w:val="en-GB"/>
        </w:rPr>
      </w:pPr>
    </w:p>
    <w:p w14:paraId="1EDB6452" w14:textId="483FE4E5" w:rsidR="00361ABC" w:rsidRPr="005522BF" w:rsidRDefault="005522BF" w:rsidP="00C0554D">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right" w:pos="7920"/>
        </w:tabs>
        <w:suppressAutoHyphens/>
        <w:spacing w:after="0" w:line="240" w:lineRule="auto"/>
        <w:rPr>
          <w:rFonts w:ascii="Gisha" w:eastAsia="Calibri" w:hAnsi="Gisha" w:cs="Gisha"/>
          <w:spacing w:val="-2"/>
          <w:sz w:val="24"/>
          <w:szCs w:val="24"/>
          <w:lang w:val="en-GB"/>
        </w:rPr>
      </w:pPr>
      <w:r w:rsidRPr="005522BF">
        <w:rPr>
          <w:rFonts w:ascii="Gisha" w:eastAsia="Calibri" w:hAnsi="Gisha" w:cs="Gisha" w:hint="cs"/>
          <w:spacing w:val="-2"/>
          <w:sz w:val="24"/>
          <w:szCs w:val="24"/>
          <w:lang w:val="en-GB"/>
        </w:rPr>
        <w:t xml:space="preserve">In addition to common shares, South Thompson had 90,000 preferred shares outstanding with a CAD 5.50 cumulative </w:t>
      </w:r>
      <w:r w:rsidR="00B84B46">
        <w:rPr>
          <w:rFonts w:ascii="Gisha" w:eastAsia="Calibri" w:hAnsi="Gisha" w:cs="Gisha"/>
          <w:spacing w:val="-2"/>
          <w:sz w:val="24"/>
          <w:szCs w:val="24"/>
          <w:lang w:val="en-GB"/>
        </w:rPr>
        <w:t xml:space="preserve">annual </w:t>
      </w:r>
      <w:r w:rsidRPr="005522BF">
        <w:rPr>
          <w:rFonts w:ascii="Gisha" w:eastAsia="Calibri" w:hAnsi="Gisha" w:cs="Gisha" w:hint="cs"/>
          <w:spacing w:val="-2"/>
          <w:sz w:val="24"/>
          <w:szCs w:val="24"/>
          <w:lang w:val="en-GB"/>
        </w:rPr>
        <w:t>dividend.</w:t>
      </w:r>
      <w:r>
        <w:rPr>
          <w:rFonts w:ascii="Gisha" w:eastAsia="Calibri" w:hAnsi="Gisha" w:cs="Gisha"/>
          <w:spacing w:val="-2"/>
          <w:sz w:val="24"/>
          <w:szCs w:val="24"/>
          <w:lang w:val="en-GB"/>
        </w:rPr>
        <w:t xml:space="preserve">  These shares were issued in 2018</w:t>
      </w:r>
      <w:r w:rsidR="004159E9">
        <w:rPr>
          <w:rFonts w:ascii="Gisha" w:eastAsia="Calibri" w:hAnsi="Gisha" w:cs="Gisha"/>
          <w:spacing w:val="-2"/>
          <w:sz w:val="24"/>
          <w:szCs w:val="24"/>
          <w:lang w:val="en-GB"/>
        </w:rPr>
        <w:t xml:space="preserve"> and are each convertible into eight common shares</w:t>
      </w:r>
      <w:r w:rsidR="00134641">
        <w:rPr>
          <w:rFonts w:ascii="Gisha" w:eastAsia="Calibri" w:hAnsi="Gisha" w:cs="Gisha"/>
          <w:spacing w:val="-2"/>
          <w:sz w:val="24"/>
          <w:szCs w:val="24"/>
          <w:lang w:val="en-GB"/>
        </w:rPr>
        <w:t xml:space="preserve"> after the stock split.</w:t>
      </w:r>
    </w:p>
    <w:p w14:paraId="61A45A54" w14:textId="77777777" w:rsidR="00D317E1" w:rsidRPr="00D317E1" w:rsidRDefault="00D317E1" w:rsidP="00C0554D">
      <w:pPr>
        <w:tabs>
          <w:tab w:val="left" w:pos="-1440"/>
          <w:tab w:val="left" w:pos="-720"/>
        </w:tabs>
        <w:suppressAutoHyphens/>
        <w:spacing w:after="0" w:line="240" w:lineRule="auto"/>
        <w:rPr>
          <w:rFonts w:ascii="Gisha" w:eastAsia="Times New Roman" w:hAnsi="Gisha" w:cs="Gisha"/>
          <w:spacing w:val="-2"/>
          <w:sz w:val="24"/>
          <w:szCs w:val="24"/>
          <w:lang w:val="en-GB" w:eastAsia="en-CA"/>
        </w:rPr>
      </w:pPr>
    </w:p>
    <w:p w14:paraId="792A3FB9" w14:textId="77777777" w:rsidR="00D317E1" w:rsidRPr="00D317E1" w:rsidRDefault="00D317E1" w:rsidP="00C0554D">
      <w:pPr>
        <w:tabs>
          <w:tab w:val="left" w:pos="-1440"/>
          <w:tab w:val="left" w:pos="-720"/>
        </w:tabs>
        <w:suppressAutoHyphens/>
        <w:spacing w:after="0" w:line="240" w:lineRule="auto"/>
        <w:rPr>
          <w:rFonts w:ascii="Gisha" w:eastAsia="Times New Roman" w:hAnsi="Gisha" w:cs="Gisha"/>
          <w:b/>
          <w:spacing w:val="-2"/>
          <w:sz w:val="24"/>
          <w:szCs w:val="24"/>
          <w:lang w:val="en-GB" w:eastAsia="en-CA"/>
        </w:rPr>
      </w:pPr>
      <w:r w:rsidRPr="00D317E1">
        <w:rPr>
          <w:rFonts w:ascii="Gisha" w:eastAsia="Times New Roman" w:hAnsi="Gisha" w:cs="Gisha" w:hint="cs"/>
          <w:b/>
          <w:spacing w:val="-2"/>
          <w:sz w:val="24"/>
          <w:szCs w:val="24"/>
          <w:lang w:val="en-GB" w:eastAsia="en-CA"/>
        </w:rPr>
        <w:t>REQUIRED:</w:t>
      </w:r>
    </w:p>
    <w:p w14:paraId="64DB9C08" w14:textId="77777777" w:rsidR="00D317E1" w:rsidRPr="00D317E1" w:rsidRDefault="00D317E1" w:rsidP="00C0554D">
      <w:pPr>
        <w:tabs>
          <w:tab w:val="left" w:pos="-1440"/>
          <w:tab w:val="left" w:pos="-720"/>
        </w:tabs>
        <w:suppressAutoHyphens/>
        <w:spacing w:after="0" w:line="240" w:lineRule="auto"/>
        <w:rPr>
          <w:rFonts w:ascii="Gisha" w:eastAsia="Times New Roman" w:hAnsi="Gisha" w:cs="Gisha"/>
          <w:spacing w:val="-2"/>
          <w:sz w:val="24"/>
          <w:szCs w:val="24"/>
          <w:lang w:val="en-GB" w:eastAsia="en-CA"/>
        </w:rPr>
      </w:pPr>
    </w:p>
    <w:p w14:paraId="57FDDA9D" w14:textId="77777777" w:rsidR="00D317E1" w:rsidRPr="005522BF" w:rsidRDefault="00D317E1" w:rsidP="00C0554D">
      <w:pPr>
        <w:pStyle w:val="ListParagraph"/>
        <w:numPr>
          <w:ilvl w:val="0"/>
          <w:numId w:val="32"/>
        </w:numPr>
        <w:tabs>
          <w:tab w:val="left" w:pos="-1440"/>
          <w:tab w:val="left" w:pos="-720"/>
          <w:tab w:val="left" w:pos="0"/>
        </w:tabs>
        <w:suppressAutoHyphens/>
        <w:spacing w:after="0" w:line="240" w:lineRule="auto"/>
        <w:ind w:left="360"/>
        <w:rPr>
          <w:rFonts w:ascii="Gisha" w:eastAsia="Times New Roman" w:hAnsi="Gisha" w:cs="Gisha"/>
          <w:spacing w:val="-2"/>
          <w:sz w:val="24"/>
          <w:szCs w:val="24"/>
          <w:lang w:val="en-GB" w:eastAsia="en-CA"/>
        </w:rPr>
      </w:pPr>
      <w:r w:rsidRPr="005522BF">
        <w:rPr>
          <w:rFonts w:ascii="Gisha" w:eastAsia="Times New Roman" w:hAnsi="Gisha" w:cs="Gisha" w:hint="cs"/>
          <w:spacing w:val="-2"/>
          <w:sz w:val="24"/>
          <w:szCs w:val="24"/>
          <w:lang w:val="en-GB" w:eastAsia="en-CA"/>
        </w:rPr>
        <w:t xml:space="preserve">Calculate </w:t>
      </w:r>
      <w:r w:rsidR="005522BF">
        <w:rPr>
          <w:rFonts w:ascii="Gisha" w:eastAsia="Times New Roman" w:hAnsi="Gisha" w:cs="Gisha"/>
          <w:spacing w:val="-2"/>
          <w:sz w:val="24"/>
          <w:szCs w:val="24"/>
          <w:lang w:val="en-GB" w:eastAsia="en-CA"/>
        </w:rPr>
        <w:t xml:space="preserve">basic </w:t>
      </w:r>
      <w:r w:rsidR="008E1AE2">
        <w:rPr>
          <w:rFonts w:ascii="Gisha" w:eastAsia="Times New Roman" w:hAnsi="Gisha" w:cs="Gisha"/>
          <w:spacing w:val="-2"/>
          <w:sz w:val="24"/>
          <w:szCs w:val="24"/>
          <w:lang w:val="en-GB" w:eastAsia="en-CA"/>
        </w:rPr>
        <w:t xml:space="preserve">and diluted </w:t>
      </w:r>
      <w:r w:rsidRPr="005522BF">
        <w:rPr>
          <w:rFonts w:ascii="Gisha" w:eastAsia="Times New Roman" w:hAnsi="Gisha" w:cs="Gisha" w:hint="cs"/>
          <w:spacing w:val="-2"/>
          <w:sz w:val="24"/>
          <w:szCs w:val="24"/>
          <w:lang w:val="en-GB" w:eastAsia="en-CA"/>
        </w:rPr>
        <w:t xml:space="preserve">earnings per </w:t>
      </w:r>
      <w:r w:rsidR="005522BF">
        <w:rPr>
          <w:rFonts w:ascii="Gisha" w:eastAsia="Times New Roman" w:hAnsi="Gisha" w:cs="Gisha"/>
          <w:spacing w:val="-2"/>
          <w:sz w:val="24"/>
          <w:szCs w:val="24"/>
          <w:lang w:val="en-GB" w:eastAsia="en-CA"/>
        </w:rPr>
        <w:t xml:space="preserve">common </w:t>
      </w:r>
      <w:r w:rsidRPr="005522BF">
        <w:rPr>
          <w:rFonts w:ascii="Gisha" w:eastAsia="Times New Roman" w:hAnsi="Gisha" w:cs="Gisha" w:hint="cs"/>
          <w:spacing w:val="-2"/>
          <w:sz w:val="24"/>
          <w:szCs w:val="24"/>
          <w:lang w:val="en-GB" w:eastAsia="en-CA"/>
        </w:rPr>
        <w:t>share for 201</w:t>
      </w:r>
      <w:r w:rsidR="005522BF">
        <w:rPr>
          <w:rFonts w:ascii="Gisha" w:eastAsia="Times New Roman" w:hAnsi="Gisha" w:cs="Gisha"/>
          <w:spacing w:val="-2"/>
          <w:sz w:val="24"/>
          <w:szCs w:val="24"/>
          <w:lang w:val="en-GB" w:eastAsia="en-CA"/>
        </w:rPr>
        <w:t>9</w:t>
      </w:r>
      <w:r w:rsidRPr="005522BF">
        <w:rPr>
          <w:rFonts w:ascii="Gisha" w:eastAsia="Times New Roman" w:hAnsi="Gisha" w:cs="Gisha" w:hint="cs"/>
          <w:spacing w:val="-2"/>
          <w:sz w:val="24"/>
          <w:szCs w:val="24"/>
          <w:lang w:val="en-GB" w:eastAsia="en-CA"/>
        </w:rPr>
        <w:t>.</w:t>
      </w:r>
    </w:p>
    <w:bookmarkEnd w:id="0"/>
    <w:p w14:paraId="40B88E9B" w14:textId="77777777" w:rsidR="00234A82" w:rsidRPr="00234A82" w:rsidRDefault="00234A82" w:rsidP="00234A82">
      <w:pPr>
        <w:spacing w:after="0" w:line="240" w:lineRule="auto"/>
        <w:rPr>
          <w:rFonts w:ascii="Calibri" w:eastAsia="Calibri" w:hAnsi="Calibri" w:cs="Times New Roman"/>
          <w:b/>
          <w:sz w:val="24"/>
          <w:szCs w:val="24"/>
        </w:rPr>
      </w:pPr>
    </w:p>
    <w:p w14:paraId="0343946C" w14:textId="77777777" w:rsidR="00575AB7" w:rsidRDefault="00575AB7">
      <w:pPr>
        <w:spacing w:after="0" w:line="240" w:lineRule="auto"/>
        <w:rPr>
          <w:rFonts w:ascii="Gisha" w:eastAsia="Times New Roman" w:hAnsi="Gisha" w:cs="Gisha"/>
          <w:b/>
          <w:sz w:val="28"/>
          <w:szCs w:val="28"/>
          <w:lang w:val="en-CA"/>
        </w:rPr>
      </w:pPr>
      <w:r>
        <w:rPr>
          <w:rFonts w:ascii="Gisha" w:eastAsia="Times New Roman" w:hAnsi="Gisha" w:cs="Gisha"/>
          <w:b/>
          <w:sz w:val="28"/>
          <w:szCs w:val="28"/>
          <w:lang w:val="en-CA"/>
        </w:rPr>
        <w:br w:type="page"/>
      </w:r>
    </w:p>
    <w:p w14:paraId="52A1AAFB" w14:textId="4A95D177" w:rsidR="00450400" w:rsidRPr="00906A45" w:rsidRDefault="00450400" w:rsidP="00F01EBF">
      <w:pPr>
        <w:spacing w:after="0" w:line="240" w:lineRule="auto"/>
        <w:rPr>
          <w:rFonts w:ascii="Gisha" w:eastAsia="Times New Roman" w:hAnsi="Gisha" w:cs="Gisha"/>
          <w:b/>
          <w:sz w:val="28"/>
          <w:szCs w:val="28"/>
          <w:lang w:val="en-CA"/>
        </w:rPr>
      </w:pPr>
      <w:r w:rsidRPr="00906A45">
        <w:rPr>
          <w:rFonts w:ascii="Gisha" w:eastAsia="Times New Roman" w:hAnsi="Gisha" w:cs="Gisha" w:hint="cs"/>
          <w:b/>
          <w:sz w:val="28"/>
          <w:szCs w:val="28"/>
          <w:lang w:val="en-CA"/>
        </w:rPr>
        <w:lastRenderedPageBreak/>
        <w:t>Preparing a Cash Flow Statement</w:t>
      </w:r>
    </w:p>
    <w:p w14:paraId="1F293E6C" w14:textId="77777777" w:rsidR="00450400" w:rsidRPr="00906A45" w:rsidRDefault="00450400" w:rsidP="00F01EBF">
      <w:pPr>
        <w:spacing w:after="0" w:line="240" w:lineRule="auto"/>
        <w:rPr>
          <w:rFonts w:ascii="Gisha" w:eastAsia="Times New Roman" w:hAnsi="Gisha" w:cs="Gisha"/>
          <w:b/>
          <w:sz w:val="24"/>
          <w:szCs w:val="24"/>
          <w:lang w:val="en-CA"/>
        </w:rPr>
      </w:pPr>
    </w:p>
    <w:tbl>
      <w:tblPr>
        <w:tblW w:w="0" w:type="auto"/>
        <w:jc w:val="center"/>
        <w:tblLayout w:type="fixed"/>
        <w:tblCellMar>
          <w:left w:w="120" w:type="dxa"/>
          <w:right w:w="120" w:type="dxa"/>
        </w:tblCellMar>
        <w:tblLook w:val="0000" w:firstRow="0" w:lastRow="0" w:firstColumn="0" w:lastColumn="0" w:noHBand="0" w:noVBand="0"/>
      </w:tblPr>
      <w:tblGrid>
        <w:gridCol w:w="4788"/>
        <w:gridCol w:w="1483"/>
        <w:gridCol w:w="478"/>
        <w:gridCol w:w="1483"/>
      </w:tblGrid>
      <w:tr w:rsidR="00450400" w:rsidRPr="00906A45" w14:paraId="2C6E077D" w14:textId="77777777" w:rsidTr="00450400">
        <w:trPr>
          <w:trHeight w:val="765"/>
          <w:jc w:val="center"/>
        </w:trPr>
        <w:tc>
          <w:tcPr>
            <w:tcW w:w="8232" w:type="dxa"/>
            <w:gridSpan w:val="4"/>
          </w:tcPr>
          <w:p w14:paraId="0C4C7A8C" w14:textId="77777777" w:rsidR="00450400" w:rsidRPr="00906A45" w:rsidRDefault="00450400" w:rsidP="00F01EBF">
            <w:pPr>
              <w:tabs>
                <w:tab w:val="center" w:pos="3996"/>
              </w:tabs>
              <w:suppressAutoHyphens/>
              <w:spacing w:after="0" w:line="240" w:lineRule="auto"/>
              <w:jc w:val="both"/>
              <w:rPr>
                <w:rFonts w:ascii="Gisha" w:eastAsia="Times New Roman" w:hAnsi="Gisha" w:cs="Gisha"/>
                <w:b/>
                <w:spacing w:val="-2"/>
                <w:sz w:val="20"/>
                <w:szCs w:val="20"/>
                <w:lang w:val="en-GB"/>
              </w:rPr>
            </w:pPr>
            <w:r w:rsidRPr="00906A45">
              <w:rPr>
                <w:rFonts w:ascii="Gisha" w:eastAsia="Times New Roman" w:hAnsi="Gisha" w:cs="Gisha" w:hint="cs"/>
                <w:spacing w:val="-2"/>
                <w:sz w:val="20"/>
                <w:szCs w:val="20"/>
                <w:lang w:val="en-GB"/>
              </w:rPr>
              <w:tab/>
            </w:r>
            <w:r w:rsidR="0090636C" w:rsidRPr="00906A45">
              <w:rPr>
                <w:rFonts w:ascii="Gisha" w:eastAsia="Times New Roman" w:hAnsi="Gisha" w:cs="Gisha" w:hint="cs"/>
                <w:b/>
                <w:spacing w:val="-2"/>
                <w:sz w:val="20"/>
                <w:szCs w:val="20"/>
                <w:lang w:val="en-GB"/>
              </w:rPr>
              <w:t>Victoria</w:t>
            </w:r>
            <w:r w:rsidRPr="00906A45">
              <w:rPr>
                <w:rFonts w:ascii="Gisha" w:eastAsia="Times New Roman" w:hAnsi="Gisha" w:cs="Gisha" w:hint="cs"/>
                <w:b/>
                <w:spacing w:val="-2"/>
                <w:sz w:val="20"/>
                <w:szCs w:val="20"/>
                <w:lang w:val="en-GB"/>
              </w:rPr>
              <w:t xml:space="preserve"> Company</w:t>
            </w:r>
          </w:p>
          <w:p w14:paraId="6D060102" w14:textId="77777777" w:rsidR="00450400" w:rsidRPr="00906A45" w:rsidRDefault="00450400" w:rsidP="00F01EBF">
            <w:pPr>
              <w:tabs>
                <w:tab w:val="center" w:pos="3996"/>
              </w:tabs>
              <w:suppressAutoHyphens/>
              <w:spacing w:after="0" w:line="240" w:lineRule="auto"/>
              <w:jc w:val="both"/>
              <w:rPr>
                <w:rFonts w:ascii="Gisha" w:eastAsia="Times New Roman" w:hAnsi="Gisha" w:cs="Gisha"/>
                <w:b/>
                <w:spacing w:val="-2"/>
                <w:sz w:val="20"/>
                <w:szCs w:val="20"/>
                <w:lang w:val="en-GB"/>
              </w:rPr>
            </w:pPr>
            <w:r w:rsidRPr="00906A45">
              <w:rPr>
                <w:rFonts w:ascii="Gisha" w:eastAsia="Times New Roman" w:hAnsi="Gisha" w:cs="Gisha" w:hint="cs"/>
                <w:b/>
                <w:spacing w:val="-2"/>
                <w:sz w:val="20"/>
                <w:szCs w:val="20"/>
                <w:lang w:val="en-GB"/>
              </w:rPr>
              <w:tab/>
              <w:t>Balance Sheet</w:t>
            </w:r>
          </w:p>
          <w:p w14:paraId="1A6193C1" w14:textId="77777777" w:rsidR="00450400" w:rsidRPr="00906A45" w:rsidRDefault="003E48D2" w:rsidP="00F01EBF">
            <w:pPr>
              <w:tabs>
                <w:tab w:val="center" w:pos="3996"/>
              </w:tabs>
              <w:suppressAutoHyphens/>
              <w:spacing w:after="0" w:line="240" w:lineRule="auto"/>
              <w:jc w:val="both"/>
              <w:rPr>
                <w:rFonts w:ascii="Gisha" w:eastAsia="Times New Roman" w:hAnsi="Gisha" w:cs="Gisha"/>
                <w:spacing w:val="-2"/>
                <w:sz w:val="20"/>
                <w:szCs w:val="20"/>
                <w:lang w:val="en-GB"/>
              </w:rPr>
            </w:pPr>
            <w:r w:rsidRPr="00906A45">
              <w:rPr>
                <w:rFonts w:ascii="Gisha" w:eastAsia="Times New Roman" w:hAnsi="Gisha" w:cs="Gisha" w:hint="cs"/>
                <w:b/>
                <w:spacing w:val="-2"/>
                <w:sz w:val="20"/>
                <w:szCs w:val="20"/>
                <w:lang w:val="en-GB"/>
              </w:rPr>
              <w:tab/>
              <w:t>December 31, 20</w:t>
            </w:r>
            <w:r w:rsidR="004F4A87" w:rsidRPr="00906A45">
              <w:rPr>
                <w:rFonts w:ascii="Gisha" w:eastAsia="Times New Roman" w:hAnsi="Gisha" w:cs="Gisha" w:hint="cs"/>
                <w:b/>
                <w:spacing w:val="-2"/>
                <w:sz w:val="20"/>
                <w:szCs w:val="20"/>
                <w:lang w:val="en-GB"/>
              </w:rPr>
              <w:t>1</w:t>
            </w:r>
            <w:r w:rsidRPr="00906A45">
              <w:rPr>
                <w:rFonts w:ascii="Gisha" w:eastAsia="Times New Roman" w:hAnsi="Gisha" w:cs="Gisha" w:hint="cs"/>
                <w:b/>
                <w:spacing w:val="-2"/>
                <w:sz w:val="20"/>
                <w:szCs w:val="20"/>
                <w:lang w:val="en-GB"/>
              </w:rPr>
              <w:t>9</w:t>
            </w:r>
            <w:r w:rsidR="006725F2" w:rsidRPr="00906A45">
              <w:rPr>
                <w:rFonts w:ascii="Gisha" w:eastAsia="Times New Roman" w:hAnsi="Gisha" w:cs="Gisha" w:hint="cs"/>
                <w:b/>
                <w:spacing w:val="-2"/>
                <w:sz w:val="20"/>
                <w:szCs w:val="20"/>
                <w:lang w:val="en-GB"/>
              </w:rPr>
              <w:t xml:space="preserve"> (CAD thousand)</w:t>
            </w:r>
          </w:p>
        </w:tc>
      </w:tr>
      <w:tr w:rsidR="00450400" w:rsidRPr="00906A45" w14:paraId="027C15AE" w14:textId="77777777" w:rsidTr="00450400">
        <w:trPr>
          <w:trHeight w:val="202"/>
          <w:jc w:val="center"/>
        </w:trPr>
        <w:tc>
          <w:tcPr>
            <w:tcW w:w="4788" w:type="dxa"/>
          </w:tcPr>
          <w:p w14:paraId="14221EFA" w14:textId="77777777" w:rsidR="00450400" w:rsidRPr="00906A45" w:rsidRDefault="00450400" w:rsidP="00F01E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920"/>
              </w:tabs>
              <w:suppressAutoHyphens/>
              <w:spacing w:after="0" w:line="240" w:lineRule="auto"/>
              <w:jc w:val="both"/>
              <w:rPr>
                <w:rFonts w:ascii="Gisha" w:eastAsia="Times New Roman" w:hAnsi="Gisha" w:cs="Gisha"/>
                <w:spacing w:val="-2"/>
                <w:sz w:val="20"/>
                <w:szCs w:val="20"/>
                <w:lang w:val="en-GB"/>
              </w:rPr>
            </w:pPr>
          </w:p>
        </w:tc>
        <w:tc>
          <w:tcPr>
            <w:tcW w:w="1483" w:type="dxa"/>
          </w:tcPr>
          <w:p w14:paraId="7C0B2B1E" w14:textId="77777777" w:rsidR="00450400" w:rsidRPr="00906A45" w:rsidRDefault="003E48D2" w:rsidP="0090636C">
            <w:pPr>
              <w:tabs>
                <w:tab w:val="center" w:pos="622"/>
              </w:tabs>
              <w:suppressAutoHyphens/>
              <w:spacing w:after="0" w:line="240" w:lineRule="auto"/>
              <w:jc w:val="right"/>
              <w:rPr>
                <w:rFonts w:ascii="Gisha" w:eastAsia="Times New Roman" w:hAnsi="Gisha" w:cs="Gisha"/>
                <w:b/>
                <w:spacing w:val="-2"/>
                <w:sz w:val="20"/>
                <w:szCs w:val="20"/>
                <w:lang w:val="en-GB"/>
              </w:rPr>
            </w:pPr>
            <w:r w:rsidRPr="00906A45">
              <w:rPr>
                <w:rFonts w:ascii="Gisha" w:eastAsia="Times New Roman" w:hAnsi="Gisha" w:cs="Gisha" w:hint="cs"/>
                <w:b/>
                <w:spacing w:val="-2"/>
                <w:sz w:val="20"/>
                <w:szCs w:val="20"/>
                <w:lang w:val="en-GB"/>
              </w:rPr>
              <w:tab/>
              <w:t>20</w:t>
            </w:r>
            <w:r w:rsidR="00A94A04" w:rsidRPr="00906A45">
              <w:rPr>
                <w:rFonts w:ascii="Gisha" w:eastAsia="Times New Roman" w:hAnsi="Gisha" w:cs="Gisha" w:hint="cs"/>
                <w:b/>
                <w:spacing w:val="-2"/>
                <w:sz w:val="20"/>
                <w:szCs w:val="20"/>
                <w:lang w:val="en-GB"/>
              </w:rPr>
              <w:t>1</w:t>
            </w:r>
            <w:r w:rsidR="00450400" w:rsidRPr="00906A45">
              <w:rPr>
                <w:rFonts w:ascii="Gisha" w:eastAsia="Times New Roman" w:hAnsi="Gisha" w:cs="Gisha" w:hint="cs"/>
                <w:b/>
                <w:spacing w:val="-2"/>
                <w:sz w:val="20"/>
                <w:szCs w:val="20"/>
                <w:lang w:val="en-GB"/>
              </w:rPr>
              <w:t>9</w:t>
            </w:r>
          </w:p>
        </w:tc>
        <w:tc>
          <w:tcPr>
            <w:tcW w:w="478" w:type="dxa"/>
          </w:tcPr>
          <w:p w14:paraId="538216FB" w14:textId="77777777" w:rsidR="00450400" w:rsidRPr="00906A45" w:rsidRDefault="00450400" w:rsidP="0090636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920"/>
              </w:tabs>
              <w:suppressAutoHyphens/>
              <w:spacing w:after="0" w:line="240" w:lineRule="auto"/>
              <w:jc w:val="right"/>
              <w:rPr>
                <w:rFonts w:ascii="Gisha" w:eastAsia="Times New Roman" w:hAnsi="Gisha" w:cs="Gisha"/>
                <w:b/>
                <w:spacing w:val="-2"/>
                <w:sz w:val="20"/>
                <w:szCs w:val="20"/>
                <w:lang w:val="en-GB"/>
              </w:rPr>
            </w:pPr>
          </w:p>
        </w:tc>
        <w:tc>
          <w:tcPr>
            <w:tcW w:w="1483" w:type="dxa"/>
          </w:tcPr>
          <w:p w14:paraId="40B88967" w14:textId="77777777" w:rsidR="00450400" w:rsidRPr="00906A45" w:rsidRDefault="003E48D2" w:rsidP="0090636C">
            <w:pPr>
              <w:tabs>
                <w:tab w:val="center" w:pos="621"/>
              </w:tabs>
              <w:suppressAutoHyphens/>
              <w:spacing w:after="0" w:line="240" w:lineRule="auto"/>
              <w:jc w:val="right"/>
              <w:rPr>
                <w:rFonts w:ascii="Gisha" w:eastAsia="Times New Roman" w:hAnsi="Gisha" w:cs="Gisha"/>
                <w:b/>
                <w:spacing w:val="-2"/>
                <w:sz w:val="20"/>
                <w:szCs w:val="20"/>
                <w:lang w:val="en-GB"/>
              </w:rPr>
            </w:pPr>
            <w:r w:rsidRPr="00906A45">
              <w:rPr>
                <w:rFonts w:ascii="Gisha" w:eastAsia="Times New Roman" w:hAnsi="Gisha" w:cs="Gisha" w:hint="cs"/>
                <w:b/>
                <w:spacing w:val="-2"/>
                <w:sz w:val="20"/>
                <w:szCs w:val="20"/>
                <w:lang w:val="en-GB"/>
              </w:rPr>
              <w:tab/>
              <w:t>20</w:t>
            </w:r>
            <w:r w:rsidR="00A94A04" w:rsidRPr="00906A45">
              <w:rPr>
                <w:rFonts w:ascii="Gisha" w:eastAsia="Times New Roman" w:hAnsi="Gisha" w:cs="Gisha" w:hint="cs"/>
                <w:b/>
                <w:spacing w:val="-2"/>
                <w:sz w:val="20"/>
                <w:szCs w:val="20"/>
                <w:lang w:val="en-GB"/>
              </w:rPr>
              <w:t>1</w:t>
            </w:r>
            <w:r w:rsidRPr="00906A45">
              <w:rPr>
                <w:rFonts w:ascii="Gisha" w:eastAsia="Times New Roman" w:hAnsi="Gisha" w:cs="Gisha" w:hint="cs"/>
                <w:b/>
                <w:spacing w:val="-2"/>
                <w:sz w:val="20"/>
                <w:szCs w:val="20"/>
                <w:lang w:val="en-GB"/>
              </w:rPr>
              <w:t>8</w:t>
            </w:r>
          </w:p>
        </w:tc>
      </w:tr>
      <w:tr w:rsidR="00450400" w:rsidRPr="00906A45" w14:paraId="7AA9E4D4" w14:textId="77777777" w:rsidTr="00450400">
        <w:trPr>
          <w:jc w:val="center"/>
        </w:trPr>
        <w:tc>
          <w:tcPr>
            <w:tcW w:w="4788" w:type="dxa"/>
          </w:tcPr>
          <w:p w14:paraId="6D585ED8" w14:textId="77777777" w:rsidR="00450400" w:rsidRPr="00906A45" w:rsidRDefault="00450400" w:rsidP="00F01E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920"/>
              </w:tabs>
              <w:suppressAutoHyphens/>
              <w:spacing w:after="0" w:line="240" w:lineRule="auto"/>
              <w:ind w:hanging="720"/>
              <w:rPr>
                <w:rFonts w:ascii="Gisha" w:eastAsia="Times New Roman" w:hAnsi="Gisha" w:cs="Gisha"/>
                <w:spacing w:val="-2"/>
                <w:sz w:val="20"/>
                <w:szCs w:val="20"/>
                <w:lang w:val="en-GB"/>
              </w:rPr>
            </w:pPr>
            <w:r w:rsidRPr="00906A45">
              <w:rPr>
                <w:rFonts w:ascii="Gisha" w:eastAsia="Times New Roman" w:hAnsi="Gisha" w:cs="Gisha" w:hint="cs"/>
                <w:spacing w:val="-2"/>
                <w:sz w:val="20"/>
                <w:szCs w:val="20"/>
                <w:lang w:val="en-GB"/>
              </w:rPr>
              <w:tab/>
              <w:t>Cash</w:t>
            </w:r>
            <w:r w:rsidR="006725F2" w:rsidRPr="00906A45">
              <w:rPr>
                <w:rFonts w:ascii="Gisha" w:eastAsia="Times New Roman" w:hAnsi="Gisha" w:cs="Gisha" w:hint="cs"/>
                <w:spacing w:val="-2"/>
                <w:sz w:val="20"/>
                <w:szCs w:val="20"/>
                <w:lang w:val="en-GB"/>
              </w:rPr>
              <w:t xml:space="preserve"> and cash equivalents</w:t>
            </w:r>
          </w:p>
          <w:p w14:paraId="723B6BDF" w14:textId="77777777" w:rsidR="00450400" w:rsidRPr="00906A45" w:rsidRDefault="00450400" w:rsidP="00E7418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920"/>
              </w:tabs>
              <w:suppressAutoHyphens/>
              <w:spacing w:after="0" w:line="240" w:lineRule="auto"/>
              <w:ind w:hanging="36"/>
              <w:rPr>
                <w:rFonts w:ascii="Gisha" w:eastAsia="Times New Roman" w:hAnsi="Gisha" w:cs="Gisha"/>
                <w:spacing w:val="-2"/>
                <w:sz w:val="20"/>
                <w:szCs w:val="20"/>
                <w:lang w:val="en-GB"/>
              </w:rPr>
            </w:pPr>
            <w:r w:rsidRPr="00906A45">
              <w:rPr>
                <w:rFonts w:ascii="Gisha" w:eastAsia="Times New Roman" w:hAnsi="Gisha" w:cs="Gisha" w:hint="cs"/>
                <w:spacing w:val="-2"/>
                <w:sz w:val="20"/>
                <w:szCs w:val="20"/>
                <w:lang w:val="en-GB"/>
              </w:rPr>
              <w:t xml:space="preserve"> Accounts r</w:t>
            </w:r>
            <w:r w:rsidR="00EF366B" w:rsidRPr="00906A45">
              <w:rPr>
                <w:rFonts w:ascii="Gisha" w:eastAsia="Times New Roman" w:hAnsi="Gisha" w:cs="Gisha" w:hint="cs"/>
                <w:spacing w:val="-2"/>
                <w:sz w:val="20"/>
                <w:szCs w:val="20"/>
                <w:lang w:val="en-GB"/>
              </w:rPr>
              <w:t>eceivable</w:t>
            </w:r>
          </w:p>
          <w:p w14:paraId="6CA62E0A" w14:textId="77777777" w:rsidR="00450400" w:rsidRPr="00906A45" w:rsidRDefault="00450400" w:rsidP="00F01E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920"/>
              </w:tabs>
              <w:suppressAutoHyphens/>
              <w:spacing w:after="0" w:line="240" w:lineRule="auto"/>
              <w:ind w:hanging="720"/>
              <w:rPr>
                <w:rFonts w:ascii="Gisha" w:eastAsia="Times New Roman" w:hAnsi="Gisha" w:cs="Gisha"/>
                <w:spacing w:val="-2"/>
                <w:sz w:val="20"/>
                <w:szCs w:val="20"/>
                <w:lang w:val="en-GB"/>
              </w:rPr>
            </w:pPr>
            <w:r w:rsidRPr="00906A45">
              <w:rPr>
                <w:rFonts w:ascii="Gisha" w:eastAsia="Times New Roman" w:hAnsi="Gisha" w:cs="Gisha" w:hint="cs"/>
                <w:spacing w:val="-2"/>
                <w:sz w:val="20"/>
                <w:szCs w:val="20"/>
                <w:lang w:val="en-GB"/>
              </w:rPr>
              <w:tab/>
              <w:t>Inventories</w:t>
            </w:r>
          </w:p>
          <w:p w14:paraId="3E41225B" w14:textId="77777777" w:rsidR="00450400" w:rsidRPr="00906A45" w:rsidRDefault="00450400" w:rsidP="00F01E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920"/>
              </w:tabs>
              <w:suppressAutoHyphens/>
              <w:spacing w:after="0" w:line="240" w:lineRule="auto"/>
              <w:ind w:hanging="720"/>
              <w:rPr>
                <w:rFonts w:ascii="Gisha" w:eastAsia="Times New Roman" w:hAnsi="Gisha" w:cs="Gisha"/>
                <w:spacing w:val="-2"/>
                <w:sz w:val="20"/>
                <w:szCs w:val="20"/>
                <w:lang w:val="en-GB"/>
              </w:rPr>
            </w:pPr>
            <w:r w:rsidRPr="00906A45">
              <w:rPr>
                <w:rFonts w:ascii="Gisha" w:eastAsia="Times New Roman" w:hAnsi="Gisha" w:cs="Gisha" w:hint="cs"/>
                <w:spacing w:val="-2"/>
                <w:sz w:val="20"/>
                <w:szCs w:val="20"/>
                <w:lang w:val="en-GB"/>
              </w:rPr>
              <w:tab/>
              <w:t>Prepaid expenses</w:t>
            </w:r>
          </w:p>
          <w:p w14:paraId="63CFC61D" w14:textId="77777777" w:rsidR="00450400" w:rsidRPr="00906A45" w:rsidRDefault="00450400" w:rsidP="00F01EBF">
            <w:pPr>
              <w:tabs>
                <w:tab w:val="left" w:pos="-120"/>
                <w:tab w:val="left" w:pos="0"/>
                <w:tab w:val="left" w:pos="720"/>
                <w:tab w:val="left" w:pos="1440"/>
                <w:tab w:val="left" w:pos="2160"/>
                <w:tab w:val="left" w:pos="2880"/>
                <w:tab w:val="left" w:pos="3600"/>
                <w:tab w:val="left" w:pos="4320"/>
                <w:tab w:val="left" w:pos="5040"/>
                <w:tab w:val="left" w:pos="5760"/>
                <w:tab w:val="left" w:pos="6480"/>
                <w:tab w:val="right" w:pos="7920"/>
              </w:tabs>
              <w:suppressAutoHyphens/>
              <w:spacing w:after="0" w:line="240" w:lineRule="auto"/>
              <w:ind w:hanging="2160"/>
              <w:rPr>
                <w:rFonts w:ascii="Gisha" w:eastAsia="Times New Roman" w:hAnsi="Gisha" w:cs="Gisha"/>
                <w:spacing w:val="-2"/>
                <w:sz w:val="20"/>
                <w:szCs w:val="20"/>
                <w:lang w:val="en-GB"/>
              </w:rPr>
            </w:pPr>
            <w:r w:rsidRPr="00906A45">
              <w:rPr>
                <w:rFonts w:ascii="Gisha" w:eastAsia="Times New Roman" w:hAnsi="Gisha" w:cs="Gisha" w:hint="cs"/>
                <w:spacing w:val="-2"/>
                <w:sz w:val="20"/>
                <w:szCs w:val="20"/>
                <w:lang w:val="en-GB"/>
              </w:rPr>
              <w:tab/>
              <w:t xml:space="preserve">  </w:t>
            </w:r>
            <w:r w:rsidR="000A3436" w:rsidRPr="00906A45">
              <w:rPr>
                <w:rFonts w:ascii="Gisha" w:eastAsia="Times New Roman" w:hAnsi="Gisha" w:cs="Gisha" w:hint="cs"/>
                <w:spacing w:val="-2"/>
                <w:sz w:val="20"/>
                <w:szCs w:val="20"/>
                <w:lang w:val="en-GB"/>
              </w:rPr>
              <w:t>Long-term i</w:t>
            </w:r>
            <w:r w:rsidRPr="00906A45">
              <w:rPr>
                <w:rFonts w:ascii="Gisha" w:eastAsia="Times New Roman" w:hAnsi="Gisha" w:cs="Gisha" w:hint="cs"/>
                <w:spacing w:val="-2"/>
                <w:sz w:val="20"/>
                <w:szCs w:val="20"/>
                <w:lang w:val="en-GB"/>
              </w:rPr>
              <w:t>nvestments</w:t>
            </w:r>
          </w:p>
          <w:p w14:paraId="34F02432" w14:textId="77777777" w:rsidR="00450400" w:rsidRPr="00906A45" w:rsidRDefault="00450400" w:rsidP="00F01E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920"/>
              </w:tabs>
              <w:suppressAutoHyphens/>
              <w:spacing w:after="0" w:line="240" w:lineRule="auto"/>
              <w:ind w:hanging="720"/>
              <w:rPr>
                <w:rFonts w:ascii="Gisha" w:eastAsia="Times New Roman" w:hAnsi="Gisha" w:cs="Gisha"/>
                <w:spacing w:val="-2"/>
                <w:sz w:val="20"/>
                <w:szCs w:val="20"/>
                <w:lang w:val="en-GB"/>
              </w:rPr>
            </w:pPr>
            <w:r w:rsidRPr="00906A45">
              <w:rPr>
                <w:rFonts w:ascii="Gisha" w:eastAsia="Times New Roman" w:hAnsi="Gisha" w:cs="Gisha" w:hint="cs"/>
                <w:spacing w:val="-2"/>
                <w:sz w:val="20"/>
                <w:szCs w:val="20"/>
                <w:lang w:val="en-GB"/>
              </w:rPr>
              <w:tab/>
              <w:t>Land</w:t>
            </w:r>
          </w:p>
          <w:p w14:paraId="7BA96DF3" w14:textId="77777777" w:rsidR="00450400" w:rsidRPr="00906A45" w:rsidRDefault="00450400" w:rsidP="00F01E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920"/>
              </w:tabs>
              <w:suppressAutoHyphens/>
              <w:spacing w:after="0" w:line="240" w:lineRule="auto"/>
              <w:ind w:hanging="720"/>
              <w:rPr>
                <w:rFonts w:ascii="Gisha" w:eastAsia="Times New Roman" w:hAnsi="Gisha" w:cs="Gisha"/>
                <w:spacing w:val="-2"/>
                <w:sz w:val="20"/>
                <w:szCs w:val="20"/>
                <w:lang w:val="en-GB"/>
              </w:rPr>
            </w:pPr>
            <w:r w:rsidRPr="00906A45">
              <w:rPr>
                <w:rFonts w:ascii="Gisha" w:eastAsia="Times New Roman" w:hAnsi="Gisha" w:cs="Gisha" w:hint="cs"/>
                <w:spacing w:val="-2"/>
                <w:sz w:val="20"/>
                <w:szCs w:val="20"/>
                <w:lang w:val="en-GB"/>
              </w:rPr>
              <w:tab/>
              <w:t>Plant and equipment</w:t>
            </w:r>
          </w:p>
          <w:p w14:paraId="2DEBF0AD" w14:textId="77777777" w:rsidR="00450400" w:rsidRPr="00906A45" w:rsidRDefault="00450400" w:rsidP="00F01E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920"/>
              </w:tabs>
              <w:suppressAutoHyphens/>
              <w:spacing w:after="0" w:line="240" w:lineRule="auto"/>
              <w:ind w:hanging="720"/>
              <w:rPr>
                <w:rFonts w:ascii="Gisha" w:eastAsia="Times New Roman" w:hAnsi="Gisha" w:cs="Gisha"/>
                <w:spacing w:val="-2"/>
                <w:sz w:val="20"/>
                <w:szCs w:val="20"/>
                <w:lang w:val="en-GB"/>
              </w:rPr>
            </w:pPr>
            <w:r w:rsidRPr="00906A45">
              <w:rPr>
                <w:rFonts w:ascii="Gisha" w:eastAsia="Times New Roman" w:hAnsi="Gisha" w:cs="Gisha" w:hint="cs"/>
                <w:spacing w:val="-2"/>
                <w:sz w:val="20"/>
                <w:szCs w:val="20"/>
                <w:lang w:val="en-GB"/>
              </w:rPr>
              <w:tab/>
              <w:t>Accumulative depreciation</w:t>
            </w:r>
          </w:p>
          <w:p w14:paraId="4F7CD7D1" w14:textId="77777777" w:rsidR="00450400" w:rsidRPr="00906A45" w:rsidRDefault="00450400" w:rsidP="00F01EBF">
            <w:pPr>
              <w:tabs>
                <w:tab w:val="center" w:pos="2274"/>
              </w:tabs>
              <w:suppressAutoHyphens/>
              <w:spacing w:after="0" w:line="240" w:lineRule="auto"/>
              <w:jc w:val="right"/>
              <w:rPr>
                <w:rFonts w:ascii="Gisha" w:eastAsia="Times New Roman" w:hAnsi="Gisha" w:cs="Gisha"/>
                <w:b/>
                <w:spacing w:val="-2"/>
                <w:sz w:val="20"/>
                <w:szCs w:val="20"/>
                <w:lang w:val="en-GB"/>
              </w:rPr>
            </w:pPr>
            <w:r w:rsidRPr="00906A45">
              <w:rPr>
                <w:rFonts w:ascii="Gisha" w:eastAsia="Times New Roman" w:hAnsi="Gisha" w:cs="Gisha" w:hint="cs"/>
                <w:b/>
                <w:spacing w:val="-2"/>
                <w:sz w:val="20"/>
                <w:szCs w:val="20"/>
                <w:lang w:val="en-GB"/>
              </w:rPr>
              <w:t xml:space="preserve">                     Total Assets</w:t>
            </w:r>
          </w:p>
          <w:p w14:paraId="037044E5" w14:textId="77777777" w:rsidR="00450400" w:rsidRPr="00906A45" w:rsidRDefault="00450400" w:rsidP="00F01E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920"/>
              </w:tabs>
              <w:suppressAutoHyphens/>
              <w:spacing w:after="0" w:line="240" w:lineRule="auto"/>
              <w:rPr>
                <w:rFonts w:ascii="Gisha" w:eastAsia="Times New Roman" w:hAnsi="Gisha" w:cs="Gisha"/>
                <w:spacing w:val="-2"/>
                <w:sz w:val="20"/>
                <w:szCs w:val="20"/>
                <w:lang w:val="en-GB"/>
              </w:rPr>
            </w:pPr>
            <w:r w:rsidRPr="00906A45">
              <w:rPr>
                <w:rFonts w:ascii="Gisha" w:eastAsia="Times New Roman" w:hAnsi="Gisha" w:cs="Gisha" w:hint="cs"/>
                <w:spacing w:val="-2"/>
                <w:sz w:val="20"/>
                <w:szCs w:val="20"/>
                <w:lang w:val="en-GB"/>
              </w:rPr>
              <w:t>Accounts payable</w:t>
            </w:r>
          </w:p>
          <w:p w14:paraId="050FC21D" w14:textId="77777777" w:rsidR="00450400" w:rsidRPr="00906A45" w:rsidRDefault="00450400" w:rsidP="00F01E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920"/>
              </w:tabs>
              <w:suppressAutoHyphens/>
              <w:spacing w:after="0" w:line="240" w:lineRule="auto"/>
              <w:ind w:hanging="720"/>
              <w:rPr>
                <w:rFonts w:ascii="Gisha" w:eastAsia="Times New Roman" w:hAnsi="Gisha" w:cs="Gisha"/>
                <w:spacing w:val="-2"/>
                <w:sz w:val="20"/>
                <w:szCs w:val="20"/>
                <w:lang w:val="en-GB"/>
              </w:rPr>
            </w:pPr>
            <w:r w:rsidRPr="00906A45">
              <w:rPr>
                <w:rFonts w:ascii="Gisha" w:eastAsia="Times New Roman" w:hAnsi="Gisha" w:cs="Gisha" w:hint="cs"/>
                <w:spacing w:val="-2"/>
                <w:sz w:val="20"/>
                <w:szCs w:val="20"/>
                <w:lang w:val="en-GB"/>
              </w:rPr>
              <w:tab/>
              <w:t>Line of credit</w:t>
            </w:r>
          </w:p>
          <w:p w14:paraId="4896797F" w14:textId="77777777" w:rsidR="00450400" w:rsidRPr="00906A45" w:rsidRDefault="00450400" w:rsidP="00F01E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920"/>
              </w:tabs>
              <w:suppressAutoHyphens/>
              <w:spacing w:after="0" w:line="240" w:lineRule="auto"/>
              <w:ind w:hanging="720"/>
              <w:rPr>
                <w:rFonts w:ascii="Gisha" w:eastAsia="Times New Roman" w:hAnsi="Gisha" w:cs="Gisha"/>
                <w:spacing w:val="-2"/>
                <w:sz w:val="20"/>
                <w:szCs w:val="20"/>
                <w:lang w:val="en-GB"/>
              </w:rPr>
            </w:pPr>
            <w:r w:rsidRPr="00906A45">
              <w:rPr>
                <w:rFonts w:ascii="Gisha" w:eastAsia="Times New Roman" w:hAnsi="Gisha" w:cs="Gisha" w:hint="cs"/>
                <w:spacing w:val="-2"/>
                <w:sz w:val="20"/>
                <w:szCs w:val="20"/>
                <w:lang w:val="en-GB"/>
              </w:rPr>
              <w:tab/>
              <w:t>Accrued liabilities</w:t>
            </w:r>
          </w:p>
          <w:p w14:paraId="4FBFE85C" w14:textId="77777777" w:rsidR="00450400" w:rsidRPr="00906A45" w:rsidRDefault="00450400" w:rsidP="00F01E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920"/>
              </w:tabs>
              <w:suppressAutoHyphens/>
              <w:spacing w:after="0" w:line="240" w:lineRule="auto"/>
              <w:ind w:hanging="720"/>
              <w:rPr>
                <w:rFonts w:ascii="Gisha" w:eastAsia="Times New Roman" w:hAnsi="Gisha" w:cs="Gisha"/>
                <w:spacing w:val="-2"/>
                <w:sz w:val="20"/>
                <w:szCs w:val="20"/>
                <w:lang w:val="en-GB"/>
              </w:rPr>
            </w:pPr>
            <w:r w:rsidRPr="00906A45">
              <w:rPr>
                <w:rFonts w:ascii="Gisha" w:eastAsia="Times New Roman" w:hAnsi="Gisha" w:cs="Gisha" w:hint="cs"/>
                <w:spacing w:val="-2"/>
                <w:sz w:val="20"/>
                <w:szCs w:val="20"/>
                <w:lang w:val="en-GB"/>
              </w:rPr>
              <w:t xml:space="preserve">             </w:t>
            </w:r>
            <w:r w:rsidR="003E48D2" w:rsidRPr="00906A45">
              <w:rPr>
                <w:rFonts w:ascii="Gisha" w:eastAsia="Times New Roman" w:hAnsi="Gisha" w:cs="Gisha" w:hint="cs"/>
                <w:spacing w:val="-2"/>
                <w:sz w:val="20"/>
                <w:szCs w:val="20"/>
                <w:lang w:val="en-GB"/>
              </w:rPr>
              <w:t xml:space="preserve"> </w:t>
            </w:r>
            <w:r w:rsidRPr="00906A45">
              <w:rPr>
                <w:rFonts w:ascii="Gisha" w:eastAsia="Times New Roman" w:hAnsi="Gisha" w:cs="Gisha" w:hint="cs"/>
                <w:spacing w:val="-2"/>
                <w:sz w:val="20"/>
                <w:szCs w:val="20"/>
                <w:lang w:val="en-GB"/>
              </w:rPr>
              <w:t>Interest payable</w:t>
            </w:r>
          </w:p>
          <w:p w14:paraId="1041E87E" w14:textId="77777777" w:rsidR="00450400" w:rsidRPr="00906A45" w:rsidRDefault="00450400" w:rsidP="00F01E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920"/>
              </w:tabs>
              <w:suppressAutoHyphens/>
              <w:spacing w:after="0" w:line="240" w:lineRule="auto"/>
              <w:ind w:hanging="720"/>
              <w:rPr>
                <w:rFonts w:ascii="Gisha" w:eastAsia="Times New Roman" w:hAnsi="Gisha" w:cs="Gisha"/>
                <w:spacing w:val="-2"/>
                <w:sz w:val="20"/>
                <w:szCs w:val="20"/>
                <w:lang w:val="en-GB"/>
              </w:rPr>
            </w:pPr>
            <w:r w:rsidRPr="00906A45">
              <w:rPr>
                <w:rFonts w:ascii="Gisha" w:eastAsia="Times New Roman" w:hAnsi="Gisha" w:cs="Gisha" w:hint="cs"/>
                <w:spacing w:val="-2"/>
                <w:sz w:val="20"/>
                <w:szCs w:val="20"/>
                <w:lang w:val="en-GB"/>
              </w:rPr>
              <w:tab/>
              <w:t>Taxes payable</w:t>
            </w:r>
          </w:p>
          <w:p w14:paraId="4B80DFCC" w14:textId="77777777" w:rsidR="00450400" w:rsidRPr="00906A45" w:rsidRDefault="00450400" w:rsidP="00F01E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920"/>
              </w:tabs>
              <w:suppressAutoHyphens/>
              <w:spacing w:after="0" w:line="240" w:lineRule="auto"/>
              <w:ind w:hanging="720"/>
              <w:rPr>
                <w:rFonts w:ascii="Gisha" w:eastAsia="Times New Roman" w:hAnsi="Gisha" w:cs="Gisha"/>
                <w:spacing w:val="-2"/>
                <w:sz w:val="20"/>
                <w:szCs w:val="20"/>
                <w:lang w:val="en-GB"/>
              </w:rPr>
            </w:pPr>
            <w:r w:rsidRPr="00906A45">
              <w:rPr>
                <w:rFonts w:ascii="Gisha" w:eastAsia="Times New Roman" w:hAnsi="Gisha" w:cs="Gisha" w:hint="cs"/>
                <w:spacing w:val="-2"/>
                <w:sz w:val="20"/>
                <w:szCs w:val="20"/>
                <w:lang w:val="en-GB"/>
              </w:rPr>
              <w:tab/>
              <w:t>Bonds payable</w:t>
            </w:r>
          </w:p>
          <w:p w14:paraId="2A166D87" w14:textId="77777777" w:rsidR="00450400" w:rsidRPr="00906A45" w:rsidRDefault="00450400" w:rsidP="00F01E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920"/>
              </w:tabs>
              <w:suppressAutoHyphens/>
              <w:spacing w:after="0" w:line="240" w:lineRule="auto"/>
              <w:ind w:hanging="720"/>
              <w:rPr>
                <w:rFonts w:ascii="Gisha" w:eastAsia="Times New Roman" w:hAnsi="Gisha" w:cs="Gisha"/>
                <w:spacing w:val="-2"/>
                <w:sz w:val="20"/>
                <w:szCs w:val="20"/>
                <w:lang w:val="en-GB"/>
              </w:rPr>
            </w:pPr>
            <w:r w:rsidRPr="00906A45">
              <w:rPr>
                <w:rFonts w:ascii="Gisha" w:eastAsia="Times New Roman" w:hAnsi="Gisha" w:cs="Gisha" w:hint="cs"/>
                <w:spacing w:val="-2"/>
                <w:sz w:val="20"/>
                <w:szCs w:val="20"/>
                <w:lang w:val="en-GB"/>
              </w:rPr>
              <w:tab/>
              <w:t>Common s</w:t>
            </w:r>
            <w:r w:rsidR="006725F2" w:rsidRPr="00906A45">
              <w:rPr>
                <w:rFonts w:ascii="Gisha" w:eastAsia="Times New Roman" w:hAnsi="Gisha" w:cs="Gisha" w:hint="cs"/>
                <w:spacing w:val="-2"/>
                <w:sz w:val="20"/>
                <w:szCs w:val="20"/>
                <w:lang w:val="en-GB"/>
              </w:rPr>
              <w:t>hares</w:t>
            </w:r>
          </w:p>
          <w:p w14:paraId="39749468" w14:textId="77777777" w:rsidR="00450400" w:rsidRPr="00906A45" w:rsidRDefault="00450400" w:rsidP="00F01E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920"/>
              </w:tabs>
              <w:suppressAutoHyphens/>
              <w:spacing w:after="0" w:line="240" w:lineRule="auto"/>
              <w:ind w:hanging="720"/>
              <w:rPr>
                <w:rFonts w:ascii="Gisha" w:eastAsia="Times New Roman" w:hAnsi="Gisha" w:cs="Gisha"/>
                <w:spacing w:val="-2"/>
                <w:sz w:val="20"/>
                <w:szCs w:val="20"/>
                <w:lang w:val="en-GB"/>
              </w:rPr>
            </w:pPr>
            <w:r w:rsidRPr="00906A45">
              <w:rPr>
                <w:rFonts w:ascii="Gisha" w:eastAsia="Times New Roman" w:hAnsi="Gisha" w:cs="Gisha" w:hint="cs"/>
                <w:spacing w:val="-2"/>
                <w:sz w:val="20"/>
                <w:szCs w:val="20"/>
                <w:lang w:val="en-GB"/>
              </w:rPr>
              <w:tab/>
              <w:t>Retained earnings</w:t>
            </w:r>
          </w:p>
          <w:p w14:paraId="486E34BE" w14:textId="77777777" w:rsidR="00450400" w:rsidRPr="00906A45" w:rsidRDefault="00450400" w:rsidP="00F01EBF">
            <w:pPr>
              <w:tabs>
                <w:tab w:val="center" w:pos="2274"/>
              </w:tabs>
              <w:suppressAutoHyphens/>
              <w:spacing w:after="0" w:line="240" w:lineRule="auto"/>
              <w:jc w:val="right"/>
              <w:rPr>
                <w:rFonts w:ascii="Gisha" w:eastAsia="Times New Roman" w:hAnsi="Gisha" w:cs="Gisha"/>
                <w:b/>
                <w:spacing w:val="-2"/>
                <w:sz w:val="20"/>
                <w:szCs w:val="20"/>
                <w:lang w:val="en-GB"/>
              </w:rPr>
            </w:pPr>
            <w:r w:rsidRPr="00906A45">
              <w:rPr>
                <w:rFonts w:ascii="Gisha" w:eastAsia="Times New Roman" w:hAnsi="Gisha" w:cs="Gisha" w:hint="cs"/>
                <w:b/>
                <w:spacing w:val="-2"/>
                <w:sz w:val="20"/>
                <w:szCs w:val="20"/>
                <w:lang w:val="en-GB"/>
              </w:rPr>
              <w:t xml:space="preserve">                    Total Liabilities and Equity</w:t>
            </w:r>
          </w:p>
        </w:tc>
        <w:tc>
          <w:tcPr>
            <w:tcW w:w="1483" w:type="dxa"/>
          </w:tcPr>
          <w:p w14:paraId="46EA4A7E" w14:textId="77777777" w:rsidR="00450400" w:rsidRPr="00906A45" w:rsidRDefault="00450400" w:rsidP="00F01E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920"/>
              </w:tabs>
              <w:suppressAutoHyphens/>
              <w:spacing w:after="0" w:line="240" w:lineRule="auto"/>
              <w:jc w:val="right"/>
              <w:rPr>
                <w:rFonts w:ascii="Gisha" w:eastAsia="Times New Roman" w:hAnsi="Gisha" w:cs="Gisha"/>
                <w:spacing w:val="-2"/>
                <w:sz w:val="20"/>
                <w:szCs w:val="20"/>
                <w:lang w:val="en-GB"/>
              </w:rPr>
            </w:pPr>
            <w:r w:rsidRPr="00906A45">
              <w:rPr>
                <w:rFonts w:ascii="Gisha" w:eastAsia="Times New Roman" w:hAnsi="Gisha" w:cs="Gisha" w:hint="cs"/>
                <w:spacing w:val="-2"/>
                <w:sz w:val="20"/>
                <w:szCs w:val="20"/>
                <w:lang w:val="en-GB"/>
              </w:rPr>
              <w:t>4</w:t>
            </w:r>
            <w:r w:rsidR="00E74189" w:rsidRPr="00906A45">
              <w:rPr>
                <w:rFonts w:ascii="Gisha" w:eastAsia="Times New Roman" w:hAnsi="Gisha" w:cs="Gisha" w:hint="cs"/>
                <w:spacing w:val="-2"/>
                <w:sz w:val="20"/>
                <w:szCs w:val="20"/>
                <w:lang w:val="en-GB"/>
              </w:rPr>
              <w:t>5</w:t>
            </w:r>
            <w:r w:rsidRPr="00906A45">
              <w:rPr>
                <w:rFonts w:ascii="Gisha" w:eastAsia="Times New Roman" w:hAnsi="Gisha" w:cs="Gisha" w:hint="cs"/>
                <w:spacing w:val="-2"/>
                <w:sz w:val="20"/>
                <w:szCs w:val="20"/>
                <w:lang w:val="en-GB"/>
              </w:rPr>
              <w:t>,000</w:t>
            </w:r>
          </w:p>
          <w:p w14:paraId="2538AC13" w14:textId="77777777" w:rsidR="00450400" w:rsidRPr="00906A45" w:rsidRDefault="00EF366B" w:rsidP="00F01E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920"/>
              </w:tabs>
              <w:suppressAutoHyphens/>
              <w:spacing w:after="0" w:line="240" w:lineRule="auto"/>
              <w:jc w:val="right"/>
              <w:rPr>
                <w:rFonts w:ascii="Gisha" w:eastAsia="Times New Roman" w:hAnsi="Gisha" w:cs="Gisha"/>
                <w:spacing w:val="-2"/>
                <w:sz w:val="20"/>
                <w:szCs w:val="20"/>
                <w:lang w:val="en-GB"/>
              </w:rPr>
            </w:pPr>
            <w:r w:rsidRPr="00906A45">
              <w:rPr>
                <w:rFonts w:ascii="Gisha" w:eastAsia="Times New Roman" w:hAnsi="Gisha" w:cs="Gisha" w:hint="cs"/>
                <w:spacing w:val="-2"/>
                <w:sz w:val="20"/>
                <w:szCs w:val="20"/>
                <w:lang w:val="en-GB"/>
              </w:rPr>
              <w:t>112,000</w:t>
            </w:r>
          </w:p>
          <w:p w14:paraId="0A2E28C0" w14:textId="77777777" w:rsidR="00450400" w:rsidRPr="00906A45" w:rsidRDefault="00450400" w:rsidP="00F01E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920"/>
              </w:tabs>
              <w:suppressAutoHyphens/>
              <w:spacing w:after="0" w:line="240" w:lineRule="auto"/>
              <w:jc w:val="right"/>
              <w:rPr>
                <w:rFonts w:ascii="Gisha" w:eastAsia="Times New Roman" w:hAnsi="Gisha" w:cs="Gisha"/>
                <w:spacing w:val="-2"/>
                <w:sz w:val="20"/>
                <w:szCs w:val="20"/>
                <w:lang w:val="en-GB"/>
              </w:rPr>
            </w:pPr>
            <w:r w:rsidRPr="00906A45">
              <w:rPr>
                <w:rFonts w:ascii="Gisha" w:eastAsia="Times New Roman" w:hAnsi="Gisha" w:cs="Gisha" w:hint="cs"/>
                <w:spacing w:val="-2"/>
                <w:sz w:val="20"/>
                <w:szCs w:val="20"/>
                <w:lang w:val="en-GB"/>
              </w:rPr>
              <w:t>130,000</w:t>
            </w:r>
          </w:p>
          <w:p w14:paraId="27DE0B0B" w14:textId="77777777" w:rsidR="00450400" w:rsidRPr="00906A45" w:rsidRDefault="00450400" w:rsidP="00F01E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920"/>
              </w:tabs>
              <w:suppressAutoHyphens/>
              <w:spacing w:after="0" w:line="240" w:lineRule="auto"/>
              <w:jc w:val="right"/>
              <w:rPr>
                <w:rFonts w:ascii="Gisha" w:eastAsia="Times New Roman" w:hAnsi="Gisha" w:cs="Gisha"/>
                <w:spacing w:val="-2"/>
                <w:sz w:val="20"/>
                <w:szCs w:val="20"/>
                <w:lang w:val="en-GB"/>
              </w:rPr>
            </w:pPr>
            <w:r w:rsidRPr="00906A45">
              <w:rPr>
                <w:rFonts w:ascii="Gisha" w:eastAsia="Times New Roman" w:hAnsi="Gisha" w:cs="Gisha" w:hint="cs"/>
                <w:spacing w:val="-2"/>
                <w:sz w:val="20"/>
                <w:szCs w:val="20"/>
                <w:lang w:val="en-GB"/>
              </w:rPr>
              <w:t>3,000</w:t>
            </w:r>
          </w:p>
          <w:p w14:paraId="0C5A6ECE" w14:textId="77777777" w:rsidR="00450400" w:rsidRPr="00906A45" w:rsidRDefault="00450400" w:rsidP="00F01E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920"/>
              </w:tabs>
              <w:suppressAutoHyphens/>
              <w:spacing w:after="0" w:line="240" w:lineRule="auto"/>
              <w:jc w:val="right"/>
              <w:rPr>
                <w:rFonts w:ascii="Gisha" w:eastAsia="Times New Roman" w:hAnsi="Gisha" w:cs="Gisha"/>
                <w:spacing w:val="-2"/>
                <w:sz w:val="20"/>
                <w:szCs w:val="20"/>
                <w:lang w:val="en-GB"/>
              </w:rPr>
            </w:pPr>
            <w:r w:rsidRPr="00906A45">
              <w:rPr>
                <w:rFonts w:ascii="Gisha" w:eastAsia="Times New Roman" w:hAnsi="Gisha" w:cs="Gisha" w:hint="cs"/>
                <w:spacing w:val="-2"/>
                <w:sz w:val="20"/>
                <w:szCs w:val="20"/>
                <w:lang w:val="en-GB"/>
              </w:rPr>
              <w:t>15,000</w:t>
            </w:r>
          </w:p>
          <w:p w14:paraId="04598518" w14:textId="77777777" w:rsidR="00450400" w:rsidRPr="00906A45" w:rsidRDefault="00450400" w:rsidP="00F01E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920"/>
              </w:tabs>
              <w:suppressAutoHyphens/>
              <w:spacing w:after="0" w:line="240" w:lineRule="auto"/>
              <w:jc w:val="right"/>
              <w:rPr>
                <w:rFonts w:ascii="Gisha" w:eastAsia="Times New Roman" w:hAnsi="Gisha" w:cs="Gisha"/>
                <w:spacing w:val="-2"/>
                <w:sz w:val="20"/>
                <w:szCs w:val="20"/>
                <w:lang w:val="en-GB"/>
              </w:rPr>
            </w:pPr>
            <w:r w:rsidRPr="00906A45">
              <w:rPr>
                <w:rFonts w:ascii="Gisha" w:eastAsia="Times New Roman" w:hAnsi="Gisha" w:cs="Gisha" w:hint="cs"/>
                <w:spacing w:val="-2"/>
                <w:sz w:val="20"/>
                <w:szCs w:val="20"/>
                <w:lang w:val="en-GB"/>
              </w:rPr>
              <w:t>120,000</w:t>
            </w:r>
          </w:p>
          <w:p w14:paraId="79539C4B" w14:textId="77777777" w:rsidR="00450400" w:rsidRPr="00906A45" w:rsidRDefault="00450400" w:rsidP="00F01E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920"/>
              </w:tabs>
              <w:suppressAutoHyphens/>
              <w:spacing w:after="0" w:line="240" w:lineRule="auto"/>
              <w:jc w:val="right"/>
              <w:rPr>
                <w:rFonts w:ascii="Gisha" w:eastAsia="Times New Roman" w:hAnsi="Gisha" w:cs="Gisha"/>
                <w:spacing w:val="-2"/>
                <w:sz w:val="20"/>
                <w:szCs w:val="20"/>
                <w:lang w:val="en-GB"/>
              </w:rPr>
            </w:pPr>
            <w:r w:rsidRPr="00906A45">
              <w:rPr>
                <w:rFonts w:ascii="Gisha" w:eastAsia="Times New Roman" w:hAnsi="Gisha" w:cs="Gisha" w:hint="cs"/>
                <w:spacing w:val="-2"/>
                <w:sz w:val="20"/>
                <w:szCs w:val="20"/>
                <w:lang w:val="en-GB"/>
              </w:rPr>
              <w:t>500,000</w:t>
            </w:r>
          </w:p>
          <w:p w14:paraId="179FDA64" w14:textId="77777777" w:rsidR="00450400" w:rsidRPr="00906A45" w:rsidRDefault="00450400" w:rsidP="00F01E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920"/>
              </w:tabs>
              <w:suppressAutoHyphens/>
              <w:spacing w:after="0" w:line="240" w:lineRule="auto"/>
              <w:jc w:val="right"/>
              <w:rPr>
                <w:rFonts w:ascii="Gisha" w:eastAsia="Times New Roman" w:hAnsi="Gisha" w:cs="Gisha"/>
                <w:spacing w:val="-2"/>
                <w:sz w:val="20"/>
                <w:szCs w:val="20"/>
                <w:u w:val="single"/>
                <w:lang w:val="en-GB"/>
              </w:rPr>
            </w:pPr>
            <w:r w:rsidRPr="00906A45">
              <w:rPr>
                <w:rFonts w:ascii="Gisha" w:eastAsia="Times New Roman" w:hAnsi="Gisha" w:cs="Gisha" w:hint="cs"/>
                <w:spacing w:val="-2"/>
                <w:sz w:val="20"/>
                <w:szCs w:val="20"/>
                <w:u w:val="single"/>
                <w:lang w:val="en-GB"/>
              </w:rPr>
              <w:t>(110,000)</w:t>
            </w:r>
          </w:p>
          <w:p w14:paraId="6A89EC97" w14:textId="77777777" w:rsidR="00450400" w:rsidRPr="00906A45" w:rsidRDefault="00450400" w:rsidP="00F01E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920"/>
              </w:tabs>
              <w:suppressAutoHyphens/>
              <w:spacing w:after="0" w:line="240" w:lineRule="auto"/>
              <w:jc w:val="right"/>
              <w:rPr>
                <w:rFonts w:ascii="Gisha" w:eastAsia="Times New Roman" w:hAnsi="Gisha" w:cs="Gisha"/>
                <w:spacing w:val="-2"/>
                <w:sz w:val="20"/>
                <w:szCs w:val="20"/>
                <w:lang w:val="en-GB"/>
              </w:rPr>
            </w:pPr>
            <w:r w:rsidRPr="00906A45">
              <w:rPr>
                <w:rFonts w:ascii="Gisha" w:eastAsia="Times New Roman" w:hAnsi="Gisha" w:cs="Gisha" w:hint="cs"/>
                <w:spacing w:val="-2"/>
                <w:sz w:val="20"/>
                <w:szCs w:val="20"/>
                <w:u w:val="double"/>
                <w:lang w:val="en-GB"/>
              </w:rPr>
              <w:t>815,000</w:t>
            </w:r>
          </w:p>
          <w:p w14:paraId="48465AE2" w14:textId="77777777" w:rsidR="00450400" w:rsidRPr="00906A45" w:rsidRDefault="00450400" w:rsidP="00F01E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920"/>
              </w:tabs>
              <w:suppressAutoHyphens/>
              <w:spacing w:after="0" w:line="240" w:lineRule="auto"/>
              <w:jc w:val="right"/>
              <w:rPr>
                <w:rFonts w:ascii="Gisha" w:eastAsia="Times New Roman" w:hAnsi="Gisha" w:cs="Gisha"/>
                <w:spacing w:val="-2"/>
                <w:sz w:val="20"/>
                <w:szCs w:val="20"/>
                <w:lang w:val="en-GB"/>
              </w:rPr>
            </w:pPr>
            <w:r w:rsidRPr="00906A45">
              <w:rPr>
                <w:rFonts w:ascii="Gisha" w:eastAsia="Times New Roman" w:hAnsi="Gisha" w:cs="Gisha" w:hint="cs"/>
                <w:spacing w:val="-2"/>
                <w:sz w:val="20"/>
                <w:szCs w:val="20"/>
                <w:lang w:val="en-GB"/>
              </w:rPr>
              <w:t>75,000</w:t>
            </w:r>
          </w:p>
          <w:p w14:paraId="4E197DDF" w14:textId="77777777" w:rsidR="00450400" w:rsidRPr="00906A45" w:rsidRDefault="00450400" w:rsidP="00F01E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920"/>
              </w:tabs>
              <w:suppressAutoHyphens/>
              <w:spacing w:after="0" w:line="240" w:lineRule="auto"/>
              <w:jc w:val="right"/>
              <w:rPr>
                <w:rFonts w:ascii="Gisha" w:eastAsia="Times New Roman" w:hAnsi="Gisha" w:cs="Gisha"/>
                <w:spacing w:val="-2"/>
                <w:sz w:val="20"/>
                <w:szCs w:val="20"/>
                <w:lang w:val="en-GB"/>
              </w:rPr>
            </w:pPr>
            <w:r w:rsidRPr="00906A45">
              <w:rPr>
                <w:rFonts w:ascii="Gisha" w:eastAsia="Times New Roman" w:hAnsi="Gisha" w:cs="Gisha" w:hint="cs"/>
                <w:spacing w:val="-2"/>
                <w:sz w:val="20"/>
                <w:szCs w:val="20"/>
                <w:lang w:val="en-GB"/>
              </w:rPr>
              <w:t>15,000</w:t>
            </w:r>
          </w:p>
          <w:p w14:paraId="42FEB1D2" w14:textId="77777777" w:rsidR="00450400" w:rsidRPr="00906A45" w:rsidRDefault="00450400" w:rsidP="00F01E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920"/>
              </w:tabs>
              <w:suppressAutoHyphens/>
              <w:spacing w:after="0" w:line="240" w:lineRule="auto"/>
              <w:jc w:val="right"/>
              <w:rPr>
                <w:rFonts w:ascii="Gisha" w:eastAsia="Times New Roman" w:hAnsi="Gisha" w:cs="Gisha"/>
                <w:spacing w:val="-2"/>
                <w:sz w:val="20"/>
                <w:szCs w:val="20"/>
                <w:lang w:val="en-GB"/>
              </w:rPr>
            </w:pPr>
            <w:r w:rsidRPr="00906A45">
              <w:rPr>
                <w:rFonts w:ascii="Gisha" w:eastAsia="Times New Roman" w:hAnsi="Gisha" w:cs="Gisha" w:hint="cs"/>
                <w:spacing w:val="-2"/>
                <w:sz w:val="20"/>
                <w:szCs w:val="20"/>
                <w:lang w:val="en-GB"/>
              </w:rPr>
              <w:t>9,000</w:t>
            </w:r>
          </w:p>
          <w:p w14:paraId="3FF8AF03" w14:textId="77777777" w:rsidR="00450400" w:rsidRPr="00906A45" w:rsidRDefault="00450400" w:rsidP="00F01E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920"/>
              </w:tabs>
              <w:suppressAutoHyphens/>
              <w:spacing w:after="0" w:line="240" w:lineRule="auto"/>
              <w:jc w:val="right"/>
              <w:rPr>
                <w:rFonts w:ascii="Gisha" w:eastAsia="Times New Roman" w:hAnsi="Gisha" w:cs="Gisha"/>
                <w:spacing w:val="-2"/>
                <w:sz w:val="20"/>
                <w:szCs w:val="20"/>
                <w:lang w:val="en-GB"/>
              </w:rPr>
            </w:pPr>
            <w:r w:rsidRPr="00906A45">
              <w:rPr>
                <w:rFonts w:ascii="Gisha" w:eastAsia="Times New Roman" w:hAnsi="Gisha" w:cs="Gisha" w:hint="cs"/>
                <w:spacing w:val="-2"/>
                <w:sz w:val="20"/>
                <w:szCs w:val="20"/>
                <w:lang w:val="en-GB"/>
              </w:rPr>
              <w:t>1,000</w:t>
            </w:r>
          </w:p>
          <w:p w14:paraId="425EEB3E" w14:textId="77777777" w:rsidR="00450400" w:rsidRPr="00906A45" w:rsidRDefault="00450400" w:rsidP="00F01E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920"/>
              </w:tabs>
              <w:suppressAutoHyphens/>
              <w:spacing w:after="0" w:line="240" w:lineRule="auto"/>
              <w:jc w:val="right"/>
              <w:rPr>
                <w:rFonts w:ascii="Gisha" w:eastAsia="Times New Roman" w:hAnsi="Gisha" w:cs="Gisha"/>
                <w:spacing w:val="-2"/>
                <w:sz w:val="20"/>
                <w:szCs w:val="20"/>
                <w:lang w:val="en-GB"/>
              </w:rPr>
            </w:pPr>
            <w:r w:rsidRPr="00906A45">
              <w:rPr>
                <w:rFonts w:ascii="Gisha" w:eastAsia="Times New Roman" w:hAnsi="Gisha" w:cs="Gisha" w:hint="cs"/>
                <w:spacing w:val="-2"/>
                <w:sz w:val="20"/>
                <w:szCs w:val="20"/>
                <w:lang w:val="en-GB"/>
              </w:rPr>
              <w:t>42,000</w:t>
            </w:r>
          </w:p>
          <w:p w14:paraId="4E738B9B" w14:textId="77777777" w:rsidR="00450400" w:rsidRPr="00906A45" w:rsidRDefault="00450400" w:rsidP="00F01E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920"/>
              </w:tabs>
              <w:suppressAutoHyphens/>
              <w:spacing w:after="0" w:line="240" w:lineRule="auto"/>
              <w:jc w:val="right"/>
              <w:rPr>
                <w:rFonts w:ascii="Gisha" w:eastAsia="Times New Roman" w:hAnsi="Gisha" w:cs="Gisha"/>
                <w:spacing w:val="-2"/>
                <w:sz w:val="20"/>
                <w:szCs w:val="20"/>
                <w:lang w:val="en-GB"/>
              </w:rPr>
            </w:pPr>
            <w:r w:rsidRPr="00906A45">
              <w:rPr>
                <w:rFonts w:ascii="Gisha" w:eastAsia="Times New Roman" w:hAnsi="Gisha" w:cs="Gisha" w:hint="cs"/>
                <w:spacing w:val="-2"/>
                <w:sz w:val="20"/>
                <w:szCs w:val="20"/>
                <w:lang w:val="en-GB"/>
              </w:rPr>
              <w:t>140,000</w:t>
            </w:r>
          </w:p>
          <w:p w14:paraId="41BF8A3B" w14:textId="77777777" w:rsidR="00450400" w:rsidRPr="00906A45" w:rsidRDefault="00450400" w:rsidP="00F01E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920"/>
              </w:tabs>
              <w:suppressAutoHyphens/>
              <w:spacing w:after="0" w:line="240" w:lineRule="auto"/>
              <w:jc w:val="right"/>
              <w:rPr>
                <w:rFonts w:ascii="Gisha" w:eastAsia="Times New Roman" w:hAnsi="Gisha" w:cs="Gisha"/>
                <w:spacing w:val="-2"/>
                <w:sz w:val="20"/>
                <w:szCs w:val="20"/>
                <w:lang w:val="en-GB"/>
              </w:rPr>
            </w:pPr>
            <w:r w:rsidRPr="00906A45">
              <w:rPr>
                <w:rFonts w:ascii="Gisha" w:eastAsia="Times New Roman" w:hAnsi="Gisha" w:cs="Gisha" w:hint="cs"/>
                <w:spacing w:val="-2"/>
                <w:sz w:val="20"/>
                <w:szCs w:val="20"/>
                <w:lang w:val="en-GB"/>
              </w:rPr>
              <w:t>400,000</w:t>
            </w:r>
          </w:p>
          <w:p w14:paraId="6C26D9DD" w14:textId="77777777" w:rsidR="00450400" w:rsidRPr="00906A45" w:rsidRDefault="00450400" w:rsidP="00F01E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920"/>
              </w:tabs>
              <w:suppressAutoHyphens/>
              <w:spacing w:after="0" w:line="240" w:lineRule="auto"/>
              <w:jc w:val="right"/>
              <w:rPr>
                <w:rFonts w:ascii="Gisha" w:eastAsia="Times New Roman" w:hAnsi="Gisha" w:cs="Gisha"/>
                <w:spacing w:val="-2"/>
                <w:sz w:val="20"/>
                <w:szCs w:val="20"/>
                <w:lang w:val="en-GB"/>
              </w:rPr>
            </w:pPr>
            <w:r w:rsidRPr="00906A45">
              <w:rPr>
                <w:rFonts w:ascii="Gisha" w:eastAsia="Times New Roman" w:hAnsi="Gisha" w:cs="Gisha" w:hint="cs"/>
                <w:spacing w:val="-2"/>
                <w:sz w:val="20"/>
                <w:szCs w:val="20"/>
                <w:u w:val="single"/>
                <w:lang w:val="en-GB"/>
              </w:rPr>
              <w:t xml:space="preserve">  133,000</w:t>
            </w:r>
          </w:p>
          <w:p w14:paraId="2980EAB9" w14:textId="77777777" w:rsidR="00450400" w:rsidRPr="00906A45" w:rsidRDefault="00450400" w:rsidP="00F01E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920"/>
              </w:tabs>
              <w:suppressAutoHyphens/>
              <w:spacing w:after="0" w:line="240" w:lineRule="auto"/>
              <w:jc w:val="right"/>
              <w:rPr>
                <w:rFonts w:ascii="Gisha" w:eastAsia="Times New Roman" w:hAnsi="Gisha" w:cs="Gisha"/>
                <w:spacing w:val="-2"/>
                <w:sz w:val="20"/>
                <w:szCs w:val="20"/>
                <w:lang w:val="en-GB"/>
              </w:rPr>
            </w:pPr>
            <w:r w:rsidRPr="00906A45">
              <w:rPr>
                <w:rFonts w:ascii="Gisha" w:eastAsia="Times New Roman" w:hAnsi="Gisha" w:cs="Gisha" w:hint="cs"/>
                <w:spacing w:val="-2"/>
                <w:sz w:val="20"/>
                <w:szCs w:val="20"/>
                <w:u w:val="double"/>
                <w:lang w:val="en-GB"/>
              </w:rPr>
              <w:t>815,000</w:t>
            </w:r>
          </w:p>
        </w:tc>
        <w:tc>
          <w:tcPr>
            <w:tcW w:w="478" w:type="dxa"/>
          </w:tcPr>
          <w:p w14:paraId="51B9835D" w14:textId="77777777" w:rsidR="00450400" w:rsidRPr="00906A45" w:rsidRDefault="00450400" w:rsidP="00F01E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920"/>
              </w:tabs>
              <w:suppressAutoHyphens/>
              <w:spacing w:after="0" w:line="240" w:lineRule="auto"/>
              <w:jc w:val="right"/>
              <w:rPr>
                <w:rFonts w:ascii="Gisha" w:eastAsia="Times New Roman" w:hAnsi="Gisha" w:cs="Gisha"/>
                <w:spacing w:val="-2"/>
                <w:sz w:val="20"/>
                <w:szCs w:val="20"/>
                <w:lang w:val="en-GB"/>
              </w:rPr>
            </w:pPr>
          </w:p>
        </w:tc>
        <w:tc>
          <w:tcPr>
            <w:tcW w:w="1483" w:type="dxa"/>
          </w:tcPr>
          <w:p w14:paraId="54F15D8D" w14:textId="77777777" w:rsidR="00450400" w:rsidRPr="00906A45" w:rsidRDefault="00450400" w:rsidP="00F01E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920"/>
              </w:tabs>
              <w:suppressAutoHyphens/>
              <w:spacing w:after="0" w:line="240" w:lineRule="auto"/>
              <w:jc w:val="right"/>
              <w:rPr>
                <w:rFonts w:ascii="Gisha" w:eastAsia="Times New Roman" w:hAnsi="Gisha" w:cs="Gisha"/>
                <w:spacing w:val="-2"/>
                <w:sz w:val="20"/>
                <w:szCs w:val="20"/>
                <w:lang w:val="en-GB"/>
              </w:rPr>
            </w:pPr>
            <w:r w:rsidRPr="00906A45">
              <w:rPr>
                <w:rFonts w:ascii="Gisha" w:eastAsia="Times New Roman" w:hAnsi="Gisha" w:cs="Gisha" w:hint="cs"/>
                <w:spacing w:val="-2"/>
                <w:sz w:val="20"/>
                <w:szCs w:val="20"/>
                <w:lang w:val="en-GB"/>
              </w:rPr>
              <w:t>39,000</w:t>
            </w:r>
          </w:p>
          <w:p w14:paraId="4A9ED119" w14:textId="77777777" w:rsidR="00450400" w:rsidRPr="00906A45" w:rsidRDefault="00EF366B" w:rsidP="00F01E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920"/>
              </w:tabs>
              <w:suppressAutoHyphens/>
              <w:spacing w:after="0" w:line="240" w:lineRule="auto"/>
              <w:jc w:val="right"/>
              <w:rPr>
                <w:rFonts w:ascii="Gisha" w:eastAsia="Times New Roman" w:hAnsi="Gisha" w:cs="Gisha"/>
                <w:spacing w:val="-2"/>
                <w:sz w:val="20"/>
                <w:szCs w:val="20"/>
                <w:lang w:val="en-GB"/>
              </w:rPr>
            </w:pPr>
            <w:r w:rsidRPr="00906A45">
              <w:rPr>
                <w:rFonts w:ascii="Gisha" w:eastAsia="Times New Roman" w:hAnsi="Gisha" w:cs="Gisha" w:hint="cs"/>
                <w:spacing w:val="-2"/>
                <w:sz w:val="20"/>
                <w:szCs w:val="20"/>
                <w:lang w:val="en-GB"/>
              </w:rPr>
              <w:t>104,000</w:t>
            </w:r>
          </w:p>
          <w:p w14:paraId="49C894FB" w14:textId="77777777" w:rsidR="00450400" w:rsidRPr="00906A45" w:rsidRDefault="00450400" w:rsidP="00F01E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920"/>
              </w:tabs>
              <w:suppressAutoHyphens/>
              <w:spacing w:after="0" w:line="240" w:lineRule="auto"/>
              <w:jc w:val="right"/>
              <w:rPr>
                <w:rFonts w:ascii="Gisha" w:eastAsia="Times New Roman" w:hAnsi="Gisha" w:cs="Gisha"/>
                <w:spacing w:val="-2"/>
                <w:sz w:val="20"/>
                <w:szCs w:val="20"/>
                <w:lang w:val="en-GB"/>
              </w:rPr>
            </w:pPr>
            <w:r w:rsidRPr="00906A45">
              <w:rPr>
                <w:rFonts w:ascii="Gisha" w:eastAsia="Times New Roman" w:hAnsi="Gisha" w:cs="Gisha" w:hint="cs"/>
                <w:spacing w:val="-2"/>
                <w:sz w:val="20"/>
                <w:szCs w:val="20"/>
                <w:lang w:val="en-GB"/>
              </w:rPr>
              <w:t>115,000</w:t>
            </w:r>
          </w:p>
          <w:p w14:paraId="2F08466A" w14:textId="77777777" w:rsidR="00450400" w:rsidRPr="00906A45" w:rsidRDefault="00450400" w:rsidP="00F01E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920"/>
              </w:tabs>
              <w:suppressAutoHyphens/>
              <w:spacing w:after="0" w:line="240" w:lineRule="auto"/>
              <w:jc w:val="right"/>
              <w:rPr>
                <w:rFonts w:ascii="Gisha" w:eastAsia="Times New Roman" w:hAnsi="Gisha" w:cs="Gisha"/>
                <w:spacing w:val="-2"/>
                <w:sz w:val="20"/>
                <w:szCs w:val="20"/>
                <w:lang w:val="en-GB"/>
              </w:rPr>
            </w:pPr>
            <w:r w:rsidRPr="00906A45">
              <w:rPr>
                <w:rFonts w:ascii="Gisha" w:eastAsia="Times New Roman" w:hAnsi="Gisha" w:cs="Gisha" w:hint="cs"/>
                <w:spacing w:val="-2"/>
                <w:sz w:val="20"/>
                <w:szCs w:val="20"/>
                <w:lang w:val="en-GB"/>
              </w:rPr>
              <w:t>5,000</w:t>
            </w:r>
          </w:p>
          <w:p w14:paraId="6B821331" w14:textId="77777777" w:rsidR="00450400" w:rsidRPr="00906A45" w:rsidRDefault="00450400" w:rsidP="00F01E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920"/>
              </w:tabs>
              <w:suppressAutoHyphens/>
              <w:spacing w:after="0" w:line="240" w:lineRule="auto"/>
              <w:jc w:val="right"/>
              <w:rPr>
                <w:rFonts w:ascii="Gisha" w:eastAsia="Times New Roman" w:hAnsi="Gisha" w:cs="Gisha"/>
                <w:spacing w:val="-2"/>
                <w:sz w:val="20"/>
                <w:szCs w:val="20"/>
                <w:lang w:val="en-GB"/>
              </w:rPr>
            </w:pPr>
            <w:r w:rsidRPr="00906A45">
              <w:rPr>
                <w:rFonts w:ascii="Gisha" w:eastAsia="Times New Roman" w:hAnsi="Gisha" w:cs="Gisha" w:hint="cs"/>
                <w:spacing w:val="-2"/>
                <w:sz w:val="20"/>
                <w:szCs w:val="20"/>
                <w:lang w:val="en-GB"/>
              </w:rPr>
              <w:t>25,000</w:t>
            </w:r>
          </w:p>
          <w:p w14:paraId="782731F6" w14:textId="77777777" w:rsidR="00450400" w:rsidRPr="00906A45" w:rsidRDefault="00450400" w:rsidP="00F01E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920"/>
              </w:tabs>
              <w:suppressAutoHyphens/>
              <w:spacing w:after="0" w:line="240" w:lineRule="auto"/>
              <w:jc w:val="right"/>
              <w:rPr>
                <w:rFonts w:ascii="Gisha" w:eastAsia="Times New Roman" w:hAnsi="Gisha" w:cs="Gisha"/>
                <w:spacing w:val="-2"/>
                <w:sz w:val="20"/>
                <w:szCs w:val="20"/>
                <w:lang w:val="en-GB"/>
              </w:rPr>
            </w:pPr>
            <w:r w:rsidRPr="00906A45">
              <w:rPr>
                <w:rFonts w:ascii="Gisha" w:eastAsia="Times New Roman" w:hAnsi="Gisha" w:cs="Gisha" w:hint="cs"/>
                <w:spacing w:val="-2"/>
                <w:sz w:val="20"/>
                <w:szCs w:val="20"/>
                <w:lang w:val="en-GB"/>
              </w:rPr>
              <w:t>75,000</w:t>
            </w:r>
          </w:p>
          <w:p w14:paraId="12B4B19E" w14:textId="77777777" w:rsidR="00450400" w:rsidRPr="00906A45" w:rsidRDefault="00450400" w:rsidP="00F01E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920"/>
              </w:tabs>
              <w:suppressAutoHyphens/>
              <w:spacing w:after="0" w:line="240" w:lineRule="auto"/>
              <w:jc w:val="right"/>
              <w:rPr>
                <w:rFonts w:ascii="Gisha" w:eastAsia="Times New Roman" w:hAnsi="Gisha" w:cs="Gisha"/>
                <w:spacing w:val="-2"/>
                <w:sz w:val="20"/>
                <w:szCs w:val="20"/>
                <w:lang w:val="en-GB"/>
              </w:rPr>
            </w:pPr>
            <w:r w:rsidRPr="00906A45">
              <w:rPr>
                <w:rFonts w:ascii="Gisha" w:eastAsia="Times New Roman" w:hAnsi="Gisha" w:cs="Gisha" w:hint="cs"/>
                <w:spacing w:val="-2"/>
                <w:sz w:val="20"/>
                <w:szCs w:val="20"/>
                <w:lang w:val="en-GB"/>
              </w:rPr>
              <w:t>430,000</w:t>
            </w:r>
          </w:p>
          <w:p w14:paraId="390EA8A1" w14:textId="77777777" w:rsidR="00450400" w:rsidRPr="00906A45" w:rsidRDefault="00450400" w:rsidP="00F01E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920"/>
              </w:tabs>
              <w:suppressAutoHyphens/>
              <w:spacing w:after="0" w:line="240" w:lineRule="auto"/>
              <w:jc w:val="right"/>
              <w:rPr>
                <w:rFonts w:ascii="Gisha" w:eastAsia="Times New Roman" w:hAnsi="Gisha" w:cs="Gisha"/>
                <w:spacing w:val="-2"/>
                <w:sz w:val="20"/>
                <w:szCs w:val="20"/>
                <w:lang w:val="en-GB"/>
              </w:rPr>
            </w:pPr>
            <w:r w:rsidRPr="00906A45">
              <w:rPr>
                <w:rFonts w:ascii="Gisha" w:eastAsia="Times New Roman" w:hAnsi="Gisha" w:cs="Gisha" w:hint="cs"/>
                <w:spacing w:val="-2"/>
                <w:sz w:val="20"/>
                <w:szCs w:val="20"/>
                <w:u w:val="single"/>
                <w:lang w:val="en-GB"/>
              </w:rPr>
              <w:t xml:space="preserve"> (95,000)</w:t>
            </w:r>
          </w:p>
          <w:p w14:paraId="0268051B" w14:textId="77777777" w:rsidR="00450400" w:rsidRPr="00906A45" w:rsidRDefault="00450400" w:rsidP="00F01E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920"/>
              </w:tabs>
              <w:suppressAutoHyphens/>
              <w:spacing w:after="0" w:line="240" w:lineRule="auto"/>
              <w:jc w:val="right"/>
              <w:rPr>
                <w:rFonts w:ascii="Gisha" w:eastAsia="Times New Roman" w:hAnsi="Gisha" w:cs="Gisha"/>
                <w:spacing w:val="-2"/>
                <w:sz w:val="20"/>
                <w:szCs w:val="20"/>
                <w:lang w:val="en-GB"/>
              </w:rPr>
            </w:pPr>
            <w:r w:rsidRPr="00906A45">
              <w:rPr>
                <w:rFonts w:ascii="Gisha" w:eastAsia="Times New Roman" w:hAnsi="Gisha" w:cs="Gisha" w:hint="cs"/>
                <w:spacing w:val="-2"/>
                <w:sz w:val="20"/>
                <w:szCs w:val="20"/>
                <w:u w:val="double"/>
                <w:lang w:val="en-GB"/>
              </w:rPr>
              <w:t>698,000</w:t>
            </w:r>
          </w:p>
          <w:p w14:paraId="6B987D66" w14:textId="77777777" w:rsidR="00450400" w:rsidRPr="00906A45" w:rsidRDefault="00450400" w:rsidP="00F01E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920"/>
              </w:tabs>
              <w:suppressAutoHyphens/>
              <w:spacing w:after="0" w:line="240" w:lineRule="auto"/>
              <w:jc w:val="right"/>
              <w:rPr>
                <w:rFonts w:ascii="Gisha" w:eastAsia="Times New Roman" w:hAnsi="Gisha" w:cs="Gisha"/>
                <w:spacing w:val="-2"/>
                <w:sz w:val="20"/>
                <w:szCs w:val="20"/>
                <w:lang w:val="en-GB"/>
              </w:rPr>
            </w:pPr>
            <w:r w:rsidRPr="00906A45">
              <w:rPr>
                <w:rFonts w:ascii="Gisha" w:eastAsia="Times New Roman" w:hAnsi="Gisha" w:cs="Gisha" w:hint="cs"/>
                <w:spacing w:val="-2"/>
                <w:sz w:val="20"/>
                <w:szCs w:val="20"/>
                <w:lang w:val="en-GB"/>
              </w:rPr>
              <w:t>65,000</w:t>
            </w:r>
          </w:p>
          <w:p w14:paraId="540FB2C8" w14:textId="77777777" w:rsidR="00450400" w:rsidRPr="00906A45" w:rsidRDefault="00450400" w:rsidP="00F01E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920"/>
              </w:tabs>
              <w:suppressAutoHyphens/>
              <w:spacing w:after="0" w:line="240" w:lineRule="auto"/>
              <w:jc w:val="right"/>
              <w:rPr>
                <w:rFonts w:ascii="Gisha" w:eastAsia="Times New Roman" w:hAnsi="Gisha" w:cs="Gisha"/>
                <w:spacing w:val="-2"/>
                <w:sz w:val="20"/>
                <w:szCs w:val="20"/>
                <w:lang w:val="en-GB"/>
              </w:rPr>
            </w:pPr>
            <w:r w:rsidRPr="00906A45">
              <w:rPr>
                <w:rFonts w:ascii="Gisha" w:eastAsia="Times New Roman" w:hAnsi="Gisha" w:cs="Gisha" w:hint="cs"/>
                <w:spacing w:val="-2"/>
                <w:sz w:val="20"/>
                <w:szCs w:val="20"/>
                <w:lang w:val="en-GB"/>
              </w:rPr>
              <w:t>25,000</w:t>
            </w:r>
          </w:p>
          <w:p w14:paraId="794A95D1" w14:textId="77777777" w:rsidR="00450400" w:rsidRPr="00906A45" w:rsidRDefault="00450400" w:rsidP="00F01E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920"/>
              </w:tabs>
              <w:suppressAutoHyphens/>
              <w:spacing w:after="0" w:line="240" w:lineRule="auto"/>
              <w:jc w:val="right"/>
              <w:rPr>
                <w:rFonts w:ascii="Gisha" w:eastAsia="Times New Roman" w:hAnsi="Gisha" w:cs="Gisha"/>
                <w:spacing w:val="-2"/>
                <w:sz w:val="20"/>
                <w:szCs w:val="20"/>
                <w:lang w:val="en-GB"/>
              </w:rPr>
            </w:pPr>
            <w:r w:rsidRPr="00906A45">
              <w:rPr>
                <w:rFonts w:ascii="Gisha" w:eastAsia="Times New Roman" w:hAnsi="Gisha" w:cs="Gisha" w:hint="cs"/>
                <w:spacing w:val="-2"/>
                <w:sz w:val="20"/>
                <w:szCs w:val="20"/>
                <w:lang w:val="en-GB"/>
              </w:rPr>
              <w:t>12,000</w:t>
            </w:r>
          </w:p>
          <w:p w14:paraId="3D627A19" w14:textId="77777777" w:rsidR="00450400" w:rsidRPr="00906A45" w:rsidRDefault="00450400" w:rsidP="00F01E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920"/>
              </w:tabs>
              <w:suppressAutoHyphens/>
              <w:spacing w:after="0" w:line="240" w:lineRule="auto"/>
              <w:jc w:val="right"/>
              <w:rPr>
                <w:rFonts w:ascii="Gisha" w:eastAsia="Times New Roman" w:hAnsi="Gisha" w:cs="Gisha"/>
                <w:spacing w:val="-2"/>
                <w:sz w:val="20"/>
                <w:szCs w:val="20"/>
                <w:lang w:val="en-GB"/>
              </w:rPr>
            </w:pPr>
            <w:r w:rsidRPr="00906A45">
              <w:rPr>
                <w:rFonts w:ascii="Gisha" w:eastAsia="Times New Roman" w:hAnsi="Gisha" w:cs="Gisha" w:hint="cs"/>
                <w:spacing w:val="-2"/>
                <w:sz w:val="20"/>
                <w:szCs w:val="20"/>
                <w:lang w:val="en-GB"/>
              </w:rPr>
              <w:t>0</w:t>
            </w:r>
          </w:p>
          <w:p w14:paraId="05F2DEA3" w14:textId="77777777" w:rsidR="00450400" w:rsidRPr="00906A45" w:rsidRDefault="00450400" w:rsidP="00F01E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920"/>
              </w:tabs>
              <w:suppressAutoHyphens/>
              <w:spacing w:after="0" w:line="240" w:lineRule="auto"/>
              <w:jc w:val="right"/>
              <w:rPr>
                <w:rFonts w:ascii="Gisha" w:eastAsia="Times New Roman" w:hAnsi="Gisha" w:cs="Gisha"/>
                <w:spacing w:val="-2"/>
                <w:sz w:val="20"/>
                <w:szCs w:val="20"/>
                <w:lang w:val="en-GB"/>
              </w:rPr>
            </w:pPr>
            <w:r w:rsidRPr="00906A45">
              <w:rPr>
                <w:rFonts w:ascii="Gisha" w:eastAsia="Times New Roman" w:hAnsi="Gisha" w:cs="Gisha" w:hint="cs"/>
                <w:spacing w:val="-2"/>
                <w:sz w:val="20"/>
                <w:szCs w:val="20"/>
                <w:lang w:val="en-GB"/>
              </w:rPr>
              <w:t>15,000</w:t>
            </w:r>
          </w:p>
          <w:p w14:paraId="5153C69D" w14:textId="77777777" w:rsidR="00450400" w:rsidRPr="00906A45" w:rsidRDefault="00450400" w:rsidP="00F01E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920"/>
              </w:tabs>
              <w:suppressAutoHyphens/>
              <w:spacing w:after="0" w:line="240" w:lineRule="auto"/>
              <w:jc w:val="right"/>
              <w:rPr>
                <w:rFonts w:ascii="Gisha" w:eastAsia="Times New Roman" w:hAnsi="Gisha" w:cs="Gisha"/>
                <w:spacing w:val="-2"/>
                <w:sz w:val="20"/>
                <w:szCs w:val="20"/>
                <w:lang w:val="en-GB"/>
              </w:rPr>
            </w:pPr>
            <w:r w:rsidRPr="00906A45">
              <w:rPr>
                <w:rFonts w:ascii="Gisha" w:eastAsia="Times New Roman" w:hAnsi="Gisha" w:cs="Gisha" w:hint="cs"/>
                <w:spacing w:val="-2"/>
                <w:sz w:val="20"/>
                <w:szCs w:val="20"/>
                <w:lang w:val="en-GB"/>
              </w:rPr>
              <w:t>240,000</w:t>
            </w:r>
          </w:p>
          <w:p w14:paraId="15F7661B" w14:textId="77777777" w:rsidR="00450400" w:rsidRPr="00906A45" w:rsidRDefault="00450400" w:rsidP="00F01E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920"/>
              </w:tabs>
              <w:suppressAutoHyphens/>
              <w:spacing w:after="0" w:line="240" w:lineRule="auto"/>
              <w:jc w:val="right"/>
              <w:rPr>
                <w:rFonts w:ascii="Gisha" w:eastAsia="Times New Roman" w:hAnsi="Gisha" w:cs="Gisha"/>
                <w:spacing w:val="-2"/>
                <w:sz w:val="20"/>
                <w:szCs w:val="20"/>
                <w:lang w:val="en-GB"/>
              </w:rPr>
            </w:pPr>
            <w:r w:rsidRPr="00906A45">
              <w:rPr>
                <w:rFonts w:ascii="Gisha" w:eastAsia="Times New Roman" w:hAnsi="Gisha" w:cs="Gisha" w:hint="cs"/>
                <w:spacing w:val="-2"/>
                <w:sz w:val="20"/>
                <w:szCs w:val="20"/>
                <w:lang w:val="en-GB"/>
              </w:rPr>
              <w:t>250,000</w:t>
            </w:r>
          </w:p>
          <w:p w14:paraId="4F14D0F5" w14:textId="77777777" w:rsidR="00450400" w:rsidRPr="00906A45" w:rsidRDefault="00450400" w:rsidP="00F01E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920"/>
              </w:tabs>
              <w:suppressAutoHyphens/>
              <w:spacing w:after="0" w:line="240" w:lineRule="auto"/>
              <w:jc w:val="right"/>
              <w:rPr>
                <w:rFonts w:ascii="Gisha" w:eastAsia="Times New Roman" w:hAnsi="Gisha" w:cs="Gisha"/>
                <w:spacing w:val="-2"/>
                <w:sz w:val="20"/>
                <w:szCs w:val="20"/>
                <w:lang w:val="en-GB"/>
              </w:rPr>
            </w:pPr>
            <w:r w:rsidRPr="00906A45">
              <w:rPr>
                <w:rFonts w:ascii="Gisha" w:eastAsia="Times New Roman" w:hAnsi="Gisha" w:cs="Gisha" w:hint="cs"/>
                <w:spacing w:val="-2"/>
                <w:sz w:val="20"/>
                <w:szCs w:val="20"/>
                <w:u w:val="single"/>
                <w:lang w:val="en-GB"/>
              </w:rPr>
              <w:t xml:space="preserve">   91,000</w:t>
            </w:r>
          </w:p>
          <w:p w14:paraId="6CA114DA" w14:textId="77777777" w:rsidR="00450400" w:rsidRPr="00906A45" w:rsidRDefault="00450400" w:rsidP="00F01E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920"/>
              </w:tabs>
              <w:suppressAutoHyphens/>
              <w:spacing w:after="0" w:line="240" w:lineRule="auto"/>
              <w:jc w:val="right"/>
              <w:rPr>
                <w:rFonts w:ascii="Gisha" w:eastAsia="Times New Roman" w:hAnsi="Gisha" w:cs="Gisha"/>
                <w:spacing w:val="-2"/>
                <w:sz w:val="20"/>
                <w:szCs w:val="20"/>
                <w:lang w:val="en-GB"/>
              </w:rPr>
            </w:pPr>
            <w:r w:rsidRPr="00906A45">
              <w:rPr>
                <w:rFonts w:ascii="Gisha" w:eastAsia="Times New Roman" w:hAnsi="Gisha" w:cs="Gisha" w:hint="cs"/>
                <w:spacing w:val="-2"/>
                <w:sz w:val="20"/>
                <w:szCs w:val="20"/>
                <w:u w:val="double"/>
                <w:lang w:val="en-GB"/>
              </w:rPr>
              <w:t>698,000</w:t>
            </w:r>
          </w:p>
        </w:tc>
      </w:tr>
    </w:tbl>
    <w:p w14:paraId="62BCA01C" w14:textId="77777777" w:rsidR="00450400" w:rsidRPr="00906A45" w:rsidRDefault="00450400" w:rsidP="00F01E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920"/>
        </w:tabs>
        <w:suppressAutoHyphens/>
        <w:spacing w:after="0" w:line="240" w:lineRule="auto"/>
        <w:jc w:val="both"/>
        <w:rPr>
          <w:rFonts w:ascii="Gisha" w:eastAsia="Times New Roman" w:hAnsi="Gisha" w:cs="Gisha"/>
          <w:spacing w:val="-2"/>
          <w:sz w:val="20"/>
          <w:szCs w:val="20"/>
          <w:lang w:val="en-GB"/>
        </w:rPr>
      </w:pPr>
    </w:p>
    <w:tbl>
      <w:tblPr>
        <w:tblW w:w="0" w:type="auto"/>
        <w:jc w:val="center"/>
        <w:tblLayout w:type="fixed"/>
        <w:tblCellMar>
          <w:left w:w="120" w:type="dxa"/>
          <w:right w:w="120" w:type="dxa"/>
        </w:tblCellMar>
        <w:tblLook w:val="0000" w:firstRow="0" w:lastRow="0" w:firstColumn="0" w:lastColumn="0" w:noHBand="0" w:noVBand="0"/>
      </w:tblPr>
      <w:tblGrid>
        <w:gridCol w:w="4788"/>
        <w:gridCol w:w="1483"/>
        <w:gridCol w:w="478"/>
        <w:gridCol w:w="1483"/>
      </w:tblGrid>
      <w:tr w:rsidR="00450400" w:rsidRPr="00906A45" w14:paraId="06126350" w14:textId="77777777" w:rsidTr="00450400">
        <w:trPr>
          <w:jc w:val="center"/>
        </w:trPr>
        <w:tc>
          <w:tcPr>
            <w:tcW w:w="8232" w:type="dxa"/>
            <w:gridSpan w:val="4"/>
          </w:tcPr>
          <w:p w14:paraId="79573F30" w14:textId="77777777" w:rsidR="00450400" w:rsidRPr="00906A45" w:rsidRDefault="00450400" w:rsidP="00F01EBF">
            <w:pPr>
              <w:tabs>
                <w:tab w:val="center" w:pos="3996"/>
              </w:tabs>
              <w:suppressAutoHyphens/>
              <w:spacing w:after="0" w:line="240" w:lineRule="auto"/>
              <w:jc w:val="both"/>
              <w:rPr>
                <w:rFonts w:ascii="Gisha" w:eastAsia="Times New Roman" w:hAnsi="Gisha" w:cs="Gisha"/>
                <w:b/>
                <w:spacing w:val="-2"/>
                <w:sz w:val="20"/>
                <w:szCs w:val="20"/>
                <w:lang w:val="en-GB"/>
              </w:rPr>
            </w:pPr>
            <w:r w:rsidRPr="00906A45">
              <w:rPr>
                <w:rFonts w:ascii="Gisha" w:eastAsia="Times New Roman" w:hAnsi="Gisha" w:cs="Gisha" w:hint="cs"/>
                <w:spacing w:val="-2"/>
                <w:sz w:val="20"/>
                <w:szCs w:val="20"/>
                <w:lang w:val="en-GB"/>
              </w:rPr>
              <w:tab/>
            </w:r>
            <w:r w:rsidR="0090636C" w:rsidRPr="00906A45">
              <w:rPr>
                <w:rFonts w:ascii="Gisha" w:eastAsia="Times New Roman" w:hAnsi="Gisha" w:cs="Gisha" w:hint="cs"/>
                <w:b/>
                <w:spacing w:val="-2"/>
                <w:sz w:val="20"/>
                <w:szCs w:val="20"/>
                <w:lang w:val="en-GB"/>
              </w:rPr>
              <w:t>Victoria</w:t>
            </w:r>
            <w:r w:rsidRPr="00906A45">
              <w:rPr>
                <w:rFonts w:ascii="Gisha" w:eastAsia="Times New Roman" w:hAnsi="Gisha" w:cs="Gisha" w:hint="cs"/>
                <w:b/>
                <w:spacing w:val="-2"/>
                <w:sz w:val="20"/>
                <w:szCs w:val="20"/>
                <w:lang w:val="en-GB"/>
              </w:rPr>
              <w:t xml:space="preserve"> Company</w:t>
            </w:r>
          </w:p>
          <w:p w14:paraId="23201FA8" w14:textId="77777777" w:rsidR="00450400" w:rsidRPr="00906A45" w:rsidRDefault="00450400" w:rsidP="00F01EBF">
            <w:pPr>
              <w:tabs>
                <w:tab w:val="center" w:pos="3996"/>
              </w:tabs>
              <w:suppressAutoHyphens/>
              <w:spacing w:after="0" w:line="240" w:lineRule="auto"/>
              <w:jc w:val="both"/>
              <w:rPr>
                <w:rFonts w:ascii="Gisha" w:eastAsia="Times New Roman" w:hAnsi="Gisha" w:cs="Gisha"/>
                <w:b/>
                <w:spacing w:val="-2"/>
                <w:sz w:val="20"/>
                <w:szCs w:val="20"/>
                <w:lang w:val="en-GB"/>
              </w:rPr>
            </w:pPr>
            <w:r w:rsidRPr="00906A45">
              <w:rPr>
                <w:rFonts w:ascii="Gisha" w:eastAsia="Times New Roman" w:hAnsi="Gisha" w:cs="Gisha" w:hint="cs"/>
                <w:b/>
                <w:spacing w:val="-2"/>
                <w:sz w:val="20"/>
                <w:szCs w:val="20"/>
                <w:lang w:val="en-GB"/>
              </w:rPr>
              <w:tab/>
              <w:t>Income Statement</w:t>
            </w:r>
          </w:p>
          <w:p w14:paraId="226B3664" w14:textId="77777777" w:rsidR="00450400" w:rsidRPr="00906A45" w:rsidRDefault="00450400" w:rsidP="00F01EBF">
            <w:pPr>
              <w:tabs>
                <w:tab w:val="center" w:pos="3996"/>
              </w:tabs>
              <w:suppressAutoHyphens/>
              <w:spacing w:after="0" w:line="240" w:lineRule="auto"/>
              <w:jc w:val="both"/>
              <w:rPr>
                <w:rFonts w:ascii="Gisha" w:eastAsia="Times New Roman" w:hAnsi="Gisha" w:cs="Gisha"/>
                <w:spacing w:val="-2"/>
                <w:sz w:val="20"/>
                <w:szCs w:val="20"/>
                <w:lang w:val="en-GB"/>
              </w:rPr>
            </w:pPr>
            <w:r w:rsidRPr="00906A45">
              <w:rPr>
                <w:rFonts w:ascii="Gisha" w:eastAsia="Times New Roman" w:hAnsi="Gisha" w:cs="Gisha" w:hint="cs"/>
                <w:b/>
                <w:spacing w:val="-2"/>
                <w:sz w:val="20"/>
                <w:szCs w:val="20"/>
                <w:lang w:val="en-GB"/>
              </w:rPr>
              <w:tab/>
              <w:t xml:space="preserve">For </w:t>
            </w:r>
            <w:r w:rsidR="003E48D2" w:rsidRPr="00906A45">
              <w:rPr>
                <w:rFonts w:ascii="Gisha" w:eastAsia="Times New Roman" w:hAnsi="Gisha" w:cs="Gisha" w:hint="cs"/>
                <w:b/>
                <w:spacing w:val="-2"/>
                <w:sz w:val="20"/>
                <w:szCs w:val="20"/>
                <w:lang w:val="en-GB"/>
              </w:rPr>
              <w:t>the Year End</w:t>
            </w:r>
            <w:r w:rsidR="008E1AE2">
              <w:rPr>
                <w:rFonts w:ascii="Gisha" w:eastAsia="Times New Roman" w:hAnsi="Gisha" w:cs="Gisha"/>
                <w:b/>
                <w:spacing w:val="-2"/>
                <w:sz w:val="20"/>
                <w:szCs w:val="20"/>
                <w:lang w:val="en-GB"/>
              </w:rPr>
              <w:t>ing</w:t>
            </w:r>
            <w:r w:rsidR="003E48D2" w:rsidRPr="00906A45">
              <w:rPr>
                <w:rFonts w:ascii="Gisha" w:eastAsia="Times New Roman" w:hAnsi="Gisha" w:cs="Gisha" w:hint="cs"/>
                <w:b/>
                <w:spacing w:val="-2"/>
                <w:sz w:val="20"/>
                <w:szCs w:val="20"/>
                <w:lang w:val="en-GB"/>
              </w:rPr>
              <w:t xml:space="preserve"> December 31, 20</w:t>
            </w:r>
            <w:r w:rsidR="00A94A04" w:rsidRPr="00906A45">
              <w:rPr>
                <w:rFonts w:ascii="Gisha" w:eastAsia="Times New Roman" w:hAnsi="Gisha" w:cs="Gisha" w:hint="cs"/>
                <w:b/>
                <w:spacing w:val="-2"/>
                <w:sz w:val="20"/>
                <w:szCs w:val="20"/>
                <w:lang w:val="en-GB"/>
              </w:rPr>
              <w:t>1</w:t>
            </w:r>
            <w:r w:rsidR="003E48D2" w:rsidRPr="00906A45">
              <w:rPr>
                <w:rFonts w:ascii="Gisha" w:eastAsia="Times New Roman" w:hAnsi="Gisha" w:cs="Gisha" w:hint="cs"/>
                <w:b/>
                <w:spacing w:val="-2"/>
                <w:sz w:val="20"/>
                <w:szCs w:val="20"/>
                <w:lang w:val="en-GB"/>
              </w:rPr>
              <w:t>9</w:t>
            </w:r>
            <w:r w:rsidR="006725F2" w:rsidRPr="00906A45">
              <w:rPr>
                <w:rFonts w:ascii="Gisha" w:eastAsia="Times New Roman" w:hAnsi="Gisha" w:cs="Gisha" w:hint="cs"/>
                <w:b/>
                <w:spacing w:val="-2"/>
                <w:sz w:val="20"/>
                <w:szCs w:val="20"/>
                <w:lang w:val="en-GB"/>
              </w:rPr>
              <w:t xml:space="preserve"> (CAD thousand)</w:t>
            </w:r>
          </w:p>
        </w:tc>
      </w:tr>
      <w:tr w:rsidR="00450400" w:rsidRPr="00906A45" w14:paraId="26D2494F" w14:textId="77777777" w:rsidTr="00450400">
        <w:trPr>
          <w:jc w:val="center"/>
        </w:trPr>
        <w:tc>
          <w:tcPr>
            <w:tcW w:w="4788" w:type="dxa"/>
          </w:tcPr>
          <w:p w14:paraId="0A78A465" w14:textId="77777777" w:rsidR="00450400" w:rsidRPr="00906A45" w:rsidRDefault="00450400" w:rsidP="00F01E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920"/>
              </w:tabs>
              <w:suppressAutoHyphens/>
              <w:spacing w:after="0" w:line="240" w:lineRule="auto"/>
              <w:ind w:hanging="720"/>
              <w:jc w:val="both"/>
              <w:rPr>
                <w:rFonts w:ascii="Gisha" w:eastAsia="Times New Roman" w:hAnsi="Gisha" w:cs="Gisha"/>
                <w:spacing w:val="-2"/>
                <w:sz w:val="20"/>
                <w:szCs w:val="20"/>
                <w:lang w:val="en-GB"/>
              </w:rPr>
            </w:pPr>
            <w:r w:rsidRPr="00906A45">
              <w:rPr>
                <w:rFonts w:ascii="Gisha" w:eastAsia="Times New Roman" w:hAnsi="Gisha" w:cs="Gisha" w:hint="cs"/>
                <w:spacing w:val="-2"/>
                <w:sz w:val="20"/>
                <w:szCs w:val="20"/>
                <w:lang w:val="en-GB"/>
              </w:rPr>
              <w:tab/>
              <w:t>Net sales</w:t>
            </w:r>
          </w:p>
          <w:p w14:paraId="5147703C" w14:textId="77777777" w:rsidR="00450400" w:rsidRPr="00906A45" w:rsidRDefault="00450400" w:rsidP="00F01E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920"/>
              </w:tabs>
              <w:suppressAutoHyphens/>
              <w:spacing w:after="0" w:line="240" w:lineRule="auto"/>
              <w:ind w:hanging="720"/>
              <w:jc w:val="both"/>
              <w:rPr>
                <w:rFonts w:ascii="Gisha" w:eastAsia="Times New Roman" w:hAnsi="Gisha" w:cs="Gisha"/>
                <w:spacing w:val="-2"/>
                <w:sz w:val="20"/>
                <w:szCs w:val="20"/>
                <w:lang w:val="en-GB"/>
              </w:rPr>
            </w:pPr>
            <w:r w:rsidRPr="00906A45">
              <w:rPr>
                <w:rFonts w:ascii="Gisha" w:eastAsia="Times New Roman" w:hAnsi="Gisha" w:cs="Gisha" w:hint="cs"/>
                <w:spacing w:val="-2"/>
                <w:sz w:val="20"/>
                <w:szCs w:val="20"/>
                <w:lang w:val="en-GB"/>
              </w:rPr>
              <w:tab/>
              <w:t>Cost of sales</w:t>
            </w:r>
          </w:p>
          <w:p w14:paraId="3CA99AD1" w14:textId="77777777" w:rsidR="00450400" w:rsidRPr="00906A45" w:rsidRDefault="00450400" w:rsidP="00F01E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920"/>
              </w:tabs>
              <w:suppressAutoHyphens/>
              <w:spacing w:after="0" w:line="240" w:lineRule="auto"/>
              <w:ind w:hanging="720"/>
              <w:jc w:val="both"/>
              <w:rPr>
                <w:rFonts w:ascii="Gisha" w:eastAsia="Times New Roman" w:hAnsi="Gisha" w:cs="Gisha"/>
                <w:spacing w:val="-2"/>
                <w:sz w:val="20"/>
                <w:szCs w:val="20"/>
                <w:lang w:val="en-GB"/>
              </w:rPr>
            </w:pPr>
            <w:r w:rsidRPr="00906A45">
              <w:rPr>
                <w:rFonts w:ascii="Gisha" w:eastAsia="Times New Roman" w:hAnsi="Gisha" w:cs="Gisha" w:hint="cs"/>
                <w:spacing w:val="-2"/>
                <w:sz w:val="20"/>
                <w:szCs w:val="20"/>
                <w:lang w:val="en-GB"/>
              </w:rPr>
              <w:tab/>
              <w:t>Gross profit</w:t>
            </w:r>
          </w:p>
          <w:p w14:paraId="51A528C7" w14:textId="77777777" w:rsidR="00450400" w:rsidRPr="00906A45" w:rsidRDefault="00450400" w:rsidP="00F01E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920"/>
              </w:tabs>
              <w:suppressAutoHyphens/>
              <w:spacing w:after="0" w:line="240" w:lineRule="auto"/>
              <w:ind w:hanging="720"/>
              <w:jc w:val="both"/>
              <w:rPr>
                <w:rFonts w:ascii="Gisha" w:eastAsia="Times New Roman" w:hAnsi="Gisha" w:cs="Gisha"/>
                <w:spacing w:val="-2"/>
                <w:sz w:val="20"/>
                <w:szCs w:val="20"/>
                <w:lang w:val="en-GB"/>
              </w:rPr>
            </w:pPr>
            <w:r w:rsidRPr="00906A45">
              <w:rPr>
                <w:rFonts w:ascii="Gisha" w:eastAsia="Times New Roman" w:hAnsi="Gisha" w:cs="Gisha" w:hint="cs"/>
                <w:spacing w:val="-2"/>
                <w:sz w:val="20"/>
                <w:szCs w:val="20"/>
                <w:lang w:val="en-GB"/>
              </w:rPr>
              <w:tab/>
              <w:t>Operating expenses</w:t>
            </w:r>
          </w:p>
          <w:p w14:paraId="481A46DD" w14:textId="77777777" w:rsidR="00450400" w:rsidRPr="00906A45" w:rsidRDefault="00450400" w:rsidP="00F01E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920"/>
              </w:tabs>
              <w:suppressAutoHyphens/>
              <w:spacing w:after="0" w:line="240" w:lineRule="auto"/>
              <w:ind w:hanging="1440"/>
              <w:jc w:val="both"/>
              <w:rPr>
                <w:rFonts w:ascii="Gisha" w:eastAsia="Times New Roman" w:hAnsi="Gisha" w:cs="Gisha"/>
                <w:spacing w:val="-2"/>
                <w:sz w:val="20"/>
                <w:szCs w:val="20"/>
                <w:lang w:val="en-GB"/>
              </w:rPr>
            </w:pPr>
            <w:r w:rsidRPr="00906A45">
              <w:rPr>
                <w:rFonts w:ascii="Gisha" w:eastAsia="Times New Roman" w:hAnsi="Gisha" w:cs="Gisha" w:hint="cs"/>
                <w:spacing w:val="-2"/>
                <w:sz w:val="20"/>
                <w:szCs w:val="20"/>
                <w:lang w:val="en-GB"/>
              </w:rPr>
              <w:tab/>
            </w:r>
            <w:r w:rsidRPr="00906A45">
              <w:rPr>
                <w:rFonts w:ascii="Gisha" w:eastAsia="Times New Roman" w:hAnsi="Gisha" w:cs="Gisha" w:hint="cs"/>
                <w:spacing w:val="-2"/>
                <w:sz w:val="20"/>
                <w:szCs w:val="20"/>
                <w:lang w:val="en-GB"/>
              </w:rPr>
              <w:tab/>
              <w:t xml:space="preserve">  Salaries</w:t>
            </w:r>
          </w:p>
          <w:p w14:paraId="331D6DB1" w14:textId="77777777" w:rsidR="00450400" w:rsidRPr="00906A45" w:rsidRDefault="00450400" w:rsidP="00F01E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920"/>
              </w:tabs>
              <w:suppressAutoHyphens/>
              <w:spacing w:after="0" w:line="240" w:lineRule="auto"/>
              <w:ind w:hanging="1440"/>
              <w:jc w:val="both"/>
              <w:rPr>
                <w:rFonts w:ascii="Gisha" w:eastAsia="Times New Roman" w:hAnsi="Gisha" w:cs="Gisha"/>
                <w:spacing w:val="-2"/>
                <w:sz w:val="20"/>
                <w:szCs w:val="20"/>
                <w:lang w:val="en-GB"/>
              </w:rPr>
            </w:pPr>
            <w:r w:rsidRPr="00906A45">
              <w:rPr>
                <w:rFonts w:ascii="Gisha" w:eastAsia="Times New Roman" w:hAnsi="Gisha" w:cs="Gisha" w:hint="cs"/>
                <w:spacing w:val="-2"/>
                <w:sz w:val="20"/>
                <w:szCs w:val="20"/>
                <w:lang w:val="en-GB"/>
              </w:rPr>
              <w:tab/>
            </w:r>
            <w:r w:rsidRPr="00906A45">
              <w:rPr>
                <w:rFonts w:ascii="Gisha" w:eastAsia="Times New Roman" w:hAnsi="Gisha" w:cs="Gisha" w:hint="cs"/>
                <w:spacing w:val="-2"/>
                <w:sz w:val="20"/>
                <w:szCs w:val="20"/>
                <w:lang w:val="en-GB"/>
              </w:rPr>
              <w:tab/>
              <w:t xml:space="preserve">  General administrative</w:t>
            </w:r>
          </w:p>
          <w:p w14:paraId="0B05FE3D" w14:textId="77777777" w:rsidR="00450400" w:rsidRPr="00906A45" w:rsidRDefault="00450400" w:rsidP="00F01E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920"/>
              </w:tabs>
              <w:suppressAutoHyphens/>
              <w:spacing w:after="0" w:line="240" w:lineRule="auto"/>
              <w:ind w:hanging="1440"/>
              <w:jc w:val="both"/>
              <w:rPr>
                <w:rFonts w:ascii="Gisha" w:eastAsia="Times New Roman" w:hAnsi="Gisha" w:cs="Gisha"/>
                <w:spacing w:val="-2"/>
                <w:sz w:val="20"/>
                <w:szCs w:val="20"/>
                <w:lang w:val="en-GB"/>
              </w:rPr>
            </w:pPr>
            <w:r w:rsidRPr="00906A45">
              <w:rPr>
                <w:rFonts w:ascii="Gisha" w:eastAsia="Times New Roman" w:hAnsi="Gisha" w:cs="Gisha" w:hint="cs"/>
                <w:spacing w:val="-2"/>
                <w:sz w:val="20"/>
                <w:szCs w:val="20"/>
                <w:lang w:val="en-GB"/>
              </w:rPr>
              <w:tab/>
            </w:r>
            <w:r w:rsidRPr="00906A45">
              <w:rPr>
                <w:rFonts w:ascii="Gisha" w:eastAsia="Times New Roman" w:hAnsi="Gisha" w:cs="Gisha" w:hint="cs"/>
                <w:spacing w:val="-2"/>
                <w:sz w:val="20"/>
                <w:szCs w:val="20"/>
                <w:lang w:val="en-GB"/>
              </w:rPr>
              <w:tab/>
              <w:t xml:space="preserve">  Selling</w:t>
            </w:r>
          </w:p>
          <w:p w14:paraId="7FF722F4" w14:textId="77777777" w:rsidR="00450400" w:rsidRPr="00906A45" w:rsidRDefault="00450400" w:rsidP="00F01E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920"/>
              </w:tabs>
              <w:suppressAutoHyphens/>
              <w:spacing w:after="0" w:line="240" w:lineRule="auto"/>
              <w:ind w:hanging="1440"/>
              <w:jc w:val="both"/>
              <w:rPr>
                <w:rFonts w:ascii="Gisha" w:eastAsia="Times New Roman" w:hAnsi="Gisha" w:cs="Gisha"/>
                <w:spacing w:val="-2"/>
                <w:sz w:val="20"/>
                <w:szCs w:val="20"/>
                <w:lang w:val="en-GB"/>
              </w:rPr>
            </w:pPr>
            <w:r w:rsidRPr="00906A45">
              <w:rPr>
                <w:rFonts w:ascii="Gisha" w:eastAsia="Times New Roman" w:hAnsi="Gisha" w:cs="Gisha" w:hint="cs"/>
                <w:spacing w:val="-2"/>
                <w:sz w:val="20"/>
                <w:szCs w:val="20"/>
                <w:lang w:val="en-GB"/>
              </w:rPr>
              <w:tab/>
            </w:r>
            <w:r w:rsidRPr="00906A45">
              <w:rPr>
                <w:rFonts w:ascii="Gisha" w:eastAsia="Times New Roman" w:hAnsi="Gisha" w:cs="Gisha" w:hint="cs"/>
                <w:spacing w:val="-2"/>
                <w:sz w:val="20"/>
                <w:szCs w:val="20"/>
                <w:lang w:val="en-GB"/>
              </w:rPr>
              <w:tab/>
              <w:t xml:space="preserve">  </w:t>
            </w:r>
            <w:r w:rsidR="006F065B" w:rsidRPr="00906A45">
              <w:rPr>
                <w:rFonts w:ascii="Gisha" w:eastAsia="Times New Roman" w:hAnsi="Gisha" w:cs="Gisha" w:hint="cs"/>
                <w:spacing w:val="-2"/>
                <w:sz w:val="20"/>
                <w:szCs w:val="20"/>
                <w:lang w:val="en-GB"/>
              </w:rPr>
              <w:t>P</w:t>
            </w:r>
            <w:r w:rsidRPr="00906A45">
              <w:rPr>
                <w:rFonts w:ascii="Gisha" w:eastAsia="Times New Roman" w:hAnsi="Gisha" w:cs="Gisha" w:hint="cs"/>
                <w:spacing w:val="-2"/>
                <w:sz w:val="20"/>
                <w:szCs w:val="20"/>
                <w:lang w:val="en-GB"/>
              </w:rPr>
              <w:t>ayroll</w:t>
            </w:r>
            <w:r w:rsidR="006F065B" w:rsidRPr="00906A45">
              <w:rPr>
                <w:rFonts w:ascii="Gisha" w:eastAsia="Times New Roman" w:hAnsi="Gisha" w:cs="Gisha" w:hint="cs"/>
                <w:spacing w:val="-2"/>
                <w:sz w:val="20"/>
                <w:szCs w:val="20"/>
                <w:lang w:val="en-GB"/>
              </w:rPr>
              <w:t xml:space="preserve"> taxes</w:t>
            </w:r>
          </w:p>
          <w:p w14:paraId="4704DEB4" w14:textId="77777777" w:rsidR="00450400" w:rsidRPr="00906A45" w:rsidRDefault="00450400" w:rsidP="00F01E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920"/>
              </w:tabs>
              <w:suppressAutoHyphens/>
              <w:spacing w:after="0" w:line="240" w:lineRule="auto"/>
              <w:ind w:hanging="1440"/>
              <w:jc w:val="both"/>
              <w:rPr>
                <w:rFonts w:ascii="Gisha" w:eastAsia="Times New Roman" w:hAnsi="Gisha" w:cs="Gisha"/>
                <w:spacing w:val="-2"/>
                <w:sz w:val="20"/>
                <w:szCs w:val="20"/>
                <w:lang w:val="en-GB"/>
              </w:rPr>
            </w:pPr>
            <w:r w:rsidRPr="00906A45">
              <w:rPr>
                <w:rFonts w:ascii="Gisha" w:eastAsia="Times New Roman" w:hAnsi="Gisha" w:cs="Gisha" w:hint="cs"/>
                <w:spacing w:val="-2"/>
                <w:sz w:val="20"/>
                <w:szCs w:val="20"/>
                <w:lang w:val="en-GB"/>
              </w:rPr>
              <w:tab/>
            </w:r>
            <w:r w:rsidRPr="00906A45">
              <w:rPr>
                <w:rFonts w:ascii="Gisha" w:eastAsia="Times New Roman" w:hAnsi="Gisha" w:cs="Gisha" w:hint="cs"/>
                <w:spacing w:val="-2"/>
                <w:sz w:val="20"/>
                <w:szCs w:val="20"/>
                <w:lang w:val="en-GB"/>
              </w:rPr>
              <w:tab/>
              <w:t xml:space="preserve">  Depreciation</w:t>
            </w:r>
          </w:p>
          <w:p w14:paraId="20E0872B" w14:textId="77777777" w:rsidR="00450400" w:rsidRPr="00906A45" w:rsidRDefault="00450400" w:rsidP="00F01E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920"/>
              </w:tabs>
              <w:suppressAutoHyphens/>
              <w:spacing w:after="0" w:line="240" w:lineRule="auto"/>
              <w:jc w:val="both"/>
              <w:rPr>
                <w:rFonts w:ascii="Gisha" w:eastAsia="Times New Roman" w:hAnsi="Gisha" w:cs="Gisha"/>
                <w:spacing w:val="-2"/>
                <w:sz w:val="20"/>
                <w:szCs w:val="20"/>
                <w:lang w:val="en-GB"/>
              </w:rPr>
            </w:pPr>
            <w:r w:rsidRPr="00906A45">
              <w:rPr>
                <w:rFonts w:ascii="Gisha" w:eastAsia="Times New Roman" w:hAnsi="Gisha" w:cs="Gisha" w:hint="cs"/>
                <w:spacing w:val="-2"/>
                <w:sz w:val="20"/>
                <w:szCs w:val="20"/>
                <w:lang w:val="en-GB"/>
              </w:rPr>
              <w:t>Operating income</w:t>
            </w:r>
          </w:p>
          <w:p w14:paraId="60AE460D" w14:textId="77777777" w:rsidR="00450400" w:rsidRPr="00906A45" w:rsidRDefault="00450400" w:rsidP="0090636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920"/>
              </w:tabs>
              <w:suppressAutoHyphens/>
              <w:spacing w:after="0" w:line="240" w:lineRule="auto"/>
              <w:ind w:hanging="720"/>
              <w:jc w:val="both"/>
              <w:rPr>
                <w:rFonts w:ascii="Gisha" w:eastAsia="Times New Roman" w:hAnsi="Gisha" w:cs="Gisha"/>
                <w:spacing w:val="-2"/>
                <w:sz w:val="20"/>
                <w:szCs w:val="20"/>
                <w:lang w:val="en-GB"/>
              </w:rPr>
            </w:pPr>
            <w:r w:rsidRPr="00906A45">
              <w:rPr>
                <w:rFonts w:ascii="Gisha" w:eastAsia="Times New Roman" w:hAnsi="Gisha" w:cs="Gisha" w:hint="cs"/>
                <w:spacing w:val="-2"/>
                <w:sz w:val="20"/>
                <w:szCs w:val="20"/>
                <w:lang w:val="en-GB"/>
              </w:rPr>
              <w:tab/>
            </w:r>
            <w:r w:rsidR="0090636C" w:rsidRPr="00906A45">
              <w:rPr>
                <w:rFonts w:ascii="Gisha" w:eastAsia="Times New Roman" w:hAnsi="Gisha" w:cs="Gisha" w:hint="cs"/>
                <w:spacing w:val="-2"/>
                <w:sz w:val="20"/>
                <w:szCs w:val="20"/>
                <w:lang w:val="en-GB"/>
              </w:rPr>
              <w:t xml:space="preserve">  </w:t>
            </w:r>
            <w:r w:rsidRPr="00906A45">
              <w:rPr>
                <w:rFonts w:ascii="Gisha" w:eastAsia="Times New Roman" w:hAnsi="Gisha" w:cs="Gisha" w:hint="cs"/>
                <w:spacing w:val="-2"/>
                <w:sz w:val="20"/>
                <w:szCs w:val="20"/>
                <w:lang w:val="en-GB"/>
              </w:rPr>
              <w:t>Gain on sale of investments</w:t>
            </w:r>
          </w:p>
          <w:p w14:paraId="18C23ADD" w14:textId="77777777" w:rsidR="00450400" w:rsidRPr="00906A45" w:rsidRDefault="00450400" w:rsidP="00F01E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920"/>
              </w:tabs>
              <w:suppressAutoHyphens/>
              <w:spacing w:after="0" w:line="240" w:lineRule="auto"/>
              <w:ind w:hanging="1440"/>
              <w:jc w:val="both"/>
              <w:rPr>
                <w:rFonts w:ascii="Gisha" w:eastAsia="Times New Roman" w:hAnsi="Gisha" w:cs="Gisha"/>
                <w:spacing w:val="-2"/>
                <w:sz w:val="20"/>
                <w:szCs w:val="20"/>
                <w:lang w:val="en-GB"/>
              </w:rPr>
            </w:pPr>
            <w:r w:rsidRPr="00906A45">
              <w:rPr>
                <w:rFonts w:ascii="Gisha" w:eastAsia="Times New Roman" w:hAnsi="Gisha" w:cs="Gisha" w:hint="cs"/>
                <w:spacing w:val="-2"/>
                <w:sz w:val="20"/>
                <w:szCs w:val="20"/>
                <w:lang w:val="en-GB"/>
              </w:rPr>
              <w:tab/>
            </w:r>
            <w:r w:rsidRPr="00906A45">
              <w:rPr>
                <w:rFonts w:ascii="Gisha" w:eastAsia="Times New Roman" w:hAnsi="Gisha" w:cs="Gisha" w:hint="cs"/>
                <w:spacing w:val="-2"/>
                <w:sz w:val="20"/>
                <w:szCs w:val="20"/>
                <w:lang w:val="en-GB"/>
              </w:rPr>
              <w:tab/>
              <w:t xml:space="preserve">  Interest</w:t>
            </w:r>
            <w:r w:rsidR="0090636C" w:rsidRPr="00906A45">
              <w:rPr>
                <w:rFonts w:ascii="Gisha" w:eastAsia="Times New Roman" w:hAnsi="Gisha" w:cs="Gisha" w:hint="cs"/>
                <w:spacing w:val="-2"/>
                <w:sz w:val="20"/>
                <w:szCs w:val="20"/>
                <w:lang w:val="en-GB"/>
              </w:rPr>
              <w:t xml:space="preserve"> revenue</w:t>
            </w:r>
          </w:p>
          <w:p w14:paraId="6E58F777" w14:textId="77777777" w:rsidR="00450400" w:rsidRPr="00906A45" w:rsidRDefault="00450400" w:rsidP="0090636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920"/>
              </w:tabs>
              <w:suppressAutoHyphens/>
              <w:spacing w:after="0" w:line="240" w:lineRule="auto"/>
              <w:ind w:hanging="720"/>
              <w:jc w:val="both"/>
              <w:rPr>
                <w:rFonts w:ascii="Gisha" w:eastAsia="Times New Roman" w:hAnsi="Gisha" w:cs="Gisha"/>
                <w:spacing w:val="-2"/>
                <w:sz w:val="20"/>
                <w:szCs w:val="20"/>
                <w:lang w:val="en-GB"/>
              </w:rPr>
            </w:pPr>
            <w:r w:rsidRPr="00906A45">
              <w:rPr>
                <w:rFonts w:ascii="Gisha" w:eastAsia="Times New Roman" w:hAnsi="Gisha" w:cs="Gisha" w:hint="cs"/>
                <w:spacing w:val="-2"/>
                <w:sz w:val="20"/>
                <w:szCs w:val="20"/>
                <w:lang w:val="en-GB"/>
              </w:rPr>
              <w:tab/>
            </w:r>
            <w:r w:rsidR="0090636C" w:rsidRPr="00906A45">
              <w:rPr>
                <w:rFonts w:ascii="Gisha" w:eastAsia="Times New Roman" w:hAnsi="Gisha" w:cs="Gisha" w:hint="cs"/>
                <w:spacing w:val="-2"/>
                <w:sz w:val="20"/>
                <w:szCs w:val="20"/>
                <w:lang w:val="en-GB"/>
              </w:rPr>
              <w:t xml:space="preserve">  </w:t>
            </w:r>
            <w:r w:rsidRPr="00906A45">
              <w:rPr>
                <w:rFonts w:ascii="Gisha" w:eastAsia="Times New Roman" w:hAnsi="Gisha" w:cs="Gisha" w:hint="cs"/>
                <w:spacing w:val="-2"/>
                <w:sz w:val="20"/>
                <w:szCs w:val="20"/>
                <w:lang w:val="en-GB"/>
              </w:rPr>
              <w:t>Interest</w:t>
            </w:r>
            <w:r w:rsidR="0090636C" w:rsidRPr="00906A45">
              <w:rPr>
                <w:rFonts w:ascii="Gisha" w:eastAsia="Times New Roman" w:hAnsi="Gisha" w:cs="Gisha" w:hint="cs"/>
                <w:spacing w:val="-2"/>
                <w:sz w:val="20"/>
                <w:szCs w:val="20"/>
                <w:lang w:val="en-GB"/>
              </w:rPr>
              <w:t xml:space="preserve"> expense</w:t>
            </w:r>
          </w:p>
          <w:p w14:paraId="661A7F7F" w14:textId="77777777" w:rsidR="00450400" w:rsidRPr="00906A45" w:rsidRDefault="00450400" w:rsidP="00F01E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920"/>
              </w:tabs>
              <w:suppressAutoHyphens/>
              <w:spacing w:after="0" w:line="240" w:lineRule="auto"/>
              <w:ind w:hanging="1440"/>
              <w:jc w:val="both"/>
              <w:rPr>
                <w:rFonts w:ascii="Gisha" w:eastAsia="Times New Roman" w:hAnsi="Gisha" w:cs="Gisha"/>
                <w:spacing w:val="-2"/>
                <w:sz w:val="20"/>
                <w:szCs w:val="20"/>
                <w:lang w:val="en-GB"/>
              </w:rPr>
            </w:pPr>
            <w:r w:rsidRPr="00906A45">
              <w:rPr>
                <w:rFonts w:ascii="Gisha" w:eastAsia="Times New Roman" w:hAnsi="Gisha" w:cs="Gisha" w:hint="cs"/>
                <w:spacing w:val="-2"/>
                <w:sz w:val="20"/>
                <w:szCs w:val="20"/>
                <w:lang w:val="en-GB"/>
              </w:rPr>
              <w:tab/>
            </w:r>
            <w:r w:rsidRPr="00906A45">
              <w:rPr>
                <w:rFonts w:ascii="Gisha" w:eastAsia="Times New Roman" w:hAnsi="Gisha" w:cs="Gisha" w:hint="cs"/>
                <w:spacing w:val="-2"/>
                <w:sz w:val="20"/>
                <w:szCs w:val="20"/>
                <w:lang w:val="en-GB"/>
              </w:rPr>
              <w:tab/>
              <w:t xml:space="preserve">  Loss on sale of fixed assets</w:t>
            </w:r>
          </w:p>
          <w:p w14:paraId="219A214D" w14:textId="77777777" w:rsidR="00450400" w:rsidRPr="00906A45" w:rsidRDefault="00450400" w:rsidP="00F01E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920"/>
              </w:tabs>
              <w:suppressAutoHyphens/>
              <w:spacing w:after="0" w:line="240" w:lineRule="auto"/>
              <w:ind w:hanging="720"/>
              <w:jc w:val="both"/>
              <w:rPr>
                <w:rFonts w:ascii="Gisha" w:eastAsia="Times New Roman" w:hAnsi="Gisha" w:cs="Gisha"/>
                <w:spacing w:val="-2"/>
                <w:sz w:val="20"/>
                <w:szCs w:val="20"/>
                <w:lang w:val="en-GB"/>
              </w:rPr>
            </w:pPr>
            <w:r w:rsidRPr="00906A45">
              <w:rPr>
                <w:rFonts w:ascii="Gisha" w:eastAsia="Times New Roman" w:hAnsi="Gisha" w:cs="Gisha" w:hint="cs"/>
                <w:spacing w:val="-2"/>
                <w:sz w:val="20"/>
                <w:szCs w:val="20"/>
                <w:lang w:val="en-GB"/>
              </w:rPr>
              <w:tab/>
              <w:t>Net income before taxes</w:t>
            </w:r>
          </w:p>
          <w:p w14:paraId="30FC4B9C" w14:textId="77777777" w:rsidR="00450400" w:rsidRPr="00906A45" w:rsidRDefault="00450400" w:rsidP="00F01E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920"/>
              </w:tabs>
              <w:suppressAutoHyphens/>
              <w:spacing w:after="0" w:line="240" w:lineRule="auto"/>
              <w:ind w:hanging="1440"/>
              <w:jc w:val="both"/>
              <w:rPr>
                <w:rFonts w:ascii="Gisha" w:eastAsia="Times New Roman" w:hAnsi="Gisha" w:cs="Gisha"/>
                <w:spacing w:val="-2"/>
                <w:sz w:val="20"/>
                <w:szCs w:val="20"/>
                <w:lang w:val="en-GB"/>
              </w:rPr>
            </w:pPr>
            <w:r w:rsidRPr="00906A45">
              <w:rPr>
                <w:rFonts w:ascii="Gisha" w:eastAsia="Times New Roman" w:hAnsi="Gisha" w:cs="Gisha" w:hint="cs"/>
                <w:spacing w:val="-2"/>
                <w:sz w:val="20"/>
                <w:szCs w:val="20"/>
                <w:lang w:val="en-GB"/>
              </w:rPr>
              <w:tab/>
            </w:r>
            <w:r w:rsidRPr="00906A45">
              <w:rPr>
                <w:rFonts w:ascii="Gisha" w:eastAsia="Times New Roman" w:hAnsi="Gisha" w:cs="Gisha" w:hint="cs"/>
                <w:spacing w:val="-2"/>
                <w:sz w:val="20"/>
                <w:szCs w:val="20"/>
                <w:lang w:val="en-GB"/>
              </w:rPr>
              <w:tab/>
              <w:t>Income taxes</w:t>
            </w:r>
          </w:p>
          <w:p w14:paraId="59ED61D5" w14:textId="77777777" w:rsidR="00450400" w:rsidRPr="00906A45" w:rsidRDefault="00450400" w:rsidP="00F01E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920"/>
              </w:tabs>
              <w:suppressAutoHyphens/>
              <w:spacing w:after="0" w:line="240" w:lineRule="auto"/>
              <w:ind w:hanging="720"/>
              <w:jc w:val="both"/>
              <w:rPr>
                <w:rFonts w:ascii="Gisha" w:eastAsia="Times New Roman" w:hAnsi="Gisha" w:cs="Gisha"/>
                <w:spacing w:val="-2"/>
                <w:sz w:val="20"/>
                <w:szCs w:val="20"/>
                <w:lang w:val="en-GB"/>
              </w:rPr>
            </w:pPr>
            <w:r w:rsidRPr="00906A45">
              <w:rPr>
                <w:rFonts w:ascii="Gisha" w:eastAsia="Times New Roman" w:hAnsi="Gisha" w:cs="Gisha" w:hint="cs"/>
                <w:spacing w:val="-2"/>
                <w:sz w:val="20"/>
                <w:szCs w:val="20"/>
                <w:lang w:val="en-GB"/>
              </w:rPr>
              <w:tab/>
              <w:t>Net income</w:t>
            </w:r>
          </w:p>
        </w:tc>
        <w:tc>
          <w:tcPr>
            <w:tcW w:w="1483" w:type="dxa"/>
          </w:tcPr>
          <w:p w14:paraId="02CF1122" w14:textId="77777777" w:rsidR="00450400" w:rsidRPr="00906A45" w:rsidRDefault="00450400" w:rsidP="00F01E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920"/>
              </w:tabs>
              <w:suppressAutoHyphens/>
              <w:spacing w:after="0" w:line="240" w:lineRule="auto"/>
              <w:jc w:val="both"/>
              <w:rPr>
                <w:rFonts w:ascii="Gisha" w:eastAsia="Times New Roman" w:hAnsi="Gisha" w:cs="Gisha"/>
                <w:spacing w:val="-2"/>
                <w:sz w:val="20"/>
                <w:szCs w:val="20"/>
                <w:lang w:val="en-GB"/>
              </w:rPr>
            </w:pPr>
          </w:p>
        </w:tc>
        <w:tc>
          <w:tcPr>
            <w:tcW w:w="478" w:type="dxa"/>
          </w:tcPr>
          <w:p w14:paraId="5CD0F647" w14:textId="77777777" w:rsidR="00450400" w:rsidRPr="00906A45" w:rsidRDefault="00450400" w:rsidP="00F01E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920"/>
              </w:tabs>
              <w:suppressAutoHyphens/>
              <w:spacing w:after="0" w:line="240" w:lineRule="auto"/>
              <w:jc w:val="both"/>
              <w:rPr>
                <w:rFonts w:ascii="Gisha" w:eastAsia="Times New Roman" w:hAnsi="Gisha" w:cs="Gisha"/>
                <w:spacing w:val="-2"/>
                <w:sz w:val="20"/>
                <w:szCs w:val="20"/>
                <w:lang w:val="en-GB"/>
              </w:rPr>
            </w:pPr>
          </w:p>
        </w:tc>
        <w:tc>
          <w:tcPr>
            <w:tcW w:w="1483" w:type="dxa"/>
          </w:tcPr>
          <w:p w14:paraId="5784F316" w14:textId="77777777" w:rsidR="00450400" w:rsidRPr="00906A45" w:rsidRDefault="00450400" w:rsidP="00F01E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920"/>
              </w:tabs>
              <w:suppressAutoHyphens/>
              <w:spacing w:after="0" w:line="240" w:lineRule="auto"/>
              <w:jc w:val="right"/>
              <w:rPr>
                <w:rFonts w:ascii="Gisha" w:eastAsia="Times New Roman" w:hAnsi="Gisha" w:cs="Gisha"/>
                <w:spacing w:val="-2"/>
                <w:sz w:val="20"/>
                <w:szCs w:val="20"/>
                <w:lang w:val="en-GB"/>
              </w:rPr>
            </w:pPr>
            <w:r w:rsidRPr="00906A45">
              <w:rPr>
                <w:rFonts w:ascii="Gisha" w:eastAsia="Times New Roman" w:hAnsi="Gisha" w:cs="Gisha" w:hint="cs"/>
                <w:spacing w:val="-2"/>
                <w:sz w:val="20"/>
                <w:szCs w:val="20"/>
                <w:lang w:val="en-GB"/>
              </w:rPr>
              <w:t>2,930,000</w:t>
            </w:r>
          </w:p>
          <w:p w14:paraId="226E760D" w14:textId="77777777" w:rsidR="00450400" w:rsidRPr="00906A45" w:rsidRDefault="00450400" w:rsidP="00F01E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920"/>
              </w:tabs>
              <w:suppressAutoHyphens/>
              <w:spacing w:after="0" w:line="240" w:lineRule="auto"/>
              <w:jc w:val="right"/>
              <w:rPr>
                <w:rFonts w:ascii="Gisha" w:eastAsia="Times New Roman" w:hAnsi="Gisha" w:cs="Gisha"/>
                <w:spacing w:val="-2"/>
                <w:sz w:val="20"/>
                <w:szCs w:val="20"/>
                <w:lang w:val="en-GB"/>
              </w:rPr>
            </w:pPr>
            <w:r w:rsidRPr="00906A45">
              <w:rPr>
                <w:rFonts w:ascii="Gisha" w:eastAsia="Times New Roman" w:hAnsi="Gisha" w:cs="Gisha" w:hint="cs"/>
                <w:spacing w:val="-2"/>
                <w:sz w:val="20"/>
                <w:szCs w:val="20"/>
                <w:u w:val="single"/>
                <w:lang w:val="en-GB"/>
              </w:rPr>
              <w:t xml:space="preserve">  1,730,000</w:t>
            </w:r>
          </w:p>
          <w:p w14:paraId="02B38926" w14:textId="77777777" w:rsidR="00450400" w:rsidRPr="00906A45" w:rsidRDefault="00450400" w:rsidP="00F01E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920"/>
              </w:tabs>
              <w:suppressAutoHyphens/>
              <w:spacing w:after="0" w:line="240" w:lineRule="auto"/>
              <w:jc w:val="right"/>
              <w:rPr>
                <w:rFonts w:ascii="Gisha" w:eastAsia="Times New Roman" w:hAnsi="Gisha" w:cs="Gisha"/>
                <w:spacing w:val="-2"/>
                <w:sz w:val="20"/>
                <w:szCs w:val="20"/>
                <w:lang w:val="en-GB"/>
              </w:rPr>
            </w:pPr>
            <w:r w:rsidRPr="00906A45">
              <w:rPr>
                <w:rFonts w:ascii="Gisha" w:eastAsia="Times New Roman" w:hAnsi="Gisha" w:cs="Gisha" w:hint="cs"/>
                <w:spacing w:val="-2"/>
                <w:sz w:val="20"/>
                <w:szCs w:val="20"/>
                <w:lang w:val="en-GB"/>
              </w:rPr>
              <w:t>1,200,000</w:t>
            </w:r>
          </w:p>
          <w:p w14:paraId="3CA121AA" w14:textId="77777777" w:rsidR="00450400" w:rsidRPr="00906A45" w:rsidRDefault="00450400" w:rsidP="00F01E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920"/>
              </w:tabs>
              <w:suppressAutoHyphens/>
              <w:spacing w:after="0" w:line="240" w:lineRule="auto"/>
              <w:jc w:val="right"/>
              <w:rPr>
                <w:rFonts w:ascii="Gisha" w:eastAsia="Times New Roman" w:hAnsi="Gisha" w:cs="Gisha"/>
                <w:spacing w:val="-2"/>
                <w:sz w:val="20"/>
                <w:szCs w:val="20"/>
                <w:lang w:val="en-GB"/>
              </w:rPr>
            </w:pPr>
          </w:p>
          <w:p w14:paraId="0C954CB5" w14:textId="77777777" w:rsidR="00450400" w:rsidRPr="00906A45" w:rsidRDefault="00450400" w:rsidP="00F01E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920"/>
              </w:tabs>
              <w:suppressAutoHyphens/>
              <w:spacing w:after="0" w:line="240" w:lineRule="auto"/>
              <w:jc w:val="right"/>
              <w:rPr>
                <w:rFonts w:ascii="Gisha" w:eastAsia="Times New Roman" w:hAnsi="Gisha" w:cs="Gisha"/>
                <w:spacing w:val="-2"/>
                <w:sz w:val="20"/>
                <w:szCs w:val="20"/>
                <w:lang w:val="en-GB"/>
              </w:rPr>
            </w:pPr>
            <w:r w:rsidRPr="00906A45">
              <w:rPr>
                <w:rFonts w:ascii="Gisha" w:eastAsia="Times New Roman" w:hAnsi="Gisha" w:cs="Gisha" w:hint="cs"/>
                <w:spacing w:val="-2"/>
                <w:sz w:val="20"/>
                <w:szCs w:val="20"/>
                <w:lang w:val="en-GB"/>
              </w:rPr>
              <w:t>430,000</w:t>
            </w:r>
          </w:p>
          <w:p w14:paraId="56AC6CFB" w14:textId="77777777" w:rsidR="00450400" w:rsidRPr="00906A45" w:rsidRDefault="00450400" w:rsidP="00F01E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920"/>
              </w:tabs>
              <w:suppressAutoHyphens/>
              <w:spacing w:after="0" w:line="240" w:lineRule="auto"/>
              <w:jc w:val="right"/>
              <w:rPr>
                <w:rFonts w:ascii="Gisha" w:eastAsia="Times New Roman" w:hAnsi="Gisha" w:cs="Gisha"/>
                <w:spacing w:val="-2"/>
                <w:sz w:val="20"/>
                <w:szCs w:val="20"/>
                <w:lang w:val="en-GB"/>
              </w:rPr>
            </w:pPr>
            <w:r w:rsidRPr="00906A45">
              <w:rPr>
                <w:rFonts w:ascii="Gisha" w:eastAsia="Times New Roman" w:hAnsi="Gisha" w:cs="Gisha" w:hint="cs"/>
                <w:spacing w:val="-2"/>
                <w:sz w:val="20"/>
                <w:szCs w:val="20"/>
                <w:lang w:val="en-GB"/>
              </w:rPr>
              <w:t>250,000</w:t>
            </w:r>
          </w:p>
          <w:p w14:paraId="2FDDBFFD" w14:textId="77777777" w:rsidR="00450400" w:rsidRPr="00906A45" w:rsidRDefault="00EF366B" w:rsidP="00F01E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920"/>
              </w:tabs>
              <w:suppressAutoHyphens/>
              <w:spacing w:after="0" w:line="240" w:lineRule="auto"/>
              <w:jc w:val="right"/>
              <w:rPr>
                <w:rFonts w:ascii="Gisha" w:eastAsia="Times New Roman" w:hAnsi="Gisha" w:cs="Gisha"/>
                <w:spacing w:val="-2"/>
                <w:sz w:val="20"/>
                <w:szCs w:val="20"/>
                <w:lang w:val="en-GB"/>
              </w:rPr>
            </w:pPr>
            <w:r w:rsidRPr="00906A45">
              <w:rPr>
                <w:rFonts w:ascii="Gisha" w:eastAsia="Times New Roman" w:hAnsi="Gisha" w:cs="Gisha" w:hint="cs"/>
                <w:spacing w:val="-2"/>
                <w:sz w:val="20"/>
                <w:szCs w:val="20"/>
                <w:lang w:val="en-GB"/>
              </w:rPr>
              <w:t>195</w:t>
            </w:r>
            <w:r w:rsidR="00450400" w:rsidRPr="00906A45">
              <w:rPr>
                <w:rFonts w:ascii="Gisha" w:eastAsia="Times New Roman" w:hAnsi="Gisha" w:cs="Gisha" w:hint="cs"/>
                <w:spacing w:val="-2"/>
                <w:sz w:val="20"/>
                <w:szCs w:val="20"/>
                <w:lang w:val="en-GB"/>
              </w:rPr>
              <w:t>,000</w:t>
            </w:r>
          </w:p>
          <w:p w14:paraId="691B087A" w14:textId="77777777" w:rsidR="00450400" w:rsidRPr="00906A45" w:rsidRDefault="00450400" w:rsidP="00F01E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920"/>
              </w:tabs>
              <w:suppressAutoHyphens/>
              <w:spacing w:after="0" w:line="240" w:lineRule="auto"/>
              <w:jc w:val="right"/>
              <w:rPr>
                <w:rFonts w:ascii="Gisha" w:eastAsia="Times New Roman" w:hAnsi="Gisha" w:cs="Gisha"/>
                <w:spacing w:val="-2"/>
                <w:sz w:val="20"/>
                <w:szCs w:val="20"/>
                <w:lang w:val="en-GB"/>
              </w:rPr>
            </w:pPr>
            <w:r w:rsidRPr="00906A45">
              <w:rPr>
                <w:rFonts w:ascii="Gisha" w:eastAsia="Times New Roman" w:hAnsi="Gisha" w:cs="Gisha" w:hint="cs"/>
                <w:spacing w:val="-2"/>
                <w:sz w:val="20"/>
                <w:szCs w:val="20"/>
                <w:lang w:val="en-GB"/>
              </w:rPr>
              <w:t>50,000</w:t>
            </w:r>
          </w:p>
          <w:p w14:paraId="4D2119AB" w14:textId="77777777" w:rsidR="00450400" w:rsidRPr="00906A45" w:rsidRDefault="00450400" w:rsidP="00F01E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920"/>
              </w:tabs>
              <w:suppressAutoHyphens/>
              <w:spacing w:after="0" w:line="240" w:lineRule="auto"/>
              <w:jc w:val="right"/>
              <w:rPr>
                <w:rFonts w:ascii="Gisha" w:eastAsia="Times New Roman" w:hAnsi="Gisha" w:cs="Gisha"/>
                <w:spacing w:val="-2"/>
                <w:sz w:val="20"/>
                <w:szCs w:val="20"/>
                <w:u w:val="single"/>
                <w:lang w:val="en-GB"/>
              </w:rPr>
            </w:pPr>
            <w:r w:rsidRPr="00906A45">
              <w:rPr>
                <w:rFonts w:ascii="Gisha" w:eastAsia="Times New Roman" w:hAnsi="Gisha" w:cs="Gisha" w:hint="cs"/>
                <w:spacing w:val="-2"/>
                <w:sz w:val="20"/>
                <w:szCs w:val="20"/>
                <w:u w:val="single"/>
                <w:lang w:val="en-GB"/>
              </w:rPr>
              <w:t>70,000</w:t>
            </w:r>
          </w:p>
          <w:p w14:paraId="09E29DCD" w14:textId="77777777" w:rsidR="00450400" w:rsidRPr="00906A45" w:rsidRDefault="00450400" w:rsidP="00F01E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920"/>
              </w:tabs>
              <w:suppressAutoHyphens/>
              <w:spacing w:after="0" w:line="240" w:lineRule="auto"/>
              <w:jc w:val="right"/>
              <w:rPr>
                <w:rFonts w:ascii="Gisha" w:eastAsia="Times New Roman" w:hAnsi="Gisha" w:cs="Gisha"/>
                <w:spacing w:val="-2"/>
                <w:sz w:val="20"/>
                <w:szCs w:val="20"/>
                <w:lang w:val="en-GB"/>
              </w:rPr>
            </w:pPr>
            <w:r w:rsidRPr="00906A45">
              <w:rPr>
                <w:rFonts w:ascii="Gisha" w:eastAsia="Times New Roman" w:hAnsi="Gisha" w:cs="Gisha" w:hint="cs"/>
                <w:spacing w:val="-2"/>
                <w:sz w:val="20"/>
                <w:szCs w:val="20"/>
                <w:lang w:val="en-GB"/>
              </w:rPr>
              <w:t>205,000</w:t>
            </w:r>
          </w:p>
          <w:p w14:paraId="55CC6B6E" w14:textId="77777777" w:rsidR="00450400" w:rsidRPr="00906A45" w:rsidRDefault="00450400" w:rsidP="00F01E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920"/>
              </w:tabs>
              <w:suppressAutoHyphens/>
              <w:spacing w:after="0" w:line="240" w:lineRule="auto"/>
              <w:jc w:val="right"/>
              <w:rPr>
                <w:rFonts w:ascii="Gisha" w:eastAsia="Times New Roman" w:hAnsi="Gisha" w:cs="Gisha"/>
                <w:spacing w:val="-2"/>
                <w:sz w:val="20"/>
                <w:szCs w:val="20"/>
                <w:lang w:val="en-GB"/>
              </w:rPr>
            </w:pPr>
            <w:r w:rsidRPr="00906A45">
              <w:rPr>
                <w:rFonts w:ascii="Gisha" w:eastAsia="Times New Roman" w:hAnsi="Gisha" w:cs="Gisha" w:hint="cs"/>
                <w:spacing w:val="-2"/>
                <w:sz w:val="20"/>
                <w:szCs w:val="20"/>
                <w:lang w:val="en-GB"/>
              </w:rPr>
              <w:t>4,000</w:t>
            </w:r>
          </w:p>
          <w:p w14:paraId="1E425060" w14:textId="77777777" w:rsidR="00450400" w:rsidRPr="00906A45" w:rsidRDefault="00450400" w:rsidP="00F01E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920"/>
              </w:tabs>
              <w:suppressAutoHyphens/>
              <w:spacing w:after="0" w:line="240" w:lineRule="auto"/>
              <w:jc w:val="right"/>
              <w:rPr>
                <w:rFonts w:ascii="Gisha" w:eastAsia="Times New Roman" w:hAnsi="Gisha" w:cs="Gisha"/>
                <w:spacing w:val="-2"/>
                <w:sz w:val="20"/>
                <w:szCs w:val="20"/>
                <w:lang w:val="en-GB"/>
              </w:rPr>
            </w:pPr>
            <w:r w:rsidRPr="00906A45">
              <w:rPr>
                <w:rFonts w:ascii="Gisha" w:eastAsia="Times New Roman" w:hAnsi="Gisha" w:cs="Gisha" w:hint="cs"/>
                <w:spacing w:val="-2"/>
                <w:sz w:val="20"/>
                <w:szCs w:val="20"/>
                <w:lang w:val="en-GB"/>
              </w:rPr>
              <w:t>2,000</w:t>
            </w:r>
          </w:p>
          <w:p w14:paraId="71123E8D" w14:textId="77777777" w:rsidR="00450400" w:rsidRPr="00906A45" w:rsidRDefault="00EF366B" w:rsidP="00F01E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920"/>
              </w:tabs>
              <w:suppressAutoHyphens/>
              <w:spacing w:after="0" w:line="240" w:lineRule="auto"/>
              <w:jc w:val="right"/>
              <w:rPr>
                <w:rFonts w:ascii="Gisha" w:eastAsia="Times New Roman" w:hAnsi="Gisha" w:cs="Gisha"/>
                <w:spacing w:val="-2"/>
                <w:sz w:val="20"/>
                <w:szCs w:val="20"/>
                <w:lang w:val="en-GB"/>
              </w:rPr>
            </w:pPr>
            <w:r w:rsidRPr="00906A45">
              <w:rPr>
                <w:rFonts w:ascii="Gisha" w:eastAsia="Times New Roman" w:hAnsi="Gisha" w:cs="Gisha" w:hint="cs"/>
                <w:spacing w:val="-2"/>
                <w:sz w:val="20"/>
                <w:szCs w:val="20"/>
                <w:lang w:val="en-GB"/>
              </w:rPr>
              <w:t>6,000</w:t>
            </w:r>
          </w:p>
          <w:p w14:paraId="63F69298" w14:textId="77777777" w:rsidR="00450400" w:rsidRPr="00906A45" w:rsidRDefault="00450400" w:rsidP="00F01E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920"/>
              </w:tabs>
              <w:suppressAutoHyphens/>
              <w:spacing w:after="0" w:line="240" w:lineRule="auto"/>
              <w:jc w:val="right"/>
              <w:rPr>
                <w:rFonts w:ascii="Gisha" w:eastAsia="Times New Roman" w:hAnsi="Gisha" w:cs="Gisha"/>
                <w:spacing w:val="-2"/>
                <w:sz w:val="20"/>
                <w:szCs w:val="20"/>
                <w:lang w:val="en-GB"/>
              </w:rPr>
            </w:pPr>
            <w:r w:rsidRPr="00906A45">
              <w:rPr>
                <w:rFonts w:ascii="Gisha" w:eastAsia="Times New Roman" w:hAnsi="Gisha" w:cs="Gisha" w:hint="cs"/>
                <w:spacing w:val="-2"/>
                <w:sz w:val="20"/>
                <w:szCs w:val="20"/>
                <w:u w:val="single"/>
                <w:lang w:val="en-GB"/>
              </w:rPr>
              <w:t xml:space="preserve">    </w:t>
            </w:r>
            <w:r w:rsidR="00EF366B" w:rsidRPr="00906A45">
              <w:rPr>
                <w:rFonts w:ascii="Gisha" w:eastAsia="Times New Roman" w:hAnsi="Gisha" w:cs="Gisha" w:hint="cs"/>
                <w:spacing w:val="-2"/>
                <w:sz w:val="20"/>
                <w:szCs w:val="20"/>
                <w:u w:val="single"/>
                <w:lang w:val="en-GB"/>
              </w:rPr>
              <w:t>2,000</w:t>
            </w:r>
          </w:p>
          <w:p w14:paraId="0562B64D" w14:textId="77777777" w:rsidR="00450400" w:rsidRPr="00906A45" w:rsidRDefault="00450400" w:rsidP="00F01E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920"/>
              </w:tabs>
              <w:suppressAutoHyphens/>
              <w:spacing w:after="0" w:line="240" w:lineRule="auto"/>
              <w:jc w:val="right"/>
              <w:rPr>
                <w:rFonts w:ascii="Gisha" w:eastAsia="Times New Roman" w:hAnsi="Gisha" w:cs="Gisha"/>
                <w:spacing w:val="-2"/>
                <w:sz w:val="20"/>
                <w:szCs w:val="20"/>
                <w:lang w:val="en-GB"/>
              </w:rPr>
            </w:pPr>
            <w:r w:rsidRPr="00906A45">
              <w:rPr>
                <w:rFonts w:ascii="Gisha" w:eastAsia="Times New Roman" w:hAnsi="Gisha" w:cs="Gisha" w:hint="cs"/>
                <w:spacing w:val="-2"/>
                <w:sz w:val="20"/>
                <w:szCs w:val="20"/>
                <w:lang w:val="en-GB"/>
              </w:rPr>
              <w:t>203,000</w:t>
            </w:r>
          </w:p>
          <w:p w14:paraId="36F85CB9" w14:textId="77777777" w:rsidR="00450400" w:rsidRPr="00906A45" w:rsidRDefault="00450400" w:rsidP="00F01E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920"/>
              </w:tabs>
              <w:suppressAutoHyphens/>
              <w:spacing w:after="0" w:line="240" w:lineRule="auto"/>
              <w:jc w:val="right"/>
              <w:rPr>
                <w:rFonts w:ascii="Gisha" w:eastAsia="Times New Roman" w:hAnsi="Gisha" w:cs="Gisha"/>
                <w:spacing w:val="-2"/>
                <w:sz w:val="20"/>
                <w:szCs w:val="20"/>
                <w:lang w:val="en-GB"/>
              </w:rPr>
            </w:pPr>
            <w:r w:rsidRPr="00906A45">
              <w:rPr>
                <w:rFonts w:ascii="Gisha" w:eastAsia="Times New Roman" w:hAnsi="Gisha" w:cs="Gisha" w:hint="cs"/>
                <w:spacing w:val="-2"/>
                <w:sz w:val="20"/>
                <w:szCs w:val="20"/>
                <w:u w:val="single"/>
                <w:lang w:val="en-GB"/>
              </w:rPr>
              <w:t xml:space="preserve">   </w:t>
            </w:r>
            <w:r w:rsidR="0090636C" w:rsidRPr="00906A45">
              <w:rPr>
                <w:rFonts w:ascii="Gisha" w:eastAsia="Times New Roman" w:hAnsi="Gisha" w:cs="Gisha" w:hint="cs"/>
                <w:spacing w:val="-2"/>
                <w:sz w:val="20"/>
                <w:szCs w:val="20"/>
                <w:u w:val="single"/>
                <w:lang w:val="en-GB"/>
              </w:rPr>
              <w:t>50,000</w:t>
            </w:r>
          </w:p>
          <w:p w14:paraId="7109FA3F" w14:textId="77777777" w:rsidR="00450400" w:rsidRPr="00906A45" w:rsidRDefault="00450400" w:rsidP="00F01E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920"/>
              </w:tabs>
              <w:suppressAutoHyphens/>
              <w:spacing w:after="0" w:line="240" w:lineRule="auto"/>
              <w:jc w:val="right"/>
              <w:rPr>
                <w:rFonts w:ascii="Gisha" w:eastAsia="Times New Roman" w:hAnsi="Gisha" w:cs="Gisha"/>
                <w:spacing w:val="-2"/>
                <w:sz w:val="20"/>
                <w:szCs w:val="20"/>
                <w:lang w:val="en-GB"/>
              </w:rPr>
            </w:pPr>
            <w:r w:rsidRPr="00906A45">
              <w:rPr>
                <w:rFonts w:ascii="Gisha" w:eastAsia="Times New Roman" w:hAnsi="Gisha" w:cs="Gisha" w:hint="cs"/>
                <w:spacing w:val="-2"/>
                <w:sz w:val="20"/>
                <w:szCs w:val="20"/>
                <w:u w:val="double"/>
                <w:lang w:val="en-GB"/>
              </w:rPr>
              <w:t>1</w:t>
            </w:r>
            <w:r w:rsidR="0090636C" w:rsidRPr="00906A45">
              <w:rPr>
                <w:rFonts w:ascii="Gisha" w:eastAsia="Times New Roman" w:hAnsi="Gisha" w:cs="Gisha" w:hint="cs"/>
                <w:spacing w:val="-2"/>
                <w:sz w:val="20"/>
                <w:szCs w:val="20"/>
                <w:u w:val="double"/>
                <w:lang w:val="en-GB"/>
              </w:rPr>
              <w:t>5</w:t>
            </w:r>
            <w:r w:rsidRPr="00906A45">
              <w:rPr>
                <w:rFonts w:ascii="Gisha" w:eastAsia="Times New Roman" w:hAnsi="Gisha" w:cs="Gisha" w:hint="cs"/>
                <w:spacing w:val="-2"/>
                <w:sz w:val="20"/>
                <w:szCs w:val="20"/>
                <w:u w:val="double"/>
                <w:lang w:val="en-GB"/>
              </w:rPr>
              <w:t>3,000</w:t>
            </w:r>
          </w:p>
        </w:tc>
      </w:tr>
    </w:tbl>
    <w:p w14:paraId="6C533071" w14:textId="77777777" w:rsidR="00450400" w:rsidRPr="00906A45" w:rsidRDefault="00450400" w:rsidP="00F01EBF">
      <w:pPr>
        <w:tabs>
          <w:tab w:val="left" w:pos="-1440"/>
          <w:tab w:val="left" w:pos="-720"/>
          <w:tab w:val="left" w:pos="720"/>
          <w:tab w:val="left" w:pos="1440"/>
          <w:tab w:val="left" w:pos="2160"/>
          <w:tab w:val="left" w:pos="2880"/>
          <w:tab w:val="left" w:pos="3600"/>
          <w:tab w:val="left" w:pos="4320"/>
          <w:tab w:val="left" w:pos="5040"/>
          <w:tab w:val="left" w:pos="5760"/>
          <w:tab w:val="left" w:pos="6480"/>
          <w:tab w:val="right" w:pos="7920"/>
        </w:tabs>
        <w:suppressAutoHyphens/>
        <w:spacing w:after="0" w:line="240" w:lineRule="auto"/>
        <w:jc w:val="both"/>
        <w:rPr>
          <w:rFonts w:ascii="Gisha" w:eastAsia="Times New Roman" w:hAnsi="Gisha" w:cs="Gisha"/>
          <w:spacing w:val="-2"/>
          <w:sz w:val="24"/>
          <w:szCs w:val="24"/>
          <w:lang w:val="en-GB"/>
        </w:rPr>
      </w:pPr>
    </w:p>
    <w:p w14:paraId="4E764999" w14:textId="77777777" w:rsidR="00450400" w:rsidRPr="00906A45" w:rsidRDefault="00450400" w:rsidP="00F01EBF">
      <w:pPr>
        <w:tabs>
          <w:tab w:val="left" w:pos="-1440"/>
          <w:tab w:val="left" w:pos="-720"/>
          <w:tab w:val="left" w:pos="720"/>
          <w:tab w:val="left" w:pos="1440"/>
          <w:tab w:val="left" w:pos="2160"/>
          <w:tab w:val="left" w:pos="2880"/>
          <w:tab w:val="left" w:pos="3600"/>
          <w:tab w:val="left" w:pos="4320"/>
          <w:tab w:val="left" w:pos="5040"/>
          <w:tab w:val="left" w:pos="5760"/>
          <w:tab w:val="left" w:pos="6480"/>
          <w:tab w:val="right" w:pos="7920"/>
        </w:tabs>
        <w:suppressAutoHyphens/>
        <w:spacing w:after="0" w:line="240" w:lineRule="auto"/>
        <w:jc w:val="both"/>
        <w:rPr>
          <w:rFonts w:ascii="Gisha" w:eastAsia="Times New Roman" w:hAnsi="Gisha" w:cs="Gisha"/>
          <w:b/>
          <w:spacing w:val="-2"/>
          <w:sz w:val="24"/>
          <w:szCs w:val="24"/>
          <w:lang w:val="en-GB"/>
        </w:rPr>
      </w:pPr>
      <w:r w:rsidRPr="00906A45">
        <w:rPr>
          <w:rFonts w:ascii="Gisha" w:eastAsia="Times New Roman" w:hAnsi="Gisha" w:cs="Gisha" w:hint="cs"/>
          <w:b/>
          <w:spacing w:val="-2"/>
          <w:sz w:val="24"/>
          <w:szCs w:val="24"/>
          <w:lang w:val="en-GB"/>
        </w:rPr>
        <w:t>Other Information:</w:t>
      </w:r>
    </w:p>
    <w:p w14:paraId="2AF257D0" w14:textId="77777777" w:rsidR="00450400" w:rsidRPr="00906A45" w:rsidRDefault="00450400" w:rsidP="00F01EBF">
      <w:pPr>
        <w:tabs>
          <w:tab w:val="left" w:pos="-1440"/>
          <w:tab w:val="left" w:pos="-720"/>
          <w:tab w:val="left" w:pos="720"/>
          <w:tab w:val="left" w:pos="1440"/>
          <w:tab w:val="left" w:pos="2160"/>
          <w:tab w:val="left" w:pos="2880"/>
          <w:tab w:val="left" w:pos="3600"/>
          <w:tab w:val="left" w:pos="4320"/>
          <w:tab w:val="left" w:pos="5040"/>
          <w:tab w:val="left" w:pos="5760"/>
          <w:tab w:val="left" w:pos="6480"/>
          <w:tab w:val="right" w:pos="7920"/>
        </w:tabs>
        <w:suppressAutoHyphens/>
        <w:spacing w:after="0" w:line="240" w:lineRule="auto"/>
        <w:jc w:val="both"/>
        <w:rPr>
          <w:rFonts w:ascii="Gisha" w:eastAsia="Times New Roman" w:hAnsi="Gisha" w:cs="Gisha"/>
          <w:spacing w:val="-2"/>
          <w:sz w:val="24"/>
          <w:szCs w:val="24"/>
          <w:lang w:val="en-GB"/>
        </w:rPr>
      </w:pPr>
    </w:p>
    <w:p w14:paraId="2E1F8940" w14:textId="5FFF02DA" w:rsidR="00450400" w:rsidRPr="00906A45" w:rsidRDefault="00450400" w:rsidP="00F01EBF">
      <w:pPr>
        <w:tabs>
          <w:tab w:val="left" w:pos="-1440"/>
          <w:tab w:val="left" w:pos="-720"/>
          <w:tab w:val="left" w:pos="720"/>
          <w:tab w:val="left" w:pos="1440"/>
          <w:tab w:val="left" w:pos="2160"/>
          <w:tab w:val="left" w:pos="2880"/>
          <w:tab w:val="left" w:pos="3600"/>
          <w:tab w:val="left" w:pos="4320"/>
          <w:tab w:val="left" w:pos="5040"/>
          <w:tab w:val="left" w:pos="5760"/>
          <w:tab w:val="left" w:pos="6480"/>
          <w:tab w:val="right" w:pos="7920"/>
        </w:tabs>
        <w:suppressAutoHyphens/>
        <w:spacing w:after="0" w:line="240" w:lineRule="auto"/>
        <w:rPr>
          <w:rFonts w:ascii="Gisha" w:eastAsia="Times New Roman" w:hAnsi="Gisha" w:cs="Gisha"/>
          <w:spacing w:val="-2"/>
          <w:sz w:val="24"/>
          <w:szCs w:val="24"/>
          <w:lang w:val="en-GB"/>
        </w:rPr>
      </w:pPr>
      <w:r w:rsidRPr="00906A45">
        <w:rPr>
          <w:rFonts w:ascii="Gisha" w:eastAsia="Times New Roman" w:hAnsi="Gisha" w:cs="Gisha" w:hint="cs"/>
          <w:spacing w:val="-2"/>
          <w:sz w:val="24"/>
          <w:szCs w:val="24"/>
          <w:lang w:val="en-GB"/>
        </w:rPr>
        <w:t xml:space="preserve">Jefferson Company has a policy of </w:t>
      </w:r>
      <w:r w:rsidR="0090636C" w:rsidRPr="00906A45">
        <w:rPr>
          <w:rFonts w:ascii="Gisha" w:eastAsia="Times New Roman" w:hAnsi="Gisha" w:cs="Gisha" w:hint="cs"/>
          <w:spacing w:val="-2"/>
          <w:sz w:val="24"/>
          <w:szCs w:val="24"/>
          <w:lang w:val="en-GB"/>
        </w:rPr>
        <w:t xml:space="preserve">replacing </w:t>
      </w:r>
      <w:r w:rsidRPr="00906A45">
        <w:rPr>
          <w:rFonts w:ascii="Gisha" w:eastAsia="Times New Roman" w:hAnsi="Gisha" w:cs="Gisha" w:hint="cs"/>
          <w:spacing w:val="-2"/>
          <w:sz w:val="24"/>
          <w:szCs w:val="24"/>
          <w:lang w:val="en-GB"/>
        </w:rPr>
        <w:t>fixed assets when they a</w:t>
      </w:r>
      <w:r w:rsidR="003E48D2" w:rsidRPr="00906A45">
        <w:rPr>
          <w:rFonts w:ascii="Gisha" w:eastAsia="Times New Roman" w:hAnsi="Gisha" w:cs="Gisha" w:hint="cs"/>
          <w:spacing w:val="-2"/>
          <w:sz w:val="24"/>
          <w:szCs w:val="24"/>
          <w:lang w:val="en-GB"/>
        </w:rPr>
        <w:t>re 50</w:t>
      </w:r>
      <w:r w:rsidR="006725F2" w:rsidRPr="00906A45">
        <w:rPr>
          <w:rFonts w:ascii="Gisha" w:eastAsia="Times New Roman" w:hAnsi="Gisha" w:cs="Gisha" w:hint="cs"/>
          <w:spacing w:val="-2"/>
          <w:sz w:val="24"/>
          <w:szCs w:val="24"/>
          <w:lang w:val="en-GB"/>
        </w:rPr>
        <w:t xml:space="preserve">.0% </w:t>
      </w:r>
      <w:r w:rsidR="003E48D2" w:rsidRPr="00906A45">
        <w:rPr>
          <w:rFonts w:ascii="Gisha" w:eastAsia="Times New Roman" w:hAnsi="Gisha" w:cs="Gisha" w:hint="cs"/>
          <w:spacing w:val="-2"/>
          <w:sz w:val="24"/>
          <w:szCs w:val="24"/>
          <w:lang w:val="en-GB"/>
        </w:rPr>
        <w:t>depreciated.  Plant and e</w:t>
      </w:r>
      <w:r w:rsidRPr="00906A45">
        <w:rPr>
          <w:rFonts w:ascii="Gisha" w:eastAsia="Times New Roman" w:hAnsi="Gisha" w:cs="Gisha" w:hint="cs"/>
          <w:spacing w:val="-2"/>
          <w:sz w:val="24"/>
          <w:szCs w:val="24"/>
          <w:lang w:val="en-GB"/>
        </w:rPr>
        <w:t xml:space="preserve">quipment with an original cost of </w:t>
      </w:r>
      <w:r w:rsidR="006725F2" w:rsidRPr="00906A45">
        <w:rPr>
          <w:rFonts w:ascii="Gisha" w:eastAsia="Times New Roman" w:hAnsi="Gisha" w:cs="Gisha" w:hint="cs"/>
          <w:spacing w:val="-2"/>
          <w:sz w:val="24"/>
          <w:szCs w:val="24"/>
          <w:lang w:val="en-GB"/>
        </w:rPr>
        <w:t xml:space="preserve">CAD </w:t>
      </w:r>
      <w:r w:rsidRPr="00906A45">
        <w:rPr>
          <w:rFonts w:ascii="Gisha" w:eastAsia="Times New Roman" w:hAnsi="Gisha" w:cs="Gisha" w:hint="cs"/>
          <w:spacing w:val="-2"/>
          <w:sz w:val="24"/>
          <w:szCs w:val="24"/>
          <w:lang w:val="en-GB"/>
        </w:rPr>
        <w:t>110,000</w:t>
      </w:r>
      <w:r w:rsidR="006725F2" w:rsidRPr="00906A45">
        <w:rPr>
          <w:rFonts w:ascii="Gisha" w:eastAsia="Times New Roman" w:hAnsi="Gisha" w:cs="Gisha" w:hint="cs"/>
          <w:spacing w:val="-2"/>
          <w:sz w:val="24"/>
          <w:szCs w:val="24"/>
          <w:lang w:val="en-GB"/>
        </w:rPr>
        <w:t>,000</w:t>
      </w:r>
      <w:r w:rsidRPr="00906A45">
        <w:rPr>
          <w:rFonts w:ascii="Gisha" w:eastAsia="Times New Roman" w:hAnsi="Gisha" w:cs="Gisha" w:hint="cs"/>
          <w:spacing w:val="-2"/>
          <w:sz w:val="24"/>
          <w:szCs w:val="24"/>
          <w:lang w:val="en-GB"/>
        </w:rPr>
        <w:t xml:space="preserve"> w</w:t>
      </w:r>
      <w:r w:rsidR="00847BE1">
        <w:rPr>
          <w:rFonts w:ascii="Gisha" w:eastAsia="Times New Roman" w:hAnsi="Gisha" w:cs="Gisha"/>
          <w:spacing w:val="-2"/>
          <w:sz w:val="24"/>
          <w:szCs w:val="24"/>
          <w:lang w:val="en-GB"/>
        </w:rPr>
        <w:t>ere</w:t>
      </w:r>
      <w:r w:rsidRPr="00906A45">
        <w:rPr>
          <w:rFonts w:ascii="Gisha" w:eastAsia="Times New Roman" w:hAnsi="Gisha" w:cs="Gisha" w:hint="cs"/>
          <w:spacing w:val="-2"/>
          <w:sz w:val="24"/>
          <w:szCs w:val="24"/>
          <w:lang w:val="en-GB"/>
        </w:rPr>
        <w:t xml:space="preserve"> sold.  </w:t>
      </w:r>
      <w:r w:rsidR="00712191" w:rsidRPr="00906A45">
        <w:rPr>
          <w:rFonts w:ascii="Gisha" w:eastAsia="Times New Roman" w:hAnsi="Gisha" w:cs="Gisha" w:hint="cs"/>
          <w:spacing w:val="-2"/>
          <w:sz w:val="24"/>
          <w:szCs w:val="24"/>
          <w:lang w:val="en-GB"/>
        </w:rPr>
        <w:lastRenderedPageBreak/>
        <w:t>I</w:t>
      </w:r>
      <w:r w:rsidR="00A27C9C" w:rsidRPr="00906A45">
        <w:rPr>
          <w:rFonts w:ascii="Gisha" w:eastAsia="Times New Roman" w:hAnsi="Gisha" w:cs="Gisha" w:hint="cs"/>
          <w:spacing w:val="-2"/>
          <w:sz w:val="24"/>
          <w:szCs w:val="24"/>
          <w:lang w:val="en-GB"/>
        </w:rPr>
        <w:t xml:space="preserve">nterest expense, interest income, dividend income, and income taxes are included in operating activities.  Dividends paid are included in financing activities.  </w:t>
      </w:r>
    </w:p>
    <w:p w14:paraId="0AE1290E" w14:textId="77777777" w:rsidR="00450400" w:rsidRPr="00906A45" w:rsidRDefault="00450400" w:rsidP="00F01EBF">
      <w:pPr>
        <w:tabs>
          <w:tab w:val="left" w:pos="-1440"/>
          <w:tab w:val="left" w:pos="-720"/>
          <w:tab w:val="left" w:pos="720"/>
          <w:tab w:val="left" w:pos="1440"/>
          <w:tab w:val="left" w:pos="2160"/>
          <w:tab w:val="left" w:pos="2880"/>
          <w:tab w:val="left" w:pos="3600"/>
          <w:tab w:val="left" w:pos="4320"/>
          <w:tab w:val="left" w:pos="5040"/>
          <w:tab w:val="left" w:pos="5760"/>
          <w:tab w:val="left" w:pos="6480"/>
          <w:tab w:val="right" w:pos="7920"/>
        </w:tabs>
        <w:suppressAutoHyphens/>
        <w:spacing w:after="0" w:line="240" w:lineRule="auto"/>
        <w:jc w:val="both"/>
        <w:rPr>
          <w:rFonts w:ascii="Gisha" w:eastAsia="Times New Roman" w:hAnsi="Gisha" w:cs="Gisha"/>
          <w:spacing w:val="-2"/>
          <w:sz w:val="24"/>
          <w:szCs w:val="24"/>
          <w:lang w:val="en-GB"/>
        </w:rPr>
      </w:pPr>
    </w:p>
    <w:p w14:paraId="7AF0B887" w14:textId="77777777" w:rsidR="00450400" w:rsidRPr="00906A45" w:rsidRDefault="00450400" w:rsidP="00F01EBF">
      <w:pPr>
        <w:tabs>
          <w:tab w:val="left" w:pos="-1440"/>
          <w:tab w:val="left" w:pos="-720"/>
          <w:tab w:val="left" w:pos="720"/>
          <w:tab w:val="left" w:pos="1440"/>
          <w:tab w:val="left" w:pos="2160"/>
          <w:tab w:val="left" w:pos="2880"/>
          <w:tab w:val="left" w:pos="3600"/>
          <w:tab w:val="left" w:pos="4320"/>
          <w:tab w:val="left" w:pos="5040"/>
          <w:tab w:val="left" w:pos="5760"/>
          <w:tab w:val="left" w:pos="6480"/>
          <w:tab w:val="right" w:pos="7920"/>
        </w:tabs>
        <w:suppressAutoHyphens/>
        <w:spacing w:after="0" w:line="240" w:lineRule="auto"/>
        <w:jc w:val="both"/>
        <w:rPr>
          <w:rFonts w:ascii="Gisha" w:eastAsia="Times New Roman" w:hAnsi="Gisha" w:cs="Gisha"/>
          <w:b/>
          <w:spacing w:val="-2"/>
          <w:sz w:val="24"/>
          <w:szCs w:val="24"/>
          <w:lang w:val="en-GB"/>
        </w:rPr>
      </w:pPr>
      <w:r w:rsidRPr="00906A45">
        <w:rPr>
          <w:rFonts w:ascii="Gisha" w:eastAsia="Times New Roman" w:hAnsi="Gisha" w:cs="Gisha" w:hint="cs"/>
          <w:b/>
          <w:spacing w:val="-2"/>
          <w:sz w:val="24"/>
          <w:szCs w:val="24"/>
          <w:lang w:val="en-GB"/>
        </w:rPr>
        <w:t>REQUIRED:</w:t>
      </w:r>
    </w:p>
    <w:p w14:paraId="7FE406F4" w14:textId="77777777" w:rsidR="00450400" w:rsidRPr="00906A45" w:rsidRDefault="00450400" w:rsidP="00F01EBF">
      <w:pPr>
        <w:tabs>
          <w:tab w:val="left" w:pos="-1440"/>
          <w:tab w:val="left" w:pos="-720"/>
          <w:tab w:val="left" w:pos="600"/>
          <w:tab w:val="left" w:pos="1440"/>
          <w:tab w:val="left" w:pos="2160"/>
          <w:tab w:val="left" w:pos="2880"/>
          <w:tab w:val="left" w:pos="3600"/>
          <w:tab w:val="left" w:pos="4320"/>
          <w:tab w:val="left" w:pos="5040"/>
          <w:tab w:val="left" w:pos="5760"/>
          <w:tab w:val="left" w:pos="6480"/>
          <w:tab w:val="right" w:pos="7920"/>
        </w:tabs>
        <w:suppressAutoHyphens/>
        <w:spacing w:after="0" w:line="240" w:lineRule="auto"/>
        <w:rPr>
          <w:rFonts w:ascii="Gisha" w:eastAsia="Times New Roman" w:hAnsi="Gisha" w:cs="Gisha"/>
          <w:spacing w:val="-2"/>
          <w:sz w:val="24"/>
          <w:szCs w:val="24"/>
          <w:lang w:val="en-GB"/>
        </w:rPr>
      </w:pPr>
    </w:p>
    <w:p w14:paraId="69EBBED7" w14:textId="77777777" w:rsidR="00450400" w:rsidRPr="00906A45" w:rsidRDefault="00F01EBF" w:rsidP="0090636C">
      <w:pPr>
        <w:tabs>
          <w:tab w:val="left" w:pos="-1440"/>
          <w:tab w:val="left" w:pos="-720"/>
          <w:tab w:val="left" w:pos="600"/>
          <w:tab w:val="left" w:pos="1440"/>
          <w:tab w:val="left" w:pos="2160"/>
          <w:tab w:val="left" w:pos="2880"/>
          <w:tab w:val="left" w:pos="3600"/>
          <w:tab w:val="left" w:pos="4320"/>
          <w:tab w:val="left" w:pos="5040"/>
          <w:tab w:val="left" w:pos="5760"/>
          <w:tab w:val="left" w:pos="6480"/>
          <w:tab w:val="right" w:pos="7920"/>
        </w:tabs>
        <w:suppressAutoHyphens/>
        <w:spacing w:after="0" w:line="240" w:lineRule="auto"/>
        <w:ind w:left="360" w:hanging="360"/>
        <w:rPr>
          <w:rFonts w:ascii="Gisha" w:eastAsia="Times New Roman" w:hAnsi="Gisha" w:cs="Gisha"/>
          <w:spacing w:val="-2"/>
          <w:sz w:val="24"/>
          <w:szCs w:val="24"/>
          <w:lang w:val="en-GB"/>
        </w:rPr>
      </w:pPr>
      <w:r w:rsidRPr="00906A45">
        <w:rPr>
          <w:rFonts w:ascii="Gisha" w:eastAsia="Times New Roman" w:hAnsi="Gisha" w:cs="Gisha" w:hint="cs"/>
          <w:spacing w:val="-2"/>
          <w:sz w:val="24"/>
          <w:szCs w:val="24"/>
          <w:lang w:val="en-GB"/>
        </w:rPr>
        <w:t>1</w:t>
      </w:r>
      <w:r w:rsidR="00450400" w:rsidRPr="00906A45">
        <w:rPr>
          <w:rFonts w:ascii="Gisha" w:eastAsia="Times New Roman" w:hAnsi="Gisha" w:cs="Gisha" w:hint="cs"/>
          <w:spacing w:val="-2"/>
          <w:sz w:val="24"/>
          <w:szCs w:val="24"/>
          <w:lang w:val="en-GB"/>
        </w:rPr>
        <w:t>.</w:t>
      </w:r>
      <w:r w:rsidR="00450400" w:rsidRPr="00906A45">
        <w:rPr>
          <w:rFonts w:ascii="Gisha" w:eastAsia="Times New Roman" w:hAnsi="Gisha" w:cs="Gisha" w:hint="cs"/>
          <w:spacing w:val="-2"/>
          <w:sz w:val="24"/>
          <w:szCs w:val="24"/>
          <w:lang w:val="en-GB"/>
        </w:rPr>
        <w:tab/>
        <w:t>Prepare a cash flow statement using the indirect approach.</w:t>
      </w:r>
    </w:p>
    <w:p w14:paraId="14053638" w14:textId="77777777" w:rsidR="00450400" w:rsidRPr="00906A45" w:rsidRDefault="00450400" w:rsidP="0090636C">
      <w:pPr>
        <w:tabs>
          <w:tab w:val="left" w:pos="-1440"/>
          <w:tab w:val="left" w:pos="-720"/>
          <w:tab w:val="left" w:pos="600"/>
          <w:tab w:val="left" w:pos="1440"/>
          <w:tab w:val="left" w:pos="2160"/>
          <w:tab w:val="left" w:pos="2880"/>
          <w:tab w:val="left" w:pos="3600"/>
          <w:tab w:val="left" w:pos="4320"/>
          <w:tab w:val="left" w:pos="5040"/>
          <w:tab w:val="left" w:pos="5760"/>
          <w:tab w:val="left" w:pos="6480"/>
          <w:tab w:val="right" w:pos="7920"/>
        </w:tabs>
        <w:suppressAutoHyphens/>
        <w:spacing w:after="0" w:line="240" w:lineRule="auto"/>
        <w:ind w:left="360" w:hanging="360"/>
        <w:rPr>
          <w:rFonts w:ascii="Gisha" w:eastAsia="Times New Roman" w:hAnsi="Gisha" w:cs="Gisha"/>
          <w:spacing w:val="-2"/>
          <w:sz w:val="24"/>
          <w:szCs w:val="24"/>
          <w:lang w:val="en-GB"/>
        </w:rPr>
      </w:pPr>
    </w:p>
    <w:p w14:paraId="26FDBC57" w14:textId="20671BC0" w:rsidR="00450400" w:rsidRPr="00906A45" w:rsidRDefault="00F01EBF" w:rsidP="0090636C">
      <w:pPr>
        <w:tabs>
          <w:tab w:val="left" w:pos="-1440"/>
          <w:tab w:val="left" w:pos="-720"/>
          <w:tab w:val="left" w:pos="600"/>
          <w:tab w:val="left" w:pos="1440"/>
          <w:tab w:val="left" w:pos="2160"/>
          <w:tab w:val="left" w:pos="2880"/>
          <w:tab w:val="left" w:pos="3600"/>
          <w:tab w:val="left" w:pos="4320"/>
          <w:tab w:val="left" w:pos="5040"/>
          <w:tab w:val="left" w:pos="5760"/>
          <w:tab w:val="left" w:pos="6480"/>
          <w:tab w:val="right" w:pos="7920"/>
        </w:tabs>
        <w:suppressAutoHyphens/>
        <w:spacing w:after="0" w:line="240" w:lineRule="auto"/>
        <w:ind w:left="360" w:hanging="360"/>
        <w:rPr>
          <w:rFonts w:ascii="Gisha" w:eastAsia="Times New Roman" w:hAnsi="Gisha" w:cs="Gisha"/>
          <w:spacing w:val="-2"/>
          <w:sz w:val="24"/>
          <w:szCs w:val="24"/>
          <w:lang w:val="en-GB"/>
        </w:rPr>
      </w:pPr>
      <w:r w:rsidRPr="00906A45">
        <w:rPr>
          <w:rFonts w:ascii="Gisha" w:eastAsia="Times New Roman" w:hAnsi="Gisha" w:cs="Gisha" w:hint="cs"/>
          <w:spacing w:val="-2"/>
          <w:sz w:val="24"/>
          <w:szCs w:val="24"/>
          <w:lang w:val="en-GB"/>
        </w:rPr>
        <w:t>2</w:t>
      </w:r>
      <w:r w:rsidR="00450400" w:rsidRPr="00906A45">
        <w:rPr>
          <w:rFonts w:ascii="Gisha" w:eastAsia="Times New Roman" w:hAnsi="Gisha" w:cs="Gisha" w:hint="cs"/>
          <w:spacing w:val="-2"/>
          <w:sz w:val="24"/>
          <w:szCs w:val="24"/>
          <w:lang w:val="en-GB"/>
        </w:rPr>
        <w:t>.</w:t>
      </w:r>
      <w:r w:rsidR="00450400" w:rsidRPr="00906A45">
        <w:rPr>
          <w:rFonts w:ascii="Gisha" w:eastAsia="Times New Roman" w:hAnsi="Gisha" w:cs="Gisha" w:hint="cs"/>
          <w:spacing w:val="-2"/>
          <w:sz w:val="24"/>
          <w:szCs w:val="24"/>
          <w:lang w:val="en-GB"/>
        </w:rPr>
        <w:tab/>
      </w:r>
      <w:r w:rsidR="003E49D9">
        <w:rPr>
          <w:rFonts w:ascii="Gisha" w:eastAsia="Times New Roman" w:hAnsi="Gisha" w:cs="Gisha"/>
          <w:spacing w:val="-2"/>
          <w:sz w:val="24"/>
          <w:szCs w:val="24"/>
          <w:lang w:val="en-GB"/>
        </w:rPr>
        <w:t>Recalculate</w:t>
      </w:r>
      <w:r w:rsidR="00450400" w:rsidRPr="00906A45">
        <w:rPr>
          <w:rFonts w:ascii="Gisha" w:eastAsia="Times New Roman" w:hAnsi="Gisha" w:cs="Gisha" w:hint="cs"/>
          <w:spacing w:val="-2"/>
          <w:sz w:val="24"/>
          <w:szCs w:val="24"/>
          <w:lang w:val="en-GB"/>
        </w:rPr>
        <w:t xml:space="preserve"> cash flow from operations using the direct method.</w:t>
      </w:r>
    </w:p>
    <w:p w14:paraId="6F2F1FB5" w14:textId="77777777" w:rsidR="00450400" w:rsidRPr="00906A45" w:rsidRDefault="00450400" w:rsidP="00F01EBF">
      <w:pPr>
        <w:spacing w:after="0" w:line="240" w:lineRule="auto"/>
        <w:rPr>
          <w:rFonts w:ascii="Gisha" w:eastAsia="Times New Roman" w:hAnsi="Gisha" w:cs="Gisha"/>
          <w:b/>
          <w:sz w:val="24"/>
          <w:szCs w:val="24"/>
          <w:lang w:val="en-CA"/>
        </w:rPr>
      </w:pPr>
    </w:p>
    <w:p w14:paraId="7DE0553E" w14:textId="77777777" w:rsidR="003D6FC1" w:rsidRPr="00906A45" w:rsidRDefault="003D6FC1" w:rsidP="00F01EBF">
      <w:pPr>
        <w:spacing w:after="0" w:line="240" w:lineRule="auto"/>
        <w:rPr>
          <w:rFonts w:ascii="Gisha" w:eastAsia="Times New Roman" w:hAnsi="Gisha" w:cs="Gisha"/>
          <w:b/>
          <w:sz w:val="24"/>
          <w:szCs w:val="24"/>
          <w:lang w:val="en-CA"/>
        </w:rPr>
      </w:pPr>
    </w:p>
    <w:p w14:paraId="22331A58" w14:textId="77777777" w:rsidR="003D6FC1" w:rsidRPr="00906A45" w:rsidRDefault="003D6FC1" w:rsidP="00F01EBF">
      <w:pPr>
        <w:spacing w:after="0" w:line="240" w:lineRule="auto"/>
        <w:rPr>
          <w:rFonts w:ascii="Gisha" w:hAnsi="Gisha" w:cs="Gisha"/>
          <w:sz w:val="24"/>
          <w:szCs w:val="24"/>
        </w:rPr>
      </w:pPr>
    </w:p>
    <w:p w14:paraId="1D866E53" w14:textId="77777777" w:rsidR="003D6FC1" w:rsidRPr="00906A45" w:rsidRDefault="003D6FC1" w:rsidP="00F01EBF">
      <w:pPr>
        <w:spacing w:after="0" w:line="240" w:lineRule="auto"/>
        <w:rPr>
          <w:rFonts w:ascii="Gisha" w:eastAsia="Calibri" w:hAnsi="Gisha" w:cs="Gisha"/>
        </w:rPr>
      </w:pPr>
      <w:r w:rsidRPr="00906A45">
        <w:rPr>
          <w:rFonts w:ascii="Gisha" w:eastAsia="Calibri" w:hAnsi="Gisha" w:cs="Gisha" w:hint="cs"/>
        </w:rPr>
        <w:br w:type="page"/>
      </w:r>
    </w:p>
    <w:p w14:paraId="49431D26" w14:textId="69A0392E" w:rsidR="003D6FC1" w:rsidRPr="00906A45" w:rsidRDefault="003D6FC1" w:rsidP="00F01EBF">
      <w:pPr>
        <w:spacing w:after="0" w:line="240" w:lineRule="auto"/>
        <w:rPr>
          <w:rFonts w:ascii="Gisha" w:eastAsia="Calibri" w:hAnsi="Gisha" w:cs="Gisha"/>
          <w:b/>
          <w:sz w:val="28"/>
          <w:szCs w:val="28"/>
        </w:rPr>
      </w:pPr>
      <w:r w:rsidRPr="00906A45">
        <w:rPr>
          <w:rFonts w:ascii="Gisha" w:eastAsia="Calibri" w:hAnsi="Gisha" w:cs="Gisha" w:hint="cs"/>
          <w:b/>
          <w:sz w:val="28"/>
          <w:szCs w:val="28"/>
        </w:rPr>
        <w:lastRenderedPageBreak/>
        <w:t>Analyzing a Cash Flow Statement</w:t>
      </w:r>
    </w:p>
    <w:p w14:paraId="2EC22115" w14:textId="77777777" w:rsidR="003D6FC1" w:rsidRPr="00906A45" w:rsidRDefault="003D6FC1" w:rsidP="00F01EBF">
      <w:pPr>
        <w:spacing w:after="0" w:line="240" w:lineRule="auto"/>
        <w:rPr>
          <w:rFonts w:ascii="Gisha" w:eastAsia="Calibri" w:hAnsi="Gisha" w:cs="Gisha"/>
          <w:sz w:val="24"/>
          <w:szCs w:val="24"/>
        </w:rPr>
      </w:pPr>
    </w:p>
    <w:p w14:paraId="687BFA25" w14:textId="28530ACF" w:rsidR="003D6FC1" w:rsidRPr="00906A45" w:rsidRDefault="003D6FC1" w:rsidP="00F01EBF">
      <w:pPr>
        <w:spacing w:after="0" w:line="240" w:lineRule="auto"/>
        <w:rPr>
          <w:rFonts w:ascii="Gisha" w:eastAsia="Calibri" w:hAnsi="Gisha" w:cs="Gisha"/>
          <w:sz w:val="24"/>
          <w:szCs w:val="24"/>
        </w:rPr>
      </w:pPr>
      <w:r w:rsidRPr="00906A45">
        <w:rPr>
          <w:rFonts w:ascii="Gisha" w:eastAsia="Calibri" w:hAnsi="Gisha" w:cs="Gisha" w:hint="cs"/>
          <w:sz w:val="24"/>
          <w:szCs w:val="24"/>
        </w:rPr>
        <w:t>Hecla Ltd. is a successful new manufacturing business.  Gladys Willobey currently owns 65</w:t>
      </w:r>
      <w:r w:rsidR="00F01EBF" w:rsidRPr="00906A45">
        <w:rPr>
          <w:rFonts w:ascii="Gisha" w:eastAsia="Calibri" w:hAnsi="Gisha" w:cs="Gisha" w:hint="cs"/>
          <w:sz w:val="24"/>
          <w:szCs w:val="24"/>
        </w:rPr>
        <w:t>.0%</w:t>
      </w:r>
      <w:r w:rsidRPr="00906A45">
        <w:rPr>
          <w:rFonts w:ascii="Gisha" w:eastAsia="Calibri" w:hAnsi="Gisha" w:cs="Gisha" w:hint="cs"/>
          <w:sz w:val="24"/>
          <w:szCs w:val="24"/>
        </w:rPr>
        <w:t xml:space="preserve"> of the company and serves as the CEO.  Sales and profits have grown quickly in recent years, but Willobey is concerned about the company’s falling cash balances</w:t>
      </w:r>
      <w:r w:rsidR="003A565A" w:rsidRPr="00906A45">
        <w:rPr>
          <w:rFonts w:ascii="Gisha" w:eastAsia="Calibri" w:hAnsi="Gisha" w:cs="Gisha" w:hint="cs"/>
          <w:sz w:val="24"/>
          <w:szCs w:val="24"/>
        </w:rPr>
        <w:t xml:space="preserve"> and rising debt ratio</w:t>
      </w:r>
      <w:r w:rsidR="00847BE1">
        <w:rPr>
          <w:rFonts w:ascii="Gisha" w:eastAsia="Calibri" w:hAnsi="Gisha" w:cs="Gisha"/>
          <w:sz w:val="24"/>
          <w:szCs w:val="24"/>
        </w:rPr>
        <w:t>,</w:t>
      </w:r>
      <w:r w:rsidR="003A565A" w:rsidRPr="00906A45">
        <w:rPr>
          <w:rFonts w:ascii="Gisha" w:eastAsia="Calibri" w:hAnsi="Gisha" w:cs="Gisha" w:hint="cs"/>
          <w:sz w:val="24"/>
          <w:szCs w:val="24"/>
        </w:rPr>
        <w:t xml:space="preserve"> </w:t>
      </w:r>
      <w:r w:rsidRPr="00906A45">
        <w:rPr>
          <w:rFonts w:ascii="Gisha" w:eastAsia="Calibri" w:hAnsi="Gisha" w:cs="Gisha" w:hint="cs"/>
          <w:sz w:val="24"/>
          <w:szCs w:val="24"/>
        </w:rPr>
        <w:t>and her declining ownership position.</w:t>
      </w:r>
    </w:p>
    <w:p w14:paraId="77383D46" w14:textId="77777777" w:rsidR="003D6FC1" w:rsidRPr="00906A45" w:rsidRDefault="003D6FC1" w:rsidP="00F01EBF">
      <w:pPr>
        <w:spacing w:after="0" w:line="240" w:lineRule="auto"/>
        <w:rPr>
          <w:rFonts w:ascii="Gisha" w:eastAsia="Calibri" w:hAnsi="Gisha" w:cs="Gisha"/>
          <w:b/>
          <w:sz w:val="24"/>
          <w:szCs w:val="24"/>
        </w:rPr>
      </w:pPr>
    </w:p>
    <w:tbl>
      <w:tblPr>
        <w:tblW w:w="6131" w:type="dxa"/>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5"/>
        <w:gridCol w:w="1260"/>
        <w:gridCol w:w="1266"/>
      </w:tblGrid>
      <w:tr w:rsidR="00527378" w:rsidRPr="00906A45" w14:paraId="4F4789C8" w14:textId="77777777" w:rsidTr="007D6339">
        <w:trPr>
          <w:trHeight w:val="224"/>
        </w:trPr>
        <w:tc>
          <w:tcPr>
            <w:tcW w:w="6131" w:type="dxa"/>
            <w:gridSpan w:val="3"/>
            <w:shd w:val="clear" w:color="auto" w:fill="auto"/>
            <w:tcMar>
              <w:left w:w="43" w:type="dxa"/>
              <w:right w:w="43" w:type="dxa"/>
            </w:tcMar>
            <w:vAlign w:val="center"/>
            <w:hideMark/>
          </w:tcPr>
          <w:p w14:paraId="43938C7B" w14:textId="77777777" w:rsidR="00527378" w:rsidRPr="00906A45" w:rsidRDefault="00527378" w:rsidP="00F01EBF">
            <w:pPr>
              <w:spacing w:after="0" w:line="240" w:lineRule="auto"/>
              <w:jc w:val="center"/>
              <w:rPr>
                <w:rFonts w:ascii="Gisha" w:eastAsia="Times New Roman" w:hAnsi="Gisha" w:cs="Gisha"/>
                <w:b/>
                <w:bCs/>
                <w:color w:val="000000"/>
                <w:sz w:val="20"/>
                <w:szCs w:val="20"/>
              </w:rPr>
            </w:pPr>
            <w:r w:rsidRPr="00906A45">
              <w:rPr>
                <w:rFonts w:ascii="Gisha" w:eastAsia="Times New Roman" w:hAnsi="Gisha" w:cs="Gisha" w:hint="cs"/>
                <w:b/>
                <w:bCs/>
                <w:color w:val="000000"/>
                <w:sz w:val="20"/>
                <w:szCs w:val="20"/>
              </w:rPr>
              <w:t>Hecla Ltd.</w:t>
            </w:r>
          </w:p>
          <w:p w14:paraId="0E8133D0" w14:textId="77777777" w:rsidR="00527378" w:rsidRPr="00906A45" w:rsidRDefault="00527378" w:rsidP="00F01EBF">
            <w:pPr>
              <w:spacing w:after="0" w:line="240" w:lineRule="auto"/>
              <w:jc w:val="center"/>
              <w:rPr>
                <w:rFonts w:ascii="Gisha" w:eastAsia="Times New Roman" w:hAnsi="Gisha" w:cs="Gisha"/>
                <w:b/>
                <w:bCs/>
                <w:color w:val="000000"/>
                <w:sz w:val="20"/>
                <w:szCs w:val="20"/>
              </w:rPr>
            </w:pPr>
            <w:r w:rsidRPr="00906A45">
              <w:rPr>
                <w:rFonts w:ascii="Gisha" w:eastAsia="Times New Roman" w:hAnsi="Gisha" w:cs="Gisha" w:hint="cs"/>
                <w:b/>
                <w:bCs/>
                <w:color w:val="000000"/>
                <w:sz w:val="20"/>
                <w:szCs w:val="20"/>
              </w:rPr>
              <w:t>Cash Flow Statement</w:t>
            </w:r>
          </w:p>
          <w:p w14:paraId="0DAD5FF9" w14:textId="77777777" w:rsidR="00527378" w:rsidRPr="00906A45" w:rsidRDefault="00527378" w:rsidP="00F01EBF">
            <w:pPr>
              <w:spacing w:after="0" w:line="240" w:lineRule="auto"/>
              <w:jc w:val="center"/>
              <w:rPr>
                <w:rFonts w:ascii="Gisha" w:eastAsia="Times New Roman" w:hAnsi="Gisha" w:cs="Gisha"/>
                <w:b/>
                <w:bCs/>
                <w:color w:val="000000"/>
                <w:sz w:val="20"/>
                <w:szCs w:val="20"/>
              </w:rPr>
            </w:pPr>
            <w:r w:rsidRPr="00906A45">
              <w:rPr>
                <w:rFonts w:ascii="Gisha" w:eastAsia="Times New Roman" w:hAnsi="Gisha" w:cs="Gisha" w:hint="cs"/>
                <w:b/>
                <w:bCs/>
                <w:color w:val="000000"/>
                <w:sz w:val="20"/>
                <w:szCs w:val="20"/>
              </w:rPr>
              <w:t xml:space="preserve">For </w:t>
            </w:r>
            <w:r w:rsidR="008E1AE2">
              <w:rPr>
                <w:rFonts w:ascii="Gisha" w:eastAsia="Times New Roman" w:hAnsi="Gisha" w:cs="Gisha"/>
                <w:b/>
                <w:bCs/>
                <w:color w:val="000000"/>
                <w:sz w:val="20"/>
                <w:szCs w:val="20"/>
              </w:rPr>
              <w:t xml:space="preserve">the </w:t>
            </w:r>
            <w:r w:rsidRPr="00906A45">
              <w:rPr>
                <w:rFonts w:ascii="Gisha" w:eastAsia="Times New Roman" w:hAnsi="Gisha" w:cs="Gisha" w:hint="cs"/>
                <w:b/>
                <w:bCs/>
                <w:color w:val="000000"/>
                <w:sz w:val="20"/>
                <w:szCs w:val="20"/>
              </w:rPr>
              <w:t>Year Ending December 31, 2018 (CAD thousands)</w:t>
            </w:r>
          </w:p>
        </w:tc>
      </w:tr>
      <w:tr w:rsidR="003D6FC1" w:rsidRPr="00906A45" w14:paraId="5A4398D7" w14:textId="77777777" w:rsidTr="007D6339">
        <w:trPr>
          <w:trHeight w:val="65"/>
        </w:trPr>
        <w:tc>
          <w:tcPr>
            <w:tcW w:w="3605" w:type="dxa"/>
            <w:shd w:val="clear" w:color="auto" w:fill="auto"/>
            <w:tcMar>
              <w:left w:w="43" w:type="dxa"/>
              <w:right w:w="43" w:type="dxa"/>
            </w:tcMar>
            <w:vAlign w:val="center"/>
            <w:hideMark/>
          </w:tcPr>
          <w:p w14:paraId="067D8B96" w14:textId="77777777" w:rsidR="003D6FC1" w:rsidRPr="00906A45" w:rsidRDefault="003D6FC1" w:rsidP="00F01EBF">
            <w:pPr>
              <w:spacing w:after="0" w:line="240" w:lineRule="auto"/>
              <w:jc w:val="center"/>
              <w:rPr>
                <w:rFonts w:ascii="Gisha" w:eastAsia="Times New Roman" w:hAnsi="Gisha" w:cs="Gisha"/>
                <w:color w:val="000000"/>
                <w:sz w:val="20"/>
                <w:szCs w:val="20"/>
              </w:rPr>
            </w:pPr>
            <w:r w:rsidRPr="00906A45">
              <w:rPr>
                <w:rFonts w:ascii="Gisha" w:eastAsia="Times New Roman" w:hAnsi="Gisha" w:cs="Gisha" w:hint="cs"/>
                <w:color w:val="000000"/>
                <w:sz w:val="20"/>
                <w:szCs w:val="20"/>
              </w:rPr>
              <w:t>Operations</w:t>
            </w:r>
          </w:p>
        </w:tc>
        <w:tc>
          <w:tcPr>
            <w:tcW w:w="1260" w:type="dxa"/>
            <w:shd w:val="clear" w:color="auto" w:fill="auto"/>
            <w:tcMar>
              <w:left w:w="43" w:type="dxa"/>
              <w:right w:w="43" w:type="dxa"/>
            </w:tcMar>
            <w:vAlign w:val="center"/>
            <w:hideMark/>
          </w:tcPr>
          <w:p w14:paraId="1960A960" w14:textId="77777777" w:rsidR="003D6FC1" w:rsidRPr="00906A45" w:rsidRDefault="003D6FC1" w:rsidP="00F01EBF">
            <w:pPr>
              <w:spacing w:after="0" w:line="240" w:lineRule="auto"/>
              <w:rPr>
                <w:rFonts w:ascii="Gisha" w:eastAsia="Times New Roman" w:hAnsi="Gisha" w:cs="Gisha"/>
                <w:color w:val="000000"/>
                <w:sz w:val="20"/>
                <w:szCs w:val="20"/>
              </w:rPr>
            </w:pPr>
            <w:r w:rsidRPr="00906A45">
              <w:rPr>
                <w:rFonts w:ascii="Gisha" w:eastAsia="Times New Roman" w:hAnsi="Gisha" w:cs="Gisha" w:hint="cs"/>
                <w:color w:val="000000"/>
                <w:sz w:val="20"/>
                <w:szCs w:val="20"/>
              </w:rPr>
              <w:t> </w:t>
            </w:r>
          </w:p>
        </w:tc>
        <w:tc>
          <w:tcPr>
            <w:tcW w:w="1266" w:type="dxa"/>
            <w:shd w:val="clear" w:color="auto" w:fill="auto"/>
            <w:tcMar>
              <w:left w:w="43" w:type="dxa"/>
              <w:right w:w="43" w:type="dxa"/>
            </w:tcMar>
            <w:vAlign w:val="center"/>
            <w:hideMark/>
          </w:tcPr>
          <w:p w14:paraId="2C4E7DFA" w14:textId="77777777" w:rsidR="003D6FC1" w:rsidRPr="00906A45" w:rsidRDefault="003D6FC1" w:rsidP="00F01EBF">
            <w:pPr>
              <w:spacing w:after="0" w:line="240" w:lineRule="auto"/>
              <w:rPr>
                <w:rFonts w:ascii="Gisha" w:eastAsia="Times New Roman" w:hAnsi="Gisha" w:cs="Gisha"/>
                <w:color w:val="000000"/>
                <w:sz w:val="20"/>
                <w:szCs w:val="20"/>
              </w:rPr>
            </w:pPr>
            <w:r w:rsidRPr="00906A45">
              <w:rPr>
                <w:rFonts w:ascii="Gisha" w:eastAsia="Times New Roman" w:hAnsi="Gisha" w:cs="Gisha" w:hint="cs"/>
                <w:color w:val="000000"/>
                <w:sz w:val="20"/>
                <w:szCs w:val="20"/>
              </w:rPr>
              <w:t> </w:t>
            </w:r>
          </w:p>
        </w:tc>
      </w:tr>
      <w:tr w:rsidR="003D6FC1" w:rsidRPr="00906A45" w14:paraId="1BC444EC" w14:textId="77777777" w:rsidTr="007D6339">
        <w:trPr>
          <w:trHeight w:val="65"/>
        </w:trPr>
        <w:tc>
          <w:tcPr>
            <w:tcW w:w="3605" w:type="dxa"/>
            <w:shd w:val="clear" w:color="auto" w:fill="auto"/>
            <w:tcMar>
              <w:left w:w="43" w:type="dxa"/>
              <w:right w:w="43" w:type="dxa"/>
            </w:tcMar>
            <w:vAlign w:val="center"/>
            <w:hideMark/>
          </w:tcPr>
          <w:p w14:paraId="6E4B52B5" w14:textId="77777777" w:rsidR="003D6FC1" w:rsidRPr="00906A45" w:rsidRDefault="003D6FC1" w:rsidP="00F01EBF">
            <w:pPr>
              <w:spacing w:after="0" w:line="240" w:lineRule="auto"/>
              <w:rPr>
                <w:rFonts w:ascii="Gisha" w:eastAsia="Times New Roman" w:hAnsi="Gisha" w:cs="Gisha"/>
                <w:color w:val="000000"/>
                <w:sz w:val="20"/>
                <w:szCs w:val="20"/>
              </w:rPr>
            </w:pPr>
            <w:r w:rsidRPr="00906A45">
              <w:rPr>
                <w:rFonts w:ascii="Gisha" w:eastAsia="Times New Roman" w:hAnsi="Gisha" w:cs="Gisha" w:hint="cs"/>
                <w:color w:val="000000"/>
                <w:sz w:val="20"/>
                <w:szCs w:val="20"/>
              </w:rPr>
              <w:t>Net income</w:t>
            </w:r>
          </w:p>
        </w:tc>
        <w:tc>
          <w:tcPr>
            <w:tcW w:w="1260" w:type="dxa"/>
            <w:shd w:val="clear" w:color="auto" w:fill="auto"/>
            <w:tcMar>
              <w:left w:w="43" w:type="dxa"/>
              <w:right w:w="43" w:type="dxa"/>
            </w:tcMar>
            <w:vAlign w:val="center"/>
            <w:hideMark/>
          </w:tcPr>
          <w:p w14:paraId="5AB0EB74" w14:textId="77777777" w:rsidR="003D6FC1" w:rsidRPr="00906A45" w:rsidRDefault="003D6FC1" w:rsidP="00F01EBF">
            <w:pPr>
              <w:spacing w:after="0" w:line="240" w:lineRule="auto"/>
              <w:rPr>
                <w:rFonts w:ascii="Gisha" w:eastAsia="Calibri" w:hAnsi="Gisha" w:cs="Gisha"/>
                <w:color w:val="000000"/>
                <w:sz w:val="20"/>
                <w:szCs w:val="20"/>
              </w:rPr>
            </w:pPr>
            <w:r w:rsidRPr="00906A45">
              <w:rPr>
                <w:rFonts w:ascii="Gisha" w:eastAsia="Calibri" w:hAnsi="Gisha" w:cs="Gisha" w:hint="cs"/>
                <w:color w:val="000000"/>
                <w:sz w:val="20"/>
                <w:szCs w:val="20"/>
              </w:rPr>
              <w:t> </w:t>
            </w:r>
          </w:p>
        </w:tc>
        <w:tc>
          <w:tcPr>
            <w:tcW w:w="1266" w:type="dxa"/>
            <w:shd w:val="clear" w:color="auto" w:fill="auto"/>
            <w:tcMar>
              <w:left w:w="43" w:type="dxa"/>
              <w:right w:w="43" w:type="dxa"/>
            </w:tcMar>
            <w:vAlign w:val="center"/>
            <w:hideMark/>
          </w:tcPr>
          <w:p w14:paraId="5045AB2A" w14:textId="77777777" w:rsidR="003D6FC1" w:rsidRPr="00906A45" w:rsidRDefault="003D6FC1" w:rsidP="00F01EBF">
            <w:pPr>
              <w:spacing w:after="0" w:line="240" w:lineRule="auto"/>
              <w:jc w:val="right"/>
              <w:rPr>
                <w:rFonts w:ascii="Gisha" w:eastAsia="Calibri" w:hAnsi="Gisha" w:cs="Gisha"/>
                <w:color w:val="000000"/>
                <w:sz w:val="20"/>
                <w:szCs w:val="20"/>
              </w:rPr>
            </w:pPr>
            <w:r w:rsidRPr="00906A45">
              <w:rPr>
                <w:rFonts w:ascii="Gisha" w:eastAsia="Calibri" w:hAnsi="Gisha" w:cs="Gisha" w:hint="cs"/>
                <w:color w:val="000000"/>
                <w:sz w:val="20"/>
                <w:szCs w:val="20"/>
              </w:rPr>
              <w:t xml:space="preserve">150,000 </w:t>
            </w:r>
          </w:p>
        </w:tc>
      </w:tr>
      <w:tr w:rsidR="003D6FC1" w:rsidRPr="00906A45" w14:paraId="737F372A" w14:textId="77777777" w:rsidTr="007D6339">
        <w:trPr>
          <w:trHeight w:val="65"/>
        </w:trPr>
        <w:tc>
          <w:tcPr>
            <w:tcW w:w="3605" w:type="dxa"/>
            <w:shd w:val="clear" w:color="auto" w:fill="auto"/>
            <w:tcMar>
              <w:left w:w="43" w:type="dxa"/>
              <w:right w:w="43" w:type="dxa"/>
            </w:tcMar>
            <w:vAlign w:val="center"/>
            <w:hideMark/>
          </w:tcPr>
          <w:p w14:paraId="5394E355" w14:textId="77777777" w:rsidR="003D6FC1" w:rsidRPr="00906A45" w:rsidRDefault="003D6FC1" w:rsidP="00F01EBF">
            <w:pPr>
              <w:spacing w:after="0" w:line="240" w:lineRule="auto"/>
              <w:rPr>
                <w:rFonts w:ascii="Gisha" w:eastAsia="Times New Roman" w:hAnsi="Gisha" w:cs="Gisha"/>
                <w:color w:val="000000"/>
                <w:sz w:val="20"/>
                <w:szCs w:val="20"/>
              </w:rPr>
            </w:pPr>
            <w:r w:rsidRPr="00906A45">
              <w:rPr>
                <w:rFonts w:ascii="Gisha" w:eastAsia="Times New Roman" w:hAnsi="Gisha" w:cs="Gisha" w:hint="cs"/>
                <w:color w:val="000000"/>
                <w:sz w:val="20"/>
                <w:szCs w:val="20"/>
              </w:rPr>
              <w:t xml:space="preserve">  Depreciation expense</w:t>
            </w:r>
          </w:p>
        </w:tc>
        <w:tc>
          <w:tcPr>
            <w:tcW w:w="1260" w:type="dxa"/>
            <w:shd w:val="clear" w:color="auto" w:fill="auto"/>
            <w:tcMar>
              <w:left w:w="43" w:type="dxa"/>
              <w:right w:w="43" w:type="dxa"/>
            </w:tcMar>
            <w:vAlign w:val="center"/>
            <w:hideMark/>
          </w:tcPr>
          <w:p w14:paraId="11E2064E" w14:textId="77777777" w:rsidR="003D6FC1" w:rsidRPr="00906A45" w:rsidRDefault="003D6FC1" w:rsidP="00F01EBF">
            <w:pPr>
              <w:spacing w:after="0" w:line="240" w:lineRule="auto"/>
              <w:jc w:val="right"/>
              <w:rPr>
                <w:rFonts w:ascii="Gisha" w:eastAsia="Calibri" w:hAnsi="Gisha" w:cs="Gisha"/>
                <w:color w:val="000000"/>
                <w:sz w:val="20"/>
                <w:szCs w:val="20"/>
              </w:rPr>
            </w:pPr>
            <w:r w:rsidRPr="00906A45">
              <w:rPr>
                <w:rFonts w:ascii="Gisha" w:eastAsia="Calibri" w:hAnsi="Gisha" w:cs="Gisha" w:hint="cs"/>
                <w:color w:val="000000"/>
                <w:sz w:val="20"/>
                <w:szCs w:val="20"/>
              </w:rPr>
              <w:t xml:space="preserve">27,500 </w:t>
            </w:r>
          </w:p>
        </w:tc>
        <w:tc>
          <w:tcPr>
            <w:tcW w:w="1266" w:type="dxa"/>
            <w:shd w:val="clear" w:color="auto" w:fill="auto"/>
            <w:tcMar>
              <w:left w:w="43" w:type="dxa"/>
              <w:right w:w="43" w:type="dxa"/>
            </w:tcMar>
            <w:vAlign w:val="center"/>
            <w:hideMark/>
          </w:tcPr>
          <w:p w14:paraId="27188A52" w14:textId="77777777" w:rsidR="003D6FC1" w:rsidRPr="00906A45" w:rsidRDefault="003D6FC1" w:rsidP="00F01EBF">
            <w:pPr>
              <w:spacing w:after="0" w:line="240" w:lineRule="auto"/>
              <w:jc w:val="right"/>
              <w:rPr>
                <w:rFonts w:ascii="Gisha" w:eastAsia="Calibri" w:hAnsi="Gisha" w:cs="Gisha"/>
                <w:color w:val="000000"/>
                <w:sz w:val="20"/>
                <w:szCs w:val="20"/>
              </w:rPr>
            </w:pPr>
            <w:r w:rsidRPr="00906A45">
              <w:rPr>
                <w:rFonts w:ascii="Gisha" w:eastAsia="Calibri" w:hAnsi="Gisha" w:cs="Gisha" w:hint="cs"/>
                <w:color w:val="000000"/>
                <w:sz w:val="20"/>
                <w:szCs w:val="20"/>
              </w:rPr>
              <w:t> </w:t>
            </w:r>
          </w:p>
        </w:tc>
      </w:tr>
      <w:tr w:rsidR="003D6FC1" w:rsidRPr="00906A45" w14:paraId="2BE6D9C3" w14:textId="77777777" w:rsidTr="007D6339">
        <w:trPr>
          <w:trHeight w:val="65"/>
        </w:trPr>
        <w:tc>
          <w:tcPr>
            <w:tcW w:w="3605" w:type="dxa"/>
            <w:shd w:val="clear" w:color="auto" w:fill="auto"/>
            <w:tcMar>
              <w:left w:w="43" w:type="dxa"/>
              <w:right w:w="43" w:type="dxa"/>
            </w:tcMar>
            <w:vAlign w:val="center"/>
            <w:hideMark/>
          </w:tcPr>
          <w:p w14:paraId="72743C1E" w14:textId="77777777" w:rsidR="003D6FC1" w:rsidRPr="00906A45" w:rsidRDefault="003D6FC1" w:rsidP="00F01EBF">
            <w:pPr>
              <w:spacing w:after="0" w:line="240" w:lineRule="auto"/>
              <w:rPr>
                <w:rFonts w:ascii="Gisha" w:eastAsia="Times New Roman" w:hAnsi="Gisha" w:cs="Gisha"/>
                <w:color w:val="000000"/>
                <w:sz w:val="20"/>
                <w:szCs w:val="20"/>
              </w:rPr>
            </w:pPr>
            <w:r w:rsidRPr="00906A45">
              <w:rPr>
                <w:rFonts w:ascii="Gisha" w:eastAsia="Times New Roman" w:hAnsi="Gisha" w:cs="Gisha" w:hint="cs"/>
                <w:color w:val="000000"/>
                <w:sz w:val="20"/>
                <w:szCs w:val="20"/>
              </w:rPr>
              <w:t xml:space="preserve">  Loss on sale of assets</w:t>
            </w:r>
          </w:p>
        </w:tc>
        <w:tc>
          <w:tcPr>
            <w:tcW w:w="1260" w:type="dxa"/>
            <w:shd w:val="clear" w:color="auto" w:fill="auto"/>
            <w:tcMar>
              <w:left w:w="43" w:type="dxa"/>
              <w:right w:w="43" w:type="dxa"/>
            </w:tcMar>
            <w:vAlign w:val="center"/>
            <w:hideMark/>
          </w:tcPr>
          <w:p w14:paraId="70334075" w14:textId="77777777" w:rsidR="003D6FC1" w:rsidRPr="00906A45" w:rsidRDefault="003D6FC1" w:rsidP="00F01EBF">
            <w:pPr>
              <w:spacing w:after="0" w:line="240" w:lineRule="auto"/>
              <w:jc w:val="right"/>
              <w:rPr>
                <w:rFonts w:ascii="Gisha" w:eastAsia="Calibri" w:hAnsi="Gisha" w:cs="Gisha"/>
                <w:color w:val="000000"/>
                <w:sz w:val="20"/>
                <w:szCs w:val="20"/>
              </w:rPr>
            </w:pPr>
            <w:r w:rsidRPr="00906A45">
              <w:rPr>
                <w:rFonts w:ascii="Gisha" w:eastAsia="Calibri" w:hAnsi="Gisha" w:cs="Gisha" w:hint="cs"/>
                <w:color w:val="000000"/>
                <w:sz w:val="20"/>
                <w:szCs w:val="20"/>
              </w:rPr>
              <w:t>2,670</w:t>
            </w:r>
          </w:p>
        </w:tc>
        <w:tc>
          <w:tcPr>
            <w:tcW w:w="1266" w:type="dxa"/>
            <w:shd w:val="clear" w:color="auto" w:fill="auto"/>
            <w:tcMar>
              <w:left w:w="43" w:type="dxa"/>
              <w:right w:w="43" w:type="dxa"/>
            </w:tcMar>
            <w:vAlign w:val="center"/>
            <w:hideMark/>
          </w:tcPr>
          <w:p w14:paraId="793CC88E" w14:textId="77777777" w:rsidR="003D6FC1" w:rsidRPr="00906A45" w:rsidRDefault="003D6FC1" w:rsidP="00F01EBF">
            <w:pPr>
              <w:spacing w:after="0" w:line="240" w:lineRule="auto"/>
              <w:jc w:val="right"/>
              <w:rPr>
                <w:rFonts w:ascii="Gisha" w:eastAsia="Calibri" w:hAnsi="Gisha" w:cs="Gisha"/>
                <w:color w:val="000000"/>
                <w:sz w:val="20"/>
                <w:szCs w:val="20"/>
              </w:rPr>
            </w:pPr>
            <w:r w:rsidRPr="00906A45">
              <w:rPr>
                <w:rFonts w:ascii="Gisha" w:eastAsia="Calibri" w:hAnsi="Gisha" w:cs="Gisha" w:hint="cs"/>
                <w:color w:val="000000"/>
                <w:sz w:val="20"/>
                <w:szCs w:val="20"/>
              </w:rPr>
              <w:t> </w:t>
            </w:r>
          </w:p>
        </w:tc>
      </w:tr>
      <w:tr w:rsidR="003D6FC1" w:rsidRPr="00906A45" w14:paraId="172D5256" w14:textId="77777777" w:rsidTr="007D6339">
        <w:trPr>
          <w:trHeight w:val="65"/>
        </w:trPr>
        <w:tc>
          <w:tcPr>
            <w:tcW w:w="3605" w:type="dxa"/>
            <w:shd w:val="clear" w:color="auto" w:fill="auto"/>
            <w:tcMar>
              <w:left w:w="43" w:type="dxa"/>
              <w:right w:w="43" w:type="dxa"/>
            </w:tcMar>
            <w:vAlign w:val="center"/>
            <w:hideMark/>
          </w:tcPr>
          <w:p w14:paraId="523CD027" w14:textId="77777777" w:rsidR="003D6FC1" w:rsidRPr="00906A45" w:rsidRDefault="003D6FC1" w:rsidP="00F01EBF">
            <w:pPr>
              <w:spacing w:after="0" w:line="240" w:lineRule="auto"/>
              <w:rPr>
                <w:rFonts w:ascii="Gisha" w:eastAsia="Times New Roman" w:hAnsi="Gisha" w:cs="Gisha"/>
                <w:color w:val="000000"/>
                <w:sz w:val="20"/>
                <w:szCs w:val="20"/>
              </w:rPr>
            </w:pPr>
            <w:r w:rsidRPr="00906A45">
              <w:rPr>
                <w:rFonts w:ascii="Gisha" w:eastAsia="Times New Roman" w:hAnsi="Gisha" w:cs="Gisha" w:hint="cs"/>
                <w:color w:val="000000"/>
                <w:sz w:val="20"/>
                <w:szCs w:val="20"/>
              </w:rPr>
              <w:t xml:space="preserve">  Increase in accounts receivable</w:t>
            </w:r>
          </w:p>
        </w:tc>
        <w:tc>
          <w:tcPr>
            <w:tcW w:w="1260" w:type="dxa"/>
            <w:shd w:val="clear" w:color="auto" w:fill="auto"/>
            <w:tcMar>
              <w:left w:w="43" w:type="dxa"/>
              <w:right w:w="43" w:type="dxa"/>
            </w:tcMar>
            <w:vAlign w:val="center"/>
            <w:hideMark/>
          </w:tcPr>
          <w:p w14:paraId="020A387F" w14:textId="77777777" w:rsidR="003D6FC1" w:rsidRPr="00906A45" w:rsidRDefault="003D6FC1" w:rsidP="00F01EBF">
            <w:pPr>
              <w:spacing w:after="0" w:line="240" w:lineRule="auto"/>
              <w:jc w:val="right"/>
              <w:rPr>
                <w:rFonts w:ascii="Gisha" w:eastAsia="Calibri" w:hAnsi="Gisha" w:cs="Gisha"/>
                <w:color w:val="000000"/>
                <w:sz w:val="20"/>
                <w:szCs w:val="20"/>
              </w:rPr>
            </w:pPr>
            <w:r w:rsidRPr="00906A45">
              <w:rPr>
                <w:rFonts w:ascii="Gisha" w:eastAsia="Calibri" w:hAnsi="Gisha" w:cs="Gisha" w:hint="cs"/>
                <w:color w:val="000000"/>
                <w:sz w:val="20"/>
                <w:szCs w:val="20"/>
              </w:rPr>
              <w:t>(124,000)</w:t>
            </w:r>
          </w:p>
        </w:tc>
        <w:tc>
          <w:tcPr>
            <w:tcW w:w="1266" w:type="dxa"/>
            <w:shd w:val="clear" w:color="auto" w:fill="auto"/>
            <w:tcMar>
              <w:left w:w="43" w:type="dxa"/>
              <w:right w:w="43" w:type="dxa"/>
            </w:tcMar>
            <w:vAlign w:val="center"/>
            <w:hideMark/>
          </w:tcPr>
          <w:p w14:paraId="5D2608D2" w14:textId="77777777" w:rsidR="003D6FC1" w:rsidRPr="00906A45" w:rsidRDefault="003D6FC1" w:rsidP="00F01EBF">
            <w:pPr>
              <w:spacing w:after="0" w:line="240" w:lineRule="auto"/>
              <w:jc w:val="right"/>
              <w:rPr>
                <w:rFonts w:ascii="Gisha" w:eastAsia="Calibri" w:hAnsi="Gisha" w:cs="Gisha"/>
                <w:color w:val="000000"/>
                <w:sz w:val="20"/>
                <w:szCs w:val="20"/>
              </w:rPr>
            </w:pPr>
            <w:r w:rsidRPr="00906A45">
              <w:rPr>
                <w:rFonts w:ascii="Gisha" w:eastAsia="Calibri" w:hAnsi="Gisha" w:cs="Gisha" w:hint="cs"/>
                <w:color w:val="000000"/>
                <w:sz w:val="20"/>
                <w:szCs w:val="20"/>
              </w:rPr>
              <w:t> </w:t>
            </w:r>
          </w:p>
        </w:tc>
      </w:tr>
      <w:tr w:rsidR="003D6FC1" w:rsidRPr="00906A45" w14:paraId="7CB7F512" w14:textId="77777777" w:rsidTr="007D6339">
        <w:trPr>
          <w:trHeight w:val="65"/>
        </w:trPr>
        <w:tc>
          <w:tcPr>
            <w:tcW w:w="3605" w:type="dxa"/>
            <w:shd w:val="clear" w:color="auto" w:fill="auto"/>
            <w:tcMar>
              <w:left w:w="43" w:type="dxa"/>
              <w:right w:w="43" w:type="dxa"/>
            </w:tcMar>
            <w:vAlign w:val="center"/>
            <w:hideMark/>
          </w:tcPr>
          <w:p w14:paraId="40BC62E4" w14:textId="77777777" w:rsidR="003D6FC1" w:rsidRPr="00906A45" w:rsidRDefault="003D6FC1" w:rsidP="00F01EBF">
            <w:pPr>
              <w:spacing w:after="0" w:line="240" w:lineRule="auto"/>
              <w:rPr>
                <w:rFonts w:ascii="Gisha" w:eastAsia="Times New Roman" w:hAnsi="Gisha" w:cs="Gisha"/>
                <w:color w:val="000000"/>
                <w:sz w:val="20"/>
                <w:szCs w:val="20"/>
              </w:rPr>
            </w:pPr>
            <w:r w:rsidRPr="00906A45">
              <w:rPr>
                <w:rFonts w:ascii="Gisha" w:eastAsia="Times New Roman" w:hAnsi="Gisha" w:cs="Gisha" w:hint="cs"/>
                <w:color w:val="000000"/>
                <w:sz w:val="20"/>
                <w:szCs w:val="20"/>
              </w:rPr>
              <w:t xml:space="preserve">  Increase in inventories</w:t>
            </w:r>
          </w:p>
        </w:tc>
        <w:tc>
          <w:tcPr>
            <w:tcW w:w="1260" w:type="dxa"/>
            <w:shd w:val="clear" w:color="auto" w:fill="auto"/>
            <w:tcMar>
              <w:left w:w="43" w:type="dxa"/>
              <w:right w:w="43" w:type="dxa"/>
            </w:tcMar>
            <w:vAlign w:val="center"/>
            <w:hideMark/>
          </w:tcPr>
          <w:p w14:paraId="162AA0C5" w14:textId="77777777" w:rsidR="003D6FC1" w:rsidRPr="00906A45" w:rsidRDefault="003D6FC1" w:rsidP="00F01EBF">
            <w:pPr>
              <w:spacing w:after="0" w:line="240" w:lineRule="auto"/>
              <w:jc w:val="right"/>
              <w:rPr>
                <w:rFonts w:ascii="Gisha" w:eastAsia="Calibri" w:hAnsi="Gisha" w:cs="Gisha"/>
                <w:color w:val="000000"/>
                <w:sz w:val="20"/>
                <w:szCs w:val="20"/>
              </w:rPr>
            </w:pPr>
            <w:r w:rsidRPr="00906A45">
              <w:rPr>
                <w:rFonts w:ascii="Gisha" w:eastAsia="Calibri" w:hAnsi="Gisha" w:cs="Gisha" w:hint="cs"/>
                <w:color w:val="000000"/>
                <w:sz w:val="20"/>
                <w:szCs w:val="20"/>
              </w:rPr>
              <w:t>(110,340)</w:t>
            </w:r>
          </w:p>
        </w:tc>
        <w:tc>
          <w:tcPr>
            <w:tcW w:w="1266" w:type="dxa"/>
            <w:shd w:val="clear" w:color="auto" w:fill="auto"/>
            <w:tcMar>
              <w:left w:w="43" w:type="dxa"/>
              <w:right w:w="43" w:type="dxa"/>
            </w:tcMar>
            <w:vAlign w:val="center"/>
            <w:hideMark/>
          </w:tcPr>
          <w:p w14:paraId="7C66542B" w14:textId="77777777" w:rsidR="003D6FC1" w:rsidRPr="00906A45" w:rsidRDefault="003D6FC1" w:rsidP="00F01EBF">
            <w:pPr>
              <w:spacing w:after="0" w:line="240" w:lineRule="auto"/>
              <w:jc w:val="right"/>
              <w:rPr>
                <w:rFonts w:ascii="Gisha" w:eastAsia="Calibri" w:hAnsi="Gisha" w:cs="Gisha"/>
                <w:color w:val="000000"/>
                <w:sz w:val="20"/>
                <w:szCs w:val="20"/>
              </w:rPr>
            </w:pPr>
            <w:r w:rsidRPr="00906A45">
              <w:rPr>
                <w:rFonts w:ascii="Gisha" w:eastAsia="Calibri" w:hAnsi="Gisha" w:cs="Gisha" w:hint="cs"/>
                <w:color w:val="000000"/>
                <w:sz w:val="20"/>
                <w:szCs w:val="20"/>
              </w:rPr>
              <w:t> </w:t>
            </w:r>
          </w:p>
        </w:tc>
      </w:tr>
      <w:tr w:rsidR="003D6FC1" w:rsidRPr="00906A45" w14:paraId="1196355E" w14:textId="77777777" w:rsidTr="007D6339">
        <w:trPr>
          <w:trHeight w:val="65"/>
        </w:trPr>
        <w:tc>
          <w:tcPr>
            <w:tcW w:w="3605" w:type="dxa"/>
            <w:shd w:val="clear" w:color="auto" w:fill="auto"/>
            <w:tcMar>
              <w:left w:w="43" w:type="dxa"/>
              <w:right w:w="43" w:type="dxa"/>
            </w:tcMar>
            <w:vAlign w:val="center"/>
            <w:hideMark/>
          </w:tcPr>
          <w:p w14:paraId="3841B2B1" w14:textId="77777777" w:rsidR="003D6FC1" w:rsidRPr="00906A45" w:rsidRDefault="003D6FC1" w:rsidP="00F01EBF">
            <w:pPr>
              <w:spacing w:after="0" w:line="240" w:lineRule="auto"/>
              <w:rPr>
                <w:rFonts w:ascii="Gisha" w:eastAsia="Times New Roman" w:hAnsi="Gisha" w:cs="Gisha"/>
                <w:color w:val="000000"/>
                <w:sz w:val="20"/>
                <w:szCs w:val="20"/>
              </w:rPr>
            </w:pPr>
            <w:r w:rsidRPr="00906A45">
              <w:rPr>
                <w:rFonts w:ascii="Gisha" w:eastAsia="Times New Roman" w:hAnsi="Gisha" w:cs="Gisha" w:hint="cs"/>
                <w:color w:val="000000"/>
                <w:sz w:val="20"/>
                <w:szCs w:val="20"/>
              </w:rPr>
              <w:t xml:space="preserve">  Increase in prepaid expenses</w:t>
            </w:r>
          </w:p>
        </w:tc>
        <w:tc>
          <w:tcPr>
            <w:tcW w:w="1260" w:type="dxa"/>
            <w:shd w:val="clear" w:color="auto" w:fill="auto"/>
            <w:tcMar>
              <w:left w:w="43" w:type="dxa"/>
              <w:right w:w="43" w:type="dxa"/>
            </w:tcMar>
            <w:vAlign w:val="center"/>
            <w:hideMark/>
          </w:tcPr>
          <w:p w14:paraId="4B711395" w14:textId="77777777" w:rsidR="003D6FC1" w:rsidRPr="00906A45" w:rsidRDefault="003D6FC1" w:rsidP="00F01EBF">
            <w:pPr>
              <w:spacing w:after="0" w:line="240" w:lineRule="auto"/>
              <w:jc w:val="right"/>
              <w:rPr>
                <w:rFonts w:ascii="Gisha" w:eastAsia="Calibri" w:hAnsi="Gisha" w:cs="Gisha"/>
                <w:color w:val="000000"/>
                <w:sz w:val="20"/>
                <w:szCs w:val="20"/>
              </w:rPr>
            </w:pPr>
            <w:r w:rsidRPr="00906A45">
              <w:rPr>
                <w:rFonts w:ascii="Gisha" w:eastAsia="Calibri" w:hAnsi="Gisha" w:cs="Gisha" w:hint="cs"/>
                <w:color w:val="000000"/>
                <w:sz w:val="20"/>
                <w:szCs w:val="20"/>
              </w:rPr>
              <w:t>(1,500)</w:t>
            </w:r>
          </w:p>
        </w:tc>
        <w:tc>
          <w:tcPr>
            <w:tcW w:w="1266" w:type="dxa"/>
            <w:shd w:val="clear" w:color="auto" w:fill="auto"/>
            <w:tcMar>
              <w:left w:w="43" w:type="dxa"/>
              <w:right w:w="43" w:type="dxa"/>
            </w:tcMar>
            <w:vAlign w:val="center"/>
            <w:hideMark/>
          </w:tcPr>
          <w:p w14:paraId="4C090874" w14:textId="77777777" w:rsidR="003D6FC1" w:rsidRPr="00906A45" w:rsidRDefault="003D6FC1" w:rsidP="00F01EBF">
            <w:pPr>
              <w:spacing w:after="0" w:line="240" w:lineRule="auto"/>
              <w:jc w:val="right"/>
              <w:rPr>
                <w:rFonts w:ascii="Gisha" w:eastAsia="Calibri" w:hAnsi="Gisha" w:cs="Gisha"/>
                <w:color w:val="000000"/>
                <w:sz w:val="20"/>
                <w:szCs w:val="20"/>
              </w:rPr>
            </w:pPr>
            <w:r w:rsidRPr="00906A45">
              <w:rPr>
                <w:rFonts w:ascii="Gisha" w:eastAsia="Calibri" w:hAnsi="Gisha" w:cs="Gisha" w:hint="cs"/>
                <w:color w:val="000000"/>
                <w:sz w:val="20"/>
                <w:szCs w:val="20"/>
              </w:rPr>
              <w:t> </w:t>
            </w:r>
          </w:p>
        </w:tc>
      </w:tr>
      <w:tr w:rsidR="003D6FC1" w:rsidRPr="00906A45" w14:paraId="6B04D938" w14:textId="77777777" w:rsidTr="007D6339">
        <w:trPr>
          <w:trHeight w:val="65"/>
        </w:trPr>
        <w:tc>
          <w:tcPr>
            <w:tcW w:w="3605" w:type="dxa"/>
            <w:shd w:val="clear" w:color="auto" w:fill="auto"/>
            <w:tcMar>
              <w:left w:w="43" w:type="dxa"/>
              <w:right w:w="43" w:type="dxa"/>
            </w:tcMar>
            <w:vAlign w:val="center"/>
            <w:hideMark/>
          </w:tcPr>
          <w:p w14:paraId="4A8A07DA" w14:textId="77777777" w:rsidR="003D6FC1" w:rsidRPr="00906A45" w:rsidRDefault="003D6FC1" w:rsidP="00F01EBF">
            <w:pPr>
              <w:spacing w:after="0" w:line="240" w:lineRule="auto"/>
              <w:rPr>
                <w:rFonts w:ascii="Gisha" w:eastAsia="Times New Roman" w:hAnsi="Gisha" w:cs="Gisha"/>
                <w:color w:val="000000"/>
                <w:sz w:val="20"/>
                <w:szCs w:val="20"/>
              </w:rPr>
            </w:pPr>
            <w:r w:rsidRPr="00906A45">
              <w:rPr>
                <w:rFonts w:ascii="Gisha" w:eastAsia="Times New Roman" w:hAnsi="Gisha" w:cs="Gisha" w:hint="cs"/>
                <w:color w:val="000000"/>
                <w:sz w:val="20"/>
                <w:szCs w:val="20"/>
              </w:rPr>
              <w:t xml:space="preserve">  Increase in accounts payable</w:t>
            </w:r>
          </w:p>
        </w:tc>
        <w:tc>
          <w:tcPr>
            <w:tcW w:w="1260" w:type="dxa"/>
            <w:shd w:val="clear" w:color="auto" w:fill="auto"/>
            <w:tcMar>
              <w:left w:w="43" w:type="dxa"/>
              <w:right w:w="43" w:type="dxa"/>
            </w:tcMar>
            <w:vAlign w:val="center"/>
            <w:hideMark/>
          </w:tcPr>
          <w:p w14:paraId="2C5C1295" w14:textId="77777777" w:rsidR="003D6FC1" w:rsidRPr="00906A45" w:rsidRDefault="003D6FC1" w:rsidP="00F01EBF">
            <w:pPr>
              <w:spacing w:after="0" w:line="240" w:lineRule="auto"/>
              <w:jc w:val="right"/>
              <w:rPr>
                <w:rFonts w:ascii="Gisha" w:eastAsia="Calibri" w:hAnsi="Gisha" w:cs="Gisha"/>
                <w:color w:val="000000"/>
                <w:sz w:val="20"/>
                <w:szCs w:val="20"/>
              </w:rPr>
            </w:pPr>
            <w:r w:rsidRPr="00906A45">
              <w:rPr>
                <w:rFonts w:ascii="Gisha" w:eastAsia="Calibri" w:hAnsi="Gisha" w:cs="Gisha" w:hint="cs"/>
                <w:color w:val="000000"/>
                <w:sz w:val="20"/>
                <w:szCs w:val="20"/>
              </w:rPr>
              <w:t>14,630</w:t>
            </w:r>
          </w:p>
        </w:tc>
        <w:tc>
          <w:tcPr>
            <w:tcW w:w="1266" w:type="dxa"/>
            <w:shd w:val="clear" w:color="auto" w:fill="auto"/>
            <w:tcMar>
              <w:left w:w="43" w:type="dxa"/>
              <w:right w:w="43" w:type="dxa"/>
            </w:tcMar>
            <w:vAlign w:val="center"/>
            <w:hideMark/>
          </w:tcPr>
          <w:p w14:paraId="6341B68B" w14:textId="77777777" w:rsidR="003D6FC1" w:rsidRPr="00906A45" w:rsidRDefault="003D6FC1" w:rsidP="00F01EBF">
            <w:pPr>
              <w:spacing w:after="0" w:line="240" w:lineRule="auto"/>
              <w:jc w:val="right"/>
              <w:rPr>
                <w:rFonts w:ascii="Gisha" w:eastAsia="Calibri" w:hAnsi="Gisha" w:cs="Gisha"/>
                <w:color w:val="000000"/>
                <w:sz w:val="20"/>
                <w:szCs w:val="20"/>
              </w:rPr>
            </w:pPr>
            <w:r w:rsidRPr="00906A45">
              <w:rPr>
                <w:rFonts w:ascii="Gisha" w:eastAsia="Calibri" w:hAnsi="Gisha" w:cs="Gisha" w:hint="cs"/>
                <w:color w:val="000000"/>
                <w:sz w:val="20"/>
                <w:szCs w:val="20"/>
              </w:rPr>
              <w:t> </w:t>
            </w:r>
          </w:p>
        </w:tc>
      </w:tr>
      <w:tr w:rsidR="003D6FC1" w:rsidRPr="00906A45" w14:paraId="03D34229" w14:textId="77777777" w:rsidTr="007D6339">
        <w:trPr>
          <w:trHeight w:val="65"/>
        </w:trPr>
        <w:tc>
          <w:tcPr>
            <w:tcW w:w="3605" w:type="dxa"/>
            <w:shd w:val="clear" w:color="auto" w:fill="auto"/>
            <w:tcMar>
              <w:left w:w="43" w:type="dxa"/>
              <w:right w:w="43" w:type="dxa"/>
            </w:tcMar>
            <w:vAlign w:val="center"/>
            <w:hideMark/>
          </w:tcPr>
          <w:p w14:paraId="340E3AAC" w14:textId="77777777" w:rsidR="003D6FC1" w:rsidRPr="00906A45" w:rsidRDefault="003D6FC1" w:rsidP="00F01EBF">
            <w:pPr>
              <w:spacing w:after="0" w:line="240" w:lineRule="auto"/>
              <w:rPr>
                <w:rFonts w:ascii="Gisha" w:eastAsia="Times New Roman" w:hAnsi="Gisha" w:cs="Gisha"/>
                <w:color w:val="000000"/>
                <w:sz w:val="20"/>
                <w:szCs w:val="20"/>
              </w:rPr>
            </w:pPr>
            <w:r w:rsidRPr="00906A45">
              <w:rPr>
                <w:rFonts w:ascii="Gisha" w:eastAsia="Times New Roman" w:hAnsi="Gisha" w:cs="Gisha" w:hint="cs"/>
                <w:color w:val="000000"/>
                <w:sz w:val="20"/>
                <w:szCs w:val="20"/>
              </w:rPr>
              <w:t xml:space="preserve">  Increase in other liabilities</w:t>
            </w:r>
          </w:p>
        </w:tc>
        <w:tc>
          <w:tcPr>
            <w:tcW w:w="1260" w:type="dxa"/>
            <w:shd w:val="clear" w:color="auto" w:fill="auto"/>
            <w:tcMar>
              <w:left w:w="43" w:type="dxa"/>
              <w:right w:w="43" w:type="dxa"/>
            </w:tcMar>
            <w:vAlign w:val="center"/>
            <w:hideMark/>
          </w:tcPr>
          <w:p w14:paraId="20ED9FBE" w14:textId="77777777" w:rsidR="003D6FC1" w:rsidRPr="00906A45" w:rsidRDefault="003D6FC1" w:rsidP="00F01EBF">
            <w:pPr>
              <w:spacing w:after="0" w:line="240" w:lineRule="auto"/>
              <w:jc w:val="right"/>
              <w:rPr>
                <w:rFonts w:ascii="Gisha" w:eastAsia="Calibri" w:hAnsi="Gisha" w:cs="Gisha"/>
                <w:color w:val="000000"/>
                <w:sz w:val="20"/>
                <w:szCs w:val="20"/>
              </w:rPr>
            </w:pPr>
            <w:r w:rsidRPr="00906A45">
              <w:rPr>
                <w:rFonts w:ascii="Gisha" w:eastAsia="Calibri" w:hAnsi="Gisha" w:cs="Gisha" w:hint="cs"/>
                <w:color w:val="000000"/>
                <w:sz w:val="20"/>
                <w:szCs w:val="20"/>
              </w:rPr>
              <w:t>2,980</w:t>
            </w:r>
          </w:p>
        </w:tc>
        <w:tc>
          <w:tcPr>
            <w:tcW w:w="1266" w:type="dxa"/>
            <w:shd w:val="clear" w:color="auto" w:fill="auto"/>
            <w:tcMar>
              <w:left w:w="43" w:type="dxa"/>
              <w:right w:w="43" w:type="dxa"/>
            </w:tcMar>
            <w:vAlign w:val="center"/>
            <w:hideMark/>
          </w:tcPr>
          <w:p w14:paraId="57160BE5" w14:textId="77777777" w:rsidR="003D6FC1" w:rsidRPr="00906A45" w:rsidRDefault="003D6FC1" w:rsidP="00F01EBF">
            <w:pPr>
              <w:spacing w:after="0" w:line="240" w:lineRule="auto"/>
              <w:jc w:val="right"/>
              <w:rPr>
                <w:rFonts w:ascii="Gisha" w:eastAsia="Calibri" w:hAnsi="Gisha" w:cs="Gisha"/>
                <w:color w:val="000000"/>
                <w:sz w:val="20"/>
                <w:szCs w:val="20"/>
              </w:rPr>
            </w:pPr>
            <w:r w:rsidRPr="00906A45">
              <w:rPr>
                <w:rFonts w:ascii="Gisha" w:eastAsia="Calibri" w:hAnsi="Gisha" w:cs="Gisha" w:hint="cs"/>
                <w:color w:val="000000"/>
                <w:sz w:val="20"/>
                <w:szCs w:val="20"/>
              </w:rPr>
              <w:t>(188,060) </w:t>
            </w:r>
          </w:p>
        </w:tc>
      </w:tr>
      <w:tr w:rsidR="003D6FC1" w:rsidRPr="00906A45" w14:paraId="10F1BC33" w14:textId="77777777" w:rsidTr="007D6339">
        <w:trPr>
          <w:trHeight w:val="65"/>
        </w:trPr>
        <w:tc>
          <w:tcPr>
            <w:tcW w:w="3605" w:type="dxa"/>
            <w:shd w:val="clear" w:color="auto" w:fill="auto"/>
            <w:tcMar>
              <w:left w:w="43" w:type="dxa"/>
              <w:right w:w="43" w:type="dxa"/>
            </w:tcMar>
            <w:vAlign w:val="center"/>
            <w:hideMark/>
          </w:tcPr>
          <w:p w14:paraId="5A9DDCEF" w14:textId="77777777" w:rsidR="003D6FC1" w:rsidRPr="00906A45" w:rsidRDefault="003D6FC1" w:rsidP="00F01EBF">
            <w:pPr>
              <w:spacing w:after="0" w:line="240" w:lineRule="auto"/>
              <w:rPr>
                <w:rFonts w:ascii="Gisha" w:eastAsia="Times New Roman" w:hAnsi="Gisha" w:cs="Gisha"/>
                <w:color w:val="000000"/>
                <w:sz w:val="20"/>
                <w:szCs w:val="20"/>
              </w:rPr>
            </w:pPr>
            <w:r w:rsidRPr="00906A45">
              <w:rPr>
                <w:rFonts w:ascii="Gisha" w:eastAsia="Times New Roman" w:hAnsi="Gisha" w:cs="Gisha" w:hint="cs"/>
                <w:color w:val="000000"/>
                <w:sz w:val="20"/>
                <w:szCs w:val="20"/>
              </w:rPr>
              <w:t>Net cash flows from operations</w:t>
            </w:r>
          </w:p>
        </w:tc>
        <w:tc>
          <w:tcPr>
            <w:tcW w:w="1260" w:type="dxa"/>
            <w:shd w:val="clear" w:color="auto" w:fill="auto"/>
            <w:tcMar>
              <w:left w:w="43" w:type="dxa"/>
              <w:right w:w="43" w:type="dxa"/>
            </w:tcMar>
            <w:vAlign w:val="center"/>
            <w:hideMark/>
          </w:tcPr>
          <w:p w14:paraId="7531A5F2" w14:textId="77777777" w:rsidR="003D6FC1" w:rsidRPr="00906A45" w:rsidRDefault="003D6FC1" w:rsidP="00F01EBF">
            <w:pPr>
              <w:spacing w:after="0" w:line="240" w:lineRule="auto"/>
              <w:jc w:val="right"/>
              <w:rPr>
                <w:rFonts w:ascii="Gisha" w:eastAsia="Calibri" w:hAnsi="Gisha" w:cs="Gisha"/>
                <w:color w:val="000000"/>
                <w:sz w:val="20"/>
                <w:szCs w:val="20"/>
              </w:rPr>
            </w:pPr>
            <w:r w:rsidRPr="00906A45">
              <w:rPr>
                <w:rFonts w:ascii="Gisha" w:eastAsia="Calibri" w:hAnsi="Gisha" w:cs="Gisha" w:hint="cs"/>
                <w:color w:val="000000"/>
                <w:sz w:val="20"/>
                <w:szCs w:val="20"/>
              </w:rPr>
              <w:t> </w:t>
            </w:r>
          </w:p>
        </w:tc>
        <w:tc>
          <w:tcPr>
            <w:tcW w:w="1266" w:type="dxa"/>
            <w:shd w:val="clear" w:color="auto" w:fill="auto"/>
            <w:tcMar>
              <w:left w:w="43" w:type="dxa"/>
              <w:right w:w="43" w:type="dxa"/>
            </w:tcMar>
            <w:vAlign w:val="center"/>
            <w:hideMark/>
          </w:tcPr>
          <w:p w14:paraId="0CB82F0D" w14:textId="77777777" w:rsidR="003D6FC1" w:rsidRPr="00906A45" w:rsidRDefault="003D6FC1" w:rsidP="00F01EBF">
            <w:pPr>
              <w:spacing w:after="0" w:line="240" w:lineRule="auto"/>
              <w:jc w:val="right"/>
              <w:rPr>
                <w:rFonts w:ascii="Gisha" w:eastAsia="Calibri" w:hAnsi="Gisha" w:cs="Gisha"/>
                <w:color w:val="000000"/>
                <w:sz w:val="20"/>
                <w:szCs w:val="20"/>
              </w:rPr>
            </w:pPr>
            <w:r w:rsidRPr="00906A45">
              <w:rPr>
                <w:rFonts w:ascii="Gisha" w:eastAsia="Calibri" w:hAnsi="Gisha" w:cs="Gisha" w:hint="cs"/>
                <w:color w:val="000000"/>
                <w:sz w:val="20"/>
                <w:szCs w:val="20"/>
              </w:rPr>
              <w:t>(38,060)</w:t>
            </w:r>
          </w:p>
        </w:tc>
      </w:tr>
      <w:tr w:rsidR="003D6FC1" w:rsidRPr="00906A45" w14:paraId="4831AD18" w14:textId="77777777" w:rsidTr="007D6339">
        <w:trPr>
          <w:trHeight w:val="65"/>
        </w:trPr>
        <w:tc>
          <w:tcPr>
            <w:tcW w:w="3605" w:type="dxa"/>
            <w:shd w:val="clear" w:color="auto" w:fill="auto"/>
            <w:tcMar>
              <w:left w:w="43" w:type="dxa"/>
              <w:right w:w="43" w:type="dxa"/>
            </w:tcMar>
            <w:vAlign w:val="center"/>
            <w:hideMark/>
          </w:tcPr>
          <w:p w14:paraId="24CDA607" w14:textId="77777777" w:rsidR="003D6FC1" w:rsidRPr="00906A45" w:rsidRDefault="003D6FC1" w:rsidP="00F01EBF">
            <w:pPr>
              <w:spacing w:after="0" w:line="240" w:lineRule="auto"/>
              <w:jc w:val="center"/>
              <w:rPr>
                <w:rFonts w:ascii="Gisha" w:eastAsia="Times New Roman" w:hAnsi="Gisha" w:cs="Gisha"/>
                <w:color w:val="000000"/>
                <w:sz w:val="20"/>
                <w:szCs w:val="20"/>
              </w:rPr>
            </w:pPr>
            <w:r w:rsidRPr="00906A45">
              <w:rPr>
                <w:rFonts w:ascii="Gisha" w:eastAsia="Times New Roman" w:hAnsi="Gisha" w:cs="Gisha" w:hint="cs"/>
                <w:color w:val="000000"/>
                <w:sz w:val="20"/>
                <w:szCs w:val="20"/>
              </w:rPr>
              <w:t>Investing</w:t>
            </w:r>
          </w:p>
        </w:tc>
        <w:tc>
          <w:tcPr>
            <w:tcW w:w="1260" w:type="dxa"/>
            <w:shd w:val="clear" w:color="auto" w:fill="auto"/>
            <w:tcMar>
              <w:left w:w="43" w:type="dxa"/>
              <w:right w:w="43" w:type="dxa"/>
            </w:tcMar>
            <w:vAlign w:val="center"/>
            <w:hideMark/>
          </w:tcPr>
          <w:p w14:paraId="0067288C" w14:textId="77777777" w:rsidR="003D6FC1" w:rsidRPr="00906A45" w:rsidRDefault="003D6FC1" w:rsidP="00F01EBF">
            <w:pPr>
              <w:spacing w:after="0" w:line="240" w:lineRule="auto"/>
              <w:rPr>
                <w:rFonts w:ascii="Gisha" w:eastAsia="Calibri" w:hAnsi="Gisha" w:cs="Gisha"/>
                <w:color w:val="000000"/>
                <w:sz w:val="20"/>
                <w:szCs w:val="20"/>
              </w:rPr>
            </w:pPr>
            <w:r w:rsidRPr="00906A45">
              <w:rPr>
                <w:rFonts w:ascii="Gisha" w:eastAsia="Calibri" w:hAnsi="Gisha" w:cs="Gisha" w:hint="cs"/>
                <w:color w:val="000000"/>
                <w:sz w:val="20"/>
                <w:szCs w:val="20"/>
              </w:rPr>
              <w:t> </w:t>
            </w:r>
          </w:p>
        </w:tc>
        <w:tc>
          <w:tcPr>
            <w:tcW w:w="1266" w:type="dxa"/>
            <w:shd w:val="clear" w:color="auto" w:fill="auto"/>
            <w:tcMar>
              <w:left w:w="43" w:type="dxa"/>
              <w:right w:w="43" w:type="dxa"/>
            </w:tcMar>
            <w:vAlign w:val="center"/>
            <w:hideMark/>
          </w:tcPr>
          <w:p w14:paraId="108B39B6" w14:textId="77777777" w:rsidR="003D6FC1" w:rsidRPr="00906A45" w:rsidRDefault="003D6FC1" w:rsidP="00F01EBF">
            <w:pPr>
              <w:spacing w:after="0" w:line="240" w:lineRule="auto"/>
              <w:rPr>
                <w:rFonts w:ascii="Gisha" w:eastAsia="Calibri" w:hAnsi="Gisha" w:cs="Gisha"/>
                <w:color w:val="000000"/>
                <w:sz w:val="20"/>
                <w:szCs w:val="20"/>
              </w:rPr>
            </w:pPr>
            <w:r w:rsidRPr="00906A45">
              <w:rPr>
                <w:rFonts w:ascii="Gisha" w:eastAsia="Calibri" w:hAnsi="Gisha" w:cs="Gisha" w:hint="cs"/>
                <w:color w:val="000000"/>
                <w:sz w:val="20"/>
                <w:szCs w:val="20"/>
              </w:rPr>
              <w:t> </w:t>
            </w:r>
          </w:p>
        </w:tc>
      </w:tr>
      <w:tr w:rsidR="003D6FC1" w:rsidRPr="00906A45" w14:paraId="5C8CDAC3" w14:textId="77777777" w:rsidTr="007D6339">
        <w:trPr>
          <w:trHeight w:val="65"/>
        </w:trPr>
        <w:tc>
          <w:tcPr>
            <w:tcW w:w="3605" w:type="dxa"/>
            <w:shd w:val="clear" w:color="auto" w:fill="auto"/>
            <w:tcMar>
              <w:left w:w="43" w:type="dxa"/>
              <w:right w:w="43" w:type="dxa"/>
            </w:tcMar>
            <w:vAlign w:val="center"/>
          </w:tcPr>
          <w:p w14:paraId="34CA5FD8" w14:textId="77777777" w:rsidR="003D6FC1" w:rsidRPr="00906A45" w:rsidRDefault="003D6FC1" w:rsidP="00F01EBF">
            <w:pPr>
              <w:spacing w:after="0" w:line="240" w:lineRule="auto"/>
              <w:rPr>
                <w:rFonts w:ascii="Gisha" w:eastAsia="Times New Roman" w:hAnsi="Gisha" w:cs="Gisha"/>
                <w:color w:val="000000"/>
                <w:sz w:val="20"/>
                <w:szCs w:val="20"/>
              </w:rPr>
            </w:pPr>
            <w:r w:rsidRPr="00906A45">
              <w:rPr>
                <w:rFonts w:ascii="Gisha" w:eastAsia="Times New Roman" w:hAnsi="Gisha" w:cs="Gisha" w:hint="cs"/>
                <w:color w:val="000000"/>
                <w:sz w:val="20"/>
                <w:szCs w:val="20"/>
              </w:rPr>
              <w:t>Acquisition of land</w:t>
            </w:r>
          </w:p>
        </w:tc>
        <w:tc>
          <w:tcPr>
            <w:tcW w:w="1260" w:type="dxa"/>
            <w:shd w:val="clear" w:color="auto" w:fill="auto"/>
            <w:tcMar>
              <w:left w:w="43" w:type="dxa"/>
              <w:right w:w="43" w:type="dxa"/>
            </w:tcMar>
            <w:vAlign w:val="center"/>
          </w:tcPr>
          <w:p w14:paraId="52CBC3A0" w14:textId="77777777" w:rsidR="003D6FC1" w:rsidRPr="00906A45" w:rsidRDefault="003D6FC1" w:rsidP="00F01EBF">
            <w:pPr>
              <w:spacing w:after="0" w:line="240" w:lineRule="auto"/>
              <w:jc w:val="right"/>
              <w:rPr>
                <w:rFonts w:ascii="Gisha" w:eastAsia="Calibri" w:hAnsi="Gisha" w:cs="Gisha"/>
                <w:color w:val="000000"/>
                <w:sz w:val="20"/>
                <w:szCs w:val="20"/>
              </w:rPr>
            </w:pPr>
            <w:r w:rsidRPr="00906A45">
              <w:rPr>
                <w:rFonts w:ascii="Gisha" w:eastAsia="Calibri" w:hAnsi="Gisha" w:cs="Gisha" w:hint="cs"/>
                <w:color w:val="000000"/>
                <w:sz w:val="20"/>
                <w:szCs w:val="20"/>
              </w:rPr>
              <w:t>(143,600)</w:t>
            </w:r>
          </w:p>
        </w:tc>
        <w:tc>
          <w:tcPr>
            <w:tcW w:w="1266" w:type="dxa"/>
            <w:shd w:val="clear" w:color="auto" w:fill="auto"/>
            <w:tcMar>
              <w:left w:w="43" w:type="dxa"/>
              <w:right w:w="43" w:type="dxa"/>
            </w:tcMar>
            <w:vAlign w:val="center"/>
          </w:tcPr>
          <w:p w14:paraId="6E1CA903" w14:textId="77777777" w:rsidR="003D6FC1" w:rsidRPr="00906A45" w:rsidRDefault="003D6FC1" w:rsidP="00F01EBF">
            <w:pPr>
              <w:spacing w:after="0" w:line="240" w:lineRule="auto"/>
              <w:jc w:val="right"/>
              <w:rPr>
                <w:rFonts w:ascii="Gisha" w:eastAsia="Calibri" w:hAnsi="Gisha" w:cs="Gisha"/>
                <w:color w:val="000000"/>
                <w:sz w:val="20"/>
                <w:szCs w:val="20"/>
              </w:rPr>
            </w:pPr>
          </w:p>
        </w:tc>
      </w:tr>
      <w:tr w:rsidR="003D6FC1" w:rsidRPr="00906A45" w14:paraId="6BF2D41A" w14:textId="77777777" w:rsidTr="007D6339">
        <w:trPr>
          <w:trHeight w:val="65"/>
        </w:trPr>
        <w:tc>
          <w:tcPr>
            <w:tcW w:w="3605" w:type="dxa"/>
            <w:shd w:val="clear" w:color="auto" w:fill="auto"/>
            <w:tcMar>
              <w:left w:w="43" w:type="dxa"/>
              <w:right w:w="43" w:type="dxa"/>
            </w:tcMar>
            <w:vAlign w:val="center"/>
            <w:hideMark/>
          </w:tcPr>
          <w:p w14:paraId="22B162A7" w14:textId="447F0B94" w:rsidR="003D6FC1" w:rsidRPr="00906A45" w:rsidRDefault="003D6FC1" w:rsidP="00F01EBF">
            <w:pPr>
              <w:spacing w:after="0" w:line="240" w:lineRule="auto"/>
              <w:rPr>
                <w:rFonts w:ascii="Gisha" w:eastAsia="Times New Roman" w:hAnsi="Gisha" w:cs="Gisha"/>
                <w:color w:val="000000"/>
                <w:sz w:val="20"/>
                <w:szCs w:val="20"/>
              </w:rPr>
            </w:pPr>
            <w:r w:rsidRPr="00906A45">
              <w:rPr>
                <w:rFonts w:ascii="Gisha" w:eastAsia="Times New Roman" w:hAnsi="Gisha" w:cs="Gisha" w:hint="cs"/>
                <w:color w:val="000000"/>
                <w:sz w:val="20"/>
                <w:szCs w:val="20"/>
              </w:rPr>
              <w:t xml:space="preserve">Acquisition of </w:t>
            </w:r>
            <w:r w:rsidR="007D5967">
              <w:rPr>
                <w:rFonts w:ascii="Gisha" w:eastAsia="Times New Roman" w:hAnsi="Gisha" w:cs="Gisha"/>
                <w:color w:val="000000"/>
                <w:sz w:val="20"/>
                <w:szCs w:val="20"/>
              </w:rPr>
              <w:t xml:space="preserve">a </w:t>
            </w:r>
            <w:r w:rsidRPr="00906A45">
              <w:rPr>
                <w:rFonts w:ascii="Gisha" w:eastAsia="Times New Roman" w:hAnsi="Gisha" w:cs="Gisha" w:hint="cs"/>
                <w:color w:val="000000"/>
                <w:sz w:val="20"/>
                <w:szCs w:val="20"/>
              </w:rPr>
              <w:t>building</w:t>
            </w:r>
          </w:p>
        </w:tc>
        <w:tc>
          <w:tcPr>
            <w:tcW w:w="1260" w:type="dxa"/>
            <w:shd w:val="clear" w:color="auto" w:fill="auto"/>
            <w:tcMar>
              <w:left w:w="43" w:type="dxa"/>
              <w:right w:w="43" w:type="dxa"/>
            </w:tcMar>
            <w:vAlign w:val="center"/>
            <w:hideMark/>
          </w:tcPr>
          <w:p w14:paraId="0A226528" w14:textId="77777777" w:rsidR="003D6FC1" w:rsidRPr="00906A45" w:rsidRDefault="003D6FC1" w:rsidP="00F01EBF">
            <w:pPr>
              <w:spacing w:after="0" w:line="240" w:lineRule="auto"/>
              <w:jc w:val="right"/>
              <w:rPr>
                <w:rFonts w:ascii="Gisha" w:eastAsia="Calibri" w:hAnsi="Gisha" w:cs="Gisha"/>
                <w:color w:val="000000"/>
                <w:sz w:val="20"/>
                <w:szCs w:val="20"/>
              </w:rPr>
            </w:pPr>
            <w:r w:rsidRPr="00906A45">
              <w:rPr>
                <w:rFonts w:ascii="Gisha" w:eastAsia="Calibri" w:hAnsi="Gisha" w:cs="Gisha" w:hint="cs"/>
                <w:color w:val="000000"/>
                <w:sz w:val="20"/>
                <w:szCs w:val="20"/>
              </w:rPr>
              <w:t>(175,500)</w:t>
            </w:r>
          </w:p>
        </w:tc>
        <w:tc>
          <w:tcPr>
            <w:tcW w:w="1266" w:type="dxa"/>
            <w:shd w:val="clear" w:color="auto" w:fill="auto"/>
            <w:tcMar>
              <w:left w:w="43" w:type="dxa"/>
              <w:right w:w="43" w:type="dxa"/>
            </w:tcMar>
            <w:vAlign w:val="center"/>
            <w:hideMark/>
          </w:tcPr>
          <w:p w14:paraId="648F63C1" w14:textId="77777777" w:rsidR="003D6FC1" w:rsidRPr="00906A45" w:rsidRDefault="003D6FC1" w:rsidP="00F01EBF">
            <w:pPr>
              <w:spacing w:after="0" w:line="240" w:lineRule="auto"/>
              <w:jc w:val="right"/>
              <w:rPr>
                <w:rFonts w:ascii="Gisha" w:eastAsia="Calibri" w:hAnsi="Gisha" w:cs="Gisha"/>
                <w:color w:val="000000"/>
                <w:sz w:val="20"/>
                <w:szCs w:val="20"/>
              </w:rPr>
            </w:pPr>
            <w:r w:rsidRPr="00906A45">
              <w:rPr>
                <w:rFonts w:ascii="Gisha" w:eastAsia="Calibri" w:hAnsi="Gisha" w:cs="Gisha" w:hint="cs"/>
                <w:color w:val="000000"/>
                <w:sz w:val="20"/>
                <w:szCs w:val="20"/>
              </w:rPr>
              <w:t> </w:t>
            </w:r>
          </w:p>
        </w:tc>
      </w:tr>
      <w:tr w:rsidR="003D6FC1" w:rsidRPr="00906A45" w14:paraId="52711CCF" w14:textId="77777777" w:rsidTr="007D6339">
        <w:trPr>
          <w:trHeight w:val="65"/>
        </w:trPr>
        <w:tc>
          <w:tcPr>
            <w:tcW w:w="3605" w:type="dxa"/>
            <w:shd w:val="clear" w:color="auto" w:fill="auto"/>
            <w:tcMar>
              <w:left w:w="43" w:type="dxa"/>
              <w:right w:w="43" w:type="dxa"/>
            </w:tcMar>
            <w:vAlign w:val="center"/>
            <w:hideMark/>
          </w:tcPr>
          <w:p w14:paraId="5DBFE659" w14:textId="77777777" w:rsidR="003D6FC1" w:rsidRPr="00906A45" w:rsidRDefault="003D6FC1" w:rsidP="00F01EBF">
            <w:pPr>
              <w:spacing w:after="0" w:line="240" w:lineRule="auto"/>
              <w:rPr>
                <w:rFonts w:ascii="Gisha" w:eastAsia="Times New Roman" w:hAnsi="Gisha" w:cs="Gisha"/>
                <w:color w:val="000000"/>
                <w:sz w:val="20"/>
                <w:szCs w:val="20"/>
              </w:rPr>
            </w:pPr>
            <w:r w:rsidRPr="00906A45">
              <w:rPr>
                <w:rFonts w:ascii="Gisha" w:eastAsia="Times New Roman" w:hAnsi="Gisha" w:cs="Gisha" w:hint="cs"/>
                <w:color w:val="000000"/>
                <w:sz w:val="20"/>
                <w:szCs w:val="20"/>
              </w:rPr>
              <w:t>Acquisition of equipment</w:t>
            </w:r>
          </w:p>
        </w:tc>
        <w:tc>
          <w:tcPr>
            <w:tcW w:w="1260" w:type="dxa"/>
            <w:shd w:val="clear" w:color="auto" w:fill="auto"/>
            <w:tcMar>
              <w:left w:w="43" w:type="dxa"/>
              <w:right w:w="43" w:type="dxa"/>
            </w:tcMar>
            <w:vAlign w:val="center"/>
            <w:hideMark/>
          </w:tcPr>
          <w:p w14:paraId="25F4DCBE" w14:textId="77777777" w:rsidR="003D6FC1" w:rsidRPr="00906A45" w:rsidRDefault="003D6FC1" w:rsidP="00F01EBF">
            <w:pPr>
              <w:spacing w:after="0" w:line="240" w:lineRule="auto"/>
              <w:jc w:val="right"/>
              <w:rPr>
                <w:rFonts w:ascii="Gisha" w:eastAsia="Calibri" w:hAnsi="Gisha" w:cs="Gisha"/>
                <w:color w:val="000000"/>
                <w:sz w:val="20"/>
                <w:szCs w:val="20"/>
              </w:rPr>
            </w:pPr>
            <w:r w:rsidRPr="00906A45">
              <w:rPr>
                <w:rFonts w:ascii="Gisha" w:eastAsia="Calibri" w:hAnsi="Gisha" w:cs="Gisha" w:hint="cs"/>
                <w:color w:val="000000"/>
                <w:sz w:val="20"/>
                <w:szCs w:val="20"/>
              </w:rPr>
              <w:t>(189,600)</w:t>
            </w:r>
          </w:p>
        </w:tc>
        <w:tc>
          <w:tcPr>
            <w:tcW w:w="1266" w:type="dxa"/>
            <w:shd w:val="clear" w:color="auto" w:fill="auto"/>
            <w:tcMar>
              <w:left w:w="43" w:type="dxa"/>
              <w:right w:w="43" w:type="dxa"/>
            </w:tcMar>
            <w:vAlign w:val="center"/>
            <w:hideMark/>
          </w:tcPr>
          <w:p w14:paraId="3DC53AE4" w14:textId="77777777" w:rsidR="003D6FC1" w:rsidRPr="00906A45" w:rsidRDefault="003D6FC1" w:rsidP="00F01EBF">
            <w:pPr>
              <w:spacing w:after="0" w:line="240" w:lineRule="auto"/>
              <w:jc w:val="right"/>
              <w:rPr>
                <w:rFonts w:ascii="Gisha" w:eastAsia="Calibri" w:hAnsi="Gisha" w:cs="Gisha"/>
                <w:color w:val="000000"/>
                <w:sz w:val="20"/>
                <w:szCs w:val="20"/>
              </w:rPr>
            </w:pPr>
            <w:r w:rsidRPr="00906A45">
              <w:rPr>
                <w:rFonts w:ascii="Gisha" w:eastAsia="Calibri" w:hAnsi="Gisha" w:cs="Gisha" w:hint="cs"/>
                <w:color w:val="000000"/>
                <w:sz w:val="20"/>
                <w:szCs w:val="20"/>
              </w:rPr>
              <w:t> </w:t>
            </w:r>
          </w:p>
        </w:tc>
      </w:tr>
      <w:tr w:rsidR="003D6FC1" w:rsidRPr="00906A45" w14:paraId="412B9990" w14:textId="77777777" w:rsidTr="007D6339">
        <w:trPr>
          <w:trHeight w:val="65"/>
        </w:trPr>
        <w:tc>
          <w:tcPr>
            <w:tcW w:w="3605" w:type="dxa"/>
            <w:shd w:val="clear" w:color="auto" w:fill="auto"/>
            <w:tcMar>
              <w:left w:w="43" w:type="dxa"/>
              <w:right w:w="43" w:type="dxa"/>
            </w:tcMar>
            <w:vAlign w:val="center"/>
            <w:hideMark/>
          </w:tcPr>
          <w:p w14:paraId="586B2530" w14:textId="77777777" w:rsidR="003D6FC1" w:rsidRPr="00906A45" w:rsidRDefault="003D6FC1" w:rsidP="00F01EBF">
            <w:pPr>
              <w:spacing w:after="0" w:line="240" w:lineRule="auto"/>
              <w:rPr>
                <w:rFonts w:ascii="Gisha" w:eastAsia="Times New Roman" w:hAnsi="Gisha" w:cs="Gisha"/>
                <w:color w:val="000000"/>
                <w:sz w:val="20"/>
                <w:szCs w:val="20"/>
              </w:rPr>
            </w:pPr>
            <w:r w:rsidRPr="00906A45">
              <w:rPr>
                <w:rFonts w:ascii="Gisha" w:eastAsia="Times New Roman" w:hAnsi="Gisha" w:cs="Gisha" w:hint="cs"/>
                <w:color w:val="000000"/>
                <w:sz w:val="20"/>
                <w:szCs w:val="20"/>
              </w:rPr>
              <w:t>Net cash flows from investing</w:t>
            </w:r>
          </w:p>
        </w:tc>
        <w:tc>
          <w:tcPr>
            <w:tcW w:w="1260" w:type="dxa"/>
            <w:shd w:val="clear" w:color="auto" w:fill="auto"/>
            <w:tcMar>
              <w:left w:w="43" w:type="dxa"/>
              <w:right w:w="43" w:type="dxa"/>
            </w:tcMar>
            <w:vAlign w:val="center"/>
            <w:hideMark/>
          </w:tcPr>
          <w:p w14:paraId="217E832C" w14:textId="77777777" w:rsidR="003D6FC1" w:rsidRPr="00906A45" w:rsidRDefault="003D6FC1" w:rsidP="00F01EBF">
            <w:pPr>
              <w:spacing w:after="0" w:line="240" w:lineRule="auto"/>
              <w:jc w:val="right"/>
              <w:rPr>
                <w:rFonts w:ascii="Gisha" w:eastAsia="Calibri" w:hAnsi="Gisha" w:cs="Gisha"/>
                <w:color w:val="000000"/>
                <w:sz w:val="20"/>
                <w:szCs w:val="20"/>
              </w:rPr>
            </w:pPr>
            <w:r w:rsidRPr="00906A45">
              <w:rPr>
                <w:rFonts w:ascii="Gisha" w:eastAsia="Calibri" w:hAnsi="Gisha" w:cs="Gisha" w:hint="cs"/>
                <w:color w:val="000000"/>
                <w:sz w:val="20"/>
                <w:szCs w:val="20"/>
              </w:rPr>
              <w:t> </w:t>
            </w:r>
          </w:p>
        </w:tc>
        <w:tc>
          <w:tcPr>
            <w:tcW w:w="1266" w:type="dxa"/>
            <w:shd w:val="clear" w:color="auto" w:fill="auto"/>
            <w:tcMar>
              <w:left w:w="43" w:type="dxa"/>
              <w:right w:w="43" w:type="dxa"/>
            </w:tcMar>
            <w:vAlign w:val="center"/>
            <w:hideMark/>
          </w:tcPr>
          <w:p w14:paraId="0D7AF592" w14:textId="77777777" w:rsidR="003D6FC1" w:rsidRPr="00906A45" w:rsidRDefault="003D6FC1" w:rsidP="00F01EBF">
            <w:pPr>
              <w:spacing w:after="0" w:line="240" w:lineRule="auto"/>
              <w:jc w:val="right"/>
              <w:rPr>
                <w:rFonts w:ascii="Gisha" w:eastAsia="Calibri" w:hAnsi="Gisha" w:cs="Gisha"/>
                <w:color w:val="000000"/>
                <w:sz w:val="20"/>
                <w:szCs w:val="20"/>
              </w:rPr>
            </w:pPr>
            <w:r w:rsidRPr="00906A45">
              <w:rPr>
                <w:rFonts w:ascii="Gisha" w:eastAsia="Calibri" w:hAnsi="Gisha" w:cs="Gisha" w:hint="cs"/>
                <w:color w:val="000000"/>
                <w:sz w:val="20"/>
                <w:szCs w:val="20"/>
              </w:rPr>
              <w:t>(508,700)</w:t>
            </w:r>
          </w:p>
        </w:tc>
      </w:tr>
      <w:tr w:rsidR="003D6FC1" w:rsidRPr="00906A45" w14:paraId="167EE964" w14:textId="77777777" w:rsidTr="007D6339">
        <w:trPr>
          <w:trHeight w:val="65"/>
        </w:trPr>
        <w:tc>
          <w:tcPr>
            <w:tcW w:w="3605" w:type="dxa"/>
            <w:shd w:val="clear" w:color="auto" w:fill="auto"/>
            <w:tcMar>
              <w:left w:w="43" w:type="dxa"/>
              <w:right w:w="43" w:type="dxa"/>
            </w:tcMar>
            <w:vAlign w:val="center"/>
            <w:hideMark/>
          </w:tcPr>
          <w:p w14:paraId="40AEF3A4" w14:textId="77777777" w:rsidR="003D6FC1" w:rsidRPr="00906A45" w:rsidRDefault="003D6FC1" w:rsidP="00F01EBF">
            <w:pPr>
              <w:spacing w:after="0" w:line="240" w:lineRule="auto"/>
              <w:jc w:val="center"/>
              <w:rPr>
                <w:rFonts w:ascii="Gisha" w:eastAsia="Times New Roman" w:hAnsi="Gisha" w:cs="Gisha"/>
                <w:color w:val="000000"/>
                <w:sz w:val="20"/>
                <w:szCs w:val="20"/>
              </w:rPr>
            </w:pPr>
            <w:r w:rsidRPr="00906A45">
              <w:rPr>
                <w:rFonts w:ascii="Gisha" w:eastAsia="Times New Roman" w:hAnsi="Gisha" w:cs="Gisha" w:hint="cs"/>
                <w:color w:val="000000"/>
                <w:sz w:val="20"/>
                <w:szCs w:val="20"/>
              </w:rPr>
              <w:t>Financing</w:t>
            </w:r>
          </w:p>
        </w:tc>
        <w:tc>
          <w:tcPr>
            <w:tcW w:w="1260" w:type="dxa"/>
            <w:shd w:val="clear" w:color="auto" w:fill="auto"/>
            <w:tcMar>
              <w:left w:w="43" w:type="dxa"/>
              <w:right w:w="43" w:type="dxa"/>
            </w:tcMar>
            <w:vAlign w:val="center"/>
            <w:hideMark/>
          </w:tcPr>
          <w:p w14:paraId="12C5BB9D" w14:textId="77777777" w:rsidR="003D6FC1" w:rsidRPr="00906A45" w:rsidRDefault="003D6FC1" w:rsidP="00F01EBF">
            <w:pPr>
              <w:spacing w:after="0" w:line="240" w:lineRule="auto"/>
              <w:jc w:val="right"/>
              <w:rPr>
                <w:rFonts w:ascii="Gisha" w:eastAsia="Calibri" w:hAnsi="Gisha" w:cs="Gisha"/>
                <w:color w:val="000000"/>
                <w:sz w:val="20"/>
                <w:szCs w:val="20"/>
              </w:rPr>
            </w:pPr>
            <w:r w:rsidRPr="00906A45">
              <w:rPr>
                <w:rFonts w:ascii="Gisha" w:eastAsia="Calibri" w:hAnsi="Gisha" w:cs="Gisha" w:hint="cs"/>
                <w:color w:val="000000"/>
                <w:sz w:val="20"/>
                <w:szCs w:val="20"/>
              </w:rPr>
              <w:t> </w:t>
            </w:r>
          </w:p>
        </w:tc>
        <w:tc>
          <w:tcPr>
            <w:tcW w:w="1266" w:type="dxa"/>
            <w:shd w:val="clear" w:color="auto" w:fill="auto"/>
            <w:tcMar>
              <w:left w:w="43" w:type="dxa"/>
              <w:right w:w="43" w:type="dxa"/>
            </w:tcMar>
            <w:vAlign w:val="center"/>
            <w:hideMark/>
          </w:tcPr>
          <w:p w14:paraId="46BB3221" w14:textId="77777777" w:rsidR="003D6FC1" w:rsidRPr="00906A45" w:rsidRDefault="003D6FC1" w:rsidP="00F01EBF">
            <w:pPr>
              <w:spacing w:after="0" w:line="240" w:lineRule="auto"/>
              <w:jc w:val="right"/>
              <w:rPr>
                <w:rFonts w:ascii="Gisha" w:eastAsia="Calibri" w:hAnsi="Gisha" w:cs="Gisha"/>
                <w:color w:val="000000"/>
                <w:sz w:val="20"/>
                <w:szCs w:val="20"/>
              </w:rPr>
            </w:pPr>
            <w:r w:rsidRPr="00906A45">
              <w:rPr>
                <w:rFonts w:ascii="Gisha" w:eastAsia="Calibri" w:hAnsi="Gisha" w:cs="Gisha" w:hint="cs"/>
                <w:color w:val="000000"/>
                <w:sz w:val="20"/>
                <w:szCs w:val="20"/>
              </w:rPr>
              <w:t> </w:t>
            </w:r>
          </w:p>
        </w:tc>
      </w:tr>
      <w:tr w:rsidR="003D6FC1" w:rsidRPr="00906A45" w14:paraId="4B17A586" w14:textId="77777777" w:rsidTr="007D6339">
        <w:trPr>
          <w:trHeight w:val="65"/>
        </w:trPr>
        <w:tc>
          <w:tcPr>
            <w:tcW w:w="3605" w:type="dxa"/>
            <w:shd w:val="clear" w:color="auto" w:fill="auto"/>
            <w:tcMar>
              <w:left w:w="43" w:type="dxa"/>
              <w:right w:w="43" w:type="dxa"/>
            </w:tcMar>
            <w:vAlign w:val="center"/>
            <w:hideMark/>
          </w:tcPr>
          <w:p w14:paraId="1DCC6D28" w14:textId="77777777" w:rsidR="003D6FC1" w:rsidRPr="00906A45" w:rsidRDefault="003D6FC1" w:rsidP="00F01EBF">
            <w:pPr>
              <w:spacing w:after="0" w:line="240" w:lineRule="auto"/>
              <w:rPr>
                <w:rFonts w:ascii="Gisha" w:eastAsia="Times New Roman" w:hAnsi="Gisha" w:cs="Gisha"/>
                <w:color w:val="000000"/>
                <w:sz w:val="20"/>
                <w:szCs w:val="20"/>
              </w:rPr>
            </w:pPr>
            <w:r w:rsidRPr="00906A45">
              <w:rPr>
                <w:rFonts w:ascii="Gisha" w:eastAsia="Times New Roman" w:hAnsi="Gisha" w:cs="Gisha" w:hint="cs"/>
                <w:color w:val="000000"/>
                <w:sz w:val="20"/>
                <w:szCs w:val="20"/>
              </w:rPr>
              <w:t>Dividends</w:t>
            </w:r>
          </w:p>
        </w:tc>
        <w:tc>
          <w:tcPr>
            <w:tcW w:w="1260" w:type="dxa"/>
            <w:shd w:val="clear" w:color="auto" w:fill="auto"/>
            <w:tcMar>
              <w:left w:w="43" w:type="dxa"/>
              <w:right w:w="43" w:type="dxa"/>
            </w:tcMar>
            <w:vAlign w:val="center"/>
            <w:hideMark/>
          </w:tcPr>
          <w:p w14:paraId="46846A7A" w14:textId="77777777" w:rsidR="003D6FC1" w:rsidRPr="00906A45" w:rsidRDefault="003D6FC1" w:rsidP="00F01EBF">
            <w:pPr>
              <w:spacing w:after="0" w:line="240" w:lineRule="auto"/>
              <w:jc w:val="right"/>
              <w:rPr>
                <w:rFonts w:ascii="Gisha" w:eastAsia="Calibri" w:hAnsi="Gisha" w:cs="Gisha"/>
                <w:color w:val="000000"/>
                <w:sz w:val="20"/>
                <w:szCs w:val="20"/>
              </w:rPr>
            </w:pPr>
            <w:r w:rsidRPr="00906A45">
              <w:rPr>
                <w:rFonts w:ascii="Gisha" w:eastAsia="Calibri" w:hAnsi="Gisha" w:cs="Gisha" w:hint="cs"/>
                <w:color w:val="000000"/>
                <w:sz w:val="20"/>
                <w:szCs w:val="20"/>
              </w:rPr>
              <w:t>(250,000)</w:t>
            </w:r>
          </w:p>
        </w:tc>
        <w:tc>
          <w:tcPr>
            <w:tcW w:w="1266" w:type="dxa"/>
            <w:shd w:val="clear" w:color="auto" w:fill="auto"/>
            <w:tcMar>
              <w:left w:w="43" w:type="dxa"/>
              <w:right w:w="43" w:type="dxa"/>
            </w:tcMar>
            <w:vAlign w:val="center"/>
            <w:hideMark/>
          </w:tcPr>
          <w:p w14:paraId="60F5A714" w14:textId="77777777" w:rsidR="003D6FC1" w:rsidRPr="00906A45" w:rsidRDefault="003D6FC1" w:rsidP="00F01EBF">
            <w:pPr>
              <w:spacing w:after="0" w:line="240" w:lineRule="auto"/>
              <w:jc w:val="right"/>
              <w:rPr>
                <w:rFonts w:ascii="Gisha" w:eastAsia="Calibri" w:hAnsi="Gisha" w:cs="Gisha"/>
                <w:color w:val="000000"/>
                <w:sz w:val="20"/>
                <w:szCs w:val="20"/>
              </w:rPr>
            </w:pPr>
            <w:r w:rsidRPr="00906A45">
              <w:rPr>
                <w:rFonts w:ascii="Gisha" w:eastAsia="Calibri" w:hAnsi="Gisha" w:cs="Gisha" w:hint="cs"/>
                <w:color w:val="000000"/>
                <w:sz w:val="20"/>
                <w:szCs w:val="20"/>
              </w:rPr>
              <w:t> </w:t>
            </w:r>
          </w:p>
        </w:tc>
      </w:tr>
      <w:tr w:rsidR="003D6FC1" w:rsidRPr="00906A45" w14:paraId="09C53C51" w14:textId="77777777" w:rsidTr="007D6339">
        <w:trPr>
          <w:trHeight w:val="65"/>
        </w:trPr>
        <w:tc>
          <w:tcPr>
            <w:tcW w:w="3605" w:type="dxa"/>
            <w:shd w:val="clear" w:color="auto" w:fill="auto"/>
            <w:tcMar>
              <w:left w:w="43" w:type="dxa"/>
              <w:right w:w="43" w:type="dxa"/>
            </w:tcMar>
            <w:vAlign w:val="center"/>
            <w:hideMark/>
          </w:tcPr>
          <w:p w14:paraId="6535D7CD" w14:textId="77777777" w:rsidR="003D6FC1" w:rsidRPr="00906A45" w:rsidRDefault="003D6FC1" w:rsidP="00F01EBF">
            <w:pPr>
              <w:spacing w:after="0" w:line="240" w:lineRule="auto"/>
              <w:rPr>
                <w:rFonts w:ascii="Gisha" w:eastAsia="Times New Roman" w:hAnsi="Gisha" w:cs="Gisha"/>
                <w:color w:val="000000"/>
                <w:sz w:val="20"/>
                <w:szCs w:val="20"/>
              </w:rPr>
            </w:pPr>
            <w:r w:rsidRPr="00906A45">
              <w:rPr>
                <w:rFonts w:ascii="Gisha" w:eastAsia="Times New Roman" w:hAnsi="Gisha" w:cs="Gisha" w:hint="cs"/>
                <w:color w:val="000000"/>
                <w:sz w:val="20"/>
                <w:szCs w:val="20"/>
              </w:rPr>
              <w:t>Banks loans</w:t>
            </w:r>
          </w:p>
        </w:tc>
        <w:tc>
          <w:tcPr>
            <w:tcW w:w="1260" w:type="dxa"/>
            <w:shd w:val="clear" w:color="auto" w:fill="auto"/>
            <w:tcMar>
              <w:left w:w="43" w:type="dxa"/>
              <w:right w:w="43" w:type="dxa"/>
            </w:tcMar>
            <w:vAlign w:val="center"/>
            <w:hideMark/>
          </w:tcPr>
          <w:p w14:paraId="5DA4B04F" w14:textId="77777777" w:rsidR="003D6FC1" w:rsidRPr="00906A45" w:rsidRDefault="003D6FC1" w:rsidP="00F01EBF">
            <w:pPr>
              <w:spacing w:after="0" w:line="240" w:lineRule="auto"/>
              <w:jc w:val="right"/>
              <w:rPr>
                <w:rFonts w:ascii="Gisha" w:eastAsia="Calibri" w:hAnsi="Gisha" w:cs="Gisha"/>
                <w:color w:val="000000"/>
                <w:sz w:val="20"/>
                <w:szCs w:val="20"/>
              </w:rPr>
            </w:pPr>
            <w:r w:rsidRPr="00906A45">
              <w:rPr>
                <w:rFonts w:ascii="Gisha" w:eastAsia="Calibri" w:hAnsi="Gisha" w:cs="Gisha" w:hint="cs"/>
                <w:color w:val="000000"/>
                <w:sz w:val="20"/>
                <w:szCs w:val="20"/>
              </w:rPr>
              <w:t>298,500</w:t>
            </w:r>
          </w:p>
        </w:tc>
        <w:tc>
          <w:tcPr>
            <w:tcW w:w="1266" w:type="dxa"/>
            <w:shd w:val="clear" w:color="auto" w:fill="auto"/>
            <w:tcMar>
              <w:left w:w="43" w:type="dxa"/>
              <w:right w:w="43" w:type="dxa"/>
            </w:tcMar>
            <w:vAlign w:val="center"/>
            <w:hideMark/>
          </w:tcPr>
          <w:p w14:paraId="120CA290" w14:textId="77777777" w:rsidR="003D6FC1" w:rsidRPr="00906A45" w:rsidRDefault="003D6FC1" w:rsidP="00F01EBF">
            <w:pPr>
              <w:spacing w:after="0" w:line="240" w:lineRule="auto"/>
              <w:jc w:val="right"/>
              <w:rPr>
                <w:rFonts w:ascii="Gisha" w:eastAsia="Calibri" w:hAnsi="Gisha" w:cs="Gisha"/>
                <w:color w:val="000000"/>
                <w:sz w:val="20"/>
                <w:szCs w:val="20"/>
              </w:rPr>
            </w:pPr>
            <w:r w:rsidRPr="00906A45">
              <w:rPr>
                <w:rFonts w:ascii="Gisha" w:eastAsia="Calibri" w:hAnsi="Gisha" w:cs="Gisha" w:hint="cs"/>
                <w:color w:val="000000"/>
                <w:sz w:val="20"/>
                <w:szCs w:val="20"/>
              </w:rPr>
              <w:t> </w:t>
            </w:r>
          </w:p>
        </w:tc>
      </w:tr>
      <w:tr w:rsidR="003D6FC1" w:rsidRPr="00906A45" w14:paraId="2389DB1C" w14:textId="77777777" w:rsidTr="007D6339">
        <w:trPr>
          <w:trHeight w:val="65"/>
        </w:trPr>
        <w:tc>
          <w:tcPr>
            <w:tcW w:w="3605" w:type="dxa"/>
            <w:shd w:val="clear" w:color="auto" w:fill="auto"/>
            <w:tcMar>
              <w:left w:w="43" w:type="dxa"/>
              <w:right w:w="43" w:type="dxa"/>
            </w:tcMar>
            <w:vAlign w:val="center"/>
            <w:hideMark/>
          </w:tcPr>
          <w:p w14:paraId="6EA7A645" w14:textId="77777777" w:rsidR="003D6FC1" w:rsidRPr="00906A45" w:rsidRDefault="003D6FC1" w:rsidP="00F01EBF">
            <w:pPr>
              <w:spacing w:after="0" w:line="240" w:lineRule="auto"/>
              <w:rPr>
                <w:rFonts w:ascii="Gisha" w:eastAsia="Times New Roman" w:hAnsi="Gisha" w:cs="Gisha"/>
                <w:color w:val="000000"/>
                <w:sz w:val="20"/>
                <w:szCs w:val="20"/>
              </w:rPr>
            </w:pPr>
            <w:r w:rsidRPr="00906A45">
              <w:rPr>
                <w:rFonts w:ascii="Gisha" w:eastAsia="Times New Roman" w:hAnsi="Gisha" w:cs="Gisha" w:hint="cs"/>
                <w:color w:val="000000"/>
                <w:sz w:val="20"/>
                <w:szCs w:val="20"/>
              </w:rPr>
              <w:t>Common shares</w:t>
            </w:r>
          </w:p>
        </w:tc>
        <w:tc>
          <w:tcPr>
            <w:tcW w:w="1260" w:type="dxa"/>
            <w:shd w:val="clear" w:color="auto" w:fill="auto"/>
            <w:tcMar>
              <w:left w:w="43" w:type="dxa"/>
              <w:right w:w="43" w:type="dxa"/>
            </w:tcMar>
            <w:vAlign w:val="center"/>
            <w:hideMark/>
          </w:tcPr>
          <w:p w14:paraId="30A2A3C5" w14:textId="77777777" w:rsidR="003D6FC1" w:rsidRPr="00906A45" w:rsidRDefault="003D6FC1" w:rsidP="00F01EBF">
            <w:pPr>
              <w:spacing w:after="0" w:line="240" w:lineRule="auto"/>
              <w:jc w:val="right"/>
              <w:rPr>
                <w:rFonts w:ascii="Gisha" w:eastAsia="Calibri" w:hAnsi="Gisha" w:cs="Gisha"/>
                <w:color w:val="000000"/>
                <w:sz w:val="20"/>
                <w:szCs w:val="20"/>
              </w:rPr>
            </w:pPr>
            <w:r w:rsidRPr="00906A45">
              <w:rPr>
                <w:rFonts w:ascii="Gisha" w:eastAsia="Calibri" w:hAnsi="Gisha" w:cs="Gisha" w:hint="cs"/>
                <w:color w:val="000000"/>
                <w:sz w:val="20"/>
                <w:szCs w:val="20"/>
              </w:rPr>
              <w:t>455,000</w:t>
            </w:r>
          </w:p>
        </w:tc>
        <w:tc>
          <w:tcPr>
            <w:tcW w:w="1266" w:type="dxa"/>
            <w:shd w:val="clear" w:color="auto" w:fill="auto"/>
            <w:tcMar>
              <w:left w:w="43" w:type="dxa"/>
              <w:right w:w="43" w:type="dxa"/>
            </w:tcMar>
            <w:vAlign w:val="center"/>
            <w:hideMark/>
          </w:tcPr>
          <w:p w14:paraId="6A719C66" w14:textId="77777777" w:rsidR="003D6FC1" w:rsidRPr="00906A45" w:rsidRDefault="003D6FC1" w:rsidP="00F01EBF">
            <w:pPr>
              <w:spacing w:after="0" w:line="240" w:lineRule="auto"/>
              <w:jc w:val="right"/>
              <w:rPr>
                <w:rFonts w:ascii="Gisha" w:eastAsia="Calibri" w:hAnsi="Gisha" w:cs="Gisha"/>
                <w:color w:val="000000"/>
                <w:sz w:val="20"/>
                <w:szCs w:val="20"/>
              </w:rPr>
            </w:pPr>
            <w:r w:rsidRPr="00906A45">
              <w:rPr>
                <w:rFonts w:ascii="Gisha" w:eastAsia="Calibri" w:hAnsi="Gisha" w:cs="Gisha" w:hint="cs"/>
                <w:color w:val="000000"/>
                <w:sz w:val="20"/>
                <w:szCs w:val="20"/>
              </w:rPr>
              <w:t> </w:t>
            </w:r>
          </w:p>
        </w:tc>
      </w:tr>
      <w:tr w:rsidR="003D6FC1" w:rsidRPr="00906A45" w14:paraId="159D7BCE" w14:textId="77777777" w:rsidTr="007D6339">
        <w:trPr>
          <w:trHeight w:val="65"/>
        </w:trPr>
        <w:tc>
          <w:tcPr>
            <w:tcW w:w="3605" w:type="dxa"/>
            <w:shd w:val="clear" w:color="auto" w:fill="auto"/>
            <w:tcMar>
              <w:left w:w="43" w:type="dxa"/>
              <w:right w:w="43" w:type="dxa"/>
            </w:tcMar>
            <w:vAlign w:val="center"/>
            <w:hideMark/>
          </w:tcPr>
          <w:p w14:paraId="7AA783C8" w14:textId="77777777" w:rsidR="003D6FC1" w:rsidRPr="00906A45" w:rsidRDefault="003D6FC1" w:rsidP="00F01EBF">
            <w:pPr>
              <w:spacing w:after="0" w:line="240" w:lineRule="auto"/>
              <w:rPr>
                <w:rFonts w:ascii="Gisha" w:eastAsia="Times New Roman" w:hAnsi="Gisha" w:cs="Gisha"/>
                <w:color w:val="000000"/>
                <w:sz w:val="20"/>
                <w:szCs w:val="20"/>
              </w:rPr>
            </w:pPr>
            <w:r w:rsidRPr="00906A45">
              <w:rPr>
                <w:rFonts w:ascii="Gisha" w:eastAsia="Times New Roman" w:hAnsi="Gisha" w:cs="Gisha" w:hint="cs"/>
                <w:color w:val="000000"/>
                <w:sz w:val="20"/>
                <w:szCs w:val="20"/>
              </w:rPr>
              <w:t>Net cash flows from financing</w:t>
            </w:r>
          </w:p>
        </w:tc>
        <w:tc>
          <w:tcPr>
            <w:tcW w:w="1260" w:type="dxa"/>
            <w:shd w:val="clear" w:color="auto" w:fill="auto"/>
            <w:tcMar>
              <w:left w:w="43" w:type="dxa"/>
              <w:right w:w="43" w:type="dxa"/>
            </w:tcMar>
            <w:vAlign w:val="center"/>
            <w:hideMark/>
          </w:tcPr>
          <w:p w14:paraId="07777BDB" w14:textId="77777777" w:rsidR="003D6FC1" w:rsidRPr="00906A45" w:rsidRDefault="003D6FC1" w:rsidP="00F01EBF">
            <w:pPr>
              <w:spacing w:after="0" w:line="240" w:lineRule="auto"/>
              <w:jc w:val="right"/>
              <w:rPr>
                <w:rFonts w:ascii="Gisha" w:eastAsia="Calibri" w:hAnsi="Gisha" w:cs="Gisha"/>
                <w:color w:val="000000"/>
                <w:sz w:val="20"/>
                <w:szCs w:val="20"/>
              </w:rPr>
            </w:pPr>
            <w:r w:rsidRPr="00906A45">
              <w:rPr>
                <w:rFonts w:ascii="Gisha" w:eastAsia="Calibri" w:hAnsi="Gisha" w:cs="Gisha" w:hint="cs"/>
                <w:color w:val="000000"/>
                <w:sz w:val="20"/>
                <w:szCs w:val="20"/>
              </w:rPr>
              <w:t> </w:t>
            </w:r>
          </w:p>
        </w:tc>
        <w:tc>
          <w:tcPr>
            <w:tcW w:w="1266" w:type="dxa"/>
            <w:shd w:val="clear" w:color="auto" w:fill="auto"/>
            <w:tcMar>
              <w:left w:w="43" w:type="dxa"/>
              <w:right w:w="43" w:type="dxa"/>
            </w:tcMar>
            <w:vAlign w:val="center"/>
            <w:hideMark/>
          </w:tcPr>
          <w:p w14:paraId="0DD73F21" w14:textId="77777777" w:rsidR="003D6FC1" w:rsidRPr="00906A45" w:rsidRDefault="003D6FC1" w:rsidP="00F01EBF">
            <w:pPr>
              <w:spacing w:after="0" w:line="240" w:lineRule="auto"/>
              <w:jc w:val="right"/>
              <w:rPr>
                <w:rFonts w:ascii="Gisha" w:eastAsia="Calibri" w:hAnsi="Gisha" w:cs="Gisha"/>
                <w:color w:val="000000"/>
                <w:sz w:val="20"/>
                <w:szCs w:val="20"/>
              </w:rPr>
            </w:pPr>
            <w:r w:rsidRPr="00906A45">
              <w:rPr>
                <w:rFonts w:ascii="Gisha" w:eastAsia="Calibri" w:hAnsi="Gisha" w:cs="Gisha" w:hint="cs"/>
                <w:color w:val="000000"/>
                <w:sz w:val="20"/>
                <w:szCs w:val="20"/>
              </w:rPr>
              <w:t xml:space="preserve">503,500 </w:t>
            </w:r>
          </w:p>
        </w:tc>
      </w:tr>
      <w:tr w:rsidR="003D6FC1" w:rsidRPr="00906A45" w14:paraId="3A0A6B91" w14:textId="77777777" w:rsidTr="007D6339">
        <w:trPr>
          <w:trHeight w:val="65"/>
        </w:trPr>
        <w:tc>
          <w:tcPr>
            <w:tcW w:w="3605" w:type="dxa"/>
            <w:shd w:val="clear" w:color="auto" w:fill="auto"/>
            <w:tcMar>
              <w:left w:w="43" w:type="dxa"/>
              <w:right w:w="43" w:type="dxa"/>
            </w:tcMar>
            <w:vAlign w:val="center"/>
            <w:hideMark/>
          </w:tcPr>
          <w:p w14:paraId="55A344C2" w14:textId="77777777" w:rsidR="003D6FC1" w:rsidRPr="00906A45" w:rsidRDefault="003D6FC1" w:rsidP="00F01EBF">
            <w:pPr>
              <w:spacing w:after="0" w:line="240" w:lineRule="auto"/>
              <w:rPr>
                <w:rFonts w:ascii="Gisha" w:eastAsia="Times New Roman" w:hAnsi="Gisha" w:cs="Gisha"/>
                <w:color w:val="000000"/>
                <w:sz w:val="20"/>
                <w:szCs w:val="20"/>
              </w:rPr>
            </w:pPr>
            <w:r w:rsidRPr="00906A45">
              <w:rPr>
                <w:rFonts w:ascii="Gisha" w:eastAsia="Times New Roman" w:hAnsi="Gisha" w:cs="Gisha" w:hint="cs"/>
                <w:color w:val="000000"/>
                <w:sz w:val="20"/>
                <w:szCs w:val="20"/>
              </w:rPr>
              <w:t>Net decrease in cash</w:t>
            </w:r>
          </w:p>
        </w:tc>
        <w:tc>
          <w:tcPr>
            <w:tcW w:w="1260" w:type="dxa"/>
            <w:shd w:val="clear" w:color="auto" w:fill="auto"/>
            <w:tcMar>
              <w:left w:w="43" w:type="dxa"/>
              <w:right w:w="43" w:type="dxa"/>
            </w:tcMar>
            <w:vAlign w:val="center"/>
            <w:hideMark/>
          </w:tcPr>
          <w:p w14:paraId="7391A5C8" w14:textId="77777777" w:rsidR="003D6FC1" w:rsidRPr="00906A45" w:rsidRDefault="003D6FC1" w:rsidP="00F01EBF">
            <w:pPr>
              <w:spacing w:after="0" w:line="240" w:lineRule="auto"/>
              <w:jc w:val="right"/>
              <w:rPr>
                <w:rFonts w:ascii="Gisha" w:eastAsia="Calibri" w:hAnsi="Gisha" w:cs="Gisha"/>
                <w:color w:val="000000"/>
                <w:sz w:val="20"/>
                <w:szCs w:val="20"/>
              </w:rPr>
            </w:pPr>
            <w:r w:rsidRPr="00906A45">
              <w:rPr>
                <w:rFonts w:ascii="Gisha" w:eastAsia="Calibri" w:hAnsi="Gisha" w:cs="Gisha" w:hint="cs"/>
                <w:color w:val="000000"/>
                <w:sz w:val="20"/>
                <w:szCs w:val="20"/>
              </w:rPr>
              <w:t xml:space="preserve"> </w:t>
            </w:r>
          </w:p>
        </w:tc>
        <w:tc>
          <w:tcPr>
            <w:tcW w:w="1266" w:type="dxa"/>
            <w:shd w:val="clear" w:color="auto" w:fill="auto"/>
            <w:tcMar>
              <w:left w:w="43" w:type="dxa"/>
              <w:right w:w="43" w:type="dxa"/>
            </w:tcMar>
            <w:vAlign w:val="center"/>
            <w:hideMark/>
          </w:tcPr>
          <w:p w14:paraId="3591EBA8" w14:textId="77777777" w:rsidR="003D6FC1" w:rsidRPr="00906A45" w:rsidRDefault="003D6FC1" w:rsidP="00F01EBF">
            <w:pPr>
              <w:spacing w:after="0" w:line="240" w:lineRule="auto"/>
              <w:jc w:val="right"/>
              <w:rPr>
                <w:rFonts w:ascii="Gisha" w:eastAsia="Calibri" w:hAnsi="Gisha" w:cs="Gisha"/>
                <w:color w:val="000000"/>
                <w:sz w:val="20"/>
                <w:szCs w:val="20"/>
              </w:rPr>
            </w:pPr>
            <w:r w:rsidRPr="00906A45">
              <w:rPr>
                <w:rFonts w:ascii="Gisha" w:eastAsia="Calibri" w:hAnsi="Gisha" w:cs="Gisha" w:hint="cs"/>
                <w:color w:val="000000"/>
                <w:sz w:val="20"/>
                <w:szCs w:val="20"/>
              </w:rPr>
              <w:t>(43,260)</w:t>
            </w:r>
          </w:p>
        </w:tc>
      </w:tr>
    </w:tbl>
    <w:p w14:paraId="3CCD63DB" w14:textId="77777777" w:rsidR="003D6FC1" w:rsidRPr="00906A45" w:rsidRDefault="003D6FC1" w:rsidP="00F01EBF">
      <w:pPr>
        <w:spacing w:after="0" w:line="240" w:lineRule="auto"/>
        <w:rPr>
          <w:rFonts w:ascii="Gisha" w:eastAsia="Calibri" w:hAnsi="Gisha" w:cs="Gisha"/>
          <w:b/>
          <w:sz w:val="24"/>
          <w:szCs w:val="24"/>
        </w:rPr>
      </w:pPr>
    </w:p>
    <w:p w14:paraId="2E7C9BA8" w14:textId="77777777" w:rsidR="003D6FC1" w:rsidRPr="00906A45" w:rsidRDefault="003D6FC1" w:rsidP="00F01EBF">
      <w:pPr>
        <w:spacing w:after="0" w:line="240" w:lineRule="auto"/>
        <w:rPr>
          <w:rFonts w:ascii="Gisha" w:eastAsia="Calibri" w:hAnsi="Gisha" w:cs="Gisha"/>
          <w:b/>
          <w:sz w:val="24"/>
          <w:szCs w:val="24"/>
        </w:rPr>
      </w:pPr>
      <w:r w:rsidRPr="00906A45">
        <w:rPr>
          <w:rFonts w:ascii="Gisha" w:eastAsia="Calibri" w:hAnsi="Gisha" w:cs="Gisha" w:hint="cs"/>
          <w:b/>
          <w:sz w:val="24"/>
          <w:szCs w:val="24"/>
        </w:rPr>
        <w:t>REQUIRED:</w:t>
      </w:r>
    </w:p>
    <w:p w14:paraId="7D6C405D" w14:textId="77777777" w:rsidR="003D6FC1" w:rsidRPr="00906A45" w:rsidRDefault="003D6FC1" w:rsidP="00F01EBF">
      <w:pPr>
        <w:spacing w:after="0" w:line="240" w:lineRule="auto"/>
        <w:rPr>
          <w:rFonts w:ascii="Gisha" w:eastAsia="Calibri" w:hAnsi="Gisha" w:cs="Gisha"/>
          <w:b/>
          <w:sz w:val="24"/>
          <w:szCs w:val="24"/>
        </w:rPr>
      </w:pPr>
    </w:p>
    <w:p w14:paraId="3CEE22CD" w14:textId="77777777" w:rsidR="003D6FC1" w:rsidRPr="00906A45" w:rsidRDefault="003D6FC1" w:rsidP="00F01EBF">
      <w:pPr>
        <w:numPr>
          <w:ilvl w:val="0"/>
          <w:numId w:val="20"/>
        </w:numPr>
        <w:spacing w:after="0" w:line="240" w:lineRule="auto"/>
        <w:ind w:left="360"/>
        <w:contextualSpacing/>
        <w:rPr>
          <w:rFonts w:ascii="Gisha" w:eastAsia="Calibri" w:hAnsi="Gisha" w:cs="Gisha"/>
          <w:sz w:val="24"/>
          <w:szCs w:val="24"/>
        </w:rPr>
      </w:pPr>
      <w:r w:rsidRPr="00906A45">
        <w:rPr>
          <w:rFonts w:ascii="Gisha" w:eastAsia="Calibri" w:hAnsi="Gisha" w:cs="Gisha" w:hint="cs"/>
          <w:sz w:val="24"/>
          <w:szCs w:val="24"/>
        </w:rPr>
        <w:t xml:space="preserve">Analyze Hecla’s 2018 cash flow statement. </w:t>
      </w:r>
    </w:p>
    <w:p w14:paraId="16B9E56C" w14:textId="77777777" w:rsidR="00DE48CB" w:rsidRDefault="00DE48CB" w:rsidP="00F01EBF">
      <w:pPr>
        <w:spacing w:after="0" w:line="240" w:lineRule="auto"/>
        <w:rPr>
          <w:rFonts w:ascii="Gisha" w:hAnsi="Gisha" w:cs="Gisha"/>
          <w:sz w:val="24"/>
          <w:szCs w:val="24"/>
        </w:rPr>
      </w:pPr>
    </w:p>
    <w:p w14:paraId="74A316A1" w14:textId="77777777" w:rsidR="00DE48CB" w:rsidRDefault="00DE48CB" w:rsidP="00F01EBF">
      <w:pPr>
        <w:spacing w:after="0" w:line="240" w:lineRule="auto"/>
        <w:rPr>
          <w:rFonts w:ascii="Gisha" w:hAnsi="Gisha" w:cs="Gisha"/>
          <w:sz w:val="24"/>
          <w:szCs w:val="24"/>
        </w:rPr>
      </w:pPr>
    </w:p>
    <w:p w14:paraId="2FA819BF" w14:textId="77777777" w:rsidR="001C39E9" w:rsidRDefault="001C39E9">
      <w:pPr>
        <w:spacing w:after="0" w:line="240" w:lineRule="auto"/>
        <w:rPr>
          <w:rFonts w:ascii="Gisha" w:hAnsi="Gisha" w:cs="Gisha"/>
          <w:b/>
          <w:sz w:val="28"/>
          <w:szCs w:val="28"/>
        </w:rPr>
      </w:pPr>
      <w:r>
        <w:rPr>
          <w:rFonts w:ascii="Gisha" w:hAnsi="Gisha" w:cs="Gisha"/>
          <w:b/>
          <w:sz w:val="28"/>
          <w:szCs w:val="28"/>
        </w:rPr>
        <w:br w:type="page"/>
      </w:r>
    </w:p>
    <w:p w14:paraId="5EF08695" w14:textId="06FAFC56" w:rsidR="001C39E9" w:rsidRPr="001C39E9" w:rsidRDefault="00DE48CB" w:rsidP="00F01EBF">
      <w:pPr>
        <w:spacing w:after="0" w:line="240" w:lineRule="auto"/>
        <w:rPr>
          <w:rFonts w:ascii="Gisha" w:hAnsi="Gisha" w:cs="Gisha"/>
          <w:b/>
          <w:sz w:val="28"/>
          <w:szCs w:val="28"/>
        </w:rPr>
      </w:pPr>
      <w:bookmarkStart w:id="1" w:name="_Hlk34557978"/>
      <w:r w:rsidRPr="001C39E9">
        <w:rPr>
          <w:rFonts w:ascii="Gisha" w:hAnsi="Gisha" w:cs="Gisha" w:hint="cs"/>
          <w:b/>
          <w:sz w:val="28"/>
          <w:szCs w:val="28"/>
        </w:rPr>
        <w:lastRenderedPageBreak/>
        <w:t>Cash</w:t>
      </w:r>
      <w:r w:rsidR="001C39E9" w:rsidRPr="001C39E9">
        <w:rPr>
          <w:rFonts w:ascii="Gisha" w:hAnsi="Gisha" w:cs="Gisha" w:hint="cs"/>
          <w:b/>
          <w:sz w:val="28"/>
          <w:szCs w:val="28"/>
        </w:rPr>
        <w:t xml:space="preserve"> Flow-Based Financial Ratios</w:t>
      </w:r>
    </w:p>
    <w:bookmarkEnd w:id="1"/>
    <w:p w14:paraId="4C67E5EF" w14:textId="77777777" w:rsidR="00B17746" w:rsidRPr="00F916A2" w:rsidRDefault="00B17746" w:rsidP="00B17746">
      <w:pPr>
        <w:spacing w:after="0" w:line="240" w:lineRule="auto"/>
        <w:rPr>
          <w:rFonts w:ascii="Gisha" w:eastAsia="Times New Roman" w:hAnsi="Gisha" w:cs="Gisha"/>
          <w:sz w:val="20"/>
          <w:szCs w:val="20"/>
        </w:rPr>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5"/>
        <w:gridCol w:w="1350"/>
        <w:gridCol w:w="1350"/>
      </w:tblGrid>
      <w:tr w:rsidR="00B17746" w:rsidRPr="00906A45" w14:paraId="772F903D" w14:textId="77777777" w:rsidTr="00ED3181">
        <w:trPr>
          <w:jc w:val="center"/>
        </w:trPr>
        <w:tc>
          <w:tcPr>
            <w:tcW w:w="6025" w:type="dxa"/>
            <w:gridSpan w:val="3"/>
            <w:tcMar>
              <w:left w:w="43" w:type="dxa"/>
              <w:right w:w="43" w:type="dxa"/>
            </w:tcMar>
          </w:tcPr>
          <w:p w14:paraId="48ECD991" w14:textId="77777777" w:rsidR="00B17746" w:rsidRPr="00906A45" w:rsidRDefault="00B17746" w:rsidP="00F9002C">
            <w:pPr>
              <w:spacing w:after="0" w:line="240" w:lineRule="auto"/>
              <w:jc w:val="center"/>
              <w:rPr>
                <w:rFonts w:ascii="Gisha" w:eastAsia="Times New Roman" w:hAnsi="Gisha" w:cs="Gisha"/>
                <w:b/>
                <w:bCs/>
                <w:sz w:val="18"/>
                <w:szCs w:val="18"/>
              </w:rPr>
            </w:pPr>
            <w:r w:rsidRPr="00906A45">
              <w:rPr>
                <w:rFonts w:ascii="Gisha" w:eastAsia="Times New Roman" w:hAnsi="Gisha" w:cs="Gisha" w:hint="cs"/>
                <w:b/>
                <w:bCs/>
                <w:sz w:val="18"/>
                <w:szCs w:val="18"/>
              </w:rPr>
              <w:t>ABC Company Ltd.</w:t>
            </w:r>
          </w:p>
          <w:p w14:paraId="41635E0D" w14:textId="77777777" w:rsidR="00B17746" w:rsidRPr="00906A45" w:rsidRDefault="00B17746" w:rsidP="00F9002C">
            <w:pPr>
              <w:spacing w:after="0" w:line="240" w:lineRule="auto"/>
              <w:jc w:val="center"/>
              <w:rPr>
                <w:rFonts w:ascii="Gisha" w:eastAsia="Times New Roman" w:hAnsi="Gisha" w:cs="Gisha"/>
                <w:b/>
                <w:bCs/>
                <w:sz w:val="18"/>
                <w:szCs w:val="18"/>
              </w:rPr>
            </w:pPr>
            <w:r w:rsidRPr="00906A45">
              <w:rPr>
                <w:rFonts w:ascii="Gisha" w:eastAsia="Times New Roman" w:hAnsi="Gisha" w:cs="Gisha" w:hint="cs"/>
                <w:b/>
                <w:bCs/>
                <w:sz w:val="18"/>
                <w:szCs w:val="18"/>
              </w:rPr>
              <w:t>Income Statement</w:t>
            </w:r>
          </w:p>
          <w:p w14:paraId="1C1BF26A" w14:textId="77777777" w:rsidR="00B17746" w:rsidRPr="00906A45" w:rsidRDefault="00B17746" w:rsidP="00F9002C">
            <w:pPr>
              <w:spacing w:after="0" w:line="240" w:lineRule="auto"/>
              <w:jc w:val="center"/>
              <w:rPr>
                <w:rFonts w:ascii="Gisha" w:eastAsia="Times New Roman" w:hAnsi="Gisha" w:cs="Gisha"/>
                <w:b/>
                <w:bCs/>
                <w:sz w:val="18"/>
                <w:szCs w:val="18"/>
              </w:rPr>
            </w:pPr>
            <w:r w:rsidRPr="00906A45">
              <w:rPr>
                <w:rFonts w:ascii="Gisha" w:eastAsia="Times New Roman" w:hAnsi="Gisha" w:cs="Gisha" w:hint="cs"/>
                <w:b/>
                <w:bCs/>
                <w:sz w:val="18"/>
                <w:szCs w:val="18"/>
              </w:rPr>
              <w:t>For the Year Ending December 31 (CAD thousands)</w:t>
            </w:r>
          </w:p>
        </w:tc>
      </w:tr>
      <w:tr w:rsidR="00B17746" w:rsidRPr="00906A45" w14:paraId="34BA0844" w14:textId="77777777" w:rsidTr="00ED3181">
        <w:trPr>
          <w:jc w:val="center"/>
        </w:trPr>
        <w:tc>
          <w:tcPr>
            <w:tcW w:w="3325" w:type="dxa"/>
            <w:tcMar>
              <w:left w:w="43" w:type="dxa"/>
              <w:right w:w="43" w:type="dxa"/>
            </w:tcMar>
          </w:tcPr>
          <w:p w14:paraId="76BD7C27" w14:textId="77777777" w:rsidR="00B17746" w:rsidRPr="00906A45" w:rsidRDefault="00B17746" w:rsidP="00F9002C">
            <w:pPr>
              <w:spacing w:after="0" w:line="240" w:lineRule="auto"/>
              <w:rPr>
                <w:rFonts w:ascii="Gisha" w:eastAsia="Times New Roman" w:hAnsi="Gisha" w:cs="Gisha"/>
                <w:b/>
                <w:bCs/>
                <w:sz w:val="18"/>
                <w:szCs w:val="18"/>
              </w:rPr>
            </w:pPr>
          </w:p>
        </w:tc>
        <w:tc>
          <w:tcPr>
            <w:tcW w:w="1350" w:type="dxa"/>
            <w:tcMar>
              <w:left w:w="43" w:type="dxa"/>
              <w:right w:w="43" w:type="dxa"/>
            </w:tcMar>
          </w:tcPr>
          <w:p w14:paraId="5E50D815" w14:textId="77777777" w:rsidR="00B17746" w:rsidRPr="00906A45" w:rsidRDefault="00B17746" w:rsidP="00F9002C">
            <w:pPr>
              <w:spacing w:after="0" w:line="240" w:lineRule="auto"/>
              <w:jc w:val="center"/>
              <w:rPr>
                <w:rFonts w:ascii="Gisha" w:eastAsia="Times New Roman" w:hAnsi="Gisha" w:cs="Gisha"/>
                <w:b/>
                <w:bCs/>
                <w:sz w:val="18"/>
                <w:szCs w:val="18"/>
              </w:rPr>
            </w:pPr>
            <w:r w:rsidRPr="00906A45">
              <w:rPr>
                <w:rFonts w:ascii="Gisha" w:eastAsia="Times New Roman" w:hAnsi="Gisha" w:cs="Gisha" w:hint="cs"/>
                <w:b/>
                <w:bCs/>
                <w:sz w:val="18"/>
                <w:szCs w:val="18"/>
              </w:rPr>
              <w:t>2011</w:t>
            </w:r>
          </w:p>
        </w:tc>
        <w:tc>
          <w:tcPr>
            <w:tcW w:w="1350" w:type="dxa"/>
            <w:tcMar>
              <w:left w:w="43" w:type="dxa"/>
              <w:right w:w="43" w:type="dxa"/>
            </w:tcMar>
          </w:tcPr>
          <w:p w14:paraId="5E7E7777" w14:textId="77777777" w:rsidR="00B17746" w:rsidRPr="00906A45" w:rsidRDefault="00B17746" w:rsidP="00F9002C">
            <w:pPr>
              <w:spacing w:after="0" w:line="240" w:lineRule="auto"/>
              <w:jc w:val="center"/>
              <w:rPr>
                <w:rFonts w:ascii="Gisha" w:eastAsia="Times New Roman" w:hAnsi="Gisha" w:cs="Gisha"/>
                <w:b/>
                <w:bCs/>
                <w:sz w:val="18"/>
                <w:szCs w:val="18"/>
              </w:rPr>
            </w:pPr>
            <w:r w:rsidRPr="00906A45">
              <w:rPr>
                <w:rFonts w:ascii="Gisha" w:eastAsia="Times New Roman" w:hAnsi="Gisha" w:cs="Gisha" w:hint="cs"/>
                <w:b/>
                <w:bCs/>
                <w:sz w:val="18"/>
                <w:szCs w:val="18"/>
              </w:rPr>
              <w:t>2010</w:t>
            </w:r>
          </w:p>
        </w:tc>
      </w:tr>
      <w:tr w:rsidR="00B17746" w:rsidRPr="00906A45" w14:paraId="63BCAF19" w14:textId="77777777" w:rsidTr="00ED3181">
        <w:trPr>
          <w:jc w:val="center"/>
        </w:trPr>
        <w:tc>
          <w:tcPr>
            <w:tcW w:w="3325" w:type="dxa"/>
            <w:tcMar>
              <w:left w:w="43" w:type="dxa"/>
              <w:right w:w="43" w:type="dxa"/>
            </w:tcMar>
          </w:tcPr>
          <w:p w14:paraId="5FDBF217" w14:textId="77777777" w:rsidR="00B17746" w:rsidRPr="00906A45" w:rsidRDefault="00B17746" w:rsidP="00F9002C">
            <w:pPr>
              <w:spacing w:after="0" w:line="240" w:lineRule="auto"/>
              <w:rPr>
                <w:rFonts w:ascii="Gisha" w:eastAsia="Times New Roman" w:hAnsi="Gisha" w:cs="Gisha"/>
                <w:sz w:val="18"/>
                <w:szCs w:val="18"/>
              </w:rPr>
            </w:pPr>
            <w:r w:rsidRPr="00906A45">
              <w:rPr>
                <w:rFonts w:ascii="Gisha" w:eastAsia="Times New Roman" w:hAnsi="Gisha" w:cs="Gisha" w:hint="cs"/>
                <w:sz w:val="18"/>
                <w:szCs w:val="18"/>
              </w:rPr>
              <w:t>Sales</w:t>
            </w:r>
          </w:p>
        </w:tc>
        <w:tc>
          <w:tcPr>
            <w:tcW w:w="1350" w:type="dxa"/>
            <w:tcMar>
              <w:left w:w="43" w:type="dxa"/>
              <w:right w:w="43" w:type="dxa"/>
            </w:tcMar>
          </w:tcPr>
          <w:p w14:paraId="13E350F2" w14:textId="77777777" w:rsidR="00B17746" w:rsidRPr="00906A45" w:rsidRDefault="00B17746" w:rsidP="00F9002C">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450,000</w:t>
            </w:r>
          </w:p>
        </w:tc>
        <w:tc>
          <w:tcPr>
            <w:tcW w:w="1350" w:type="dxa"/>
            <w:tcMar>
              <w:left w:w="43" w:type="dxa"/>
              <w:right w:w="43" w:type="dxa"/>
            </w:tcMar>
          </w:tcPr>
          <w:p w14:paraId="12A51FAB" w14:textId="77777777" w:rsidR="00B17746" w:rsidRPr="00906A45" w:rsidRDefault="00B17746" w:rsidP="00F9002C">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380,000</w:t>
            </w:r>
          </w:p>
        </w:tc>
      </w:tr>
      <w:tr w:rsidR="00B17746" w:rsidRPr="00906A45" w14:paraId="5CF5EA45" w14:textId="77777777" w:rsidTr="00ED3181">
        <w:trPr>
          <w:jc w:val="center"/>
        </w:trPr>
        <w:tc>
          <w:tcPr>
            <w:tcW w:w="3325" w:type="dxa"/>
            <w:tcMar>
              <w:left w:w="43" w:type="dxa"/>
              <w:right w:w="43" w:type="dxa"/>
            </w:tcMar>
          </w:tcPr>
          <w:p w14:paraId="589632F7" w14:textId="77777777" w:rsidR="00B17746" w:rsidRPr="00906A45" w:rsidRDefault="00B17746" w:rsidP="00F9002C">
            <w:pPr>
              <w:spacing w:after="0" w:line="240" w:lineRule="auto"/>
              <w:rPr>
                <w:rFonts w:ascii="Gisha" w:eastAsia="Times New Roman" w:hAnsi="Gisha" w:cs="Gisha"/>
                <w:sz w:val="18"/>
                <w:szCs w:val="18"/>
              </w:rPr>
            </w:pPr>
            <w:r w:rsidRPr="00906A45">
              <w:rPr>
                <w:rFonts w:ascii="Gisha" w:eastAsia="Times New Roman" w:hAnsi="Gisha" w:cs="Gisha" w:hint="cs"/>
                <w:sz w:val="18"/>
                <w:szCs w:val="18"/>
              </w:rPr>
              <w:t xml:space="preserve">  Cost of sales</w:t>
            </w:r>
          </w:p>
        </w:tc>
        <w:tc>
          <w:tcPr>
            <w:tcW w:w="1350" w:type="dxa"/>
            <w:tcMar>
              <w:left w:w="43" w:type="dxa"/>
              <w:right w:w="43" w:type="dxa"/>
            </w:tcMar>
          </w:tcPr>
          <w:p w14:paraId="152E0241" w14:textId="77777777" w:rsidR="00B17746" w:rsidRPr="00906A45" w:rsidRDefault="00B17746" w:rsidP="00F9002C">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235,000</w:t>
            </w:r>
          </w:p>
        </w:tc>
        <w:tc>
          <w:tcPr>
            <w:tcW w:w="1350" w:type="dxa"/>
            <w:tcMar>
              <w:left w:w="43" w:type="dxa"/>
              <w:right w:w="43" w:type="dxa"/>
            </w:tcMar>
          </w:tcPr>
          <w:p w14:paraId="211926E5" w14:textId="77777777" w:rsidR="00B17746" w:rsidRPr="00906A45" w:rsidRDefault="00B17746" w:rsidP="00F9002C">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205,000</w:t>
            </w:r>
          </w:p>
        </w:tc>
      </w:tr>
      <w:tr w:rsidR="00B17746" w:rsidRPr="00906A45" w14:paraId="47911A89" w14:textId="77777777" w:rsidTr="00ED3181">
        <w:trPr>
          <w:jc w:val="center"/>
        </w:trPr>
        <w:tc>
          <w:tcPr>
            <w:tcW w:w="3325" w:type="dxa"/>
            <w:tcMar>
              <w:left w:w="43" w:type="dxa"/>
              <w:right w:w="43" w:type="dxa"/>
            </w:tcMar>
          </w:tcPr>
          <w:p w14:paraId="6129330E" w14:textId="77777777" w:rsidR="00B17746" w:rsidRPr="00906A45" w:rsidRDefault="00B17746" w:rsidP="00F9002C">
            <w:pPr>
              <w:spacing w:after="0" w:line="240" w:lineRule="auto"/>
              <w:rPr>
                <w:rFonts w:ascii="Gisha" w:eastAsia="Times New Roman" w:hAnsi="Gisha" w:cs="Gisha"/>
                <w:sz w:val="18"/>
                <w:szCs w:val="18"/>
              </w:rPr>
            </w:pPr>
            <w:r w:rsidRPr="00906A45">
              <w:rPr>
                <w:rFonts w:ascii="Gisha" w:eastAsia="Times New Roman" w:hAnsi="Gisha" w:cs="Gisha" w:hint="cs"/>
                <w:sz w:val="18"/>
                <w:szCs w:val="18"/>
              </w:rPr>
              <w:t>Gross profit</w:t>
            </w:r>
          </w:p>
        </w:tc>
        <w:tc>
          <w:tcPr>
            <w:tcW w:w="1350" w:type="dxa"/>
            <w:tcMar>
              <w:left w:w="43" w:type="dxa"/>
              <w:right w:w="43" w:type="dxa"/>
            </w:tcMar>
          </w:tcPr>
          <w:p w14:paraId="04987FB3" w14:textId="77777777" w:rsidR="00B17746" w:rsidRPr="00906A45" w:rsidRDefault="00B17746" w:rsidP="00F9002C">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215,000</w:t>
            </w:r>
          </w:p>
        </w:tc>
        <w:tc>
          <w:tcPr>
            <w:tcW w:w="1350" w:type="dxa"/>
            <w:tcMar>
              <w:left w:w="43" w:type="dxa"/>
              <w:right w:w="43" w:type="dxa"/>
            </w:tcMar>
          </w:tcPr>
          <w:p w14:paraId="6967A0CF" w14:textId="77777777" w:rsidR="00B17746" w:rsidRPr="00906A45" w:rsidRDefault="00B17746" w:rsidP="00F9002C">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175,000</w:t>
            </w:r>
          </w:p>
        </w:tc>
      </w:tr>
      <w:tr w:rsidR="00B17746" w:rsidRPr="00906A45" w14:paraId="3B264C49" w14:textId="77777777" w:rsidTr="00ED3181">
        <w:trPr>
          <w:jc w:val="center"/>
        </w:trPr>
        <w:tc>
          <w:tcPr>
            <w:tcW w:w="3325" w:type="dxa"/>
            <w:tcMar>
              <w:left w:w="43" w:type="dxa"/>
              <w:right w:w="43" w:type="dxa"/>
            </w:tcMar>
          </w:tcPr>
          <w:p w14:paraId="24B3E4D8" w14:textId="77777777" w:rsidR="00B17746" w:rsidRPr="00906A45" w:rsidRDefault="00B17746" w:rsidP="00F9002C">
            <w:pPr>
              <w:spacing w:after="0" w:line="240" w:lineRule="auto"/>
              <w:rPr>
                <w:rFonts w:ascii="Gisha" w:eastAsia="Times New Roman" w:hAnsi="Gisha" w:cs="Gisha"/>
                <w:sz w:val="18"/>
                <w:szCs w:val="18"/>
              </w:rPr>
            </w:pPr>
            <w:r w:rsidRPr="00906A45">
              <w:rPr>
                <w:rFonts w:ascii="Gisha" w:eastAsia="Times New Roman" w:hAnsi="Gisha" w:cs="Gisha" w:hint="cs"/>
                <w:sz w:val="18"/>
                <w:szCs w:val="18"/>
              </w:rPr>
              <w:t>Operating expenses</w:t>
            </w:r>
          </w:p>
        </w:tc>
        <w:tc>
          <w:tcPr>
            <w:tcW w:w="1350" w:type="dxa"/>
            <w:tcMar>
              <w:left w:w="43" w:type="dxa"/>
              <w:right w:w="43" w:type="dxa"/>
            </w:tcMar>
          </w:tcPr>
          <w:p w14:paraId="245EFB9A" w14:textId="77777777" w:rsidR="00B17746" w:rsidRPr="00906A45" w:rsidRDefault="00B17746" w:rsidP="00F9002C">
            <w:pPr>
              <w:spacing w:after="0" w:line="240" w:lineRule="auto"/>
              <w:jc w:val="right"/>
              <w:rPr>
                <w:rFonts w:ascii="Gisha" w:eastAsia="Times New Roman" w:hAnsi="Gisha" w:cs="Gisha"/>
                <w:sz w:val="18"/>
                <w:szCs w:val="18"/>
              </w:rPr>
            </w:pPr>
          </w:p>
        </w:tc>
        <w:tc>
          <w:tcPr>
            <w:tcW w:w="1350" w:type="dxa"/>
            <w:tcMar>
              <w:left w:w="43" w:type="dxa"/>
              <w:right w:w="43" w:type="dxa"/>
            </w:tcMar>
          </w:tcPr>
          <w:p w14:paraId="6AE70135" w14:textId="77777777" w:rsidR="00B17746" w:rsidRPr="00906A45" w:rsidRDefault="00B17746" w:rsidP="00F9002C">
            <w:pPr>
              <w:spacing w:after="0" w:line="240" w:lineRule="auto"/>
              <w:jc w:val="right"/>
              <w:rPr>
                <w:rFonts w:ascii="Gisha" w:eastAsia="Times New Roman" w:hAnsi="Gisha" w:cs="Gisha"/>
                <w:sz w:val="18"/>
                <w:szCs w:val="18"/>
              </w:rPr>
            </w:pPr>
          </w:p>
        </w:tc>
      </w:tr>
      <w:tr w:rsidR="00B17746" w:rsidRPr="00906A45" w14:paraId="1BABA9ED" w14:textId="77777777" w:rsidTr="00ED3181">
        <w:trPr>
          <w:jc w:val="center"/>
        </w:trPr>
        <w:tc>
          <w:tcPr>
            <w:tcW w:w="3325" w:type="dxa"/>
            <w:tcMar>
              <w:left w:w="43" w:type="dxa"/>
              <w:right w:w="43" w:type="dxa"/>
            </w:tcMar>
          </w:tcPr>
          <w:p w14:paraId="47495413" w14:textId="77777777" w:rsidR="00B17746" w:rsidRPr="00906A45" w:rsidRDefault="00B17746" w:rsidP="00F9002C">
            <w:pPr>
              <w:spacing w:after="0" w:line="240" w:lineRule="auto"/>
              <w:rPr>
                <w:rFonts w:ascii="Gisha" w:eastAsia="Times New Roman" w:hAnsi="Gisha" w:cs="Gisha"/>
                <w:sz w:val="18"/>
                <w:szCs w:val="18"/>
                <w:lang w:val="fr-CA"/>
              </w:rPr>
            </w:pPr>
            <w:r w:rsidRPr="00906A45">
              <w:rPr>
                <w:rFonts w:ascii="Gisha" w:eastAsia="Times New Roman" w:hAnsi="Gisha" w:cs="Gisha" w:hint="cs"/>
                <w:sz w:val="18"/>
                <w:szCs w:val="18"/>
              </w:rPr>
              <w:t xml:space="preserve">  </w:t>
            </w:r>
            <w:r w:rsidRPr="00906A45">
              <w:rPr>
                <w:rFonts w:ascii="Gisha" w:eastAsia="Times New Roman" w:hAnsi="Gisha" w:cs="Gisha" w:hint="cs"/>
                <w:sz w:val="18"/>
                <w:szCs w:val="18"/>
                <w:lang w:val="fr-CA"/>
              </w:rPr>
              <w:t>Management salaries</w:t>
            </w:r>
          </w:p>
        </w:tc>
        <w:tc>
          <w:tcPr>
            <w:tcW w:w="1350" w:type="dxa"/>
            <w:tcMar>
              <w:left w:w="43" w:type="dxa"/>
              <w:right w:w="43" w:type="dxa"/>
            </w:tcMar>
          </w:tcPr>
          <w:p w14:paraId="632B48A6" w14:textId="77777777" w:rsidR="00B17746" w:rsidRPr="00906A45" w:rsidRDefault="00B17746" w:rsidP="00F9002C">
            <w:pPr>
              <w:spacing w:after="0" w:line="240" w:lineRule="auto"/>
              <w:jc w:val="right"/>
              <w:rPr>
                <w:rFonts w:ascii="Gisha" w:eastAsia="Times New Roman" w:hAnsi="Gisha" w:cs="Gisha"/>
                <w:sz w:val="18"/>
                <w:szCs w:val="18"/>
                <w:lang w:val="fr-CA"/>
              </w:rPr>
            </w:pPr>
            <w:r w:rsidRPr="00906A45">
              <w:rPr>
                <w:rFonts w:ascii="Gisha" w:eastAsia="Times New Roman" w:hAnsi="Gisha" w:cs="Gisha" w:hint="cs"/>
                <w:sz w:val="18"/>
                <w:szCs w:val="18"/>
                <w:lang w:val="fr-CA"/>
              </w:rPr>
              <w:t>105,000</w:t>
            </w:r>
          </w:p>
        </w:tc>
        <w:tc>
          <w:tcPr>
            <w:tcW w:w="1350" w:type="dxa"/>
            <w:tcMar>
              <w:left w:w="43" w:type="dxa"/>
              <w:right w:w="43" w:type="dxa"/>
            </w:tcMar>
          </w:tcPr>
          <w:p w14:paraId="0E8EE9CA" w14:textId="77777777" w:rsidR="00B17746" w:rsidRPr="00906A45" w:rsidRDefault="00B17746" w:rsidP="00F9002C">
            <w:pPr>
              <w:spacing w:after="0" w:line="240" w:lineRule="auto"/>
              <w:jc w:val="right"/>
              <w:rPr>
                <w:rFonts w:ascii="Gisha" w:eastAsia="Times New Roman" w:hAnsi="Gisha" w:cs="Gisha"/>
                <w:sz w:val="18"/>
                <w:szCs w:val="18"/>
                <w:lang w:val="fr-CA"/>
              </w:rPr>
            </w:pPr>
            <w:r w:rsidRPr="00906A45">
              <w:rPr>
                <w:rFonts w:ascii="Gisha" w:eastAsia="Times New Roman" w:hAnsi="Gisha" w:cs="Gisha" w:hint="cs"/>
                <w:sz w:val="18"/>
                <w:szCs w:val="18"/>
                <w:lang w:val="fr-CA"/>
              </w:rPr>
              <w:t>85,000</w:t>
            </w:r>
          </w:p>
        </w:tc>
      </w:tr>
      <w:tr w:rsidR="00B17746" w:rsidRPr="00906A45" w14:paraId="389B25B7" w14:textId="77777777" w:rsidTr="00ED3181">
        <w:trPr>
          <w:jc w:val="center"/>
        </w:trPr>
        <w:tc>
          <w:tcPr>
            <w:tcW w:w="3325" w:type="dxa"/>
            <w:tcMar>
              <w:left w:w="43" w:type="dxa"/>
              <w:right w:w="43" w:type="dxa"/>
            </w:tcMar>
          </w:tcPr>
          <w:p w14:paraId="23A29DC6" w14:textId="77777777" w:rsidR="00B17746" w:rsidRPr="00906A45" w:rsidRDefault="00B17746" w:rsidP="00F9002C">
            <w:pPr>
              <w:spacing w:after="0" w:line="240" w:lineRule="auto"/>
              <w:rPr>
                <w:rFonts w:ascii="Gisha" w:eastAsia="Times New Roman" w:hAnsi="Gisha" w:cs="Gisha"/>
                <w:sz w:val="18"/>
                <w:szCs w:val="18"/>
                <w:lang w:val="fr-CA"/>
              </w:rPr>
            </w:pPr>
            <w:r w:rsidRPr="00906A45">
              <w:rPr>
                <w:rFonts w:ascii="Gisha" w:eastAsia="Times New Roman" w:hAnsi="Gisha" w:cs="Gisha" w:hint="cs"/>
                <w:sz w:val="18"/>
                <w:szCs w:val="18"/>
                <w:lang w:val="fr-CA"/>
              </w:rPr>
              <w:t xml:space="preserve">  Rent</w:t>
            </w:r>
          </w:p>
        </w:tc>
        <w:tc>
          <w:tcPr>
            <w:tcW w:w="1350" w:type="dxa"/>
            <w:tcMar>
              <w:left w:w="43" w:type="dxa"/>
              <w:right w:w="43" w:type="dxa"/>
            </w:tcMar>
          </w:tcPr>
          <w:p w14:paraId="308B8302" w14:textId="77777777" w:rsidR="00B17746" w:rsidRPr="00906A45" w:rsidRDefault="00B17746" w:rsidP="00F9002C">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25,000</w:t>
            </w:r>
          </w:p>
        </w:tc>
        <w:tc>
          <w:tcPr>
            <w:tcW w:w="1350" w:type="dxa"/>
            <w:tcMar>
              <w:left w:w="43" w:type="dxa"/>
              <w:right w:w="43" w:type="dxa"/>
            </w:tcMar>
          </w:tcPr>
          <w:p w14:paraId="732DA18A" w14:textId="77777777" w:rsidR="00B17746" w:rsidRPr="00906A45" w:rsidRDefault="00B17746" w:rsidP="00F9002C">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23,000</w:t>
            </w:r>
          </w:p>
        </w:tc>
      </w:tr>
      <w:tr w:rsidR="00B17746" w:rsidRPr="00906A45" w14:paraId="7A13313B" w14:textId="77777777" w:rsidTr="00ED3181">
        <w:trPr>
          <w:jc w:val="center"/>
        </w:trPr>
        <w:tc>
          <w:tcPr>
            <w:tcW w:w="3325" w:type="dxa"/>
            <w:tcMar>
              <w:left w:w="43" w:type="dxa"/>
              <w:right w:w="43" w:type="dxa"/>
            </w:tcMar>
          </w:tcPr>
          <w:p w14:paraId="3302BD9D" w14:textId="77777777" w:rsidR="00B17746" w:rsidRPr="00906A45" w:rsidRDefault="00B17746" w:rsidP="00F9002C">
            <w:pPr>
              <w:spacing w:after="0" w:line="240" w:lineRule="auto"/>
              <w:rPr>
                <w:rFonts w:ascii="Gisha" w:eastAsia="Times New Roman" w:hAnsi="Gisha" w:cs="Gisha"/>
                <w:sz w:val="18"/>
                <w:szCs w:val="18"/>
              </w:rPr>
            </w:pPr>
            <w:r w:rsidRPr="00906A45">
              <w:rPr>
                <w:rFonts w:ascii="Gisha" w:eastAsia="Times New Roman" w:hAnsi="Gisha" w:cs="Gisha" w:hint="cs"/>
                <w:sz w:val="18"/>
                <w:szCs w:val="18"/>
              </w:rPr>
              <w:t xml:space="preserve">  Depreciation</w:t>
            </w:r>
          </w:p>
        </w:tc>
        <w:tc>
          <w:tcPr>
            <w:tcW w:w="1350" w:type="dxa"/>
            <w:tcMar>
              <w:left w:w="43" w:type="dxa"/>
              <w:right w:w="43" w:type="dxa"/>
            </w:tcMar>
          </w:tcPr>
          <w:p w14:paraId="0B310B9A" w14:textId="77777777" w:rsidR="00B17746" w:rsidRPr="00906A45" w:rsidRDefault="00B17746" w:rsidP="00F9002C">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10,000</w:t>
            </w:r>
          </w:p>
        </w:tc>
        <w:tc>
          <w:tcPr>
            <w:tcW w:w="1350" w:type="dxa"/>
            <w:tcMar>
              <w:left w:w="43" w:type="dxa"/>
              <w:right w:w="43" w:type="dxa"/>
            </w:tcMar>
          </w:tcPr>
          <w:p w14:paraId="7396C512" w14:textId="77777777" w:rsidR="00B17746" w:rsidRPr="00906A45" w:rsidRDefault="00B17746" w:rsidP="00F9002C">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8,000</w:t>
            </w:r>
          </w:p>
        </w:tc>
      </w:tr>
      <w:tr w:rsidR="00B17746" w:rsidRPr="00906A45" w14:paraId="3A26AC90" w14:textId="77777777" w:rsidTr="00ED3181">
        <w:trPr>
          <w:jc w:val="center"/>
        </w:trPr>
        <w:tc>
          <w:tcPr>
            <w:tcW w:w="3325" w:type="dxa"/>
            <w:tcMar>
              <w:left w:w="43" w:type="dxa"/>
              <w:right w:w="43" w:type="dxa"/>
            </w:tcMar>
          </w:tcPr>
          <w:p w14:paraId="4D54A1A3" w14:textId="77777777" w:rsidR="00B17746" w:rsidRPr="00906A45" w:rsidRDefault="00B17746" w:rsidP="00F9002C">
            <w:pPr>
              <w:spacing w:after="0" w:line="240" w:lineRule="auto"/>
              <w:rPr>
                <w:rFonts w:ascii="Gisha" w:eastAsia="Times New Roman" w:hAnsi="Gisha" w:cs="Gisha"/>
                <w:sz w:val="18"/>
                <w:szCs w:val="18"/>
              </w:rPr>
            </w:pPr>
            <w:r w:rsidRPr="00906A45">
              <w:rPr>
                <w:rFonts w:ascii="Gisha" w:eastAsia="Times New Roman" w:hAnsi="Gisha" w:cs="Gisha" w:hint="cs"/>
                <w:sz w:val="18"/>
                <w:szCs w:val="18"/>
              </w:rPr>
              <w:t xml:space="preserve">  Telephone</w:t>
            </w:r>
          </w:p>
        </w:tc>
        <w:tc>
          <w:tcPr>
            <w:tcW w:w="1350" w:type="dxa"/>
            <w:tcMar>
              <w:left w:w="43" w:type="dxa"/>
              <w:right w:w="43" w:type="dxa"/>
            </w:tcMar>
          </w:tcPr>
          <w:p w14:paraId="42C9D823" w14:textId="77777777" w:rsidR="00B17746" w:rsidRPr="00906A45" w:rsidRDefault="00B17746" w:rsidP="00F9002C">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1,500</w:t>
            </w:r>
          </w:p>
        </w:tc>
        <w:tc>
          <w:tcPr>
            <w:tcW w:w="1350" w:type="dxa"/>
            <w:tcMar>
              <w:left w:w="43" w:type="dxa"/>
              <w:right w:w="43" w:type="dxa"/>
            </w:tcMar>
          </w:tcPr>
          <w:p w14:paraId="54757C19" w14:textId="77777777" w:rsidR="00B17746" w:rsidRPr="00906A45" w:rsidRDefault="00B17746" w:rsidP="00F9002C">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700</w:t>
            </w:r>
          </w:p>
        </w:tc>
      </w:tr>
      <w:tr w:rsidR="00B17746" w:rsidRPr="00906A45" w14:paraId="7DD496E0" w14:textId="77777777" w:rsidTr="00ED3181">
        <w:trPr>
          <w:jc w:val="center"/>
        </w:trPr>
        <w:tc>
          <w:tcPr>
            <w:tcW w:w="3325" w:type="dxa"/>
            <w:tcMar>
              <w:left w:w="43" w:type="dxa"/>
              <w:right w:w="43" w:type="dxa"/>
            </w:tcMar>
          </w:tcPr>
          <w:p w14:paraId="78B6F636" w14:textId="77777777" w:rsidR="00B17746" w:rsidRPr="00906A45" w:rsidRDefault="00B17746" w:rsidP="00F9002C">
            <w:pPr>
              <w:spacing w:after="0" w:line="240" w:lineRule="auto"/>
              <w:rPr>
                <w:rFonts w:ascii="Gisha" w:eastAsia="Times New Roman" w:hAnsi="Gisha" w:cs="Gisha"/>
                <w:sz w:val="18"/>
                <w:szCs w:val="18"/>
              </w:rPr>
            </w:pPr>
            <w:r w:rsidRPr="00906A45">
              <w:rPr>
                <w:rFonts w:ascii="Gisha" w:eastAsia="Times New Roman" w:hAnsi="Gisha" w:cs="Gisha" w:hint="cs"/>
                <w:sz w:val="18"/>
                <w:szCs w:val="18"/>
              </w:rPr>
              <w:t xml:space="preserve">  Repairs and maintenance</w:t>
            </w:r>
          </w:p>
        </w:tc>
        <w:tc>
          <w:tcPr>
            <w:tcW w:w="1350" w:type="dxa"/>
            <w:tcMar>
              <w:left w:w="43" w:type="dxa"/>
              <w:right w:w="43" w:type="dxa"/>
            </w:tcMar>
          </w:tcPr>
          <w:p w14:paraId="1E107705" w14:textId="77777777" w:rsidR="00B17746" w:rsidRPr="00906A45" w:rsidRDefault="00B17746" w:rsidP="00F9002C">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6,000</w:t>
            </w:r>
          </w:p>
        </w:tc>
        <w:tc>
          <w:tcPr>
            <w:tcW w:w="1350" w:type="dxa"/>
            <w:tcMar>
              <w:left w:w="43" w:type="dxa"/>
              <w:right w:w="43" w:type="dxa"/>
            </w:tcMar>
          </w:tcPr>
          <w:p w14:paraId="78B2C8F7" w14:textId="77777777" w:rsidR="00B17746" w:rsidRPr="00906A45" w:rsidRDefault="00B17746" w:rsidP="00F9002C">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5,000</w:t>
            </w:r>
          </w:p>
        </w:tc>
      </w:tr>
      <w:tr w:rsidR="00B17746" w:rsidRPr="00906A45" w14:paraId="77D4796D" w14:textId="77777777" w:rsidTr="00ED3181">
        <w:trPr>
          <w:jc w:val="center"/>
        </w:trPr>
        <w:tc>
          <w:tcPr>
            <w:tcW w:w="3325" w:type="dxa"/>
            <w:tcMar>
              <w:left w:w="43" w:type="dxa"/>
              <w:right w:w="43" w:type="dxa"/>
            </w:tcMar>
          </w:tcPr>
          <w:p w14:paraId="5FAD05FC" w14:textId="77777777" w:rsidR="00B17746" w:rsidRPr="00906A45" w:rsidRDefault="00B17746" w:rsidP="00F9002C">
            <w:pPr>
              <w:spacing w:after="0" w:line="240" w:lineRule="auto"/>
              <w:rPr>
                <w:rFonts w:ascii="Gisha" w:eastAsia="Times New Roman" w:hAnsi="Gisha" w:cs="Gisha"/>
                <w:sz w:val="18"/>
                <w:szCs w:val="18"/>
              </w:rPr>
            </w:pPr>
            <w:r w:rsidRPr="00906A45">
              <w:rPr>
                <w:rFonts w:ascii="Gisha" w:eastAsia="Times New Roman" w:hAnsi="Gisha" w:cs="Gisha" w:hint="cs"/>
                <w:sz w:val="18"/>
                <w:szCs w:val="18"/>
              </w:rPr>
              <w:t xml:space="preserve">  Wages and benefits</w:t>
            </w:r>
          </w:p>
        </w:tc>
        <w:tc>
          <w:tcPr>
            <w:tcW w:w="1350" w:type="dxa"/>
            <w:tcMar>
              <w:left w:w="43" w:type="dxa"/>
              <w:right w:w="43" w:type="dxa"/>
            </w:tcMar>
          </w:tcPr>
          <w:p w14:paraId="0BCB8312" w14:textId="77777777" w:rsidR="00B17746" w:rsidRPr="00906A45" w:rsidRDefault="00B17746" w:rsidP="00F9002C">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26,000</w:t>
            </w:r>
          </w:p>
        </w:tc>
        <w:tc>
          <w:tcPr>
            <w:tcW w:w="1350" w:type="dxa"/>
            <w:tcMar>
              <w:left w:w="43" w:type="dxa"/>
              <w:right w:w="43" w:type="dxa"/>
            </w:tcMar>
          </w:tcPr>
          <w:p w14:paraId="196FF9F2" w14:textId="77777777" w:rsidR="00B17746" w:rsidRPr="00906A45" w:rsidRDefault="00B17746" w:rsidP="00F9002C">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20,000</w:t>
            </w:r>
          </w:p>
        </w:tc>
      </w:tr>
      <w:tr w:rsidR="00B17746" w:rsidRPr="00906A45" w14:paraId="0C2F6A8C" w14:textId="77777777" w:rsidTr="00ED3181">
        <w:trPr>
          <w:jc w:val="center"/>
        </w:trPr>
        <w:tc>
          <w:tcPr>
            <w:tcW w:w="3325" w:type="dxa"/>
            <w:tcMar>
              <w:left w:w="43" w:type="dxa"/>
              <w:right w:w="43" w:type="dxa"/>
            </w:tcMar>
          </w:tcPr>
          <w:p w14:paraId="2D433380" w14:textId="77777777" w:rsidR="00B17746" w:rsidRPr="00906A45" w:rsidRDefault="00B17746" w:rsidP="00F9002C">
            <w:pPr>
              <w:spacing w:after="0" w:line="240" w:lineRule="auto"/>
              <w:rPr>
                <w:rFonts w:ascii="Gisha" w:eastAsia="Times New Roman" w:hAnsi="Gisha" w:cs="Gisha"/>
                <w:sz w:val="18"/>
                <w:szCs w:val="18"/>
              </w:rPr>
            </w:pPr>
            <w:r w:rsidRPr="00906A45">
              <w:rPr>
                <w:rFonts w:ascii="Gisha" w:eastAsia="Times New Roman" w:hAnsi="Gisha" w:cs="Gisha" w:hint="cs"/>
                <w:sz w:val="18"/>
                <w:szCs w:val="18"/>
              </w:rPr>
              <w:t xml:space="preserve">  Miscellaneous</w:t>
            </w:r>
          </w:p>
        </w:tc>
        <w:tc>
          <w:tcPr>
            <w:tcW w:w="1350" w:type="dxa"/>
            <w:tcMar>
              <w:left w:w="43" w:type="dxa"/>
              <w:right w:w="43" w:type="dxa"/>
            </w:tcMar>
          </w:tcPr>
          <w:p w14:paraId="061B745E" w14:textId="77777777" w:rsidR="00B17746" w:rsidRPr="00906A45" w:rsidRDefault="00B17746" w:rsidP="00F9002C">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2,000</w:t>
            </w:r>
          </w:p>
        </w:tc>
        <w:tc>
          <w:tcPr>
            <w:tcW w:w="1350" w:type="dxa"/>
            <w:tcMar>
              <w:left w:w="43" w:type="dxa"/>
              <w:right w:w="43" w:type="dxa"/>
            </w:tcMar>
          </w:tcPr>
          <w:p w14:paraId="664BFCD5" w14:textId="77777777" w:rsidR="00B17746" w:rsidRPr="00906A45" w:rsidRDefault="00B17746" w:rsidP="00F9002C">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1,500</w:t>
            </w:r>
          </w:p>
        </w:tc>
      </w:tr>
      <w:tr w:rsidR="00B17746" w:rsidRPr="00906A45" w14:paraId="5FFF8023" w14:textId="77777777" w:rsidTr="00ED3181">
        <w:trPr>
          <w:jc w:val="center"/>
        </w:trPr>
        <w:tc>
          <w:tcPr>
            <w:tcW w:w="3325" w:type="dxa"/>
            <w:tcMar>
              <w:left w:w="43" w:type="dxa"/>
              <w:right w:w="43" w:type="dxa"/>
            </w:tcMar>
          </w:tcPr>
          <w:p w14:paraId="1217374E" w14:textId="77777777" w:rsidR="00B17746" w:rsidRPr="00906A45" w:rsidRDefault="00B17746" w:rsidP="00F9002C">
            <w:pPr>
              <w:spacing w:after="0" w:line="240" w:lineRule="auto"/>
              <w:rPr>
                <w:rFonts w:ascii="Gisha" w:eastAsia="Times New Roman" w:hAnsi="Gisha" w:cs="Gisha"/>
                <w:sz w:val="18"/>
                <w:szCs w:val="18"/>
              </w:rPr>
            </w:pPr>
            <w:r w:rsidRPr="00906A45">
              <w:rPr>
                <w:rFonts w:ascii="Gisha" w:eastAsia="Times New Roman" w:hAnsi="Gisha" w:cs="Gisha" w:hint="cs"/>
                <w:sz w:val="18"/>
                <w:szCs w:val="18"/>
              </w:rPr>
              <w:t>Total operating expenses</w:t>
            </w:r>
          </w:p>
        </w:tc>
        <w:tc>
          <w:tcPr>
            <w:tcW w:w="1350" w:type="dxa"/>
            <w:tcMar>
              <w:left w:w="43" w:type="dxa"/>
              <w:right w:w="43" w:type="dxa"/>
            </w:tcMar>
          </w:tcPr>
          <w:p w14:paraId="1FB178E4" w14:textId="77777777" w:rsidR="00B17746" w:rsidRPr="00906A45" w:rsidRDefault="00B17746" w:rsidP="00F9002C">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175,500</w:t>
            </w:r>
          </w:p>
        </w:tc>
        <w:tc>
          <w:tcPr>
            <w:tcW w:w="1350" w:type="dxa"/>
            <w:tcMar>
              <w:left w:w="43" w:type="dxa"/>
              <w:right w:w="43" w:type="dxa"/>
            </w:tcMar>
          </w:tcPr>
          <w:p w14:paraId="7677763A" w14:textId="77777777" w:rsidR="00B17746" w:rsidRPr="00906A45" w:rsidRDefault="00B17746" w:rsidP="00F9002C">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143,200</w:t>
            </w:r>
          </w:p>
        </w:tc>
      </w:tr>
      <w:tr w:rsidR="00B17746" w:rsidRPr="00906A45" w14:paraId="36BFD083" w14:textId="77777777" w:rsidTr="00ED3181">
        <w:trPr>
          <w:jc w:val="center"/>
        </w:trPr>
        <w:tc>
          <w:tcPr>
            <w:tcW w:w="3325" w:type="dxa"/>
            <w:tcMar>
              <w:left w:w="43" w:type="dxa"/>
              <w:right w:w="43" w:type="dxa"/>
            </w:tcMar>
          </w:tcPr>
          <w:p w14:paraId="67E39C4C" w14:textId="77777777" w:rsidR="00B17746" w:rsidRPr="00906A45" w:rsidRDefault="00B17746" w:rsidP="00F9002C">
            <w:pPr>
              <w:spacing w:after="0" w:line="240" w:lineRule="auto"/>
              <w:rPr>
                <w:rFonts w:ascii="Gisha" w:eastAsia="Times New Roman" w:hAnsi="Gisha" w:cs="Gisha"/>
                <w:sz w:val="18"/>
                <w:szCs w:val="18"/>
              </w:rPr>
            </w:pPr>
            <w:r w:rsidRPr="00906A45">
              <w:rPr>
                <w:rFonts w:ascii="Gisha" w:eastAsia="Times New Roman" w:hAnsi="Gisha" w:cs="Gisha" w:hint="cs"/>
                <w:sz w:val="18"/>
                <w:szCs w:val="18"/>
              </w:rPr>
              <w:t>Income before interest and taxes</w:t>
            </w:r>
          </w:p>
        </w:tc>
        <w:tc>
          <w:tcPr>
            <w:tcW w:w="1350" w:type="dxa"/>
            <w:tcMar>
              <w:left w:w="43" w:type="dxa"/>
              <w:right w:w="43" w:type="dxa"/>
            </w:tcMar>
          </w:tcPr>
          <w:p w14:paraId="21F00ACB" w14:textId="77777777" w:rsidR="00B17746" w:rsidRPr="00906A45" w:rsidRDefault="00B17746" w:rsidP="00F9002C">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39,500</w:t>
            </w:r>
          </w:p>
        </w:tc>
        <w:tc>
          <w:tcPr>
            <w:tcW w:w="1350" w:type="dxa"/>
            <w:tcMar>
              <w:left w:w="43" w:type="dxa"/>
              <w:right w:w="43" w:type="dxa"/>
            </w:tcMar>
          </w:tcPr>
          <w:p w14:paraId="10DAD8E7" w14:textId="77777777" w:rsidR="00B17746" w:rsidRPr="00906A45" w:rsidRDefault="00B17746" w:rsidP="00F9002C">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31,800</w:t>
            </w:r>
          </w:p>
        </w:tc>
      </w:tr>
      <w:tr w:rsidR="00B17746" w:rsidRPr="00906A45" w14:paraId="49BF4936" w14:textId="77777777" w:rsidTr="00ED3181">
        <w:trPr>
          <w:jc w:val="center"/>
        </w:trPr>
        <w:tc>
          <w:tcPr>
            <w:tcW w:w="3325" w:type="dxa"/>
            <w:tcMar>
              <w:left w:w="43" w:type="dxa"/>
              <w:right w:w="43" w:type="dxa"/>
            </w:tcMar>
          </w:tcPr>
          <w:p w14:paraId="77AF0D13" w14:textId="77777777" w:rsidR="00B17746" w:rsidRPr="00906A45" w:rsidRDefault="00B17746" w:rsidP="00F9002C">
            <w:pPr>
              <w:spacing w:after="0" w:line="240" w:lineRule="auto"/>
              <w:rPr>
                <w:rFonts w:ascii="Gisha" w:eastAsia="Times New Roman" w:hAnsi="Gisha" w:cs="Gisha"/>
                <w:sz w:val="18"/>
                <w:szCs w:val="18"/>
              </w:rPr>
            </w:pPr>
            <w:r w:rsidRPr="00906A45">
              <w:rPr>
                <w:rFonts w:ascii="Gisha" w:eastAsia="Times New Roman" w:hAnsi="Gisha" w:cs="Gisha" w:hint="cs"/>
                <w:sz w:val="18"/>
                <w:szCs w:val="18"/>
              </w:rPr>
              <w:t xml:space="preserve">  Interest expense</w:t>
            </w:r>
          </w:p>
        </w:tc>
        <w:tc>
          <w:tcPr>
            <w:tcW w:w="1350" w:type="dxa"/>
            <w:tcMar>
              <w:left w:w="43" w:type="dxa"/>
              <w:right w:w="43" w:type="dxa"/>
            </w:tcMar>
          </w:tcPr>
          <w:p w14:paraId="119589CA" w14:textId="77777777" w:rsidR="00B17746" w:rsidRPr="00906A45" w:rsidRDefault="00B17746" w:rsidP="00F9002C">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25,000</w:t>
            </w:r>
          </w:p>
        </w:tc>
        <w:tc>
          <w:tcPr>
            <w:tcW w:w="1350" w:type="dxa"/>
            <w:tcMar>
              <w:left w:w="43" w:type="dxa"/>
              <w:right w:w="43" w:type="dxa"/>
            </w:tcMar>
          </w:tcPr>
          <w:p w14:paraId="30D3D5D6" w14:textId="77777777" w:rsidR="00B17746" w:rsidRPr="00906A45" w:rsidRDefault="00B17746" w:rsidP="00F9002C">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20,000</w:t>
            </w:r>
          </w:p>
        </w:tc>
      </w:tr>
      <w:tr w:rsidR="00B17746" w:rsidRPr="00906A45" w14:paraId="782BEBBC" w14:textId="77777777" w:rsidTr="00ED3181">
        <w:trPr>
          <w:jc w:val="center"/>
        </w:trPr>
        <w:tc>
          <w:tcPr>
            <w:tcW w:w="3325" w:type="dxa"/>
            <w:tcMar>
              <w:left w:w="43" w:type="dxa"/>
              <w:right w:w="43" w:type="dxa"/>
            </w:tcMar>
          </w:tcPr>
          <w:p w14:paraId="4A68679F" w14:textId="77777777" w:rsidR="00B17746" w:rsidRPr="00906A45" w:rsidRDefault="00B17746" w:rsidP="00F9002C">
            <w:pPr>
              <w:spacing w:after="0" w:line="240" w:lineRule="auto"/>
              <w:rPr>
                <w:rFonts w:ascii="Gisha" w:eastAsia="Times New Roman" w:hAnsi="Gisha" w:cs="Gisha"/>
                <w:sz w:val="18"/>
                <w:szCs w:val="18"/>
              </w:rPr>
            </w:pPr>
            <w:r w:rsidRPr="00906A45">
              <w:rPr>
                <w:rFonts w:ascii="Gisha" w:eastAsia="Times New Roman" w:hAnsi="Gisha" w:cs="Gisha" w:hint="cs"/>
                <w:sz w:val="18"/>
                <w:szCs w:val="18"/>
              </w:rPr>
              <w:t xml:space="preserve">  Income taxes</w:t>
            </w:r>
          </w:p>
        </w:tc>
        <w:tc>
          <w:tcPr>
            <w:tcW w:w="1350" w:type="dxa"/>
            <w:tcMar>
              <w:left w:w="43" w:type="dxa"/>
              <w:right w:w="43" w:type="dxa"/>
            </w:tcMar>
          </w:tcPr>
          <w:p w14:paraId="225C11C9" w14:textId="77777777" w:rsidR="00B17746" w:rsidRPr="00906A45" w:rsidRDefault="00B17746" w:rsidP="00F9002C">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3,000</w:t>
            </w:r>
          </w:p>
        </w:tc>
        <w:tc>
          <w:tcPr>
            <w:tcW w:w="1350" w:type="dxa"/>
            <w:tcMar>
              <w:left w:w="43" w:type="dxa"/>
              <w:right w:w="43" w:type="dxa"/>
            </w:tcMar>
          </w:tcPr>
          <w:p w14:paraId="41230963" w14:textId="77777777" w:rsidR="00B17746" w:rsidRPr="00906A45" w:rsidRDefault="00B17746" w:rsidP="00F9002C">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2,500</w:t>
            </w:r>
          </w:p>
        </w:tc>
      </w:tr>
      <w:tr w:rsidR="00B17746" w:rsidRPr="00906A45" w14:paraId="08B6AB20" w14:textId="77777777" w:rsidTr="00ED3181">
        <w:trPr>
          <w:jc w:val="center"/>
        </w:trPr>
        <w:tc>
          <w:tcPr>
            <w:tcW w:w="3325" w:type="dxa"/>
            <w:tcMar>
              <w:left w:w="43" w:type="dxa"/>
              <w:right w:w="43" w:type="dxa"/>
            </w:tcMar>
          </w:tcPr>
          <w:p w14:paraId="47FF8428" w14:textId="77777777" w:rsidR="00B17746" w:rsidRPr="00906A45" w:rsidRDefault="00B17746" w:rsidP="00F9002C">
            <w:pPr>
              <w:spacing w:after="0" w:line="240" w:lineRule="auto"/>
              <w:rPr>
                <w:rFonts w:ascii="Gisha" w:eastAsia="Times New Roman" w:hAnsi="Gisha" w:cs="Gisha"/>
                <w:sz w:val="18"/>
                <w:szCs w:val="18"/>
              </w:rPr>
            </w:pPr>
            <w:r w:rsidRPr="00906A45">
              <w:rPr>
                <w:rFonts w:ascii="Gisha" w:eastAsia="Times New Roman" w:hAnsi="Gisha" w:cs="Gisha" w:hint="cs"/>
                <w:sz w:val="18"/>
                <w:szCs w:val="18"/>
              </w:rPr>
              <w:t>Net income</w:t>
            </w:r>
          </w:p>
        </w:tc>
        <w:tc>
          <w:tcPr>
            <w:tcW w:w="1350" w:type="dxa"/>
            <w:tcMar>
              <w:left w:w="43" w:type="dxa"/>
              <w:right w:w="43" w:type="dxa"/>
            </w:tcMar>
          </w:tcPr>
          <w:p w14:paraId="307DCBEC" w14:textId="77777777" w:rsidR="00B17746" w:rsidRPr="00906A45" w:rsidRDefault="00B17746" w:rsidP="00F9002C">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11,500</w:t>
            </w:r>
          </w:p>
        </w:tc>
        <w:tc>
          <w:tcPr>
            <w:tcW w:w="1350" w:type="dxa"/>
            <w:tcMar>
              <w:left w:w="43" w:type="dxa"/>
              <w:right w:w="43" w:type="dxa"/>
            </w:tcMar>
          </w:tcPr>
          <w:p w14:paraId="6504EAF5" w14:textId="77777777" w:rsidR="00B17746" w:rsidRPr="00906A45" w:rsidRDefault="00B17746" w:rsidP="00F9002C">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9,300</w:t>
            </w:r>
          </w:p>
        </w:tc>
      </w:tr>
    </w:tbl>
    <w:p w14:paraId="62CF903D" w14:textId="77777777" w:rsidR="00B17746" w:rsidRPr="00F916A2" w:rsidRDefault="00B17746" w:rsidP="00B17746">
      <w:pPr>
        <w:spacing w:after="0" w:line="240" w:lineRule="auto"/>
        <w:rPr>
          <w:rFonts w:ascii="Gisha" w:eastAsia="Times New Roman" w:hAnsi="Gisha" w:cs="Gisha"/>
          <w:sz w:val="20"/>
          <w:szCs w:val="20"/>
        </w:rPr>
      </w:pPr>
    </w:p>
    <w:tbl>
      <w:tblPr>
        <w:tblW w:w="0" w:type="auto"/>
        <w:jc w:val="center"/>
        <w:tblLayout w:type="fixed"/>
        <w:tblLook w:val="0000" w:firstRow="0" w:lastRow="0" w:firstColumn="0" w:lastColumn="0" w:noHBand="0" w:noVBand="0"/>
      </w:tblPr>
      <w:tblGrid>
        <w:gridCol w:w="3415"/>
        <w:gridCol w:w="1350"/>
        <w:gridCol w:w="1363"/>
      </w:tblGrid>
      <w:tr w:rsidR="00B17746" w:rsidRPr="00906A45" w14:paraId="4A7534BC" w14:textId="77777777" w:rsidTr="007D6339">
        <w:trPr>
          <w:jc w:val="center"/>
        </w:trPr>
        <w:tc>
          <w:tcPr>
            <w:tcW w:w="6128" w:type="dxa"/>
            <w:gridSpan w:val="3"/>
            <w:tcBorders>
              <w:top w:val="single" w:sz="4" w:space="0" w:color="auto"/>
              <w:left w:val="single" w:sz="4" w:space="0" w:color="auto"/>
              <w:bottom w:val="single" w:sz="4" w:space="0" w:color="auto"/>
              <w:right w:val="single" w:sz="4" w:space="0" w:color="auto"/>
            </w:tcBorders>
            <w:tcMar>
              <w:left w:w="43" w:type="dxa"/>
              <w:right w:w="43" w:type="dxa"/>
            </w:tcMar>
          </w:tcPr>
          <w:p w14:paraId="4FDD550B" w14:textId="77777777" w:rsidR="00B17746" w:rsidRPr="00906A45" w:rsidRDefault="00B17746" w:rsidP="00F9002C">
            <w:pPr>
              <w:spacing w:after="0" w:line="240" w:lineRule="auto"/>
              <w:jc w:val="center"/>
              <w:rPr>
                <w:rFonts w:ascii="Gisha" w:eastAsia="Times New Roman" w:hAnsi="Gisha" w:cs="Gisha"/>
                <w:b/>
                <w:bCs/>
                <w:sz w:val="18"/>
                <w:szCs w:val="18"/>
              </w:rPr>
            </w:pPr>
            <w:r w:rsidRPr="00906A45">
              <w:rPr>
                <w:rFonts w:ascii="Gisha" w:eastAsia="Times New Roman" w:hAnsi="Gisha" w:cs="Gisha" w:hint="cs"/>
                <w:b/>
                <w:bCs/>
                <w:sz w:val="18"/>
                <w:szCs w:val="18"/>
              </w:rPr>
              <w:t>ABC Company Ltd.</w:t>
            </w:r>
          </w:p>
          <w:p w14:paraId="79145B83" w14:textId="77777777" w:rsidR="00B17746" w:rsidRPr="00906A45" w:rsidRDefault="00B17746" w:rsidP="00F9002C">
            <w:pPr>
              <w:spacing w:after="0" w:line="240" w:lineRule="auto"/>
              <w:jc w:val="center"/>
              <w:rPr>
                <w:rFonts w:ascii="Gisha" w:eastAsia="Times New Roman" w:hAnsi="Gisha" w:cs="Gisha"/>
                <w:b/>
                <w:bCs/>
                <w:sz w:val="18"/>
                <w:szCs w:val="18"/>
              </w:rPr>
            </w:pPr>
            <w:r w:rsidRPr="00906A45">
              <w:rPr>
                <w:rFonts w:ascii="Gisha" w:eastAsia="Times New Roman" w:hAnsi="Gisha" w:cs="Gisha" w:hint="cs"/>
                <w:b/>
                <w:bCs/>
                <w:sz w:val="18"/>
                <w:szCs w:val="18"/>
              </w:rPr>
              <w:t>Balance Sheet</w:t>
            </w:r>
          </w:p>
          <w:p w14:paraId="1D07AC99" w14:textId="77777777" w:rsidR="00B17746" w:rsidRPr="00906A45" w:rsidRDefault="00B17746" w:rsidP="00F9002C">
            <w:pPr>
              <w:spacing w:after="0" w:line="240" w:lineRule="auto"/>
              <w:jc w:val="center"/>
              <w:rPr>
                <w:rFonts w:ascii="Gisha" w:eastAsia="Times New Roman" w:hAnsi="Gisha" w:cs="Gisha"/>
                <w:b/>
                <w:bCs/>
                <w:sz w:val="18"/>
                <w:szCs w:val="18"/>
              </w:rPr>
            </w:pPr>
            <w:r w:rsidRPr="00906A45">
              <w:rPr>
                <w:rFonts w:ascii="Gisha" w:eastAsia="Times New Roman" w:hAnsi="Gisha" w:cs="Gisha" w:hint="cs"/>
                <w:b/>
                <w:bCs/>
                <w:sz w:val="18"/>
                <w:szCs w:val="18"/>
              </w:rPr>
              <w:t>As of December 31 (CAD thousands)</w:t>
            </w:r>
          </w:p>
        </w:tc>
      </w:tr>
      <w:tr w:rsidR="00B17746" w:rsidRPr="00906A45" w14:paraId="488BE98C" w14:textId="77777777" w:rsidTr="007D6339">
        <w:trPr>
          <w:jc w:val="center"/>
        </w:trPr>
        <w:tc>
          <w:tcPr>
            <w:tcW w:w="3415" w:type="dxa"/>
            <w:tcBorders>
              <w:top w:val="single" w:sz="4" w:space="0" w:color="auto"/>
              <w:left w:val="single" w:sz="4" w:space="0" w:color="auto"/>
              <w:bottom w:val="single" w:sz="4" w:space="0" w:color="auto"/>
              <w:right w:val="single" w:sz="4" w:space="0" w:color="auto"/>
            </w:tcBorders>
            <w:tcMar>
              <w:left w:w="43" w:type="dxa"/>
              <w:right w:w="43" w:type="dxa"/>
            </w:tcMar>
          </w:tcPr>
          <w:p w14:paraId="0D74F142" w14:textId="77777777" w:rsidR="00B17746" w:rsidRPr="00906A45" w:rsidRDefault="00B17746" w:rsidP="00F9002C">
            <w:pPr>
              <w:spacing w:after="0" w:line="240" w:lineRule="auto"/>
              <w:rPr>
                <w:rFonts w:ascii="Gisha" w:eastAsia="Times New Roman" w:hAnsi="Gisha" w:cs="Gisha"/>
                <w:b/>
                <w:bCs/>
                <w:sz w:val="18"/>
                <w:szCs w:val="18"/>
              </w:rPr>
            </w:pP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5A582619" w14:textId="77777777" w:rsidR="00B17746" w:rsidRPr="00906A45" w:rsidRDefault="00B17746" w:rsidP="00F9002C">
            <w:pPr>
              <w:spacing w:after="0" w:line="240" w:lineRule="auto"/>
              <w:jc w:val="center"/>
              <w:rPr>
                <w:rFonts w:ascii="Gisha" w:eastAsia="Times New Roman" w:hAnsi="Gisha" w:cs="Gisha"/>
                <w:b/>
                <w:bCs/>
                <w:sz w:val="18"/>
                <w:szCs w:val="18"/>
              </w:rPr>
            </w:pPr>
            <w:r w:rsidRPr="00906A45">
              <w:rPr>
                <w:rFonts w:ascii="Gisha" w:eastAsia="Times New Roman" w:hAnsi="Gisha" w:cs="Gisha" w:hint="cs"/>
                <w:b/>
                <w:bCs/>
                <w:sz w:val="18"/>
                <w:szCs w:val="18"/>
              </w:rPr>
              <w:t>2011</w:t>
            </w: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02BA84F9" w14:textId="77777777" w:rsidR="00B17746" w:rsidRPr="00906A45" w:rsidRDefault="00B17746" w:rsidP="00F9002C">
            <w:pPr>
              <w:spacing w:after="0" w:line="240" w:lineRule="auto"/>
              <w:jc w:val="center"/>
              <w:rPr>
                <w:rFonts w:ascii="Gisha" w:eastAsia="Times New Roman" w:hAnsi="Gisha" w:cs="Gisha"/>
                <w:b/>
                <w:bCs/>
                <w:sz w:val="18"/>
                <w:szCs w:val="18"/>
              </w:rPr>
            </w:pPr>
            <w:r w:rsidRPr="00906A45">
              <w:rPr>
                <w:rFonts w:ascii="Gisha" w:eastAsia="Times New Roman" w:hAnsi="Gisha" w:cs="Gisha" w:hint="cs"/>
                <w:b/>
                <w:bCs/>
                <w:sz w:val="18"/>
                <w:szCs w:val="18"/>
              </w:rPr>
              <w:t>2010</w:t>
            </w:r>
          </w:p>
        </w:tc>
      </w:tr>
      <w:tr w:rsidR="00B17746" w:rsidRPr="00906A45" w14:paraId="4E8A5768" w14:textId="77777777" w:rsidTr="007D6339">
        <w:trPr>
          <w:jc w:val="center"/>
        </w:trPr>
        <w:tc>
          <w:tcPr>
            <w:tcW w:w="3415" w:type="dxa"/>
            <w:tcBorders>
              <w:top w:val="single" w:sz="4" w:space="0" w:color="auto"/>
              <w:left w:val="single" w:sz="4" w:space="0" w:color="auto"/>
              <w:bottom w:val="single" w:sz="4" w:space="0" w:color="auto"/>
              <w:right w:val="single" w:sz="4" w:space="0" w:color="auto"/>
            </w:tcBorders>
            <w:tcMar>
              <w:left w:w="43" w:type="dxa"/>
              <w:right w:w="43" w:type="dxa"/>
            </w:tcMar>
          </w:tcPr>
          <w:p w14:paraId="3A8B7654" w14:textId="77777777" w:rsidR="00B17746" w:rsidRPr="00906A45" w:rsidRDefault="00B17746" w:rsidP="00F9002C">
            <w:pPr>
              <w:spacing w:after="0" w:line="240" w:lineRule="auto"/>
              <w:rPr>
                <w:rFonts w:ascii="Gisha" w:eastAsia="Times New Roman" w:hAnsi="Gisha" w:cs="Gisha"/>
                <w:sz w:val="18"/>
                <w:szCs w:val="18"/>
              </w:rPr>
            </w:pPr>
            <w:r w:rsidRPr="00906A45">
              <w:rPr>
                <w:rFonts w:ascii="Gisha" w:eastAsia="Times New Roman" w:hAnsi="Gisha" w:cs="Gisha" w:hint="cs"/>
                <w:sz w:val="18"/>
                <w:szCs w:val="18"/>
              </w:rPr>
              <w:t>Current assets</w:t>
            </w: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13475686" w14:textId="77777777" w:rsidR="00B17746" w:rsidRPr="00906A45" w:rsidRDefault="00B17746" w:rsidP="00F9002C">
            <w:pPr>
              <w:spacing w:after="0" w:line="240" w:lineRule="auto"/>
              <w:rPr>
                <w:rFonts w:ascii="Gisha" w:eastAsia="Times New Roman" w:hAnsi="Gisha" w:cs="Gisha"/>
                <w:sz w:val="18"/>
                <w:szCs w:val="18"/>
              </w:rPr>
            </w:pP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32CF1CA3" w14:textId="77777777" w:rsidR="00B17746" w:rsidRPr="00906A45" w:rsidRDefault="00B17746" w:rsidP="00F9002C">
            <w:pPr>
              <w:spacing w:after="0" w:line="240" w:lineRule="auto"/>
              <w:rPr>
                <w:rFonts w:ascii="Gisha" w:eastAsia="Times New Roman" w:hAnsi="Gisha" w:cs="Gisha"/>
                <w:sz w:val="18"/>
                <w:szCs w:val="18"/>
              </w:rPr>
            </w:pPr>
          </w:p>
        </w:tc>
      </w:tr>
      <w:tr w:rsidR="00B17746" w:rsidRPr="00906A45" w14:paraId="1E906FF8" w14:textId="77777777" w:rsidTr="007D6339">
        <w:trPr>
          <w:jc w:val="center"/>
        </w:trPr>
        <w:tc>
          <w:tcPr>
            <w:tcW w:w="3415" w:type="dxa"/>
            <w:tcBorders>
              <w:top w:val="single" w:sz="4" w:space="0" w:color="auto"/>
              <w:left w:val="single" w:sz="4" w:space="0" w:color="auto"/>
              <w:bottom w:val="single" w:sz="4" w:space="0" w:color="auto"/>
              <w:right w:val="single" w:sz="4" w:space="0" w:color="auto"/>
            </w:tcBorders>
            <w:tcMar>
              <w:left w:w="43" w:type="dxa"/>
              <w:right w:w="43" w:type="dxa"/>
            </w:tcMar>
          </w:tcPr>
          <w:p w14:paraId="2C48017B" w14:textId="77777777" w:rsidR="00B17746" w:rsidRPr="00906A45" w:rsidRDefault="00B17746" w:rsidP="00F9002C">
            <w:pPr>
              <w:spacing w:after="0" w:line="240" w:lineRule="auto"/>
              <w:rPr>
                <w:rFonts w:ascii="Gisha" w:eastAsia="Times New Roman" w:hAnsi="Gisha" w:cs="Gisha"/>
                <w:sz w:val="18"/>
                <w:szCs w:val="18"/>
              </w:rPr>
            </w:pPr>
            <w:r w:rsidRPr="00906A45">
              <w:rPr>
                <w:rFonts w:ascii="Gisha" w:eastAsia="Times New Roman" w:hAnsi="Gisha" w:cs="Gisha" w:hint="cs"/>
                <w:sz w:val="18"/>
                <w:szCs w:val="18"/>
              </w:rPr>
              <w:t xml:space="preserve">  Cash and cash equivalents</w:t>
            </w: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616D9736" w14:textId="77777777" w:rsidR="00B17746" w:rsidRPr="00906A45" w:rsidRDefault="00B17746" w:rsidP="00F9002C">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18,000</w:t>
            </w: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444ED00E" w14:textId="77777777" w:rsidR="00B17746" w:rsidRPr="00906A45" w:rsidRDefault="00B17746" w:rsidP="00F9002C">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25,000</w:t>
            </w:r>
          </w:p>
        </w:tc>
      </w:tr>
      <w:tr w:rsidR="00B17746" w:rsidRPr="00906A45" w14:paraId="3827B4D5" w14:textId="77777777" w:rsidTr="007D6339">
        <w:trPr>
          <w:jc w:val="center"/>
        </w:trPr>
        <w:tc>
          <w:tcPr>
            <w:tcW w:w="3415" w:type="dxa"/>
            <w:tcBorders>
              <w:top w:val="single" w:sz="4" w:space="0" w:color="auto"/>
              <w:left w:val="single" w:sz="4" w:space="0" w:color="auto"/>
              <w:bottom w:val="single" w:sz="4" w:space="0" w:color="auto"/>
              <w:right w:val="single" w:sz="4" w:space="0" w:color="auto"/>
            </w:tcBorders>
            <w:tcMar>
              <w:left w:w="43" w:type="dxa"/>
              <w:right w:w="43" w:type="dxa"/>
            </w:tcMar>
          </w:tcPr>
          <w:p w14:paraId="2624507E" w14:textId="77777777" w:rsidR="00B17746" w:rsidRPr="00906A45" w:rsidRDefault="00B17746" w:rsidP="00F9002C">
            <w:pPr>
              <w:spacing w:after="0" w:line="240" w:lineRule="auto"/>
              <w:rPr>
                <w:rFonts w:ascii="Gisha" w:eastAsia="Times New Roman" w:hAnsi="Gisha" w:cs="Gisha"/>
                <w:sz w:val="18"/>
                <w:szCs w:val="18"/>
              </w:rPr>
            </w:pPr>
            <w:r w:rsidRPr="00906A45">
              <w:rPr>
                <w:rFonts w:ascii="Gisha" w:eastAsia="Times New Roman" w:hAnsi="Gisha" w:cs="Gisha" w:hint="cs"/>
                <w:sz w:val="18"/>
                <w:szCs w:val="18"/>
              </w:rPr>
              <w:t xml:space="preserve">  Short-term investments</w:t>
            </w: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5A30AB9E" w14:textId="77777777" w:rsidR="00B17746" w:rsidRPr="00906A45" w:rsidRDefault="00B17746" w:rsidP="00F9002C">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35,000</w:t>
            </w: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1834AEEF" w14:textId="77777777" w:rsidR="00B17746" w:rsidRPr="00906A45" w:rsidRDefault="00B17746" w:rsidP="00F9002C">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30,000</w:t>
            </w:r>
          </w:p>
        </w:tc>
      </w:tr>
      <w:tr w:rsidR="00B17746" w:rsidRPr="00906A45" w14:paraId="38FAF8A0" w14:textId="77777777" w:rsidTr="007D6339">
        <w:trPr>
          <w:jc w:val="center"/>
        </w:trPr>
        <w:tc>
          <w:tcPr>
            <w:tcW w:w="3415" w:type="dxa"/>
            <w:tcBorders>
              <w:top w:val="single" w:sz="4" w:space="0" w:color="auto"/>
              <w:left w:val="single" w:sz="4" w:space="0" w:color="auto"/>
              <w:bottom w:val="single" w:sz="4" w:space="0" w:color="auto"/>
              <w:right w:val="single" w:sz="4" w:space="0" w:color="auto"/>
            </w:tcBorders>
            <w:tcMar>
              <w:left w:w="43" w:type="dxa"/>
              <w:right w:w="43" w:type="dxa"/>
            </w:tcMar>
          </w:tcPr>
          <w:p w14:paraId="66511715" w14:textId="77777777" w:rsidR="00B17746" w:rsidRPr="00906A45" w:rsidRDefault="00B17746" w:rsidP="00F9002C">
            <w:pPr>
              <w:spacing w:after="0" w:line="240" w:lineRule="auto"/>
              <w:rPr>
                <w:rFonts w:ascii="Gisha" w:eastAsia="Times New Roman" w:hAnsi="Gisha" w:cs="Gisha"/>
                <w:sz w:val="18"/>
                <w:szCs w:val="18"/>
              </w:rPr>
            </w:pPr>
            <w:r w:rsidRPr="00906A45">
              <w:rPr>
                <w:rFonts w:ascii="Gisha" w:eastAsia="Times New Roman" w:hAnsi="Gisha" w:cs="Gisha" w:hint="cs"/>
                <w:sz w:val="18"/>
                <w:szCs w:val="18"/>
              </w:rPr>
              <w:t xml:space="preserve">  Accounts receivable</w:t>
            </w: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4FEF7A50" w14:textId="77777777" w:rsidR="00B17746" w:rsidRPr="00906A45" w:rsidRDefault="00B17746" w:rsidP="00F9002C">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7,000</w:t>
            </w: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3134284E" w14:textId="77777777" w:rsidR="00B17746" w:rsidRPr="00906A45" w:rsidRDefault="00B17746" w:rsidP="00F9002C">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4,000</w:t>
            </w:r>
          </w:p>
        </w:tc>
      </w:tr>
      <w:tr w:rsidR="00B17746" w:rsidRPr="00906A45" w14:paraId="697F5FAE" w14:textId="77777777" w:rsidTr="007D6339">
        <w:trPr>
          <w:jc w:val="center"/>
        </w:trPr>
        <w:tc>
          <w:tcPr>
            <w:tcW w:w="3415" w:type="dxa"/>
            <w:tcBorders>
              <w:top w:val="single" w:sz="4" w:space="0" w:color="auto"/>
              <w:left w:val="single" w:sz="4" w:space="0" w:color="auto"/>
              <w:bottom w:val="single" w:sz="4" w:space="0" w:color="auto"/>
              <w:right w:val="single" w:sz="4" w:space="0" w:color="auto"/>
            </w:tcBorders>
            <w:tcMar>
              <w:left w:w="43" w:type="dxa"/>
              <w:right w:w="43" w:type="dxa"/>
            </w:tcMar>
          </w:tcPr>
          <w:p w14:paraId="0F20E61F" w14:textId="77777777" w:rsidR="00B17746" w:rsidRPr="00906A45" w:rsidRDefault="00B17746" w:rsidP="00F9002C">
            <w:pPr>
              <w:spacing w:after="0" w:line="240" w:lineRule="auto"/>
              <w:rPr>
                <w:rFonts w:ascii="Gisha" w:eastAsia="Times New Roman" w:hAnsi="Gisha" w:cs="Gisha"/>
                <w:sz w:val="18"/>
                <w:szCs w:val="18"/>
              </w:rPr>
            </w:pPr>
            <w:r w:rsidRPr="00906A45">
              <w:rPr>
                <w:rFonts w:ascii="Gisha" w:eastAsia="Times New Roman" w:hAnsi="Gisha" w:cs="Gisha" w:hint="cs"/>
                <w:sz w:val="18"/>
                <w:szCs w:val="18"/>
              </w:rPr>
              <w:t xml:space="preserve">  Inventory</w:t>
            </w: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7C28FE7D" w14:textId="77777777" w:rsidR="00B17746" w:rsidRPr="00906A45" w:rsidRDefault="00B17746" w:rsidP="00F9002C">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90,000</w:t>
            </w: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4BB7E956" w14:textId="77777777" w:rsidR="00B17746" w:rsidRPr="00906A45" w:rsidRDefault="00B17746" w:rsidP="00F9002C">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80,000</w:t>
            </w:r>
          </w:p>
        </w:tc>
      </w:tr>
      <w:tr w:rsidR="00B17746" w:rsidRPr="00906A45" w14:paraId="72CEE908" w14:textId="77777777" w:rsidTr="007D6339">
        <w:trPr>
          <w:jc w:val="center"/>
        </w:trPr>
        <w:tc>
          <w:tcPr>
            <w:tcW w:w="3415" w:type="dxa"/>
            <w:tcBorders>
              <w:top w:val="single" w:sz="4" w:space="0" w:color="auto"/>
              <w:left w:val="single" w:sz="4" w:space="0" w:color="auto"/>
              <w:bottom w:val="single" w:sz="4" w:space="0" w:color="auto"/>
              <w:right w:val="single" w:sz="4" w:space="0" w:color="auto"/>
            </w:tcBorders>
            <w:tcMar>
              <w:left w:w="43" w:type="dxa"/>
              <w:right w:w="43" w:type="dxa"/>
            </w:tcMar>
          </w:tcPr>
          <w:p w14:paraId="56869570" w14:textId="77777777" w:rsidR="00B17746" w:rsidRPr="00906A45" w:rsidRDefault="00B17746" w:rsidP="00F9002C">
            <w:pPr>
              <w:spacing w:after="0" w:line="240" w:lineRule="auto"/>
              <w:rPr>
                <w:rFonts w:ascii="Gisha" w:eastAsia="Times New Roman" w:hAnsi="Gisha" w:cs="Gisha"/>
                <w:sz w:val="18"/>
                <w:szCs w:val="18"/>
              </w:rPr>
            </w:pPr>
            <w:r w:rsidRPr="00906A45">
              <w:rPr>
                <w:rFonts w:ascii="Gisha" w:eastAsia="Times New Roman" w:hAnsi="Gisha" w:cs="Gisha" w:hint="cs"/>
                <w:sz w:val="18"/>
                <w:szCs w:val="18"/>
              </w:rPr>
              <w:t xml:space="preserve">  Prepaid expenses</w:t>
            </w: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041FD3DD" w14:textId="77777777" w:rsidR="00B17746" w:rsidRPr="00906A45" w:rsidRDefault="00B17746" w:rsidP="00F9002C">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2,000</w:t>
            </w: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540F8785" w14:textId="77777777" w:rsidR="00B17746" w:rsidRPr="00906A45" w:rsidRDefault="00B17746" w:rsidP="00F9002C">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1,500</w:t>
            </w:r>
          </w:p>
        </w:tc>
      </w:tr>
      <w:tr w:rsidR="00B17746" w:rsidRPr="00906A45" w14:paraId="372645E2" w14:textId="77777777" w:rsidTr="007D6339">
        <w:trPr>
          <w:jc w:val="center"/>
        </w:trPr>
        <w:tc>
          <w:tcPr>
            <w:tcW w:w="3415" w:type="dxa"/>
            <w:tcBorders>
              <w:top w:val="single" w:sz="4" w:space="0" w:color="auto"/>
              <w:left w:val="single" w:sz="4" w:space="0" w:color="auto"/>
              <w:bottom w:val="single" w:sz="4" w:space="0" w:color="auto"/>
              <w:right w:val="single" w:sz="4" w:space="0" w:color="auto"/>
            </w:tcBorders>
            <w:tcMar>
              <w:left w:w="43" w:type="dxa"/>
              <w:right w:w="43" w:type="dxa"/>
            </w:tcMar>
          </w:tcPr>
          <w:p w14:paraId="06CED172" w14:textId="77777777" w:rsidR="00B17746" w:rsidRPr="00906A45" w:rsidRDefault="00B17746" w:rsidP="00F9002C">
            <w:pPr>
              <w:spacing w:after="0" w:line="240" w:lineRule="auto"/>
              <w:rPr>
                <w:rFonts w:ascii="Gisha" w:eastAsia="Times New Roman" w:hAnsi="Gisha" w:cs="Gisha"/>
                <w:sz w:val="18"/>
                <w:szCs w:val="18"/>
              </w:rPr>
            </w:pPr>
            <w:r w:rsidRPr="00906A45">
              <w:rPr>
                <w:rFonts w:ascii="Gisha" w:eastAsia="Times New Roman" w:hAnsi="Gisha" w:cs="Gisha" w:hint="cs"/>
                <w:sz w:val="18"/>
                <w:szCs w:val="18"/>
              </w:rPr>
              <w:t>Total current assets</w:t>
            </w: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4745A781" w14:textId="77777777" w:rsidR="00B17746" w:rsidRPr="00906A45" w:rsidRDefault="00B17746" w:rsidP="00F9002C">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152,000</w:t>
            </w: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5637D654" w14:textId="77777777" w:rsidR="00B17746" w:rsidRPr="00906A45" w:rsidRDefault="00B17746" w:rsidP="00F9002C">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140,500</w:t>
            </w:r>
          </w:p>
        </w:tc>
      </w:tr>
      <w:tr w:rsidR="00B17746" w:rsidRPr="00906A45" w14:paraId="254EEE02" w14:textId="77777777" w:rsidTr="007D6339">
        <w:trPr>
          <w:jc w:val="center"/>
        </w:trPr>
        <w:tc>
          <w:tcPr>
            <w:tcW w:w="3415" w:type="dxa"/>
            <w:tcBorders>
              <w:top w:val="single" w:sz="4" w:space="0" w:color="auto"/>
              <w:left w:val="single" w:sz="4" w:space="0" w:color="auto"/>
              <w:bottom w:val="single" w:sz="4" w:space="0" w:color="auto"/>
              <w:right w:val="single" w:sz="4" w:space="0" w:color="auto"/>
            </w:tcBorders>
            <w:tcMar>
              <w:left w:w="43" w:type="dxa"/>
              <w:right w:w="43" w:type="dxa"/>
            </w:tcMar>
          </w:tcPr>
          <w:p w14:paraId="5253C21F" w14:textId="77777777" w:rsidR="00B17746" w:rsidRPr="00906A45" w:rsidRDefault="00B17746" w:rsidP="00F9002C">
            <w:pPr>
              <w:spacing w:after="0" w:line="240" w:lineRule="auto"/>
              <w:rPr>
                <w:rFonts w:ascii="Gisha" w:eastAsia="Times New Roman" w:hAnsi="Gisha" w:cs="Gisha"/>
                <w:sz w:val="18"/>
                <w:szCs w:val="18"/>
              </w:rPr>
            </w:pPr>
            <w:r w:rsidRPr="00906A45">
              <w:rPr>
                <w:rFonts w:ascii="Gisha" w:eastAsia="Times New Roman" w:hAnsi="Gisha" w:cs="Gisha" w:hint="cs"/>
                <w:sz w:val="18"/>
                <w:szCs w:val="18"/>
              </w:rPr>
              <w:t>Fixed assets</w:t>
            </w: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724B02FD" w14:textId="77777777" w:rsidR="00B17746" w:rsidRPr="00906A45" w:rsidRDefault="00B17746" w:rsidP="00F9002C">
            <w:pPr>
              <w:spacing w:after="0" w:line="240" w:lineRule="auto"/>
              <w:rPr>
                <w:rFonts w:ascii="Gisha" w:eastAsia="Times New Roman" w:hAnsi="Gisha" w:cs="Gisha"/>
                <w:sz w:val="18"/>
                <w:szCs w:val="18"/>
              </w:rPr>
            </w:pP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42BE9B0C" w14:textId="77777777" w:rsidR="00B17746" w:rsidRPr="00906A45" w:rsidRDefault="00B17746" w:rsidP="00F9002C">
            <w:pPr>
              <w:spacing w:after="0" w:line="240" w:lineRule="auto"/>
              <w:rPr>
                <w:rFonts w:ascii="Gisha" w:eastAsia="Times New Roman" w:hAnsi="Gisha" w:cs="Gisha"/>
                <w:sz w:val="18"/>
                <w:szCs w:val="18"/>
              </w:rPr>
            </w:pPr>
          </w:p>
        </w:tc>
      </w:tr>
      <w:tr w:rsidR="00B17746" w:rsidRPr="00906A45" w14:paraId="66013EE9" w14:textId="77777777" w:rsidTr="007D6339">
        <w:trPr>
          <w:jc w:val="center"/>
        </w:trPr>
        <w:tc>
          <w:tcPr>
            <w:tcW w:w="3415" w:type="dxa"/>
            <w:tcBorders>
              <w:top w:val="single" w:sz="4" w:space="0" w:color="auto"/>
              <w:left w:val="single" w:sz="4" w:space="0" w:color="auto"/>
              <w:bottom w:val="single" w:sz="4" w:space="0" w:color="auto"/>
              <w:right w:val="single" w:sz="4" w:space="0" w:color="auto"/>
            </w:tcBorders>
            <w:tcMar>
              <w:left w:w="43" w:type="dxa"/>
              <w:right w:w="43" w:type="dxa"/>
            </w:tcMar>
          </w:tcPr>
          <w:p w14:paraId="600D839D" w14:textId="77777777" w:rsidR="00B17746" w:rsidRPr="00906A45" w:rsidRDefault="00B17746" w:rsidP="00F9002C">
            <w:pPr>
              <w:spacing w:after="0" w:line="240" w:lineRule="auto"/>
              <w:rPr>
                <w:rFonts w:ascii="Gisha" w:eastAsia="Times New Roman" w:hAnsi="Gisha" w:cs="Gisha"/>
                <w:sz w:val="18"/>
                <w:szCs w:val="18"/>
              </w:rPr>
            </w:pPr>
            <w:r w:rsidRPr="00906A45">
              <w:rPr>
                <w:rFonts w:ascii="Gisha" w:eastAsia="Times New Roman" w:hAnsi="Gisha" w:cs="Gisha" w:hint="cs"/>
                <w:sz w:val="18"/>
                <w:szCs w:val="18"/>
              </w:rPr>
              <w:t xml:space="preserve">  Land</w:t>
            </w: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017F036B" w14:textId="77777777" w:rsidR="00B17746" w:rsidRPr="00906A45" w:rsidRDefault="00B17746" w:rsidP="00F9002C">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50,000</w:t>
            </w: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00B2CA23" w14:textId="77777777" w:rsidR="00B17746" w:rsidRPr="00906A45" w:rsidRDefault="00B17746" w:rsidP="00F9002C">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50,000</w:t>
            </w:r>
          </w:p>
        </w:tc>
      </w:tr>
      <w:tr w:rsidR="00B17746" w:rsidRPr="00906A45" w14:paraId="7F6F248A" w14:textId="77777777" w:rsidTr="007D6339">
        <w:trPr>
          <w:jc w:val="center"/>
        </w:trPr>
        <w:tc>
          <w:tcPr>
            <w:tcW w:w="3415" w:type="dxa"/>
            <w:tcBorders>
              <w:top w:val="single" w:sz="4" w:space="0" w:color="auto"/>
              <w:left w:val="single" w:sz="4" w:space="0" w:color="auto"/>
              <w:bottom w:val="single" w:sz="4" w:space="0" w:color="auto"/>
              <w:right w:val="single" w:sz="4" w:space="0" w:color="auto"/>
            </w:tcBorders>
            <w:tcMar>
              <w:left w:w="43" w:type="dxa"/>
              <w:right w:w="43" w:type="dxa"/>
            </w:tcMar>
          </w:tcPr>
          <w:p w14:paraId="58D75DB3" w14:textId="77777777" w:rsidR="00B17746" w:rsidRPr="00906A45" w:rsidRDefault="00B17746" w:rsidP="00F9002C">
            <w:pPr>
              <w:spacing w:after="0" w:line="240" w:lineRule="auto"/>
              <w:rPr>
                <w:rFonts w:ascii="Gisha" w:eastAsia="Times New Roman" w:hAnsi="Gisha" w:cs="Gisha"/>
                <w:sz w:val="18"/>
                <w:szCs w:val="18"/>
              </w:rPr>
            </w:pPr>
            <w:r w:rsidRPr="00906A45">
              <w:rPr>
                <w:rFonts w:ascii="Gisha" w:eastAsia="Times New Roman" w:hAnsi="Gisha" w:cs="Gisha" w:hint="cs"/>
                <w:sz w:val="18"/>
                <w:szCs w:val="18"/>
              </w:rPr>
              <w:t xml:space="preserve">  Building</w:t>
            </w: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59328094" w14:textId="77777777" w:rsidR="00B17746" w:rsidRPr="00906A45" w:rsidRDefault="00B17746" w:rsidP="00F9002C">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200,000</w:t>
            </w: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017BA4D5" w14:textId="77777777" w:rsidR="00B17746" w:rsidRPr="00906A45" w:rsidRDefault="00B17746" w:rsidP="00F9002C">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200,000</w:t>
            </w:r>
          </w:p>
        </w:tc>
      </w:tr>
      <w:tr w:rsidR="00B17746" w:rsidRPr="00906A45" w14:paraId="0B145E12" w14:textId="77777777" w:rsidTr="007D6339">
        <w:trPr>
          <w:jc w:val="center"/>
        </w:trPr>
        <w:tc>
          <w:tcPr>
            <w:tcW w:w="3415" w:type="dxa"/>
            <w:tcBorders>
              <w:top w:val="single" w:sz="4" w:space="0" w:color="auto"/>
              <w:left w:val="single" w:sz="4" w:space="0" w:color="auto"/>
              <w:bottom w:val="single" w:sz="4" w:space="0" w:color="auto"/>
              <w:right w:val="single" w:sz="4" w:space="0" w:color="auto"/>
            </w:tcBorders>
            <w:tcMar>
              <w:left w:w="43" w:type="dxa"/>
              <w:right w:w="43" w:type="dxa"/>
            </w:tcMar>
          </w:tcPr>
          <w:p w14:paraId="65D9C5EE" w14:textId="77777777" w:rsidR="00B17746" w:rsidRPr="00906A45" w:rsidRDefault="00B17746" w:rsidP="00F9002C">
            <w:pPr>
              <w:spacing w:after="0" w:line="240" w:lineRule="auto"/>
              <w:rPr>
                <w:rFonts w:ascii="Gisha" w:eastAsia="Times New Roman" w:hAnsi="Gisha" w:cs="Gisha"/>
                <w:sz w:val="18"/>
                <w:szCs w:val="18"/>
              </w:rPr>
            </w:pPr>
            <w:r w:rsidRPr="00906A45">
              <w:rPr>
                <w:rFonts w:ascii="Gisha" w:eastAsia="Times New Roman" w:hAnsi="Gisha" w:cs="Gisha" w:hint="cs"/>
                <w:sz w:val="18"/>
                <w:szCs w:val="18"/>
              </w:rPr>
              <w:t xml:space="preserve">  Equipment</w:t>
            </w: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6E8B3451" w14:textId="77777777" w:rsidR="00B17746" w:rsidRPr="00906A45" w:rsidRDefault="00B17746" w:rsidP="00F9002C">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175,000</w:t>
            </w: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6D63071A" w14:textId="77777777" w:rsidR="00B17746" w:rsidRPr="00906A45" w:rsidRDefault="00B17746" w:rsidP="00F9002C">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125,000</w:t>
            </w:r>
          </w:p>
        </w:tc>
      </w:tr>
      <w:tr w:rsidR="00B17746" w:rsidRPr="00906A45" w14:paraId="7492BCE9" w14:textId="77777777" w:rsidTr="007D6339">
        <w:trPr>
          <w:jc w:val="center"/>
        </w:trPr>
        <w:tc>
          <w:tcPr>
            <w:tcW w:w="3415" w:type="dxa"/>
            <w:tcBorders>
              <w:top w:val="single" w:sz="4" w:space="0" w:color="auto"/>
              <w:left w:val="single" w:sz="4" w:space="0" w:color="auto"/>
              <w:bottom w:val="single" w:sz="4" w:space="0" w:color="auto"/>
              <w:right w:val="single" w:sz="4" w:space="0" w:color="auto"/>
            </w:tcBorders>
            <w:tcMar>
              <w:left w:w="43" w:type="dxa"/>
              <w:right w:w="43" w:type="dxa"/>
            </w:tcMar>
          </w:tcPr>
          <w:p w14:paraId="27698220" w14:textId="77777777" w:rsidR="00B17746" w:rsidRPr="00906A45" w:rsidRDefault="00B17746" w:rsidP="00F9002C">
            <w:pPr>
              <w:spacing w:after="0" w:line="240" w:lineRule="auto"/>
              <w:rPr>
                <w:rFonts w:ascii="Gisha" w:eastAsia="Times New Roman" w:hAnsi="Gisha" w:cs="Gisha"/>
                <w:sz w:val="18"/>
                <w:szCs w:val="18"/>
              </w:rPr>
            </w:pPr>
            <w:r w:rsidRPr="00906A45">
              <w:rPr>
                <w:rFonts w:ascii="Gisha" w:eastAsia="Times New Roman" w:hAnsi="Gisha" w:cs="Gisha" w:hint="cs"/>
                <w:sz w:val="18"/>
                <w:szCs w:val="18"/>
              </w:rPr>
              <w:t xml:space="preserve">    Sub-total</w:t>
            </w: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15B1D833" w14:textId="77777777" w:rsidR="00B17746" w:rsidRPr="00906A45" w:rsidRDefault="00B17746" w:rsidP="00F9002C">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425,000</w:t>
            </w: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62BFD672" w14:textId="77777777" w:rsidR="00B17746" w:rsidRPr="00906A45" w:rsidRDefault="00B17746" w:rsidP="00F9002C">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375,000</w:t>
            </w:r>
          </w:p>
        </w:tc>
      </w:tr>
      <w:tr w:rsidR="00B17746" w:rsidRPr="00906A45" w14:paraId="07FF25C7" w14:textId="77777777" w:rsidTr="007D6339">
        <w:trPr>
          <w:jc w:val="center"/>
        </w:trPr>
        <w:tc>
          <w:tcPr>
            <w:tcW w:w="3415" w:type="dxa"/>
            <w:tcBorders>
              <w:top w:val="single" w:sz="4" w:space="0" w:color="auto"/>
              <w:left w:val="single" w:sz="4" w:space="0" w:color="auto"/>
              <w:bottom w:val="single" w:sz="4" w:space="0" w:color="auto"/>
              <w:right w:val="single" w:sz="4" w:space="0" w:color="auto"/>
            </w:tcBorders>
            <w:tcMar>
              <w:left w:w="43" w:type="dxa"/>
              <w:right w:w="43" w:type="dxa"/>
            </w:tcMar>
          </w:tcPr>
          <w:p w14:paraId="3C662D42" w14:textId="74E7E6F5" w:rsidR="00B17746" w:rsidRPr="00906A45" w:rsidRDefault="00B17746" w:rsidP="00F9002C">
            <w:pPr>
              <w:spacing w:after="0" w:line="240" w:lineRule="auto"/>
              <w:rPr>
                <w:rFonts w:ascii="Gisha" w:eastAsia="Times New Roman" w:hAnsi="Gisha" w:cs="Gisha"/>
                <w:sz w:val="18"/>
                <w:szCs w:val="18"/>
              </w:rPr>
            </w:pPr>
            <w:r w:rsidRPr="00906A45">
              <w:rPr>
                <w:rFonts w:ascii="Gisha" w:eastAsia="Times New Roman" w:hAnsi="Gisha" w:cs="Gisha" w:hint="cs"/>
                <w:sz w:val="18"/>
                <w:szCs w:val="18"/>
              </w:rPr>
              <w:t xml:space="preserve">  Less: </w:t>
            </w:r>
            <w:r w:rsidR="003E49D9">
              <w:rPr>
                <w:rFonts w:ascii="Gisha" w:eastAsia="Times New Roman" w:hAnsi="Gisha" w:cs="Gisha"/>
                <w:sz w:val="18"/>
                <w:szCs w:val="18"/>
              </w:rPr>
              <w:t>Accumulated</w:t>
            </w:r>
            <w:r w:rsidRPr="00906A45">
              <w:rPr>
                <w:rFonts w:ascii="Gisha" w:eastAsia="Times New Roman" w:hAnsi="Gisha" w:cs="Gisha" w:hint="cs"/>
                <w:sz w:val="18"/>
                <w:szCs w:val="18"/>
              </w:rPr>
              <w:t xml:space="preserve"> depreciation</w:t>
            </w: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36E30522" w14:textId="77777777" w:rsidR="00B17746" w:rsidRPr="00906A45" w:rsidRDefault="00B17746" w:rsidP="00F9002C">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(102,000)</w:t>
            </w: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3E48C01E" w14:textId="77777777" w:rsidR="00B17746" w:rsidRPr="00906A45" w:rsidRDefault="00B17746" w:rsidP="00F9002C">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(92,000)</w:t>
            </w:r>
          </w:p>
        </w:tc>
      </w:tr>
      <w:tr w:rsidR="00B17746" w:rsidRPr="00906A45" w14:paraId="79FDEE33" w14:textId="77777777" w:rsidTr="007D6339">
        <w:trPr>
          <w:jc w:val="center"/>
        </w:trPr>
        <w:tc>
          <w:tcPr>
            <w:tcW w:w="3415" w:type="dxa"/>
            <w:tcBorders>
              <w:top w:val="single" w:sz="4" w:space="0" w:color="auto"/>
              <w:left w:val="single" w:sz="4" w:space="0" w:color="auto"/>
              <w:bottom w:val="single" w:sz="4" w:space="0" w:color="auto"/>
              <w:right w:val="single" w:sz="4" w:space="0" w:color="auto"/>
            </w:tcBorders>
            <w:tcMar>
              <w:left w:w="43" w:type="dxa"/>
              <w:right w:w="43" w:type="dxa"/>
            </w:tcMar>
          </w:tcPr>
          <w:p w14:paraId="625905D4" w14:textId="77777777" w:rsidR="00B17746" w:rsidRPr="00906A45" w:rsidRDefault="00B17746" w:rsidP="00F9002C">
            <w:pPr>
              <w:spacing w:after="0" w:line="240" w:lineRule="auto"/>
              <w:rPr>
                <w:rFonts w:ascii="Gisha" w:eastAsia="Times New Roman" w:hAnsi="Gisha" w:cs="Gisha"/>
                <w:sz w:val="18"/>
                <w:szCs w:val="18"/>
              </w:rPr>
            </w:pPr>
            <w:r w:rsidRPr="00906A45">
              <w:rPr>
                <w:rFonts w:ascii="Gisha" w:eastAsia="Times New Roman" w:hAnsi="Gisha" w:cs="Gisha" w:hint="cs"/>
                <w:sz w:val="18"/>
                <w:szCs w:val="18"/>
              </w:rPr>
              <w:t>Total fixed assets</w:t>
            </w: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0C417B3F" w14:textId="77777777" w:rsidR="00B17746" w:rsidRPr="00906A45" w:rsidRDefault="00B17746" w:rsidP="00F9002C">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323,000</w:t>
            </w: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4721E293" w14:textId="77777777" w:rsidR="00B17746" w:rsidRPr="00906A45" w:rsidRDefault="00B17746" w:rsidP="00F9002C">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283,000</w:t>
            </w:r>
          </w:p>
        </w:tc>
      </w:tr>
      <w:tr w:rsidR="00B17746" w:rsidRPr="00906A45" w14:paraId="3E31FC1C" w14:textId="77777777" w:rsidTr="007D6339">
        <w:trPr>
          <w:jc w:val="center"/>
        </w:trPr>
        <w:tc>
          <w:tcPr>
            <w:tcW w:w="3415" w:type="dxa"/>
            <w:tcBorders>
              <w:top w:val="single" w:sz="4" w:space="0" w:color="auto"/>
              <w:left w:val="single" w:sz="4" w:space="0" w:color="auto"/>
              <w:bottom w:val="single" w:sz="4" w:space="0" w:color="auto"/>
              <w:right w:val="single" w:sz="4" w:space="0" w:color="auto"/>
            </w:tcBorders>
            <w:tcMar>
              <w:left w:w="43" w:type="dxa"/>
              <w:right w:w="43" w:type="dxa"/>
            </w:tcMar>
          </w:tcPr>
          <w:p w14:paraId="1DA821B3" w14:textId="77777777" w:rsidR="00B17746" w:rsidRPr="00906A45" w:rsidRDefault="00B17746" w:rsidP="00F9002C">
            <w:pPr>
              <w:spacing w:after="0" w:line="240" w:lineRule="auto"/>
              <w:rPr>
                <w:rFonts w:ascii="Gisha" w:eastAsia="Times New Roman" w:hAnsi="Gisha" w:cs="Gisha"/>
                <w:sz w:val="18"/>
                <w:szCs w:val="18"/>
              </w:rPr>
            </w:pPr>
            <w:r w:rsidRPr="00906A45">
              <w:rPr>
                <w:rFonts w:ascii="Gisha" w:eastAsia="Times New Roman" w:hAnsi="Gisha" w:cs="Gisha" w:hint="cs"/>
                <w:sz w:val="18"/>
                <w:szCs w:val="18"/>
              </w:rPr>
              <w:t>Total assets</w:t>
            </w: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56219D94" w14:textId="77777777" w:rsidR="00B17746" w:rsidRPr="00906A45" w:rsidRDefault="00B17746" w:rsidP="00F9002C">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475,000</w:t>
            </w: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62A71087" w14:textId="77777777" w:rsidR="00B17746" w:rsidRPr="00906A45" w:rsidRDefault="00B17746" w:rsidP="00F9002C">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423,500</w:t>
            </w:r>
          </w:p>
        </w:tc>
      </w:tr>
      <w:tr w:rsidR="00B17746" w:rsidRPr="00906A45" w14:paraId="3E2BE598" w14:textId="77777777" w:rsidTr="007D6339">
        <w:trPr>
          <w:jc w:val="center"/>
        </w:trPr>
        <w:tc>
          <w:tcPr>
            <w:tcW w:w="3415" w:type="dxa"/>
            <w:tcBorders>
              <w:top w:val="single" w:sz="4" w:space="0" w:color="auto"/>
              <w:left w:val="single" w:sz="4" w:space="0" w:color="auto"/>
              <w:bottom w:val="single" w:sz="4" w:space="0" w:color="auto"/>
              <w:right w:val="single" w:sz="4" w:space="0" w:color="auto"/>
            </w:tcBorders>
            <w:tcMar>
              <w:left w:w="43" w:type="dxa"/>
              <w:right w:w="43" w:type="dxa"/>
            </w:tcMar>
          </w:tcPr>
          <w:p w14:paraId="1EA19BAF" w14:textId="77777777" w:rsidR="00B17746" w:rsidRPr="00906A45" w:rsidRDefault="00B17746" w:rsidP="00F9002C">
            <w:pPr>
              <w:spacing w:after="0" w:line="240" w:lineRule="auto"/>
              <w:rPr>
                <w:rFonts w:ascii="Gisha" w:eastAsia="Times New Roman" w:hAnsi="Gisha" w:cs="Gisha"/>
                <w:sz w:val="18"/>
                <w:szCs w:val="18"/>
              </w:rPr>
            </w:pPr>
            <w:r w:rsidRPr="00906A45">
              <w:rPr>
                <w:rFonts w:ascii="Gisha" w:eastAsia="Times New Roman" w:hAnsi="Gisha" w:cs="Gisha" w:hint="cs"/>
                <w:sz w:val="18"/>
                <w:szCs w:val="18"/>
              </w:rPr>
              <w:t>Current liabilities</w:t>
            </w: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38DE566D" w14:textId="77777777" w:rsidR="00B17746" w:rsidRPr="00906A45" w:rsidRDefault="00B17746" w:rsidP="00F9002C">
            <w:pPr>
              <w:spacing w:after="0" w:line="240" w:lineRule="auto"/>
              <w:jc w:val="right"/>
              <w:rPr>
                <w:rFonts w:ascii="Gisha" w:eastAsia="Times New Roman" w:hAnsi="Gisha" w:cs="Gisha"/>
                <w:sz w:val="18"/>
                <w:szCs w:val="18"/>
              </w:rPr>
            </w:pP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44A662DF" w14:textId="77777777" w:rsidR="00B17746" w:rsidRPr="00906A45" w:rsidRDefault="00B17746" w:rsidP="00F9002C">
            <w:pPr>
              <w:spacing w:after="0" w:line="240" w:lineRule="auto"/>
              <w:jc w:val="right"/>
              <w:rPr>
                <w:rFonts w:ascii="Gisha" w:eastAsia="Times New Roman" w:hAnsi="Gisha" w:cs="Gisha"/>
                <w:sz w:val="18"/>
                <w:szCs w:val="18"/>
              </w:rPr>
            </w:pPr>
          </w:p>
        </w:tc>
      </w:tr>
      <w:tr w:rsidR="00B17746" w:rsidRPr="00906A45" w14:paraId="159AABE3" w14:textId="77777777" w:rsidTr="007D6339">
        <w:trPr>
          <w:jc w:val="center"/>
        </w:trPr>
        <w:tc>
          <w:tcPr>
            <w:tcW w:w="3415" w:type="dxa"/>
            <w:tcBorders>
              <w:top w:val="single" w:sz="4" w:space="0" w:color="auto"/>
              <w:left w:val="single" w:sz="4" w:space="0" w:color="auto"/>
              <w:bottom w:val="single" w:sz="4" w:space="0" w:color="auto"/>
              <w:right w:val="single" w:sz="4" w:space="0" w:color="auto"/>
            </w:tcBorders>
            <w:tcMar>
              <w:left w:w="43" w:type="dxa"/>
              <w:right w:w="43" w:type="dxa"/>
            </w:tcMar>
          </w:tcPr>
          <w:p w14:paraId="3513D73B" w14:textId="77777777" w:rsidR="00B17746" w:rsidRPr="00906A45" w:rsidRDefault="00B17746" w:rsidP="00F9002C">
            <w:pPr>
              <w:spacing w:after="0" w:line="240" w:lineRule="auto"/>
              <w:rPr>
                <w:rFonts w:ascii="Gisha" w:eastAsia="Times New Roman" w:hAnsi="Gisha" w:cs="Gisha"/>
                <w:sz w:val="18"/>
                <w:szCs w:val="18"/>
              </w:rPr>
            </w:pPr>
            <w:r w:rsidRPr="00906A45">
              <w:rPr>
                <w:rFonts w:ascii="Gisha" w:eastAsia="Times New Roman" w:hAnsi="Gisha" w:cs="Gisha" w:hint="cs"/>
                <w:sz w:val="18"/>
                <w:szCs w:val="18"/>
              </w:rPr>
              <w:t xml:space="preserve">  Accounts payable</w:t>
            </w: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5534B232" w14:textId="77777777" w:rsidR="00B17746" w:rsidRPr="00906A45" w:rsidRDefault="00B17746" w:rsidP="00F9002C">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60,000</w:t>
            </w: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61A5181B" w14:textId="77777777" w:rsidR="00B17746" w:rsidRPr="00906A45" w:rsidRDefault="00B17746" w:rsidP="00F9002C">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50,000</w:t>
            </w:r>
          </w:p>
        </w:tc>
      </w:tr>
      <w:tr w:rsidR="00B17746" w:rsidRPr="00906A45" w14:paraId="7C1CA554" w14:textId="77777777" w:rsidTr="007D6339">
        <w:trPr>
          <w:jc w:val="center"/>
        </w:trPr>
        <w:tc>
          <w:tcPr>
            <w:tcW w:w="3415" w:type="dxa"/>
            <w:tcBorders>
              <w:top w:val="single" w:sz="4" w:space="0" w:color="auto"/>
              <w:left w:val="single" w:sz="4" w:space="0" w:color="auto"/>
              <w:bottom w:val="single" w:sz="4" w:space="0" w:color="auto"/>
              <w:right w:val="single" w:sz="4" w:space="0" w:color="auto"/>
            </w:tcBorders>
            <w:tcMar>
              <w:left w:w="43" w:type="dxa"/>
              <w:right w:w="43" w:type="dxa"/>
            </w:tcMar>
          </w:tcPr>
          <w:p w14:paraId="69C0E267" w14:textId="77777777" w:rsidR="00B17746" w:rsidRPr="00906A45" w:rsidRDefault="00B17746" w:rsidP="00F9002C">
            <w:pPr>
              <w:spacing w:after="0" w:line="240" w:lineRule="auto"/>
              <w:rPr>
                <w:rFonts w:ascii="Gisha" w:eastAsia="Times New Roman" w:hAnsi="Gisha" w:cs="Gisha"/>
                <w:sz w:val="18"/>
                <w:szCs w:val="18"/>
              </w:rPr>
            </w:pPr>
            <w:r w:rsidRPr="00906A45">
              <w:rPr>
                <w:rFonts w:ascii="Gisha" w:eastAsia="Times New Roman" w:hAnsi="Gisha" w:cs="Gisha" w:hint="cs"/>
                <w:sz w:val="18"/>
                <w:szCs w:val="18"/>
              </w:rPr>
              <w:t xml:space="preserve">  </w:t>
            </w:r>
            <w:r w:rsidR="00C96BFA">
              <w:rPr>
                <w:rFonts w:ascii="Gisha" w:eastAsia="Times New Roman" w:hAnsi="Gisha" w:cs="Gisha"/>
                <w:sz w:val="18"/>
                <w:szCs w:val="18"/>
              </w:rPr>
              <w:t>Operating line of credit</w:t>
            </w: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27BA7970" w14:textId="77777777" w:rsidR="00B17746" w:rsidRPr="00906A45" w:rsidRDefault="00B17746" w:rsidP="00F9002C">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15,000</w:t>
            </w: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37D1865E" w14:textId="77777777" w:rsidR="00B17746" w:rsidRPr="00906A45" w:rsidRDefault="00B17746" w:rsidP="00F9002C">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10,000</w:t>
            </w:r>
          </w:p>
        </w:tc>
      </w:tr>
      <w:tr w:rsidR="00B17746" w:rsidRPr="00906A45" w14:paraId="76F7675A" w14:textId="77777777" w:rsidTr="007D6339">
        <w:trPr>
          <w:jc w:val="center"/>
        </w:trPr>
        <w:tc>
          <w:tcPr>
            <w:tcW w:w="3415" w:type="dxa"/>
            <w:tcBorders>
              <w:top w:val="single" w:sz="4" w:space="0" w:color="auto"/>
              <w:left w:val="single" w:sz="4" w:space="0" w:color="auto"/>
              <w:bottom w:val="single" w:sz="4" w:space="0" w:color="auto"/>
              <w:right w:val="single" w:sz="4" w:space="0" w:color="auto"/>
            </w:tcBorders>
            <w:tcMar>
              <w:left w:w="43" w:type="dxa"/>
              <w:right w:w="43" w:type="dxa"/>
            </w:tcMar>
          </w:tcPr>
          <w:p w14:paraId="71FF77E8" w14:textId="77777777" w:rsidR="00B17746" w:rsidRPr="00906A45" w:rsidRDefault="00B17746" w:rsidP="00F9002C">
            <w:pPr>
              <w:spacing w:after="0" w:line="240" w:lineRule="auto"/>
              <w:rPr>
                <w:rFonts w:ascii="Gisha" w:eastAsia="Times New Roman" w:hAnsi="Gisha" w:cs="Gisha"/>
                <w:sz w:val="18"/>
                <w:szCs w:val="18"/>
              </w:rPr>
            </w:pPr>
            <w:r w:rsidRPr="00906A45">
              <w:rPr>
                <w:rFonts w:ascii="Gisha" w:eastAsia="Times New Roman" w:hAnsi="Gisha" w:cs="Gisha" w:hint="cs"/>
                <w:sz w:val="18"/>
                <w:szCs w:val="18"/>
              </w:rPr>
              <w:t xml:space="preserve">  Current portion of long-term debt</w:t>
            </w: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70A7EACD" w14:textId="77777777" w:rsidR="00B17746" w:rsidRPr="00906A45" w:rsidRDefault="00B17746" w:rsidP="00F9002C">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10,000</w:t>
            </w: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74E7AD7C" w14:textId="77777777" w:rsidR="00B17746" w:rsidRPr="00906A45" w:rsidRDefault="00B17746" w:rsidP="00F9002C">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10,000</w:t>
            </w:r>
          </w:p>
        </w:tc>
      </w:tr>
      <w:tr w:rsidR="00B17746" w:rsidRPr="00906A45" w14:paraId="45766518" w14:textId="77777777" w:rsidTr="007D6339">
        <w:trPr>
          <w:jc w:val="center"/>
        </w:trPr>
        <w:tc>
          <w:tcPr>
            <w:tcW w:w="3415" w:type="dxa"/>
            <w:tcBorders>
              <w:top w:val="single" w:sz="4" w:space="0" w:color="auto"/>
              <w:left w:val="single" w:sz="4" w:space="0" w:color="auto"/>
              <w:bottom w:val="single" w:sz="4" w:space="0" w:color="auto"/>
              <w:right w:val="single" w:sz="4" w:space="0" w:color="auto"/>
            </w:tcBorders>
            <w:tcMar>
              <w:left w:w="43" w:type="dxa"/>
              <w:right w:w="43" w:type="dxa"/>
            </w:tcMar>
          </w:tcPr>
          <w:p w14:paraId="0C44EAE6" w14:textId="77777777" w:rsidR="00B17746" w:rsidRPr="00906A45" w:rsidRDefault="00B17746" w:rsidP="00F9002C">
            <w:pPr>
              <w:spacing w:after="0" w:line="240" w:lineRule="auto"/>
              <w:rPr>
                <w:rFonts w:ascii="Gisha" w:eastAsia="Times New Roman" w:hAnsi="Gisha" w:cs="Gisha"/>
                <w:sz w:val="18"/>
                <w:szCs w:val="18"/>
              </w:rPr>
            </w:pPr>
            <w:r w:rsidRPr="00906A45">
              <w:rPr>
                <w:rFonts w:ascii="Gisha" w:eastAsia="Times New Roman" w:hAnsi="Gisha" w:cs="Gisha" w:hint="cs"/>
                <w:sz w:val="18"/>
                <w:szCs w:val="18"/>
              </w:rPr>
              <w:t>Total current liabilities</w:t>
            </w: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4AF42F21" w14:textId="77777777" w:rsidR="00B17746" w:rsidRPr="00906A45" w:rsidRDefault="00B17746" w:rsidP="00F9002C">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85,000</w:t>
            </w: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14C0D9F6" w14:textId="77777777" w:rsidR="00B17746" w:rsidRPr="00906A45" w:rsidRDefault="00B17746" w:rsidP="00F9002C">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70,000</w:t>
            </w:r>
          </w:p>
        </w:tc>
      </w:tr>
      <w:tr w:rsidR="00B17746" w:rsidRPr="00906A45" w14:paraId="1DAEF25B" w14:textId="77777777" w:rsidTr="007D6339">
        <w:trPr>
          <w:jc w:val="center"/>
        </w:trPr>
        <w:tc>
          <w:tcPr>
            <w:tcW w:w="3415" w:type="dxa"/>
            <w:tcBorders>
              <w:top w:val="single" w:sz="4" w:space="0" w:color="auto"/>
              <w:left w:val="single" w:sz="4" w:space="0" w:color="auto"/>
              <w:bottom w:val="single" w:sz="4" w:space="0" w:color="auto"/>
              <w:right w:val="single" w:sz="4" w:space="0" w:color="auto"/>
            </w:tcBorders>
            <w:tcMar>
              <w:left w:w="43" w:type="dxa"/>
              <w:right w:w="43" w:type="dxa"/>
            </w:tcMar>
          </w:tcPr>
          <w:p w14:paraId="6A11226E" w14:textId="77777777" w:rsidR="00B17746" w:rsidRPr="00906A45" w:rsidRDefault="00B17746" w:rsidP="00F9002C">
            <w:pPr>
              <w:spacing w:after="0" w:line="240" w:lineRule="auto"/>
              <w:rPr>
                <w:rFonts w:ascii="Gisha" w:eastAsia="Times New Roman" w:hAnsi="Gisha" w:cs="Gisha"/>
                <w:sz w:val="18"/>
                <w:szCs w:val="18"/>
              </w:rPr>
            </w:pPr>
            <w:r w:rsidRPr="00906A45">
              <w:rPr>
                <w:rFonts w:ascii="Gisha" w:eastAsia="Times New Roman" w:hAnsi="Gisha" w:cs="Gisha" w:hint="cs"/>
                <w:sz w:val="18"/>
                <w:szCs w:val="18"/>
              </w:rPr>
              <w:t>Long-term liabilities</w:t>
            </w: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2E62D890" w14:textId="77777777" w:rsidR="00B17746" w:rsidRPr="00906A45" w:rsidRDefault="00B17746" w:rsidP="00F9002C">
            <w:pPr>
              <w:spacing w:after="0" w:line="240" w:lineRule="auto"/>
              <w:jc w:val="right"/>
              <w:rPr>
                <w:rFonts w:ascii="Gisha" w:eastAsia="Times New Roman" w:hAnsi="Gisha" w:cs="Gisha"/>
                <w:sz w:val="18"/>
                <w:szCs w:val="18"/>
              </w:rPr>
            </w:pP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211AD6CB" w14:textId="77777777" w:rsidR="00B17746" w:rsidRPr="00906A45" w:rsidRDefault="00B17746" w:rsidP="00F9002C">
            <w:pPr>
              <w:spacing w:after="0" w:line="240" w:lineRule="auto"/>
              <w:jc w:val="right"/>
              <w:rPr>
                <w:rFonts w:ascii="Gisha" w:eastAsia="Times New Roman" w:hAnsi="Gisha" w:cs="Gisha"/>
                <w:sz w:val="18"/>
                <w:szCs w:val="18"/>
              </w:rPr>
            </w:pPr>
          </w:p>
        </w:tc>
      </w:tr>
      <w:tr w:rsidR="00B17746" w:rsidRPr="00906A45" w14:paraId="1FE6174B" w14:textId="77777777" w:rsidTr="007D6339">
        <w:trPr>
          <w:jc w:val="center"/>
        </w:trPr>
        <w:tc>
          <w:tcPr>
            <w:tcW w:w="3415" w:type="dxa"/>
            <w:tcBorders>
              <w:top w:val="single" w:sz="4" w:space="0" w:color="auto"/>
              <w:left w:val="single" w:sz="4" w:space="0" w:color="auto"/>
              <w:bottom w:val="single" w:sz="4" w:space="0" w:color="auto"/>
              <w:right w:val="single" w:sz="4" w:space="0" w:color="auto"/>
            </w:tcBorders>
            <w:tcMar>
              <w:left w:w="43" w:type="dxa"/>
              <w:right w:w="43" w:type="dxa"/>
            </w:tcMar>
          </w:tcPr>
          <w:p w14:paraId="5B9440E8" w14:textId="77777777" w:rsidR="00B17746" w:rsidRPr="00906A45" w:rsidRDefault="00B17746" w:rsidP="00F9002C">
            <w:pPr>
              <w:spacing w:after="0" w:line="240" w:lineRule="auto"/>
              <w:rPr>
                <w:rFonts w:ascii="Gisha" w:eastAsia="Times New Roman" w:hAnsi="Gisha" w:cs="Gisha"/>
                <w:sz w:val="18"/>
                <w:szCs w:val="18"/>
              </w:rPr>
            </w:pPr>
            <w:r w:rsidRPr="00906A45">
              <w:rPr>
                <w:rFonts w:ascii="Gisha" w:eastAsia="Times New Roman" w:hAnsi="Gisha" w:cs="Gisha" w:hint="cs"/>
                <w:sz w:val="18"/>
                <w:szCs w:val="18"/>
              </w:rPr>
              <w:t xml:space="preserve">  Bond payable</w:t>
            </w: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618AF8CB" w14:textId="77777777" w:rsidR="00B17746" w:rsidRPr="00906A45" w:rsidRDefault="00B17746" w:rsidP="00F9002C">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190,000</w:t>
            </w: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2B776EE5" w14:textId="77777777" w:rsidR="00B17746" w:rsidRPr="00906A45" w:rsidRDefault="00B17746" w:rsidP="00F9002C">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165,000</w:t>
            </w:r>
          </w:p>
        </w:tc>
      </w:tr>
      <w:tr w:rsidR="00B17746" w:rsidRPr="00906A45" w14:paraId="49D22042" w14:textId="77777777" w:rsidTr="007D6339">
        <w:trPr>
          <w:jc w:val="center"/>
        </w:trPr>
        <w:tc>
          <w:tcPr>
            <w:tcW w:w="3415" w:type="dxa"/>
            <w:tcBorders>
              <w:top w:val="single" w:sz="4" w:space="0" w:color="auto"/>
              <w:left w:val="single" w:sz="4" w:space="0" w:color="auto"/>
              <w:bottom w:val="single" w:sz="4" w:space="0" w:color="auto"/>
              <w:right w:val="single" w:sz="4" w:space="0" w:color="auto"/>
            </w:tcBorders>
            <w:tcMar>
              <w:left w:w="43" w:type="dxa"/>
              <w:right w:w="43" w:type="dxa"/>
            </w:tcMar>
          </w:tcPr>
          <w:p w14:paraId="59185264" w14:textId="77777777" w:rsidR="00B17746" w:rsidRPr="00906A45" w:rsidRDefault="00B17746" w:rsidP="00F9002C">
            <w:pPr>
              <w:spacing w:after="0" w:line="240" w:lineRule="auto"/>
              <w:rPr>
                <w:rFonts w:ascii="Gisha" w:eastAsia="Times New Roman" w:hAnsi="Gisha" w:cs="Gisha"/>
                <w:sz w:val="18"/>
                <w:szCs w:val="18"/>
              </w:rPr>
            </w:pPr>
            <w:r w:rsidRPr="00906A45">
              <w:rPr>
                <w:rFonts w:ascii="Gisha" w:eastAsia="Times New Roman" w:hAnsi="Gisha" w:cs="Gisha" w:hint="cs"/>
                <w:sz w:val="18"/>
                <w:szCs w:val="18"/>
              </w:rPr>
              <w:t>Shareholders’ equity</w:t>
            </w: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151D9E5F" w14:textId="77777777" w:rsidR="00B17746" w:rsidRPr="00906A45" w:rsidRDefault="00B17746" w:rsidP="00F9002C">
            <w:pPr>
              <w:spacing w:after="0" w:line="240" w:lineRule="auto"/>
              <w:jc w:val="right"/>
              <w:rPr>
                <w:rFonts w:ascii="Gisha" w:eastAsia="Times New Roman" w:hAnsi="Gisha" w:cs="Gisha"/>
                <w:sz w:val="18"/>
                <w:szCs w:val="18"/>
              </w:rPr>
            </w:pP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2C516666" w14:textId="77777777" w:rsidR="00B17746" w:rsidRPr="00906A45" w:rsidRDefault="00B17746" w:rsidP="00F9002C">
            <w:pPr>
              <w:spacing w:after="0" w:line="240" w:lineRule="auto"/>
              <w:jc w:val="right"/>
              <w:rPr>
                <w:rFonts w:ascii="Gisha" w:eastAsia="Times New Roman" w:hAnsi="Gisha" w:cs="Gisha"/>
                <w:sz w:val="18"/>
                <w:szCs w:val="18"/>
              </w:rPr>
            </w:pPr>
          </w:p>
        </w:tc>
      </w:tr>
      <w:tr w:rsidR="00B17746" w:rsidRPr="00906A45" w14:paraId="3E3F98BD" w14:textId="77777777" w:rsidTr="007D6339">
        <w:trPr>
          <w:jc w:val="center"/>
        </w:trPr>
        <w:tc>
          <w:tcPr>
            <w:tcW w:w="3415" w:type="dxa"/>
            <w:tcBorders>
              <w:top w:val="single" w:sz="4" w:space="0" w:color="auto"/>
              <w:left w:val="single" w:sz="4" w:space="0" w:color="auto"/>
              <w:bottom w:val="single" w:sz="4" w:space="0" w:color="auto"/>
              <w:right w:val="single" w:sz="4" w:space="0" w:color="auto"/>
            </w:tcBorders>
            <w:tcMar>
              <w:left w:w="43" w:type="dxa"/>
              <w:right w:w="43" w:type="dxa"/>
            </w:tcMar>
          </w:tcPr>
          <w:p w14:paraId="1D2C6F93" w14:textId="77777777" w:rsidR="00B17746" w:rsidRPr="00906A45" w:rsidRDefault="00B17746" w:rsidP="00F9002C">
            <w:pPr>
              <w:spacing w:after="0" w:line="240" w:lineRule="auto"/>
              <w:rPr>
                <w:rFonts w:ascii="Gisha" w:eastAsia="Times New Roman" w:hAnsi="Gisha" w:cs="Gisha"/>
                <w:sz w:val="18"/>
                <w:szCs w:val="18"/>
              </w:rPr>
            </w:pPr>
            <w:r w:rsidRPr="00906A45">
              <w:rPr>
                <w:rFonts w:ascii="Gisha" w:eastAsia="Times New Roman" w:hAnsi="Gisha" w:cs="Gisha" w:hint="cs"/>
                <w:sz w:val="18"/>
                <w:szCs w:val="18"/>
              </w:rPr>
              <w:t xml:space="preserve">  Preferred shares</w:t>
            </w: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4CC12DF2" w14:textId="77777777" w:rsidR="00B17746" w:rsidRPr="00906A45" w:rsidRDefault="00B17746" w:rsidP="00F9002C">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5,000</w:t>
            </w: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2A0C8B0F" w14:textId="77777777" w:rsidR="00B17746" w:rsidRPr="00906A45" w:rsidRDefault="00B17746" w:rsidP="00F9002C">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5,000</w:t>
            </w:r>
          </w:p>
        </w:tc>
      </w:tr>
      <w:tr w:rsidR="00B17746" w:rsidRPr="00906A45" w14:paraId="4E8A7553" w14:textId="77777777" w:rsidTr="007D6339">
        <w:trPr>
          <w:jc w:val="center"/>
        </w:trPr>
        <w:tc>
          <w:tcPr>
            <w:tcW w:w="3415" w:type="dxa"/>
            <w:tcBorders>
              <w:top w:val="single" w:sz="4" w:space="0" w:color="auto"/>
              <w:left w:val="single" w:sz="4" w:space="0" w:color="auto"/>
              <w:bottom w:val="single" w:sz="4" w:space="0" w:color="auto"/>
              <w:right w:val="single" w:sz="4" w:space="0" w:color="auto"/>
            </w:tcBorders>
            <w:tcMar>
              <w:left w:w="43" w:type="dxa"/>
              <w:right w:w="43" w:type="dxa"/>
            </w:tcMar>
          </w:tcPr>
          <w:p w14:paraId="28D35FC8" w14:textId="77777777" w:rsidR="00B17746" w:rsidRPr="00906A45" w:rsidRDefault="00B17746" w:rsidP="00F9002C">
            <w:pPr>
              <w:spacing w:after="0" w:line="240" w:lineRule="auto"/>
              <w:rPr>
                <w:rFonts w:ascii="Gisha" w:eastAsia="Times New Roman" w:hAnsi="Gisha" w:cs="Gisha"/>
                <w:sz w:val="18"/>
                <w:szCs w:val="18"/>
              </w:rPr>
            </w:pPr>
            <w:r w:rsidRPr="00906A45">
              <w:rPr>
                <w:rFonts w:ascii="Gisha" w:eastAsia="Times New Roman" w:hAnsi="Gisha" w:cs="Gisha" w:hint="cs"/>
                <w:sz w:val="18"/>
                <w:szCs w:val="18"/>
              </w:rPr>
              <w:t xml:space="preserve">  Common shares</w:t>
            </w: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500E3C52" w14:textId="77777777" w:rsidR="00B17746" w:rsidRPr="00906A45" w:rsidRDefault="00B17746" w:rsidP="00F9002C">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15,000</w:t>
            </w: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4D2CE643" w14:textId="77777777" w:rsidR="00B17746" w:rsidRPr="00906A45" w:rsidRDefault="00B17746" w:rsidP="00F9002C">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10,000</w:t>
            </w:r>
          </w:p>
        </w:tc>
      </w:tr>
      <w:tr w:rsidR="00B17746" w:rsidRPr="00906A45" w14:paraId="366F5DC0" w14:textId="77777777" w:rsidTr="007D6339">
        <w:trPr>
          <w:jc w:val="center"/>
        </w:trPr>
        <w:tc>
          <w:tcPr>
            <w:tcW w:w="3415" w:type="dxa"/>
            <w:tcBorders>
              <w:top w:val="single" w:sz="4" w:space="0" w:color="auto"/>
              <w:left w:val="single" w:sz="4" w:space="0" w:color="auto"/>
              <w:bottom w:val="single" w:sz="4" w:space="0" w:color="auto"/>
              <w:right w:val="single" w:sz="4" w:space="0" w:color="auto"/>
            </w:tcBorders>
            <w:tcMar>
              <w:left w:w="43" w:type="dxa"/>
              <w:right w:w="43" w:type="dxa"/>
            </w:tcMar>
          </w:tcPr>
          <w:p w14:paraId="30C3DAF4" w14:textId="77777777" w:rsidR="00B17746" w:rsidRPr="00906A45" w:rsidRDefault="00B17746" w:rsidP="00F9002C">
            <w:pPr>
              <w:spacing w:after="0" w:line="240" w:lineRule="auto"/>
              <w:rPr>
                <w:rFonts w:ascii="Gisha" w:eastAsia="Times New Roman" w:hAnsi="Gisha" w:cs="Gisha"/>
                <w:sz w:val="18"/>
                <w:szCs w:val="18"/>
              </w:rPr>
            </w:pPr>
            <w:r w:rsidRPr="00906A45">
              <w:rPr>
                <w:rFonts w:ascii="Gisha" w:eastAsia="Times New Roman" w:hAnsi="Gisha" w:cs="Gisha" w:hint="cs"/>
                <w:sz w:val="18"/>
                <w:szCs w:val="18"/>
              </w:rPr>
              <w:t xml:space="preserve">  Retained earnings</w:t>
            </w: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64B38866" w14:textId="77777777" w:rsidR="00B17746" w:rsidRPr="00906A45" w:rsidRDefault="00B17746" w:rsidP="00F9002C">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180,000</w:t>
            </w: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56848F04" w14:textId="77777777" w:rsidR="00B17746" w:rsidRPr="00906A45" w:rsidRDefault="00B17746" w:rsidP="00F9002C">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173,500</w:t>
            </w:r>
          </w:p>
        </w:tc>
      </w:tr>
      <w:tr w:rsidR="00B17746" w:rsidRPr="00906A45" w14:paraId="66AF1703" w14:textId="77777777" w:rsidTr="007D6339">
        <w:trPr>
          <w:jc w:val="center"/>
        </w:trPr>
        <w:tc>
          <w:tcPr>
            <w:tcW w:w="3415" w:type="dxa"/>
            <w:tcBorders>
              <w:top w:val="single" w:sz="4" w:space="0" w:color="auto"/>
              <w:left w:val="single" w:sz="4" w:space="0" w:color="auto"/>
              <w:bottom w:val="single" w:sz="4" w:space="0" w:color="auto"/>
              <w:right w:val="single" w:sz="4" w:space="0" w:color="auto"/>
            </w:tcBorders>
            <w:tcMar>
              <w:left w:w="43" w:type="dxa"/>
              <w:right w:w="43" w:type="dxa"/>
            </w:tcMar>
          </w:tcPr>
          <w:p w14:paraId="696C6BA9" w14:textId="77777777" w:rsidR="00B17746" w:rsidRPr="00906A45" w:rsidRDefault="00B17746" w:rsidP="00F9002C">
            <w:pPr>
              <w:spacing w:after="0" w:line="240" w:lineRule="auto"/>
              <w:rPr>
                <w:rFonts w:ascii="Gisha" w:eastAsia="Times New Roman" w:hAnsi="Gisha" w:cs="Gisha"/>
                <w:sz w:val="18"/>
                <w:szCs w:val="18"/>
              </w:rPr>
            </w:pPr>
            <w:r w:rsidRPr="00906A45">
              <w:rPr>
                <w:rFonts w:ascii="Gisha" w:eastAsia="Times New Roman" w:hAnsi="Gisha" w:cs="Gisha" w:hint="cs"/>
                <w:sz w:val="18"/>
                <w:szCs w:val="18"/>
              </w:rPr>
              <w:t>Total shareholders’ equity</w:t>
            </w: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7F6B1539" w14:textId="77777777" w:rsidR="00B17746" w:rsidRPr="00906A45" w:rsidRDefault="00B17746" w:rsidP="00F9002C">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200,000</w:t>
            </w: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4A1A1BF3" w14:textId="77777777" w:rsidR="00B17746" w:rsidRPr="00906A45" w:rsidRDefault="00B17746" w:rsidP="00F9002C">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188,500</w:t>
            </w:r>
          </w:p>
        </w:tc>
      </w:tr>
      <w:tr w:rsidR="00B17746" w:rsidRPr="00906A45" w14:paraId="015FBB62" w14:textId="77777777" w:rsidTr="007D6339">
        <w:trPr>
          <w:jc w:val="center"/>
        </w:trPr>
        <w:tc>
          <w:tcPr>
            <w:tcW w:w="3415" w:type="dxa"/>
            <w:tcBorders>
              <w:top w:val="single" w:sz="4" w:space="0" w:color="auto"/>
              <w:left w:val="single" w:sz="4" w:space="0" w:color="auto"/>
              <w:bottom w:val="single" w:sz="4" w:space="0" w:color="auto"/>
              <w:right w:val="single" w:sz="4" w:space="0" w:color="auto"/>
            </w:tcBorders>
            <w:tcMar>
              <w:left w:w="43" w:type="dxa"/>
              <w:right w:w="43" w:type="dxa"/>
            </w:tcMar>
          </w:tcPr>
          <w:p w14:paraId="6612B0D8" w14:textId="77777777" w:rsidR="00B17746" w:rsidRPr="00906A45" w:rsidRDefault="00B17746" w:rsidP="00F9002C">
            <w:pPr>
              <w:spacing w:after="0" w:line="240" w:lineRule="auto"/>
              <w:rPr>
                <w:rFonts w:ascii="Gisha" w:eastAsia="Times New Roman" w:hAnsi="Gisha" w:cs="Gisha"/>
                <w:sz w:val="18"/>
                <w:szCs w:val="18"/>
              </w:rPr>
            </w:pPr>
            <w:r w:rsidRPr="00906A45">
              <w:rPr>
                <w:rFonts w:ascii="Gisha" w:eastAsia="Times New Roman" w:hAnsi="Gisha" w:cs="Gisha" w:hint="cs"/>
                <w:sz w:val="18"/>
                <w:szCs w:val="18"/>
              </w:rPr>
              <w:t>Total liabilities and shareholders’ equity</w:t>
            </w: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761737BD" w14:textId="77777777" w:rsidR="00B17746" w:rsidRPr="00906A45" w:rsidRDefault="00B17746" w:rsidP="00F9002C">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475,000</w:t>
            </w: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73C255BA" w14:textId="77777777" w:rsidR="00B17746" w:rsidRPr="00906A45" w:rsidRDefault="00B17746" w:rsidP="00F9002C">
            <w:pPr>
              <w:spacing w:after="0" w:line="240" w:lineRule="auto"/>
              <w:jc w:val="right"/>
              <w:rPr>
                <w:rFonts w:ascii="Gisha" w:eastAsia="Times New Roman" w:hAnsi="Gisha" w:cs="Gisha"/>
                <w:sz w:val="18"/>
                <w:szCs w:val="18"/>
              </w:rPr>
            </w:pPr>
            <w:r w:rsidRPr="00906A45">
              <w:rPr>
                <w:rFonts w:ascii="Gisha" w:eastAsia="Times New Roman" w:hAnsi="Gisha" w:cs="Gisha" w:hint="cs"/>
                <w:sz w:val="18"/>
                <w:szCs w:val="18"/>
              </w:rPr>
              <w:t>423,500</w:t>
            </w:r>
          </w:p>
        </w:tc>
      </w:tr>
    </w:tbl>
    <w:p w14:paraId="50A446FD" w14:textId="77777777" w:rsidR="00B17746" w:rsidRDefault="00B17746" w:rsidP="00F01EBF">
      <w:pPr>
        <w:spacing w:after="0" w:line="240" w:lineRule="auto"/>
        <w:rPr>
          <w:rFonts w:ascii="Gisha" w:hAnsi="Gisha" w:cs="Gisha"/>
          <w:sz w:val="24"/>
          <w:szCs w:val="24"/>
        </w:rPr>
      </w:pPr>
    </w:p>
    <w:tbl>
      <w:tblPr>
        <w:tblW w:w="6131" w:type="dxa"/>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5"/>
        <w:gridCol w:w="1260"/>
        <w:gridCol w:w="1266"/>
      </w:tblGrid>
      <w:tr w:rsidR="00073133" w:rsidRPr="00906A45" w14:paraId="531A23AF" w14:textId="77777777" w:rsidTr="007D6339">
        <w:trPr>
          <w:trHeight w:val="224"/>
        </w:trPr>
        <w:tc>
          <w:tcPr>
            <w:tcW w:w="6131" w:type="dxa"/>
            <w:gridSpan w:val="3"/>
            <w:shd w:val="clear" w:color="auto" w:fill="auto"/>
            <w:tcMar>
              <w:left w:w="43" w:type="dxa"/>
              <w:right w:w="43" w:type="dxa"/>
            </w:tcMar>
            <w:vAlign w:val="center"/>
            <w:hideMark/>
          </w:tcPr>
          <w:p w14:paraId="49442E14" w14:textId="77777777" w:rsidR="00073133" w:rsidRPr="00073133" w:rsidRDefault="00073133" w:rsidP="00F9002C">
            <w:pPr>
              <w:spacing w:after="0" w:line="240" w:lineRule="auto"/>
              <w:jc w:val="center"/>
              <w:rPr>
                <w:rFonts w:ascii="Gisha" w:eastAsia="Times New Roman" w:hAnsi="Gisha" w:cs="Gisha"/>
                <w:b/>
                <w:bCs/>
                <w:color w:val="000000"/>
                <w:sz w:val="18"/>
                <w:szCs w:val="18"/>
              </w:rPr>
            </w:pPr>
            <w:r>
              <w:rPr>
                <w:rFonts w:ascii="Gisha" w:eastAsia="Times New Roman" w:hAnsi="Gisha" w:cs="Gisha"/>
                <w:b/>
                <w:bCs/>
                <w:color w:val="000000"/>
                <w:sz w:val="18"/>
                <w:szCs w:val="18"/>
              </w:rPr>
              <w:lastRenderedPageBreak/>
              <w:t>ABC Company</w:t>
            </w:r>
          </w:p>
          <w:p w14:paraId="57A89639" w14:textId="77777777" w:rsidR="00073133" w:rsidRPr="00073133" w:rsidRDefault="00073133" w:rsidP="00F9002C">
            <w:pPr>
              <w:spacing w:after="0" w:line="240" w:lineRule="auto"/>
              <w:jc w:val="center"/>
              <w:rPr>
                <w:rFonts w:ascii="Gisha" w:eastAsia="Times New Roman" w:hAnsi="Gisha" w:cs="Gisha"/>
                <w:b/>
                <w:bCs/>
                <w:color w:val="000000"/>
                <w:sz w:val="18"/>
                <w:szCs w:val="18"/>
              </w:rPr>
            </w:pPr>
            <w:r w:rsidRPr="00073133">
              <w:rPr>
                <w:rFonts w:ascii="Gisha" w:eastAsia="Times New Roman" w:hAnsi="Gisha" w:cs="Gisha" w:hint="cs"/>
                <w:b/>
                <w:bCs/>
                <w:color w:val="000000"/>
                <w:sz w:val="18"/>
                <w:szCs w:val="18"/>
              </w:rPr>
              <w:t>Cash Flow Statement</w:t>
            </w:r>
          </w:p>
          <w:p w14:paraId="7997E431" w14:textId="77777777" w:rsidR="00073133" w:rsidRPr="00073133" w:rsidRDefault="00073133" w:rsidP="00F9002C">
            <w:pPr>
              <w:spacing w:after="0" w:line="240" w:lineRule="auto"/>
              <w:jc w:val="center"/>
              <w:rPr>
                <w:rFonts w:ascii="Gisha" w:eastAsia="Times New Roman" w:hAnsi="Gisha" w:cs="Gisha"/>
                <w:b/>
                <w:bCs/>
                <w:color w:val="000000"/>
                <w:sz w:val="18"/>
                <w:szCs w:val="18"/>
              </w:rPr>
            </w:pPr>
            <w:r w:rsidRPr="00073133">
              <w:rPr>
                <w:rFonts w:ascii="Gisha" w:eastAsia="Times New Roman" w:hAnsi="Gisha" w:cs="Gisha" w:hint="cs"/>
                <w:b/>
                <w:bCs/>
                <w:color w:val="000000"/>
                <w:sz w:val="18"/>
                <w:szCs w:val="18"/>
              </w:rPr>
              <w:t xml:space="preserve">For </w:t>
            </w:r>
            <w:r w:rsidR="008E1AE2">
              <w:rPr>
                <w:rFonts w:ascii="Gisha" w:eastAsia="Times New Roman" w:hAnsi="Gisha" w:cs="Gisha"/>
                <w:b/>
                <w:bCs/>
                <w:color w:val="000000"/>
                <w:sz w:val="18"/>
                <w:szCs w:val="18"/>
              </w:rPr>
              <w:t xml:space="preserve">the </w:t>
            </w:r>
            <w:r w:rsidRPr="00073133">
              <w:rPr>
                <w:rFonts w:ascii="Gisha" w:eastAsia="Times New Roman" w:hAnsi="Gisha" w:cs="Gisha" w:hint="cs"/>
                <w:b/>
                <w:bCs/>
                <w:color w:val="000000"/>
                <w:sz w:val="18"/>
                <w:szCs w:val="18"/>
              </w:rPr>
              <w:t>Year Ending December 31</w:t>
            </w:r>
            <w:r>
              <w:rPr>
                <w:rFonts w:ascii="Gisha" w:eastAsia="Times New Roman" w:hAnsi="Gisha" w:cs="Gisha"/>
                <w:b/>
                <w:bCs/>
                <w:color w:val="000000"/>
                <w:sz w:val="18"/>
                <w:szCs w:val="18"/>
              </w:rPr>
              <w:t xml:space="preserve"> </w:t>
            </w:r>
            <w:r w:rsidRPr="00073133">
              <w:rPr>
                <w:rFonts w:ascii="Gisha" w:eastAsia="Times New Roman" w:hAnsi="Gisha" w:cs="Gisha" w:hint="cs"/>
                <w:b/>
                <w:bCs/>
                <w:color w:val="000000"/>
                <w:sz w:val="18"/>
                <w:szCs w:val="18"/>
              </w:rPr>
              <w:t>(CAD thousands)</w:t>
            </w:r>
          </w:p>
        </w:tc>
      </w:tr>
      <w:tr w:rsidR="00073133" w:rsidRPr="00906A45" w14:paraId="394940A2" w14:textId="77777777" w:rsidTr="007D6339">
        <w:trPr>
          <w:trHeight w:val="65"/>
        </w:trPr>
        <w:tc>
          <w:tcPr>
            <w:tcW w:w="3605" w:type="dxa"/>
            <w:shd w:val="clear" w:color="auto" w:fill="auto"/>
            <w:tcMar>
              <w:left w:w="43" w:type="dxa"/>
              <w:right w:w="43" w:type="dxa"/>
            </w:tcMar>
            <w:vAlign w:val="center"/>
            <w:hideMark/>
          </w:tcPr>
          <w:p w14:paraId="2CD7E264" w14:textId="77777777" w:rsidR="00073133" w:rsidRPr="00073133" w:rsidRDefault="00073133" w:rsidP="00F9002C">
            <w:pPr>
              <w:spacing w:after="0" w:line="240" w:lineRule="auto"/>
              <w:jc w:val="center"/>
              <w:rPr>
                <w:rFonts w:ascii="Gisha" w:eastAsia="Times New Roman" w:hAnsi="Gisha" w:cs="Gisha"/>
                <w:color w:val="000000"/>
                <w:sz w:val="18"/>
                <w:szCs w:val="18"/>
              </w:rPr>
            </w:pPr>
            <w:r w:rsidRPr="00073133">
              <w:rPr>
                <w:rFonts w:ascii="Gisha" w:eastAsia="Times New Roman" w:hAnsi="Gisha" w:cs="Gisha" w:hint="cs"/>
                <w:color w:val="000000"/>
                <w:sz w:val="18"/>
                <w:szCs w:val="18"/>
              </w:rPr>
              <w:t>Operations</w:t>
            </w:r>
          </w:p>
        </w:tc>
        <w:tc>
          <w:tcPr>
            <w:tcW w:w="1260" w:type="dxa"/>
            <w:shd w:val="clear" w:color="auto" w:fill="auto"/>
            <w:tcMar>
              <w:left w:w="43" w:type="dxa"/>
              <w:right w:w="43" w:type="dxa"/>
            </w:tcMar>
            <w:vAlign w:val="center"/>
            <w:hideMark/>
          </w:tcPr>
          <w:p w14:paraId="7114ECCB" w14:textId="77777777" w:rsidR="00073133" w:rsidRPr="00073133" w:rsidRDefault="00073133" w:rsidP="00073133">
            <w:pPr>
              <w:spacing w:after="0" w:line="240" w:lineRule="auto"/>
              <w:jc w:val="right"/>
              <w:rPr>
                <w:rFonts w:ascii="Gisha" w:eastAsia="Times New Roman" w:hAnsi="Gisha" w:cs="Gisha"/>
                <w:color w:val="000000"/>
                <w:sz w:val="18"/>
                <w:szCs w:val="18"/>
              </w:rPr>
            </w:pPr>
            <w:r w:rsidRPr="00073133">
              <w:rPr>
                <w:rFonts w:ascii="Gisha" w:eastAsia="Times New Roman" w:hAnsi="Gisha" w:cs="Gisha" w:hint="cs"/>
                <w:color w:val="000000"/>
                <w:sz w:val="18"/>
                <w:szCs w:val="18"/>
              </w:rPr>
              <w:t> </w:t>
            </w:r>
          </w:p>
        </w:tc>
        <w:tc>
          <w:tcPr>
            <w:tcW w:w="1266" w:type="dxa"/>
            <w:shd w:val="clear" w:color="auto" w:fill="auto"/>
            <w:tcMar>
              <w:left w:w="43" w:type="dxa"/>
              <w:right w:w="43" w:type="dxa"/>
            </w:tcMar>
            <w:vAlign w:val="center"/>
            <w:hideMark/>
          </w:tcPr>
          <w:p w14:paraId="4ACD191D" w14:textId="77777777" w:rsidR="00073133" w:rsidRPr="00DA3186" w:rsidRDefault="00DA3186" w:rsidP="00DA3186">
            <w:pPr>
              <w:spacing w:after="0" w:line="240" w:lineRule="auto"/>
              <w:jc w:val="center"/>
              <w:rPr>
                <w:rFonts w:ascii="Gisha" w:eastAsia="Times New Roman" w:hAnsi="Gisha" w:cs="Gisha"/>
                <w:b/>
                <w:color w:val="000000"/>
                <w:sz w:val="18"/>
                <w:szCs w:val="18"/>
              </w:rPr>
            </w:pPr>
            <w:r w:rsidRPr="00DA3186">
              <w:rPr>
                <w:rFonts w:ascii="Gisha" w:eastAsia="Times New Roman" w:hAnsi="Gisha" w:cs="Gisha"/>
                <w:b/>
                <w:color w:val="000000"/>
                <w:sz w:val="18"/>
                <w:szCs w:val="18"/>
              </w:rPr>
              <w:t>2011</w:t>
            </w:r>
          </w:p>
        </w:tc>
      </w:tr>
      <w:tr w:rsidR="00073133" w:rsidRPr="00906A45" w14:paraId="28537CDD" w14:textId="77777777" w:rsidTr="007D6339">
        <w:trPr>
          <w:trHeight w:val="65"/>
        </w:trPr>
        <w:tc>
          <w:tcPr>
            <w:tcW w:w="3605" w:type="dxa"/>
            <w:shd w:val="clear" w:color="auto" w:fill="auto"/>
            <w:tcMar>
              <w:left w:w="43" w:type="dxa"/>
              <w:right w:w="43" w:type="dxa"/>
            </w:tcMar>
            <w:vAlign w:val="center"/>
            <w:hideMark/>
          </w:tcPr>
          <w:p w14:paraId="4A414B30" w14:textId="77777777" w:rsidR="00073133" w:rsidRPr="00073133" w:rsidRDefault="00073133" w:rsidP="00F9002C">
            <w:pPr>
              <w:spacing w:after="0" w:line="240" w:lineRule="auto"/>
              <w:rPr>
                <w:rFonts w:ascii="Gisha" w:eastAsia="Times New Roman" w:hAnsi="Gisha" w:cs="Gisha"/>
                <w:color w:val="000000"/>
                <w:sz w:val="18"/>
                <w:szCs w:val="18"/>
              </w:rPr>
            </w:pPr>
            <w:r w:rsidRPr="00073133">
              <w:rPr>
                <w:rFonts w:ascii="Gisha" w:eastAsia="Times New Roman" w:hAnsi="Gisha" w:cs="Gisha" w:hint="cs"/>
                <w:color w:val="000000"/>
                <w:sz w:val="18"/>
                <w:szCs w:val="18"/>
              </w:rPr>
              <w:t>Net income</w:t>
            </w:r>
          </w:p>
        </w:tc>
        <w:tc>
          <w:tcPr>
            <w:tcW w:w="1260" w:type="dxa"/>
            <w:shd w:val="clear" w:color="auto" w:fill="auto"/>
            <w:tcMar>
              <w:left w:w="43" w:type="dxa"/>
              <w:right w:w="43" w:type="dxa"/>
            </w:tcMar>
            <w:vAlign w:val="center"/>
          </w:tcPr>
          <w:p w14:paraId="45EE3D17" w14:textId="77777777" w:rsidR="00073133" w:rsidRPr="00073133" w:rsidRDefault="00073133" w:rsidP="00073133">
            <w:pPr>
              <w:spacing w:after="0" w:line="240" w:lineRule="auto"/>
              <w:jc w:val="right"/>
              <w:rPr>
                <w:rFonts w:ascii="Gisha" w:eastAsia="Calibri" w:hAnsi="Gisha" w:cs="Gisha"/>
                <w:color w:val="000000"/>
                <w:sz w:val="18"/>
                <w:szCs w:val="18"/>
              </w:rPr>
            </w:pPr>
          </w:p>
        </w:tc>
        <w:tc>
          <w:tcPr>
            <w:tcW w:w="1266" w:type="dxa"/>
            <w:shd w:val="clear" w:color="auto" w:fill="auto"/>
            <w:tcMar>
              <w:left w:w="43" w:type="dxa"/>
              <w:right w:w="43" w:type="dxa"/>
            </w:tcMar>
            <w:vAlign w:val="center"/>
          </w:tcPr>
          <w:p w14:paraId="5FAA6E39" w14:textId="77777777" w:rsidR="00073133" w:rsidRPr="00073133" w:rsidRDefault="00210BFB" w:rsidP="00073133">
            <w:pPr>
              <w:spacing w:after="0" w:line="240" w:lineRule="auto"/>
              <w:jc w:val="right"/>
              <w:rPr>
                <w:rFonts w:ascii="Gisha" w:eastAsia="Calibri" w:hAnsi="Gisha" w:cs="Gisha"/>
                <w:color w:val="000000"/>
                <w:sz w:val="18"/>
                <w:szCs w:val="18"/>
              </w:rPr>
            </w:pPr>
            <w:r>
              <w:rPr>
                <w:rFonts w:ascii="Gisha" w:eastAsia="Calibri" w:hAnsi="Gisha" w:cs="Gisha"/>
                <w:color w:val="000000"/>
                <w:sz w:val="18"/>
                <w:szCs w:val="18"/>
              </w:rPr>
              <w:t>11,500</w:t>
            </w:r>
          </w:p>
        </w:tc>
      </w:tr>
      <w:tr w:rsidR="00073133" w:rsidRPr="00906A45" w14:paraId="2910DDFF" w14:textId="77777777" w:rsidTr="007D6339">
        <w:trPr>
          <w:trHeight w:val="65"/>
        </w:trPr>
        <w:tc>
          <w:tcPr>
            <w:tcW w:w="3605" w:type="dxa"/>
            <w:shd w:val="clear" w:color="auto" w:fill="auto"/>
            <w:tcMar>
              <w:left w:w="43" w:type="dxa"/>
              <w:right w:w="43" w:type="dxa"/>
            </w:tcMar>
            <w:vAlign w:val="center"/>
            <w:hideMark/>
          </w:tcPr>
          <w:p w14:paraId="25EA034D" w14:textId="77777777" w:rsidR="00073133" w:rsidRPr="00073133" w:rsidRDefault="00073133" w:rsidP="00F9002C">
            <w:pPr>
              <w:spacing w:after="0" w:line="240" w:lineRule="auto"/>
              <w:rPr>
                <w:rFonts w:ascii="Gisha" w:eastAsia="Times New Roman" w:hAnsi="Gisha" w:cs="Gisha"/>
                <w:color w:val="000000"/>
                <w:sz w:val="18"/>
                <w:szCs w:val="18"/>
              </w:rPr>
            </w:pPr>
            <w:r w:rsidRPr="00073133">
              <w:rPr>
                <w:rFonts w:ascii="Gisha" w:eastAsia="Times New Roman" w:hAnsi="Gisha" w:cs="Gisha" w:hint="cs"/>
                <w:color w:val="000000"/>
                <w:sz w:val="18"/>
                <w:szCs w:val="18"/>
              </w:rPr>
              <w:t>Add (deduct):</w:t>
            </w:r>
          </w:p>
        </w:tc>
        <w:tc>
          <w:tcPr>
            <w:tcW w:w="1260" w:type="dxa"/>
            <w:shd w:val="clear" w:color="auto" w:fill="auto"/>
            <w:tcMar>
              <w:left w:w="43" w:type="dxa"/>
              <w:right w:w="43" w:type="dxa"/>
            </w:tcMar>
            <w:vAlign w:val="center"/>
          </w:tcPr>
          <w:p w14:paraId="1D8D72B9" w14:textId="77777777" w:rsidR="00073133" w:rsidRPr="00073133" w:rsidRDefault="00073133" w:rsidP="00073133">
            <w:pPr>
              <w:spacing w:after="0" w:line="240" w:lineRule="auto"/>
              <w:jc w:val="right"/>
              <w:rPr>
                <w:rFonts w:ascii="Gisha" w:eastAsia="Calibri" w:hAnsi="Gisha" w:cs="Gisha"/>
                <w:color w:val="000000"/>
                <w:sz w:val="18"/>
                <w:szCs w:val="18"/>
              </w:rPr>
            </w:pPr>
          </w:p>
        </w:tc>
        <w:tc>
          <w:tcPr>
            <w:tcW w:w="1266" w:type="dxa"/>
            <w:shd w:val="clear" w:color="auto" w:fill="auto"/>
            <w:tcMar>
              <w:left w:w="43" w:type="dxa"/>
              <w:right w:w="43" w:type="dxa"/>
            </w:tcMar>
            <w:vAlign w:val="center"/>
          </w:tcPr>
          <w:p w14:paraId="5676DD33" w14:textId="77777777" w:rsidR="00073133" w:rsidRPr="00073133" w:rsidRDefault="00073133" w:rsidP="00073133">
            <w:pPr>
              <w:spacing w:after="0" w:line="240" w:lineRule="auto"/>
              <w:jc w:val="right"/>
              <w:rPr>
                <w:rFonts w:ascii="Gisha" w:eastAsia="Calibri" w:hAnsi="Gisha" w:cs="Gisha"/>
                <w:color w:val="000000"/>
                <w:sz w:val="18"/>
                <w:szCs w:val="18"/>
              </w:rPr>
            </w:pPr>
          </w:p>
        </w:tc>
      </w:tr>
      <w:tr w:rsidR="00073133" w:rsidRPr="00906A45" w14:paraId="23BBF5E1" w14:textId="77777777" w:rsidTr="007D6339">
        <w:trPr>
          <w:trHeight w:val="65"/>
        </w:trPr>
        <w:tc>
          <w:tcPr>
            <w:tcW w:w="3605" w:type="dxa"/>
            <w:shd w:val="clear" w:color="auto" w:fill="auto"/>
            <w:tcMar>
              <w:left w:w="43" w:type="dxa"/>
              <w:right w:w="43" w:type="dxa"/>
            </w:tcMar>
            <w:vAlign w:val="center"/>
            <w:hideMark/>
          </w:tcPr>
          <w:p w14:paraId="07214BC5" w14:textId="77777777" w:rsidR="00073133" w:rsidRPr="00073133" w:rsidRDefault="00073133" w:rsidP="00F9002C">
            <w:pPr>
              <w:spacing w:after="0" w:line="240" w:lineRule="auto"/>
              <w:rPr>
                <w:rFonts w:ascii="Gisha" w:eastAsia="Times New Roman" w:hAnsi="Gisha" w:cs="Gisha"/>
                <w:color w:val="000000"/>
                <w:sz w:val="18"/>
                <w:szCs w:val="18"/>
              </w:rPr>
            </w:pPr>
            <w:r w:rsidRPr="00073133">
              <w:rPr>
                <w:rFonts w:ascii="Gisha" w:eastAsia="Times New Roman" w:hAnsi="Gisha" w:cs="Gisha" w:hint="cs"/>
                <w:color w:val="000000"/>
                <w:sz w:val="18"/>
                <w:szCs w:val="18"/>
              </w:rPr>
              <w:t xml:space="preserve">  Depreciation expense</w:t>
            </w:r>
          </w:p>
        </w:tc>
        <w:tc>
          <w:tcPr>
            <w:tcW w:w="1260" w:type="dxa"/>
            <w:shd w:val="clear" w:color="auto" w:fill="auto"/>
            <w:tcMar>
              <w:left w:w="43" w:type="dxa"/>
              <w:right w:w="43" w:type="dxa"/>
            </w:tcMar>
            <w:vAlign w:val="center"/>
          </w:tcPr>
          <w:p w14:paraId="236466A9" w14:textId="77777777" w:rsidR="00073133" w:rsidRPr="00073133" w:rsidRDefault="00073133" w:rsidP="00073133">
            <w:pPr>
              <w:spacing w:after="0" w:line="240" w:lineRule="auto"/>
              <w:jc w:val="right"/>
              <w:rPr>
                <w:rFonts w:ascii="Gisha" w:eastAsia="Calibri" w:hAnsi="Gisha" w:cs="Gisha"/>
                <w:color w:val="000000"/>
                <w:sz w:val="18"/>
                <w:szCs w:val="18"/>
              </w:rPr>
            </w:pPr>
            <w:r>
              <w:rPr>
                <w:rFonts w:ascii="Gisha" w:eastAsia="Calibri" w:hAnsi="Gisha" w:cs="Gisha"/>
                <w:color w:val="000000"/>
                <w:sz w:val="18"/>
                <w:szCs w:val="18"/>
              </w:rPr>
              <w:t>10,000</w:t>
            </w:r>
          </w:p>
        </w:tc>
        <w:tc>
          <w:tcPr>
            <w:tcW w:w="1266" w:type="dxa"/>
            <w:shd w:val="clear" w:color="auto" w:fill="auto"/>
            <w:tcMar>
              <w:left w:w="43" w:type="dxa"/>
              <w:right w:w="43" w:type="dxa"/>
            </w:tcMar>
            <w:vAlign w:val="center"/>
          </w:tcPr>
          <w:p w14:paraId="5DC32DAC" w14:textId="77777777" w:rsidR="00073133" w:rsidRPr="00073133" w:rsidRDefault="00073133" w:rsidP="00073133">
            <w:pPr>
              <w:spacing w:after="0" w:line="240" w:lineRule="auto"/>
              <w:jc w:val="right"/>
              <w:rPr>
                <w:rFonts w:ascii="Gisha" w:eastAsia="Calibri" w:hAnsi="Gisha" w:cs="Gisha"/>
                <w:color w:val="000000"/>
                <w:sz w:val="18"/>
                <w:szCs w:val="18"/>
              </w:rPr>
            </w:pPr>
          </w:p>
        </w:tc>
      </w:tr>
      <w:tr w:rsidR="00073133" w:rsidRPr="00906A45" w14:paraId="59176D6E" w14:textId="77777777" w:rsidTr="007D6339">
        <w:trPr>
          <w:trHeight w:val="65"/>
        </w:trPr>
        <w:tc>
          <w:tcPr>
            <w:tcW w:w="3605" w:type="dxa"/>
            <w:shd w:val="clear" w:color="auto" w:fill="auto"/>
            <w:tcMar>
              <w:left w:w="43" w:type="dxa"/>
              <w:right w:w="43" w:type="dxa"/>
            </w:tcMar>
            <w:vAlign w:val="center"/>
            <w:hideMark/>
          </w:tcPr>
          <w:p w14:paraId="7CD47CC5" w14:textId="77777777" w:rsidR="00073133" w:rsidRPr="00073133" w:rsidRDefault="00073133" w:rsidP="00F9002C">
            <w:pPr>
              <w:spacing w:after="0" w:line="240" w:lineRule="auto"/>
              <w:rPr>
                <w:rFonts w:ascii="Gisha" w:eastAsia="Times New Roman" w:hAnsi="Gisha" w:cs="Gisha"/>
                <w:color w:val="000000"/>
                <w:sz w:val="18"/>
                <w:szCs w:val="18"/>
              </w:rPr>
            </w:pPr>
            <w:r w:rsidRPr="00073133">
              <w:rPr>
                <w:rFonts w:ascii="Gisha" w:eastAsia="Times New Roman" w:hAnsi="Gisha" w:cs="Gisha" w:hint="cs"/>
                <w:color w:val="000000"/>
                <w:sz w:val="18"/>
                <w:szCs w:val="18"/>
              </w:rPr>
              <w:t xml:space="preserve">  Increase in accounts receivable</w:t>
            </w:r>
          </w:p>
        </w:tc>
        <w:tc>
          <w:tcPr>
            <w:tcW w:w="1260" w:type="dxa"/>
            <w:shd w:val="clear" w:color="auto" w:fill="auto"/>
            <w:tcMar>
              <w:left w:w="43" w:type="dxa"/>
              <w:right w:w="43" w:type="dxa"/>
            </w:tcMar>
            <w:vAlign w:val="center"/>
          </w:tcPr>
          <w:p w14:paraId="7EC38F11" w14:textId="77777777" w:rsidR="00073133" w:rsidRPr="00073133" w:rsidRDefault="00073133" w:rsidP="00073133">
            <w:pPr>
              <w:spacing w:after="0" w:line="240" w:lineRule="auto"/>
              <w:jc w:val="right"/>
              <w:rPr>
                <w:rFonts w:ascii="Gisha" w:eastAsia="Calibri" w:hAnsi="Gisha" w:cs="Gisha"/>
                <w:color w:val="000000"/>
                <w:sz w:val="18"/>
                <w:szCs w:val="18"/>
              </w:rPr>
            </w:pPr>
            <w:r>
              <w:rPr>
                <w:rFonts w:ascii="Gisha" w:eastAsia="Calibri" w:hAnsi="Gisha" w:cs="Gisha"/>
                <w:color w:val="000000"/>
                <w:sz w:val="18"/>
                <w:szCs w:val="18"/>
              </w:rPr>
              <w:t>(3,000)</w:t>
            </w:r>
          </w:p>
        </w:tc>
        <w:tc>
          <w:tcPr>
            <w:tcW w:w="1266" w:type="dxa"/>
            <w:shd w:val="clear" w:color="auto" w:fill="auto"/>
            <w:tcMar>
              <w:left w:w="43" w:type="dxa"/>
              <w:right w:w="43" w:type="dxa"/>
            </w:tcMar>
            <w:vAlign w:val="center"/>
          </w:tcPr>
          <w:p w14:paraId="2F5488F8" w14:textId="77777777" w:rsidR="00073133" w:rsidRPr="00073133" w:rsidRDefault="00073133" w:rsidP="00073133">
            <w:pPr>
              <w:spacing w:after="0" w:line="240" w:lineRule="auto"/>
              <w:jc w:val="right"/>
              <w:rPr>
                <w:rFonts w:ascii="Gisha" w:eastAsia="Calibri" w:hAnsi="Gisha" w:cs="Gisha"/>
                <w:color w:val="000000"/>
                <w:sz w:val="18"/>
                <w:szCs w:val="18"/>
              </w:rPr>
            </w:pPr>
          </w:p>
        </w:tc>
      </w:tr>
      <w:tr w:rsidR="00073133" w:rsidRPr="00906A45" w14:paraId="2AD44912" w14:textId="77777777" w:rsidTr="007D6339">
        <w:trPr>
          <w:trHeight w:val="65"/>
        </w:trPr>
        <w:tc>
          <w:tcPr>
            <w:tcW w:w="3605" w:type="dxa"/>
            <w:shd w:val="clear" w:color="auto" w:fill="auto"/>
            <w:tcMar>
              <w:left w:w="43" w:type="dxa"/>
              <w:right w:w="43" w:type="dxa"/>
            </w:tcMar>
            <w:vAlign w:val="center"/>
            <w:hideMark/>
          </w:tcPr>
          <w:p w14:paraId="72CDFEE8" w14:textId="77777777" w:rsidR="00073133" w:rsidRPr="00073133" w:rsidRDefault="00073133" w:rsidP="00F9002C">
            <w:pPr>
              <w:spacing w:after="0" w:line="240" w:lineRule="auto"/>
              <w:rPr>
                <w:rFonts w:ascii="Gisha" w:eastAsia="Times New Roman" w:hAnsi="Gisha" w:cs="Gisha"/>
                <w:color w:val="000000"/>
                <w:sz w:val="18"/>
                <w:szCs w:val="18"/>
              </w:rPr>
            </w:pPr>
            <w:r w:rsidRPr="00073133">
              <w:rPr>
                <w:rFonts w:ascii="Gisha" w:eastAsia="Times New Roman" w:hAnsi="Gisha" w:cs="Gisha" w:hint="cs"/>
                <w:color w:val="000000"/>
                <w:sz w:val="18"/>
                <w:szCs w:val="18"/>
              </w:rPr>
              <w:t xml:space="preserve">  Increase in inventories</w:t>
            </w:r>
          </w:p>
        </w:tc>
        <w:tc>
          <w:tcPr>
            <w:tcW w:w="1260" w:type="dxa"/>
            <w:shd w:val="clear" w:color="auto" w:fill="auto"/>
            <w:tcMar>
              <w:left w:w="43" w:type="dxa"/>
              <w:right w:w="43" w:type="dxa"/>
            </w:tcMar>
            <w:vAlign w:val="center"/>
          </w:tcPr>
          <w:p w14:paraId="63B90456" w14:textId="77777777" w:rsidR="00073133" w:rsidRPr="00073133" w:rsidRDefault="00073133" w:rsidP="00073133">
            <w:pPr>
              <w:spacing w:after="0" w:line="240" w:lineRule="auto"/>
              <w:jc w:val="right"/>
              <w:rPr>
                <w:rFonts w:ascii="Gisha" w:eastAsia="Calibri" w:hAnsi="Gisha" w:cs="Gisha"/>
                <w:color w:val="000000"/>
                <w:sz w:val="18"/>
                <w:szCs w:val="18"/>
              </w:rPr>
            </w:pPr>
            <w:r>
              <w:rPr>
                <w:rFonts w:ascii="Gisha" w:eastAsia="Calibri" w:hAnsi="Gisha" w:cs="Gisha"/>
                <w:color w:val="000000"/>
                <w:sz w:val="18"/>
                <w:szCs w:val="18"/>
              </w:rPr>
              <w:t>(10,000)</w:t>
            </w:r>
          </w:p>
        </w:tc>
        <w:tc>
          <w:tcPr>
            <w:tcW w:w="1266" w:type="dxa"/>
            <w:shd w:val="clear" w:color="auto" w:fill="auto"/>
            <w:tcMar>
              <w:left w:w="43" w:type="dxa"/>
              <w:right w:w="43" w:type="dxa"/>
            </w:tcMar>
            <w:vAlign w:val="center"/>
          </w:tcPr>
          <w:p w14:paraId="4BE85366" w14:textId="77777777" w:rsidR="00073133" w:rsidRPr="00073133" w:rsidRDefault="00073133" w:rsidP="00073133">
            <w:pPr>
              <w:spacing w:after="0" w:line="240" w:lineRule="auto"/>
              <w:jc w:val="right"/>
              <w:rPr>
                <w:rFonts w:ascii="Gisha" w:eastAsia="Calibri" w:hAnsi="Gisha" w:cs="Gisha"/>
                <w:color w:val="000000"/>
                <w:sz w:val="18"/>
                <w:szCs w:val="18"/>
              </w:rPr>
            </w:pPr>
          </w:p>
        </w:tc>
      </w:tr>
      <w:tr w:rsidR="00073133" w:rsidRPr="00906A45" w14:paraId="5F968498" w14:textId="77777777" w:rsidTr="007D6339">
        <w:trPr>
          <w:trHeight w:val="65"/>
        </w:trPr>
        <w:tc>
          <w:tcPr>
            <w:tcW w:w="3605" w:type="dxa"/>
            <w:shd w:val="clear" w:color="auto" w:fill="auto"/>
            <w:tcMar>
              <w:left w:w="43" w:type="dxa"/>
              <w:right w:w="43" w:type="dxa"/>
            </w:tcMar>
            <w:vAlign w:val="center"/>
            <w:hideMark/>
          </w:tcPr>
          <w:p w14:paraId="2D04094A" w14:textId="77777777" w:rsidR="00073133" w:rsidRPr="00073133" w:rsidRDefault="00073133" w:rsidP="00F9002C">
            <w:pPr>
              <w:spacing w:after="0" w:line="240" w:lineRule="auto"/>
              <w:rPr>
                <w:rFonts w:ascii="Gisha" w:eastAsia="Times New Roman" w:hAnsi="Gisha" w:cs="Gisha"/>
                <w:color w:val="000000"/>
                <w:sz w:val="18"/>
                <w:szCs w:val="18"/>
              </w:rPr>
            </w:pPr>
            <w:r w:rsidRPr="00073133">
              <w:rPr>
                <w:rFonts w:ascii="Gisha" w:eastAsia="Times New Roman" w:hAnsi="Gisha" w:cs="Gisha" w:hint="cs"/>
                <w:color w:val="000000"/>
                <w:sz w:val="18"/>
                <w:szCs w:val="18"/>
              </w:rPr>
              <w:t xml:space="preserve">  Increase in prepaid expenses</w:t>
            </w:r>
          </w:p>
        </w:tc>
        <w:tc>
          <w:tcPr>
            <w:tcW w:w="1260" w:type="dxa"/>
            <w:shd w:val="clear" w:color="auto" w:fill="auto"/>
            <w:tcMar>
              <w:left w:w="43" w:type="dxa"/>
              <w:right w:w="43" w:type="dxa"/>
            </w:tcMar>
            <w:vAlign w:val="center"/>
          </w:tcPr>
          <w:p w14:paraId="0EE515E1" w14:textId="77777777" w:rsidR="00073133" w:rsidRPr="00073133" w:rsidRDefault="00073133" w:rsidP="00073133">
            <w:pPr>
              <w:spacing w:after="0" w:line="240" w:lineRule="auto"/>
              <w:jc w:val="right"/>
              <w:rPr>
                <w:rFonts w:ascii="Gisha" w:eastAsia="Calibri" w:hAnsi="Gisha" w:cs="Gisha"/>
                <w:color w:val="000000"/>
                <w:sz w:val="18"/>
                <w:szCs w:val="18"/>
              </w:rPr>
            </w:pPr>
            <w:r>
              <w:rPr>
                <w:rFonts w:ascii="Gisha" w:eastAsia="Calibri" w:hAnsi="Gisha" w:cs="Gisha"/>
                <w:color w:val="000000"/>
                <w:sz w:val="18"/>
                <w:szCs w:val="18"/>
              </w:rPr>
              <w:t>(500)</w:t>
            </w:r>
          </w:p>
        </w:tc>
        <w:tc>
          <w:tcPr>
            <w:tcW w:w="1266" w:type="dxa"/>
            <w:shd w:val="clear" w:color="auto" w:fill="auto"/>
            <w:tcMar>
              <w:left w:w="43" w:type="dxa"/>
              <w:right w:w="43" w:type="dxa"/>
            </w:tcMar>
            <w:vAlign w:val="center"/>
          </w:tcPr>
          <w:p w14:paraId="058522D9" w14:textId="77777777" w:rsidR="00073133" w:rsidRPr="00073133" w:rsidRDefault="00073133" w:rsidP="00073133">
            <w:pPr>
              <w:spacing w:after="0" w:line="240" w:lineRule="auto"/>
              <w:jc w:val="right"/>
              <w:rPr>
                <w:rFonts w:ascii="Gisha" w:eastAsia="Calibri" w:hAnsi="Gisha" w:cs="Gisha"/>
                <w:color w:val="000000"/>
                <w:sz w:val="18"/>
                <w:szCs w:val="18"/>
              </w:rPr>
            </w:pPr>
          </w:p>
        </w:tc>
      </w:tr>
      <w:tr w:rsidR="00073133" w:rsidRPr="00906A45" w14:paraId="5B8595BE" w14:textId="77777777" w:rsidTr="007D6339">
        <w:trPr>
          <w:trHeight w:val="65"/>
        </w:trPr>
        <w:tc>
          <w:tcPr>
            <w:tcW w:w="3605" w:type="dxa"/>
            <w:shd w:val="clear" w:color="auto" w:fill="auto"/>
            <w:tcMar>
              <w:left w:w="43" w:type="dxa"/>
              <w:right w:w="43" w:type="dxa"/>
            </w:tcMar>
            <w:vAlign w:val="center"/>
            <w:hideMark/>
          </w:tcPr>
          <w:p w14:paraId="2C69AA0A" w14:textId="77777777" w:rsidR="00073133" w:rsidRPr="00073133" w:rsidRDefault="00073133" w:rsidP="00F9002C">
            <w:pPr>
              <w:spacing w:after="0" w:line="240" w:lineRule="auto"/>
              <w:rPr>
                <w:rFonts w:ascii="Gisha" w:eastAsia="Times New Roman" w:hAnsi="Gisha" w:cs="Gisha"/>
                <w:color w:val="000000"/>
                <w:sz w:val="18"/>
                <w:szCs w:val="18"/>
              </w:rPr>
            </w:pPr>
            <w:r w:rsidRPr="00073133">
              <w:rPr>
                <w:rFonts w:ascii="Gisha" w:eastAsia="Times New Roman" w:hAnsi="Gisha" w:cs="Gisha" w:hint="cs"/>
                <w:color w:val="000000"/>
                <w:sz w:val="18"/>
                <w:szCs w:val="18"/>
              </w:rPr>
              <w:t xml:space="preserve">  Increase in accounts payable</w:t>
            </w:r>
          </w:p>
        </w:tc>
        <w:tc>
          <w:tcPr>
            <w:tcW w:w="1260" w:type="dxa"/>
            <w:shd w:val="clear" w:color="auto" w:fill="auto"/>
            <w:tcMar>
              <w:left w:w="43" w:type="dxa"/>
              <w:right w:w="43" w:type="dxa"/>
            </w:tcMar>
            <w:vAlign w:val="center"/>
          </w:tcPr>
          <w:p w14:paraId="6CAD0DE8" w14:textId="77777777" w:rsidR="00073133" w:rsidRPr="00073133" w:rsidRDefault="00073133" w:rsidP="00073133">
            <w:pPr>
              <w:spacing w:after="0" w:line="240" w:lineRule="auto"/>
              <w:jc w:val="right"/>
              <w:rPr>
                <w:rFonts w:ascii="Gisha" w:eastAsia="Calibri" w:hAnsi="Gisha" w:cs="Gisha"/>
                <w:color w:val="000000"/>
                <w:sz w:val="18"/>
                <w:szCs w:val="18"/>
              </w:rPr>
            </w:pPr>
            <w:r>
              <w:rPr>
                <w:rFonts w:ascii="Gisha" w:eastAsia="Calibri" w:hAnsi="Gisha" w:cs="Gisha"/>
                <w:color w:val="000000"/>
                <w:sz w:val="18"/>
                <w:szCs w:val="18"/>
              </w:rPr>
              <w:t>10,000</w:t>
            </w:r>
          </w:p>
        </w:tc>
        <w:tc>
          <w:tcPr>
            <w:tcW w:w="1266" w:type="dxa"/>
            <w:shd w:val="clear" w:color="auto" w:fill="auto"/>
            <w:tcMar>
              <w:left w:w="43" w:type="dxa"/>
              <w:right w:w="43" w:type="dxa"/>
            </w:tcMar>
            <w:vAlign w:val="center"/>
          </w:tcPr>
          <w:p w14:paraId="45FB7A09" w14:textId="77777777" w:rsidR="00073133" w:rsidRPr="00073133" w:rsidRDefault="00210BFB" w:rsidP="00073133">
            <w:pPr>
              <w:spacing w:after="0" w:line="240" w:lineRule="auto"/>
              <w:jc w:val="right"/>
              <w:rPr>
                <w:rFonts w:ascii="Gisha" w:eastAsia="Calibri" w:hAnsi="Gisha" w:cs="Gisha"/>
                <w:color w:val="000000"/>
                <w:sz w:val="18"/>
                <w:szCs w:val="18"/>
              </w:rPr>
            </w:pPr>
            <w:r>
              <w:rPr>
                <w:rFonts w:ascii="Gisha" w:eastAsia="Calibri" w:hAnsi="Gisha" w:cs="Gisha"/>
                <w:color w:val="000000"/>
                <w:sz w:val="18"/>
                <w:szCs w:val="18"/>
              </w:rPr>
              <w:t>6,500</w:t>
            </w:r>
          </w:p>
        </w:tc>
      </w:tr>
      <w:tr w:rsidR="00073133" w:rsidRPr="00906A45" w14:paraId="21DF027A" w14:textId="77777777" w:rsidTr="007D6339">
        <w:trPr>
          <w:trHeight w:val="65"/>
        </w:trPr>
        <w:tc>
          <w:tcPr>
            <w:tcW w:w="3605" w:type="dxa"/>
            <w:shd w:val="clear" w:color="auto" w:fill="auto"/>
            <w:tcMar>
              <w:left w:w="43" w:type="dxa"/>
              <w:right w:w="43" w:type="dxa"/>
            </w:tcMar>
            <w:vAlign w:val="center"/>
            <w:hideMark/>
          </w:tcPr>
          <w:p w14:paraId="2ECE7822" w14:textId="77777777" w:rsidR="00073133" w:rsidRPr="00073133" w:rsidRDefault="00073133" w:rsidP="00F9002C">
            <w:pPr>
              <w:spacing w:after="0" w:line="240" w:lineRule="auto"/>
              <w:rPr>
                <w:rFonts w:ascii="Gisha" w:eastAsia="Times New Roman" w:hAnsi="Gisha" w:cs="Gisha"/>
                <w:color w:val="000000"/>
                <w:sz w:val="18"/>
                <w:szCs w:val="18"/>
              </w:rPr>
            </w:pPr>
            <w:r w:rsidRPr="00073133">
              <w:rPr>
                <w:rFonts w:ascii="Gisha" w:eastAsia="Times New Roman" w:hAnsi="Gisha" w:cs="Gisha" w:hint="cs"/>
                <w:color w:val="000000"/>
                <w:sz w:val="18"/>
                <w:szCs w:val="18"/>
              </w:rPr>
              <w:t>Net cash flows from operations</w:t>
            </w:r>
          </w:p>
        </w:tc>
        <w:tc>
          <w:tcPr>
            <w:tcW w:w="1260" w:type="dxa"/>
            <w:shd w:val="clear" w:color="auto" w:fill="auto"/>
            <w:tcMar>
              <w:left w:w="43" w:type="dxa"/>
              <w:right w:w="43" w:type="dxa"/>
            </w:tcMar>
            <w:vAlign w:val="center"/>
          </w:tcPr>
          <w:p w14:paraId="41E38F96" w14:textId="77777777" w:rsidR="00073133" w:rsidRPr="00073133" w:rsidRDefault="00073133" w:rsidP="00073133">
            <w:pPr>
              <w:spacing w:after="0" w:line="240" w:lineRule="auto"/>
              <w:jc w:val="right"/>
              <w:rPr>
                <w:rFonts w:ascii="Gisha" w:eastAsia="Calibri" w:hAnsi="Gisha" w:cs="Gisha"/>
                <w:color w:val="000000"/>
                <w:sz w:val="18"/>
                <w:szCs w:val="18"/>
              </w:rPr>
            </w:pPr>
          </w:p>
        </w:tc>
        <w:tc>
          <w:tcPr>
            <w:tcW w:w="1266" w:type="dxa"/>
            <w:shd w:val="clear" w:color="auto" w:fill="auto"/>
            <w:tcMar>
              <w:left w:w="43" w:type="dxa"/>
              <w:right w:w="43" w:type="dxa"/>
            </w:tcMar>
            <w:vAlign w:val="center"/>
          </w:tcPr>
          <w:p w14:paraId="52084229" w14:textId="77777777" w:rsidR="00073133" w:rsidRPr="00073133" w:rsidRDefault="00210BFB" w:rsidP="00073133">
            <w:pPr>
              <w:spacing w:after="0" w:line="240" w:lineRule="auto"/>
              <w:jc w:val="right"/>
              <w:rPr>
                <w:rFonts w:ascii="Gisha" w:eastAsia="Calibri" w:hAnsi="Gisha" w:cs="Gisha"/>
                <w:color w:val="000000"/>
                <w:sz w:val="18"/>
                <w:szCs w:val="18"/>
              </w:rPr>
            </w:pPr>
            <w:r>
              <w:rPr>
                <w:rFonts w:ascii="Gisha" w:eastAsia="Calibri" w:hAnsi="Gisha" w:cs="Gisha"/>
                <w:color w:val="000000"/>
                <w:sz w:val="18"/>
                <w:szCs w:val="18"/>
              </w:rPr>
              <w:t>18,000</w:t>
            </w:r>
          </w:p>
        </w:tc>
      </w:tr>
      <w:tr w:rsidR="00073133" w:rsidRPr="00906A45" w14:paraId="709E6226" w14:textId="77777777" w:rsidTr="007D6339">
        <w:trPr>
          <w:trHeight w:val="65"/>
        </w:trPr>
        <w:tc>
          <w:tcPr>
            <w:tcW w:w="3605" w:type="dxa"/>
            <w:shd w:val="clear" w:color="auto" w:fill="auto"/>
            <w:tcMar>
              <w:left w:w="43" w:type="dxa"/>
              <w:right w:w="43" w:type="dxa"/>
            </w:tcMar>
            <w:vAlign w:val="center"/>
            <w:hideMark/>
          </w:tcPr>
          <w:p w14:paraId="036EC529" w14:textId="77777777" w:rsidR="00073133" w:rsidRPr="00073133" w:rsidRDefault="00073133" w:rsidP="00F9002C">
            <w:pPr>
              <w:spacing w:after="0" w:line="240" w:lineRule="auto"/>
              <w:jc w:val="center"/>
              <w:rPr>
                <w:rFonts w:ascii="Gisha" w:eastAsia="Times New Roman" w:hAnsi="Gisha" w:cs="Gisha"/>
                <w:color w:val="000000"/>
                <w:sz w:val="18"/>
                <w:szCs w:val="18"/>
              </w:rPr>
            </w:pPr>
            <w:r w:rsidRPr="00073133">
              <w:rPr>
                <w:rFonts w:ascii="Gisha" w:eastAsia="Times New Roman" w:hAnsi="Gisha" w:cs="Gisha" w:hint="cs"/>
                <w:color w:val="000000"/>
                <w:sz w:val="18"/>
                <w:szCs w:val="18"/>
              </w:rPr>
              <w:t>Investing</w:t>
            </w:r>
          </w:p>
        </w:tc>
        <w:tc>
          <w:tcPr>
            <w:tcW w:w="1260" w:type="dxa"/>
            <w:shd w:val="clear" w:color="auto" w:fill="auto"/>
            <w:tcMar>
              <w:left w:w="43" w:type="dxa"/>
              <w:right w:w="43" w:type="dxa"/>
            </w:tcMar>
            <w:vAlign w:val="center"/>
          </w:tcPr>
          <w:p w14:paraId="4B8E6A45" w14:textId="77777777" w:rsidR="00073133" w:rsidRPr="00073133" w:rsidRDefault="00073133" w:rsidP="00073133">
            <w:pPr>
              <w:spacing w:after="0" w:line="240" w:lineRule="auto"/>
              <w:jc w:val="right"/>
              <w:rPr>
                <w:rFonts w:ascii="Gisha" w:eastAsia="Calibri" w:hAnsi="Gisha" w:cs="Gisha"/>
                <w:color w:val="000000"/>
                <w:sz w:val="18"/>
                <w:szCs w:val="18"/>
              </w:rPr>
            </w:pPr>
          </w:p>
        </w:tc>
        <w:tc>
          <w:tcPr>
            <w:tcW w:w="1266" w:type="dxa"/>
            <w:shd w:val="clear" w:color="auto" w:fill="auto"/>
            <w:tcMar>
              <w:left w:w="43" w:type="dxa"/>
              <w:right w:w="43" w:type="dxa"/>
            </w:tcMar>
            <w:vAlign w:val="center"/>
          </w:tcPr>
          <w:p w14:paraId="318FB1A2" w14:textId="77777777" w:rsidR="00073133" w:rsidRPr="00073133" w:rsidRDefault="00073133" w:rsidP="00073133">
            <w:pPr>
              <w:spacing w:after="0" w:line="240" w:lineRule="auto"/>
              <w:jc w:val="right"/>
              <w:rPr>
                <w:rFonts w:ascii="Gisha" w:eastAsia="Calibri" w:hAnsi="Gisha" w:cs="Gisha"/>
                <w:color w:val="000000"/>
                <w:sz w:val="18"/>
                <w:szCs w:val="18"/>
              </w:rPr>
            </w:pPr>
          </w:p>
        </w:tc>
      </w:tr>
      <w:tr w:rsidR="00073133" w:rsidRPr="00906A45" w14:paraId="79AC8460" w14:textId="77777777" w:rsidTr="007D6339">
        <w:trPr>
          <w:trHeight w:val="65"/>
        </w:trPr>
        <w:tc>
          <w:tcPr>
            <w:tcW w:w="3605" w:type="dxa"/>
            <w:shd w:val="clear" w:color="auto" w:fill="auto"/>
            <w:tcMar>
              <w:left w:w="43" w:type="dxa"/>
              <w:right w:w="43" w:type="dxa"/>
            </w:tcMar>
            <w:vAlign w:val="center"/>
          </w:tcPr>
          <w:p w14:paraId="072844E5" w14:textId="77777777" w:rsidR="00073133" w:rsidRPr="00073133" w:rsidRDefault="00073133" w:rsidP="00F9002C">
            <w:pPr>
              <w:spacing w:after="0" w:line="240" w:lineRule="auto"/>
              <w:rPr>
                <w:rFonts w:ascii="Gisha" w:eastAsia="Times New Roman" w:hAnsi="Gisha" w:cs="Gisha"/>
                <w:color w:val="000000"/>
                <w:sz w:val="18"/>
                <w:szCs w:val="18"/>
              </w:rPr>
            </w:pPr>
            <w:r>
              <w:rPr>
                <w:rFonts w:ascii="Gisha" w:eastAsia="Times New Roman" w:hAnsi="Gisha" w:cs="Gisha"/>
                <w:color w:val="000000"/>
                <w:sz w:val="18"/>
                <w:szCs w:val="18"/>
              </w:rPr>
              <w:t>Purchase of short-term investments</w:t>
            </w:r>
          </w:p>
        </w:tc>
        <w:tc>
          <w:tcPr>
            <w:tcW w:w="1260" w:type="dxa"/>
            <w:shd w:val="clear" w:color="auto" w:fill="auto"/>
            <w:tcMar>
              <w:left w:w="43" w:type="dxa"/>
              <w:right w:w="43" w:type="dxa"/>
            </w:tcMar>
            <w:vAlign w:val="center"/>
          </w:tcPr>
          <w:p w14:paraId="2EE7A6B0" w14:textId="77777777" w:rsidR="00073133" w:rsidRPr="00073133" w:rsidRDefault="00210BFB" w:rsidP="00073133">
            <w:pPr>
              <w:spacing w:after="0" w:line="240" w:lineRule="auto"/>
              <w:jc w:val="right"/>
              <w:rPr>
                <w:rFonts w:ascii="Gisha" w:eastAsia="Calibri" w:hAnsi="Gisha" w:cs="Gisha"/>
                <w:color w:val="000000"/>
                <w:sz w:val="18"/>
                <w:szCs w:val="18"/>
              </w:rPr>
            </w:pPr>
            <w:r>
              <w:rPr>
                <w:rFonts w:ascii="Gisha" w:eastAsia="Calibri" w:hAnsi="Gisha" w:cs="Gisha"/>
                <w:color w:val="000000"/>
                <w:sz w:val="18"/>
                <w:szCs w:val="18"/>
              </w:rPr>
              <w:t>(5,000)</w:t>
            </w:r>
          </w:p>
        </w:tc>
        <w:tc>
          <w:tcPr>
            <w:tcW w:w="1266" w:type="dxa"/>
            <w:shd w:val="clear" w:color="auto" w:fill="auto"/>
            <w:tcMar>
              <w:left w:w="43" w:type="dxa"/>
              <w:right w:w="43" w:type="dxa"/>
            </w:tcMar>
            <w:vAlign w:val="center"/>
          </w:tcPr>
          <w:p w14:paraId="07F268D6" w14:textId="77777777" w:rsidR="00073133" w:rsidRPr="00073133" w:rsidRDefault="00073133" w:rsidP="00073133">
            <w:pPr>
              <w:spacing w:after="0" w:line="240" w:lineRule="auto"/>
              <w:jc w:val="right"/>
              <w:rPr>
                <w:rFonts w:ascii="Gisha" w:eastAsia="Calibri" w:hAnsi="Gisha" w:cs="Gisha"/>
                <w:color w:val="000000"/>
                <w:sz w:val="18"/>
                <w:szCs w:val="18"/>
              </w:rPr>
            </w:pPr>
          </w:p>
        </w:tc>
      </w:tr>
      <w:tr w:rsidR="00073133" w:rsidRPr="00906A45" w14:paraId="57E1DBE0" w14:textId="77777777" w:rsidTr="007D6339">
        <w:trPr>
          <w:trHeight w:val="65"/>
        </w:trPr>
        <w:tc>
          <w:tcPr>
            <w:tcW w:w="3605" w:type="dxa"/>
            <w:shd w:val="clear" w:color="auto" w:fill="auto"/>
            <w:tcMar>
              <w:left w:w="43" w:type="dxa"/>
              <w:right w:w="43" w:type="dxa"/>
            </w:tcMar>
            <w:vAlign w:val="center"/>
            <w:hideMark/>
          </w:tcPr>
          <w:p w14:paraId="6A5F3E46" w14:textId="77777777" w:rsidR="00073133" w:rsidRPr="00073133" w:rsidRDefault="00073133" w:rsidP="00F9002C">
            <w:pPr>
              <w:spacing w:after="0" w:line="240" w:lineRule="auto"/>
              <w:rPr>
                <w:rFonts w:ascii="Gisha" w:eastAsia="Times New Roman" w:hAnsi="Gisha" w:cs="Gisha"/>
                <w:color w:val="000000"/>
                <w:sz w:val="18"/>
                <w:szCs w:val="18"/>
              </w:rPr>
            </w:pPr>
            <w:r w:rsidRPr="00073133">
              <w:rPr>
                <w:rFonts w:ascii="Gisha" w:eastAsia="Times New Roman" w:hAnsi="Gisha" w:cs="Gisha" w:hint="cs"/>
                <w:color w:val="000000"/>
                <w:sz w:val="18"/>
                <w:szCs w:val="18"/>
              </w:rPr>
              <w:t>Acquisition of equipment</w:t>
            </w:r>
          </w:p>
        </w:tc>
        <w:tc>
          <w:tcPr>
            <w:tcW w:w="1260" w:type="dxa"/>
            <w:shd w:val="clear" w:color="auto" w:fill="auto"/>
            <w:tcMar>
              <w:left w:w="43" w:type="dxa"/>
              <w:right w:w="43" w:type="dxa"/>
            </w:tcMar>
            <w:vAlign w:val="center"/>
          </w:tcPr>
          <w:p w14:paraId="62E4F6BE" w14:textId="77777777" w:rsidR="00073133" w:rsidRPr="00073133" w:rsidRDefault="00210BFB" w:rsidP="00073133">
            <w:pPr>
              <w:spacing w:after="0" w:line="240" w:lineRule="auto"/>
              <w:jc w:val="right"/>
              <w:rPr>
                <w:rFonts w:ascii="Gisha" w:eastAsia="Calibri" w:hAnsi="Gisha" w:cs="Gisha"/>
                <w:color w:val="000000"/>
                <w:sz w:val="18"/>
                <w:szCs w:val="18"/>
              </w:rPr>
            </w:pPr>
            <w:r>
              <w:rPr>
                <w:rFonts w:ascii="Gisha" w:eastAsia="Calibri" w:hAnsi="Gisha" w:cs="Gisha"/>
                <w:color w:val="000000"/>
                <w:sz w:val="18"/>
                <w:szCs w:val="18"/>
              </w:rPr>
              <w:t>(50,000)</w:t>
            </w:r>
          </w:p>
        </w:tc>
        <w:tc>
          <w:tcPr>
            <w:tcW w:w="1266" w:type="dxa"/>
            <w:shd w:val="clear" w:color="auto" w:fill="auto"/>
            <w:tcMar>
              <w:left w:w="43" w:type="dxa"/>
              <w:right w:w="43" w:type="dxa"/>
            </w:tcMar>
            <w:vAlign w:val="center"/>
          </w:tcPr>
          <w:p w14:paraId="04DAC5C5" w14:textId="77777777" w:rsidR="00073133" w:rsidRPr="00073133" w:rsidRDefault="00073133" w:rsidP="00073133">
            <w:pPr>
              <w:spacing w:after="0" w:line="240" w:lineRule="auto"/>
              <w:jc w:val="right"/>
              <w:rPr>
                <w:rFonts w:ascii="Gisha" w:eastAsia="Calibri" w:hAnsi="Gisha" w:cs="Gisha"/>
                <w:color w:val="000000"/>
                <w:sz w:val="18"/>
                <w:szCs w:val="18"/>
              </w:rPr>
            </w:pPr>
          </w:p>
        </w:tc>
      </w:tr>
      <w:tr w:rsidR="00073133" w:rsidRPr="00906A45" w14:paraId="305CE881" w14:textId="77777777" w:rsidTr="007D6339">
        <w:trPr>
          <w:trHeight w:val="65"/>
        </w:trPr>
        <w:tc>
          <w:tcPr>
            <w:tcW w:w="3605" w:type="dxa"/>
            <w:shd w:val="clear" w:color="auto" w:fill="auto"/>
            <w:tcMar>
              <w:left w:w="43" w:type="dxa"/>
              <w:right w:w="43" w:type="dxa"/>
            </w:tcMar>
            <w:vAlign w:val="center"/>
            <w:hideMark/>
          </w:tcPr>
          <w:p w14:paraId="0EBCFAE4" w14:textId="77777777" w:rsidR="00073133" w:rsidRPr="00073133" w:rsidRDefault="00073133" w:rsidP="00F9002C">
            <w:pPr>
              <w:spacing w:after="0" w:line="240" w:lineRule="auto"/>
              <w:rPr>
                <w:rFonts w:ascii="Gisha" w:eastAsia="Times New Roman" w:hAnsi="Gisha" w:cs="Gisha"/>
                <w:color w:val="000000"/>
                <w:sz w:val="18"/>
                <w:szCs w:val="18"/>
              </w:rPr>
            </w:pPr>
            <w:r w:rsidRPr="00073133">
              <w:rPr>
                <w:rFonts w:ascii="Gisha" w:eastAsia="Times New Roman" w:hAnsi="Gisha" w:cs="Gisha" w:hint="cs"/>
                <w:color w:val="000000"/>
                <w:sz w:val="18"/>
                <w:szCs w:val="18"/>
              </w:rPr>
              <w:t>Net cash flows from investing</w:t>
            </w:r>
          </w:p>
        </w:tc>
        <w:tc>
          <w:tcPr>
            <w:tcW w:w="1260" w:type="dxa"/>
            <w:shd w:val="clear" w:color="auto" w:fill="auto"/>
            <w:tcMar>
              <w:left w:w="43" w:type="dxa"/>
              <w:right w:w="43" w:type="dxa"/>
            </w:tcMar>
            <w:vAlign w:val="center"/>
          </w:tcPr>
          <w:p w14:paraId="02F1C07E" w14:textId="77777777" w:rsidR="00073133" w:rsidRPr="00073133" w:rsidRDefault="00073133" w:rsidP="00073133">
            <w:pPr>
              <w:spacing w:after="0" w:line="240" w:lineRule="auto"/>
              <w:jc w:val="right"/>
              <w:rPr>
                <w:rFonts w:ascii="Gisha" w:eastAsia="Calibri" w:hAnsi="Gisha" w:cs="Gisha"/>
                <w:color w:val="000000"/>
                <w:sz w:val="18"/>
                <w:szCs w:val="18"/>
              </w:rPr>
            </w:pPr>
          </w:p>
        </w:tc>
        <w:tc>
          <w:tcPr>
            <w:tcW w:w="1266" w:type="dxa"/>
            <w:shd w:val="clear" w:color="auto" w:fill="auto"/>
            <w:tcMar>
              <w:left w:w="43" w:type="dxa"/>
              <w:right w:w="43" w:type="dxa"/>
            </w:tcMar>
            <w:vAlign w:val="center"/>
          </w:tcPr>
          <w:p w14:paraId="0F725614" w14:textId="77777777" w:rsidR="00073133" w:rsidRPr="00073133" w:rsidRDefault="00210BFB" w:rsidP="00073133">
            <w:pPr>
              <w:spacing w:after="0" w:line="240" w:lineRule="auto"/>
              <w:jc w:val="right"/>
              <w:rPr>
                <w:rFonts w:ascii="Gisha" w:eastAsia="Calibri" w:hAnsi="Gisha" w:cs="Gisha"/>
                <w:color w:val="000000"/>
                <w:sz w:val="18"/>
                <w:szCs w:val="18"/>
              </w:rPr>
            </w:pPr>
            <w:r>
              <w:rPr>
                <w:rFonts w:ascii="Gisha" w:eastAsia="Calibri" w:hAnsi="Gisha" w:cs="Gisha"/>
                <w:color w:val="000000"/>
                <w:sz w:val="18"/>
                <w:szCs w:val="18"/>
              </w:rPr>
              <w:t>(55,000)</w:t>
            </w:r>
          </w:p>
        </w:tc>
      </w:tr>
      <w:tr w:rsidR="00073133" w:rsidRPr="00906A45" w14:paraId="633EAF37" w14:textId="77777777" w:rsidTr="007D6339">
        <w:trPr>
          <w:trHeight w:val="65"/>
        </w:trPr>
        <w:tc>
          <w:tcPr>
            <w:tcW w:w="3605" w:type="dxa"/>
            <w:shd w:val="clear" w:color="auto" w:fill="auto"/>
            <w:tcMar>
              <w:left w:w="43" w:type="dxa"/>
              <w:right w:w="43" w:type="dxa"/>
            </w:tcMar>
            <w:vAlign w:val="center"/>
            <w:hideMark/>
          </w:tcPr>
          <w:p w14:paraId="77505FEC" w14:textId="77777777" w:rsidR="00073133" w:rsidRPr="00073133" w:rsidRDefault="00073133" w:rsidP="00F9002C">
            <w:pPr>
              <w:spacing w:after="0" w:line="240" w:lineRule="auto"/>
              <w:jc w:val="center"/>
              <w:rPr>
                <w:rFonts w:ascii="Gisha" w:eastAsia="Times New Roman" w:hAnsi="Gisha" w:cs="Gisha"/>
                <w:color w:val="000000"/>
                <w:sz w:val="18"/>
                <w:szCs w:val="18"/>
              </w:rPr>
            </w:pPr>
            <w:r w:rsidRPr="00073133">
              <w:rPr>
                <w:rFonts w:ascii="Gisha" w:eastAsia="Times New Roman" w:hAnsi="Gisha" w:cs="Gisha" w:hint="cs"/>
                <w:color w:val="000000"/>
                <w:sz w:val="18"/>
                <w:szCs w:val="18"/>
              </w:rPr>
              <w:t>Financing</w:t>
            </w:r>
          </w:p>
        </w:tc>
        <w:tc>
          <w:tcPr>
            <w:tcW w:w="1260" w:type="dxa"/>
            <w:shd w:val="clear" w:color="auto" w:fill="auto"/>
            <w:tcMar>
              <w:left w:w="43" w:type="dxa"/>
              <w:right w:w="43" w:type="dxa"/>
            </w:tcMar>
            <w:vAlign w:val="center"/>
          </w:tcPr>
          <w:p w14:paraId="617CD060" w14:textId="77777777" w:rsidR="00073133" w:rsidRPr="00073133" w:rsidRDefault="00073133" w:rsidP="00073133">
            <w:pPr>
              <w:spacing w:after="0" w:line="240" w:lineRule="auto"/>
              <w:jc w:val="right"/>
              <w:rPr>
                <w:rFonts w:ascii="Gisha" w:eastAsia="Calibri" w:hAnsi="Gisha" w:cs="Gisha"/>
                <w:color w:val="000000"/>
                <w:sz w:val="18"/>
                <w:szCs w:val="18"/>
              </w:rPr>
            </w:pPr>
          </w:p>
        </w:tc>
        <w:tc>
          <w:tcPr>
            <w:tcW w:w="1266" w:type="dxa"/>
            <w:shd w:val="clear" w:color="auto" w:fill="auto"/>
            <w:tcMar>
              <w:left w:w="43" w:type="dxa"/>
              <w:right w:w="43" w:type="dxa"/>
            </w:tcMar>
            <w:vAlign w:val="center"/>
          </w:tcPr>
          <w:p w14:paraId="0C52E598" w14:textId="77777777" w:rsidR="00073133" w:rsidRPr="00073133" w:rsidRDefault="00073133" w:rsidP="00073133">
            <w:pPr>
              <w:spacing w:after="0" w:line="240" w:lineRule="auto"/>
              <w:jc w:val="right"/>
              <w:rPr>
                <w:rFonts w:ascii="Gisha" w:eastAsia="Calibri" w:hAnsi="Gisha" w:cs="Gisha"/>
                <w:color w:val="000000"/>
                <w:sz w:val="18"/>
                <w:szCs w:val="18"/>
              </w:rPr>
            </w:pPr>
          </w:p>
        </w:tc>
      </w:tr>
      <w:tr w:rsidR="00073133" w:rsidRPr="00906A45" w14:paraId="145AA35D" w14:textId="77777777" w:rsidTr="007D6339">
        <w:trPr>
          <w:trHeight w:val="65"/>
        </w:trPr>
        <w:tc>
          <w:tcPr>
            <w:tcW w:w="3605" w:type="dxa"/>
            <w:shd w:val="clear" w:color="auto" w:fill="auto"/>
            <w:tcMar>
              <w:left w:w="43" w:type="dxa"/>
              <w:right w:w="43" w:type="dxa"/>
            </w:tcMar>
            <w:vAlign w:val="center"/>
            <w:hideMark/>
          </w:tcPr>
          <w:p w14:paraId="76D4B741" w14:textId="77777777" w:rsidR="00073133" w:rsidRPr="00073133" w:rsidRDefault="00073133" w:rsidP="00073133">
            <w:pPr>
              <w:spacing w:after="0" w:line="240" w:lineRule="auto"/>
              <w:rPr>
                <w:rFonts w:ascii="Gisha" w:eastAsia="Times New Roman" w:hAnsi="Gisha" w:cs="Gisha"/>
                <w:color w:val="000000"/>
                <w:sz w:val="18"/>
                <w:szCs w:val="18"/>
              </w:rPr>
            </w:pPr>
            <w:r w:rsidRPr="00073133">
              <w:rPr>
                <w:rFonts w:ascii="Gisha" w:eastAsia="Times New Roman" w:hAnsi="Gisha" w:cs="Gisha" w:hint="cs"/>
                <w:color w:val="000000"/>
                <w:sz w:val="18"/>
                <w:szCs w:val="18"/>
              </w:rPr>
              <w:t>Banks loans</w:t>
            </w:r>
          </w:p>
        </w:tc>
        <w:tc>
          <w:tcPr>
            <w:tcW w:w="1260" w:type="dxa"/>
            <w:shd w:val="clear" w:color="auto" w:fill="auto"/>
            <w:tcMar>
              <w:left w:w="43" w:type="dxa"/>
              <w:right w:w="43" w:type="dxa"/>
            </w:tcMar>
            <w:vAlign w:val="center"/>
          </w:tcPr>
          <w:p w14:paraId="5987367E" w14:textId="77777777" w:rsidR="00073133" w:rsidRPr="00073133" w:rsidRDefault="00210BFB" w:rsidP="00073133">
            <w:pPr>
              <w:spacing w:after="0" w:line="240" w:lineRule="auto"/>
              <w:jc w:val="right"/>
              <w:rPr>
                <w:rFonts w:ascii="Gisha" w:eastAsia="Calibri" w:hAnsi="Gisha" w:cs="Gisha"/>
                <w:color w:val="000000"/>
                <w:sz w:val="18"/>
                <w:szCs w:val="18"/>
              </w:rPr>
            </w:pPr>
            <w:r>
              <w:rPr>
                <w:rFonts w:ascii="Gisha" w:eastAsia="Calibri" w:hAnsi="Gisha" w:cs="Gisha"/>
                <w:color w:val="000000"/>
                <w:sz w:val="18"/>
                <w:szCs w:val="18"/>
              </w:rPr>
              <w:t>5,000</w:t>
            </w:r>
          </w:p>
        </w:tc>
        <w:tc>
          <w:tcPr>
            <w:tcW w:w="1266" w:type="dxa"/>
            <w:shd w:val="clear" w:color="auto" w:fill="auto"/>
            <w:tcMar>
              <w:left w:w="43" w:type="dxa"/>
              <w:right w:w="43" w:type="dxa"/>
            </w:tcMar>
            <w:vAlign w:val="center"/>
          </w:tcPr>
          <w:p w14:paraId="33425F9C" w14:textId="77777777" w:rsidR="00073133" w:rsidRPr="00073133" w:rsidRDefault="00073133" w:rsidP="00073133">
            <w:pPr>
              <w:spacing w:after="0" w:line="240" w:lineRule="auto"/>
              <w:jc w:val="right"/>
              <w:rPr>
                <w:rFonts w:ascii="Gisha" w:eastAsia="Calibri" w:hAnsi="Gisha" w:cs="Gisha"/>
                <w:color w:val="000000"/>
                <w:sz w:val="18"/>
                <w:szCs w:val="18"/>
              </w:rPr>
            </w:pPr>
          </w:p>
        </w:tc>
      </w:tr>
      <w:tr w:rsidR="00073133" w:rsidRPr="00906A45" w14:paraId="71431FF1" w14:textId="77777777" w:rsidTr="007D6339">
        <w:trPr>
          <w:trHeight w:val="65"/>
        </w:trPr>
        <w:tc>
          <w:tcPr>
            <w:tcW w:w="3605" w:type="dxa"/>
            <w:shd w:val="clear" w:color="auto" w:fill="auto"/>
            <w:tcMar>
              <w:left w:w="43" w:type="dxa"/>
              <w:right w:w="43" w:type="dxa"/>
            </w:tcMar>
            <w:vAlign w:val="center"/>
          </w:tcPr>
          <w:p w14:paraId="7439E965" w14:textId="77777777" w:rsidR="00073133" w:rsidRPr="00073133" w:rsidRDefault="00073133" w:rsidP="00073133">
            <w:pPr>
              <w:spacing w:after="0" w:line="240" w:lineRule="auto"/>
              <w:rPr>
                <w:rFonts w:ascii="Gisha" w:eastAsia="Times New Roman" w:hAnsi="Gisha" w:cs="Gisha"/>
                <w:color w:val="000000"/>
                <w:sz w:val="18"/>
                <w:szCs w:val="18"/>
              </w:rPr>
            </w:pPr>
            <w:r>
              <w:rPr>
                <w:rFonts w:ascii="Gisha" w:eastAsia="Times New Roman" w:hAnsi="Gisha" w:cs="Gisha"/>
                <w:color w:val="000000"/>
                <w:sz w:val="18"/>
                <w:szCs w:val="18"/>
              </w:rPr>
              <w:t>Bonds payable</w:t>
            </w:r>
          </w:p>
        </w:tc>
        <w:tc>
          <w:tcPr>
            <w:tcW w:w="1260" w:type="dxa"/>
            <w:shd w:val="clear" w:color="auto" w:fill="auto"/>
            <w:tcMar>
              <w:left w:w="43" w:type="dxa"/>
              <w:right w:w="43" w:type="dxa"/>
            </w:tcMar>
            <w:vAlign w:val="center"/>
          </w:tcPr>
          <w:p w14:paraId="6CBBB3E3" w14:textId="77777777" w:rsidR="00073133" w:rsidRPr="00073133" w:rsidRDefault="00210BFB" w:rsidP="00073133">
            <w:pPr>
              <w:spacing w:after="0" w:line="240" w:lineRule="auto"/>
              <w:jc w:val="right"/>
              <w:rPr>
                <w:rFonts w:ascii="Gisha" w:eastAsia="Calibri" w:hAnsi="Gisha" w:cs="Gisha"/>
                <w:color w:val="000000"/>
                <w:sz w:val="18"/>
                <w:szCs w:val="18"/>
              </w:rPr>
            </w:pPr>
            <w:r>
              <w:rPr>
                <w:rFonts w:ascii="Gisha" w:eastAsia="Calibri" w:hAnsi="Gisha" w:cs="Gisha"/>
                <w:color w:val="000000"/>
                <w:sz w:val="18"/>
                <w:szCs w:val="18"/>
              </w:rPr>
              <w:t>25,000</w:t>
            </w:r>
          </w:p>
        </w:tc>
        <w:tc>
          <w:tcPr>
            <w:tcW w:w="1266" w:type="dxa"/>
            <w:shd w:val="clear" w:color="auto" w:fill="auto"/>
            <w:tcMar>
              <w:left w:w="43" w:type="dxa"/>
              <w:right w:w="43" w:type="dxa"/>
            </w:tcMar>
            <w:vAlign w:val="center"/>
          </w:tcPr>
          <w:p w14:paraId="77F0F064" w14:textId="77777777" w:rsidR="00073133" w:rsidRPr="00073133" w:rsidRDefault="00073133" w:rsidP="00073133">
            <w:pPr>
              <w:spacing w:after="0" w:line="240" w:lineRule="auto"/>
              <w:jc w:val="right"/>
              <w:rPr>
                <w:rFonts w:ascii="Gisha" w:eastAsia="Calibri" w:hAnsi="Gisha" w:cs="Gisha"/>
                <w:color w:val="000000"/>
                <w:sz w:val="18"/>
                <w:szCs w:val="18"/>
              </w:rPr>
            </w:pPr>
          </w:p>
        </w:tc>
      </w:tr>
      <w:tr w:rsidR="00073133" w:rsidRPr="00906A45" w14:paraId="4C1BC5D5" w14:textId="77777777" w:rsidTr="007D6339">
        <w:trPr>
          <w:trHeight w:val="65"/>
        </w:trPr>
        <w:tc>
          <w:tcPr>
            <w:tcW w:w="3605" w:type="dxa"/>
            <w:shd w:val="clear" w:color="auto" w:fill="auto"/>
            <w:tcMar>
              <w:left w:w="43" w:type="dxa"/>
              <w:right w:w="43" w:type="dxa"/>
            </w:tcMar>
            <w:vAlign w:val="center"/>
          </w:tcPr>
          <w:p w14:paraId="372D44E1" w14:textId="77777777" w:rsidR="00073133" w:rsidRPr="00073133" w:rsidRDefault="00073133" w:rsidP="00073133">
            <w:pPr>
              <w:spacing w:after="0" w:line="240" w:lineRule="auto"/>
              <w:rPr>
                <w:rFonts w:ascii="Gisha" w:eastAsia="Times New Roman" w:hAnsi="Gisha" w:cs="Gisha"/>
                <w:color w:val="000000"/>
                <w:sz w:val="18"/>
                <w:szCs w:val="18"/>
              </w:rPr>
            </w:pPr>
            <w:r w:rsidRPr="00073133">
              <w:rPr>
                <w:rFonts w:ascii="Gisha" w:eastAsia="Times New Roman" w:hAnsi="Gisha" w:cs="Gisha" w:hint="cs"/>
                <w:color w:val="000000"/>
                <w:sz w:val="18"/>
                <w:szCs w:val="18"/>
              </w:rPr>
              <w:t>Common shares</w:t>
            </w:r>
          </w:p>
        </w:tc>
        <w:tc>
          <w:tcPr>
            <w:tcW w:w="1260" w:type="dxa"/>
            <w:shd w:val="clear" w:color="auto" w:fill="auto"/>
            <w:tcMar>
              <w:left w:w="43" w:type="dxa"/>
              <w:right w:w="43" w:type="dxa"/>
            </w:tcMar>
            <w:vAlign w:val="center"/>
          </w:tcPr>
          <w:p w14:paraId="5EB84DF8" w14:textId="77777777" w:rsidR="00073133" w:rsidRPr="00073133" w:rsidRDefault="00210BFB" w:rsidP="00073133">
            <w:pPr>
              <w:spacing w:after="0" w:line="240" w:lineRule="auto"/>
              <w:jc w:val="right"/>
              <w:rPr>
                <w:rFonts w:ascii="Gisha" w:eastAsia="Calibri" w:hAnsi="Gisha" w:cs="Gisha"/>
                <w:color w:val="000000"/>
                <w:sz w:val="18"/>
                <w:szCs w:val="18"/>
              </w:rPr>
            </w:pPr>
            <w:r>
              <w:rPr>
                <w:rFonts w:ascii="Gisha" w:eastAsia="Calibri" w:hAnsi="Gisha" w:cs="Gisha"/>
                <w:color w:val="000000"/>
                <w:sz w:val="18"/>
                <w:szCs w:val="18"/>
              </w:rPr>
              <w:t>5,000</w:t>
            </w:r>
          </w:p>
        </w:tc>
        <w:tc>
          <w:tcPr>
            <w:tcW w:w="1266" w:type="dxa"/>
            <w:shd w:val="clear" w:color="auto" w:fill="auto"/>
            <w:tcMar>
              <w:left w:w="43" w:type="dxa"/>
              <w:right w:w="43" w:type="dxa"/>
            </w:tcMar>
            <w:vAlign w:val="center"/>
          </w:tcPr>
          <w:p w14:paraId="5F9401F4" w14:textId="77777777" w:rsidR="00073133" w:rsidRPr="00073133" w:rsidRDefault="00073133" w:rsidP="00073133">
            <w:pPr>
              <w:spacing w:after="0" w:line="240" w:lineRule="auto"/>
              <w:jc w:val="right"/>
              <w:rPr>
                <w:rFonts w:ascii="Gisha" w:eastAsia="Calibri" w:hAnsi="Gisha" w:cs="Gisha"/>
                <w:color w:val="000000"/>
                <w:sz w:val="18"/>
                <w:szCs w:val="18"/>
              </w:rPr>
            </w:pPr>
          </w:p>
        </w:tc>
      </w:tr>
      <w:tr w:rsidR="00073133" w:rsidRPr="00906A45" w14:paraId="13522500" w14:textId="77777777" w:rsidTr="007D6339">
        <w:trPr>
          <w:trHeight w:val="65"/>
        </w:trPr>
        <w:tc>
          <w:tcPr>
            <w:tcW w:w="3605" w:type="dxa"/>
            <w:shd w:val="clear" w:color="auto" w:fill="auto"/>
            <w:tcMar>
              <w:left w:w="43" w:type="dxa"/>
              <w:right w:w="43" w:type="dxa"/>
            </w:tcMar>
            <w:vAlign w:val="center"/>
          </w:tcPr>
          <w:p w14:paraId="60814E33" w14:textId="77777777" w:rsidR="00073133" w:rsidRPr="00073133" w:rsidRDefault="00073133" w:rsidP="00073133">
            <w:pPr>
              <w:spacing w:after="0" w:line="240" w:lineRule="auto"/>
              <w:rPr>
                <w:rFonts w:ascii="Gisha" w:eastAsia="Times New Roman" w:hAnsi="Gisha" w:cs="Gisha"/>
                <w:color w:val="000000"/>
                <w:sz w:val="18"/>
                <w:szCs w:val="18"/>
              </w:rPr>
            </w:pPr>
            <w:r w:rsidRPr="00073133">
              <w:rPr>
                <w:rFonts w:ascii="Gisha" w:eastAsia="Times New Roman" w:hAnsi="Gisha" w:cs="Gisha" w:hint="cs"/>
                <w:color w:val="000000"/>
                <w:sz w:val="18"/>
                <w:szCs w:val="18"/>
              </w:rPr>
              <w:t>Dividends</w:t>
            </w:r>
          </w:p>
        </w:tc>
        <w:tc>
          <w:tcPr>
            <w:tcW w:w="1260" w:type="dxa"/>
            <w:shd w:val="clear" w:color="auto" w:fill="auto"/>
            <w:tcMar>
              <w:left w:w="43" w:type="dxa"/>
              <w:right w:w="43" w:type="dxa"/>
            </w:tcMar>
            <w:vAlign w:val="center"/>
          </w:tcPr>
          <w:p w14:paraId="5BA1E1DA" w14:textId="77777777" w:rsidR="00073133" w:rsidRPr="00073133" w:rsidRDefault="00210BFB" w:rsidP="00073133">
            <w:pPr>
              <w:spacing w:after="0" w:line="240" w:lineRule="auto"/>
              <w:jc w:val="right"/>
              <w:rPr>
                <w:rFonts w:ascii="Gisha" w:eastAsia="Calibri" w:hAnsi="Gisha" w:cs="Gisha"/>
                <w:color w:val="000000"/>
                <w:sz w:val="18"/>
                <w:szCs w:val="18"/>
              </w:rPr>
            </w:pPr>
            <w:r>
              <w:rPr>
                <w:rFonts w:ascii="Gisha" w:eastAsia="Calibri" w:hAnsi="Gisha" w:cs="Gisha"/>
                <w:color w:val="000000"/>
                <w:sz w:val="18"/>
                <w:szCs w:val="18"/>
              </w:rPr>
              <w:t>(5,000)</w:t>
            </w:r>
          </w:p>
        </w:tc>
        <w:tc>
          <w:tcPr>
            <w:tcW w:w="1266" w:type="dxa"/>
            <w:shd w:val="clear" w:color="auto" w:fill="auto"/>
            <w:tcMar>
              <w:left w:w="43" w:type="dxa"/>
              <w:right w:w="43" w:type="dxa"/>
            </w:tcMar>
            <w:vAlign w:val="center"/>
          </w:tcPr>
          <w:p w14:paraId="6C62548A" w14:textId="77777777" w:rsidR="00073133" w:rsidRPr="00073133" w:rsidRDefault="00073133" w:rsidP="00073133">
            <w:pPr>
              <w:spacing w:after="0" w:line="240" w:lineRule="auto"/>
              <w:jc w:val="right"/>
              <w:rPr>
                <w:rFonts w:ascii="Gisha" w:eastAsia="Calibri" w:hAnsi="Gisha" w:cs="Gisha"/>
                <w:color w:val="000000"/>
                <w:sz w:val="18"/>
                <w:szCs w:val="18"/>
              </w:rPr>
            </w:pPr>
          </w:p>
        </w:tc>
      </w:tr>
      <w:tr w:rsidR="00073133" w:rsidRPr="00906A45" w14:paraId="65E6916E" w14:textId="77777777" w:rsidTr="007D6339">
        <w:trPr>
          <w:trHeight w:val="65"/>
        </w:trPr>
        <w:tc>
          <w:tcPr>
            <w:tcW w:w="3605" w:type="dxa"/>
            <w:shd w:val="clear" w:color="auto" w:fill="auto"/>
            <w:tcMar>
              <w:left w:w="43" w:type="dxa"/>
              <w:right w:w="43" w:type="dxa"/>
            </w:tcMar>
            <w:vAlign w:val="center"/>
            <w:hideMark/>
          </w:tcPr>
          <w:p w14:paraId="51623602" w14:textId="77777777" w:rsidR="00073133" w:rsidRPr="00073133" w:rsidRDefault="00073133" w:rsidP="00073133">
            <w:pPr>
              <w:spacing w:after="0" w:line="240" w:lineRule="auto"/>
              <w:rPr>
                <w:rFonts w:ascii="Gisha" w:eastAsia="Times New Roman" w:hAnsi="Gisha" w:cs="Gisha"/>
                <w:color w:val="000000"/>
                <w:sz w:val="18"/>
                <w:szCs w:val="18"/>
              </w:rPr>
            </w:pPr>
            <w:r w:rsidRPr="00073133">
              <w:rPr>
                <w:rFonts w:ascii="Gisha" w:eastAsia="Times New Roman" w:hAnsi="Gisha" w:cs="Gisha" w:hint="cs"/>
                <w:color w:val="000000"/>
                <w:sz w:val="18"/>
                <w:szCs w:val="18"/>
              </w:rPr>
              <w:t>Net cash flows from financing</w:t>
            </w:r>
          </w:p>
        </w:tc>
        <w:tc>
          <w:tcPr>
            <w:tcW w:w="1260" w:type="dxa"/>
            <w:shd w:val="clear" w:color="auto" w:fill="auto"/>
            <w:tcMar>
              <w:left w:w="43" w:type="dxa"/>
              <w:right w:w="43" w:type="dxa"/>
            </w:tcMar>
            <w:vAlign w:val="center"/>
          </w:tcPr>
          <w:p w14:paraId="3FBECFBB" w14:textId="77777777" w:rsidR="00073133" w:rsidRPr="00073133" w:rsidRDefault="00073133" w:rsidP="00073133">
            <w:pPr>
              <w:spacing w:after="0" w:line="240" w:lineRule="auto"/>
              <w:jc w:val="right"/>
              <w:rPr>
                <w:rFonts w:ascii="Gisha" w:eastAsia="Calibri" w:hAnsi="Gisha" w:cs="Gisha"/>
                <w:color w:val="000000"/>
                <w:sz w:val="18"/>
                <w:szCs w:val="18"/>
              </w:rPr>
            </w:pPr>
          </w:p>
        </w:tc>
        <w:tc>
          <w:tcPr>
            <w:tcW w:w="1266" w:type="dxa"/>
            <w:shd w:val="clear" w:color="auto" w:fill="auto"/>
            <w:tcMar>
              <w:left w:w="43" w:type="dxa"/>
              <w:right w:w="43" w:type="dxa"/>
            </w:tcMar>
            <w:vAlign w:val="center"/>
          </w:tcPr>
          <w:p w14:paraId="16340D15" w14:textId="77777777" w:rsidR="00073133" w:rsidRPr="00073133" w:rsidRDefault="00210BFB" w:rsidP="00073133">
            <w:pPr>
              <w:spacing w:after="0" w:line="240" w:lineRule="auto"/>
              <w:jc w:val="right"/>
              <w:rPr>
                <w:rFonts w:ascii="Gisha" w:eastAsia="Calibri" w:hAnsi="Gisha" w:cs="Gisha"/>
                <w:color w:val="000000"/>
                <w:sz w:val="18"/>
                <w:szCs w:val="18"/>
              </w:rPr>
            </w:pPr>
            <w:r>
              <w:rPr>
                <w:rFonts w:ascii="Gisha" w:eastAsia="Calibri" w:hAnsi="Gisha" w:cs="Gisha"/>
                <w:color w:val="000000"/>
                <w:sz w:val="18"/>
                <w:szCs w:val="18"/>
              </w:rPr>
              <w:t>30,000</w:t>
            </w:r>
          </w:p>
        </w:tc>
      </w:tr>
      <w:tr w:rsidR="00073133" w:rsidRPr="00906A45" w14:paraId="3392E16C" w14:textId="77777777" w:rsidTr="007D6339">
        <w:trPr>
          <w:trHeight w:val="65"/>
        </w:trPr>
        <w:tc>
          <w:tcPr>
            <w:tcW w:w="3605" w:type="dxa"/>
            <w:shd w:val="clear" w:color="auto" w:fill="auto"/>
            <w:tcMar>
              <w:left w:w="43" w:type="dxa"/>
              <w:right w:w="43" w:type="dxa"/>
            </w:tcMar>
            <w:vAlign w:val="center"/>
            <w:hideMark/>
          </w:tcPr>
          <w:p w14:paraId="596608A5" w14:textId="77777777" w:rsidR="00073133" w:rsidRPr="00073133" w:rsidRDefault="00073133" w:rsidP="00073133">
            <w:pPr>
              <w:spacing w:after="0" w:line="240" w:lineRule="auto"/>
              <w:rPr>
                <w:rFonts w:ascii="Gisha" w:eastAsia="Times New Roman" w:hAnsi="Gisha" w:cs="Gisha"/>
                <w:color w:val="000000"/>
                <w:sz w:val="18"/>
                <w:szCs w:val="18"/>
              </w:rPr>
            </w:pPr>
            <w:r w:rsidRPr="00073133">
              <w:rPr>
                <w:rFonts w:ascii="Gisha" w:eastAsia="Times New Roman" w:hAnsi="Gisha" w:cs="Gisha" w:hint="cs"/>
                <w:color w:val="000000"/>
                <w:sz w:val="18"/>
                <w:szCs w:val="18"/>
              </w:rPr>
              <w:t>Net decrease in cash</w:t>
            </w:r>
          </w:p>
        </w:tc>
        <w:tc>
          <w:tcPr>
            <w:tcW w:w="1260" w:type="dxa"/>
            <w:shd w:val="clear" w:color="auto" w:fill="auto"/>
            <w:tcMar>
              <w:left w:w="43" w:type="dxa"/>
              <w:right w:w="43" w:type="dxa"/>
            </w:tcMar>
            <w:vAlign w:val="center"/>
          </w:tcPr>
          <w:p w14:paraId="3A667A0F" w14:textId="77777777" w:rsidR="00073133" w:rsidRPr="00073133" w:rsidRDefault="00073133" w:rsidP="00073133">
            <w:pPr>
              <w:spacing w:after="0" w:line="240" w:lineRule="auto"/>
              <w:jc w:val="right"/>
              <w:rPr>
                <w:rFonts w:ascii="Gisha" w:eastAsia="Calibri" w:hAnsi="Gisha" w:cs="Gisha"/>
                <w:color w:val="000000"/>
                <w:sz w:val="18"/>
                <w:szCs w:val="18"/>
              </w:rPr>
            </w:pPr>
          </w:p>
        </w:tc>
        <w:tc>
          <w:tcPr>
            <w:tcW w:w="1266" w:type="dxa"/>
            <w:shd w:val="clear" w:color="auto" w:fill="auto"/>
            <w:tcMar>
              <w:left w:w="43" w:type="dxa"/>
              <w:right w:w="43" w:type="dxa"/>
            </w:tcMar>
            <w:vAlign w:val="center"/>
          </w:tcPr>
          <w:p w14:paraId="08655C4E" w14:textId="77777777" w:rsidR="00073133" w:rsidRPr="00073133" w:rsidRDefault="00210BFB" w:rsidP="00073133">
            <w:pPr>
              <w:spacing w:after="0" w:line="240" w:lineRule="auto"/>
              <w:jc w:val="right"/>
              <w:rPr>
                <w:rFonts w:ascii="Gisha" w:eastAsia="Calibri" w:hAnsi="Gisha" w:cs="Gisha"/>
                <w:color w:val="000000"/>
                <w:sz w:val="18"/>
                <w:szCs w:val="18"/>
              </w:rPr>
            </w:pPr>
            <w:r>
              <w:rPr>
                <w:rFonts w:ascii="Gisha" w:eastAsia="Calibri" w:hAnsi="Gisha" w:cs="Gisha"/>
                <w:color w:val="000000"/>
                <w:sz w:val="18"/>
                <w:szCs w:val="18"/>
              </w:rPr>
              <w:t>(7,000)</w:t>
            </w:r>
          </w:p>
        </w:tc>
      </w:tr>
    </w:tbl>
    <w:p w14:paraId="24DEB1D8" w14:textId="77777777" w:rsidR="00B17746" w:rsidRPr="00F916A2" w:rsidRDefault="00B17746" w:rsidP="00F01EBF">
      <w:pPr>
        <w:spacing w:after="0" w:line="240" w:lineRule="auto"/>
        <w:rPr>
          <w:rFonts w:ascii="Gisha" w:hAnsi="Gisha" w:cs="Gisha"/>
          <w:sz w:val="20"/>
          <w:szCs w:val="20"/>
        </w:rPr>
      </w:pPr>
    </w:p>
    <w:p w14:paraId="0E597B7F" w14:textId="77777777" w:rsidR="00B17746" w:rsidRPr="00B17746" w:rsidRDefault="00B17746" w:rsidP="00B17746">
      <w:pPr>
        <w:spacing w:after="0" w:line="240" w:lineRule="auto"/>
        <w:rPr>
          <w:rFonts w:ascii="Gisha" w:hAnsi="Gisha" w:cs="Gisha"/>
          <w:b/>
          <w:bCs/>
          <w:sz w:val="24"/>
          <w:szCs w:val="24"/>
        </w:rPr>
      </w:pPr>
      <w:r w:rsidRPr="00B17746">
        <w:rPr>
          <w:rFonts w:ascii="Gisha" w:hAnsi="Gisha" w:cs="Gisha" w:hint="cs"/>
          <w:b/>
          <w:bCs/>
          <w:sz w:val="24"/>
          <w:szCs w:val="24"/>
        </w:rPr>
        <w:t>Other information</w:t>
      </w:r>
    </w:p>
    <w:p w14:paraId="19E36A51" w14:textId="77777777" w:rsidR="00B17746" w:rsidRPr="00F916A2" w:rsidRDefault="00B17746" w:rsidP="00B17746">
      <w:pPr>
        <w:spacing w:after="0" w:line="240" w:lineRule="auto"/>
        <w:rPr>
          <w:rFonts w:ascii="Gisha" w:hAnsi="Gisha" w:cs="Gisha"/>
          <w:sz w:val="20"/>
          <w:szCs w:val="20"/>
        </w:rPr>
      </w:pPr>
    </w:p>
    <w:p w14:paraId="44725B39" w14:textId="38CBE556" w:rsidR="00210BFB" w:rsidRPr="00B17746" w:rsidRDefault="00B17746" w:rsidP="00B17746">
      <w:pPr>
        <w:spacing w:after="0" w:line="240" w:lineRule="auto"/>
        <w:rPr>
          <w:rFonts w:ascii="Gisha" w:hAnsi="Gisha" w:cs="Gisha"/>
          <w:sz w:val="24"/>
          <w:szCs w:val="24"/>
        </w:rPr>
      </w:pPr>
      <w:r w:rsidRPr="00B17746">
        <w:rPr>
          <w:rFonts w:ascii="Gisha" w:hAnsi="Gisha" w:cs="Gisha" w:hint="cs"/>
          <w:sz w:val="24"/>
          <w:szCs w:val="24"/>
        </w:rPr>
        <w:t>The market value of ABC</w:t>
      </w:r>
      <w:r w:rsidRPr="00B17746">
        <w:rPr>
          <w:rFonts w:ascii="Gisha" w:hAnsi="Gisha" w:cs="Gisha"/>
          <w:sz w:val="24"/>
          <w:szCs w:val="24"/>
        </w:rPr>
        <w:t xml:space="preserve">’s </w:t>
      </w:r>
      <w:r w:rsidRPr="00B17746">
        <w:rPr>
          <w:rFonts w:ascii="Gisha" w:hAnsi="Gisha" w:cs="Gisha" w:hint="cs"/>
          <w:sz w:val="24"/>
          <w:szCs w:val="24"/>
        </w:rPr>
        <w:t xml:space="preserve">common </w:t>
      </w:r>
      <w:r w:rsidR="003E49D9">
        <w:rPr>
          <w:rFonts w:ascii="Gisha" w:hAnsi="Gisha" w:cs="Gisha"/>
          <w:sz w:val="24"/>
          <w:szCs w:val="24"/>
        </w:rPr>
        <w:t>shares</w:t>
      </w:r>
      <w:r w:rsidRPr="00B17746">
        <w:rPr>
          <w:rFonts w:ascii="Gisha" w:hAnsi="Gisha" w:cs="Gisha" w:hint="cs"/>
          <w:sz w:val="24"/>
          <w:szCs w:val="24"/>
        </w:rPr>
        <w:t xml:space="preserve"> is </w:t>
      </w:r>
      <w:r w:rsidRPr="00B17746">
        <w:rPr>
          <w:rFonts w:ascii="Gisha" w:hAnsi="Gisha" w:cs="Gisha"/>
          <w:sz w:val="24"/>
          <w:szCs w:val="24"/>
        </w:rPr>
        <w:t xml:space="preserve">CAD </w:t>
      </w:r>
      <w:r w:rsidRPr="00B17746">
        <w:rPr>
          <w:rFonts w:ascii="Gisha" w:hAnsi="Gisha" w:cs="Gisha" w:hint="cs"/>
          <w:sz w:val="24"/>
          <w:szCs w:val="24"/>
        </w:rPr>
        <w:t>22.00</w:t>
      </w:r>
      <w:r w:rsidR="003E49D9">
        <w:rPr>
          <w:rFonts w:ascii="Gisha" w:hAnsi="Gisha" w:cs="Gisha"/>
          <w:sz w:val="24"/>
          <w:szCs w:val="24"/>
        </w:rPr>
        <w:t>,</w:t>
      </w:r>
      <w:r w:rsidRPr="00B17746">
        <w:rPr>
          <w:rFonts w:ascii="Gisha" w:hAnsi="Gisha" w:cs="Gisha"/>
          <w:sz w:val="24"/>
          <w:szCs w:val="24"/>
        </w:rPr>
        <w:t xml:space="preserve"> and it has</w:t>
      </w:r>
      <w:r w:rsidRPr="00B17746">
        <w:rPr>
          <w:rFonts w:ascii="Gisha" w:hAnsi="Gisha" w:cs="Gisha" w:hint="cs"/>
          <w:sz w:val="24"/>
          <w:szCs w:val="24"/>
        </w:rPr>
        <w:t xml:space="preserve"> 10,000 common shares and 5,000 preferred shares </w:t>
      </w:r>
      <w:r w:rsidRPr="00B17746">
        <w:rPr>
          <w:rFonts w:ascii="Gisha" w:hAnsi="Gisha" w:cs="Gisha"/>
          <w:sz w:val="24"/>
          <w:szCs w:val="24"/>
        </w:rPr>
        <w:t>outstanding</w:t>
      </w:r>
      <w:r w:rsidRPr="00B17746">
        <w:rPr>
          <w:rFonts w:ascii="Gisha" w:hAnsi="Gisha" w:cs="Gisha" w:hint="cs"/>
          <w:sz w:val="24"/>
          <w:szCs w:val="24"/>
        </w:rPr>
        <w:t xml:space="preserve">. </w:t>
      </w:r>
      <w:r w:rsidRPr="00B17746">
        <w:rPr>
          <w:rFonts w:ascii="Gisha" w:hAnsi="Gisha" w:cs="Gisha"/>
          <w:sz w:val="24"/>
          <w:szCs w:val="24"/>
        </w:rPr>
        <w:t xml:space="preserve"> </w:t>
      </w:r>
      <w:r w:rsidRPr="00B17746">
        <w:rPr>
          <w:rFonts w:ascii="Gisha" w:hAnsi="Gisha" w:cs="Gisha" w:hint="cs"/>
          <w:sz w:val="24"/>
          <w:szCs w:val="24"/>
        </w:rPr>
        <w:t>The preferred shares</w:t>
      </w:r>
      <w:r w:rsidRPr="00B17746">
        <w:rPr>
          <w:rFonts w:ascii="Gisha" w:hAnsi="Gisha" w:cs="Gisha"/>
          <w:sz w:val="24"/>
          <w:szCs w:val="24"/>
        </w:rPr>
        <w:t xml:space="preserve"> pay </w:t>
      </w:r>
      <w:r w:rsidRPr="00B17746">
        <w:rPr>
          <w:rFonts w:ascii="Gisha" w:hAnsi="Gisha" w:cs="Gisha" w:hint="cs"/>
          <w:sz w:val="24"/>
          <w:szCs w:val="24"/>
        </w:rPr>
        <w:t xml:space="preserve">a </w:t>
      </w:r>
      <w:r w:rsidRPr="00B17746">
        <w:rPr>
          <w:rFonts w:ascii="Gisha" w:hAnsi="Gisha" w:cs="Gisha"/>
          <w:sz w:val="24"/>
          <w:szCs w:val="24"/>
        </w:rPr>
        <w:t>CAD 0</w:t>
      </w:r>
      <w:r w:rsidRPr="00B17746">
        <w:rPr>
          <w:rFonts w:ascii="Gisha" w:hAnsi="Gisha" w:cs="Gisha" w:hint="cs"/>
          <w:sz w:val="24"/>
          <w:szCs w:val="24"/>
        </w:rPr>
        <w:t xml:space="preserve">.10 annual dividend. The common share dividend in 2011 was </w:t>
      </w:r>
      <w:r w:rsidRPr="00B17746">
        <w:rPr>
          <w:rFonts w:ascii="Gisha" w:hAnsi="Gisha" w:cs="Gisha"/>
          <w:sz w:val="24"/>
          <w:szCs w:val="24"/>
        </w:rPr>
        <w:t>CAD 0</w:t>
      </w:r>
      <w:r w:rsidRPr="00B17746">
        <w:rPr>
          <w:rFonts w:ascii="Gisha" w:hAnsi="Gisha" w:cs="Gisha" w:hint="cs"/>
          <w:sz w:val="24"/>
          <w:szCs w:val="24"/>
        </w:rPr>
        <w:t xml:space="preserve">.45. </w:t>
      </w:r>
      <w:r>
        <w:rPr>
          <w:rFonts w:ascii="Gisha" w:hAnsi="Gisha" w:cs="Gisha"/>
          <w:sz w:val="24"/>
          <w:szCs w:val="24"/>
        </w:rPr>
        <w:t xml:space="preserve"> </w:t>
      </w:r>
      <w:r w:rsidR="00210BFB" w:rsidRPr="00906A45">
        <w:rPr>
          <w:rFonts w:ascii="Gisha" w:eastAsia="Times New Roman" w:hAnsi="Gisha" w:cs="Gisha" w:hint="cs"/>
          <w:spacing w:val="-2"/>
          <w:sz w:val="24"/>
          <w:szCs w:val="24"/>
          <w:lang w:val="en-GB"/>
        </w:rPr>
        <w:t xml:space="preserve">Interest expense, interest income, and income taxes are included in operating activities.  Dividends paid are included in financing activities.  </w:t>
      </w:r>
      <w:r w:rsidR="004228FD">
        <w:rPr>
          <w:rFonts w:ascii="Gisha" w:eastAsia="Times New Roman" w:hAnsi="Gisha" w:cs="Gisha"/>
          <w:spacing w:val="-2"/>
          <w:sz w:val="24"/>
          <w:szCs w:val="24"/>
          <w:lang w:val="en-GB"/>
        </w:rPr>
        <w:t>Average daily expenditures are estimated to be CAD 12,000,000 per day.</w:t>
      </w:r>
      <w:r w:rsidR="00F916A2" w:rsidRPr="00F916A2">
        <w:rPr>
          <w:rFonts w:ascii="Gisha" w:hAnsi="Gisha" w:cs="Gisha" w:hint="cs"/>
          <w:sz w:val="24"/>
          <w:szCs w:val="24"/>
        </w:rPr>
        <w:t xml:space="preserve"> </w:t>
      </w:r>
      <w:r w:rsidR="00F916A2" w:rsidRPr="00B17746">
        <w:rPr>
          <w:rFonts w:ascii="Gisha" w:hAnsi="Gisha" w:cs="Gisha" w:hint="cs"/>
          <w:sz w:val="24"/>
          <w:szCs w:val="24"/>
        </w:rPr>
        <w:t>The tax rate is 21</w:t>
      </w:r>
      <w:r w:rsidR="00F916A2" w:rsidRPr="00B17746">
        <w:rPr>
          <w:rFonts w:ascii="Gisha" w:hAnsi="Gisha" w:cs="Gisha"/>
          <w:sz w:val="24"/>
          <w:szCs w:val="24"/>
        </w:rPr>
        <w:t>.0%</w:t>
      </w:r>
      <w:r w:rsidR="00F916A2" w:rsidRPr="00B17746">
        <w:rPr>
          <w:rFonts w:ascii="Gisha" w:hAnsi="Gisha" w:cs="Gisha" w:hint="cs"/>
          <w:sz w:val="24"/>
          <w:szCs w:val="24"/>
        </w:rPr>
        <w:t>.</w:t>
      </w:r>
    </w:p>
    <w:p w14:paraId="72228394" w14:textId="77777777" w:rsidR="00B17746" w:rsidRPr="001C39E9" w:rsidRDefault="00B17746" w:rsidP="00F01EBF">
      <w:pPr>
        <w:spacing w:after="0" w:line="240" w:lineRule="auto"/>
        <w:rPr>
          <w:rFonts w:ascii="Gisha" w:hAnsi="Gisha" w:cs="Gisha"/>
          <w:sz w:val="24"/>
          <w:szCs w:val="24"/>
        </w:rPr>
      </w:pPr>
    </w:p>
    <w:p w14:paraId="311EB7DB" w14:textId="77777777" w:rsidR="001C39E9" w:rsidRPr="001C39E9" w:rsidRDefault="001C39E9" w:rsidP="001C39E9">
      <w:pPr>
        <w:spacing w:after="0" w:line="240" w:lineRule="auto"/>
        <w:rPr>
          <w:rFonts w:ascii="Gisha" w:eastAsia="Times New Roman" w:hAnsi="Gisha" w:cs="Gisha"/>
          <w:b/>
          <w:sz w:val="24"/>
          <w:szCs w:val="24"/>
          <w:lang w:eastAsia="en-CA"/>
        </w:rPr>
      </w:pPr>
      <w:r w:rsidRPr="001C39E9">
        <w:rPr>
          <w:rFonts w:ascii="Gisha" w:eastAsia="Times New Roman" w:hAnsi="Gisha" w:cs="Gisha" w:hint="cs"/>
          <w:b/>
          <w:sz w:val="24"/>
          <w:szCs w:val="24"/>
          <w:lang w:eastAsia="en-CA"/>
        </w:rPr>
        <w:t>REQUIRED:</w:t>
      </w:r>
    </w:p>
    <w:p w14:paraId="02802667" w14:textId="77777777" w:rsidR="001C39E9" w:rsidRPr="001C39E9" w:rsidRDefault="001C39E9" w:rsidP="001C39E9">
      <w:pPr>
        <w:spacing w:after="0" w:line="240" w:lineRule="auto"/>
        <w:rPr>
          <w:rFonts w:ascii="Gisha" w:eastAsia="Times New Roman" w:hAnsi="Gisha" w:cs="Gisha"/>
          <w:sz w:val="24"/>
          <w:szCs w:val="24"/>
          <w:lang w:eastAsia="en-CA"/>
        </w:rPr>
      </w:pPr>
    </w:p>
    <w:p w14:paraId="094DE8BB" w14:textId="77777777" w:rsidR="001C39E9" w:rsidRPr="001C39E9" w:rsidRDefault="001C39E9" w:rsidP="001C39E9">
      <w:pPr>
        <w:numPr>
          <w:ilvl w:val="0"/>
          <w:numId w:val="33"/>
        </w:numPr>
        <w:spacing w:after="0" w:line="240" w:lineRule="auto"/>
        <w:ind w:left="360" w:hanging="360"/>
        <w:rPr>
          <w:rFonts w:ascii="Gisha" w:eastAsia="Times New Roman" w:hAnsi="Gisha" w:cs="Gisha"/>
          <w:sz w:val="24"/>
          <w:szCs w:val="24"/>
          <w:lang w:eastAsia="en-CA"/>
        </w:rPr>
      </w:pPr>
      <w:r w:rsidRPr="001C39E9">
        <w:rPr>
          <w:rFonts w:ascii="Gisha" w:eastAsia="Times New Roman" w:hAnsi="Gisha" w:cs="Gisha" w:hint="cs"/>
          <w:sz w:val="24"/>
          <w:szCs w:val="24"/>
          <w:lang w:eastAsia="en-CA"/>
        </w:rPr>
        <w:t>Calculate the following cash</w:t>
      </w:r>
      <w:r w:rsidR="00B17746">
        <w:rPr>
          <w:rFonts w:ascii="Gisha" w:eastAsia="Times New Roman" w:hAnsi="Gisha" w:cs="Gisha"/>
          <w:sz w:val="24"/>
          <w:szCs w:val="24"/>
          <w:lang w:eastAsia="en-CA"/>
        </w:rPr>
        <w:t xml:space="preserve"> flow-based financial </w:t>
      </w:r>
      <w:r w:rsidRPr="001C39E9">
        <w:rPr>
          <w:rFonts w:ascii="Gisha" w:eastAsia="Times New Roman" w:hAnsi="Gisha" w:cs="Gisha" w:hint="cs"/>
          <w:sz w:val="24"/>
          <w:szCs w:val="24"/>
          <w:lang w:eastAsia="en-CA"/>
        </w:rPr>
        <w:t>ratios:</w:t>
      </w:r>
    </w:p>
    <w:p w14:paraId="0CE600F7" w14:textId="77777777" w:rsidR="001C39E9" w:rsidRPr="001C39E9" w:rsidRDefault="001C39E9" w:rsidP="001C39E9">
      <w:pPr>
        <w:spacing w:after="0" w:line="240" w:lineRule="auto"/>
        <w:ind w:left="360"/>
        <w:rPr>
          <w:rFonts w:ascii="Gisha" w:eastAsia="Times New Roman" w:hAnsi="Gisha" w:cs="Gisha"/>
          <w:sz w:val="24"/>
          <w:szCs w:val="24"/>
          <w:lang w:eastAsia="en-CA"/>
        </w:rPr>
      </w:pPr>
    </w:p>
    <w:p w14:paraId="6EBFC295" w14:textId="77777777" w:rsidR="00B17746" w:rsidRDefault="00B17746" w:rsidP="001C39E9">
      <w:pPr>
        <w:spacing w:after="0" w:line="240" w:lineRule="auto"/>
        <w:rPr>
          <w:rFonts w:ascii="Gisha" w:eastAsia="Calibri" w:hAnsi="Gisha" w:cs="Gisha"/>
          <w:sz w:val="24"/>
          <w:szCs w:val="24"/>
        </w:rPr>
        <w:sectPr w:rsidR="00B17746" w:rsidSect="00AD3D9D">
          <w:headerReference w:type="default" r:id="rId10"/>
          <w:footerReference w:type="default" r:id="rId11"/>
          <w:type w:val="continuous"/>
          <w:pgSz w:w="12240" w:h="15840"/>
          <w:pgMar w:top="1440" w:right="1440" w:bottom="1440" w:left="1440" w:header="720" w:footer="720" w:gutter="0"/>
          <w:cols w:space="720"/>
          <w:docGrid w:linePitch="360"/>
        </w:sectPr>
      </w:pPr>
    </w:p>
    <w:p w14:paraId="4D98CE49" w14:textId="77777777" w:rsidR="001C39E9" w:rsidRPr="00AE0D92" w:rsidRDefault="00B17746" w:rsidP="00B17746">
      <w:pPr>
        <w:spacing w:after="0" w:line="240" w:lineRule="auto"/>
        <w:ind w:left="720"/>
        <w:rPr>
          <w:rFonts w:ascii="Gisha" w:eastAsia="Calibri" w:hAnsi="Gisha" w:cs="Gisha"/>
          <w:sz w:val="20"/>
          <w:szCs w:val="20"/>
        </w:rPr>
      </w:pPr>
      <w:r w:rsidRPr="00AE0D92">
        <w:rPr>
          <w:rFonts w:ascii="Gisha" w:eastAsia="Calibri" w:hAnsi="Gisha" w:cs="Gisha"/>
          <w:sz w:val="20"/>
          <w:szCs w:val="20"/>
        </w:rPr>
        <w:t>Operating cash flow ratio</w:t>
      </w:r>
    </w:p>
    <w:p w14:paraId="7A2E98B6" w14:textId="77777777" w:rsidR="00B17746" w:rsidRPr="00AE0D92" w:rsidRDefault="00B17746" w:rsidP="00B17746">
      <w:pPr>
        <w:spacing w:after="0" w:line="240" w:lineRule="auto"/>
        <w:ind w:left="720"/>
        <w:rPr>
          <w:rFonts w:ascii="Gisha" w:eastAsia="Calibri" w:hAnsi="Gisha" w:cs="Gisha"/>
          <w:sz w:val="20"/>
          <w:szCs w:val="20"/>
        </w:rPr>
      </w:pPr>
      <w:r w:rsidRPr="00AE0D92">
        <w:rPr>
          <w:rFonts w:ascii="Gisha" w:eastAsia="Calibri" w:hAnsi="Gisha" w:cs="Gisha"/>
          <w:sz w:val="20"/>
          <w:szCs w:val="20"/>
        </w:rPr>
        <w:t>Defensive interval</w:t>
      </w:r>
    </w:p>
    <w:p w14:paraId="68A58848" w14:textId="621DEE32" w:rsidR="00B17746" w:rsidRPr="00AE0D92" w:rsidRDefault="003E49D9" w:rsidP="00B17746">
      <w:pPr>
        <w:spacing w:after="0" w:line="240" w:lineRule="auto"/>
        <w:ind w:left="720"/>
        <w:rPr>
          <w:rFonts w:ascii="Gisha" w:eastAsia="Calibri" w:hAnsi="Gisha" w:cs="Gisha"/>
          <w:sz w:val="20"/>
          <w:szCs w:val="20"/>
        </w:rPr>
      </w:pPr>
      <w:r>
        <w:rPr>
          <w:rFonts w:ascii="Gisha" w:eastAsia="Calibri" w:hAnsi="Gisha" w:cs="Gisha"/>
          <w:sz w:val="20"/>
          <w:szCs w:val="20"/>
        </w:rPr>
        <w:t>Cash-to-income</w:t>
      </w:r>
      <w:r w:rsidR="00B17746" w:rsidRPr="00AE0D92">
        <w:rPr>
          <w:rFonts w:ascii="Gisha" w:eastAsia="Calibri" w:hAnsi="Gisha" w:cs="Gisha"/>
          <w:sz w:val="20"/>
          <w:szCs w:val="20"/>
        </w:rPr>
        <w:t xml:space="preserve"> ratio</w:t>
      </w:r>
    </w:p>
    <w:p w14:paraId="316A3043" w14:textId="77777777" w:rsidR="00B17746" w:rsidRPr="00AE0D92" w:rsidRDefault="00B17746" w:rsidP="00B17746">
      <w:pPr>
        <w:spacing w:after="0" w:line="240" w:lineRule="auto"/>
        <w:ind w:left="720"/>
        <w:rPr>
          <w:rFonts w:ascii="Gisha" w:eastAsia="Calibri" w:hAnsi="Gisha" w:cs="Gisha"/>
          <w:sz w:val="20"/>
          <w:szCs w:val="20"/>
        </w:rPr>
      </w:pPr>
      <w:r w:rsidRPr="00AE0D92">
        <w:rPr>
          <w:rFonts w:ascii="Gisha" w:eastAsia="Calibri" w:hAnsi="Gisha" w:cs="Gisha"/>
          <w:sz w:val="20"/>
          <w:szCs w:val="20"/>
        </w:rPr>
        <w:t>Cash to fixed assets ratio</w:t>
      </w:r>
    </w:p>
    <w:p w14:paraId="51CA48B7" w14:textId="77777777" w:rsidR="00B17746" w:rsidRPr="00AE0D92" w:rsidRDefault="00B17746" w:rsidP="00B17746">
      <w:pPr>
        <w:spacing w:after="0" w:line="240" w:lineRule="auto"/>
        <w:ind w:left="720"/>
        <w:rPr>
          <w:rFonts w:ascii="Gisha" w:eastAsia="Calibri" w:hAnsi="Gisha" w:cs="Gisha"/>
          <w:sz w:val="20"/>
          <w:szCs w:val="20"/>
        </w:rPr>
      </w:pPr>
      <w:r w:rsidRPr="00AE0D92">
        <w:rPr>
          <w:rFonts w:ascii="Gisha" w:eastAsia="Calibri" w:hAnsi="Gisha" w:cs="Gisha"/>
          <w:sz w:val="20"/>
          <w:szCs w:val="20"/>
        </w:rPr>
        <w:t>Cash flow coverage</w:t>
      </w:r>
    </w:p>
    <w:p w14:paraId="58546E2B" w14:textId="77777777" w:rsidR="00B17746" w:rsidRPr="00AE0D92" w:rsidRDefault="00B17746" w:rsidP="00B17746">
      <w:pPr>
        <w:spacing w:after="0" w:line="240" w:lineRule="auto"/>
        <w:ind w:left="720"/>
        <w:rPr>
          <w:rFonts w:ascii="Gisha" w:eastAsia="Calibri" w:hAnsi="Gisha" w:cs="Gisha"/>
          <w:sz w:val="20"/>
          <w:szCs w:val="20"/>
        </w:rPr>
      </w:pPr>
      <w:r w:rsidRPr="00AE0D92">
        <w:rPr>
          <w:rFonts w:ascii="Gisha" w:eastAsia="Calibri" w:hAnsi="Gisha" w:cs="Gisha"/>
          <w:sz w:val="20"/>
          <w:szCs w:val="20"/>
        </w:rPr>
        <w:t>Free cash flow</w:t>
      </w:r>
    </w:p>
    <w:p w14:paraId="3A1351B8" w14:textId="77777777" w:rsidR="00B17746" w:rsidRPr="00AE0D92" w:rsidRDefault="00B17746" w:rsidP="00B17746">
      <w:pPr>
        <w:spacing w:after="0" w:line="240" w:lineRule="auto"/>
        <w:ind w:left="720"/>
        <w:rPr>
          <w:rFonts w:ascii="Gisha" w:eastAsia="Calibri" w:hAnsi="Gisha" w:cs="Gisha"/>
          <w:sz w:val="20"/>
          <w:szCs w:val="20"/>
        </w:rPr>
      </w:pPr>
      <w:r w:rsidRPr="00AE0D92">
        <w:rPr>
          <w:rFonts w:ascii="Gisha" w:eastAsia="Calibri" w:hAnsi="Gisha" w:cs="Gisha"/>
          <w:sz w:val="20"/>
          <w:szCs w:val="20"/>
        </w:rPr>
        <w:t>Free cash flow coverage</w:t>
      </w:r>
    </w:p>
    <w:p w14:paraId="1232E17A" w14:textId="77777777" w:rsidR="00B17746" w:rsidRPr="00AE0D92" w:rsidRDefault="00B17746" w:rsidP="00B17746">
      <w:pPr>
        <w:spacing w:after="0" w:line="240" w:lineRule="auto"/>
        <w:ind w:left="720"/>
        <w:rPr>
          <w:rFonts w:ascii="Gisha" w:eastAsia="Calibri" w:hAnsi="Gisha" w:cs="Gisha"/>
          <w:sz w:val="20"/>
          <w:szCs w:val="20"/>
        </w:rPr>
      </w:pPr>
      <w:r w:rsidRPr="00AE0D92">
        <w:rPr>
          <w:rFonts w:ascii="Gisha" w:eastAsia="Calibri" w:hAnsi="Gisha" w:cs="Gisha"/>
          <w:sz w:val="20"/>
          <w:szCs w:val="20"/>
        </w:rPr>
        <w:t>Interest coverage</w:t>
      </w:r>
    </w:p>
    <w:p w14:paraId="4500D2CC" w14:textId="77777777" w:rsidR="00B17746" w:rsidRPr="00AE0D92" w:rsidRDefault="00B17746" w:rsidP="00B17746">
      <w:pPr>
        <w:spacing w:after="0" w:line="240" w:lineRule="auto"/>
        <w:ind w:left="720"/>
        <w:rPr>
          <w:rFonts w:ascii="Gisha" w:eastAsia="Calibri" w:hAnsi="Gisha" w:cs="Gisha"/>
          <w:sz w:val="20"/>
          <w:szCs w:val="20"/>
        </w:rPr>
      </w:pPr>
      <w:r w:rsidRPr="00AE0D92">
        <w:rPr>
          <w:rFonts w:ascii="Gisha" w:eastAsia="Calibri" w:hAnsi="Gisha" w:cs="Gisha"/>
          <w:sz w:val="20"/>
          <w:szCs w:val="20"/>
        </w:rPr>
        <w:t>Debt coverage</w:t>
      </w:r>
    </w:p>
    <w:p w14:paraId="4BA3AEE8" w14:textId="77777777" w:rsidR="00B17746" w:rsidRPr="00AE0D92" w:rsidRDefault="00B17746" w:rsidP="001C39E9">
      <w:pPr>
        <w:spacing w:after="0" w:line="240" w:lineRule="auto"/>
        <w:rPr>
          <w:rFonts w:ascii="Gisha" w:eastAsia="Calibri" w:hAnsi="Gisha" w:cs="Gisha"/>
          <w:sz w:val="20"/>
          <w:szCs w:val="20"/>
        </w:rPr>
      </w:pPr>
      <w:r w:rsidRPr="00AE0D92">
        <w:rPr>
          <w:rFonts w:ascii="Gisha" w:eastAsia="Calibri" w:hAnsi="Gisha" w:cs="Gisha"/>
          <w:sz w:val="20"/>
          <w:szCs w:val="20"/>
        </w:rPr>
        <w:t>Debt payment coverage</w:t>
      </w:r>
    </w:p>
    <w:p w14:paraId="6179C91B" w14:textId="77777777" w:rsidR="00B17746" w:rsidRPr="00AE0D92" w:rsidRDefault="00B17746" w:rsidP="001C39E9">
      <w:pPr>
        <w:spacing w:after="0" w:line="240" w:lineRule="auto"/>
        <w:rPr>
          <w:rFonts w:ascii="Gisha" w:eastAsia="Calibri" w:hAnsi="Gisha" w:cs="Gisha"/>
          <w:sz w:val="20"/>
          <w:szCs w:val="20"/>
        </w:rPr>
      </w:pPr>
      <w:r w:rsidRPr="00AE0D92">
        <w:rPr>
          <w:rFonts w:ascii="Gisha" w:eastAsia="Calibri" w:hAnsi="Gisha" w:cs="Gisha"/>
          <w:sz w:val="20"/>
          <w:szCs w:val="20"/>
        </w:rPr>
        <w:t>Capital expenditure coverage</w:t>
      </w:r>
    </w:p>
    <w:p w14:paraId="1824EDF2" w14:textId="77777777" w:rsidR="00B17746" w:rsidRPr="00AE0D92" w:rsidRDefault="00B17746" w:rsidP="001C39E9">
      <w:pPr>
        <w:spacing w:after="0" w:line="240" w:lineRule="auto"/>
        <w:rPr>
          <w:rFonts w:ascii="Gisha" w:eastAsia="Calibri" w:hAnsi="Gisha" w:cs="Gisha"/>
          <w:sz w:val="20"/>
          <w:szCs w:val="20"/>
        </w:rPr>
      </w:pPr>
      <w:r w:rsidRPr="00AE0D92">
        <w:rPr>
          <w:rFonts w:ascii="Gisha" w:eastAsia="Calibri" w:hAnsi="Gisha" w:cs="Gisha"/>
          <w:sz w:val="20"/>
          <w:szCs w:val="20"/>
        </w:rPr>
        <w:t>Dividend coverage</w:t>
      </w:r>
    </w:p>
    <w:p w14:paraId="5BC92E49" w14:textId="77777777" w:rsidR="00B17746" w:rsidRPr="00AE0D92" w:rsidRDefault="00B17746" w:rsidP="001C39E9">
      <w:pPr>
        <w:spacing w:after="0" w:line="240" w:lineRule="auto"/>
        <w:rPr>
          <w:rFonts w:ascii="Gisha" w:eastAsia="Calibri" w:hAnsi="Gisha" w:cs="Gisha"/>
          <w:sz w:val="20"/>
          <w:szCs w:val="20"/>
        </w:rPr>
      </w:pPr>
      <w:r w:rsidRPr="00AE0D92">
        <w:rPr>
          <w:rFonts w:ascii="Gisha" w:eastAsia="Calibri" w:hAnsi="Gisha" w:cs="Gisha"/>
          <w:sz w:val="20"/>
          <w:szCs w:val="20"/>
        </w:rPr>
        <w:t>Cash flow margin</w:t>
      </w:r>
    </w:p>
    <w:p w14:paraId="50018A66" w14:textId="77777777" w:rsidR="00B17746" w:rsidRPr="00AE0D92" w:rsidRDefault="00B17746" w:rsidP="001C39E9">
      <w:pPr>
        <w:spacing w:after="0" w:line="240" w:lineRule="auto"/>
        <w:rPr>
          <w:rFonts w:ascii="Gisha" w:eastAsia="Calibri" w:hAnsi="Gisha" w:cs="Gisha"/>
          <w:sz w:val="20"/>
          <w:szCs w:val="20"/>
        </w:rPr>
      </w:pPr>
      <w:r w:rsidRPr="00AE0D92">
        <w:rPr>
          <w:rFonts w:ascii="Gisha" w:eastAsia="Calibri" w:hAnsi="Gisha" w:cs="Gisha"/>
          <w:sz w:val="20"/>
          <w:szCs w:val="20"/>
        </w:rPr>
        <w:t>Cash return on assets</w:t>
      </w:r>
    </w:p>
    <w:p w14:paraId="662749C3" w14:textId="77777777" w:rsidR="00B17746" w:rsidRPr="00AE0D92" w:rsidRDefault="00B17746" w:rsidP="001C39E9">
      <w:pPr>
        <w:spacing w:after="0" w:line="240" w:lineRule="auto"/>
        <w:rPr>
          <w:rFonts w:ascii="Gisha" w:eastAsia="Calibri" w:hAnsi="Gisha" w:cs="Gisha"/>
          <w:sz w:val="20"/>
          <w:szCs w:val="20"/>
        </w:rPr>
      </w:pPr>
      <w:r w:rsidRPr="00AE0D92">
        <w:rPr>
          <w:rFonts w:ascii="Gisha" w:eastAsia="Calibri" w:hAnsi="Gisha" w:cs="Gisha"/>
          <w:sz w:val="20"/>
          <w:szCs w:val="20"/>
        </w:rPr>
        <w:t>Cash return on equity</w:t>
      </w:r>
    </w:p>
    <w:p w14:paraId="0C45AE76" w14:textId="77777777" w:rsidR="00B17746" w:rsidRPr="00AE0D92" w:rsidRDefault="00B17746" w:rsidP="001C39E9">
      <w:pPr>
        <w:spacing w:after="0" w:line="240" w:lineRule="auto"/>
        <w:rPr>
          <w:rFonts w:ascii="Gisha" w:eastAsia="Calibri" w:hAnsi="Gisha" w:cs="Gisha"/>
          <w:sz w:val="20"/>
          <w:szCs w:val="20"/>
        </w:rPr>
      </w:pPr>
      <w:r w:rsidRPr="00AE0D92">
        <w:rPr>
          <w:rFonts w:ascii="Gisha" w:eastAsia="Calibri" w:hAnsi="Gisha" w:cs="Gisha"/>
          <w:sz w:val="20"/>
          <w:szCs w:val="20"/>
        </w:rPr>
        <w:t xml:space="preserve">Cash flow per </w:t>
      </w:r>
      <w:r w:rsidR="000F69A2">
        <w:rPr>
          <w:rFonts w:ascii="Gisha" w:eastAsia="Calibri" w:hAnsi="Gisha" w:cs="Gisha"/>
          <w:sz w:val="20"/>
          <w:szCs w:val="20"/>
        </w:rPr>
        <w:t xml:space="preserve">common </w:t>
      </w:r>
      <w:r w:rsidRPr="00AE0D92">
        <w:rPr>
          <w:rFonts w:ascii="Gisha" w:eastAsia="Calibri" w:hAnsi="Gisha" w:cs="Gisha"/>
          <w:sz w:val="20"/>
          <w:szCs w:val="20"/>
        </w:rPr>
        <w:t>share</w:t>
      </w:r>
    </w:p>
    <w:p w14:paraId="68429891" w14:textId="7243E8FF" w:rsidR="00B17746" w:rsidRPr="00AE0D92" w:rsidRDefault="00B17746" w:rsidP="001C39E9">
      <w:pPr>
        <w:spacing w:after="0" w:line="240" w:lineRule="auto"/>
        <w:rPr>
          <w:rFonts w:ascii="Gisha" w:eastAsia="Calibri" w:hAnsi="Gisha" w:cs="Gisha"/>
          <w:sz w:val="20"/>
          <w:szCs w:val="20"/>
        </w:rPr>
        <w:sectPr w:rsidR="00B17746" w:rsidRPr="00AE0D92" w:rsidSect="00AD3D9D">
          <w:type w:val="continuous"/>
          <w:pgSz w:w="12240" w:h="15840"/>
          <w:pgMar w:top="1440" w:right="1440" w:bottom="1440" w:left="1440" w:header="720" w:footer="720" w:gutter="0"/>
          <w:cols w:num="2" w:space="720"/>
          <w:docGrid w:linePitch="360"/>
        </w:sectPr>
      </w:pPr>
      <w:r w:rsidRPr="00AE0D92">
        <w:rPr>
          <w:rFonts w:ascii="Gisha" w:eastAsia="Calibri" w:hAnsi="Gisha" w:cs="Gisha"/>
          <w:sz w:val="20"/>
          <w:szCs w:val="20"/>
        </w:rPr>
        <w:t>Price</w:t>
      </w:r>
      <w:r w:rsidR="000F69A2">
        <w:rPr>
          <w:rFonts w:ascii="Gisha" w:eastAsia="Calibri" w:hAnsi="Gisha" w:cs="Gisha"/>
          <w:sz w:val="20"/>
          <w:szCs w:val="20"/>
        </w:rPr>
        <w:t>-</w:t>
      </w:r>
      <w:r w:rsidRPr="00AE0D92">
        <w:rPr>
          <w:rFonts w:ascii="Gisha" w:eastAsia="Calibri" w:hAnsi="Gisha" w:cs="Gisha"/>
          <w:sz w:val="20"/>
          <w:szCs w:val="20"/>
        </w:rPr>
        <w:t>to</w:t>
      </w:r>
      <w:r w:rsidR="000F69A2">
        <w:rPr>
          <w:rFonts w:ascii="Gisha" w:eastAsia="Calibri" w:hAnsi="Gisha" w:cs="Gisha"/>
          <w:sz w:val="20"/>
          <w:szCs w:val="20"/>
        </w:rPr>
        <w:t>-</w:t>
      </w:r>
      <w:r w:rsidRPr="00AE0D92">
        <w:rPr>
          <w:rFonts w:ascii="Gisha" w:eastAsia="Calibri" w:hAnsi="Gisha" w:cs="Gisha"/>
          <w:sz w:val="20"/>
          <w:szCs w:val="20"/>
        </w:rPr>
        <w:t>cash</w:t>
      </w:r>
      <w:r w:rsidR="00847BE1">
        <w:rPr>
          <w:rFonts w:ascii="Gisha" w:eastAsia="Calibri" w:hAnsi="Gisha" w:cs="Gisha"/>
          <w:sz w:val="20"/>
          <w:szCs w:val="20"/>
        </w:rPr>
        <w:t>-</w:t>
      </w:r>
      <w:r w:rsidRPr="00AE0D92">
        <w:rPr>
          <w:rFonts w:ascii="Gisha" w:eastAsia="Calibri" w:hAnsi="Gisha" w:cs="Gisha"/>
          <w:sz w:val="20"/>
          <w:szCs w:val="20"/>
        </w:rPr>
        <w:t>flow ratio</w:t>
      </w:r>
    </w:p>
    <w:p w14:paraId="5DE3D940" w14:textId="77777777" w:rsidR="00B17746" w:rsidRPr="001C39E9" w:rsidRDefault="00B17746" w:rsidP="001C39E9">
      <w:pPr>
        <w:spacing w:after="0" w:line="240" w:lineRule="auto"/>
        <w:rPr>
          <w:rFonts w:ascii="Gisha" w:eastAsia="Calibri" w:hAnsi="Gisha" w:cs="Gisha"/>
          <w:sz w:val="24"/>
          <w:szCs w:val="24"/>
        </w:rPr>
      </w:pPr>
    </w:p>
    <w:p w14:paraId="09125FA5" w14:textId="77777777" w:rsidR="001C39E9" w:rsidRPr="001C39E9" w:rsidRDefault="001C39E9" w:rsidP="001C39E9">
      <w:pPr>
        <w:widowControl w:val="0"/>
        <w:numPr>
          <w:ilvl w:val="0"/>
          <w:numId w:val="33"/>
        </w:numPr>
        <w:tabs>
          <w:tab w:val="num" w:pos="360"/>
        </w:tabs>
        <w:spacing w:after="0" w:line="240" w:lineRule="auto"/>
        <w:ind w:left="360" w:hanging="360"/>
        <w:rPr>
          <w:rFonts w:ascii="Gisha" w:eastAsia="Calibri" w:hAnsi="Gisha" w:cs="Gisha"/>
          <w:sz w:val="24"/>
          <w:szCs w:val="24"/>
        </w:rPr>
      </w:pPr>
      <w:r w:rsidRPr="001C39E9">
        <w:rPr>
          <w:rFonts w:ascii="Gisha" w:eastAsia="Calibri" w:hAnsi="Gisha" w:cs="Gisha" w:hint="cs"/>
          <w:sz w:val="24"/>
          <w:szCs w:val="24"/>
        </w:rPr>
        <w:t>Why</w:t>
      </w:r>
      <w:r w:rsidR="00B17746">
        <w:rPr>
          <w:rFonts w:ascii="Gisha" w:eastAsia="Calibri" w:hAnsi="Gisha" w:cs="Gisha"/>
          <w:sz w:val="24"/>
          <w:szCs w:val="24"/>
        </w:rPr>
        <w:t xml:space="preserve"> </w:t>
      </w:r>
      <w:r w:rsidRPr="001C39E9">
        <w:rPr>
          <w:rFonts w:ascii="Gisha" w:eastAsia="Calibri" w:hAnsi="Gisha" w:cs="Gisha" w:hint="cs"/>
          <w:sz w:val="24"/>
          <w:szCs w:val="24"/>
        </w:rPr>
        <w:t xml:space="preserve">substitute CFO for net income </w:t>
      </w:r>
      <w:r w:rsidR="00F916A2">
        <w:rPr>
          <w:rFonts w:ascii="Gisha" w:eastAsia="Calibri" w:hAnsi="Gisha" w:cs="Gisha"/>
          <w:sz w:val="24"/>
          <w:szCs w:val="24"/>
        </w:rPr>
        <w:t xml:space="preserve">in </w:t>
      </w:r>
      <w:r w:rsidRPr="001C39E9">
        <w:rPr>
          <w:rFonts w:ascii="Gisha" w:eastAsia="Calibri" w:hAnsi="Gisha" w:cs="Gisha" w:hint="cs"/>
          <w:sz w:val="24"/>
          <w:szCs w:val="24"/>
        </w:rPr>
        <w:t>cash</w:t>
      </w:r>
      <w:r w:rsidR="000F69A2">
        <w:rPr>
          <w:rFonts w:ascii="Gisha" w:eastAsia="Calibri" w:hAnsi="Gisha" w:cs="Gisha"/>
          <w:sz w:val="24"/>
          <w:szCs w:val="24"/>
        </w:rPr>
        <w:t xml:space="preserve"> flow-based </w:t>
      </w:r>
      <w:r w:rsidRPr="001C39E9">
        <w:rPr>
          <w:rFonts w:ascii="Gisha" w:eastAsia="Calibri" w:hAnsi="Gisha" w:cs="Gisha" w:hint="cs"/>
          <w:sz w:val="24"/>
          <w:szCs w:val="24"/>
        </w:rPr>
        <w:t>ratios?</w:t>
      </w:r>
    </w:p>
    <w:p w14:paraId="20EBE5EE" w14:textId="77777777" w:rsidR="001C39E9" w:rsidRPr="001C39E9" w:rsidRDefault="001C39E9" w:rsidP="001C39E9">
      <w:pPr>
        <w:tabs>
          <w:tab w:val="num" w:pos="360"/>
        </w:tabs>
        <w:spacing w:after="0" w:line="240" w:lineRule="auto"/>
        <w:rPr>
          <w:rFonts w:ascii="Gisha" w:eastAsia="Calibri" w:hAnsi="Gisha" w:cs="Gisha"/>
          <w:sz w:val="24"/>
          <w:szCs w:val="24"/>
        </w:rPr>
      </w:pPr>
    </w:p>
    <w:p w14:paraId="14E09CA7" w14:textId="5E2EA938" w:rsidR="001C39E9" w:rsidRPr="00F916A2" w:rsidRDefault="001C39E9" w:rsidP="00F01EBF">
      <w:pPr>
        <w:widowControl w:val="0"/>
        <w:numPr>
          <w:ilvl w:val="0"/>
          <w:numId w:val="33"/>
        </w:numPr>
        <w:tabs>
          <w:tab w:val="clear" w:pos="720"/>
          <w:tab w:val="num" w:pos="360"/>
        </w:tabs>
        <w:spacing w:after="0" w:line="240" w:lineRule="auto"/>
        <w:ind w:left="360" w:hanging="360"/>
        <w:rPr>
          <w:rFonts w:ascii="Gisha" w:eastAsia="Calibri" w:hAnsi="Gisha" w:cs="Gisha"/>
          <w:sz w:val="24"/>
          <w:szCs w:val="24"/>
        </w:rPr>
      </w:pPr>
      <w:r w:rsidRPr="001C39E9">
        <w:rPr>
          <w:rFonts w:ascii="Gisha" w:eastAsia="Calibri" w:hAnsi="Gisha" w:cs="Gisha" w:hint="cs"/>
          <w:sz w:val="24"/>
          <w:szCs w:val="24"/>
        </w:rPr>
        <w:t xml:space="preserve">How </w:t>
      </w:r>
      <w:r w:rsidR="00F9002C">
        <w:rPr>
          <w:rFonts w:ascii="Gisha" w:eastAsia="Calibri" w:hAnsi="Gisha" w:cs="Gisha"/>
          <w:sz w:val="24"/>
          <w:szCs w:val="24"/>
        </w:rPr>
        <w:t xml:space="preserve">could </w:t>
      </w:r>
      <w:r w:rsidRPr="001C39E9">
        <w:rPr>
          <w:rFonts w:ascii="Gisha" w:eastAsia="Calibri" w:hAnsi="Gisha" w:cs="Gisha" w:hint="cs"/>
          <w:sz w:val="24"/>
          <w:szCs w:val="24"/>
        </w:rPr>
        <w:t xml:space="preserve">a company manipulate </w:t>
      </w:r>
      <w:r w:rsidR="003E49D9">
        <w:rPr>
          <w:rFonts w:ascii="Gisha" w:eastAsia="Calibri" w:hAnsi="Gisha" w:cs="Gisha"/>
          <w:sz w:val="24"/>
          <w:szCs w:val="24"/>
        </w:rPr>
        <w:t xml:space="preserve">the </w:t>
      </w:r>
      <w:r w:rsidRPr="001C39E9">
        <w:rPr>
          <w:rFonts w:ascii="Gisha" w:eastAsia="Calibri" w:hAnsi="Gisha" w:cs="Gisha" w:hint="cs"/>
          <w:sz w:val="24"/>
          <w:szCs w:val="24"/>
        </w:rPr>
        <w:t>CFO to improve its cash</w:t>
      </w:r>
      <w:r w:rsidR="000F69A2">
        <w:rPr>
          <w:rFonts w:ascii="Gisha" w:eastAsia="Calibri" w:hAnsi="Gisha" w:cs="Gisha"/>
          <w:sz w:val="24"/>
          <w:szCs w:val="24"/>
        </w:rPr>
        <w:t xml:space="preserve"> flow-based </w:t>
      </w:r>
      <w:r w:rsidRPr="001C39E9">
        <w:rPr>
          <w:rFonts w:ascii="Gisha" w:eastAsia="Calibri" w:hAnsi="Gisha" w:cs="Gisha" w:hint="cs"/>
          <w:sz w:val="24"/>
          <w:szCs w:val="24"/>
        </w:rPr>
        <w:t>ratios?</w:t>
      </w:r>
    </w:p>
    <w:p w14:paraId="07E66732" w14:textId="77777777" w:rsidR="00AE0D92" w:rsidRDefault="00AE0D92">
      <w:pPr>
        <w:spacing w:after="0" w:line="240" w:lineRule="auto"/>
        <w:rPr>
          <w:rFonts w:ascii="Gisha" w:eastAsia="Calibri" w:hAnsi="Gisha" w:cs="Gisha"/>
          <w:b/>
          <w:sz w:val="28"/>
          <w:szCs w:val="28"/>
        </w:rPr>
      </w:pPr>
      <w:r>
        <w:rPr>
          <w:rFonts w:ascii="Gisha" w:eastAsia="Calibri" w:hAnsi="Gisha" w:cs="Gisha"/>
          <w:b/>
          <w:sz w:val="28"/>
          <w:szCs w:val="28"/>
        </w:rPr>
        <w:br w:type="page"/>
      </w:r>
    </w:p>
    <w:p w14:paraId="2D11A94E" w14:textId="16018149" w:rsidR="003D6FC1" w:rsidRPr="00906A45" w:rsidRDefault="003D6FC1" w:rsidP="00F01EBF">
      <w:pPr>
        <w:spacing w:after="0" w:line="240" w:lineRule="auto"/>
        <w:rPr>
          <w:rFonts w:ascii="Gisha" w:eastAsia="Calibri" w:hAnsi="Gisha" w:cs="Gisha"/>
          <w:b/>
          <w:sz w:val="28"/>
          <w:szCs w:val="28"/>
        </w:rPr>
      </w:pPr>
      <w:r w:rsidRPr="00906A45">
        <w:rPr>
          <w:rFonts w:ascii="Gisha" w:eastAsia="Calibri" w:hAnsi="Gisha" w:cs="Gisha" w:hint="cs"/>
          <w:b/>
          <w:sz w:val="28"/>
          <w:szCs w:val="28"/>
        </w:rPr>
        <w:lastRenderedPageBreak/>
        <w:t xml:space="preserve">Financial Statement Analysis at Durable </w:t>
      </w:r>
    </w:p>
    <w:p w14:paraId="1998DB66" w14:textId="77777777" w:rsidR="003D6FC1" w:rsidRPr="00906A45" w:rsidRDefault="003D6FC1" w:rsidP="00F01EBF">
      <w:pPr>
        <w:spacing w:after="0" w:line="240" w:lineRule="auto"/>
        <w:rPr>
          <w:rFonts w:ascii="Gisha" w:eastAsia="Calibri" w:hAnsi="Gisha" w:cs="Gisha"/>
          <w:sz w:val="24"/>
          <w:szCs w:val="24"/>
        </w:rPr>
      </w:pPr>
    </w:p>
    <w:p w14:paraId="1825852A" w14:textId="77777777" w:rsidR="00D7445F" w:rsidRPr="00906A45" w:rsidRDefault="00D7445F" w:rsidP="00F01EBF">
      <w:pPr>
        <w:spacing w:after="0" w:line="240" w:lineRule="auto"/>
        <w:rPr>
          <w:rFonts w:ascii="Gisha" w:eastAsia="Calibri" w:hAnsi="Gisha" w:cs="Gisha"/>
          <w:sz w:val="24"/>
          <w:szCs w:val="24"/>
        </w:rPr>
      </w:pPr>
      <w:r w:rsidRPr="00906A45">
        <w:rPr>
          <w:rFonts w:ascii="Gisha" w:eastAsia="Calibri" w:hAnsi="Gisha" w:cs="Gisha" w:hint="cs"/>
          <w:sz w:val="24"/>
          <w:szCs w:val="24"/>
        </w:rPr>
        <w:t xml:space="preserve">Durable Inc. is a retailer </w:t>
      </w:r>
      <w:r w:rsidR="001E6C84">
        <w:rPr>
          <w:rFonts w:ascii="Gisha" w:eastAsia="Calibri" w:hAnsi="Gisha" w:cs="Gisha"/>
          <w:sz w:val="24"/>
          <w:szCs w:val="24"/>
        </w:rPr>
        <w:t xml:space="preserve">of </w:t>
      </w:r>
      <w:r w:rsidRPr="00906A45">
        <w:rPr>
          <w:rFonts w:ascii="Gisha" w:eastAsia="Calibri" w:hAnsi="Gisha" w:cs="Gisha" w:hint="cs"/>
          <w:sz w:val="24"/>
          <w:szCs w:val="24"/>
        </w:rPr>
        <w:t xml:space="preserve">commercial truck tires in British Columbia.  The company began a major expansion in early 2015, which included new store openings and a major advertising campaign.  </w:t>
      </w:r>
      <w:r w:rsidR="001E6C84">
        <w:rPr>
          <w:rFonts w:ascii="Gisha" w:eastAsia="Calibri" w:hAnsi="Gisha" w:cs="Gisha"/>
          <w:sz w:val="24"/>
          <w:szCs w:val="24"/>
        </w:rPr>
        <w:t xml:space="preserve">They </w:t>
      </w:r>
      <w:r w:rsidRPr="00906A45">
        <w:rPr>
          <w:rFonts w:ascii="Gisha" w:eastAsia="Calibri" w:hAnsi="Gisha" w:cs="Gisha" w:hint="cs"/>
          <w:sz w:val="24"/>
          <w:szCs w:val="24"/>
        </w:rPr>
        <w:t>hoped these actions would dramatically improve the company’s financial performance.</w:t>
      </w:r>
    </w:p>
    <w:p w14:paraId="72725D11" w14:textId="77777777" w:rsidR="00D7445F" w:rsidRPr="00906A45" w:rsidRDefault="00D7445F" w:rsidP="00F01EBF">
      <w:pPr>
        <w:spacing w:after="0" w:line="240" w:lineRule="auto"/>
        <w:rPr>
          <w:rFonts w:ascii="Gisha" w:eastAsia="Calibri" w:hAnsi="Gisha" w:cs="Gisha"/>
          <w:b/>
          <w:sz w:val="24"/>
          <w:szCs w:val="24"/>
        </w:rPr>
      </w:pPr>
    </w:p>
    <w:tbl>
      <w:tblPr>
        <w:tblW w:w="7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5"/>
        <w:gridCol w:w="855"/>
        <w:gridCol w:w="940"/>
        <w:gridCol w:w="855"/>
        <w:gridCol w:w="1172"/>
      </w:tblGrid>
      <w:tr w:rsidR="00D7445F" w:rsidRPr="00906A45" w14:paraId="676C00E1" w14:textId="77777777" w:rsidTr="007D6339">
        <w:trPr>
          <w:trHeight w:val="165"/>
          <w:jc w:val="center"/>
        </w:trPr>
        <w:tc>
          <w:tcPr>
            <w:tcW w:w="3685" w:type="dxa"/>
            <w:shd w:val="clear" w:color="auto" w:fill="auto"/>
            <w:noWrap/>
            <w:tcMar>
              <w:left w:w="43" w:type="dxa"/>
              <w:right w:w="43" w:type="dxa"/>
            </w:tcMar>
            <w:vAlign w:val="center"/>
          </w:tcPr>
          <w:p w14:paraId="286959F3" w14:textId="77777777" w:rsidR="00D7445F" w:rsidRPr="00906A45" w:rsidRDefault="004F577A" w:rsidP="00F01EBF">
            <w:pPr>
              <w:spacing w:after="0" w:line="240" w:lineRule="auto"/>
              <w:jc w:val="center"/>
              <w:rPr>
                <w:rFonts w:ascii="Gisha" w:eastAsia="Calibri" w:hAnsi="Gisha" w:cs="Gisha"/>
                <w:b/>
                <w:sz w:val="20"/>
                <w:szCs w:val="20"/>
              </w:rPr>
            </w:pPr>
            <w:r w:rsidRPr="00906A45">
              <w:rPr>
                <w:rFonts w:ascii="Gisha" w:eastAsia="Calibri" w:hAnsi="Gisha" w:cs="Gisha" w:hint="cs"/>
                <w:b/>
                <w:sz w:val="20"/>
                <w:szCs w:val="20"/>
              </w:rPr>
              <w:t>Financial Ratios</w:t>
            </w:r>
          </w:p>
        </w:tc>
        <w:tc>
          <w:tcPr>
            <w:tcW w:w="855" w:type="dxa"/>
            <w:shd w:val="clear" w:color="auto" w:fill="auto"/>
            <w:noWrap/>
            <w:tcMar>
              <w:left w:w="43" w:type="dxa"/>
              <w:right w:w="43" w:type="dxa"/>
            </w:tcMar>
            <w:vAlign w:val="center"/>
          </w:tcPr>
          <w:p w14:paraId="6CAC9405" w14:textId="77777777" w:rsidR="00D7445F" w:rsidRPr="00906A45" w:rsidRDefault="00D7445F" w:rsidP="00F01EBF">
            <w:pPr>
              <w:spacing w:after="0" w:line="240" w:lineRule="auto"/>
              <w:jc w:val="center"/>
              <w:rPr>
                <w:rFonts w:ascii="Gisha" w:eastAsia="Calibri" w:hAnsi="Gisha" w:cs="Gisha"/>
                <w:b/>
                <w:sz w:val="20"/>
                <w:szCs w:val="20"/>
              </w:rPr>
            </w:pPr>
            <w:r w:rsidRPr="00906A45">
              <w:rPr>
                <w:rFonts w:ascii="Gisha" w:eastAsia="Calibri" w:hAnsi="Gisha" w:cs="Gisha" w:hint="cs"/>
                <w:b/>
                <w:sz w:val="20"/>
                <w:szCs w:val="20"/>
              </w:rPr>
              <w:t>2015</w:t>
            </w:r>
          </w:p>
        </w:tc>
        <w:tc>
          <w:tcPr>
            <w:tcW w:w="940" w:type="dxa"/>
            <w:shd w:val="clear" w:color="auto" w:fill="auto"/>
            <w:noWrap/>
            <w:tcMar>
              <w:left w:w="43" w:type="dxa"/>
              <w:right w:w="43" w:type="dxa"/>
            </w:tcMar>
            <w:vAlign w:val="center"/>
          </w:tcPr>
          <w:p w14:paraId="33B76E5E" w14:textId="77777777" w:rsidR="00D7445F" w:rsidRPr="00906A45" w:rsidRDefault="00D7445F" w:rsidP="00F01EBF">
            <w:pPr>
              <w:spacing w:after="0" w:line="240" w:lineRule="auto"/>
              <w:jc w:val="center"/>
              <w:rPr>
                <w:rFonts w:ascii="Gisha" w:eastAsia="Calibri" w:hAnsi="Gisha" w:cs="Gisha"/>
                <w:b/>
                <w:sz w:val="20"/>
                <w:szCs w:val="20"/>
              </w:rPr>
            </w:pPr>
            <w:r w:rsidRPr="00906A45">
              <w:rPr>
                <w:rFonts w:ascii="Gisha" w:eastAsia="Calibri" w:hAnsi="Gisha" w:cs="Gisha" w:hint="cs"/>
                <w:b/>
                <w:sz w:val="20"/>
                <w:szCs w:val="20"/>
              </w:rPr>
              <w:t>2016</w:t>
            </w:r>
          </w:p>
        </w:tc>
        <w:tc>
          <w:tcPr>
            <w:tcW w:w="855" w:type="dxa"/>
            <w:shd w:val="clear" w:color="auto" w:fill="auto"/>
            <w:noWrap/>
            <w:tcMar>
              <w:left w:w="43" w:type="dxa"/>
              <w:right w:w="43" w:type="dxa"/>
            </w:tcMar>
            <w:vAlign w:val="center"/>
          </w:tcPr>
          <w:p w14:paraId="1F11CB04" w14:textId="77777777" w:rsidR="00D7445F" w:rsidRPr="00906A45" w:rsidRDefault="00D7445F" w:rsidP="00F01EBF">
            <w:pPr>
              <w:spacing w:after="0" w:line="240" w:lineRule="auto"/>
              <w:jc w:val="center"/>
              <w:rPr>
                <w:rFonts w:ascii="Gisha" w:eastAsia="Calibri" w:hAnsi="Gisha" w:cs="Gisha"/>
                <w:b/>
                <w:sz w:val="20"/>
                <w:szCs w:val="20"/>
              </w:rPr>
            </w:pPr>
            <w:r w:rsidRPr="00906A45">
              <w:rPr>
                <w:rFonts w:ascii="Gisha" w:eastAsia="Calibri" w:hAnsi="Gisha" w:cs="Gisha" w:hint="cs"/>
                <w:b/>
                <w:sz w:val="20"/>
                <w:szCs w:val="20"/>
              </w:rPr>
              <w:t>2017</w:t>
            </w:r>
          </w:p>
        </w:tc>
        <w:tc>
          <w:tcPr>
            <w:tcW w:w="1172" w:type="dxa"/>
            <w:shd w:val="clear" w:color="auto" w:fill="auto"/>
            <w:noWrap/>
            <w:tcMar>
              <w:left w:w="43" w:type="dxa"/>
              <w:right w:w="43" w:type="dxa"/>
            </w:tcMar>
            <w:vAlign w:val="center"/>
          </w:tcPr>
          <w:p w14:paraId="08A61B25" w14:textId="77777777" w:rsidR="00D7445F" w:rsidRPr="00906A45" w:rsidRDefault="00D7445F" w:rsidP="00F01EBF">
            <w:pPr>
              <w:spacing w:after="0" w:line="240" w:lineRule="auto"/>
              <w:jc w:val="center"/>
              <w:rPr>
                <w:rFonts w:ascii="Gisha" w:eastAsia="Calibri" w:hAnsi="Gisha" w:cs="Gisha"/>
                <w:b/>
                <w:bCs/>
                <w:sz w:val="20"/>
                <w:szCs w:val="20"/>
              </w:rPr>
            </w:pPr>
            <w:r w:rsidRPr="00906A45">
              <w:rPr>
                <w:rFonts w:ascii="Gisha" w:eastAsia="Calibri" w:hAnsi="Gisha" w:cs="Gisha" w:hint="cs"/>
                <w:b/>
                <w:bCs/>
                <w:sz w:val="20"/>
                <w:szCs w:val="20"/>
              </w:rPr>
              <w:t xml:space="preserve"> Industry Average</w:t>
            </w:r>
          </w:p>
        </w:tc>
      </w:tr>
      <w:tr w:rsidR="00D7445F" w:rsidRPr="00906A45" w14:paraId="67ABB951" w14:textId="77777777" w:rsidTr="007D6339">
        <w:trPr>
          <w:trHeight w:val="251"/>
          <w:jc w:val="center"/>
        </w:trPr>
        <w:tc>
          <w:tcPr>
            <w:tcW w:w="3685" w:type="dxa"/>
            <w:shd w:val="clear" w:color="auto" w:fill="auto"/>
            <w:tcMar>
              <w:left w:w="43" w:type="dxa"/>
              <w:right w:w="43" w:type="dxa"/>
            </w:tcMar>
          </w:tcPr>
          <w:p w14:paraId="356A988C" w14:textId="77777777" w:rsidR="00D7445F" w:rsidRPr="00906A45" w:rsidRDefault="00D7445F" w:rsidP="00F01EBF">
            <w:pPr>
              <w:spacing w:after="0" w:line="240" w:lineRule="auto"/>
              <w:rPr>
                <w:rFonts w:ascii="Gisha" w:eastAsia="Calibri" w:hAnsi="Gisha" w:cs="Gisha"/>
                <w:sz w:val="20"/>
                <w:szCs w:val="20"/>
              </w:rPr>
            </w:pPr>
            <w:r w:rsidRPr="00906A45">
              <w:rPr>
                <w:rFonts w:ascii="Gisha" w:eastAsia="Calibri" w:hAnsi="Gisha" w:cs="Gisha" w:hint="cs"/>
                <w:sz w:val="20"/>
                <w:szCs w:val="20"/>
              </w:rPr>
              <w:t xml:space="preserve"> Current </w:t>
            </w:r>
            <w:r w:rsidR="00527378" w:rsidRPr="00906A45">
              <w:rPr>
                <w:rFonts w:ascii="Gisha" w:eastAsia="Calibri" w:hAnsi="Gisha" w:cs="Gisha" w:hint="cs"/>
                <w:sz w:val="20"/>
                <w:szCs w:val="20"/>
              </w:rPr>
              <w:t>r</w:t>
            </w:r>
            <w:r w:rsidRPr="00906A45">
              <w:rPr>
                <w:rFonts w:ascii="Gisha" w:eastAsia="Calibri" w:hAnsi="Gisha" w:cs="Gisha" w:hint="cs"/>
                <w:sz w:val="20"/>
                <w:szCs w:val="20"/>
              </w:rPr>
              <w:t xml:space="preserve">atio </w:t>
            </w:r>
          </w:p>
        </w:tc>
        <w:tc>
          <w:tcPr>
            <w:tcW w:w="855" w:type="dxa"/>
            <w:shd w:val="clear" w:color="auto" w:fill="auto"/>
            <w:noWrap/>
            <w:tcMar>
              <w:left w:w="43" w:type="dxa"/>
              <w:right w:w="43" w:type="dxa"/>
            </w:tcMar>
            <w:vAlign w:val="bottom"/>
          </w:tcPr>
          <w:p w14:paraId="556B0069" w14:textId="77777777" w:rsidR="00D7445F" w:rsidRPr="00906A45" w:rsidRDefault="00D7445F" w:rsidP="00F01EBF">
            <w:pPr>
              <w:spacing w:after="0" w:line="240" w:lineRule="auto"/>
              <w:jc w:val="right"/>
              <w:rPr>
                <w:rFonts w:ascii="Gisha" w:eastAsia="Calibri" w:hAnsi="Gisha" w:cs="Gisha"/>
                <w:sz w:val="20"/>
                <w:szCs w:val="20"/>
              </w:rPr>
            </w:pPr>
            <w:r w:rsidRPr="00906A45">
              <w:rPr>
                <w:rFonts w:ascii="Gisha" w:eastAsia="Calibri" w:hAnsi="Gisha" w:cs="Gisha" w:hint="cs"/>
                <w:sz w:val="20"/>
                <w:szCs w:val="20"/>
              </w:rPr>
              <w:t xml:space="preserve">1.88 </w:t>
            </w:r>
          </w:p>
        </w:tc>
        <w:tc>
          <w:tcPr>
            <w:tcW w:w="940" w:type="dxa"/>
            <w:shd w:val="clear" w:color="auto" w:fill="auto"/>
            <w:noWrap/>
            <w:tcMar>
              <w:left w:w="43" w:type="dxa"/>
              <w:right w:w="43" w:type="dxa"/>
            </w:tcMar>
            <w:vAlign w:val="bottom"/>
          </w:tcPr>
          <w:p w14:paraId="04FB95EA" w14:textId="77777777" w:rsidR="00D7445F" w:rsidRPr="00906A45" w:rsidRDefault="00D7445F" w:rsidP="00F01EBF">
            <w:pPr>
              <w:spacing w:after="0" w:line="240" w:lineRule="auto"/>
              <w:jc w:val="right"/>
              <w:rPr>
                <w:rFonts w:ascii="Gisha" w:eastAsia="Calibri" w:hAnsi="Gisha" w:cs="Gisha"/>
                <w:sz w:val="20"/>
                <w:szCs w:val="20"/>
              </w:rPr>
            </w:pPr>
            <w:r w:rsidRPr="00906A45">
              <w:rPr>
                <w:rFonts w:ascii="Gisha" w:eastAsia="Calibri" w:hAnsi="Gisha" w:cs="Gisha" w:hint="cs"/>
                <w:sz w:val="20"/>
                <w:szCs w:val="20"/>
              </w:rPr>
              <w:t xml:space="preserve">1.36 </w:t>
            </w:r>
          </w:p>
        </w:tc>
        <w:tc>
          <w:tcPr>
            <w:tcW w:w="855" w:type="dxa"/>
            <w:shd w:val="clear" w:color="auto" w:fill="auto"/>
            <w:noWrap/>
            <w:tcMar>
              <w:left w:w="43" w:type="dxa"/>
              <w:right w:w="43" w:type="dxa"/>
            </w:tcMar>
            <w:vAlign w:val="bottom"/>
          </w:tcPr>
          <w:p w14:paraId="42B2D659" w14:textId="77777777" w:rsidR="00D7445F" w:rsidRPr="00906A45" w:rsidRDefault="00D7445F" w:rsidP="00F01EBF">
            <w:pPr>
              <w:spacing w:after="0" w:line="240" w:lineRule="auto"/>
              <w:jc w:val="right"/>
              <w:rPr>
                <w:rFonts w:ascii="Gisha" w:eastAsia="Calibri" w:hAnsi="Gisha" w:cs="Gisha"/>
                <w:sz w:val="20"/>
                <w:szCs w:val="20"/>
              </w:rPr>
            </w:pPr>
            <w:r w:rsidRPr="00906A45">
              <w:rPr>
                <w:rFonts w:ascii="Gisha" w:eastAsia="Calibri" w:hAnsi="Gisha" w:cs="Gisha" w:hint="cs"/>
                <w:sz w:val="20"/>
                <w:szCs w:val="20"/>
              </w:rPr>
              <w:t xml:space="preserve">0.93 </w:t>
            </w:r>
          </w:p>
        </w:tc>
        <w:tc>
          <w:tcPr>
            <w:tcW w:w="1172" w:type="dxa"/>
            <w:shd w:val="clear" w:color="auto" w:fill="auto"/>
            <w:noWrap/>
            <w:tcMar>
              <w:left w:w="43" w:type="dxa"/>
              <w:right w:w="43" w:type="dxa"/>
            </w:tcMar>
            <w:vAlign w:val="bottom"/>
          </w:tcPr>
          <w:p w14:paraId="61D5F1D7" w14:textId="77777777" w:rsidR="00D7445F" w:rsidRPr="00906A45" w:rsidRDefault="00D7445F" w:rsidP="00F01EBF">
            <w:pPr>
              <w:spacing w:after="0" w:line="240" w:lineRule="auto"/>
              <w:jc w:val="right"/>
              <w:rPr>
                <w:rFonts w:ascii="Gisha" w:eastAsia="Calibri" w:hAnsi="Gisha" w:cs="Gisha"/>
                <w:sz w:val="20"/>
                <w:szCs w:val="20"/>
              </w:rPr>
            </w:pPr>
            <w:r w:rsidRPr="00906A45">
              <w:rPr>
                <w:rFonts w:ascii="Gisha" w:eastAsia="Calibri" w:hAnsi="Gisha" w:cs="Gisha" w:hint="cs"/>
                <w:sz w:val="20"/>
                <w:szCs w:val="20"/>
              </w:rPr>
              <w:t xml:space="preserve">1.90 </w:t>
            </w:r>
          </w:p>
        </w:tc>
      </w:tr>
      <w:tr w:rsidR="00D7445F" w:rsidRPr="00906A45" w14:paraId="64FC6465" w14:textId="77777777" w:rsidTr="007D6339">
        <w:trPr>
          <w:trHeight w:val="165"/>
          <w:jc w:val="center"/>
        </w:trPr>
        <w:tc>
          <w:tcPr>
            <w:tcW w:w="3685" w:type="dxa"/>
            <w:shd w:val="clear" w:color="auto" w:fill="auto"/>
            <w:tcMar>
              <w:left w:w="43" w:type="dxa"/>
              <w:right w:w="43" w:type="dxa"/>
            </w:tcMar>
          </w:tcPr>
          <w:p w14:paraId="41F14E10" w14:textId="77777777" w:rsidR="00D7445F" w:rsidRPr="00906A45" w:rsidRDefault="00D7445F" w:rsidP="00F01EBF">
            <w:pPr>
              <w:spacing w:after="0" w:line="240" w:lineRule="auto"/>
              <w:rPr>
                <w:rFonts w:ascii="Gisha" w:eastAsia="Calibri" w:hAnsi="Gisha" w:cs="Gisha"/>
                <w:sz w:val="20"/>
                <w:szCs w:val="20"/>
              </w:rPr>
            </w:pPr>
            <w:r w:rsidRPr="00906A45">
              <w:rPr>
                <w:rFonts w:ascii="Gisha" w:eastAsia="Calibri" w:hAnsi="Gisha" w:cs="Gisha" w:hint="cs"/>
                <w:sz w:val="20"/>
                <w:szCs w:val="20"/>
              </w:rPr>
              <w:t xml:space="preserve"> Cash </w:t>
            </w:r>
            <w:r w:rsidR="00527378" w:rsidRPr="00906A45">
              <w:rPr>
                <w:rFonts w:ascii="Gisha" w:eastAsia="Calibri" w:hAnsi="Gisha" w:cs="Gisha" w:hint="cs"/>
                <w:sz w:val="20"/>
                <w:szCs w:val="20"/>
              </w:rPr>
              <w:t>r</w:t>
            </w:r>
            <w:r w:rsidRPr="00906A45">
              <w:rPr>
                <w:rFonts w:ascii="Gisha" w:eastAsia="Calibri" w:hAnsi="Gisha" w:cs="Gisha" w:hint="cs"/>
                <w:sz w:val="20"/>
                <w:szCs w:val="20"/>
              </w:rPr>
              <w:t xml:space="preserve">atio </w:t>
            </w:r>
          </w:p>
        </w:tc>
        <w:tc>
          <w:tcPr>
            <w:tcW w:w="855" w:type="dxa"/>
            <w:shd w:val="clear" w:color="auto" w:fill="auto"/>
            <w:noWrap/>
            <w:tcMar>
              <w:left w:w="43" w:type="dxa"/>
              <w:right w:w="43" w:type="dxa"/>
            </w:tcMar>
            <w:vAlign w:val="bottom"/>
          </w:tcPr>
          <w:p w14:paraId="614C9C65" w14:textId="77777777" w:rsidR="00D7445F" w:rsidRPr="00906A45" w:rsidRDefault="00D7445F" w:rsidP="00F01EBF">
            <w:pPr>
              <w:spacing w:after="0" w:line="240" w:lineRule="auto"/>
              <w:jc w:val="right"/>
              <w:rPr>
                <w:rFonts w:ascii="Gisha" w:eastAsia="Calibri" w:hAnsi="Gisha" w:cs="Gisha"/>
                <w:sz w:val="20"/>
                <w:szCs w:val="20"/>
              </w:rPr>
            </w:pPr>
            <w:r w:rsidRPr="00906A45">
              <w:rPr>
                <w:rFonts w:ascii="Gisha" w:eastAsia="Calibri" w:hAnsi="Gisha" w:cs="Gisha" w:hint="cs"/>
                <w:sz w:val="20"/>
                <w:szCs w:val="20"/>
              </w:rPr>
              <w:t xml:space="preserve">0.38 </w:t>
            </w:r>
          </w:p>
        </w:tc>
        <w:tc>
          <w:tcPr>
            <w:tcW w:w="940" w:type="dxa"/>
            <w:shd w:val="clear" w:color="auto" w:fill="auto"/>
            <w:noWrap/>
            <w:tcMar>
              <w:left w:w="43" w:type="dxa"/>
              <w:right w:w="43" w:type="dxa"/>
            </w:tcMar>
            <w:vAlign w:val="bottom"/>
          </w:tcPr>
          <w:p w14:paraId="5318ADB3" w14:textId="77777777" w:rsidR="00D7445F" w:rsidRPr="00906A45" w:rsidRDefault="00D7445F" w:rsidP="00F01EBF">
            <w:pPr>
              <w:spacing w:after="0" w:line="240" w:lineRule="auto"/>
              <w:jc w:val="right"/>
              <w:rPr>
                <w:rFonts w:ascii="Gisha" w:eastAsia="Calibri" w:hAnsi="Gisha" w:cs="Gisha"/>
                <w:sz w:val="20"/>
                <w:szCs w:val="20"/>
              </w:rPr>
            </w:pPr>
            <w:r w:rsidRPr="00906A45">
              <w:rPr>
                <w:rFonts w:ascii="Gisha" w:eastAsia="Calibri" w:hAnsi="Gisha" w:cs="Gisha" w:hint="cs"/>
                <w:sz w:val="20"/>
                <w:szCs w:val="20"/>
              </w:rPr>
              <w:t xml:space="preserve">0.16 </w:t>
            </w:r>
          </w:p>
        </w:tc>
        <w:tc>
          <w:tcPr>
            <w:tcW w:w="855" w:type="dxa"/>
            <w:shd w:val="clear" w:color="auto" w:fill="auto"/>
            <w:noWrap/>
            <w:tcMar>
              <w:left w:w="43" w:type="dxa"/>
              <w:right w:w="43" w:type="dxa"/>
            </w:tcMar>
            <w:vAlign w:val="bottom"/>
          </w:tcPr>
          <w:p w14:paraId="74CC9227" w14:textId="77777777" w:rsidR="00D7445F" w:rsidRPr="00906A45" w:rsidRDefault="00D7445F" w:rsidP="00F01EBF">
            <w:pPr>
              <w:spacing w:after="0" w:line="240" w:lineRule="auto"/>
              <w:jc w:val="right"/>
              <w:rPr>
                <w:rFonts w:ascii="Gisha" w:eastAsia="Calibri" w:hAnsi="Gisha" w:cs="Gisha"/>
                <w:sz w:val="20"/>
                <w:szCs w:val="20"/>
              </w:rPr>
            </w:pPr>
            <w:r w:rsidRPr="00906A45">
              <w:rPr>
                <w:rFonts w:ascii="Gisha" w:eastAsia="Calibri" w:hAnsi="Gisha" w:cs="Gisha" w:hint="cs"/>
                <w:sz w:val="20"/>
                <w:szCs w:val="20"/>
              </w:rPr>
              <w:t xml:space="preserve">0.04 </w:t>
            </w:r>
          </w:p>
        </w:tc>
        <w:tc>
          <w:tcPr>
            <w:tcW w:w="1172" w:type="dxa"/>
            <w:shd w:val="clear" w:color="auto" w:fill="auto"/>
            <w:noWrap/>
            <w:tcMar>
              <w:left w:w="43" w:type="dxa"/>
              <w:right w:w="43" w:type="dxa"/>
            </w:tcMar>
            <w:vAlign w:val="bottom"/>
          </w:tcPr>
          <w:p w14:paraId="670FD21C" w14:textId="77777777" w:rsidR="00D7445F" w:rsidRPr="00906A45" w:rsidRDefault="00D7445F" w:rsidP="00F01EBF">
            <w:pPr>
              <w:spacing w:after="0" w:line="240" w:lineRule="auto"/>
              <w:jc w:val="right"/>
              <w:rPr>
                <w:rFonts w:ascii="Gisha" w:eastAsia="Calibri" w:hAnsi="Gisha" w:cs="Gisha"/>
                <w:sz w:val="20"/>
                <w:szCs w:val="20"/>
              </w:rPr>
            </w:pPr>
            <w:r w:rsidRPr="00906A45">
              <w:rPr>
                <w:rFonts w:ascii="Gisha" w:eastAsia="Calibri" w:hAnsi="Gisha" w:cs="Gisha" w:hint="cs"/>
                <w:sz w:val="20"/>
                <w:szCs w:val="20"/>
              </w:rPr>
              <w:t xml:space="preserve">0.51 </w:t>
            </w:r>
          </w:p>
        </w:tc>
      </w:tr>
      <w:tr w:rsidR="00D7445F" w:rsidRPr="00906A45" w14:paraId="717BDC10" w14:textId="77777777" w:rsidTr="007D6339">
        <w:trPr>
          <w:trHeight w:val="165"/>
          <w:jc w:val="center"/>
        </w:trPr>
        <w:tc>
          <w:tcPr>
            <w:tcW w:w="3685" w:type="dxa"/>
            <w:shd w:val="clear" w:color="auto" w:fill="auto"/>
            <w:tcMar>
              <w:left w:w="43" w:type="dxa"/>
              <w:right w:w="43" w:type="dxa"/>
            </w:tcMar>
          </w:tcPr>
          <w:p w14:paraId="41A469EE" w14:textId="77777777" w:rsidR="00D7445F" w:rsidRPr="00906A45" w:rsidRDefault="00D7445F" w:rsidP="00F01EBF">
            <w:pPr>
              <w:spacing w:after="0" w:line="240" w:lineRule="auto"/>
              <w:rPr>
                <w:rFonts w:ascii="Gisha" w:eastAsia="Calibri" w:hAnsi="Gisha" w:cs="Gisha"/>
                <w:sz w:val="20"/>
                <w:szCs w:val="20"/>
              </w:rPr>
            </w:pPr>
            <w:r w:rsidRPr="00906A45">
              <w:rPr>
                <w:rFonts w:ascii="Gisha" w:eastAsia="Calibri" w:hAnsi="Gisha" w:cs="Gisha" w:hint="cs"/>
                <w:sz w:val="20"/>
                <w:szCs w:val="20"/>
              </w:rPr>
              <w:t xml:space="preserve"> Inventory </w:t>
            </w:r>
            <w:r w:rsidR="00527378" w:rsidRPr="00906A45">
              <w:rPr>
                <w:rFonts w:ascii="Gisha" w:eastAsia="Calibri" w:hAnsi="Gisha" w:cs="Gisha" w:hint="cs"/>
                <w:sz w:val="20"/>
                <w:szCs w:val="20"/>
              </w:rPr>
              <w:t>t</w:t>
            </w:r>
            <w:r w:rsidRPr="00906A45">
              <w:rPr>
                <w:rFonts w:ascii="Gisha" w:eastAsia="Calibri" w:hAnsi="Gisha" w:cs="Gisha" w:hint="cs"/>
                <w:sz w:val="20"/>
                <w:szCs w:val="20"/>
              </w:rPr>
              <w:t xml:space="preserve">urnover in </w:t>
            </w:r>
            <w:r w:rsidR="00527378" w:rsidRPr="00906A45">
              <w:rPr>
                <w:rFonts w:ascii="Gisha" w:eastAsia="Calibri" w:hAnsi="Gisha" w:cs="Gisha" w:hint="cs"/>
                <w:sz w:val="20"/>
                <w:szCs w:val="20"/>
              </w:rPr>
              <w:t>d</w:t>
            </w:r>
            <w:r w:rsidRPr="00906A45">
              <w:rPr>
                <w:rFonts w:ascii="Gisha" w:eastAsia="Calibri" w:hAnsi="Gisha" w:cs="Gisha" w:hint="cs"/>
                <w:sz w:val="20"/>
                <w:szCs w:val="20"/>
              </w:rPr>
              <w:t xml:space="preserve">ays </w:t>
            </w:r>
          </w:p>
        </w:tc>
        <w:tc>
          <w:tcPr>
            <w:tcW w:w="855" w:type="dxa"/>
            <w:shd w:val="clear" w:color="auto" w:fill="auto"/>
            <w:noWrap/>
            <w:tcMar>
              <w:left w:w="43" w:type="dxa"/>
              <w:right w:w="43" w:type="dxa"/>
            </w:tcMar>
            <w:vAlign w:val="bottom"/>
          </w:tcPr>
          <w:p w14:paraId="5B80B73C" w14:textId="77777777" w:rsidR="00D7445F" w:rsidRPr="00906A45" w:rsidRDefault="00D7445F" w:rsidP="00F01EBF">
            <w:pPr>
              <w:spacing w:after="0" w:line="240" w:lineRule="auto"/>
              <w:jc w:val="right"/>
              <w:rPr>
                <w:rFonts w:ascii="Gisha" w:eastAsia="Calibri" w:hAnsi="Gisha" w:cs="Gisha"/>
                <w:sz w:val="20"/>
                <w:szCs w:val="20"/>
              </w:rPr>
            </w:pPr>
            <w:r w:rsidRPr="00906A45">
              <w:rPr>
                <w:rFonts w:ascii="Gisha" w:eastAsia="Calibri" w:hAnsi="Gisha" w:cs="Gisha" w:hint="cs"/>
                <w:sz w:val="20"/>
                <w:szCs w:val="20"/>
              </w:rPr>
              <w:t xml:space="preserve">81.11 </w:t>
            </w:r>
          </w:p>
        </w:tc>
        <w:tc>
          <w:tcPr>
            <w:tcW w:w="940" w:type="dxa"/>
            <w:shd w:val="clear" w:color="auto" w:fill="auto"/>
            <w:noWrap/>
            <w:tcMar>
              <w:left w:w="43" w:type="dxa"/>
              <w:right w:w="43" w:type="dxa"/>
            </w:tcMar>
            <w:vAlign w:val="bottom"/>
          </w:tcPr>
          <w:p w14:paraId="74026896" w14:textId="77777777" w:rsidR="00D7445F" w:rsidRPr="00906A45" w:rsidRDefault="00D7445F" w:rsidP="00F01EBF">
            <w:pPr>
              <w:spacing w:after="0" w:line="240" w:lineRule="auto"/>
              <w:jc w:val="right"/>
              <w:rPr>
                <w:rFonts w:ascii="Gisha" w:eastAsia="Calibri" w:hAnsi="Gisha" w:cs="Gisha"/>
                <w:sz w:val="20"/>
                <w:szCs w:val="20"/>
              </w:rPr>
            </w:pPr>
            <w:r w:rsidRPr="00906A45">
              <w:rPr>
                <w:rFonts w:ascii="Gisha" w:eastAsia="Calibri" w:hAnsi="Gisha" w:cs="Gisha" w:hint="cs"/>
                <w:sz w:val="20"/>
                <w:szCs w:val="20"/>
              </w:rPr>
              <w:t xml:space="preserve">77.95 </w:t>
            </w:r>
          </w:p>
        </w:tc>
        <w:tc>
          <w:tcPr>
            <w:tcW w:w="855" w:type="dxa"/>
            <w:shd w:val="clear" w:color="auto" w:fill="auto"/>
            <w:noWrap/>
            <w:tcMar>
              <w:left w:w="43" w:type="dxa"/>
              <w:right w:w="43" w:type="dxa"/>
            </w:tcMar>
            <w:vAlign w:val="bottom"/>
          </w:tcPr>
          <w:p w14:paraId="1B7342FF" w14:textId="77777777" w:rsidR="00D7445F" w:rsidRPr="00906A45" w:rsidRDefault="00D7445F" w:rsidP="00F01EBF">
            <w:pPr>
              <w:spacing w:after="0" w:line="240" w:lineRule="auto"/>
              <w:jc w:val="right"/>
              <w:rPr>
                <w:rFonts w:ascii="Gisha" w:eastAsia="Calibri" w:hAnsi="Gisha" w:cs="Gisha"/>
                <w:sz w:val="20"/>
                <w:szCs w:val="20"/>
              </w:rPr>
            </w:pPr>
            <w:r w:rsidRPr="00906A45">
              <w:rPr>
                <w:rFonts w:ascii="Gisha" w:eastAsia="Calibri" w:hAnsi="Gisha" w:cs="Gisha" w:hint="cs"/>
                <w:sz w:val="20"/>
                <w:szCs w:val="20"/>
              </w:rPr>
              <w:t xml:space="preserve">96.66 </w:t>
            </w:r>
          </w:p>
        </w:tc>
        <w:tc>
          <w:tcPr>
            <w:tcW w:w="1172" w:type="dxa"/>
            <w:shd w:val="clear" w:color="auto" w:fill="auto"/>
            <w:noWrap/>
            <w:tcMar>
              <w:left w:w="43" w:type="dxa"/>
              <w:right w:w="43" w:type="dxa"/>
            </w:tcMar>
            <w:vAlign w:val="bottom"/>
          </w:tcPr>
          <w:p w14:paraId="2FDDF7E5" w14:textId="77777777" w:rsidR="00D7445F" w:rsidRPr="00906A45" w:rsidRDefault="00D7445F" w:rsidP="00F01EBF">
            <w:pPr>
              <w:spacing w:after="0" w:line="240" w:lineRule="auto"/>
              <w:jc w:val="right"/>
              <w:rPr>
                <w:rFonts w:ascii="Gisha" w:eastAsia="Calibri" w:hAnsi="Gisha" w:cs="Gisha"/>
                <w:sz w:val="20"/>
                <w:szCs w:val="20"/>
              </w:rPr>
            </w:pPr>
            <w:r w:rsidRPr="00906A45">
              <w:rPr>
                <w:rFonts w:ascii="Gisha" w:eastAsia="Calibri" w:hAnsi="Gisha" w:cs="Gisha" w:hint="cs"/>
                <w:sz w:val="20"/>
                <w:szCs w:val="20"/>
              </w:rPr>
              <w:t xml:space="preserve">60 days </w:t>
            </w:r>
          </w:p>
        </w:tc>
      </w:tr>
      <w:tr w:rsidR="00D7445F" w:rsidRPr="00906A45" w14:paraId="62D401DA" w14:textId="77777777" w:rsidTr="007D6339">
        <w:trPr>
          <w:trHeight w:val="165"/>
          <w:jc w:val="center"/>
        </w:trPr>
        <w:tc>
          <w:tcPr>
            <w:tcW w:w="3685" w:type="dxa"/>
            <w:shd w:val="clear" w:color="auto" w:fill="auto"/>
            <w:tcMar>
              <w:left w:w="43" w:type="dxa"/>
              <w:right w:w="43" w:type="dxa"/>
            </w:tcMar>
          </w:tcPr>
          <w:p w14:paraId="37B643C7" w14:textId="77777777" w:rsidR="00D7445F" w:rsidRPr="00906A45" w:rsidRDefault="00D7445F" w:rsidP="00F01EBF">
            <w:pPr>
              <w:spacing w:after="0" w:line="240" w:lineRule="auto"/>
              <w:rPr>
                <w:rFonts w:ascii="Gisha" w:eastAsia="Calibri" w:hAnsi="Gisha" w:cs="Gisha"/>
                <w:sz w:val="20"/>
                <w:szCs w:val="20"/>
              </w:rPr>
            </w:pPr>
            <w:r w:rsidRPr="00906A45">
              <w:rPr>
                <w:rFonts w:ascii="Gisha" w:eastAsia="Calibri" w:hAnsi="Gisha" w:cs="Gisha" w:hint="cs"/>
                <w:sz w:val="20"/>
                <w:szCs w:val="20"/>
              </w:rPr>
              <w:t xml:space="preserve"> A</w:t>
            </w:r>
            <w:r w:rsidR="00527378" w:rsidRPr="00906A45">
              <w:rPr>
                <w:rFonts w:ascii="Gisha" w:eastAsia="Calibri" w:hAnsi="Gisha" w:cs="Gisha" w:hint="cs"/>
                <w:sz w:val="20"/>
                <w:szCs w:val="20"/>
              </w:rPr>
              <w:t>ccounts receivable</w:t>
            </w:r>
            <w:r w:rsidRPr="00906A45">
              <w:rPr>
                <w:rFonts w:ascii="Gisha" w:eastAsia="Calibri" w:hAnsi="Gisha" w:cs="Gisha" w:hint="cs"/>
                <w:sz w:val="20"/>
                <w:szCs w:val="20"/>
              </w:rPr>
              <w:t xml:space="preserve"> </w:t>
            </w:r>
            <w:r w:rsidR="00527378" w:rsidRPr="00906A45">
              <w:rPr>
                <w:rFonts w:ascii="Gisha" w:eastAsia="Calibri" w:hAnsi="Gisha" w:cs="Gisha" w:hint="cs"/>
                <w:sz w:val="20"/>
                <w:szCs w:val="20"/>
              </w:rPr>
              <w:t>t</w:t>
            </w:r>
            <w:r w:rsidRPr="00906A45">
              <w:rPr>
                <w:rFonts w:ascii="Gisha" w:eastAsia="Calibri" w:hAnsi="Gisha" w:cs="Gisha" w:hint="cs"/>
                <w:sz w:val="20"/>
                <w:szCs w:val="20"/>
              </w:rPr>
              <w:t xml:space="preserve">urnover in </w:t>
            </w:r>
            <w:r w:rsidR="00527378" w:rsidRPr="00906A45">
              <w:rPr>
                <w:rFonts w:ascii="Gisha" w:eastAsia="Calibri" w:hAnsi="Gisha" w:cs="Gisha" w:hint="cs"/>
                <w:sz w:val="20"/>
                <w:szCs w:val="20"/>
              </w:rPr>
              <w:t>d</w:t>
            </w:r>
            <w:r w:rsidRPr="00906A45">
              <w:rPr>
                <w:rFonts w:ascii="Gisha" w:eastAsia="Calibri" w:hAnsi="Gisha" w:cs="Gisha" w:hint="cs"/>
                <w:sz w:val="20"/>
                <w:szCs w:val="20"/>
              </w:rPr>
              <w:t xml:space="preserve">ays </w:t>
            </w:r>
          </w:p>
        </w:tc>
        <w:tc>
          <w:tcPr>
            <w:tcW w:w="855" w:type="dxa"/>
            <w:shd w:val="clear" w:color="auto" w:fill="auto"/>
            <w:noWrap/>
            <w:tcMar>
              <w:left w:w="43" w:type="dxa"/>
              <w:right w:w="43" w:type="dxa"/>
            </w:tcMar>
            <w:vAlign w:val="bottom"/>
          </w:tcPr>
          <w:p w14:paraId="66530DC5" w14:textId="77777777" w:rsidR="00D7445F" w:rsidRPr="00906A45" w:rsidRDefault="00D7445F" w:rsidP="00F01EBF">
            <w:pPr>
              <w:spacing w:after="0" w:line="240" w:lineRule="auto"/>
              <w:jc w:val="right"/>
              <w:rPr>
                <w:rFonts w:ascii="Gisha" w:eastAsia="Calibri" w:hAnsi="Gisha" w:cs="Gisha"/>
                <w:sz w:val="20"/>
                <w:szCs w:val="20"/>
              </w:rPr>
            </w:pPr>
            <w:r w:rsidRPr="00906A45">
              <w:rPr>
                <w:rFonts w:ascii="Gisha" w:eastAsia="Calibri" w:hAnsi="Gisha" w:cs="Gisha" w:hint="cs"/>
                <w:sz w:val="20"/>
                <w:szCs w:val="20"/>
              </w:rPr>
              <w:t xml:space="preserve">10.14 </w:t>
            </w:r>
          </w:p>
        </w:tc>
        <w:tc>
          <w:tcPr>
            <w:tcW w:w="940" w:type="dxa"/>
            <w:shd w:val="clear" w:color="auto" w:fill="auto"/>
            <w:noWrap/>
            <w:tcMar>
              <w:left w:w="43" w:type="dxa"/>
              <w:right w:w="43" w:type="dxa"/>
            </w:tcMar>
            <w:vAlign w:val="bottom"/>
          </w:tcPr>
          <w:p w14:paraId="1B442EA9" w14:textId="77777777" w:rsidR="00D7445F" w:rsidRPr="00906A45" w:rsidRDefault="00D7445F" w:rsidP="00F01EBF">
            <w:pPr>
              <w:spacing w:after="0" w:line="240" w:lineRule="auto"/>
              <w:jc w:val="right"/>
              <w:rPr>
                <w:rFonts w:ascii="Gisha" w:eastAsia="Calibri" w:hAnsi="Gisha" w:cs="Gisha"/>
                <w:sz w:val="20"/>
                <w:szCs w:val="20"/>
              </w:rPr>
            </w:pPr>
            <w:r w:rsidRPr="00906A45">
              <w:rPr>
                <w:rFonts w:ascii="Gisha" w:eastAsia="Calibri" w:hAnsi="Gisha" w:cs="Gisha" w:hint="cs"/>
                <w:sz w:val="20"/>
                <w:szCs w:val="20"/>
              </w:rPr>
              <w:t xml:space="preserve">9.70 </w:t>
            </w:r>
          </w:p>
        </w:tc>
        <w:tc>
          <w:tcPr>
            <w:tcW w:w="855" w:type="dxa"/>
            <w:shd w:val="clear" w:color="auto" w:fill="auto"/>
            <w:noWrap/>
            <w:tcMar>
              <w:left w:w="43" w:type="dxa"/>
              <w:right w:w="43" w:type="dxa"/>
            </w:tcMar>
            <w:vAlign w:val="bottom"/>
          </w:tcPr>
          <w:p w14:paraId="21BED90C" w14:textId="77777777" w:rsidR="00D7445F" w:rsidRPr="00906A45" w:rsidRDefault="00D7445F" w:rsidP="00F01EBF">
            <w:pPr>
              <w:spacing w:after="0" w:line="240" w:lineRule="auto"/>
              <w:jc w:val="right"/>
              <w:rPr>
                <w:rFonts w:ascii="Gisha" w:eastAsia="Calibri" w:hAnsi="Gisha" w:cs="Gisha"/>
                <w:sz w:val="20"/>
                <w:szCs w:val="20"/>
              </w:rPr>
            </w:pPr>
            <w:r w:rsidRPr="00906A45">
              <w:rPr>
                <w:rFonts w:ascii="Gisha" w:eastAsia="Calibri" w:hAnsi="Gisha" w:cs="Gisha" w:hint="cs"/>
                <w:sz w:val="20"/>
                <w:szCs w:val="20"/>
              </w:rPr>
              <w:t xml:space="preserve">13.34 </w:t>
            </w:r>
          </w:p>
        </w:tc>
        <w:tc>
          <w:tcPr>
            <w:tcW w:w="1172" w:type="dxa"/>
            <w:shd w:val="clear" w:color="auto" w:fill="auto"/>
            <w:noWrap/>
            <w:tcMar>
              <w:left w:w="43" w:type="dxa"/>
              <w:right w:w="43" w:type="dxa"/>
            </w:tcMar>
            <w:vAlign w:val="bottom"/>
          </w:tcPr>
          <w:p w14:paraId="3199580F" w14:textId="77777777" w:rsidR="00D7445F" w:rsidRPr="00906A45" w:rsidRDefault="00D7445F" w:rsidP="00F01EBF">
            <w:pPr>
              <w:spacing w:after="0" w:line="240" w:lineRule="auto"/>
              <w:ind w:firstLineChars="100" w:firstLine="200"/>
              <w:jc w:val="right"/>
              <w:rPr>
                <w:rFonts w:ascii="Gisha" w:eastAsia="Calibri" w:hAnsi="Gisha" w:cs="Gisha"/>
                <w:sz w:val="20"/>
                <w:szCs w:val="20"/>
              </w:rPr>
            </w:pPr>
            <w:r w:rsidRPr="00906A45">
              <w:rPr>
                <w:rFonts w:ascii="Gisha" w:eastAsia="Calibri" w:hAnsi="Gisha" w:cs="Gisha" w:hint="cs"/>
                <w:sz w:val="20"/>
                <w:szCs w:val="20"/>
              </w:rPr>
              <w:t xml:space="preserve"> 30 days </w:t>
            </w:r>
          </w:p>
        </w:tc>
      </w:tr>
      <w:tr w:rsidR="00D7445F" w:rsidRPr="00906A45" w14:paraId="0CA09FDB" w14:textId="77777777" w:rsidTr="007D6339">
        <w:trPr>
          <w:trHeight w:val="165"/>
          <w:jc w:val="center"/>
        </w:trPr>
        <w:tc>
          <w:tcPr>
            <w:tcW w:w="3685" w:type="dxa"/>
            <w:shd w:val="clear" w:color="auto" w:fill="auto"/>
            <w:tcMar>
              <w:left w:w="43" w:type="dxa"/>
              <w:right w:w="43" w:type="dxa"/>
            </w:tcMar>
          </w:tcPr>
          <w:p w14:paraId="7A57F031" w14:textId="77777777" w:rsidR="00D7445F" w:rsidRPr="00906A45" w:rsidRDefault="00D7445F" w:rsidP="00F01EBF">
            <w:pPr>
              <w:spacing w:after="0" w:line="240" w:lineRule="auto"/>
              <w:rPr>
                <w:rFonts w:ascii="Gisha" w:eastAsia="Calibri" w:hAnsi="Gisha" w:cs="Gisha"/>
                <w:sz w:val="20"/>
                <w:szCs w:val="20"/>
              </w:rPr>
            </w:pPr>
            <w:r w:rsidRPr="00906A45">
              <w:rPr>
                <w:rFonts w:ascii="Gisha" w:eastAsia="Calibri" w:hAnsi="Gisha" w:cs="Gisha" w:hint="cs"/>
                <w:sz w:val="20"/>
                <w:szCs w:val="20"/>
              </w:rPr>
              <w:t xml:space="preserve"> A</w:t>
            </w:r>
            <w:r w:rsidR="00527378" w:rsidRPr="00906A45">
              <w:rPr>
                <w:rFonts w:ascii="Gisha" w:eastAsia="Calibri" w:hAnsi="Gisha" w:cs="Gisha" w:hint="cs"/>
                <w:sz w:val="20"/>
                <w:szCs w:val="20"/>
              </w:rPr>
              <w:t>ccounts payable</w:t>
            </w:r>
            <w:r w:rsidRPr="00906A45">
              <w:rPr>
                <w:rFonts w:ascii="Gisha" w:eastAsia="Calibri" w:hAnsi="Gisha" w:cs="Gisha" w:hint="cs"/>
                <w:sz w:val="20"/>
                <w:szCs w:val="20"/>
              </w:rPr>
              <w:t xml:space="preserve"> </w:t>
            </w:r>
            <w:r w:rsidR="00527378" w:rsidRPr="00906A45">
              <w:rPr>
                <w:rFonts w:ascii="Gisha" w:eastAsia="Calibri" w:hAnsi="Gisha" w:cs="Gisha" w:hint="cs"/>
                <w:sz w:val="20"/>
                <w:szCs w:val="20"/>
              </w:rPr>
              <w:t>t</w:t>
            </w:r>
            <w:r w:rsidRPr="00906A45">
              <w:rPr>
                <w:rFonts w:ascii="Gisha" w:eastAsia="Calibri" w:hAnsi="Gisha" w:cs="Gisha" w:hint="cs"/>
                <w:sz w:val="20"/>
                <w:szCs w:val="20"/>
              </w:rPr>
              <w:t xml:space="preserve">urnover in </w:t>
            </w:r>
            <w:r w:rsidR="00527378" w:rsidRPr="00906A45">
              <w:rPr>
                <w:rFonts w:ascii="Gisha" w:eastAsia="Calibri" w:hAnsi="Gisha" w:cs="Gisha" w:hint="cs"/>
                <w:sz w:val="20"/>
                <w:szCs w:val="20"/>
              </w:rPr>
              <w:t>d</w:t>
            </w:r>
            <w:r w:rsidRPr="00906A45">
              <w:rPr>
                <w:rFonts w:ascii="Gisha" w:eastAsia="Calibri" w:hAnsi="Gisha" w:cs="Gisha" w:hint="cs"/>
                <w:sz w:val="20"/>
                <w:szCs w:val="20"/>
              </w:rPr>
              <w:t xml:space="preserve">ays </w:t>
            </w:r>
          </w:p>
        </w:tc>
        <w:tc>
          <w:tcPr>
            <w:tcW w:w="855" w:type="dxa"/>
            <w:shd w:val="clear" w:color="auto" w:fill="auto"/>
            <w:noWrap/>
            <w:tcMar>
              <w:left w:w="43" w:type="dxa"/>
              <w:right w:w="43" w:type="dxa"/>
            </w:tcMar>
            <w:vAlign w:val="bottom"/>
          </w:tcPr>
          <w:p w14:paraId="1AA68C80" w14:textId="77777777" w:rsidR="00D7445F" w:rsidRPr="00906A45" w:rsidRDefault="00D7445F" w:rsidP="00F01EBF">
            <w:pPr>
              <w:spacing w:after="0" w:line="240" w:lineRule="auto"/>
              <w:jc w:val="right"/>
              <w:rPr>
                <w:rFonts w:ascii="Gisha" w:eastAsia="Calibri" w:hAnsi="Gisha" w:cs="Gisha"/>
                <w:sz w:val="20"/>
                <w:szCs w:val="20"/>
              </w:rPr>
            </w:pPr>
            <w:r w:rsidRPr="00906A45">
              <w:rPr>
                <w:rFonts w:ascii="Gisha" w:eastAsia="Calibri" w:hAnsi="Gisha" w:cs="Gisha" w:hint="cs"/>
                <w:sz w:val="20"/>
                <w:szCs w:val="20"/>
              </w:rPr>
              <w:t xml:space="preserve">14.87 </w:t>
            </w:r>
          </w:p>
        </w:tc>
        <w:tc>
          <w:tcPr>
            <w:tcW w:w="940" w:type="dxa"/>
            <w:shd w:val="clear" w:color="auto" w:fill="auto"/>
            <w:noWrap/>
            <w:tcMar>
              <w:left w:w="43" w:type="dxa"/>
              <w:right w:w="43" w:type="dxa"/>
            </w:tcMar>
            <w:vAlign w:val="bottom"/>
          </w:tcPr>
          <w:p w14:paraId="0268D85B" w14:textId="77777777" w:rsidR="00D7445F" w:rsidRPr="00906A45" w:rsidRDefault="00D7445F" w:rsidP="00F01EBF">
            <w:pPr>
              <w:spacing w:after="0" w:line="240" w:lineRule="auto"/>
              <w:jc w:val="right"/>
              <w:rPr>
                <w:rFonts w:ascii="Gisha" w:eastAsia="Calibri" w:hAnsi="Gisha" w:cs="Gisha"/>
                <w:sz w:val="20"/>
                <w:szCs w:val="20"/>
              </w:rPr>
            </w:pPr>
            <w:r w:rsidRPr="00906A45">
              <w:rPr>
                <w:rFonts w:ascii="Gisha" w:eastAsia="Calibri" w:hAnsi="Gisha" w:cs="Gisha" w:hint="cs"/>
                <w:sz w:val="20"/>
                <w:szCs w:val="20"/>
              </w:rPr>
              <w:t xml:space="preserve">17.79 </w:t>
            </w:r>
          </w:p>
        </w:tc>
        <w:tc>
          <w:tcPr>
            <w:tcW w:w="855" w:type="dxa"/>
            <w:shd w:val="clear" w:color="auto" w:fill="auto"/>
            <w:noWrap/>
            <w:tcMar>
              <w:left w:w="43" w:type="dxa"/>
              <w:right w:w="43" w:type="dxa"/>
            </w:tcMar>
            <w:vAlign w:val="bottom"/>
          </w:tcPr>
          <w:p w14:paraId="0B40C3F9" w14:textId="77777777" w:rsidR="00D7445F" w:rsidRPr="00906A45" w:rsidRDefault="00D7445F" w:rsidP="00F01EBF">
            <w:pPr>
              <w:spacing w:after="0" w:line="240" w:lineRule="auto"/>
              <w:jc w:val="right"/>
              <w:rPr>
                <w:rFonts w:ascii="Gisha" w:eastAsia="Calibri" w:hAnsi="Gisha" w:cs="Gisha"/>
                <w:sz w:val="20"/>
                <w:szCs w:val="20"/>
              </w:rPr>
            </w:pPr>
            <w:r w:rsidRPr="00906A45">
              <w:rPr>
                <w:rFonts w:ascii="Gisha" w:eastAsia="Calibri" w:hAnsi="Gisha" w:cs="Gisha" w:hint="cs"/>
                <w:sz w:val="20"/>
                <w:szCs w:val="20"/>
              </w:rPr>
              <w:t xml:space="preserve">40.56 </w:t>
            </w:r>
          </w:p>
        </w:tc>
        <w:tc>
          <w:tcPr>
            <w:tcW w:w="1172" w:type="dxa"/>
            <w:shd w:val="clear" w:color="auto" w:fill="auto"/>
            <w:noWrap/>
            <w:tcMar>
              <w:left w:w="43" w:type="dxa"/>
              <w:right w:w="43" w:type="dxa"/>
            </w:tcMar>
            <w:vAlign w:val="bottom"/>
          </w:tcPr>
          <w:p w14:paraId="4EAAE1AE" w14:textId="77777777" w:rsidR="00D7445F" w:rsidRPr="00906A45" w:rsidRDefault="00D7445F" w:rsidP="00F01EBF">
            <w:pPr>
              <w:spacing w:after="0" w:line="240" w:lineRule="auto"/>
              <w:jc w:val="right"/>
              <w:rPr>
                <w:rFonts w:ascii="Gisha" w:eastAsia="Calibri" w:hAnsi="Gisha" w:cs="Gisha"/>
                <w:sz w:val="20"/>
                <w:szCs w:val="20"/>
              </w:rPr>
            </w:pPr>
            <w:r w:rsidRPr="00906A45">
              <w:rPr>
                <w:rFonts w:ascii="Gisha" w:eastAsia="Calibri" w:hAnsi="Gisha" w:cs="Gisha" w:hint="cs"/>
                <w:sz w:val="20"/>
                <w:szCs w:val="20"/>
              </w:rPr>
              <w:t xml:space="preserve">15 days </w:t>
            </w:r>
          </w:p>
        </w:tc>
      </w:tr>
      <w:tr w:rsidR="00D7445F" w:rsidRPr="00906A45" w14:paraId="78E02D66" w14:textId="77777777" w:rsidTr="007D6339">
        <w:trPr>
          <w:trHeight w:val="165"/>
          <w:jc w:val="center"/>
        </w:trPr>
        <w:tc>
          <w:tcPr>
            <w:tcW w:w="3685" w:type="dxa"/>
            <w:shd w:val="clear" w:color="auto" w:fill="auto"/>
            <w:tcMar>
              <w:left w:w="43" w:type="dxa"/>
              <w:right w:w="43" w:type="dxa"/>
            </w:tcMar>
          </w:tcPr>
          <w:p w14:paraId="09213BF9" w14:textId="77777777" w:rsidR="00D7445F" w:rsidRPr="00906A45" w:rsidRDefault="00D7445F" w:rsidP="00F01EBF">
            <w:pPr>
              <w:spacing w:after="0" w:line="240" w:lineRule="auto"/>
              <w:rPr>
                <w:rFonts w:ascii="Gisha" w:eastAsia="Calibri" w:hAnsi="Gisha" w:cs="Gisha"/>
                <w:sz w:val="20"/>
                <w:szCs w:val="20"/>
              </w:rPr>
            </w:pPr>
            <w:r w:rsidRPr="00906A45">
              <w:rPr>
                <w:rFonts w:ascii="Gisha" w:eastAsia="Calibri" w:hAnsi="Gisha" w:cs="Gisha" w:hint="cs"/>
                <w:sz w:val="20"/>
                <w:szCs w:val="20"/>
              </w:rPr>
              <w:t xml:space="preserve"> </w:t>
            </w:r>
            <w:r w:rsidR="004F577A" w:rsidRPr="00906A45">
              <w:rPr>
                <w:rFonts w:ascii="Gisha" w:eastAsia="Calibri" w:hAnsi="Gisha" w:cs="Gisha" w:hint="cs"/>
                <w:sz w:val="20"/>
                <w:szCs w:val="20"/>
              </w:rPr>
              <w:t xml:space="preserve">Net operating </w:t>
            </w:r>
            <w:r w:rsidR="00527378" w:rsidRPr="00906A45">
              <w:rPr>
                <w:rFonts w:ascii="Gisha" w:eastAsia="Calibri" w:hAnsi="Gisha" w:cs="Gisha" w:hint="cs"/>
                <w:sz w:val="20"/>
                <w:szCs w:val="20"/>
              </w:rPr>
              <w:t>c</w:t>
            </w:r>
            <w:r w:rsidRPr="00906A45">
              <w:rPr>
                <w:rFonts w:ascii="Gisha" w:eastAsia="Calibri" w:hAnsi="Gisha" w:cs="Gisha" w:hint="cs"/>
                <w:sz w:val="20"/>
                <w:szCs w:val="20"/>
              </w:rPr>
              <w:t xml:space="preserve">ycle </w:t>
            </w:r>
          </w:p>
        </w:tc>
        <w:tc>
          <w:tcPr>
            <w:tcW w:w="855" w:type="dxa"/>
            <w:shd w:val="clear" w:color="auto" w:fill="auto"/>
            <w:noWrap/>
            <w:tcMar>
              <w:left w:w="43" w:type="dxa"/>
              <w:right w:w="43" w:type="dxa"/>
            </w:tcMar>
            <w:vAlign w:val="bottom"/>
          </w:tcPr>
          <w:p w14:paraId="5B0687C3" w14:textId="77777777" w:rsidR="00D7445F" w:rsidRPr="00906A45" w:rsidRDefault="00D7445F" w:rsidP="00F01EBF">
            <w:pPr>
              <w:spacing w:after="0" w:line="240" w:lineRule="auto"/>
              <w:jc w:val="right"/>
              <w:rPr>
                <w:rFonts w:ascii="Gisha" w:eastAsia="Calibri" w:hAnsi="Gisha" w:cs="Gisha"/>
                <w:sz w:val="20"/>
                <w:szCs w:val="20"/>
              </w:rPr>
            </w:pPr>
            <w:r w:rsidRPr="00906A45">
              <w:rPr>
                <w:rFonts w:ascii="Gisha" w:eastAsia="Calibri" w:hAnsi="Gisha" w:cs="Gisha" w:hint="cs"/>
                <w:sz w:val="20"/>
                <w:szCs w:val="20"/>
              </w:rPr>
              <w:t xml:space="preserve">76.38 </w:t>
            </w:r>
          </w:p>
        </w:tc>
        <w:tc>
          <w:tcPr>
            <w:tcW w:w="940" w:type="dxa"/>
            <w:shd w:val="clear" w:color="auto" w:fill="auto"/>
            <w:noWrap/>
            <w:tcMar>
              <w:left w:w="43" w:type="dxa"/>
              <w:right w:w="43" w:type="dxa"/>
            </w:tcMar>
            <w:vAlign w:val="bottom"/>
          </w:tcPr>
          <w:p w14:paraId="2493288C" w14:textId="77777777" w:rsidR="00D7445F" w:rsidRPr="00906A45" w:rsidRDefault="00D7445F" w:rsidP="00F01EBF">
            <w:pPr>
              <w:spacing w:after="0" w:line="240" w:lineRule="auto"/>
              <w:jc w:val="right"/>
              <w:rPr>
                <w:rFonts w:ascii="Gisha" w:eastAsia="Calibri" w:hAnsi="Gisha" w:cs="Gisha"/>
                <w:sz w:val="20"/>
                <w:szCs w:val="20"/>
              </w:rPr>
            </w:pPr>
            <w:r w:rsidRPr="00906A45">
              <w:rPr>
                <w:rFonts w:ascii="Gisha" w:eastAsia="Calibri" w:hAnsi="Gisha" w:cs="Gisha" w:hint="cs"/>
                <w:sz w:val="20"/>
                <w:szCs w:val="20"/>
              </w:rPr>
              <w:t xml:space="preserve">69.86 </w:t>
            </w:r>
          </w:p>
        </w:tc>
        <w:tc>
          <w:tcPr>
            <w:tcW w:w="855" w:type="dxa"/>
            <w:shd w:val="clear" w:color="auto" w:fill="auto"/>
            <w:noWrap/>
            <w:tcMar>
              <w:left w:w="43" w:type="dxa"/>
              <w:right w:w="43" w:type="dxa"/>
            </w:tcMar>
            <w:vAlign w:val="bottom"/>
          </w:tcPr>
          <w:p w14:paraId="3C873B22" w14:textId="77777777" w:rsidR="00D7445F" w:rsidRPr="00906A45" w:rsidRDefault="00D7445F" w:rsidP="00F01EBF">
            <w:pPr>
              <w:spacing w:after="0" w:line="240" w:lineRule="auto"/>
              <w:jc w:val="right"/>
              <w:rPr>
                <w:rFonts w:ascii="Gisha" w:eastAsia="Calibri" w:hAnsi="Gisha" w:cs="Gisha"/>
                <w:sz w:val="20"/>
                <w:szCs w:val="20"/>
              </w:rPr>
            </w:pPr>
            <w:r w:rsidRPr="00906A45">
              <w:rPr>
                <w:rFonts w:ascii="Gisha" w:eastAsia="Calibri" w:hAnsi="Gisha" w:cs="Gisha" w:hint="cs"/>
                <w:sz w:val="20"/>
                <w:szCs w:val="20"/>
              </w:rPr>
              <w:t xml:space="preserve">69.44 </w:t>
            </w:r>
          </w:p>
        </w:tc>
        <w:tc>
          <w:tcPr>
            <w:tcW w:w="1172" w:type="dxa"/>
            <w:shd w:val="clear" w:color="auto" w:fill="auto"/>
            <w:noWrap/>
            <w:tcMar>
              <w:left w:w="43" w:type="dxa"/>
              <w:right w:w="43" w:type="dxa"/>
            </w:tcMar>
            <w:vAlign w:val="bottom"/>
          </w:tcPr>
          <w:p w14:paraId="2AF44AA4" w14:textId="77777777" w:rsidR="00D7445F" w:rsidRPr="00906A45" w:rsidRDefault="00D7445F" w:rsidP="00F01EBF">
            <w:pPr>
              <w:spacing w:after="0" w:line="240" w:lineRule="auto"/>
              <w:jc w:val="right"/>
              <w:rPr>
                <w:rFonts w:ascii="Gisha" w:eastAsia="Calibri" w:hAnsi="Gisha" w:cs="Gisha"/>
                <w:sz w:val="20"/>
                <w:szCs w:val="20"/>
              </w:rPr>
            </w:pPr>
            <w:r w:rsidRPr="00906A45">
              <w:rPr>
                <w:rFonts w:ascii="Gisha" w:eastAsia="Calibri" w:hAnsi="Gisha" w:cs="Gisha" w:hint="cs"/>
                <w:sz w:val="20"/>
                <w:szCs w:val="20"/>
              </w:rPr>
              <w:t xml:space="preserve">75 days </w:t>
            </w:r>
          </w:p>
        </w:tc>
      </w:tr>
      <w:tr w:rsidR="00D7445F" w:rsidRPr="00906A45" w14:paraId="7A0BF391" w14:textId="77777777" w:rsidTr="007D6339">
        <w:trPr>
          <w:trHeight w:val="165"/>
          <w:jc w:val="center"/>
        </w:trPr>
        <w:tc>
          <w:tcPr>
            <w:tcW w:w="3685" w:type="dxa"/>
            <w:shd w:val="clear" w:color="auto" w:fill="auto"/>
            <w:tcMar>
              <w:left w:w="43" w:type="dxa"/>
              <w:right w:w="43" w:type="dxa"/>
            </w:tcMar>
          </w:tcPr>
          <w:p w14:paraId="4B3A8842" w14:textId="77777777" w:rsidR="00D7445F" w:rsidRPr="00906A45" w:rsidRDefault="00D7445F" w:rsidP="00F01EBF">
            <w:pPr>
              <w:spacing w:after="0" w:line="240" w:lineRule="auto"/>
              <w:rPr>
                <w:rFonts w:ascii="Gisha" w:eastAsia="Calibri" w:hAnsi="Gisha" w:cs="Gisha"/>
                <w:sz w:val="20"/>
                <w:szCs w:val="20"/>
              </w:rPr>
            </w:pPr>
            <w:r w:rsidRPr="00906A45">
              <w:rPr>
                <w:rFonts w:ascii="Gisha" w:eastAsia="Calibri" w:hAnsi="Gisha" w:cs="Gisha" w:hint="cs"/>
                <w:sz w:val="20"/>
                <w:szCs w:val="20"/>
              </w:rPr>
              <w:t xml:space="preserve"> Fixed </w:t>
            </w:r>
            <w:r w:rsidR="00527378" w:rsidRPr="00906A45">
              <w:rPr>
                <w:rFonts w:ascii="Gisha" w:eastAsia="Calibri" w:hAnsi="Gisha" w:cs="Gisha" w:hint="cs"/>
                <w:sz w:val="20"/>
                <w:szCs w:val="20"/>
              </w:rPr>
              <w:t>a</w:t>
            </w:r>
            <w:r w:rsidRPr="00906A45">
              <w:rPr>
                <w:rFonts w:ascii="Gisha" w:eastAsia="Calibri" w:hAnsi="Gisha" w:cs="Gisha" w:hint="cs"/>
                <w:sz w:val="20"/>
                <w:szCs w:val="20"/>
              </w:rPr>
              <w:t xml:space="preserve">ssets </w:t>
            </w:r>
            <w:r w:rsidR="00527378" w:rsidRPr="00906A45">
              <w:rPr>
                <w:rFonts w:ascii="Gisha" w:eastAsia="Calibri" w:hAnsi="Gisha" w:cs="Gisha" w:hint="cs"/>
                <w:sz w:val="20"/>
                <w:szCs w:val="20"/>
              </w:rPr>
              <w:t>t</w:t>
            </w:r>
            <w:r w:rsidRPr="00906A45">
              <w:rPr>
                <w:rFonts w:ascii="Gisha" w:eastAsia="Calibri" w:hAnsi="Gisha" w:cs="Gisha" w:hint="cs"/>
                <w:sz w:val="20"/>
                <w:szCs w:val="20"/>
              </w:rPr>
              <w:t xml:space="preserve">urnover  </w:t>
            </w:r>
          </w:p>
        </w:tc>
        <w:tc>
          <w:tcPr>
            <w:tcW w:w="855" w:type="dxa"/>
            <w:shd w:val="clear" w:color="auto" w:fill="auto"/>
            <w:noWrap/>
            <w:tcMar>
              <w:left w:w="43" w:type="dxa"/>
              <w:right w:w="43" w:type="dxa"/>
            </w:tcMar>
            <w:vAlign w:val="bottom"/>
          </w:tcPr>
          <w:p w14:paraId="1F8A1C87" w14:textId="77777777" w:rsidR="00D7445F" w:rsidRPr="00906A45" w:rsidRDefault="00D7445F" w:rsidP="00F01EBF">
            <w:pPr>
              <w:spacing w:after="0" w:line="240" w:lineRule="auto"/>
              <w:jc w:val="right"/>
              <w:rPr>
                <w:rFonts w:ascii="Gisha" w:eastAsia="Calibri" w:hAnsi="Gisha" w:cs="Gisha"/>
                <w:sz w:val="20"/>
                <w:szCs w:val="20"/>
              </w:rPr>
            </w:pPr>
            <w:r w:rsidRPr="00906A45">
              <w:rPr>
                <w:rFonts w:ascii="Gisha" w:eastAsia="Calibri" w:hAnsi="Gisha" w:cs="Gisha" w:hint="cs"/>
                <w:sz w:val="20"/>
                <w:szCs w:val="20"/>
              </w:rPr>
              <w:t xml:space="preserve">2.56 </w:t>
            </w:r>
          </w:p>
        </w:tc>
        <w:tc>
          <w:tcPr>
            <w:tcW w:w="940" w:type="dxa"/>
            <w:shd w:val="clear" w:color="auto" w:fill="auto"/>
            <w:noWrap/>
            <w:tcMar>
              <w:left w:w="43" w:type="dxa"/>
              <w:right w:w="43" w:type="dxa"/>
            </w:tcMar>
            <w:vAlign w:val="bottom"/>
          </w:tcPr>
          <w:p w14:paraId="107524A3" w14:textId="77777777" w:rsidR="00D7445F" w:rsidRPr="00906A45" w:rsidRDefault="00D7445F" w:rsidP="00F01EBF">
            <w:pPr>
              <w:spacing w:after="0" w:line="240" w:lineRule="auto"/>
              <w:jc w:val="right"/>
              <w:rPr>
                <w:rFonts w:ascii="Gisha" w:eastAsia="Calibri" w:hAnsi="Gisha" w:cs="Gisha"/>
                <w:sz w:val="20"/>
                <w:szCs w:val="20"/>
              </w:rPr>
            </w:pPr>
            <w:r w:rsidRPr="00906A45">
              <w:rPr>
                <w:rFonts w:ascii="Gisha" w:eastAsia="Calibri" w:hAnsi="Gisha" w:cs="Gisha" w:hint="cs"/>
                <w:sz w:val="20"/>
                <w:szCs w:val="20"/>
              </w:rPr>
              <w:t xml:space="preserve">1.93 </w:t>
            </w:r>
          </w:p>
        </w:tc>
        <w:tc>
          <w:tcPr>
            <w:tcW w:w="855" w:type="dxa"/>
            <w:shd w:val="clear" w:color="auto" w:fill="auto"/>
            <w:noWrap/>
            <w:tcMar>
              <w:left w:w="43" w:type="dxa"/>
              <w:right w:w="43" w:type="dxa"/>
            </w:tcMar>
            <w:vAlign w:val="bottom"/>
          </w:tcPr>
          <w:p w14:paraId="790B4087" w14:textId="77777777" w:rsidR="00D7445F" w:rsidRPr="00906A45" w:rsidRDefault="00D7445F" w:rsidP="00F01EBF">
            <w:pPr>
              <w:spacing w:after="0" w:line="240" w:lineRule="auto"/>
              <w:jc w:val="right"/>
              <w:rPr>
                <w:rFonts w:ascii="Gisha" w:eastAsia="Calibri" w:hAnsi="Gisha" w:cs="Gisha"/>
                <w:sz w:val="20"/>
                <w:szCs w:val="20"/>
              </w:rPr>
            </w:pPr>
            <w:r w:rsidRPr="00906A45">
              <w:rPr>
                <w:rFonts w:ascii="Gisha" w:eastAsia="Calibri" w:hAnsi="Gisha" w:cs="Gisha" w:hint="cs"/>
                <w:sz w:val="20"/>
                <w:szCs w:val="20"/>
              </w:rPr>
              <w:t xml:space="preserve">1.34 </w:t>
            </w:r>
          </w:p>
        </w:tc>
        <w:tc>
          <w:tcPr>
            <w:tcW w:w="1172" w:type="dxa"/>
            <w:shd w:val="clear" w:color="auto" w:fill="auto"/>
            <w:noWrap/>
            <w:tcMar>
              <w:left w:w="43" w:type="dxa"/>
              <w:right w:w="43" w:type="dxa"/>
            </w:tcMar>
            <w:vAlign w:val="bottom"/>
          </w:tcPr>
          <w:p w14:paraId="3FB7678A" w14:textId="77777777" w:rsidR="00D7445F" w:rsidRPr="00906A45" w:rsidRDefault="00D7445F" w:rsidP="00F01EBF">
            <w:pPr>
              <w:spacing w:after="0" w:line="240" w:lineRule="auto"/>
              <w:jc w:val="right"/>
              <w:rPr>
                <w:rFonts w:ascii="Gisha" w:eastAsia="Calibri" w:hAnsi="Gisha" w:cs="Gisha"/>
                <w:sz w:val="20"/>
                <w:szCs w:val="20"/>
              </w:rPr>
            </w:pPr>
            <w:r w:rsidRPr="00906A45">
              <w:rPr>
                <w:rFonts w:ascii="Gisha" w:eastAsia="Calibri" w:hAnsi="Gisha" w:cs="Gisha" w:hint="cs"/>
                <w:sz w:val="20"/>
                <w:szCs w:val="20"/>
              </w:rPr>
              <w:t xml:space="preserve">3.19 </w:t>
            </w:r>
          </w:p>
        </w:tc>
      </w:tr>
      <w:tr w:rsidR="00D7445F" w:rsidRPr="00906A45" w14:paraId="59ACC289" w14:textId="77777777" w:rsidTr="007D6339">
        <w:trPr>
          <w:trHeight w:val="165"/>
          <w:jc w:val="center"/>
        </w:trPr>
        <w:tc>
          <w:tcPr>
            <w:tcW w:w="3685" w:type="dxa"/>
            <w:shd w:val="clear" w:color="auto" w:fill="auto"/>
            <w:tcMar>
              <w:left w:w="43" w:type="dxa"/>
              <w:right w:w="43" w:type="dxa"/>
            </w:tcMar>
          </w:tcPr>
          <w:p w14:paraId="378C0B18" w14:textId="77777777" w:rsidR="00D7445F" w:rsidRPr="00906A45" w:rsidRDefault="00D7445F" w:rsidP="00F01EBF">
            <w:pPr>
              <w:spacing w:after="0" w:line="240" w:lineRule="auto"/>
              <w:rPr>
                <w:rFonts w:ascii="Gisha" w:eastAsia="Calibri" w:hAnsi="Gisha" w:cs="Gisha"/>
                <w:sz w:val="20"/>
                <w:szCs w:val="20"/>
              </w:rPr>
            </w:pPr>
            <w:r w:rsidRPr="00906A45">
              <w:rPr>
                <w:rFonts w:ascii="Gisha" w:eastAsia="Calibri" w:hAnsi="Gisha" w:cs="Gisha" w:hint="cs"/>
                <w:sz w:val="20"/>
                <w:szCs w:val="20"/>
              </w:rPr>
              <w:t xml:space="preserve"> Total </w:t>
            </w:r>
            <w:r w:rsidR="00527378" w:rsidRPr="00906A45">
              <w:rPr>
                <w:rFonts w:ascii="Gisha" w:eastAsia="Calibri" w:hAnsi="Gisha" w:cs="Gisha" w:hint="cs"/>
                <w:sz w:val="20"/>
                <w:szCs w:val="20"/>
              </w:rPr>
              <w:t>a</w:t>
            </w:r>
            <w:r w:rsidRPr="00906A45">
              <w:rPr>
                <w:rFonts w:ascii="Gisha" w:eastAsia="Calibri" w:hAnsi="Gisha" w:cs="Gisha" w:hint="cs"/>
                <w:sz w:val="20"/>
                <w:szCs w:val="20"/>
              </w:rPr>
              <w:t xml:space="preserve">ssets </w:t>
            </w:r>
            <w:r w:rsidR="00527378" w:rsidRPr="00906A45">
              <w:rPr>
                <w:rFonts w:ascii="Gisha" w:eastAsia="Calibri" w:hAnsi="Gisha" w:cs="Gisha" w:hint="cs"/>
                <w:sz w:val="20"/>
                <w:szCs w:val="20"/>
              </w:rPr>
              <w:t>t</w:t>
            </w:r>
            <w:r w:rsidRPr="00906A45">
              <w:rPr>
                <w:rFonts w:ascii="Gisha" w:eastAsia="Calibri" w:hAnsi="Gisha" w:cs="Gisha" w:hint="cs"/>
                <w:sz w:val="20"/>
                <w:szCs w:val="20"/>
              </w:rPr>
              <w:t xml:space="preserve">urnover </w:t>
            </w:r>
          </w:p>
        </w:tc>
        <w:tc>
          <w:tcPr>
            <w:tcW w:w="855" w:type="dxa"/>
            <w:shd w:val="clear" w:color="auto" w:fill="auto"/>
            <w:noWrap/>
            <w:tcMar>
              <w:left w:w="43" w:type="dxa"/>
              <w:right w:w="43" w:type="dxa"/>
            </w:tcMar>
            <w:vAlign w:val="bottom"/>
          </w:tcPr>
          <w:p w14:paraId="129276A8" w14:textId="77777777" w:rsidR="00D7445F" w:rsidRPr="00906A45" w:rsidRDefault="00D7445F" w:rsidP="00F01EBF">
            <w:pPr>
              <w:spacing w:after="0" w:line="240" w:lineRule="auto"/>
              <w:jc w:val="right"/>
              <w:rPr>
                <w:rFonts w:ascii="Gisha" w:eastAsia="Calibri" w:hAnsi="Gisha" w:cs="Gisha"/>
                <w:sz w:val="20"/>
                <w:szCs w:val="20"/>
              </w:rPr>
            </w:pPr>
            <w:r w:rsidRPr="00906A45">
              <w:rPr>
                <w:rFonts w:ascii="Gisha" w:eastAsia="Calibri" w:hAnsi="Gisha" w:cs="Gisha" w:hint="cs"/>
                <w:sz w:val="20"/>
                <w:szCs w:val="20"/>
              </w:rPr>
              <w:t xml:space="preserve">1.72 </w:t>
            </w:r>
          </w:p>
        </w:tc>
        <w:tc>
          <w:tcPr>
            <w:tcW w:w="940" w:type="dxa"/>
            <w:shd w:val="clear" w:color="auto" w:fill="auto"/>
            <w:noWrap/>
            <w:tcMar>
              <w:left w:w="43" w:type="dxa"/>
              <w:right w:w="43" w:type="dxa"/>
            </w:tcMar>
            <w:vAlign w:val="bottom"/>
          </w:tcPr>
          <w:p w14:paraId="17DEC3D4" w14:textId="77777777" w:rsidR="00D7445F" w:rsidRPr="00906A45" w:rsidRDefault="00D7445F" w:rsidP="00F01EBF">
            <w:pPr>
              <w:spacing w:after="0" w:line="240" w:lineRule="auto"/>
              <w:jc w:val="right"/>
              <w:rPr>
                <w:rFonts w:ascii="Gisha" w:eastAsia="Calibri" w:hAnsi="Gisha" w:cs="Gisha"/>
                <w:sz w:val="20"/>
                <w:szCs w:val="20"/>
              </w:rPr>
            </w:pPr>
            <w:r w:rsidRPr="00906A45">
              <w:rPr>
                <w:rFonts w:ascii="Gisha" w:eastAsia="Calibri" w:hAnsi="Gisha" w:cs="Gisha" w:hint="cs"/>
                <w:sz w:val="20"/>
                <w:szCs w:val="20"/>
              </w:rPr>
              <w:t xml:space="preserve">1.46 </w:t>
            </w:r>
          </w:p>
        </w:tc>
        <w:tc>
          <w:tcPr>
            <w:tcW w:w="855" w:type="dxa"/>
            <w:shd w:val="clear" w:color="auto" w:fill="auto"/>
            <w:noWrap/>
            <w:tcMar>
              <w:left w:w="43" w:type="dxa"/>
              <w:right w:w="43" w:type="dxa"/>
            </w:tcMar>
            <w:vAlign w:val="bottom"/>
          </w:tcPr>
          <w:p w14:paraId="580B69B7" w14:textId="77777777" w:rsidR="00D7445F" w:rsidRPr="00906A45" w:rsidRDefault="00D7445F" w:rsidP="00F01EBF">
            <w:pPr>
              <w:spacing w:after="0" w:line="240" w:lineRule="auto"/>
              <w:jc w:val="right"/>
              <w:rPr>
                <w:rFonts w:ascii="Gisha" w:eastAsia="Calibri" w:hAnsi="Gisha" w:cs="Gisha"/>
                <w:sz w:val="20"/>
                <w:szCs w:val="20"/>
              </w:rPr>
            </w:pPr>
            <w:r w:rsidRPr="00906A45">
              <w:rPr>
                <w:rFonts w:ascii="Gisha" w:eastAsia="Calibri" w:hAnsi="Gisha" w:cs="Gisha" w:hint="cs"/>
                <w:sz w:val="20"/>
                <w:szCs w:val="20"/>
              </w:rPr>
              <w:t xml:space="preserve">1.07 </w:t>
            </w:r>
          </w:p>
        </w:tc>
        <w:tc>
          <w:tcPr>
            <w:tcW w:w="1172" w:type="dxa"/>
            <w:shd w:val="clear" w:color="auto" w:fill="auto"/>
            <w:noWrap/>
            <w:tcMar>
              <w:left w:w="43" w:type="dxa"/>
              <w:right w:w="43" w:type="dxa"/>
            </w:tcMar>
            <w:vAlign w:val="bottom"/>
          </w:tcPr>
          <w:p w14:paraId="48E3792E" w14:textId="77777777" w:rsidR="00D7445F" w:rsidRPr="00906A45" w:rsidRDefault="00D7445F" w:rsidP="00F01EBF">
            <w:pPr>
              <w:spacing w:after="0" w:line="240" w:lineRule="auto"/>
              <w:jc w:val="right"/>
              <w:rPr>
                <w:rFonts w:ascii="Gisha" w:eastAsia="Calibri" w:hAnsi="Gisha" w:cs="Gisha"/>
                <w:sz w:val="20"/>
                <w:szCs w:val="20"/>
              </w:rPr>
            </w:pPr>
            <w:r w:rsidRPr="00906A45">
              <w:rPr>
                <w:rFonts w:ascii="Gisha" w:eastAsia="Calibri" w:hAnsi="Gisha" w:cs="Gisha" w:hint="cs"/>
                <w:sz w:val="20"/>
                <w:szCs w:val="20"/>
              </w:rPr>
              <w:t xml:space="preserve">2.00 </w:t>
            </w:r>
          </w:p>
        </w:tc>
      </w:tr>
      <w:tr w:rsidR="004F577A" w:rsidRPr="00906A45" w14:paraId="0C0A400F" w14:textId="77777777" w:rsidTr="007D6339">
        <w:trPr>
          <w:trHeight w:val="165"/>
          <w:jc w:val="center"/>
        </w:trPr>
        <w:tc>
          <w:tcPr>
            <w:tcW w:w="3685" w:type="dxa"/>
            <w:shd w:val="clear" w:color="auto" w:fill="auto"/>
            <w:tcMar>
              <w:left w:w="43" w:type="dxa"/>
              <w:right w:w="43" w:type="dxa"/>
            </w:tcMar>
          </w:tcPr>
          <w:p w14:paraId="53AFE007" w14:textId="77777777" w:rsidR="004F577A" w:rsidRPr="00906A45" w:rsidRDefault="004F577A" w:rsidP="004F577A">
            <w:pPr>
              <w:spacing w:after="0" w:line="240" w:lineRule="auto"/>
              <w:rPr>
                <w:rFonts w:ascii="Gisha" w:eastAsia="Calibri" w:hAnsi="Gisha" w:cs="Gisha"/>
                <w:sz w:val="20"/>
                <w:szCs w:val="20"/>
              </w:rPr>
            </w:pPr>
            <w:r w:rsidRPr="00906A45">
              <w:rPr>
                <w:rFonts w:ascii="Gisha" w:eastAsia="Calibri" w:hAnsi="Gisha" w:cs="Gisha" w:hint="cs"/>
                <w:sz w:val="20"/>
                <w:szCs w:val="20"/>
              </w:rPr>
              <w:t xml:space="preserve"> Times interest earned </w:t>
            </w:r>
          </w:p>
        </w:tc>
        <w:tc>
          <w:tcPr>
            <w:tcW w:w="855" w:type="dxa"/>
            <w:shd w:val="clear" w:color="auto" w:fill="auto"/>
            <w:noWrap/>
            <w:tcMar>
              <w:left w:w="43" w:type="dxa"/>
              <w:right w:w="43" w:type="dxa"/>
            </w:tcMar>
            <w:vAlign w:val="bottom"/>
          </w:tcPr>
          <w:p w14:paraId="1D3259B7" w14:textId="77777777" w:rsidR="004F577A" w:rsidRPr="00906A45" w:rsidRDefault="004F577A" w:rsidP="004F577A">
            <w:pPr>
              <w:spacing w:after="0" w:line="240" w:lineRule="auto"/>
              <w:jc w:val="right"/>
              <w:rPr>
                <w:rFonts w:ascii="Gisha" w:eastAsia="Calibri" w:hAnsi="Gisha" w:cs="Gisha"/>
                <w:sz w:val="20"/>
                <w:szCs w:val="20"/>
              </w:rPr>
            </w:pPr>
            <w:r w:rsidRPr="00906A45">
              <w:rPr>
                <w:rFonts w:ascii="Gisha" w:eastAsia="Calibri" w:hAnsi="Gisha" w:cs="Gisha" w:hint="cs"/>
                <w:sz w:val="20"/>
                <w:szCs w:val="20"/>
              </w:rPr>
              <w:t xml:space="preserve">8.87 </w:t>
            </w:r>
          </w:p>
        </w:tc>
        <w:tc>
          <w:tcPr>
            <w:tcW w:w="940" w:type="dxa"/>
            <w:shd w:val="clear" w:color="auto" w:fill="auto"/>
            <w:noWrap/>
            <w:tcMar>
              <w:left w:w="43" w:type="dxa"/>
              <w:right w:w="43" w:type="dxa"/>
            </w:tcMar>
            <w:vAlign w:val="bottom"/>
          </w:tcPr>
          <w:p w14:paraId="2FA88DE9" w14:textId="77777777" w:rsidR="004F577A" w:rsidRPr="00906A45" w:rsidRDefault="004F577A" w:rsidP="004F577A">
            <w:pPr>
              <w:spacing w:after="0" w:line="240" w:lineRule="auto"/>
              <w:jc w:val="right"/>
              <w:rPr>
                <w:rFonts w:ascii="Gisha" w:eastAsia="Calibri" w:hAnsi="Gisha" w:cs="Gisha"/>
                <w:sz w:val="20"/>
                <w:szCs w:val="20"/>
              </w:rPr>
            </w:pPr>
            <w:r w:rsidRPr="00906A45">
              <w:rPr>
                <w:rFonts w:ascii="Gisha" w:eastAsia="Calibri" w:hAnsi="Gisha" w:cs="Gisha" w:hint="cs"/>
                <w:sz w:val="20"/>
                <w:szCs w:val="20"/>
              </w:rPr>
              <w:t xml:space="preserve">3.06 </w:t>
            </w:r>
          </w:p>
        </w:tc>
        <w:tc>
          <w:tcPr>
            <w:tcW w:w="855" w:type="dxa"/>
            <w:shd w:val="clear" w:color="auto" w:fill="auto"/>
            <w:noWrap/>
            <w:tcMar>
              <w:left w:w="43" w:type="dxa"/>
              <w:right w:w="43" w:type="dxa"/>
            </w:tcMar>
            <w:vAlign w:val="bottom"/>
          </w:tcPr>
          <w:p w14:paraId="7058E19C" w14:textId="77777777" w:rsidR="004F577A" w:rsidRPr="00906A45" w:rsidRDefault="004F577A" w:rsidP="004F577A">
            <w:pPr>
              <w:spacing w:after="0" w:line="240" w:lineRule="auto"/>
              <w:jc w:val="right"/>
              <w:rPr>
                <w:rFonts w:ascii="Gisha" w:eastAsia="Calibri" w:hAnsi="Gisha" w:cs="Gisha"/>
                <w:sz w:val="20"/>
                <w:szCs w:val="20"/>
              </w:rPr>
            </w:pPr>
            <w:r w:rsidRPr="00906A45">
              <w:rPr>
                <w:rFonts w:ascii="Gisha" w:eastAsia="Calibri" w:hAnsi="Gisha" w:cs="Gisha" w:hint="cs"/>
                <w:sz w:val="20"/>
                <w:szCs w:val="20"/>
              </w:rPr>
              <w:t xml:space="preserve">1.08 </w:t>
            </w:r>
          </w:p>
        </w:tc>
        <w:tc>
          <w:tcPr>
            <w:tcW w:w="1172" w:type="dxa"/>
            <w:shd w:val="clear" w:color="auto" w:fill="auto"/>
            <w:noWrap/>
            <w:tcMar>
              <w:left w:w="43" w:type="dxa"/>
              <w:right w:w="43" w:type="dxa"/>
            </w:tcMar>
            <w:vAlign w:val="bottom"/>
          </w:tcPr>
          <w:p w14:paraId="1CD3FFD5" w14:textId="77777777" w:rsidR="004F577A" w:rsidRPr="00906A45" w:rsidRDefault="004F577A" w:rsidP="004F577A">
            <w:pPr>
              <w:spacing w:after="0" w:line="240" w:lineRule="auto"/>
              <w:jc w:val="right"/>
              <w:rPr>
                <w:rFonts w:ascii="Gisha" w:eastAsia="Calibri" w:hAnsi="Gisha" w:cs="Gisha"/>
                <w:sz w:val="20"/>
                <w:szCs w:val="20"/>
              </w:rPr>
            </w:pPr>
            <w:r w:rsidRPr="00906A45">
              <w:rPr>
                <w:rFonts w:ascii="Gisha" w:eastAsia="Calibri" w:hAnsi="Gisha" w:cs="Gisha" w:hint="cs"/>
                <w:sz w:val="20"/>
                <w:szCs w:val="20"/>
              </w:rPr>
              <w:t xml:space="preserve">7.63 </w:t>
            </w:r>
          </w:p>
        </w:tc>
      </w:tr>
      <w:tr w:rsidR="004F577A" w:rsidRPr="00906A45" w14:paraId="13F9CDF0" w14:textId="77777777" w:rsidTr="007D6339">
        <w:trPr>
          <w:trHeight w:val="161"/>
          <w:jc w:val="center"/>
        </w:trPr>
        <w:tc>
          <w:tcPr>
            <w:tcW w:w="3685" w:type="dxa"/>
            <w:shd w:val="clear" w:color="auto" w:fill="auto"/>
            <w:tcMar>
              <w:left w:w="43" w:type="dxa"/>
              <w:right w:w="43" w:type="dxa"/>
            </w:tcMar>
          </w:tcPr>
          <w:p w14:paraId="00484357" w14:textId="77777777" w:rsidR="004F577A" w:rsidRPr="00906A45" w:rsidRDefault="004F577A" w:rsidP="004F577A">
            <w:pPr>
              <w:spacing w:after="0" w:line="240" w:lineRule="auto"/>
              <w:rPr>
                <w:rFonts w:ascii="Gisha" w:eastAsia="Calibri" w:hAnsi="Gisha" w:cs="Gisha"/>
                <w:sz w:val="20"/>
                <w:szCs w:val="20"/>
              </w:rPr>
            </w:pPr>
            <w:r w:rsidRPr="00906A45">
              <w:rPr>
                <w:rFonts w:ascii="Gisha" w:eastAsia="Calibri" w:hAnsi="Gisha" w:cs="Gisha" w:hint="cs"/>
                <w:sz w:val="20"/>
                <w:szCs w:val="20"/>
              </w:rPr>
              <w:t xml:space="preserve"> Debt ratio </w:t>
            </w:r>
          </w:p>
        </w:tc>
        <w:tc>
          <w:tcPr>
            <w:tcW w:w="855" w:type="dxa"/>
            <w:shd w:val="clear" w:color="auto" w:fill="auto"/>
            <w:noWrap/>
            <w:tcMar>
              <w:left w:w="43" w:type="dxa"/>
              <w:right w:w="43" w:type="dxa"/>
            </w:tcMar>
            <w:vAlign w:val="bottom"/>
          </w:tcPr>
          <w:p w14:paraId="6F4C0372" w14:textId="77777777" w:rsidR="004F577A" w:rsidRPr="00906A45" w:rsidRDefault="004F577A" w:rsidP="004F577A">
            <w:pPr>
              <w:spacing w:after="0" w:line="240" w:lineRule="auto"/>
              <w:jc w:val="right"/>
              <w:rPr>
                <w:rFonts w:ascii="Gisha" w:eastAsia="Calibri" w:hAnsi="Gisha" w:cs="Gisha"/>
                <w:sz w:val="20"/>
                <w:szCs w:val="20"/>
              </w:rPr>
            </w:pPr>
            <w:r w:rsidRPr="00906A45">
              <w:rPr>
                <w:rFonts w:ascii="Gisha" w:eastAsia="Calibri" w:hAnsi="Gisha" w:cs="Gisha" w:hint="cs"/>
                <w:sz w:val="20"/>
                <w:szCs w:val="20"/>
              </w:rPr>
              <w:t>35.00%</w:t>
            </w:r>
          </w:p>
        </w:tc>
        <w:tc>
          <w:tcPr>
            <w:tcW w:w="940" w:type="dxa"/>
            <w:shd w:val="clear" w:color="auto" w:fill="auto"/>
            <w:noWrap/>
            <w:tcMar>
              <w:left w:w="43" w:type="dxa"/>
              <w:right w:w="43" w:type="dxa"/>
            </w:tcMar>
            <w:vAlign w:val="bottom"/>
          </w:tcPr>
          <w:p w14:paraId="522D1803" w14:textId="77777777" w:rsidR="004F577A" w:rsidRPr="00906A45" w:rsidRDefault="004F577A" w:rsidP="004F577A">
            <w:pPr>
              <w:spacing w:after="0" w:line="240" w:lineRule="auto"/>
              <w:jc w:val="right"/>
              <w:rPr>
                <w:rFonts w:ascii="Gisha" w:eastAsia="Calibri" w:hAnsi="Gisha" w:cs="Gisha"/>
                <w:sz w:val="20"/>
                <w:szCs w:val="20"/>
              </w:rPr>
            </w:pPr>
            <w:r w:rsidRPr="00906A45">
              <w:rPr>
                <w:rFonts w:ascii="Gisha" w:eastAsia="Calibri" w:hAnsi="Gisha" w:cs="Gisha" w:hint="cs"/>
                <w:sz w:val="20"/>
                <w:szCs w:val="20"/>
              </w:rPr>
              <w:t>60.53%</w:t>
            </w:r>
          </w:p>
        </w:tc>
        <w:tc>
          <w:tcPr>
            <w:tcW w:w="855" w:type="dxa"/>
            <w:shd w:val="clear" w:color="auto" w:fill="auto"/>
            <w:noWrap/>
            <w:tcMar>
              <w:left w:w="43" w:type="dxa"/>
              <w:right w:w="43" w:type="dxa"/>
            </w:tcMar>
            <w:vAlign w:val="bottom"/>
          </w:tcPr>
          <w:p w14:paraId="26FF0D06" w14:textId="77777777" w:rsidR="004F577A" w:rsidRPr="00906A45" w:rsidRDefault="004F577A" w:rsidP="004F577A">
            <w:pPr>
              <w:spacing w:after="0" w:line="240" w:lineRule="auto"/>
              <w:jc w:val="right"/>
              <w:rPr>
                <w:rFonts w:ascii="Gisha" w:eastAsia="Calibri" w:hAnsi="Gisha" w:cs="Gisha"/>
                <w:sz w:val="20"/>
                <w:szCs w:val="20"/>
              </w:rPr>
            </w:pPr>
            <w:r w:rsidRPr="00906A45">
              <w:rPr>
                <w:rFonts w:ascii="Gisha" w:eastAsia="Calibri" w:hAnsi="Gisha" w:cs="Gisha" w:hint="cs"/>
                <w:sz w:val="20"/>
                <w:szCs w:val="20"/>
              </w:rPr>
              <w:t>75.25%</w:t>
            </w:r>
          </w:p>
        </w:tc>
        <w:tc>
          <w:tcPr>
            <w:tcW w:w="1172" w:type="dxa"/>
            <w:shd w:val="clear" w:color="auto" w:fill="auto"/>
            <w:noWrap/>
            <w:tcMar>
              <w:left w:w="43" w:type="dxa"/>
              <w:right w:w="43" w:type="dxa"/>
            </w:tcMar>
            <w:vAlign w:val="bottom"/>
          </w:tcPr>
          <w:p w14:paraId="21A3622B" w14:textId="77777777" w:rsidR="004F577A" w:rsidRPr="00906A45" w:rsidRDefault="004F577A" w:rsidP="004F577A">
            <w:pPr>
              <w:spacing w:after="0" w:line="240" w:lineRule="auto"/>
              <w:jc w:val="right"/>
              <w:rPr>
                <w:rFonts w:ascii="Gisha" w:eastAsia="Calibri" w:hAnsi="Gisha" w:cs="Gisha"/>
                <w:sz w:val="20"/>
                <w:szCs w:val="20"/>
              </w:rPr>
            </w:pPr>
            <w:r w:rsidRPr="00906A45">
              <w:rPr>
                <w:rFonts w:ascii="Gisha" w:eastAsia="Calibri" w:hAnsi="Gisha" w:cs="Gisha" w:hint="cs"/>
                <w:sz w:val="20"/>
                <w:szCs w:val="20"/>
              </w:rPr>
              <w:t>30.00%</w:t>
            </w:r>
          </w:p>
        </w:tc>
      </w:tr>
      <w:tr w:rsidR="004F577A" w:rsidRPr="00906A45" w14:paraId="73D0F078" w14:textId="77777777" w:rsidTr="007D6339">
        <w:trPr>
          <w:trHeight w:val="165"/>
          <w:jc w:val="center"/>
        </w:trPr>
        <w:tc>
          <w:tcPr>
            <w:tcW w:w="3685" w:type="dxa"/>
            <w:shd w:val="clear" w:color="auto" w:fill="auto"/>
            <w:tcMar>
              <w:left w:w="43" w:type="dxa"/>
              <w:right w:w="43" w:type="dxa"/>
            </w:tcMar>
          </w:tcPr>
          <w:p w14:paraId="715E1A25" w14:textId="77777777" w:rsidR="004F577A" w:rsidRPr="00906A45" w:rsidRDefault="004F577A" w:rsidP="004F577A">
            <w:pPr>
              <w:spacing w:after="0" w:line="240" w:lineRule="auto"/>
              <w:rPr>
                <w:rFonts w:ascii="Gisha" w:eastAsia="Calibri" w:hAnsi="Gisha" w:cs="Gisha"/>
                <w:sz w:val="20"/>
                <w:szCs w:val="20"/>
              </w:rPr>
            </w:pPr>
            <w:r w:rsidRPr="00906A45">
              <w:rPr>
                <w:rFonts w:ascii="Gisha" w:eastAsia="Calibri" w:hAnsi="Gisha" w:cs="Gisha" w:hint="cs"/>
                <w:sz w:val="20"/>
                <w:szCs w:val="20"/>
              </w:rPr>
              <w:t xml:space="preserve"> Gross profit margin </w:t>
            </w:r>
          </w:p>
        </w:tc>
        <w:tc>
          <w:tcPr>
            <w:tcW w:w="855" w:type="dxa"/>
            <w:shd w:val="clear" w:color="auto" w:fill="auto"/>
            <w:noWrap/>
            <w:tcMar>
              <w:left w:w="43" w:type="dxa"/>
              <w:right w:w="43" w:type="dxa"/>
            </w:tcMar>
            <w:vAlign w:val="bottom"/>
          </w:tcPr>
          <w:p w14:paraId="421DF2DB" w14:textId="77777777" w:rsidR="004F577A" w:rsidRPr="00906A45" w:rsidRDefault="004F577A" w:rsidP="004F577A">
            <w:pPr>
              <w:spacing w:after="0" w:line="240" w:lineRule="auto"/>
              <w:jc w:val="right"/>
              <w:rPr>
                <w:rFonts w:ascii="Gisha" w:eastAsia="Calibri" w:hAnsi="Gisha" w:cs="Gisha"/>
                <w:sz w:val="20"/>
                <w:szCs w:val="20"/>
              </w:rPr>
            </w:pPr>
            <w:r w:rsidRPr="00906A45">
              <w:rPr>
                <w:rFonts w:ascii="Gisha" w:eastAsia="Calibri" w:hAnsi="Gisha" w:cs="Gisha" w:hint="cs"/>
                <w:sz w:val="20"/>
                <w:szCs w:val="20"/>
              </w:rPr>
              <w:t>40.00%</w:t>
            </w:r>
          </w:p>
        </w:tc>
        <w:tc>
          <w:tcPr>
            <w:tcW w:w="940" w:type="dxa"/>
            <w:shd w:val="clear" w:color="auto" w:fill="auto"/>
            <w:noWrap/>
            <w:tcMar>
              <w:left w:w="43" w:type="dxa"/>
              <w:right w:w="43" w:type="dxa"/>
            </w:tcMar>
            <w:vAlign w:val="bottom"/>
          </w:tcPr>
          <w:p w14:paraId="11FA8750" w14:textId="77777777" w:rsidR="004F577A" w:rsidRPr="00906A45" w:rsidRDefault="004F577A" w:rsidP="004F577A">
            <w:pPr>
              <w:spacing w:after="0" w:line="240" w:lineRule="auto"/>
              <w:jc w:val="right"/>
              <w:rPr>
                <w:rFonts w:ascii="Gisha" w:eastAsia="Calibri" w:hAnsi="Gisha" w:cs="Gisha"/>
                <w:sz w:val="20"/>
                <w:szCs w:val="20"/>
              </w:rPr>
            </w:pPr>
            <w:r w:rsidRPr="00906A45">
              <w:rPr>
                <w:rFonts w:ascii="Gisha" w:eastAsia="Calibri" w:hAnsi="Gisha" w:cs="Gisha" w:hint="cs"/>
                <w:sz w:val="20"/>
                <w:szCs w:val="20"/>
              </w:rPr>
              <w:t>39.00%</w:t>
            </w:r>
          </w:p>
        </w:tc>
        <w:tc>
          <w:tcPr>
            <w:tcW w:w="855" w:type="dxa"/>
            <w:shd w:val="clear" w:color="auto" w:fill="auto"/>
            <w:noWrap/>
            <w:tcMar>
              <w:left w:w="43" w:type="dxa"/>
              <w:right w:w="43" w:type="dxa"/>
            </w:tcMar>
            <w:vAlign w:val="bottom"/>
          </w:tcPr>
          <w:p w14:paraId="5325D40A" w14:textId="77777777" w:rsidR="004F577A" w:rsidRPr="00906A45" w:rsidRDefault="004F577A" w:rsidP="004F577A">
            <w:pPr>
              <w:spacing w:after="0" w:line="240" w:lineRule="auto"/>
              <w:jc w:val="right"/>
              <w:rPr>
                <w:rFonts w:ascii="Gisha" w:eastAsia="Calibri" w:hAnsi="Gisha" w:cs="Gisha"/>
                <w:sz w:val="20"/>
                <w:szCs w:val="20"/>
              </w:rPr>
            </w:pPr>
            <w:r w:rsidRPr="00906A45">
              <w:rPr>
                <w:rFonts w:ascii="Gisha" w:eastAsia="Calibri" w:hAnsi="Gisha" w:cs="Gisha" w:hint="cs"/>
                <w:sz w:val="20"/>
                <w:szCs w:val="20"/>
              </w:rPr>
              <w:t>38.00%</w:t>
            </w:r>
          </w:p>
        </w:tc>
        <w:tc>
          <w:tcPr>
            <w:tcW w:w="1172" w:type="dxa"/>
            <w:shd w:val="clear" w:color="auto" w:fill="auto"/>
            <w:noWrap/>
            <w:tcMar>
              <w:left w:w="43" w:type="dxa"/>
              <w:right w:w="43" w:type="dxa"/>
            </w:tcMar>
            <w:vAlign w:val="bottom"/>
          </w:tcPr>
          <w:p w14:paraId="6D446483" w14:textId="77777777" w:rsidR="004F577A" w:rsidRPr="00906A45" w:rsidRDefault="004F577A" w:rsidP="004F577A">
            <w:pPr>
              <w:spacing w:after="0" w:line="240" w:lineRule="auto"/>
              <w:jc w:val="right"/>
              <w:rPr>
                <w:rFonts w:ascii="Gisha" w:eastAsia="Calibri" w:hAnsi="Gisha" w:cs="Gisha"/>
                <w:sz w:val="20"/>
                <w:szCs w:val="20"/>
              </w:rPr>
            </w:pPr>
            <w:r w:rsidRPr="00906A45">
              <w:rPr>
                <w:rFonts w:ascii="Gisha" w:eastAsia="Calibri" w:hAnsi="Gisha" w:cs="Gisha" w:hint="cs"/>
                <w:sz w:val="20"/>
                <w:szCs w:val="20"/>
              </w:rPr>
              <w:t>42.00%</w:t>
            </w:r>
          </w:p>
        </w:tc>
      </w:tr>
      <w:tr w:rsidR="004F577A" w:rsidRPr="00906A45" w14:paraId="1D46857A" w14:textId="77777777" w:rsidTr="007D6339">
        <w:trPr>
          <w:trHeight w:val="165"/>
          <w:jc w:val="center"/>
        </w:trPr>
        <w:tc>
          <w:tcPr>
            <w:tcW w:w="3685" w:type="dxa"/>
            <w:shd w:val="clear" w:color="auto" w:fill="auto"/>
            <w:tcMar>
              <w:left w:w="43" w:type="dxa"/>
              <w:right w:w="43" w:type="dxa"/>
            </w:tcMar>
          </w:tcPr>
          <w:p w14:paraId="31A6279A" w14:textId="77777777" w:rsidR="004F577A" w:rsidRPr="00906A45" w:rsidRDefault="004F577A" w:rsidP="004F577A">
            <w:pPr>
              <w:spacing w:after="0" w:line="240" w:lineRule="auto"/>
              <w:rPr>
                <w:rFonts w:ascii="Gisha" w:eastAsia="Calibri" w:hAnsi="Gisha" w:cs="Gisha"/>
                <w:sz w:val="20"/>
                <w:szCs w:val="20"/>
              </w:rPr>
            </w:pPr>
            <w:r w:rsidRPr="00906A45">
              <w:rPr>
                <w:rFonts w:ascii="Gisha" w:eastAsia="Calibri" w:hAnsi="Gisha" w:cs="Gisha" w:hint="cs"/>
                <w:sz w:val="20"/>
                <w:szCs w:val="20"/>
              </w:rPr>
              <w:t xml:space="preserve"> Operating profit margin </w:t>
            </w:r>
          </w:p>
        </w:tc>
        <w:tc>
          <w:tcPr>
            <w:tcW w:w="855" w:type="dxa"/>
            <w:shd w:val="clear" w:color="auto" w:fill="auto"/>
            <w:noWrap/>
            <w:tcMar>
              <w:left w:w="43" w:type="dxa"/>
              <w:right w:w="43" w:type="dxa"/>
            </w:tcMar>
            <w:vAlign w:val="bottom"/>
          </w:tcPr>
          <w:p w14:paraId="4E4A0A19" w14:textId="77777777" w:rsidR="004F577A" w:rsidRPr="00906A45" w:rsidRDefault="004F577A" w:rsidP="004F577A">
            <w:pPr>
              <w:spacing w:after="0" w:line="240" w:lineRule="auto"/>
              <w:jc w:val="right"/>
              <w:rPr>
                <w:rFonts w:ascii="Gisha" w:eastAsia="Calibri" w:hAnsi="Gisha" w:cs="Gisha"/>
                <w:sz w:val="20"/>
                <w:szCs w:val="20"/>
              </w:rPr>
            </w:pPr>
            <w:r w:rsidRPr="00906A45">
              <w:rPr>
                <w:rFonts w:ascii="Gisha" w:eastAsia="Calibri" w:hAnsi="Gisha" w:cs="Gisha" w:hint="cs"/>
                <w:sz w:val="20"/>
                <w:szCs w:val="20"/>
              </w:rPr>
              <w:t>11.09%</w:t>
            </w:r>
          </w:p>
        </w:tc>
        <w:tc>
          <w:tcPr>
            <w:tcW w:w="940" w:type="dxa"/>
            <w:shd w:val="clear" w:color="auto" w:fill="auto"/>
            <w:noWrap/>
            <w:tcMar>
              <w:left w:w="43" w:type="dxa"/>
              <w:right w:w="43" w:type="dxa"/>
            </w:tcMar>
            <w:vAlign w:val="bottom"/>
          </w:tcPr>
          <w:p w14:paraId="0972420B" w14:textId="77777777" w:rsidR="004F577A" w:rsidRPr="00906A45" w:rsidRDefault="004F577A" w:rsidP="004F577A">
            <w:pPr>
              <w:spacing w:after="0" w:line="240" w:lineRule="auto"/>
              <w:jc w:val="right"/>
              <w:rPr>
                <w:rFonts w:ascii="Gisha" w:eastAsia="Calibri" w:hAnsi="Gisha" w:cs="Gisha"/>
                <w:sz w:val="20"/>
                <w:szCs w:val="20"/>
              </w:rPr>
            </w:pPr>
            <w:r w:rsidRPr="00906A45">
              <w:rPr>
                <w:rFonts w:ascii="Gisha" w:eastAsia="Calibri" w:hAnsi="Gisha" w:cs="Gisha" w:hint="cs"/>
                <w:sz w:val="20"/>
                <w:szCs w:val="20"/>
              </w:rPr>
              <w:t>8.83%</w:t>
            </w:r>
          </w:p>
        </w:tc>
        <w:tc>
          <w:tcPr>
            <w:tcW w:w="855" w:type="dxa"/>
            <w:shd w:val="clear" w:color="auto" w:fill="auto"/>
            <w:noWrap/>
            <w:tcMar>
              <w:left w:w="43" w:type="dxa"/>
              <w:right w:w="43" w:type="dxa"/>
            </w:tcMar>
            <w:vAlign w:val="bottom"/>
          </w:tcPr>
          <w:p w14:paraId="7F5C551E" w14:textId="77777777" w:rsidR="004F577A" w:rsidRPr="00906A45" w:rsidRDefault="004F577A" w:rsidP="004F577A">
            <w:pPr>
              <w:spacing w:after="0" w:line="240" w:lineRule="auto"/>
              <w:jc w:val="right"/>
              <w:rPr>
                <w:rFonts w:ascii="Gisha" w:eastAsia="Calibri" w:hAnsi="Gisha" w:cs="Gisha"/>
                <w:sz w:val="20"/>
                <w:szCs w:val="20"/>
              </w:rPr>
            </w:pPr>
            <w:r w:rsidRPr="00906A45">
              <w:rPr>
                <w:rFonts w:ascii="Gisha" w:eastAsia="Calibri" w:hAnsi="Gisha" w:cs="Gisha" w:hint="cs"/>
                <w:sz w:val="20"/>
                <w:szCs w:val="20"/>
              </w:rPr>
              <w:t>5.53%</w:t>
            </w:r>
          </w:p>
        </w:tc>
        <w:tc>
          <w:tcPr>
            <w:tcW w:w="1172" w:type="dxa"/>
            <w:shd w:val="clear" w:color="auto" w:fill="auto"/>
            <w:noWrap/>
            <w:tcMar>
              <w:left w:w="43" w:type="dxa"/>
              <w:right w:w="43" w:type="dxa"/>
            </w:tcMar>
            <w:vAlign w:val="bottom"/>
          </w:tcPr>
          <w:p w14:paraId="143A57C9" w14:textId="77777777" w:rsidR="004F577A" w:rsidRPr="00906A45" w:rsidRDefault="004F577A" w:rsidP="004F577A">
            <w:pPr>
              <w:spacing w:after="0" w:line="240" w:lineRule="auto"/>
              <w:jc w:val="right"/>
              <w:rPr>
                <w:rFonts w:ascii="Gisha" w:eastAsia="Calibri" w:hAnsi="Gisha" w:cs="Gisha"/>
                <w:sz w:val="20"/>
                <w:szCs w:val="20"/>
              </w:rPr>
            </w:pPr>
            <w:r w:rsidRPr="00906A45">
              <w:rPr>
                <w:rFonts w:ascii="Gisha" w:eastAsia="Calibri" w:hAnsi="Gisha" w:cs="Gisha" w:hint="cs"/>
                <w:sz w:val="20"/>
                <w:szCs w:val="20"/>
              </w:rPr>
              <w:t>12.00%</w:t>
            </w:r>
          </w:p>
        </w:tc>
      </w:tr>
      <w:tr w:rsidR="004F577A" w:rsidRPr="00906A45" w14:paraId="31961B3A" w14:textId="77777777" w:rsidTr="007D6339">
        <w:trPr>
          <w:trHeight w:val="165"/>
          <w:jc w:val="center"/>
        </w:trPr>
        <w:tc>
          <w:tcPr>
            <w:tcW w:w="3685" w:type="dxa"/>
            <w:shd w:val="clear" w:color="auto" w:fill="auto"/>
            <w:tcMar>
              <w:left w:w="43" w:type="dxa"/>
              <w:right w:w="43" w:type="dxa"/>
            </w:tcMar>
          </w:tcPr>
          <w:p w14:paraId="357B496D" w14:textId="77777777" w:rsidR="004F577A" w:rsidRPr="00906A45" w:rsidRDefault="004F577A" w:rsidP="004F577A">
            <w:pPr>
              <w:spacing w:after="0" w:line="240" w:lineRule="auto"/>
              <w:rPr>
                <w:rFonts w:ascii="Gisha" w:eastAsia="Calibri" w:hAnsi="Gisha" w:cs="Gisha"/>
                <w:sz w:val="20"/>
                <w:szCs w:val="20"/>
              </w:rPr>
            </w:pPr>
            <w:r w:rsidRPr="00906A45">
              <w:rPr>
                <w:rFonts w:ascii="Gisha" w:eastAsia="Calibri" w:hAnsi="Gisha" w:cs="Gisha" w:hint="cs"/>
                <w:sz w:val="20"/>
                <w:szCs w:val="20"/>
              </w:rPr>
              <w:t xml:space="preserve"> Net profit margin </w:t>
            </w:r>
          </w:p>
        </w:tc>
        <w:tc>
          <w:tcPr>
            <w:tcW w:w="855" w:type="dxa"/>
            <w:shd w:val="clear" w:color="auto" w:fill="auto"/>
            <w:noWrap/>
            <w:tcMar>
              <w:left w:w="43" w:type="dxa"/>
              <w:right w:w="43" w:type="dxa"/>
            </w:tcMar>
            <w:vAlign w:val="bottom"/>
          </w:tcPr>
          <w:p w14:paraId="55BCA59A" w14:textId="77777777" w:rsidR="004F577A" w:rsidRPr="00906A45" w:rsidRDefault="004F577A" w:rsidP="004F577A">
            <w:pPr>
              <w:spacing w:after="0" w:line="240" w:lineRule="auto"/>
              <w:jc w:val="right"/>
              <w:rPr>
                <w:rFonts w:ascii="Gisha" w:eastAsia="Calibri" w:hAnsi="Gisha" w:cs="Gisha"/>
                <w:sz w:val="20"/>
                <w:szCs w:val="20"/>
              </w:rPr>
            </w:pPr>
            <w:r w:rsidRPr="00906A45">
              <w:rPr>
                <w:rFonts w:ascii="Gisha" w:eastAsia="Calibri" w:hAnsi="Gisha" w:cs="Gisha" w:hint="cs"/>
                <w:sz w:val="20"/>
                <w:szCs w:val="20"/>
              </w:rPr>
              <w:t>5.90%</w:t>
            </w:r>
          </w:p>
        </w:tc>
        <w:tc>
          <w:tcPr>
            <w:tcW w:w="940" w:type="dxa"/>
            <w:shd w:val="clear" w:color="auto" w:fill="auto"/>
            <w:noWrap/>
            <w:tcMar>
              <w:left w:w="43" w:type="dxa"/>
              <w:right w:w="43" w:type="dxa"/>
            </w:tcMar>
            <w:vAlign w:val="bottom"/>
          </w:tcPr>
          <w:p w14:paraId="4129D7F7" w14:textId="77777777" w:rsidR="004F577A" w:rsidRPr="00906A45" w:rsidRDefault="004F577A" w:rsidP="004F577A">
            <w:pPr>
              <w:spacing w:after="0" w:line="240" w:lineRule="auto"/>
              <w:jc w:val="right"/>
              <w:rPr>
                <w:rFonts w:ascii="Gisha" w:eastAsia="Calibri" w:hAnsi="Gisha" w:cs="Gisha"/>
                <w:sz w:val="20"/>
                <w:szCs w:val="20"/>
              </w:rPr>
            </w:pPr>
            <w:r w:rsidRPr="00906A45">
              <w:rPr>
                <w:rFonts w:ascii="Gisha" w:eastAsia="Calibri" w:hAnsi="Gisha" w:cs="Gisha" w:hint="cs"/>
                <w:sz w:val="20"/>
                <w:szCs w:val="20"/>
              </w:rPr>
              <w:t>3.56%</w:t>
            </w:r>
          </w:p>
        </w:tc>
        <w:tc>
          <w:tcPr>
            <w:tcW w:w="855" w:type="dxa"/>
            <w:shd w:val="clear" w:color="auto" w:fill="auto"/>
            <w:noWrap/>
            <w:tcMar>
              <w:left w:w="43" w:type="dxa"/>
              <w:right w:w="43" w:type="dxa"/>
            </w:tcMar>
            <w:vAlign w:val="bottom"/>
          </w:tcPr>
          <w:p w14:paraId="7D4F0275" w14:textId="77777777" w:rsidR="004F577A" w:rsidRPr="00906A45" w:rsidRDefault="004F577A" w:rsidP="004F577A">
            <w:pPr>
              <w:spacing w:after="0" w:line="240" w:lineRule="auto"/>
              <w:jc w:val="right"/>
              <w:rPr>
                <w:rFonts w:ascii="Gisha" w:eastAsia="Calibri" w:hAnsi="Gisha" w:cs="Gisha"/>
                <w:sz w:val="20"/>
                <w:szCs w:val="20"/>
              </w:rPr>
            </w:pPr>
            <w:r w:rsidRPr="00906A45">
              <w:rPr>
                <w:rFonts w:ascii="Gisha" w:eastAsia="Calibri" w:hAnsi="Gisha" w:cs="Gisha" w:hint="cs"/>
                <w:sz w:val="20"/>
                <w:szCs w:val="20"/>
              </w:rPr>
              <w:t>0.25%</w:t>
            </w:r>
          </w:p>
        </w:tc>
        <w:tc>
          <w:tcPr>
            <w:tcW w:w="1172" w:type="dxa"/>
            <w:shd w:val="clear" w:color="auto" w:fill="auto"/>
            <w:noWrap/>
            <w:tcMar>
              <w:left w:w="43" w:type="dxa"/>
              <w:right w:w="43" w:type="dxa"/>
            </w:tcMar>
            <w:vAlign w:val="bottom"/>
          </w:tcPr>
          <w:p w14:paraId="5B1E39A3" w14:textId="77777777" w:rsidR="004F577A" w:rsidRPr="00906A45" w:rsidRDefault="004F577A" w:rsidP="004F577A">
            <w:pPr>
              <w:spacing w:after="0" w:line="240" w:lineRule="auto"/>
              <w:jc w:val="right"/>
              <w:rPr>
                <w:rFonts w:ascii="Gisha" w:eastAsia="Calibri" w:hAnsi="Gisha" w:cs="Gisha"/>
                <w:sz w:val="20"/>
                <w:szCs w:val="20"/>
              </w:rPr>
            </w:pPr>
            <w:r w:rsidRPr="00906A45">
              <w:rPr>
                <w:rFonts w:ascii="Gisha" w:eastAsia="Calibri" w:hAnsi="Gisha" w:cs="Gisha" w:hint="cs"/>
                <w:sz w:val="20"/>
                <w:szCs w:val="20"/>
              </w:rPr>
              <w:t>6.71%</w:t>
            </w:r>
          </w:p>
        </w:tc>
      </w:tr>
      <w:tr w:rsidR="004F577A" w:rsidRPr="00906A45" w14:paraId="7D4245DD" w14:textId="77777777" w:rsidTr="007D6339">
        <w:trPr>
          <w:trHeight w:val="165"/>
          <w:jc w:val="center"/>
        </w:trPr>
        <w:tc>
          <w:tcPr>
            <w:tcW w:w="3685" w:type="dxa"/>
            <w:shd w:val="clear" w:color="auto" w:fill="auto"/>
            <w:tcMar>
              <w:left w:w="43" w:type="dxa"/>
              <w:right w:w="43" w:type="dxa"/>
            </w:tcMar>
          </w:tcPr>
          <w:p w14:paraId="669F40F5" w14:textId="77777777" w:rsidR="004F577A" w:rsidRPr="00906A45" w:rsidRDefault="004F577A" w:rsidP="004F577A">
            <w:pPr>
              <w:spacing w:after="0" w:line="240" w:lineRule="auto"/>
              <w:rPr>
                <w:rFonts w:ascii="Gisha" w:eastAsia="Calibri" w:hAnsi="Gisha" w:cs="Gisha"/>
                <w:sz w:val="20"/>
                <w:szCs w:val="20"/>
              </w:rPr>
            </w:pPr>
            <w:r w:rsidRPr="00906A45">
              <w:rPr>
                <w:rFonts w:ascii="Gisha" w:eastAsia="Calibri" w:hAnsi="Gisha" w:cs="Gisha" w:hint="cs"/>
                <w:sz w:val="20"/>
                <w:szCs w:val="20"/>
              </w:rPr>
              <w:t xml:space="preserve"> Return on assets </w:t>
            </w:r>
          </w:p>
        </w:tc>
        <w:tc>
          <w:tcPr>
            <w:tcW w:w="855" w:type="dxa"/>
            <w:shd w:val="clear" w:color="auto" w:fill="auto"/>
            <w:noWrap/>
            <w:tcMar>
              <w:left w:w="43" w:type="dxa"/>
              <w:right w:w="43" w:type="dxa"/>
            </w:tcMar>
            <w:vAlign w:val="bottom"/>
          </w:tcPr>
          <w:p w14:paraId="068BDC63" w14:textId="77777777" w:rsidR="004F577A" w:rsidRPr="00906A45" w:rsidRDefault="004F577A" w:rsidP="004F577A">
            <w:pPr>
              <w:spacing w:after="0" w:line="240" w:lineRule="auto"/>
              <w:jc w:val="right"/>
              <w:rPr>
                <w:rFonts w:ascii="Gisha" w:eastAsia="Calibri" w:hAnsi="Gisha" w:cs="Gisha"/>
                <w:sz w:val="20"/>
                <w:szCs w:val="20"/>
              </w:rPr>
            </w:pPr>
            <w:r w:rsidRPr="00906A45">
              <w:rPr>
                <w:rFonts w:ascii="Gisha" w:eastAsia="Calibri" w:hAnsi="Gisha" w:cs="Gisha" w:hint="cs"/>
                <w:sz w:val="20"/>
                <w:szCs w:val="20"/>
              </w:rPr>
              <w:t>11.46%</w:t>
            </w:r>
          </w:p>
        </w:tc>
        <w:tc>
          <w:tcPr>
            <w:tcW w:w="940" w:type="dxa"/>
            <w:shd w:val="clear" w:color="auto" w:fill="auto"/>
            <w:noWrap/>
            <w:tcMar>
              <w:left w:w="43" w:type="dxa"/>
              <w:right w:w="43" w:type="dxa"/>
            </w:tcMar>
            <w:vAlign w:val="bottom"/>
          </w:tcPr>
          <w:p w14:paraId="3E926C3A" w14:textId="77777777" w:rsidR="004F577A" w:rsidRPr="00906A45" w:rsidRDefault="004F577A" w:rsidP="004F577A">
            <w:pPr>
              <w:spacing w:after="0" w:line="240" w:lineRule="auto"/>
              <w:jc w:val="right"/>
              <w:rPr>
                <w:rFonts w:ascii="Gisha" w:eastAsia="Calibri" w:hAnsi="Gisha" w:cs="Gisha"/>
                <w:sz w:val="20"/>
                <w:szCs w:val="20"/>
              </w:rPr>
            </w:pPr>
            <w:r w:rsidRPr="00906A45">
              <w:rPr>
                <w:rFonts w:ascii="Gisha" w:eastAsia="Calibri" w:hAnsi="Gisha" w:cs="Gisha" w:hint="cs"/>
                <w:sz w:val="20"/>
                <w:szCs w:val="20"/>
              </w:rPr>
              <w:t>7.73%</w:t>
            </w:r>
          </w:p>
        </w:tc>
        <w:tc>
          <w:tcPr>
            <w:tcW w:w="855" w:type="dxa"/>
            <w:shd w:val="clear" w:color="auto" w:fill="auto"/>
            <w:noWrap/>
            <w:tcMar>
              <w:left w:w="43" w:type="dxa"/>
              <w:right w:w="43" w:type="dxa"/>
            </w:tcMar>
            <w:vAlign w:val="bottom"/>
          </w:tcPr>
          <w:p w14:paraId="124EB1A2" w14:textId="77777777" w:rsidR="004F577A" w:rsidRPr="00906A45" w:rsidRDefault="004F577A" w:rsidP="004F577A">
            <w:pPr>
              <w:spacing w:after="0" w:line="240" w:lineRule="auto"/>
              <w:jc w:val="right"/>
              <w:rPr>
                <w:rFonts w:ascii="Gisha" w:eastAsia="Calibri" w:hAnsi="Gisha" w:cs="Gisha"/>
                <w:sz w:val="20"/>
                <w:szCs w:val="20"/>
              </w:rPr>
            </w:pPr>
            <w:r w:rsidRPr="00906A45">
              <w:rPr>
                <w:rFonts w:ascii="Gisha" w:eastAsia="Calibri" w:hAnsi="Gisha" w:cs="Gisha" w:hint="cs"/>
                <w:sz w:val="20"/>
                <w:szCs w:val="20"/>
              </w:rPr>
              <w:t>3.54%</w:t>
            </w:r>
          </w:p>
        </w:tc>
        <w:tc>
          <w:tcPr>
            <w:tcW w:w="1172" w:type="dxa"/>
            <w:shd w:val="clear" w:color="auto" w:fill="auto"/>
            <w:noWrap/>
            <w:tcMar>
              <w:left w:w="43" w:type="dxa"/>
              <w:right w:w="43" w:type="dxa"/>
            </w:tcMar>
            <w:vAlign w:val="bottom"/>
          </w:tcPr>
          <w:p w14:paraId="70014F0B" w14:textId="77777777" w:rsidR="004F577A" w:rsidRPr="00906A45" w:rsidRDefault="004F577A" w:rsidP="004F577A">
            <w:pPr>
              <w:spacing w:after="0" w:line="240" w:lineRule="auto"/>
              <w:jc w:val="right"/>
              <w:rPr>
                <w:rFonts w:ascii="Gisha" w:eastAsia="Calibri" w:hAnsi="Gisha" w:cs="Gisha"/>
                <w:sz w:val="20"/>
                <w:szCs w:val="20"/>
              </w:rPr>
            </w:pPr>
            <w:r w:rsidRPr="00906A45">
              <w:rPr>
                <w:rFonts w:ascii="Gisha" w:eastAsia="Calibri" w:hAnsi="Gisha" w:cs="Gisha" w:hint="cs"/>
                <w:sz w:val="20"/>
                <w:szCs w:val="20"/>
              </w:rPr>
              <w:t>13.42%</w:t>
            </w:r>
          </w:p>
        </w:tc>
      </w:tr>
      <w:tr w:rsidR="004F577A" w:rsidRPr="00906A45" w14:paraId="12AFF0DB" w14:textId="77777777" w:rsidTr="007D6339">
        <w:trPr>
          <w:trHeight w:val="165"/>
          <w:jc w:val="center"/>
        </w:trPr>
        <w:tc>
          <w:tcPr>
            <w:tcW w:w="3685" w:type="dxa"/>
            <w:shd w:val="clear" w:color="auto" w:fill="auto"/>
            <w:tcMar>
              <w:left w:w="43" w:type="dxa"/>
              <w:right w:w="43" w:type="dxa"/>
            </w:tcMar>
          </w:tcPr>
          <w:p w14:paraId="727F2CA3" w14:textId="77777777" w:rsidR="004F577A" w:rsidRPr="00906A45" w:rsidRDefault="004F577A" w:rsidP="004F577A">
            <w:pPr>
              <w:spacing w:after="0" w:line="240" w:lineRule="auto"/>
              <w:rPr>
                <w:rFonts w:ascii="Gisha" w:eastAsia="Calibri" w:hAnsi="Gisha" w:cs="Gisha"/>
                <w:sz w:val="20"/>
                <w:szCs w:val="20"/>
              </w:rPr>
            </w:pPr>
            <w:r w:rsidRPr="00906A45">
              <w:rPr>
                <w:rFonts w:ascii="Gisha" w:eastAsia="Calibri" w:hAnsi="Gisha" w:cs="Gisha" w:hint="cs"/>
                <w:sz w:val="20"/>
                <w:szCs w:val="20"/>
              </w:rPr>
              <w:t xml:space="preserve"> Return on equity </w:t>
            </w:r>
          </w:p>
        </w:tc>
        <w:tc>
          <w:tcPr>
            <w:tcW w:w="855" w:type="dxa"/>
            <w:shd w:val="clear" w:color="auto" w:fill="auto"/>
            <w:noWrap/>
            <w:tcMar>
              <w:left w:w="43" w:type="dxa"/>
              <w:right w:w="43" w:type="dxa"/>
            </w:tcMar>
            <w:vAlign w:val="bottom"/>
          </w:tcPr>
          <w:p w14:paraId="13E06513" w14:textId="77777777" w:rsidR="004F577A" w:rsidRPr="00906A45" w:rsidRDefault="004F577A" w:rsidP="004F577A">
            <w:pPr>
              <w:spacing w:after="0" w:line="240" w:lineRule="auto"/>
              <w:jc w:val="right"/>
              <w:rPr>
                <w:rFonts w:ascii="Gisha" w:eastAsia="Calibri" w:hAnsi="Gisha" w:cs="Gisha"/>
                <w:sz w:val="20"/>
                <w:szCs w:val="20"/>
              </w:rPr>
            </w:pPr>
            <w:r w:rsidRPr="00906A45">
              <w:rPr>
                <w:rFonts w:ascii="Gisha" w:eastAsia="Calibri" w:hAnsi="Gisha" w:cs="Gisha" w:hint="cs"/>
                <w:sz w:val="20"/>
                <w:szCs w:val="20"/>
              </w:rPr>
              <w:t>15.65%</w:t>
            </w:r>
          </w:p>
        </w:tc>
        <w:tc>
          <w:tcPr>
            <w:tcW w:w="940" w:type="dxa"/>
            <w:shd w:val="clear" w:color="auto" w:fill="auto"/>
            <w:noWrap/>
            <w:tcMar>
              <w:left w:w="43" w:type="dxa"/>
              <w:right w:w="43" w:type="dxa"/>
            </w:tcMar>
            <w:vAlign w:val="bottom"/>
          </w:tcPr>
          <w:p w14:paraId="2292471F" w14:textId="77777777" w:rsidR="004F577A" w:rsidRPr="00906A45" w:rsidRDefault="004F577A" w:rsidP="004F577A">
            <w:pPr>
              <w:spacing w:after="0" w:line="240" w:lineRule="auto"/>
              <w:jc w:val="right"/>
              <w:rPr>
                <w:rFonts w:ascii="Gisha" w:eastAsia="Calibri" w:hAnsi="Gisha" w:cs="Gisha"/>
                <w:sz w:val="20"/>
                <w:szCs w:val="20"/>
              </w:rPr>
            </w:pPr>
            <w:r w:rsidRPr="00906A45">
              <w:rPr>
                <w:rFonts w:ascii="Gisha" w:eastAsia="Calibri" w:hAnsi="Gisha" w:cs="Gisha" w:hint="cs"/>
                <w:sz w:val="20"/>
                <w:szCs w:val="20"/>
              </w:rPr>
              <w:t>13.19%</w:t>
            </w:r>
          </w:p>
        </w:tc>
        <w:tc>
          <w:tcPr>
            <w:tcW w:w="855" w:type="dxa"/>
            <w:shd w:val="clear" w:color="auto" w:fill="auto"/>
            <w:noWrap/>
            <w:tcMar>
              <w:left w:w="43" w:type="dxa"/>
              <w:right w:w="43" w:type="dxa"/>
            </w:tcMar>
            <w:vAlign w:val="bottom"/>
          </w:tcPr>
          <w:p w14:paraId="60BF3319" w14:textId="77777777" w:rsidR="004F577A" w:rsidRPr="00906A45" w:rsidRDefault="004F577A" w:rsidP="004F577A">
            <w:pPr>
              <w:spacing w:after="0" w:line="240" w:lineRule="auto"/>
              <w:jc w:val="right"/>
              <w:rPr>
                <w:rFonts w:ascii="Gisha" w:eastAsia="Calibri" w:hAnsi="Gisha" w:cs="Gisha"/>
                <w:sz w:val="20"/>
                <w:szCs w:val="20"/>
              </w:rPr>
            </w:pPr>
            <w:r w:rsidRPr="00906A45">
              <w:rPr>
                <w:rFonts w:ascii="Gisha" w:eastAsia="Calibri" w:hAnsi="Gisha" w:cs="Gisha" w:hint="cs"/>
                <w:sz w:val="20"/>
                <w:szCs w:val="20"/>
              </w:rPr>
              <w:t>1.09%</w:t>
            </w:r>
          </w:p>
        </w:tc>
        <w:tc>
          <w:tcPr>
            <w:tcW w:w="1172" w:type="dxa"/>
            <w:shd w:val="clear" w:color="auto" w:fill="auto"/>
            <w:noWrap/>
            <w:tcMar>
              <w:left w:w="43" w:type="dxa"/>
              <w:right w:w="43" w:type="dxa"/>
            </w:tcMar>
            <w:vAlign w:val="bottom"/>
          </w:tcPr>
          <w:p w14:paraId="221820D3" w14:textId="77777777" w:rsidR="004F577A" w:rsidRPr="00906A45" w:rsidRDefault="004F577A" w:rsidP="004F577A">
            <w:pPr>
              <w:spacing w:after="0" w:line="240" w:lineRule="auto"/>
              <w:jc w:val="right"/>
              <w:rPr>
                <w:rFonts w:ascii="Gisha" w:eastAsia="Calibri" w:hAnsi="Gisha" w:cs="Gisha"/>
                <w:sz w:val="20"/>
                <w:szCs w:val="20"/>
              </w:rPr>
            </w:pPr>
            <w:r w:rsidRPr="00906A45">
              <w:rPr>
                <w:rFonts w:ascii="Gisha" w:eastAsia="Calibri" w:hAnsi="Gisha" w:cs="Gisha" w:hint="cs"/>
                <w:sz w:val="20"/>
                <w:szCs w:val="20"/>
              </w:rPr>
              <w:t>19.17%</w:t>
            </w:r>
          </w:p>
        </w:tc>
      </w:tr>
    </w:tbl>
    <w:p w14:paraId="02B7CFDD" w14:textId="77777777" w:rsidR="00D7445F" w:rsidRPr="00906A45" w:rsidRDefault="00D7445F" w:rsidP="00F01EBF">
      <w:pPr>
        <w:spacing w:after="0" w:line="240" w:lineRule="auto"/>
        <w:rPr>
          <w:rFonts w:ascii="Gisha" w:eastAsia="Calibri" w:hAnsi="Gisha" w:cs="Gisha"/>
          <w:b/>
          <w:sz w:val="24"/>
          <w:szCs w:val="24"/>
        </w:rPr>
      </w:pPr>
    </w:p>
    <w:tbl>
      <w:tblPr>
        <w:tblW w:w="7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5"/>
        <w:gridCol w:w="1200"/>
        <w:gridCol w:w="1076"/>
        <w:gridCol w:w="990"/>
        <w:gridCol w:w="1324"/>
        <w:gridCol w:w="875"/>
        <w:gridCol w:w="864"/>
      </w:tblGrid>
      <w:tr w:rsidR="005429E6" w:rsidRPr="00906A45" w14:paraId="0FFFCEFD" w14:textId="77777777" w:rsidTr="007D6339">
        <w:trPr>
          <w:trHeight w:val="165"/>
          <w:jc w:val="center"/>
        </w:trPr>
        <w:tc>
          <w:tcPr>
            <w:tcW w:w="1345" w:type="dxa"/>
            <w:shd w:val="clear" w:color="auto" w:fill="auto"/>
            <w:noWrap/>
            <w:tcMar>
              <w:left w:w="43" w:type="dxa"/>
              <w:right w:w="43" w:type="dxa"/>
            </w:tcMar>
            <w:vAlign w:val="center"/>
          </w:tcPr>
          <w:p w14:paraId="60ADFDA4" w14:textId="77777777" w:rsidR="005429E6" w:rsidRPr="00906A45" w:rsidRDefault="005429E6" w:rsidP="00F01EBF">
            <w:pPr>
              <w:spacing w:after="0" w:line="240" w:lineRule="auto"/>
              <w:jc w:val="center"/>
              <w:rPr>
                <w:rFonts w:ascii="Gisha" w:eastAsia="Calibri" w:hAnsi="Gisha" w:cs="Gisha"/>
                <w:b/>
                <w:bCs/>
                <w:sz w:val="20"/>
                <w:szCs w:val="20"/>
              </w:rPr>
            </w:pPr>
            <w:r w:rsidRPr="00906A45">
              <w:rPr>
                <w:rFonts w:ascii="Gisha" w:eastAsia="Calibri" w:hAnsi="Gisha" w:cs="Gisha" w:hint="cs"/>
                <w:b/>
                <w:bCs/>
                <w:sz w:val="20"/>
                <w:szCs w:val="20"/>
              </w:rPr>
              <w:t xml:space="preserve">5-Way Analysis of ROE </w:t>
            </w:r>
          </w:p>
        </w:tc>
        <w:tc>
          <w:tcPr>
            <w:tcW w:w="1200" w:type="dxa"/>
            <w:shd w:val="clear" w:color="auto" w:fill="auto"/>
            <w:noWrap/>
            <w:tcMar>
              <w:left w:w="43" w:type="dxa"/>
              <w:right w:w="43" w:type="dxa"/>
            </w:tcMar>
            <w:vAlign w:val="center"/>
          </w:tcPr>
          <w:p w14:paraId="0DE86ACE" w14:textId="77777777" w:rsidR="005429E6" w:rsidRPr="00906A45" w:rsidRDefault="005429E6" w:rsidP="00F01EBF">
            <w:pPr>
              <w:spacing w:after="0" w:line="240" w:lineRule="auto"/>
              <w:jc w:val="center"/>
              <w:rPr>
                <w:rFonts w:ascii="Gisha" w:eastAsia="Calibri" w:hAnsi="Gisha" w:cs="Gisha"/>
                <w:b/>
                <w:bCs/>
                <w:sz w:val="20"/>
                <w:szCs w:val="20"/>
              </w:rPr>
            </w:pPr>
            <w:r w:rsidRPr="00906A45">
              <w:rPr>
                <w:rFonts w:ascii="Gisha" w:eastAsia="Calibri" w:hAnsi="Gisha" w:cs="Gisha" w:hint="cs"/>
                <w:b/>
                <w:bCs/>
                <w:sz w:val="20"/>
                <w:szCs w:val="20"/>
              </w:rPr>
              <w:t xml:space="preserve">Operating Profit Margin </w:t>
            </w:r>
          </w:p>
        </w:tc>
        <w:tc>
          <w:tcPr>
            <w:tcW w:w="1076" w:type="dxa"/>
            <w:shd w:val="clear" w:color="auto" w:fill="auto"/>
            <w:noWrap/>
            <w:tcMar>
              <w:left w:w="43" w:type="dxa"/>
              <w:right w:w="43" w:type="dxa"/>
            </w:tcMar>
            <w:vAlign w:val="center"/>
          </w:tcPr>
          <w:p w14:paraId="28560C5F" w14:textId="77777777" w:rsidR="005429E6" w:rsidRPr="00906A45" w:rsidRDefault="005429E6" w:rsidP="00F01EBF">
            <w:pPr>
              <w:spacing w:after="0" w:line="240" w:lineRule="auto"/>
              <w:jc w:val="center"/>
              <w:rPr>
                <w:rFonts w:ascii="Gisha" w:eastAsia="Calibri" w:hAnsi="Gisha" w:cs="Gisha"/>
                <w:b/>
                <w:bCs/>
                <w:sz w:val="20"/>
                <w:szCs w:val="20"/>
              </w:rPr>
            </w:pPr>
            <w:r w:rsidRPr="00906A45">
              <w:rPr>
                <w:rFonts w:ascii="Gisha" w:eastAsia="Calibri" w:hAnsi="Gisha" w:cs="Gisha" w:hint="cs"/>
                <w:b/>
                <w:bCs/>
                <w:sz w:val="20"/>
                <w:szCs w:val="20"/>
              </w:rPr>
              <w:t xml:space="preserve"> Interest Burden </w:t>
            </w:r>
          </w:p>
        </w:tc>
        <w:tc>
          <w:tcPr>
            <w:tcW w:w="990" w:type="dxa"/>
            <w:shd w:val="clear" w:color="auto" w:fill="auto"/>
            <w:noWrap/>
            <w:tcMar>
              <w:left w:w="43" w:type="dxa"/>
              <w:right w:w="43" w:type="dxa"/>
            </w:tcMar>
            <w:vAlign w:val="center"/>
          </w:tcPr>
          <w:p w14:paraId="08256072" w14:textId="77777777" w:rsidR="005429E6" w:rsidRPr="00906A45" w:rsidRDefault="005429E6" w:rsidP="00F01EBF">
            <w:pPr>
              <w:spacing w:after="0" w:line="240" w:lineRule="auto"/>
              <w:jc w:val="center"/>
              <w:rPr>
                <w:rFonts w:ascii="Gisha" w:eastAsia="Calibri" w:hAnsi="Gisha" w:cs="Gisha"/>
                <w:b/>
                <w:bCs/>
                <w:sz w:val="20"/>
                <w:szCs w:val="20"/>
              </w:rPr>
            </w:pPr>
            <w:r w:rsidRPr="00906A45">
              <w:rPr>
                <w:rFonts w:ascii="Gisha" w:eastAsia="Calibri" w:hAnsi="Gisha" w:cs="Gisha" w:hint="cs"/>
                <w:b/>
                <w:bCs/>
                <w:sz w:val="20"/>
                <w:szCs w:val="20"/>
              </w:rPr>
              <w:t xml:space="preserve"> Tax Burden </w:t>
            </w:r>
          </w:p>
        </w:tc>
        <w:tc>
          <w:tcPr>
            <w:tcW w:w="1324" w:type="dxa"/>
            <w:shd w:val="clear" w:color="auto" w:fill="auto"/>
            <w:noWrap/>
            <w:tcMar>
              <w:left w:w="43" w:type="dxa"/>
              <w:right w:w="43" w:type="dxa"/>
            </w:tcMar>
            <w:vAlign w:val="center"/>
          </w:tcPr>
          <w:p w14:paraId="1CF1B747" w14:textId="77777777" w:rsidR="005429E6" w:rsidRPr="00906A45" w:rsidRDefault="005429E6" w:rsidP="00F01EBF">
            <w:pPr>
              <w:spacing w:after="0" w:line="240" w:lineRule="auto"/>
              <w:jc w:val="center"/>
              <w:rPr>
                <w:rFonts w:ascii="Gisha" w:eastAsia="Calibri" w:hAnsi="Gisha" w:cs="Gisha"/>
                <w:b/>
                <w:bCs/>
                <w:sz w:val="20"/>
                <w:szCs w:val="20"/>
              </w:rPr>
            </w:pPr>
            <w:r w:rsidRPr="00906A45">
              <w:rPr>
                <w:rFonts w:ascii="Gisha" w:eastAsia="Calibri" w:hAnsi="Gisha" w:cs="Gisha" w:hint="cs"/>
                <w:b/>
                <w:bCs/>
                <w:sz w:val="20"/>
                <w:szCs w:val="20"/>
              </w:rPr>
              <w:t xml:space="preserve"> Total Asset Turnover </w:t>
            </w:r>
          </w:p>
        </w:tc>
        <w:tc>
          <w:tcPr>
            <w:tcW w:w="875" w:type="dxa"/>
            <w:shd w:val="clear" w:color="auto" w:fill="auto"/>
            <w:noWrap/>
            <w:tcMar>
              <w:left w:w="43" w:type="dxa"/>
              <w:right w:w="43" w:type="dxa"/>
            </w:tcMar>
            <w:vAlign w:val="center"/>
          </w:tcPr>
          <w:p w14:paraId="0010EBAC" w14:textId="77777777" w:rsidR="005429E6" w:rsidRPr="00906A45" w:rsidRDefault="005429E6" w:rsidP="00F01EBF">
            <w:pPr>
              <w:spacing w:after="0" w:line="240" w:lineRule="auto"/>
              <w:jc w:val="center"/>
              <w:rPr>
                <w:rFonts w:ascii="Gisha" w:eastAsia="Calibri" w:hAnsi="Gisha" w:cs="Gisha"/>
                <w:b/>
                <w:bCs/>
                <w:sz w:val="20"/>
                <w:szCs w:val="20"/>
              </w:rPr>
            </w:pPr>
            <w:r w:rsidRPr="00906A45">
              <w:rPr>
                <w:rFonts w:ascii="Gisha" w:eastAsia="Calibri" w:hAnsi="Gisha" w:cs="Gisha" w:hint="cs"/>
                <w:b/>
                <w:bCs/>
                <w:sz w:val="20"/>
                <w:szCs w:val="20"/>
              </w:rPr>
              <w:t xml:space="preserve"> Debt Ratio </w:t>
            </w:r>
          </w:p>
        </w:tc>
        <w:tc>
          <w:tcPr>
            <w:tcW w:w="864" w:type="dxa"/>
            <w:shd w:val="clear" w:color="auto" w:fill="auto"/>
            <w:noWrap/>
            <w:tcMar>
              <w:left w:w="43" w:type="dxa"/>
              <w:right w:w="43" w:type="dxa"/>
            </w:tcMar>
            <w:vAlign w:val="center"/>
          </w:tcPr>
          <w:p w14:paraId="242DE6E6" w14:textId="77777777" w:rsidR="005429E6" w:rsidRPr="00906A45" w:rsidRDefault="005429E6" w:rsidP="00F01EBF">
            <w:pPr>
              <w:spacing w:after="0" w:line="240" w:lineRule="auto"/>
              <w:jc w:val="center"/>
              <w:rPr>
                <w:rFonts w:ascii="Gisha" w:eastAsia="Calibri" w:hAnsi="Gisha" w:cs="Gisha"/>
                <w:b/>
                <w:bCs/>
                <w:sz w:val="20"/>
                <w:szCs w:val="20"/>
              </w:rPr>
            </w:pPr>
            <w:r w:rsidRPr="00906A45">
              <w:rPr>
                <w:rFonts w:ascii="Gisha" w:eastAsia="Calibri" w:hAnsi="Gisha" w:cs="Gisha" w:hint="cs"/>
                <w:b/>
                <w:bCs/>
                <w:sz w:val="20"/>
                <w:szCs w:val="20"/>
              </w:rPr>
              <w:t xml:space="preserve"> ROE </w:t>
            </w:r>
          </w:p>
        </w:tc>
      </w:tr>
      <w:tr w:rsidR="005429E6" w:rsidRPr="00906A45" w14:paraId="53D575A1" w14:textId="77777777" w:rsidTr="007D6339">
        <w:trPr>
          <w:trHeight w:val="260"/>
          <w:jc w:val="center"/>
        </w:trPr>
        <w:tc>
          <w:tcPr>
            <w:tcW w:w="1345" w:type="dxa"/>
            <w:shd w:val="clear" w:color="auto" w:fill="auto"/>
            <w:noWrap/>
            <w:tcMar>
              <w:left w:w="43" w:type="dxa"/>
              <w:right w:w="43" w:type="dxa"/>
            </w:tcMar>
            <w:vAlign w:val="bottom"/>
          </w:tcPr>
          <w:p w14:paraId="63B48152" w14:textId="77777777" w:rsidR="005429E6" w:rsidRPr="00906A45" w:rsidRDefault="005429E6" w:rsidP="00F01EBF">
            <w:pPr>
              <w:spacing w:after="0" w:line="240" w:lineRule="auto"/>
              <w:jc w:val="center"/>
              <w:rPr>
                <w:rFonts w:ascii="Gisha" w:eastAsia="Calibri" w:hAnsi="Gisha" w:cs="Gisha"/>
                <w:sz w:val="20"/>
                <w:szCs w:val="20"/>
              </w:rPr>
            </w:pPr>
            <w:r w:rsidRPr="00906A45">
              <w:rPr>
                <w:rFonts w:ascii="Gisha" w:eastAsia="Calibri" w:hAnsi="Gisha" w:cs="Gisha" w:hint="cs"/>
                <w:sz w:val="20"/>
                <w:szCs w:val="20"/>
              </w:rPr>
              <w:t>20</w:t>
            </w:r>
            <w:r w:rsidR="001E6C84">
              <w:rPr>
                <w:rFonts w:ascii="Gisha" w:eastAsia="Calibri" w:hAnsi="Gisha" w:cs="Gisha"/>
                <w:sz w:val="20"/>
                <w:szCs w:val="20"/>
              </w:rPr>
              <w:t>15</w:t>
            </w:r>
          </w:p>
        </w:tc>
        <w:tc>
          <w:tcPr>
            <w:tcW w:w="1200" w:type="dxa"/>
            <w:shd w:val="clear" w:color="auto" w:fill="auto"/>
            <w:noWrap/>
            <w:tcMar>
              <w:left w:w="43" w:type="dxa"/>
              <w:right w:w="43" w:type="dxa"/>
            </w:tcMar>
            <w:vAlign w:val="bottom"/>
          </w:tcPr>
          <w:p w14:paraId="1ED21696" w14:textId="77777777" w:rsidR="005429E6" w:rsidRPr="00906A45" w:rsidRDefault="005429E6" w:rsidP="00F01EBF">
            <w:pPr>
              <w:spacing w:after="0" w:line="240" w:lineRule="auto"/>
              <w:jc w:val="right"/>
              <w:rPr>
                <w:rFonts w:ascii="Gisha" w:eastAsia="Calibri" w:hAnsi="Gisha" w:cs="Gisha"/>
                <w:sz w:val="20"/>
                <w:szCs w:val="20"/>
              </w:rPr>
            </w:pPr>
            <w:r w:rsidRPr="00906A45">
              <w:rPr>
                <w:rFonts w:ascii="Gisha" w:eastAsia="Calibri" w:hAnsi="Gisha" w:cs="Gisha" w:hint="cs"/>
                <w:sz w:val="20"/>
                <w:szCs w:val="20"/>
              </w:rPr>
              <w:t>11.09%</w:t>
            </w:r>
          </w:p>
        </w:tc>
        <w:tc>
          <w:tcPr>
            <w:tcW w:w="1076" w:type="dxa"/>
            <w:shd w:val="clear" w:color="auto" w:fill="auto"/>
            <w:noWrap/>
            <w:tcMar>
              <w:left w:w="43" w:type="dxa"/>
              <w:right w:w="43" w:type="dxa"/>
            </w:tcMar>
            <w:vAlign w:val="bottom"/>
          </w:tcPr>
          <w:p w14:paraId="7CB92C44" w14:textId="77777777" w:rsidR="005429E6" w:rsidRPr="00906A45" w:rsidRDefault="005429E6" w:rsidP="00F01EBF">
            <w:pPr>
              <w:spacing w:after="0" w:line="240" w:lineRule="auto"/>
              <w:jc w:val="right"/>
              <w:rPr>
                <w:rFonts w:ascii="Gisha" w:eastAsia="Calibri" w:hAnsi="Gisha" w:cs="Gisha"/>
                <w:sz w:val="20"/>
                <w:szCs w:val="20"/>
              </w:rPr>
            </w:pPr>
            <w:r w:rsidRPr="00906A45">
              <w:rPr>
                <w:rFonts w:ascii="Gisha" w:eastAsia="Calibri" w:hAnsi="Gisha" w:cs="Gisha" w:hint="cs"/>
                <w:sz w:val="20"/>
                <w:szCs w:val="20"/>
              </w:rPr>
              <w:t>88.72%</w:t>
            </w:r>
          </w:p>
        </w:tc>
        <w:tc>
          <w:tcPr>
            <w:tcW w:w="990" w:type="dxa"/>
            <w:shd w:val="clear" w:color="auto" w:fill="auto"/>
            <w:noWrap/>
            <w:tcMar>
              <w:left w:w="43" w:type="dxa"/>
              <w:right w:w="43" w:type="dxa"/>
            </w:tcMar>
            <w:vAlign w:val="bottom"/>
          </w:tcPr>
          <w:p w14:paraId="66E41A3F" w14:textId="77777777" w:rsidR="005429E6" w:rsidRPr="00906A45" w:rsidRDefault="005429E6" w:rsidP="00F01EBF">
            <w:pPr>
              <w:spacing w:after="0" w:line="240" w:lineRule="auto"/>
              <w:jc w:val="right"/>
              <w:rPr>
                <w:rFonts w:ascii="Gisha" w:eastAsia="Calibri" w:hAnsi="Gisha" w:cs="Gisha"/>
                <w:sz w:val="20"/>
                <w:szCs w:val="20"/>
              </w:rPr>
            </w:pPr>
            <w:r w:rsidRPr="00906A45">
              <w:rPr>
                <w:rFonts w:ascii="Gisha" w:eastAsia="Calibri" w:hAnsi="Gisha" w:cs="Gisha" w:hint="cs"/>
                <w:sz w:val="20"/>
                <w:szCs w:val="20"/>
              </w:rPr>
              <w:t>60.00%</w:t>
            </w:r>
          </w:p>
        </w:tc>
        <w:tc>
          <w:tcPr>
            <w:tcW w:w="1324" w:type="dxa"/>
            <w:shd w:val="clear" w:color="auto" w:fill="auto"/>
            <w:noWrap/>
            <w:tcMar>
              <w:left w:w="43" w:type="dxa"/>
              <w:right w:w="43" w:type="dxa"/>
            </w:tcMar>
            <w:vAlign w:val="bottom"/>
          </w:tcPr>
          <w:p w14:paraId="57CFD24E" w14:textId="77777777" w:rsidR="005429E6" w:rsidRPr="00906A45" w:rsidRDefault="005429E6" w:rsidP="00F01EBF">
            <w:pPr>
              <w:spacing w:after="0" w:line="240" w:lineRule="auto"/>
              <w:jc w:val="center"/>
              <w:rPr>
                <w:rFonts w:ascii="Gisha" w:eastAsia="Calibri" w:hAnsi="Gisha" w:cs="Gisha"/>
                <w:sz w:val="20"/>
                <w:szCs w:val="20"/>
              </w:rPr>
            </w:pPr>
            <w:r w:rsidRPr="00906A45">
              <w:rPr>
                <w:rFonts w:ascii="Gisha" w:eastAsia="Calibri" w:hAnsi="Gisha" w:cs="Gisha" w:hint="cs"/>
                <w:sz w:val="20"/>
                <w:szCs w:val="20"/>
              </w:rPr>
              <w:t>1.72</w:t>
            </w:r>
          </w:p>
        </w:tc>
        <w:tc>
          <w:tcPr>
            <w:tcW w:w="875" w:type="dxa"/>
            <w:shd w:val="clear" w:color="auto" w:fill="auto"/>
            <w:noWrap/>
            <w:tcMar>
              <w:left w:w="43" w:type="dxa"/>
              <w:right w:w="43" w:type="dxa"/>
            </w:tcMar>
            <w:vAlign w:val="bottom"/>
          </w:tcPr>
          <w:p w14:paraId="5AC3D7FF" w14:textId="77777777" w:rsidR="005429E6" w:rsidRPr="00906A45" w:rsidRDefault="005429E6" w:rsidP="00F01EBF">
            <w:pPr>
              <w:spacing w:after="0" w:line="240" w:lineRule="auto"/>
              <w:jc w:val="right"/>
              <w:rPr>
                <w:rFonts w:ascii="Gisha" w:eastAsia="Calibri" w:hAnsi="Gisha" w:cs="Gisha"/>
                <w:sz w:val="20"/>
                <w:szCs w:val="20"/>
              </w:rPr>
            </w:pPr>
            <w:r w:rsidRPr="00906A45">
              <w:rPr>
                <w:rFonts w:ascii="Gisha" w:eastAsia="Calibri" w:hAnsi="Gisha" w:cs="Gisha" w:hint="cs"/>
                <w:sz w:val="20"/>
                <w:szCs w:val="20"/>
              </w:rPr>
              <w:t>35.00%</w:t>
            </w:r>
          </w:p>
        </w:tc>
        <w:tc>
          <w:tcPr>
            <w:tcW w:w="864" w:type="dxa"/>
            <w:shd w:val="clear" w:color="auto" w:fill="auto"/>
            <w:noWrap/>
            <w:tcMar>
              <w:left w:w="43" w:type="dxa"/>
              <w:right w:w="43" w:type="dxa"/>
            </w:tcMar>
            <w:vAlign w:val="bottom"/>
          </w:tcPr>
          <w:p w14:paraId="26422D6D" w14:textId="77777777" w:rsidR="005429E6" w:rsidRPr="00906A45" w:rsidRDefault="005429E6" w:rsidP="00F01EBF">
            <w:pPr>
              <w:spacing w:after="0" w:line="240" w:lineRule="auto"/>
              <w:jc w:val="right"/>
              <w:rPr>
                <w:rFonts w:ascii="Gisha" w:eastAsia="Calibri" w:hAnsi="Gisha" w:cs="Gisha"/>
                <w:sz w:val="20"/>
                <w:szCs w:val="20"/>
              </w:rPr>
            </w:pPr>
            <w:r w:rsidRPr="00906A45">
              <w:rPr>
                <w:rFonts w:ascii="Gisha" w:eastAsia="Calibri" w:hAnsi="Gisha" w:cs="Gisha" w:hint="cs"/>
                <w:sz w:val="20"/>
                <w:szCs w:val="20"/>
              </w:rPr>
              <w:t>15.65%</w:t>
            </w:r>
          </w:p>
        </w:tc>
      </w:tr>
      <w:tr w:rsidR="005429E6" w:rsidRPr="00906A45" w14:paraId="6E548358" w14:textId="77777777" w:rsidTr="007D6339">
        <w:trPr>
          <w:trHeight w:val="251"/>
          <w:jc w:val="center"/>
        </w:trPr>
        <w:tc>
          <w:tcPr>
            <w:tcW w:w="1345" w:type="dxa"/>
            <w:shd w:val="clear" w:color="auto" w:fill="auto"/>
            <w:noWrap/>
            <w:tcMar>
              <w:left w:w="43" w:type="dxa"/>
              <w:right w:w="43" w:type="dxa"/>
            </w:tcMar>
            <w:vAlign w:val="bottom"/>
          </w:tcPr>
          <w:p w14:paraId="3F0E82D2" w14:textId="77777777" w:rsidR="005429E6" w:rsidRPr="00906A45" w:rsidRDefault="005429E6" w:rsidP="00F01EBF">
            <w:pPr>
              <w:spacing w:after="0" w:line="240" w:lineRule="auto"/>
              <w:jc w:val="center"/>
              <w:rPr>
                <w:rFonts w:ascii="Gisha" w:eastAsia="Calibri" w:hAnsi="Gisha" w:cs="Gisha"/>
                <w:sz w:val="20"/>
                <w:szCs w:val="20"/>
              </w:rPr>
            </w:pPr>
            <w:r w:rsidRPr="00906A45">
              <w:rPr>
                <w:rFonts w:ascii="Gisha" w:eastAsia="Calibri" w:hAnsi="Gisha" w:cs="Gisha" w:hint="cs"/>
                <w:sz w:val="20"/>
                <w:szCs w:val="20"/>
              </w:rPr>
              <w:t>20</w:t>
            </w:r>
            <w:r w:rsidR="001E6C84">
              <w:rPr>
                <w:rFonts w:ascii="Gisha" w:eastAsia="Calibri" w:hAnsi="Gisha" w:cs="Gisha"/>
                <w:sz w:val="20"/>
                <w:szCs w:val="20"/>
              </w:rPr>
              <w:t>16</w:t>
            </w:r>
          </w:p>
        </w:tc>
        <w:tc>
          <w:tcPr>
            <w:tcW w:w="1200" w:type="dxa"/>
            <w:shd w:val="clear" w:color="auto" w:fill="auto"/>
            <w:noWrap/>
            <w:tcMar>
              <w:left w:w="43" w:type="dxa"/>
              <w:right w:w="43" w:type="dxa"/>
            </w:tcMar>
            <w:vAlign w:val="bottom"/>
          </w:tcPr>
          <w:p w14:paraId="2ABD8A42" w14:textId="77777777" w:rsidR="005429E6" w:rsidRPr="00906A45" w:rsidRDefault="005429E6" w:rsidP="00F01EBF">
            <w:pPr>
              <w:spacing w:after="0" w:line="240" w:lineRule="auto"/>
              <w:jc w:val="right"/>
              <w:rPr>
                <w:rFonts w:ascii="Gisha" w:eastAsia="Calibri" w:hAnsi="Gisha" w:cs="Gisha"/>
                <w:sz w:val="20"/>
                <w:szCs w:val="20"/>
              </w:rPr>
            </w:pPr>
            <w:r w:rsidRPr="00906A45">
              <w:rPr>
                <w:rFonts w:ascii="Gisha" w:eastAsia="Calibri" w:hAnsi="Gisha" w:cs="Gisha" w:hint="cs"/>
                <w:sz w:val="20"/>
                <w:szCs w:val="20"/>
              </w:rPr>
              <w:t>8.83%</w:t>
            </w:r>
          </w:p>
        </w:tc>
        <w:tc>
          <w:tcPr>
            <w:tcW w:w="1076" w:type="dxa"/>
            <w:shd w:val="clear" w:color="auto" w:fill="auto"/>
            <w:noWrap/>
            <w:tcMar>
              <w:left w:w="43" w:type="dxa"/>
              <w:right w:w="43" w:type="dxa"/>
            </w:tcMar>
            <w:vAlign w:val="bottom"/>
          </w:tcPr>
          <w:p w14:paraId="446DC2E5" w14:textId="77777777" w:rsidR="005429E6" w:rsidRPr="00906A45" w:rsidRDefault="005429E6" w:rsidP="00F01EBF">
            <w:pPr>
              <w:spacing w:after="0" w:line="240" w:lineRule="auto"/>
              <w:jc w:val="right"/>
              <w:rPr>
                <w:rFonts w:ascii="Gisha" w:eastAsia="Calibri" w:hAnsi="Gisha" w:cs="Gisha"/>
                <w:sz w:val="20"/>
                <w:szCs w:val="20"/>
              </w:rPr>
            </w:pPr>
            <w:r w:rsidRPr="00906A45">
              <w:rPr>
                <w:rFonts w:ascii="Gisha" w:eastAsia="Calibri" w:hAnsi="Gisha" w:cs="Gisha" w:hint="cs"/>
                <w:sz w:val="20"/>
                <w:szCs w:val="20"/>
              </w:rPr>
              <w:t>67.31%</w:t>
            </w:r>
          </w:p>
        </w:tc>
        <w:tc>
          <w:tcPr>
            <w:tcW w:w="990" w:type="dxa"/>
            <w:shd w:val="clear" w:color="auto" w:fill="auto"/>
            <w:noWrap/>
            <w:tcMar>
              <w:left w:w="43" w:type="dxa"/>
              <w:right w:w="43" w:type="dxa"/>
            </w:tcMar>
            <w:vAlign w:val="bottom"/>
          </w:tcPr>
          <w:p w14:paraId="41DA9885" w14:textId="77777777" w:rsidR="005429E6" w:rsidRPr="00906A45" w:rsidRDefault="005429E6" w:rsidP="00F01EBF">
            <w:pPr>
              <w:spacing w:after="0" w:line="240" w:lineRule="auto"/>
              <w:jc w:val="right"/>
              <w:rPr>
                <w:rFonts w:ascii="Gisha" w:eastAsia="Calibri" w:hAnsi="Gisha" w:cs="Gisha"/>
                <w:sz w:val="20"/>
                <w:szCs w:val="20"/>
              </w:rPr>
            </w:pPr>
            <w:r w:rsidRPr="00906A45">
              <w:rPr>
                <w:rFonts w:ascii="Gisha" w:eastAsia="Calibri" w:hAnsi="Gisha" w:cs="Gisha" w:hint="cs"/>
                <w:sz w:val="20"/>
                <w:szCs w:val="20"/>
              </w:rPr>
              <w:t>60.00%</w:t>
            </w:r>
          </w:p>
        </w:tc>
        <w:tc>
          <w:tcPr>
            <w:tcW w:w="1324" w:type="dxa"/>
            <w:shd w:val="clear" w:color="auto" w:fill="auto"/>
            <w:noWrap/>
            <w:tcMar>
              <w:left w:w="43" w:type="dxa"/>
              <w:right w:w="43" w:type="dxa"/>
            </w:tcMar>
            <w:vAlign w:val="bottom"/>
          </w:tcPr>
          <w:p w14:paraId="7A19EB2C" w14:textId="77777777" w:rsidR="005429E6" w:rsidRPr="00906A45" w:rsidRDefault="005429E6" w:rsidP="00F01EBF">
            <w:pPr>
              <w:spacing w:after="0" w:line="240" w:lineRule="auto"/>
              <w:jc w:val="center"/>
              <w:rPr>
                <w:rFonts w:ascii="Gisha" w:eastAsia="Calibri" w:hAnsi="Gisha" w:cs="Gisha"/>
                <w:sz w:val="20"/>
                <w:szCs w:val="20"/>
              </w:rPr>
            </w:pPr>
            <w:r w:rsidRPr="00906A45">
              <w:rPr>
                <w:rFonts w:ascii="Gisha" w:eastAsia="Calibri" w:hAnsi="Gisha" w:cs="Gisha" w:hint="cs"/>
                <w:sz w:val="20"/>
                <w:szCs w:val="20"/>
              </w:rPr>
              <w:t>1.46</w:t>
            </w:r>
          </w:p>
        </w:tc>
        <w:tc>
          <w:tcPr>
            <w:tcW w:w="875" w:type="dxa"/>
            <w:shd w:val="clear" w:color="auto" w:fill="auto"/>
            <w:noWrap/>
            <w:tcMar>
              <w:left w:w="43" w:type="dxa"/>
              <w:right w:w="43" w:type="dxa"/>
            </w:tcMar>
            <w:vAlign w:val="bottom"/>
          </w:tcPr>
          <w:p w14:paraId="4F5FF46A" w14:textId="77777777" w:rsidR="005429E6" w:rsidRPr="00906A45" w:rsidRDefault="005429E6" w:rsidP="00F01EBF">
            <w:pPr>
              <w:spacing w:after="0" w:line="240" w:lineRule="auto"/>
              <w:jc w:val="right"/>
              <w:rPr>
                <w:rFonts w:ascii="Gisha" w:eastAsia="Calibri" w:hAnsi="Gisha" w:cs="Gisha"/>
                <w:sz w:val="20"/>
                <w:szCs w:val="20"/>
              </w:rPr>
            </w:pPr>
            <w:r w:rsidRPr="00906A45">
              <w:rPr>
                <w:rFonts w:ascii="Gisha" w:eastAsia="Calibri" w:hAnsi="Gisha" w:cs="Gisha" w:hint="cs"/>
                <w:sz w:val="20"/>
                <w:szCs w:val="20"/>
              </w:rPr>
              <w:t>60.53%</w:t>
            </w:r>
          </w:p>
        </w:tc>
        <w:tc>
          <w:tcPr>
            <w:tcW w:w="864" w:type="dxa"/>
            <w:shd w:val="clear" w:color="auto" w:fill="auto"/>
            <w:noWrap/>
            <w:tcMar>
              <w:left w:w="43" w:type="dxa"/>
              <w:right w:w="43" w:type="dxa"/>
            </w:tcMar>
            <w:vAlign w:val="bottom"/>
          </w:tcPr>
          <w:p w14:paraId="2F30630C" w14:textId="77777777" w:rsidR="005429E6" w:rsidRPr="00906A45" w:rsidRDefault="005429E6" w:rsidP="00F01EBF">
            <w:pPr>
              <w:spacing w:after="0" w:line="240" w:lineRule="auto"/>
              <w:jc w:val="right"/>
              <w:rPr>
                <w:rFonts w:ascii="Gisha" w:eastAsia="Calibri" w:hAnsi="Gisha" w:cs="Gisha"/>
                <w:sz w:val="20"/>
                <w:szCs w:val="20"/>
              </w:rPr>
            </w:pPr>
            <w:r w:rsidRPr="00906A45">
              <w:rPr>
                <w:rFonts w:ascii="Gisha" w:eastAsia="Calibri" w:hAnsi="Gisha" w:cs="Gisha" w:hint="cs"/>
                <w:sz w:val="20"/>
                <w:szCs w:val="20"/>
              </w:rPr>
              <w:t>13.19%</w:t>
            </w:r>
          </w:p>
        </w:tc>
      </w:tr>
      <w:tr w:rsidR="005429E6" w:rsidRPr="00906A45" w14:paraId="2F82B967" w14:textId="77777777" w:rsidTr="007D6339">
        <w:trPr>
          <w:trHeight w:val="165"/>
          <w:jc w:val="center"/>
        </w:trPr>
        <w:tc>
          <w:tcPr>
            <w:tcW w:w="1345" w:type="dxa"/>
            <w:shd w:val="clear" w:color="auto" w:fill="auto"/>
            <w:noWrap/>
            <w:tcMar>
              <w:left w:w="43" w:type="dxa"/>
              <w:right w:w="43" w:type="dxa"/>
            </w:tcMar>
            <w:vAlign w:val="bottom"/>
          </w:tcPr>
          <w:p w14:paraId="3B3FCBD1" w14:textId="77777777" w:rsidR="005429E6" w:rsidRPr="00906A45" w:rsidRDefault="005429E6" w:rsidP="00F01EBF">
            <w:pPr>
              <w:spacing w:after="0" w:line="240" w:lineRule="auto"/>
              <w:jc w:val="center"/>
              <w:rPr>
                <w:rFonts w:ascii="Gisha" w:eastAsia="Calibri" w:hAnsi="Gisha" w:cs="Gisha"/>
                <w:sz w:val="20"/>
                <w:szCs w:val="20"/>
              </w:rPr>
            </w:pPr>
            <w:r w:rsidRPr="00906A45">
              <w:rPr>
                <w:rFonts w:ascii="Gisha" w:eastAsia="Calibri" w:hAnsi="Gisha" w:cs="Gisha" w:hint="cs"/>
                <w:sz w:val="20"/>
                <w:szCs w:val="20"/>
              </w:rPr>
              <w:t>20</w:t>
            </w:r>
            <w:r w:rsidR="001E6C84">
              <w:rPr>
                <w:rFonts w:ascii="Gisha" w:eastAsia="Calibri" w:hAnsi="Gisha" w:cs="Gisha"/>
                <w:sz w:val="20"/>
                <w:szCs w:val="20"/>
              </w:rPr>
              <w:t>17</w:t>
            </w:r>
          </w:p>
        </w:tc>
        <w:tc>
          <w:tcPr>
            <w:tcW w:w="1200" w:type="dxa"/>
            <w:shd w:val="clear" w:color="auto" w:fill="auto"/>
            <w:noWrap/>
            <w:tcMar>
              <w:left w:w="43" w:type="dxa"/>
              <w:right w:w="43" w:type="dxa"/>
            </w:tcMar>
            <w:vAlign w:val="bottom"/>
          </w:tcPr>
          <w:p w14:paraId="197AECB7" w14:textId="77777777" w:rsidR="005429E6" w:rsidRPr="00906A45" w:rsidRDefault="005429E6" w:rsidP="00F01EBF">
            <w:pPr>
              <w:spacing w:after="0" w:line="240" w:lineRule="auto"/>
              <w:jc w:val="right"/>
              <w:rPr>
                <w:rFonts w:ascii="Gisha" w:eastAsia="Calibri" w:hAnsi="Gisha" w:cs="Gisha"/>
                <w:sz w:val="20"/>
                <w:szCs w:val="20"/>
              </w:rPr>
            </w:pPr>
            <w:r w:rsidRPr="00906A45">
              <w:rPr>
                <w:rFonts w:ascii="Gisha" w:eastAsia="Calibri" w:hAnsi="Gisha" w:cs="Gisha" w:hint="cs"/>
                <w:sz w:val="20"/>
                <w:szCs w:val="20"/>
              </w:rPr>
              <w:t>5.53%</w:t>
            </w:r>
          </w:p>
        </w:tc>
        <w:tc>
          <w:tcPr>
            <w:tcW w:w="1076" w:type="dxa"/>
            <w:shd w:val="clear" w:color="auto" w:fill="auto"/>
            <w:noWrap/>
            <w:tcMar>
              <w:left w:w="43" w:type="dxa"/>
              <w:right w:w="43" w:type="dxa"/>
            </w:tcMar>
            <w:vAlign w:val="bottom"/>
          </w:tcPr>
          <w:p w14:paraId="1BD7EF84" w14:textId="77777777" w:rsidR="005429E6" w:rsidRPr="00906A45" w:rsidRDefault="005429E6" w:rsidP="00F01EBF">
            <w:pPr>
              <w:spacing w:after="0" w:line="240" w:lineRule="auto"/>
              <w:jc w:val="right"/>
              <w:rPr>
                <w:rFonts w:ascii="Gisha" w:eastAsia="Calibri" w:hAnsi="Gisha" w:cs="Gisha"/>
                <w:sz w:val="20"/>
                <w:szCs w:val="20"/>
              </w:rPr>
            </w:pPr>
            <w:r w:rsidRPr="00906A45">
              <w:rPr>
                <w:rFonts w:ascii="Gisha" w:eastAsia="Calibri" w:hAnsi="Gisha" w:cs="Gisha" w:hint="cs"/>
                <w:sz w:val="20"/>
                <w:szCs w:val="20"/>
              </w:rPr>
              <w:t>7.64%</w:t>
            </w:r>
          </w:p>
        </w:tc>
        <w:tc>
          <w:tcPr>
            <w:tcW w:w="990" w:type="dxa"/>
            <w:shd w:val="clear" w:color="auto" w:fill="auto"/>
            <w:noWrap/>
            <w:tcMar>
              <w:left w:w="43" w:type="dxa"/>
              <w:right w:w="43" w:type="dxa"/>
            </w:tcMar>
            <w:vAlign w:val="bottom"/>
          </w:tcPr>
          <w:p w14:paraId="460C55EC" w14:textId="77777777" w:rsidR="005429E6" w:rsidRPr="00906A45" w:rsidRDefault="005429E6" w:rsidP="00F01EBF">
            <w:pPr>
              <w:spacing w:after="0" w:line="240" w:lineRule="auto"/>
              <w:jc w:val="right"/>
              <w:rPr>
                <w:rFonts w:ascii="Gisha" w:eastAsia="Calibri" w:hAnsi="Gisha" w:cs="Gisha"/>
                <w:sz w:val="20"/>
                <w:szCs w:val="20"/>
              </w:rPr>
            </w:pPr>
            <w:r w:rsidRPr="00906A45">
              <w:rPr>
                <w:rFonts w:ascii="Gisha" w:eastAsia="Calibri" w:hAnsi="Gisha" w:cs="Gisha" w:hint="cs"/>
                <w:sz w:val="20"/>
                <w:szCs w:val="20"/>
              </w:rPr>
              <w:t>60.00%</w:t>
            </w:r>
          </w:p>
        </w:tc>
        <w:tc>
          <w:tcPr>
            <w:tcW w:w="1324" w:type="dxa"/>
            <w:shd w:val="clear" w:color="auto" w:fill="auto"/>
            <w:noWrap/>
            <w:tcMar>
              <w:left w:w="43" w:type="dxa"/>
              <w:right w:w="43" w:type="dxa"/>
            </w:tcMar>
            <w:vAlign w:val="bottom"/>
          </w:tcPr>
          <w:p w14:paraId="624916B3" w14:textId="77777777" w:rsidR="005429E6" w:rsidRPr="00906A45" w:rsidRDefault="005429E6" w:rsidP="00F01EBF">
            <w:pPr>
              <w:spacing w:after="0" w:line="240" w:lineRule="auto"/>
              <w:jc w:val="center"/>
              <w:rPr>
                <w:rFonts w:ascii="Gisha" w:eastAsia="Calibri" w:hAnsi="Gisha" w:cs="Gisha"/>
                <w:sz w:val="20"/>
                <w:szCs w:val="20"/>
              </w:rPr>
            </w:pPr>
            <w:r w:rsidRPr="00906A45">
              <w:rPr>
                <w:rFonts w:ascii="Gisha" w:eastAsia="Calibri" w:hAnsi="Gisha" w:cs="Gisha" w:hint="cs"/>
                <w:sz w:val="20"/>
                <w:szCs w:val="20"/>
              </w:rPr>
              <w:t>1.07</w:t>
            </w:r>
          </w:p>
        </w:tc>
        <w:tc>
          <w:tcPr>
            <w:tcW w:w="875" w:type="dxa"/>
            <w:shd w:val="clear" w:color="auto" w:fill="auto"/>
            <w:noWrap/>
            <w:tcMar>
              <w:left w:w="43" w:type="dxa"/>
              <w:right w:w="43" w:type="dxa"/>
            </w:tcMar>
            <w:vAlign w:val="bottom"/>
          </w:tcPr>
          <w:p w14:paraId="28F8B44F" w14:textId="77777777" w:rsidR="005429E6" w:rsidRPr="00906A45" w:rsidRDefault="005429E6" w:rsidP="00F01EBF">
            <w:pPr>
              <w:spacing w:after="0" w:line="240" w:lineRule="auto"/>
              <w:jc w:val="right"/>
              <w:rPr>
                <w:rFonts w:ascii="Gisha" w:eastAsia="Calibri" w:hAnsi="Gisha" w:cs="Gisha"/>
                <w:sz w:val="20"/>
                <w:szCs w:val="20"/>
              </w:rPr>
            </w:pPr>
            <w:r w:rsidRPr="00906A45">
              <w:rPr>
                <w:rFonts w:ascii="Gisha" w:eastAsia="Calibri" w:hAnsi="Gisha" w:cs="Gisha" w:hint="cs"/>
                <w:sz w:val="20"/>
                <w:szCs w:val="20"/>
              </w:rPr>
              <w:t>75.25%</w:t>
            </w:r>
          </w:p>
        </w:tc>
        <w:tc>
          <w:tcPr>
            <w:tcW w:w="864" w:type="dxa"/>
            <w:shd w:val="clear" w:color="auto" w:fill="auto"/>
            <w:noWrap/>
            <w:tcMar>
              <w:left w:w="43" w:type="dxa"/>
              <w:right w:w="43" w:type="dxa"/>
            </w:tcMar>
            <w:vAlign w:val="bottom"/>
          </w:tcPr>
          <w:p w14:paraId="682A0806" w14:textId="77777777" w:rsidR="005429E6" w:rsidRPr="00906A45" w:rsidRDefault="005429E6" w:rsidP="00F01EBF">
            <w:pPr>
              <w:spacing w:after="0" w:line="240" w:lineRule="auto"/>
              <w:jc w:val="right"/>
              <w:rPr>
                <w:rFonts w:ascii="Gisha" w:eastAsia="Calibri" w:hAnsi="Gisha" w:cs="Gisha"/>
                <w:sz w:val="20"/>
                <w:szCs w:val="20"/>
              </w:rPr>
            </w:pPr>
            <w:r w:rsidRPr="00906A45">
              <w:rPr>
                <w:rFonts w:ascii="Gisha" w:eastAsia="Calibri" w:hAnsi="Gisha" w:cs="Gisha" w:hint="cs"/>
                <w:sz w:val="20"/>
                <w:szCs w:val="20"/>
              </w:rPr>
              <w:t>1.09%</w:t>
            </w:r>
          </w:p>
        </w:tc>
      </w:tr>
    </w:tbl>
    <w:p w14:paraId="450F7B7C" w14:textId="77777777" w:rsidR="00D7445F" w:rsidRPr="00906A45" w:rsidRDefault="00D7445F" w:rsidP="00F01EBF">
      <w:pPr>
        <w:spacing w:after="0" w:line="240" w:lineRule="auto"/>
        <w:rPr>
          <w:rFonts w:ascii="Gisha" w:eastAsia="Calibri" w:hAnsi="Gisha" w:cs="Gisha"/>
          <w:b/>
          <w:sz w:val="24"/>
          <w:szCs w:val="24"/>
        </w:rPr>
      </w:pPr>
    </w:p>
    <w:p w14:paraId="7E01206E" w14:textId="5ED1BD59" w:rsidR="00D7445F" w:rsidRPr="00906A45" w:rsidRDefault="00D7445F" w:rsidP="00F01EBF">
      <w:pPr>
        <w:spacing w:after="0" w:line="240" w:lineRule="auto"/>
        <w:rPr>
          <w:rFonts w:ascii="Gisha" w:eastAsia="Calibri" w:hAnsi="Gisha" w:cs="Gisha"/>
          <w:sz w:val="24"/>
          <w:szCs w:val="24"/>
        </w:rPr>
      </w:pPr>
      <w:r w:rsidRPr="00906A45">
        <w:rPr>
          <w:rFonts w:ascii="Gisha" w:eastAsia="Calibri" w:hAnsi="Gisha" w:cs="Gisha" w:hint="cs"/>
          <w:sz w:val="24"/>
          <w:szCs w:val="24"/>
        </w:rPr>
        <w:t xml:space="preserve">As a condition of its loans, Durable must maintain a current ratio of 1.5 and </w:t>
      </w:r>
      <w:proofErr w:type="spellStart"/>
      <w:r w:rsidR="003E49D9">
        <w:rPr>
          <w:rFonts w:ascii="Gisha" w:eastAsia="Calibri" w:hAnsi="Gisha" w:cs="Gisha"/>
          <w:sz w:val="24"/>
          <w:szCs w:val="24"/>
        </w:rPr>
        <w:t>a</w:t>
      </w:r>
      <w:proofErr w:type="spellEnd"/>
      <w:r w:rsidR="003E49D9">
        <w:rPr>
          <w:rFonts w:ascii="Gisha" w:eastAsia="Calibri" w:hAnsi="Gisha" w:cs="Gisha"/>
          <w:sz w:val="24"/>
          <w:szCs w:val="24"/>
        </w:rPr>
        <w:t xml:space="preserve"> </w:t>
      </w:r>
      <w:r w:rsidRPr="00906A45">
        <w:rPr>
          <w:rFonts w:ascii="Gisha" w:eastAsia="Calibri" w:hAnsi="Gisha" w:cs="Gisha" w:hint="cs"/>
          <w:sz w:val="24"/>
          <w:szCs w:val="24"/>
        </w:rPr>
        <w:t>times interest earned of 5.0.  Credit sales to customers are on terms 2/10, net 30, while inventory is purchased at 3/15, net 30.</w:t>
      </w:r>
    </w:p>
    <w:p w14:paraId="0C461ABE" w14:textId="77777777" w:rsidR="00D7445F" w:rsidRPr="00906A45" w:rsidRDefault="00D7445F" w:rsidP="00F01EBF">
      <w:pPr>
        <w:spacing w:after="0" w:line="240" w:lineRule="auto"/>
        <w:rPr>
          <w:rFonts w:ascii="Gisha" w:eastAsia="Calibri" w:hAnsi="Gisha" w:cs="Gisha"/>
          <w:b/>
          <w:sz w:val="24"/>
          <w:szCs w:val="24"/>
        </w:rPr>
      </w:pPr>
    </w:p>
    <w:p w14:paraId="787CAB62" w14:textId="77777777" w:rsidR="00D7445F" w:rsidRPr="00906A45" w:rsidRDefault="00D7445F" w:rsidP="00F01EBF">
      <w:pPr>
        <w:spacing w:after="0" w:line="240" w:lineRule="auto"/>
        <w:rPr>
          <w:rFonts w:ascii="Gisha" w:eastAsia="Calibri" w:hAnsi="Gisha" w:cs="Gisha"/>
          <w:b/>
          <w:sz w:val="24"/>
          <w:szCs w:val="24"/>
        </w:rPr>
      </w:pPr>
      <w:r w:rsidRPr="00906A45">
        <w:rPr>
          <w:rFonts w:ascii="Gisha" w:eastAsia="Calibri" w:hAnsi="Gisha" w:cs="Gisha" w:hint="cs"/>
          <w:b/>
          <w:sz w:val="24"/>
          <w:szCs w:val="24"/>
        </w:rPr>
        <w:t>REQUIRED:</w:t>
      </w:r>
    </w:p>
    <w:p w14:paraId="61C7CFED" w14:textId="77777777" w:rsidR="00D7445F" w:rsidRPr="00906A45" w:rsidRDefault="00D7445F" w:rsidP="00F01EBF">
      <w:pPr>
        <w:spacing w:after="0" w:line="240" w:lineRule="auto"/>
        <w:rPr>
          <w:rFonts w:ascii="Gisha" w:eastAsia="Calibri" w:hAnsi="Gisha" w:cs="Gisha"/>
          <w:b/>
          <w:sz w:val="24"/>
          <w:szCs w:val="24"/>
        </w:rPr>
      </w:pPr>
    </w:p>
    <w:p w14:paraId="4980A4B8" w14:textId="77777777" w:rsidR="00D7445F" w:rsidRPr="00906A45" w:rsidRDefault="00D7445F" w:rsidP="00F01EBF">
      <w:pPr>
        <w:numPr>
          <w:ilvl w:val="0"/>
          <w:numId w:val="21"/>
        </w:numPr>
        <w:spacing w:after="0" w:line="240" w:lineRule="auto"/>
        <w:ind w:left="360" w:hanging="360"/>
        <w:jc w:val="both"/>
        <w:rPr>
          <w:rFonts w:ascii="Gisha" w:eastAsia="Calibri" w:hAnsi="Gisha" w:cs="Gisha"/>
          <w:sz w:val="24"/>
          <w:szCs w:val="24"/>
        </w:rPr>
      </w:pPr>
      <w:r w:rsidRPr="00906A45">
        <w:rPr>
          <w:rFonts w:ascii="Gisha" w:eastAsia="Calibri" w:hAnsi="Gisha" w:cs="Gisha" w:hint="cs"/>
          <w:sz w:val="24"/>
          <w:szCs w:val="24"/>
        </w:rPr>
        <w:t>Briefly analyze the financial performance of Durable from the following perspectives:</w:t>
      </w:r>
    </w:p>
    <w:p w14:paraId="673BF6B7" w14:textId="77777777" w:rsidR="00D7445F" w:rsidRPr="00906A45" w:rsidRDefault="00D7445F" w:rsidP="00F01EBF">
      <w:pPr>
        <w:spacing w:after="0" w:line="240" w:lineRule="auto"/>
        <w:ind w:left="360"/>
        <w:jc w:val="both"/>
        <w:rPr>
          <w:rFonts w:ascii="Gisha" w:eastAsia="Calibri" w:hAnsi="Gisha" w:cs="Gisha"/>
          <w:sz w:val="24"/>
          <w:szCs w:val="24"/>
        </w:rPr>
      </w:pPr>
    </w:p>
    <w:p w14:paraId="0274BC73" w14:textId="77777777" w:rsidR="00D7445F" w:rsidRPr="00906A45" w:rsidRDefault="00D7445F" w:rsidP="00631032">
      <w:pPr>
        <w:spacing w:after="0" w:line="240" w:lineRule="auto"/>
        <w:ind w:left="720"/>
        <w:rPr>
          <w:rFonts w:ascii="Gisha" w:eastAsia="Calibri" w:hAnsi="Gisha" w:cs="Gisha"/>
          <w:sz w:val="24"/>
          <w:szCs w:val="24"/>
        </w:rPr>
      </w:pPr>
      <w:r w:rsidRPr="00906A45">
        <w:rPr>
          <w:rFonts w:ascii="Gisha" w:eastAsia="Calibri" w:hAnsi="Gisha" w:cs="Gisha" w:hint="cs"/>
          <w:sz w:val="24"/>
          <w:szCs w:val="24"/>
        </w:rPr>
        <w:t>Liquidity</w:t>
      </w:r>
      <w:r w:rsidRPr="00906A45">
        <w:rPr>
          <w:rFonts w:ascii="Gisha" w:eastAsia="Calibri" w:hAnsi="Gisha" w:cs="Gisha" w:hint="cs"/>
          <w:sz w:val="24"/>
          <w:szCs w:val="24"/>
        </w:rPr>
        <w:tab/>
      </w:r>
    </w:p>
    <w:p w14:paraId="536E45D1" w14:textId="77777777" w:rsidR="00D7445F" w:rsidRPr="00906A45" w:rsidRDefault="00D7445F" w:rsidP="00631032">
      <w:pPr>
        <w:spacing w:after="0" w:line="240" w:lineRule="auto"/>
        <w:ind w:left="720"/>
        <w:rPr>
          <w:rFonts w:ascii="Gisha" w:eastAsia="Calibri" w:hAnsi="Gisha" w:cs="Gisha"/>
          <w:sz w:val="24"/>
          <w:szCs w:val="24"/>
        </w:rPr>
      </w:pPr>
      <w:r w:rsidRPr="00906A45">
        <w:rPr>
          <w:rFonts w:ascii="Gisha" w:eastAsia="Calibri" w:hAnsi="Gisha" w:cs="Gisha" w:hint="cs"/>
          <w:sz w:val="24"/>
          <w:szCs w:val="24"/>
        </w:rPr>
        <w:t xml:space="preserve">Asset </w:t>
      </w:r>
      <w:r w:rsidR="00527378" w:rsidRPr="00906A45">
        <w:rPr>
          <w:rFonts w:ascii="Gisha" w:eastAsia="Calibri" w:hAnsi="Gisha" w:cs="Gisha" w:hint="cs"/>
          <w:sz w:val="24"/>
          <w:szCs w:val="24"/>
        </w:rPr>
        <w:t>m</w:t>
      </w:r>
      <w:r w:rsidRPr="00906A45">
        <w:rPr>
          <w:rFonts w:ascii="Gisha" w:eastAsia="Calibri" w:hAnsi="Gisha" w:cs="Gisha" w:hint="cs"/>
          <w:sz w:val="24"/>
          <w:szCs w:val="24"/>
        </w:rPr>
        <w:t>anagement</w:t>
      </w:r>
      <w:r w:rsidRPr="00906A45">
        <w:rPr>
          <w:rFonts w:ascii="Gisha" w:eastAsia="Calibri" w:hAnsi="Gisha" w:cs="Gisha" w:hint="cs"/>
          <w:sz w:val="24"/>
          <w:szCs w:val="24"/>
        </w:rPr>
        <w:tab/>
      </w:r>
      <w:r w:rsidRPr="00906A45">
        <w:rPr>
          <w:rFonts w:ascii="Gisha" w:eastAsia="Calibri" w:hAnsi="Gisha" w:cs="Gisha" w:hint="cs"/>
          <w:sz w:val="24"/>
          <w:szCs w:val="24"/>
        </w:rPr>
        <w:tab/>
      </w:r>
    </w:p>
    <w:p w14:paraId="48794C0D" w14:textId="04D598ED" w:rsidR="00D7445F" w:rsidRPr="00906A45" w:rsidRDefault="00527378" w:rsidP="00631032">
      <w:pPr>
        <w:spacing w:after="0" w:line="240" w:lineRule="auto"/>
        <w:ind w:left="720"/>
        <w:rPr>
          <w:rFonts w:ascii="Gisha" w:eastAsia="Calibri" w:hAnsi="Gisha" w:cs="Gisha"/>
          <w:b/>
          <w:sz w:val="24"/>
          <w:szCs w:val="24"/>
        </w:rPr>
      </w:pPr>
      <w:r w:rsidRPr="00906A45">
        <w:rPr>
          <w:rFonts w:ascii="Gisha" w:eastAsia="Calibri" w:hAnsi="Gisha" w:cs="Gisha" w:hint="cs"/>
          <w:sz w:val="24"/>
          <w:szCs w:val="24"/>
        </w:rPr>
        <w:t>Long-term debt</w:t>
      </w:r>
      <w:r w:rsidR="00847BE1">
        <w:rPr>
          <w:rFonts w:ascii="Gisha" w:eastAsia="Calibri" w:hAnsi="Gisha" w:cs="Gisha"/>
          <w:sz w:val="24"/>
          <w:szCs w:val="24"/>
        </w:rPr>
        <w:t>-</w:t>
      </w:r>
      <w:r w:rsidRPr="00906A45">
        <w:rPr>
          <w:rFonts w:ascii="Gisha" w:eastAsia="Calibri" w:hAnsi="Gisha" w:cs="Gisha" w:hint="cs"/>
          <w:sz w:val="24"/>
          <w:szCs w:val="24"/>
        </w:rPr>
        <w:t>paying ability</w:t>
      </w:r>
    </w:p>
    <w:p w14:paraId="7067797E" w14:textId="77777777" w:rsidR="00D7445F" w:rsidRPr="00906A45" w:rsidRDefault="00527378" w:rsidP="00631032">
      <w:pPr>
        <w:spacing w:after="0" w:line="240" w:lineRule="auto"/>
        <w:ind w:left="720"/>
        <w:rPr>
          <w:rFonts w:ascii="Gisha" w:eastAsia="Times New Roman" w:hAnsi="Gisha" w:cs="Gisha"/>
          <w:b/>
          <w:sz w:val="24"/>
          <w:szCs w:val="24"/>
        </w:rPr>
      </w:pPr>
      <w:r w:rsidRPr="00906A45">
        <w:rPr>
          <w:rFonts w:ascii="Gisha" w:eastAsia="Calibri" w:hAnsi="Gisha" w:cs="Gisha" w:hint="cs"/>
          <w:sz w:val="24"/>
          <w:szCs w:val="24"/>
        </w:rPr>
        <w:t>Profitability</w:t>
      </w:r>
      <w:r w:rsidR="00D7445F" w:rsidRPr="00906A45">
        <w:rPr>
          <w:rFonts w:ascii="Gisha" w:eastAsia="Times New Roman" w:hAnsi="Gisha" w:cs="Gisha" w:hint="cs"/>
          <w:b/>
          <w:sz w:val="24"/>
          <w:szCs w:val="24"/>
        </w:rPr>
        <w:br w:type="page"/>
      </w:r>
    </w:p>
    <w:p w14:paraId="4CACD0C2" w14:textId="24F21CC3" w:rsidR="00D7445F" w:rsidRPr="00B069C6" w:rsidRDefault="00D7445F" w:rsidP="00F01EBF">
      <w:pPr>
        <w:spacing w:after="0" w:line="240" w:lineRule="auto"/>
        <w:rPr>
          <w:rFonts w:ascii="Gisha" w:eastAsia="Times New Roman" w:hAnsi="Gisha" w:cs="Gisha"/>
          <w:b/>
          <w:sz w:val="28"/>
          <w:szCs w:val="28"/>
        </w:rPr>
      </w:pPr>
      <w:r w:rsidRPr="00B069C6">
        <w:rPr>
          <w:rFonts w:ascii="Gisha" w:eastAsia="Times New Roman" w:hAnsi="Gisha" w:cs="Gisha" w:hint="cs"/>
          <w:b/>
          <w:sz w:val="28"/>
          <w:szCs w:val="28"/>
        </w:rPr>
        <w:lastRenderedPageBreak/>
        <w:t>Financial Statement Analysis</w:t>
      </w:r>
      <w:r w:rsidR="003D6FC1" w:rsidRPr="00B069C6">
        <w:rPr>
          <w:rFonts w:ascii="Gisha" w:eastAsia="Times New Roman" w:hAnsi="Gisha" w:cs="Gisha" w:hint="cs"/>
          <w:b/>
          <w:sz w:val="28"/>
          <w:szCs w:val="28"/>
        </w:rPr>
        <w:t xml:space="preserve"> </w:t>
      </w:r>
      <w:r w:rsidR="007D5967" w:rsidRPr="00B069C6">
        <w:rPr>
          <w:rFonts w:ascii="Gisha" w:eastAsia="Times New Roman" w:hAnsi="Gisha" w:cs="Gisha"/>
          <w:b/>
          <w:sz w:val="28"/>
          <w:szCs w:val="28"/>
        </w:rPr>
        <w:t>of</w:t>
      </w:r>
      <w:r w:rsidR="003D6FC1" w:rsidRPr="00B069C6">
        <w:rPr>
          <w:rFonts w:ascii="Gisha" w:eastAsia="Times New Roman" w:hAnsi="Gisha" w:cs="Gisha" w:hint="cs"/>
          <w:b/>
          <w:sz w:val="28"/>
          <w:szCs w:val="28"/>
        </w:rPr>
        <w:t xml:space="preserve"> Acme Furniture</w:t>
      </w:r>
    </w:p>
    <w:p w14:paraId="1CD1713B" w14:textId="77777777" w:rsidR="00D7445F" w:rsidRPr="00B069C6" w:rsidRDefault="00D7445F" w:rsidP="00F01EBF">
      <w:pPr>
        <w:spacing w:after="0" w:line="240" w:lineRule="auto"/>
        <w:rPr>
          <w:rFonts w:ascii="Gisha" w:eastAsia="Times New Roman" w:hAnsi="Gisha" w:cs="Gisha"/>
          <w:b/>
          <w:sz w:val="24"/>
          <w:szCs w:val="24"/>
        </w:rPr>
      </w:pPr>
    </w:p>
    <w:p w14:paraId="29F1943D" w14:textId="3E59B018" w:rsidR="00D7445F" w:rsidRPr="00B069C6" w:rsidRDefault="00D7445F" w:rsidP="00F01EBF">
      <w:pPr>
        <w:spacing w:after="0" w:line="240" w:lineRule="auto"/>
        <w:rPr>
          <w:rFonts w:ascii="Gisha" w:eastAsia="Calibri" w:hAnsi="Gisha" w:cs="Gisha"/>
          <w:sz w:val="24"/>
          <w:szCs w:val="24"/>
          <w:lang w:val="en-CA"/>
        </w:rPr>
      </w:pPr>
      <w:r w:rsidRPr="00B069C6">
        <w:rPr>
          <w:rFonts w:ascii="Gisha" w:eastAsia="Calibri" w:hAnsi="Gisha" w:cs="Gisha" w:hint="cs"/>
          <w:sz w:val="24"/>
          <w:szCs w:val="24"/>
          <w:lang w:val="en-CA"/>
        </w:rPr>
        <w:t>Acme Furniture is a manufacturer of high-end furniture located in Prince Albert, Saskatchewan.  The company was founded in late 20</w:t>
      </w:r>
      <w:r w:rsidR="00046A2F" w:rsidRPr="00B069C6">
        <w:rPr>
          <w:rFonts w:ascii="Gisha" w:eastAsia="Calibri" w:hAnsi="Gisha" w:cs="Gisha" w:hint="cs"/>
          <w:sz w:val="24"/>
          <w:szCs w:val="24"/>
          <w:lang w:val="en-CA"/>
        </w:rPr>
        <w:t>1</w:t>
      </w:r>
      <w:r w:rsidRPr="00B069C6">
        <w:rPr>
          <w:rFonts w:ascii="Gisha" w:eastAsia="Calibri" w:hAnsi="Gisha" w:cs="Gisha" w:hint="cs"/>
          <w:sz w:val="24"/>
          <w:szCs w:val="24"/>
          <w:lang w:val="en-CA"/>
        </w:rPr>
        <w:t>5 when its owner, Kate Edwards, purchased a small factory and the necessary manufacturing equipment.  After a very successful 20</w:t>
      </w:r>
      <w:r w:rsidR="00413C6C" w:rsidRPr="00B069C6">
        <w:rPr>
          <w:rFonts w:ascii="Gisha" w:eastAsia="Calibri" w:hAnsi="Gisha" w:cs="Gisha" w:hint="cs"/>
          <w:sz w:val="24"/>
          <w:szCs w:val="24"/>
          <w:lang w:val="en-CA"/>
        </w:rPr>
        <w:t>1</w:t>
      </w:r>
      <w:r w:rsidRPr="00B069C6">
        <w:rPr>
          <w:rFonts w:ascii="Gisha" w:eastAsia="Calibri" w:hAnsi="Gisha" w:cs="Gisha" w:hint="cs"/>
          <w:sz w:val="24"/>
          <w:szCs w:val="24"/>
          <w:lang w:val="en-CA"/>
        </w:rPr>
        <w:t>6, the company began to purchase additional equipment.  By late 20</w:t>
      </w:r>
      <w:r w:rsidR="00046A2F" w:rsidRPr="00B069C6">
        <w:rPr>
          <w:rFonts w:ascii="Gisha" w:eastAsia="Calibri" w:hAnsi="Gisha" w:cs="Gisha" w:hint="cs"/>
          <w:sz w:val="24"/>
          <w:szCs w:val="24"/>
          <w:lang w:val="en-CA"/>
        </w:rPr>
        <w:t>1</w:t>
      </w:r>
      <w:r w:rsidRPr="00B069C6">
        <w:rPr>
          <w:rFonts w:ascii="Gisha" w:eastAsia="Calibri" w:hAnsi="Gisha" w:cs="Gisha" w:hint="cs"/>
          <w:sz w:val="24"/>
          <w:szCs w:val="24"/>
          <w:lang w:val="en-CA"/>
        </w:rPr>
        <w:t xml:space="preserve">7, the factory was becoming too small due to growing sales and large inventories of raw materials and </w:t>
      </w:r>
      <w:r w:rsidR="00A907BE" w:rsidRPr="00B069C6">
        <w:rPr>
          <w:rFonts w:ascii="Gisha" w:eastAsia="Calibri" w:hAnsi="Gisha" w:cs="Gisha" w:hint="cs"/>
          <w:sz w:val="24"/>
          <w:szCs w:val="24"/>
          <w:lang w:val="en-CA"/>
        </w:rPr>
        <w:t>work-in-progress</w:t>
      </w:r>
      <w:r w:rsidRPr="00B069C6">
        <w:rPr>
          <w:rFonts w:ascii="Gisha" w:eastAsia="Calibri" w:hAnsi="Gisha" w:cs="Gisha" w:hint="cs"/>
          <w:sz w:val="24"/>
          <w:szCs w:val="24"/>
          <w:lang w:val="en-CA"/>
        </w:rPr>
        <w:t>, so a new building and additional equipment w</w:t>
      </w:r>
      <w:r w:rsidR="00847BE1">
        <w:rPr>
          <w:rFonts w:ascii="Gisha" w:eastAsia="Calibri" w:hAnsi="Gisha" w:cs="Gisha"/>
          <w:sz w:val="24"/>
          <w:szCs w:val="24"/>
          <w:lang w:val="en-CA"/>
        </w:rPr>
        <w:t>ere</w:t>
      </w:r>
      <w:r w:rsidRPr="00B069C6">
        <w:rPr>
          <w:rFonts w:ascii="Gisha" w:eastAsia="Calibri" w:hAnsi="Gisha" w:cs="Gisha" w:hint="cs"/>
          <w:sz w:val="24"/>
          <w:szCs w:val="24"/>
          <w:lang w:val="en-CA"/>
        </w:rPr>
        <w:t xml:space="preserve"> purchased.</w:t>
      </w:r>
    </w:p>
    <w:p w14:paraId="33D0BDA8" w14:textId="77777777" w:rsidR="00D7445F" w:rsidRPr="00B069C6" w:rsidRDefault="00D7445F" w:rsidP="00F01EBF">
      <w:pPr>
        <w:spacing w:after="0" w:line="240" w:lineRule="auto"/>
        <w:rPr>
          <w:rFonts w:ascii="Gisha" w:eastAsia="Calibri" w:hAnsi="Gisha" w:cs="Gisha"/>
          <w:sz w:val="24"/>
          <w:szCs w:val="24"/>
          <w:lang w:val="en-CA"/>
        </w:rPr>
      </w:pPr>
    </w:p>
    <w:p w14:paraId="6A08932C" w14:textId="267A3F35" w:rsidR="00D7445F" w:rsidRPr="00B069C6" w:rsidRDefault="00D7445F" w:rsidP="00F01EBF">
      <w:pPr>
        <w:spacing w:after="0" w:line="240" w:lineRule="auto"/>
        <w:rPr>
          <w:rFonts w:ascii="Gisha" w:eastAsia="Calibri" w:hAnsi="Gisha" w:cs="Gisha"/>
          <w:sz w:val="24"/>
          <w:szCs w:val="24"/>
          <w:lang w:val="en-CA"/>
        </w:rPr>
      </w:pPr>
      <w:r w:rsidRPr="00B069C6">
        <w:rPr>
          <w:rFonts w:ascii="Gisha" w:eastAsia="Calibri" w:hAnsi="Gisha" w:cs="Gisha" w:hint="cs"/>
          <w:sz w:val="24"/>
          <w:szCs w:val="24"/>
          <w:lang w:val="en-CA"/>
        </w:rPr>
        <w:t>The Prince Albert economy is booming</w:t>
      </w:r>
      <w:r w:rsidR="003E49D9">
        <w:rPr>
          <w:rFonts w:ascii="Gisha" w:eastAsia="Calibri" w:hAnsi="Gisha" w:cs="Gisha"/>
          <w:sz w:val="24"/>
          <w:szCs w:val="24"/>
          <w:lang w:val="en-CA"/>
        </w:rPr>
        <w:t>,</w:t>
      </w:r>
      <w:r w:rsidRPr="00B069C6">
        <w:rPr>
          <w:rFonts w:ascii="Gisha" w:eastAsia="Calibri" w:hAnsi="Gisha" w:cs="Gisha" w:hint="cs"/>
          <w:sz w:val="24"/>
          <w:szCs w:val="24"/>
          <w:lang w:val="en-CA"/>
        </w:rPr>
        <w:t xml:space="preserve"> and it is very difficult to find skilled furniture makers.  As a result, Acme was forced to give its workers significant increases in wages and benefits.  Also, key production inputs such as fine leathers and foam cushioning rose dramatically in price due to the rapid expansion of the Chinese furniture industry.</w:t>
      </w:r>
    </w:p>
    <w:p w14:paraId="6602E137" w14:textId="77777777" w:rsidR="00D7445F" w:rsidRPr="00B069C6" w:rsidRDefault="00D7445F" w:rsidP="00F01EBF">
      <w:pPr>
        <w:spacing w:after="0" w:line="240" w:lineRule="auto"/>
        <w:rPr>
          <w:rFonts w:ascii="Gisha" w:eastAsia="Calibri" w:hAnsi="Gisha" w:cs="Gisha"/>
          <w:sz w:val="24"/>
          <w:szCs w:val="24"/>
          <w:lang w:val="en-CA"/>
        </w:rPr>
      </w:pPr>
    </w:p>
    <w:p w14:paraId="1786D9D8" w14:textId="1F22A721" w:rsidR="00D7445F" w:rsidRPr="00B069C6" w:rsidRDefault="00D7445F" w:rsidP="00F01EBF">
      <w:pPr>
        <w:spacing w:after="0" w:line="240" w:lineRule="auto"/>
        <w:rPr>
          <w:rFonts w:ascii="Gisha" w:eastAsia="Calibri" w:hAnsi="Gisha" w:cs="Gisha"/>
          <w:sz w:val="24"/>
          <w:szCs w:val="24"/>
          <w:lang w:val="en-CA"/>
        </w:rPr>
      </w:pPr>
      <w:r w:rsidRPr="00B069C6">
        <w:rPr>
          <w:rFonts w:ascii="Gisha" w:eastAsia="Calibri" w:hAnsi="Gisha" w:cs="Gisha" w:hint="cs"/>
          <w:sz w:val="24"/>
          <w:szCs w:val="24"/>
          <w:lang w:val="en-CA"/>
        </w:rPr>
        <w:t>By 20</w:t>
      </w:r>
      <w:r w:rsidR="00046A2F" w:rsidRPr="00B069C6">
        <w:rPr>
          <w:rFonts w:ascii="Gisha" w:eastAsia="Calibri" w:hAnsi="Gisha" w:cs="Gisha" w:hint="cs"/>
          <w:sz w:val="24"/>
          <w:szCs w:val="24"/>
          <w:lang w:val="en-CA"/>
        </w:rPr>
        <w:t>1</w:t>
      </w:r>
      <w:r w:rsidRPr="00B069C6">
        <w:rPr>
          <w:rFonts w:ascii="Gisha" w:eastAsia="Calibri" w:hAnsi="Gisha" w:cs="Gisha" w:hint="cs"/>
          <w:sz w:val="24"/>
          <w:szCs w:val="24"/>
          <w:lang w:val="en-CA"/>
        </w:rPr>
        <w:t>8, Acme began to expand into the U.S. market</w:t>
      </w:r>
      <w:r w:rsidR="00744AC1">
        <w:rPr>
          <w:rFonts w:ascii="Gisha" w:eastAsia="Calibri" w:hAnsi="Gisha" w:cs="Gisha"/>
          <w:sz w:val="24"/>
          <w:szCs w:val="24"/>
          <w:lang w:val="en-CA"/>
        </w:rPr>
        <w:t xml:space="preserve">, </w:t>
      </w:r>
      <w:r w:rsidRPr="00B069C6">
        <w:rPr>
          <w:rFonts w:ascii="Gisha" w:eastAsia="Calibri" w:hAnsi="Gisha" w:cs="Gisha" w:hint="cs"/>
          <w:sz w:val="24"/>
          <w:szCs w:val="24"/>
          <w:lang w:val="en-CA"/>
        </w:rPr>
        <w:t xml:space="preserve">so it started to take out ads in </w:t>
      </w:r>
      <w:r w:rsidR="00847BE1">
        <w:rPr>
          <w:rFonts w:ascii="Gisha" w:eastAsia="Calibri" w:hAnsi="Gisha" w:cs="Gisha"/>
          <w:sz w:val="24"/>
          <w:szCs w:val="24"/>
          <w:lang w:val="en-CA"/>
        </w:rPr>
        <w:t>several</w:t>
      </w:r>
      <w:r w:rsidRPr="00B069C6">
        <w:rPr>
          <w:rFonts w:ascii="Gisha" w:eastAsia="Calibri" w:hAnsi="Gisha" w:cs="Gisha" w:hint="cs"/>
          <w:sz w:val="24"/>
          <w:szCs w:val="24"/>
          <w:lang w:val="en-CA"/>
        </w:rPr>
        <w:t xml:space="preserve"> American design magazines to test the market and prepared an expensive new </w:t>
      </w:r>
      <w:r w:rsidR="00EA0EB7">
        <w:rPr>
          <w:rFonts w:ascii="Gisha" w:eastAsia="Calibri" w:hAnsi="Gisha" w:cs="Gisha"/>
          <w:sz w:val="24"/>
          <w:szCs w:val="24"/>
          <w:lang w:val="en-CA"/>
        </w:rPr>
        <w:t>catalogue</w:t>
      </w:r>
      <w:r w:rsidRPr="00B069C6">
        <w:rPr>
          <w:rFonts w:ascii="Gisha" w:eastAsia="Calibri" w:hAnsi="Gisha" w:cs="Gisha" w:hint="cs"/>
          <w:sz w:val="24"/>
          <w:szCs w:val="24"/>
          <w:lang w:val="en-CA"/>
        </w:rPr>
        <w:t xml:space="preserve"> displaying its many products.  With the prospect of increased orders in the U.S., the company expanded its order processing, shipping/receiving</w:t>
      </w:r>
      <w:r w:rsidR="00847BE1">
        <w:rPr>
          <w:rFonts w:ascii="Gisha" w:eastAsia="Calibri" w:hAnsi="Gisha" w:cs="Gisha"/>
          <w:sz w:val="24"/>
          <w:szCs w:val="24"/>
          <w:lang w:val="en-CA"/>
        </w:rPr>
        <w:t xml:space="preserve">, </w:t>
      </w:r>
      <w:r w:rsidRPr="00B069C6">
        <w:rPr>
          <w:rFonts w:ascii="Gisha" w:eastAsia="Calibri" w:hAnsi="Gisha" w:cs="Gisha" w:hint="cs"/>
          <w:sz w:val="24"/>
          <w:szCs w:val="24"/>
          <w:lang w:val="en-CA"/>
        </w:rPr>
        <w:t xml:space="preserve">and accounting functions despite a recession </w:t>
      </w:r>
      <w:r w:rsidR="00A907BE" w:rsidRPr="00B069C6">
        <w:rPr>
          <w:rFonts w:ascii="Gisha" w:eastAsia="Calibri" w:hAnsi="Gisha" w:cs="Gisha" w:hint="cs"/>
          <w:sz w:val="24"/>
          <w:szCs w:val="24"/>
          <w:lang w:val="en-CA"/>
        </w:rPr>
        <w:t>that</w:t>
      </w:r>
      <w:r w:rsidRPr="00B069C6">
        <w:rPr>
          <w:rFonts w:ascii="Gisha" w:eastAsia="Calibri" w:hAnsi="Gisha" w:cs="Gisha" w:hint="cs"/>
          <w:sz w:val="24"/>
          <w:szCs w:val="24"/>
          <w:lang w:val="en-CA"/>
        </w:rPr>
        <w:t xml:space="preserve"> began in 20</w:t>
      </w:r>
      <w:r w:rsidR="00046A2F" w:rsidRPr="00B069C6">
        <w:rPr>
          <w:rFonts w:ascii="Gisha" w:eastAsia="Calibri" w:hAnsi="Gisha" w:cs="Gisha" w:hint="cs"/>
          <w:sz w:val="24"/>
          <w:szCs w:val="24"/>
          <w:lang w:val="en-CA"/>
        </w:rPr>
        <w:t>1</w:t>
      </w:r>
      <w:r w:rsidRPr="00B069C6">
        <w:rPr>
          <w:rFonts w:ascii="Gisha" w:eastAsia="Calibri" w:hAnsi="Gisha" w:cs="Gisha" w:hint="cs"/>
          <w:sz w:val="24"/>
          <w:szCs w:val="24"/>
          <w:lang w:val="en-CA"/>
        </w:rPr>
        <w:t>8.</w:t>
      </w:r>
    </w:p>
    <w:p w14:paraId="2B5FE54C" w14:textId="77777777" w:rsidR="00D7445F" w:rsidRPr="00B069C6" w:rsidRDefault="00D7445F" w:rsidP="00F01EBF">
      <w:pPr>
        <w:spacing w:after="0" w:line="240" w:lineRule="auto"/>
        <w:rPr>
          <w:rFonts w:ascii="Gisha" w:eastAsia="Calibri" w:hAnsi="Gisha" w:cs="Gisha"/>
          <w:sz w:val="24"/>
          <w:szCs w:val="24"/>
          <w:lang w:val="en-CA"/>
        </w:rPr>
      </w:pPr>
    </w:p>
    <w:p w14:paraId="18EC666F" w14:textId="735F4882" w:rsidR="00D7445F" w:rsidRPr="00B069C6" w:rsidRDefault="00D7445F" w:rsidP="00F01EBF">
      <w:pPr>
        <w:spacing w:after="0" w:line="240" w:lineRule="auto"/>
        <w:rPr>
          <w:rFonts w:ascii="Gisha" w:eastAsia="Calibri" w:hAnsi="Gisha" w:cs="Gisha"/>
          <w:sz w:val="24"/>
          <w:szCs w:val="24"/>
          <w:lang w:val="en-CA"/>
        </w:rPr>
      </w:pPr>
      <w:r w:rsidRPr="00B069C6">
        <w:rPr>
          <w:rFonts w:ascii="Gisha" w:eastAsia="Calibri" w:hAnsi="Gisha" w:cs="Gisha" w:hint="cs"/>
          <w:sz w:val="24"/>
          <w:szCs w:val="24"/>
          <w:lang w:val="en-CA"/>
        </w:rPr>
        <w:t>When Acme received its 20</w:t>
      </w:r>
      <w:r w:rsidR="00046A2F" w:rsidRPr="00B069C6">
        <w:rPr>
          <w:rFonts w:ascii="Gisha" w:eastAsia="Calibri" w:hAnsi="Gisha" w:cs="Gisha" w:hint="cs"/>
          <w:sz w:val="24"/>
          <w:szCs w:val="24"/>
          <w:lang w:val="en-CA"/>
        </w:rPr>
        <w:t>1</w:t>
      </w:r>
      <w:r w:rsidRPr="00B069C6">
        <w:rPr>
          <w:rFonts w:ascii="Gisha" w:eastAsia="Calibri" w:hAnsi="Gisha" w:cs="Gisha" w:hint="cs"/>
          <w:sz w:val="24"/>
          <w:szCs w:val="24"/>
          <w:lang w:val="en-CA"/>
        </w:rPr>
        <w:t xml:space="preserve">8 financial statements </w:t>
      </w:r>
      <w:r w:rsidR="00744AC1">
        <w:rPr>
          <w:rFonts w:ascii="Gisha" w:eastAsia="Calibri" w:hAnsi="Gisha" w:cs="Gisha"/>
          <w:sz w:val="24"/>
          <w:szCs w:val="24"/>
          <w:lang w:val="en-CA"/>
        </w:rPr>
        <w:t xml:space="preserve">and key financial ratios </w:t>
      </w:r>
      <w:r w:rsidRPr="00B069C6">
        <w:rPr>
          <w:rFonts w:ascii="Gisha" w:eastAsia="Calibri" w:hAnsi="Gisha" w:cs="Gisha" w:hint="cs"/>
          <w:sz w:val="24"/>
          <w:szCs w:val="24"/>
          <w:lang w:val="en-CA"/>
        </w:rPr>
        <w:t>from</w:t>
      </w:r>
      <w:r w:rsidR="00744AC1">
        <w:rPr>
          <w:rFonts w:ascii="Gisha" w:eastAsia="Calibri" w:hAnsi="Gisha" w:cs="Gisha"/>
          <w:sz w:val="24"/>
          <w:szCs w:val="24"/>
          <w:lang w:val="en-CA"/>
        </w:rPr>
        <w:t xml:space="preserve"> its</w:t>
      </w:r>
      <w:r w:rsidRPr="00B069C6">
        <w:rPr>
          <w:rFonts w:ascii="Gisha" w:eastAsia="Calibri" w:hAnsi="Gisha" w:cs="Gisha" w:hint="cs"/>
          <w:sz w:val="24"/>
          <w:szCs w:val="24"/>
          <w:lang w:val="en-CA"/>
        </w:rPr>
        <w:t xml:space="preserve"> accountants in mid-</w:t>
      </w:r>
      <w:r w:rsidR="00254FB6" w:rsidRPr="00B069C6">
        <w:rPr>
          <w:rFonts w:ascii="Gisha" w:eastAsia="Calibri" w:hAnsi="Gisha" w:cs="Gisha"/>
          <w:sz w:val="24"/>
          <w:szCs w:val="24"/>
          <w:lang w:val="en-CA"/>
        </w:rPr>
        <w:t>January</w:t>
      </w:r>
      <w:r w:rsidRPr="00B069C6">
        <w:rPr>
          <w:rFonts w:ascii="Gisha" w:eastAsia="Calibri" w:hAnsi="Gisha" w:cs="Gisha" w:hint="cs"/>
          <w:sz w:val="24"/>
          <w:szCs w:val="24"/>
          <w:lang w:val="en-CA"/>
        </w:rPr>
        <w:t xml:space="preserve"> 20</w:t>
      </w:r>
      <w:r w:rsidR="00046A2F" w:rsidRPr="00B069C6">
        <w:rPr>
          <w:rFonts w:ascii="Gisha" w:eastAsia="Calibri" w:hAnsi="Gisha" w:cs="Gisha" w:hint="cs"/>
          <w:sz w:val="24"/>
          <w:szCs w:val="24"/>
          <w:lang w:val="en-CA"/>
        </w:rPr>
        <w:t>1</w:t>
      </w:r>
      <w:r w:rsidRPr="00B069C6">
        <w:rPr>
          <w:rFonts w:ascii="Gisha" w:eastAsia="Calibri" w:hAnsi="Gisha" w:cs="Gisha" w:hint="cs"/>
          <w:sz w:val="24"/>
          <w:szCs w:val="24"/>
          <w:lang w:val="en-CA"/>
        </w:rPr>
        <w:t>9, Kate Edwards became quite concerned about the dramatic drop in profits.</w:t>
      </w:r>
    </w:p>
    <w:p w14:paraId="4022714A" w14:textId="77777777" w:rsidR="00D7445F" w:rsidRPr="00B069C6" w:rsidRDefault="00D7445F" w:rsidP="00F01EBF">
      <w:pPr>
        <w:spacing w:after="0" w:line="240" w:lineRule="auto"/>
        <w:rPr>
          <w:rFonts w:ascii="Gisha" w:eastAsia="Calibri" w:hAnsi="Gisha" w:cs="Gisha"/>
          <w:sz w:val="24"/>
          <w:szCs w:val="24"/>
          <w:lang w:val="en-CA"/>
        </w:rPr>
      </w:pPr>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5"/>
        <w:gridCol w:w="1080"/>
        <w:gridCol w:w="1080"/>
        <w:gridCol w:w="1080"/>
        <w:gridCol w:w="1080"/>
      </w:tblGrid>
      <w:tr w:rsidR="00D7445F" w:rsidRPr="00B069C6" w14:paraId="205D7312" w14:textId="77777777" w:rsidTr="007D6339">
        <w:trPr>
          <w:trHeight w:val="255"/>
          <w:jc w:val="center"/>
        </w:trPr>
        <w:tc>
          <w:tcPr>
            <w:tcW w:w="4135" w:type="dxa"/>
            <w:shd w:val="clear" w:color="auto" w:fill="auto"/>
            <w:noWrap/>
            <w:tcMar>
              <w:left w:w="43" w:type="dxa"/>
              <w:right w:w="43" w:type="dxa"/>
            </w:tcMar>
            <w:vAlign w:val="center"/>
          </w:tcPr>
          <w:p w14:paraId="0460E9DF" w14:textId="77777777" w:rsidR="00D7445F" w:rsidRPr="00B069C6" w:rsidRDefault="00D7445F" w:rsidP="00F01EBF">
            <w:pPr>
              <w:spacing w:after="0" w:line="240" w:lineRule="auto"/>
              <w:rPr>
                <w:rFonts w:ascii="Gisha" w:eastAsia="Calibri" w:hAnsi="Gisha" w:cs="Gisha"/>
                <w:b/>
                <w:bCs/>
                <w:sz w:val="20"/>
                <w:szCs w:val="20"/>
              </w:rPr>
            </w:pPr>
          </w:p>
        </w:tc>
        <w:tc>
          <w:tcPr>
            <w:tcW w:w="1080" w:type="dxa"/>
            <w:shd w:val="clear" w:color="auto" w:fill="auto"/>
            <w:noWrap/>
            <w:tcMar>
              <w:left w:w="43" w:type="dxa"/>
              <w:right w:w="43" w:type="dxa"/>
            </w:tcMar>
            <w:vAlign w:val="center"/>
          </w:tcPr>
          <w:p w14:paraId="14F8B627" w14:textId="77777777" w:rsidR="00D7445F" w:rsidRPr="00B069C6" w:rsidRDefault="00D7445F" w:rsidP="00F01EBF">
            <w:pPr>
              <w:spacing w:after="0" w:line="240" w:lineRule="auto"/>
              <w:jc w:val="center"/>
              <w:rPr>
                <w:rFonts w:ascii="Gisha" w:eastAsia="Calibri" w:hAnsi="Gisha" w:cs="Gisha"/>
                <w:b/>
                <w:sz w:val="20"/>
                <w:szCs w:val="20"/>
              </w:rPr>
            </w:pPr>
            <w:r w:rsidRPr="00B069C6">
              <w:rPr>
                <w:rFonts w:ascii="Gisha" w:eastAsia="Calibri" w:hAnsi="Gisha" w:cs="Gisha" w:hint="cs"/>
                <w:b/>
                <w:sz w:val="20"/>
                <w:szCs w:val="20"/>
              </w:rPr>
              <w:t>20</w:t>
            </w:r>
            <w:r w:rsidR="00046A2F" w:rsidRPr="00B069C6">
              <w:rPr>
                <w:rFonts w:ascii="Gisha" w:eastAsia="Calibri" w:hAnsi="Gisha" w:cs="Gisha" w:hint="cs"/>
                <w:b/>
                <w:sz w:val="20"/>
                <w:szCs w:val="20"/>
              </w:rPr>
              <w:t>1</w:t>
            </w:r>
            <w:r w:rsidRPr="00B069C6">
              <w:rPr>
                <w:rFonts w:ascii="Gisha" w:eastAsia="Calibri" w:hAnsi="Gisha" w:cs="Gisha" w:hint="cs"/>
                <w:b/>
                <w:sz w:val="20"/>
                <w:szCs w:val="20"/>
              </w:rPr>
              <w:t>6</w:t>
            </w:r>
          </w:p>
        </w:tc>
        <w:tc>
          <w:tcPr>
            <w:tcW w:w="1080" w:type="dxa"/>
            <w:shd w:val="clear" w:color="auto" w:fill="auto"/>
            <w:noWrap/>
            <w:tcMar>
              <w:left w:w="43" w:type="dxa"/>
              <w:right w:w="43" w:type="dxa"/>
            </w:tcMar>
            <w:vAlign w:val="center"/>
          </w:tcPr>
          <w:p w14:paraId="2470BB1B" w14:textId="77777777" w:rsidR="00D7445F" w:rsidRPr="00B069C6" w:rsidRDefault="00D7445F" w:rsidP="00F01EBF">
            <w:pPr>
              <w:spacing w:after="0" w:line="240" w:lineRule="auto"/>
              <w:jc w:val="center"/>
              <w:rPr>
                <w:rFonts w:ascii="Gisha" w:eastAsia="Calibri" w:hAnsi="Gisha" w:cs="Gisha"/>
                <w:b/>
                <w:sz w:val="20"/>
                <w:szCs w:val="20"/>
              </w:rPr>
            </w:pPr>
            <w:r w:rsidRPr="00B069C6">
              <w:rPr>
                <w:rFonts w:ascii="Gisha" w:eastAsia="Calibri" w:hAnsi="Gisha" w:cs="Gisha" w:hint="cs"/>
                <w:b/>
                <w:sz w:val="20"/>
                <w:szCs w:val="20"/>
              </w:rPr>
              <w:t>20</w:t>
            </w:r>
            <w:r w:rsidR="00046A2F" w:rsidRPr="00B069C6">
              <w:rPr>
                <w:rFonts w:ascii="Gisha" w:eastAsia="Calibri" w:hAnsi="Gisha" w:cs="Gisha" w:hint="cs"/>
                <w:b/>
                <w:sz w:val="20"/>
                <w:szCs w:val="20"/>
              </w:rPr>
              <w:t>1</w:t>
            </w:r>
            <w:r w:rsidRPr="00B069C6">
              <w:rPr>
                <w:rFonts w:ascii="Gisha" w:eastAsia="Calibri" w:hAnsi="Gisha" w:cs="Gisha" w:hint="cs"/>
                <w:b/>
                <w:sz w:val="20"/>
                <w:szCs w:val="20"/>
              </w:rPr>
              <w:t>7</w:t>
            </w:r>
          </w:p>
        </w:tc>
        <w:tc>
          <w:tcPr>
            <w:tcW w:w="1080" w:type="dxa"/>
            <w:shd w:val="clear" w:color="auto" w:fill="auto"/>
            <w:noWrap/>
            <w:tcMar>
              <w:left w:w="43" w:type="dxa"/>
              <w:right w:w="43" w:type="dxa"/>
            </w:tcMar>
            <w:vAlign w:val="center"/>
          </w:tcPr>
          <w:p w14:paraId="13C6B27C" w14:textId="77777777" w:rsidR="00D7445F" w:rsidRPr="00B069C6" w:rsidRDefault="00D7445F" w:rsidP="00F01EBF">
            <w:pPr>
              <w:spacing w:after="0" w:line="240" w:lineRule="auto"/>
              <w:jc w:val="center"/>
              <w:rPr>
                <w:rFonts w:ascii="Gisha" w:eastAsia="Calibri" w:hAnsi="Gisha" w:cs="Gisha"/>
                <w:b/>
                <w:sz w:val="20"/>
                <w:szCs w:val="20"/>
              </w:rPr>
            </w:pPr>
            <w:r w:rsidRPr="00B069C6">
              <w:rPr>
                <w:rFonts w:ascii="Gisha" w:eastAsia="Calibri" w:hAnsi="Gisha" w:cs="Gisha" w:hint="cs"/>
                <w:b/>
                <w:sz w:val="20"/>
                <w:szCs w:val="20"/>
              </w:rPr>
              <w:t>20</w:t>
            </w:r>
            <w:r w:rsidR="00046A2F" w:rsidRPr="00B069C6">
              <w:rPr>
                <w:rFonts w:ascii="Gisha" w:eastAsia="Calibri" w:hAnsi="Gisha" w:cs="Gisha" w:hint="cs"/>
                <w:b/>
                <w:sz w:val="20"/>
                <w:szCs w:val="20"/>
              </w:rPr>
              <w:t>1</w:t>
            </w:r>
            <w:r w:rsidRPr="00B069C6">
              <w:rPr>
                <w:rFonts w:ascii="Gisha" w:eastAsia="Calibri" w:hAnsi="Gisha" w:cs="Gisha" w:hint="cs"/>
                <w:b/>
                <w:sz w:val="20"/>
                <w:szCs w:val="20"/>
              </w:rPr>
              <w:t>8</w:t>
            </w:r>
          </w:p>
        </w:tc>
        <w:tc>
          <w:tcPr>
            <w:tcW w:w="1080" w:type="dxa"/>
            <w:tcMar>
              <w:left w:w="43" w:type="dxa"/>
              <w:right w:w="43" w:type="dxa"/>
            </w:tcMar>
            <w:vAlign w:val="center"/>
          </w:tcPr>
          <w:p w14:paraId="48B9F0F3" w14:textId="77777777" w:rsidR="00D7445F" w:rsidRPr="00B069C6" w:rsidRDefault="00D7445F" w:rsidP="00F01EBF">
            <w:pPr>
              <w:spacing w:after="0" w:line="240" w:lineRule="auto"/>
              <w:jc w:val="center"/>
              <w:rPr>
                <w:rFonts w:ascii="Gisha" w:eastAsia="Calibri" w:hAnsi="Gisha" w:cs="Gisha"/>
                <w:b/>
                <w:sz w:val="20"/>
                <w:szCs w:val="20"/>
              </w:rPr>
            </w:pPr>
            <w:r w:rsidRPr="00B069C6">
              <w:rPr>
                <w:rFonts w:ascii="Gisha" w:eastAsia="Calibri" w:hAnsi="Gisha" w:cs="Gisha" w:hint="cs"/>
                <w:b/>
                <w:sz w:val="20"/>
                <w:szCs w:val="20"/>
              </w:rPr>
              <w:t>I</w:t>
            </w:r>
            <w:r w:rsidR="00A907BE" w:rsidRPr="00B069C6">
              <w:rPr>
                <w:rFonts w:ascii="Gisha" w:eastAsia="Calibri" w:hAnsi="Gisha" w:cs="Gisha" w:hint="cs"/>
                <w:b/>
                <w:sz w:val="20"/>
                <w:szCs w:val="20"/>
              </w:rPr>
              <w:t>ndustry Average</w:t>
            </w:r>
          </w:p>
        </w:tc>
      </w:tr>
      <w:tr w:rsidR="00D7445F" w:rsidRPr="00B069C6" w14:paraId="204C10CC" w14:textId="77777777" w:rsidTr="007D6339">
        <w:trPr>
          <w:trHeight w:val="255"/>
          <w:jc w:val="center"/>
        </w:trPr>
        <w:tc>
          <w:tcPr>
            <w:tcW w:w="4135" w:type="dxa"/>
            <w:shd w:val="clear" w:color="auto" w:fill="auto"/>
            <w:noWrap/>
            <w:tcMar>
              <w:left w:w="43" w:type="dxa"/>
              <w:right w:w="43" w:type="dxa"/>
            </w:tcMar>
            <w:vAlign w:val="bottom"/>
          </w:tcPr>
          <w:p w14:paraId="3C143662" w14:textId="77777777" w:rsidR="00D7445F" w:rsidRPr="00B069C6" w:rsidRDefault="00D7445F" w:rsidP="00F01EBF">
            <w:pPr>
              <w:spacing w:after="0" w:line="240" w:lineRule="auto"/>
              <w:rPr>
                <w:rFonts w:ascii="Gisha" w:eastAsia="Calibri" w:hAnsi="Gisha" w:cs="Gisha"/>
                <w:b/>
                <w:bCs/>
                <w:sz w:val="20"/>
                <w:szCs w:val="20"/>
              </w:rPr>
            </w:pPr>
            <w:r w:rsidRPr="00B069C6">
              <w:rPr>
                <w:rFonts w:ascii="Gisha" w:eastAsia="Calibri" w:hAnsi="Gisha" w:cs="Gisha" w:hint="cs"/>
                <w:b/>
                <w:bCs/>
                <w:sz w:val="20"/>
                <w:szCs w:val="20"/>
              </w:rPr>
              <w:t>Liquidity</w:t>
            </w:r>
          </w:p>
        </w:tc>
        <w:tc>
          <w:tcPr>
            <w:tcW w:w="1080" w:type="dxa"/>
            <w:shd w:val="clear" w:color="auto" w:fill="auto"/>
            <w:noWrap/>
            <w:tcMar>
              <w:left w:w="43" w:type="dxa"/>
              <w:right w:w="43" w:type="dxa"/>
            </w:tcMar>
            <w:vAlign w:val="bottom"/>
          </w:tcPr>
          <w:p w14:paraId="6E7713F5" w14:textId="77777777" w:rsidR="00D7445F" w:rsidRPr="00B069C6" w:rsidRDefault="00D7445F" w:rsidP="00F01EBF">
            <w:pPr>
              <w:spacing w:after="0" w:line="240" w:lineRule="auto"/>
              <w:jc w:val="center"/>
              <w:rPr>
                <w:rFonts w:ascii="Gisha" w:eastAsia="Calibri" w:hAnsi="Gisha" w:cs="Gisha"/>
                <w:sz w:val="20"/>
                <w:szCs w:val="20"/>
              </w:rPr>
            </w:pPr>
          </w:p>
        </w:tc>
        <w:tc>
          <w:tcPr>
            <w:tcW w:w="1080" w:type="dxa"/>
            <w:shd w:val="clear" w:color="auto" w:fill="auto"/>
            <w:noWrap/>
            <w:tcMar>
              <w:left w:w="43" w:type="dxa"/>
              <w:right w:w="43" w:type="dxa"/>
            </w:tcMar>
            <w:vAlign w:val="bottom"/>
          </w:tcPr>
          <w:p w14:paraId="69458D58" w14:textId="77777777" w:rsidR="00D7445F" w:rsidRPr="00B069C6" w:rsidRDefault="00D7445F" w:rsidP="00F01EBF">
            <w:pPr>
              <w:spacing w:after="0" w:line="240" w:lineRule="auto"/>
              <w:jc w:val="right"/>
              <w:rPr>
                <w:rFonts w:ascii="Gisha" w:eastAsia="Calibri" w:hAnsi="Gisha" w:cs="Gisha"/>
                <w:sz w:val="20"/>
                <w:szCs w:val="20"/>
              </w:rPr>
            </w:pPr>
          </w:p>
        </w:tc>
        <w:tc>
          <w:tcPr>
            <w:tcW w:w="1080" w:type="dxa"/>
            <w:shd w:val="clear" w:color="auto" w:fill="auto"/>
            <w:noWrap/>
            <w:tcMar>
              <w:left w:w="43" w:type="dxa"/>
              <w:right w:w="43" w:type="dxa"/>
            </w:tcMar>
            <w:vAlign w:val="bottom"/>
          </w:tcPr>
          <w:p w14:paraId="2C4C662D" w14:textId="77777777" w:rsidR="00D7445F" w:rsidRPr="00B069C6" w:rsidRDefault="00D7445F" w:rsidP="00F01EBF">
            <w:pPr>
              <w:spacing w:after="0" w:line="240" w:lineRule="auto"/>
              <w:jc w:val="right"/>
              <w:rPr>
                <w:rFonts w:ascii="Gisha" w:eastAsia="Calibri" w:hAnsi="Gisha" w:cs="Gisha"/>
                <w:sz w:val="20"/>
                <w:szCs w:val="20"/>
              </w:rPr>
            </w:pPr>
          </w:p>
        </w:tc>
        <w:tc>
          <w:tcPr>
            <w:tcW w:w="1080" w:type="dxa"/>
            <w:tcMar>
              <w:left w:w="43" w:type="dxa"/>
              <w:right w:w="43" w:type="dxa"/>
            </w:tcMar>
          </w:tcPr>
          <w:p w14:paraId="09F893D5" w14:textId="77777777" w:rsidR="00D7445F" w:rsidRPr="00B069C6" w:rsidRDefault="00D7445F" w:rsidP="00F01EBF">
            <w:pPr>
              <w:spacing w:after="0" w:line="240" w:lineRule="auto"/>
              <w:jc w:val="right"/>
              <w:rPr>
                <w:rFonts w:ascii="Gisha" w:eastAsia="Calibri" w:hAnsi="Gisha" w:cs="Gisha"/>
                <w:sz w:val="20"/>
                <w:szCs w:val="20"/>
              </w:rPr>
            </w:pPr>
          </w:p>
        </w:tc>
      </w:tr>
      <w:tr w:rsidR="00D7445F" w:rsidRPr="00B069C6" w14:paraId="589E212F" w14:textId="77777777" w:rsidTr="007D6339">
        <w:trPr>
          <w:trHeight w:val="255"/>
          <w:jc w:val="center"/>
        </w:trPr>
        <w:tc>
          <w:tcPr>
            <w:tcW w:w="4135" w:type="dxa"/>
            <w:shd w:val="clear" w:color="auto" w:fill="auto"/>
            <w:noWrap/>
            <w:tcMar>
              <w:left w:w="43" w:type="dxa"/>
              <w:right w:w="43" w:type="dxa"/>
            </w:tcMar>
            <w:vAlign w:val="bottom"/>
          </w:tcPr>
          <w:p w14:paraId="212D215A" w14:textId="77777777" w:rsidR="00D7445F" w:rsidRPr="00B069C6" w:rsidRDefault="00D7445F" w:rsidP="00F01EBF">
            <w:pPr>
              <w:spacing w:after="0" w:line="240" w:lineRule="auto"/>
              <w:rPr>
                <w:rFonts w:ascii="Gisha" w:eastAsia="Calibri" w:hAnsi="Gisha" w:cs="Gisha"/>
                <w:sz w:val="20"/>
                <w:szCs w:val="20"/>
              </w:rPr>
            </w:pPr>
            <w:r w:rsidRPr="00B069C6">
              <w:rPr>
                <w:rFonts w:ascii="Gisha" w:eastAsia="Calibri" w:hAnsi="Gisha" w:cs="Gisha" w:hint="cs"/>
                <w:sz w:val="20"/>
                <w:szCs w:val="20"/>
              </w:rPr>
              <w:t xml:space="preserve">  Current ratio</w:t>
            </w:r>
          </w:p>
        </w:tc>
        <w:tc>
          <w:tcPr>
            <w:tcW w:w="1080" w:type="dxa"/>
            <w:shd w:val="clear" w:color="auto" w:fill="auto"/>
            <w:noWrap/>
            <w:tcMar>
              <w:left w:w="43" w:type="dxa"/>
              <w:right w:w="43" w:type="dxa"/>
            </w:tcMar>
            <w:vAlign w:val="bottom"/>
          </w:tcPr>
          <w:p w14:paraId="5B6538DC" w14:textId="77777777" w:rsidR="00D7445F" w:rsidRPr="00B069C6" w:rsidRDefault="00D7445F" w:rsidP="00F01EBF">
            <w:pPr>
              <w:spacing w:after="0" w:line="240" w:lineRule="auto"/>
              <w:jc w:val="right"/>
              <w:rPr>
                <w:rFonts w:ascii="Gisha" w:eastAsia="Calibri" w:hAnsi="Gisha" w:cs="Gisha"/>
                <w:sz w:val="20"/>
                <w:szCs w:val="20"/>
              </w:rPr>
            </w:pPr>
            <w:r w:rsidRPr="00B069C6">
              <w:rPr>
                <w:rFonts w:ascii="Gisha" w:eastAsia="Calibri" w:hAnsi="Gisha" w:cs="Gisha" w:hint="cs"/>
                <w:sz w:val="20"/>
                <w:szCs w:val="20"/>
              </w:rPr>
              <w:t xml:space="preserve">2.53 </w:t>
            </w:r>
          </w:p>
        </w:tc>
        <w:tc>
          <w:tcPr>
            <w:tcW w:w="1080" w:type="dxa"/>
            <w:shd w:val="clear" w:color="auto" w:fill="auto"/>
            <w:noWrap/>
            <w:tcMar>
              <w:left w:w="43" w:type="dxa"/>
              <w:right w:w="43" w:type="dxa"/>
            </w:tcMar>
            <w:vAlign w:val="bottom"/>
          </w:tcPr>
          <w:p w14:paraId="55432E7B" w14:textId="77777777" w:rsidR="00D7445F" w:rsidRPr="00B069C6" w:rsidRDefault="00D7445F" w:rsidP="00F01EBF">
            <w:pPr>
              <w:spacing w:after="0" w:line="240" w:lineRule="auto"/>
              <w:jc w:val="right"/>
              <w:rPr>
                <w:rFonts w:ascii="Gisha" w:eastAsia="Calibri" w:hAnsi="Gisha" w:cs="Gisha"/>
                <w:sz w:val="20"/>
                <w:szCs w:val="20"/>
              </w:rPr>
            </w:pPr>
            <w:r w:rsidRPr="00B069C6">
              <w:rPr>
                <w:rFonts w:ascii="Gisha" w:eastAsia="Calibri" w:hAnsi="Gisha" w:cs="Gisha" w:hint="cs"/>
                <w:sz w:val="20"/>
                <w:szCs w:val="20"/>
              </w:rPr>
              <w:t xml:space="preserve">2.14 </w:t>
            </w:r>
          </w:p>
        </w:tc>
        <w:tc>
          <w:tcPr>
            <w:tcW w:w="1080" w:type="dxa"/>
            <w:shd w:val="clear" w:color="auto" w:fill="auto"/>
            <w:noWrap/>
            <w:tcMar>
              <w:left w:w="43" w:type="dxa"/>
              <w:right w:w="43" w:type="dxa"/>
            </w:tcMar>
            <w:vAlign w:val="bottom"/>
          </w:tcPr>
          <w:p w14:paraId="0D5B075E" w14:textId="77777777" w:rsidR="00D7445F" w:rsidRPr="00B069C6" w:rsidRDefault="00D7445F" w:rsidP="00F01EBF">
            <w:pPr>
              <w:spacing w:after="0" w:line="240" w:lineRule="auto"/>
              <w:jc w:val="right"/>
              <w:rPr>
                <w:rFonts w:ascii="Gisha" w:eastAsia="Calibri" w:hAnsi="Gisha" w:cs="Gisha"/>
                <w:sz w:val="20"/>
                <w:szCs w:val="20"/>
              </w:rPr>
            </w:pPr>
            <w:r w:rsidRPr="00B069C6">
              <w:rPr>
                <w:rFonts w:ascii="Gisha" w:eastAsia="Calibri" w:hAnsi="Gisha" w:cs="Gisha" w:hint="cs"/>
                <w:sz w:val="20"/>
                <w:szCs w:val="20"/>
              </w:rPr>
              <w:t xml:space="preserve">1.69 </w:t>
            </w:r>
          </w:p>
        </w:tc>
        <w:tc>
          <w:tcPr>
            <w:tcW w:w="1080" w:type="dxa"/>
            <w:tcMar>
              <w:left w:w="43" w:type="dxa"/>
              <w:right w:w="43" w:type="dxa"/>
            </w:tcMar>
          </w:tcPr>
          <w:p w14:paraId="78365D17" w14:textId="77777777" w:rsidR="00D7445F" w:rsidRPr="00B069C6" w:rsidRDefault="00D7445F" w:rsidP="00F01EBF">
            <w:pPr>
              <w:spacing w:after="0" w:line="240" w:lineRule="auto"/>
              <w:jc w:val="right"/>
              <w:rPr>
                <w:rFonts w:ascii="Gisha" w:eastAsia="Calibri" w:hAnsi="Gisha" w:cs="Gisha"/>
                <w:sz w:val="20"/>
                <w:szCs w:val="20"/>
              </w:rPr>
            </w:pPr>
            <w:r w:rsidRPr="00B069C6">
              <w:rPr>
                <w:rFonts w:ascii="Gisha" w:eastAsia="Calibri" w:hAnsi="Gisha" w:cs="Gisha" w:hint="cs"/>
                <w:sz w:val="20"/>
                <w:szCs w:val="20"/>
              </w:rPr>
              <w:t>2.50</w:t>
            </w:r>
          </w:p>
        </w:tc>
      </w:tr>
      <w:tr w:rsidR="00D7445F" w:rsidRPr="00B069C6" w14:paraId="54D415BF" w14:textId="77777777" w:rsidTr="007D6339">
        <w:trPr>
          <w:trHeight w:val="255"/>
          <w:jc w:val="center"/>
        </w:trPr>
        <w:tc>
          <w:tcPr>
            <w:tcW w:w="4135" w:type="dxa"/>
            <w:shd w:val="clear" w:color="auto" w:fill="auto"/>
            <w:noWrap/>
            <w:tcMar>
              <w:left w:w="43" w:type="dxa"/>
              <w:right w:w="43" w:type="dxa"/>
            </w:tcMar>
            <w:vAlign w:val="bottom"/>
          </w:tcPr>
          <w:p w14:paraId="456BDC38" w14:textId="77777777" w:rsidR="00D7445F" w:rsidRPr="00B069C6" w:rsidRDefault="00D7445F" w:rsidP="00F01EBF">
            <w:pPr>
              <w:spacing w:after="0" w:line="240" w:lineRule="auto"/>
              <w:rPr>
                <w:rFonts w:ascii="Gisha" w:eastAsia="Calibri" w:hAnsi="Gisha" w:cs="Gisha"/>
                <w:sz w:val="20"/>
                <w:szCs w:val="20"/>
              </w:rPr>
            </w:pPr>
            <w:r w:rsidRPr="00B069C6">
              <w:rPr>
                <w:rFonts w:ascii="Gisha" w:eastAsia="Calibri" w:hAnsi="Gisha" w:cs="Gisha" w:hint="cs"/>
                <w:sz w:val="20"/>
                <w:szCs w:val="20"/>
              </w:rPr>
              <w:t xml:space="preserve">  Cash ratio</w:t>
            </w:r>
          </w:p>
        </w:tc>
        <w:tc>
          <w:tcPr>
            <w:tcW w:w="1080" w:type="dxa"/>
            <w:shd w:val="clear" w:color="auto" w:fill="auto"/>
            <w:noWrap/>
            <w:tcMar>
              <w:left w:w="43" w:type="dxa"/>
              <w:right w:w="43" w:type="dxa"/>
            </w:tcMar>
            <w:vAlign w:val="bottom"/>
          </w:tcPr>
          <w:p w14:paraId="55EC2982" w14:textId="77777777" w:rsidR="00D7445F" w:rsidRPr="00B069C6" w:rsidRDefault="00D7445F" w:rsidP="00F01EBF">
            <w:pPr>
              <w:spacing w:after="0" w:line="240" w:lineRule="auto"/>
              <w:jc w:val="right"/>
              <w:rPr>
                <w:rFonts w:ascii="Gisha" w:eastAsia="Calibri" w:hAnsi="Gisha" w:cs="Gisha"/>
                <w:sz w:val="20"/>
                <w:szCs w:val="20"/>
              </w:rPr>
            </w:pPr>
            <w:r w:rsidRPr="00B069C6">
              <w:rPr>
                <w:rFonts w:ascii="Gisha" w:eastAsia="Calibri" w:hAnsi="Gisha" w:cs="Gisha" w:hint="cs"/>
                <w:sz w:val="20"/>
                <w:szCs w:val="20"/>
              </w:rPr>
              <w:t xml:space="preserve">0.20 </w:t>
            </w:r>
          </w:p>
        </w:tc>
        <w:tc>
          <w:tcPr>
            <w:tcW w:w="1080" w:type="dxa"/>
            <w:shd w:val="clear" w:color="auto" w:fill="auto"/>
            <w:noWrap/>
            <w:tcMar>
              <w:left w:w="43" w:type="dxa"/>
              <w:right w:w="43" w:type="dxa"/>
            </w:tcMar>
            <w:vAlign w:val="bottom"/>
          </w:tcPr>
          <w:p w14:paraId="60013FE9" w14:textId="77777777" w:rsidR="00D7445F" w:rsidRPr="00B069C6" w:rsidRDefault="00D7445F" w:rsidP="00F01EBF">
            <w:pPr>
              <w:spacing w:after="0" w:line="240" w:lineRule="auto"/>
              <w:jc w:val="right"/>
              <w:rPr>
                <w:rFonts w:ascii="Gisha" w:eastAsia="Calibri" w:hAnsi="Gisha" w:cs="Gisha"/>
                <w:sz w:val="20"/>
                <w:szCs w:val="20"/>
              </w:rPr>
            </w:pPr>
            <w:r w:rsidRPr="00B069C6">
              <w:rPr>
                <w:rFonts w:ascii="Gisha" w:eastAsia="Calibri" w:hAnsi="Gisha" w:cs="Gisha" w:hint="cs"/>
                <w:sz w:val="20"/>
                <w:szCs w:val="20"/>
              </w:rPr>
              <w:t xml:space="preserve">0.12 </w:t>
            </w:r>
          </w:p>
        </w:tc>
        <w:tc>
          <w:tcPr>
            <w:tcW w:w="1080" w:type="dxa"/>
            <w:shd w:val="clear" w:color="auto" w:fill="auto"/>
            <w:noWrap/>
            <w:tcMar>
              <w:left w:w="43" w:type="dxa"/>
              <w:right w:w="43" w:type="dxa"/>
            </w:tcMar>
            <w:vAlign w:val="bottom"/>
          </w:tcPr>
          <w:p w14:paraId="2AFDA5C3" w14:textId="77777777" w:rsidR="00D7445F" w:rsidRPr="00B069C6" w:rsidRDefault="00D7445F" w:rsidP="00F01EBF">
            <w:pPr>
              <w:spacing w:after="0" w:line="240" w:lineRule="auto"/>
              <w:jc w:val="right"/>
              <w:rPr>
                <w:rFonts w:ascii="Gisha" w:eastAsia="Calibri" w:hAnsi="Gisha" w:cs="Gisha"/>
                <w:sz w:val="20"/>
                <w:szCs w:val="20"/>
              </w:rPr>
            </w:pPr>
            <w:r w:rsidRPr="00B069C6">
              <w:rPr>
                <w:rFonts w:ascii="Gisha" w:eastAsia="Calibri" w:hAnsi="Gisha" w:cs="Gisha" w:hint="cs"/>
                <w:sz w:val="20"/>
                <w:szCs w:val="20"/>
              </w:rPr>
              <w:t xml:space="preserve">0.02 </w:t>
            </w:r>
          </w:p>
        </w:tc>
        <w:tc>
          <w:tcPr>
            <w:tcW w:w="1080" w:type="dxa"/>
            <w:tcMar>
              <w:left w:w="43" w:type="dxa"/>
              <w:right w:w="43" w:type="dxa"/>
            </w:tcMar>
          </w:tcPr>
          <w:p w14:paraId="5FCCF4B1" w14:textId="77777777" w:rsidR="00D7445F" w:rsidRPr="00B069C6" w:rsidRDefault="00D7445F" w:rsidP="00F01EBF">
            <w:pPr>
              <w:spacing w:after="0" w:line="240" w:lineRule="auto"/>
              <w:jc w:val="right"/>
              <w:rPr>
                <w:rFonts w:ascii="Gisha" w:eastAsia="Calibri" w:hAnsi="Gisha" w:cs="Gisha"/>
                <w:sz w:val="20"/>
                <w:szCs w:val="20"/>
              </w:rPr>
            </w:pPr>
            <w:r w:rsidRPr="00B069C6">
              <w:rPr>
                <w:rFonts w:ascii="Gisha" w:eastAsia="Calibri" w:hAnsi="Gisha" w:cs="Gisha" w:hint="cs"/>
                <w:sz w:val="20"/>
                <w:szCs w:val="20"/>
              </w:rPr>
              <w:t>0.50</w:t>
            </w:r>
          </w:p>
        </w:tc>
      </w:tr>
      <w:tr w:rsidR="00D7445F" w:rsidRPr="00B069C6" w14:paraId="78EB7DF2" w14:textId="77777777" w:rsidTr="007D6339">
        <w:trPr>
          <w:trHeight w:val="255"/>
          <w:jc w:val="center"/>
        </w:trPr>
        <w:tc>
          <w:tcPr>
            <w:tcW w:w="4135" w:type="dxa"/>
            <w:shd w:val="clear" w:color="auto" w:fill="auto"/>
            <w:noWrap/>
            <w:tcMar>
              <w:left w:w="43" w:type="dxa"/>
              <w:right w:w="43" w:type="dxa"/>
            </w:tcMar>
            <w:vAlign w:val="bottom"/>
          </w:tcPr>
          <w:p w14:paraId="67532C5B" w14:textId="77777777" w:rsidR="00D7445F" w:rsidRPr="00B069C6" w:rsidRDefault="00D7445F" w:rsidP="00F01EBF">
            <w:pPr>
              <w:spacing w:after="0" w:line="240" w:lineRule="auto"/>
              <w:rPr>
                <w:rFonts w:ascii="Gisha" w:eastAsia="Calibri" w:hAnsi="Gisha" w:cs="Gisha"/>
                <w:b/>
                <w:bCs/>
                <w:sz w:val="20"/>
                <w:szCs w:val="20"/>
              </w:rPr>
            </w:pPr>
            <w:r w:rsidRPr="00B069C6">
              <w:rPr>
                <w:rFonts w:ascii="Gisha" w:eastAsia="Calibri" w:hAnsi="Gisha" w:cs="Gisha" w:hint="cs"/>
                <w:b/>
                <w:bCs/>
                <w:sz w:val="20"/>
                <w:szCs w:val="20"/>
              </w:rPr>
              <w:t>Asset Management</w:t>
            </w:r>
          </w:p>
        </w:tc>
        <w:tc>
          <w:tcPr>
            <w:tcW w:w="1080" w:type="dxa"/>
            <w:shd w:val="clear" w:color="auto" w:fill="auto"/>
            <w:noWrap/>
            <w:tcMar>
              <w:left w:w="43" w:type="dxa"/>
              <w:right w:w="43" w:type="dxa"/>
            </w:tcMar>
            <w:vAlign w:val="bottom"/>
          </w:tcPr>
          <w:p w14:paraId="7CD99571" w14:textId="77777777" w:rsidR="00D7445F" w:rsidRPr="00B069C6" w:rsidRDefault="00D7445F" w:rsidP="00F01EBF">
            <w:pPr>
              <w:spacing w:after="0" w:line="240" w:lineRule="auto"/>
              <w:jc w:val="right"/>
              <w:rPr>
                <w:rFonts w:ascii="Gisha" w:eastAsia="Calibri" w:hAnsi="Gisha" w:cs="Gisha"/>
                <w:sz w:val="20"/>
                <w:szCs w:val="20"/>
              </w:rPr>
            </w:pPr>
          </w:p>
        </w:tc>
        <w:tc>
          <w:tcPr>
            <w:tcW w:w="1080" w:type="dxa"/>
            <w:shd w:val="clear" w:color="auto" w:fill="auto"/>
            <w:noWrap/>
            <w:tcMar>
              <w:left w:w="43" w:type="dxa"/>
              <w:right w:w="43" w:type="dxa"/>
            </w:tcMar>
            <w:vAlign w:val="bottom"/>
          </w:tcPr>
          <w:p w14:paraId="42470FF4" w14:textId="77777777" w:rsidR="00D7445F" w:rsidRPr="00B069C6" w:rsidRDefault="00D7445F" w:rsidP="00F01EBF">
            <w:pPr>
              <w:spacing w:after="0" w:line="240" w:lineRule="auto"/>
              <w:jc w:val="right"/>
              <w:rPr>
                <w:rFonts w:ascii="Gisha" w:eastAsia="Calibri" w:hAnsi="Gisha" w:cs="Gisha"/>
                <w:sz w:val="20"/>
                <w:szCs w:val="20"/>
              </w:rPr>
            </w:pPr>
          </w:p>
        </w:tc>
        <w:tc>
          <w:tcPr>
            <w:tcW w:w="1080" w:type="dxa"/>
            <w:shd w:val="clear" w:color="auto" w:fill="auto"/>
            <w:noWrap/>
            <w:tcMar>
              <w:left w:w="43" w:type="dxa"/>
              <w:right w:w="43" w:type="dxa"/>
            </w:tcMar>
            <w:vAlign w:val="bottom"/>
          </w:tcPr>
          <w:p w14:paraId="3B3BDFE1" w14:textId="77777777" w:rsidR="00D7445F" w:rsidRPr="00B069C6" w:rsidRDefault="00D7445F" w:rsidP="00F01EBF">
            <w:pPr>
              <w:spacing w:after="0" w:line="240" w:lineRule="auto"/>
              <w:jc w:val="right"/>
              <w:rPr>
                <w:rFonts w:ascii="Gisha" w:eastAsia="Calibri" w:hAnsi="Gisha" w:cs="Gisha"/>
                <w:sz w:val="20"/>
                <w:szCs w:val="20"/>
              </w:rPr>
            </w:pPr>
          </w:p>
        </w:tc>
        <w:tc>
          <w:tcPr>
            <w:tcW w:w="1080" w:type="dxa"/>
            <w:tcMar>
              <w:left w:w="43" w:type="dxa"/>
              <w:right w:w="43" w:type="dxa"/>
            </w:tcMar>
          </w:tcPr>
          <w:p w14:paraId="03088539" w14:textId="77777777" w:rsidR="00D7445F" w:rsidRPr="00B069C6" w:rsidRDefault="00D7445F" w:rsidP="00F01EBF">
            <w:pPr>
              <w:spacing w:after="0" w:line="240" w:lineRule="auto"/>
              <w:jc w:val="right"/>
              <w:rPr>
                <w:rFonts w:ascii="Gisha" w:eastAsia="Calibri" w:hAnsi="Gisha" w:cs="Gisha"/>
                <w:sz w:val="20"/>
                <w:szCs w:val="20"/>
              </w:rPr>
            </w:pPr>
          </w:p>
        </w:tc>
      </w:tr>
      <w:tr w:rsidR="00D7445F" w:rsidRPr="00B069C6" w14:paraId="1EC5BDE8" w14:textId="77777777" w:rsidTr="007D6339">
        <w:trPr>
          <w:trHeight w:val="255"/>
          <w:jc w:val="center"/>
        </w:trPr>
        <w:tc>
          <w:tcPr>
            <w:tcW w:w="4135" w:type="dxa"/>
            <w:shd w:val="clear" w:color="auto" w:fill="auto"/>
            <w:noWrap/>
            <w:tcMar>
              <w:left w:w="43" w:type="dxa"/>
              <w:right w:w="43" w:type="dxa"/>
            </w:tcMar>
            <w:vAlign w:val="bottom"/>
          </w:tcPr>
          <w:p w14:paraId="7D4BAD7D" w14:textId="77777777" w:rsidR="00D7445F" w:rsidRPr="00B069C6" w:rsidRDefault="00D7445F" w:rsidP="00F01EBF">
            <w:pPr>
              <w:spacing w:after="0" w:line="240" w:lineRule="auto"/>
              <w:rPr>
                <w:rFonts w:ascii="Gisha" w:eastAsia="Calibri" w:hAnsi="Gisha" w:cs="Gisha"/>
                <w:sz w:val="20"/>
                <w:szCs w:val="20"/>
              </w:rPr>
            </w:pPr>
            <w:r w:rsidRPr="00B069C6">
              <w:rPr>
                <w:rFonts w:ascii="Gisha" w:eastAsia="Calibri" w:hAnsi="Gisha" w:cs="Gisha" w:hint="cs"/>
                <w:sz w:val="20"/>
                <w:szCs w:val="20"/>
              </w:rPr>
              <w:t xml:space="preserve">  Inventory turnover in days</w:t>
            </w:r>
          </w:p>
        </w:tc>
        <w:tc>
          <w:tcPr>
            <w:tcW w:w="1080" w:type="dxa"/>
            <w:shd w:val="clear" w:color="auto" w:fill="auto"/>
            <w:noWrap/>
            <w:tcMar>
              <w:left w:w="43" w:type="dxa"/>
              <w:right w:w="43" w:type="dxa"/>
            </w:tcMar>
            <w:vAlign w:val="bottom"/>
          </w:tcPr>
          <w:p w14:paraId="5B4BA000" w14:textId="77777777" w:rsidR="00D7445F" w:rsidRPr="00B069C6" w:rsidRDefault="00D7445F" w:rsidP="00F01EBF">
            <w:pPr>
              <w:spacing w:after="0" w:line="240" w:lineRule="auto"/>
              <w:jc w:val="right"/>
              <w:rPr>
                <w:rFonts w:ascii="Gisha" w:eastAsia="Calibri" w:hAnsi="Gisha" w:cs="Gisha"/>
                <w:sz w:val="20"/>
                <w:szCs w:val="20"/>
              </w:rPr>
            </w:pPr>
            <w:r w:rsidRPr="00B069C6">
              <w:rPr>
                <w:rFonts w:ascii="Gisha" w:eastAsia="Calibri" w:hAnsi="Gisha" w:cs="Gisha" w:hint="cs"/>
                <w:sz w:val="20"/>
                <w:szCs w:val="20"/>
              </w:rPr>
              <w:t xml:space="preserve">181.39 </w:t>
            </w:r>
          </w:p>
        </w:tc>
        <w:tc>
          <w:tcPr>
            <w:tcW w:w="1080" w:type="dxa"/>
            <w:shd w:val="clear" w:color="auto" w:fill="auto"/>
            <w:noWrap/>
            <w:tcMar>
              <w:left w:w="43" w:type="dxa"/>
              <w:right w:w="43" w:type="dxa"/>
            </w:tcMar>
            <w:vAlign w:val="bottom"/>
          </w:tcPr>
          <w:p w14:paraId="7F46091F" w14:textId="77777777" w:rsidR="00D7445F" w:rsidRPr="00B069C6" w:rsidRDefault="00D7445F" w:rsidP="00F01EBF">
            <w:pPr>
              <w:spacing w:after="0" w:line="240" w:lineRule="auto"/>
              <w:jc w:val="right"/>
              <w:rPr>
                <w:rFonts w:ascii="Gisha" w:eastAsia="Calibri" w:hAnsi="Gisha" w:cs="Gisha"/>
                <w:sz w:val="20"/>
                <w:szCs w:val="20"/>
              </w:rPr>
            </w:pPr>
            <w:r w:rsidRPr="00B069C6">
              <w:rPr>
                <w:rFonts w:ascii="Gisha" w:eastAsia="Calibri" w:hAnsi="Gisha" w:cs="Gisha" w:hint="cs"/>
                <w:sz w:val="20"/>
                <w:szCs w:val="20"/>
              </w:rPr>
              <w:t xml:space="preserve">167.60 </w:t>
            </w:r>
          </w:p>
        </w:tc>
        <w:tc>
          <w:tcPr>
            <w:tcW w:w="1080" w:type="dxa"/>
            <w:shd w:val="clear" w:color="auto" w:fill="auto"/>
            <w:noWrap/>
            <w:tcMar>
              <w:left w:w="43" w:type="dxa"/>
              <w:right w:w="43" w:type="dxa"/>
            </w:tcMar>
            <w:vAlign w:val="bottom"/>
          </w:tcPr>
          <w:p w14:paraId="3CD8E465" w14:textId="77777777" w:rsidR="00D7445F" w:rsidRPr="00B069C6" w:rsidRDefault="00D7445F" w:rsidP="00F01EBF">
            <w:pPr>
              <w:spacing w:after="0" w:line="240" w:lineRule="auto"/>
              <w:jc w:val="right"/>
              <w:rPr>
                <w:rFonts w:ascii="Gisha" w:eastAsia="Calibri" w:hAnsi="Gisha" w:cs="Gisha"/>
                <w:sz w:val="20"/>
                <w:szCs w:val="20"/>
              </w:rPr>
            </w:pPr>
            <w:r w:rsidRPr="00B069C6">
              <w:rPr>
                <w:rFonts w:ascii="Gisha" w:eastAsia="Calibri" w:hAnsi="Gisha" w:cs="Gisha" w:hint="cs"/>
                <w:sz w:val="20"/>
                <w:szCs w:val="20"/>
              </w:rPr>
              <w:t xml:space="preserve">164.40 </w:t>
            </w:r>
          </w:p>
        </w:tc>
        <w:tc>
          <w:tcPr>
            <w:tcW w:w="1080" w:type="dxa"/>
            <w:tcMar>
              <w:left w:w="43" w:type="dxa"/>
              <w:right w:w="43" w:type="dxa"/>
            </w:tcMar>
          </w:tcPr>
          <w:p w14:paraId="67BED387" w14:textId="77777777" w:rsidR="00D7445F" w:rsidRPr="00B069C6" w:rsidRDefault="00D7445F" w:rsidP="00F01EBF">
            <w:pPr>
              <w:spacing w:after="0" w:line="240" w:lineRule="auto"/>
              <w:jc w:val="right"/>
              <w:rPr>
                <w:rFonts w:ascii="Gisha" w:eastAsia="Calibri" w:hAnsi="Gisha" w:cs="Gisha"/>
                <w:sz w:val="20"/>
                <w:szCs w:val="20"/>
              </w:rPr>
            </w:pPr>
            <w:r w:rsidRPr="00B069C6">
              <w:rPr>
                <w:rFonts w:ascii="Gisha" w:eastAsia="Calibri" w:hAnsi="Gisha" w:cs="Gisha" w:hint="cs"/>
                <w:sz w:val="20"/>
                <w:szCs w:val="20"/>
              </w:rPr>
              <w:t>90 days</w:t>
            </w:r>
          </w:p>
        </w:tc>
      </w:tr>
      <w:tr w:rsidR="00D7445F" w:rsidRPr="00B069C6" w14:paraId="0564457D" w14:textId="77777777" w:rsidTr="007D6339">
        <w:trPr>
          <w:trHeight w:val="255"/>
          <w:jc w:val="center"/>
        </w:trPr>
        <w:tc>
          <w:tcPr>
            <w:tcW w:w="4135" w:type="dxa"/>
            <w:shd w:val="clear" w:color="auto" w:fill="auto"/>
            <w:noWrap/>
            <w:tcMar>
              <w:left w:w="43" w:type="dxa"/>
              <w:right w:w="43" w:type="dxa"/>
            </w:tcMar>
            <w:vAlign w:val="bottom"/>
          </w:tcPr>
          <w:p w14:paraId="23133B49" w14:textId="77777777" w:rsidR="00D7445F" w:rsidRPr="00B069C6" w:rsidRDefault="00D7445F" w:rsidP="00F01EBF">
            <w:pPr>
              <w:spacing w:after="0" w:line="240" w:lineRule="auto"/>
              <w:rPr>
                <w:rFonts w:ascii="Gisha" w:eastAsia="Calibri" w:hAnsi="Gisha" w:cs="Gisha"/>
                <w:sz w:val="20"/>
                <w:szCs w:val="20"/>
              </w:rPr>
            </w:pPr>
            <w:r w:rsidRPr="00B069C6">
              <w:rPr>
                <w:rFonts w:ascii="Gisha" w:eastAsia="Calibri" w:hAnsi="Gisha" w:cs="Gisha" w:hint="cs"/>
                <w:sz w:val="20"/>
                <w:szCs w:val="20"/>
              </w:rPr>
              <w:t xml:space="preserve">  Accounts receivable turnover in days</w:t>
            </w:r>
          </w:p>
        </w:tc>
        <w:tc>
          <w:tcPr>
            <w:tcW w:w="1080" w:type="dxa"/>
            <w:shd w:val="clear" w:color="auto" w:fill="auto"/>
            <w:noWrap/>
            <w:tcMar>
              <w:left w:w="43" w:type="dxa"/>
              <w:right w:w="43" w:type="dxa"/>
            </w:tcMar>
            <w:vAlign w:val="bottom"/>
          </w:tcPr>
          <w:p w14:paraId="33D6165E" w14:textId="77777777" w:rsidR="00D7445F" w:rsidRPr="00B069C6" w:rsidRDefault="00D7445F" w:rsidP="00F01EBF">
            <w:pPr>
              <w:spacing w:after="0" w:line="240" w:lineRule="auto"/>
              <w:jc w:val="right"/>
              <w:rPr>
                <w:rFonts w:ascii="Gisha" w:eastAsia="Calibri" w:hAnsi="Gisha" w:cs="Gisha"/>
                <w:sz w:val="20"/>
                <w:szCs w:val="20"/>
              </w:rPr>
            </w:pPr>
            <w:r w:rsidRPr="00B069C6">
              <w:rPr>
                <w:rFonts w:ascii="Gisha" w:eastAsia="Calibri" w:hAnsi="Gisha" w:cs="Gisha" w:hint="cs"/>
                <w:sz w:val="20"/>
                <w:szCs w:val="20"/>
              </w:rPr>
              <w:t xml:space="preserve">61.58 </w:t>
            </w:r>
          </w:p>
        </w:tc>
        <w:tc>
          <w:tcPr>
            <w:tcW w:w="1080" w:type="dxa"/>
            <w:shd w:val="clear" w:color="auto" w:fill="auto"/>
            <w:noWrap/>
            <w:tcMar>
              <w:left w:w="43" w:type="dxa"/>
              <w:right w:w="43" w:type="dxa"/>
            </w:tcMar>
            <w:vAlign w:val="bottom"/>
          </w:tcPr>
          <w:p w14:paraId="3724EC7D" w14:textId="77777777" w:rsidR="00D7445F" w:rsidRPr="00B069C6" w:rsidRDefault="00D7445F" w:rsidP="00F01EBF">
            <w:pPr>
              <w:spacing w:after="0" w:line="240" w:lineRule="auto"/>
              <w:jc w:val="right"/>
              <w:rPr>
                <w:rFonts w:ascii="Gisha" w:eastAsia="Calibri" w:hAnsi="Gisha" w:cs="Gisha"/>
                <w:sz w:val="20"/>
                <w:szCs w:val="20"/>
              </w:rPr>
            </w:pPr>
            <w:r w:rsidRPr="00B069C6">
              <w:rPr>
                <w:rFonts w:ascii="Gisha" w:eastAsia="Calibri" w:hAnsi="Gisha" w:cs="Gisha" w:hint="cs"/>
                <w:sz w:val="20"/>
                <w:szCs w:val="20"/>
              </w:rPr>
              <w:t xml:space="preserve">63.21 </w:t>
            </w:r>
          </w:p>
        </w:tc>
        <w:tc>
          <w:tcPr>
            <w:tcW w:w="1080" w:type="dxa"/>
            <w:shd w:val="clear" w:color="auto" w:fill="auto"/>
            <w:noWrap/>
            <w:tcMar>
              <w:left w:w="43" w:type="dxa"/>
              <w:right w:w="43" w:type="dxa"/>
            </w:tcMar>
            <w:vAlign w:val="bottom"/>
          </w:tcPr>
          <w:p w14:paraId="1E91572C" w14:textId="77777777" w:rsidR="00D7445F" w:rsidRPr="00B069C6" w:rsidRDefault="00D7445F" w:rsidP="00F01EBF">
            <w:pPr>
              <w:spacing w:after="0" w:line="240" w:lineRule="auto"/>
              <w:jc w:val="right"/>
              <w:rPr>
                <w:rFonts w:ascii="Gisha" w:eastAsia="Calibri" w:hAnsi="Gisha" w:cs="Gisha"/>
                <w:sz w:val="20"/>
                <w:szCs w:val="20"/>
              </w:rPr>
            </w:pPr>
            <w:r w:rsidRPr="00B069C6">
              <w:rPr>
                <w:rFonts w:ascii="Gisha" w:eastAsia="Calibri" w:hAnsi="Gisha" w:cs="Gisha" w:hint="cs"/>
                <w:sz w:val="20"/>
                <w:szCs w:val="20"/>
              </w:rPr>
              <w:t xml:space="preserve">76.70 </w:t>
            </w:r>
          </w:p>
        </w:tc>
        <w:tc>
          <w:tcPr>
            <w:tcW w:w="1080" w:type="dxa"/>
            <w:tcMar>
              <w:left w:w="43" w:type="dxa"/>
              <w:right w:w="43" w:type="dxa"/>
            </w:tcMar>
          </w:tcPr>
          <w:p w14:paraId="48C9EBB4" w14:textId="77777777" w:rsidR="00D7445F" w:rsidRPr="00B069C6" w:rsidRDefault="00D7445F" w:rsidP="00F01EBF">
            <w:pPr>
              <w:spacing w:after="0" w:line="240" w:lineRule="auto"/>
              <w:jc w:val="right"/>
              <w:rPr>
                <w:rFonts w:ascii="Gisha" w:eastAsia="Calibri" w:hAnsi="Gisha" w:cs="Gisha"/>
                <w:sz w:val="20"/>
                <w:szCs w:val="20"/>
              </w:rPr>
            </w:pPr>
            <w:r w:rsidRPr="00B069C6">
              <w:rPr>
                <w:rFonts w:ascii="Gisha" w:eastAsia="Calibri" w:hAnsi="Gisha" w:cs="Gisha" w:hint="cs"/>
                <w:sz w:val="20"/>
                <w:szCs w:val="20"/>
              </w:rPr>
              <w:t>60 days</w:t>
            </w:r>
          </w:p>
        </w:tc>
      </w:tr>
      <w:tr w:rsidR="00D7445F" w:rsidRPr="00B069C6" w14:paraId="4E80682F" w14:textId="77777777" w:rsidTr="007D6339">
        <w:trPr>
          <w:trHeight w:val="255"/>
          <w:jc w:val="center"/>
        </w:trPr>
        <w:tc>
          <w:tcPr>
            <w:tcW w:w="4135" w:type="dxa"/>
            <w:shd w:val="clear" w:color="auto" w:fill="auto"/>
            <w:noWrap/>
            <w:tcMar>
              <w:left w:w="43" w:type="dxa"/>
              <w:right w:w="43" w:type="dxa"/>
            </w:tcMar>
            <w:vAlign w:val="bottom"/>
          </w:tcPr>
          <w:p w14:paraId="72CA91DE" w14:textId="77777777" w:rsidR="00D7445F" w:rsidRPr="00B069C6" w:rsidRDefault="00D7445F" w:rsidP="00F01EBF">
            <w:pPr>
              <w:spacing w:after="0" w:line="240" w:lineRule="auto"/>
              <w:rPr>
                <w:rFonts w:ascii="Gisha" w:eastAsia="Calibri" w:hAnsi="Gisha" w:cs="Gisha"/>
                <w:sz w:val="20"/>
                <w:szCs w:val="20"/>
              </w:rPr>
            </w:pPr>
            <w:r w:rsidRPr="00B069C6">
              <w:rPr>
                <w:rFonts w:ascii="Gisha" w:eastAsia="Calibri" w:hAnsi="Gisha" w:cs="Gisha" w:hint="cs"/>
                <w:sz w:val="20"/>
                <w:szCs w:val="20"/>
              </w:rPr>
              <w:t xml:space="preserve">  Accounts payable turnover in days</w:t>
            </w:r>
          </w:p>
        </w:tc>
        <w:tc>
          <w:tcPr>
            <w:tcW w:w="1080" w:type="dxa"/>
            <w:shd w:val="clear" w:color="auto" w:fill="auto"/>
            <w:noWrap/>
            <w:tcMar>
              <w:left w:w="43" w:type="dxa"/>
              <w:right w:w="43" w:type="dxa"/>
            </w:tcMar>
            <w:vAlign w:val="bottom"/>
          </w:tcPr>
          <w:p w14:paraId="604ADA19" w14:textId="77777777" w:rsidR="00D7445F" w:rsidRPr="00B069C6" w:rsidRDefault="00D7445F" w:rsidP="00F01EBF">
            <w:pPr>
              <w:spacing w:after="0" w:line="240" w:lineRule="auto"/>
              <w:jc w:val="right"/>
              <w:rPr>
                <w:rFonts w:ascii="Gisha" w:eastAsia="Calibri" w:hAnsi="Gisha" w:cs="Gisha"/>
                <w:sz w:val="20"/>
                <w:szCs w:val="20"/>
              </w:rPr>
            </w:pPr>
            <w:r w:rsidRPr="00B069C6">
              <w:rPr>
                <w:rFonts w:ascii="Gisha" w:eastAsia="Calibri" w:hAnsi="Gisha" w:cs="Gisha" w:hint="cs"/>
                <w:sz w:val="20"/>
                <w:szCs w:val="20"/>
              </w:rPr>
              <w:t xml:space="preserve">59.59 </w:t>
            </w:r>
          </w:p>
        </w:tc>
        <w:tc>
          <w:tcPr>
            <w:tcW w:w="1080" w:type="dxa"/>
            <w:shd w:val="clear" w:color="auto" w:fill="auto"/>
            <w:noWrap/>
            <w:tcMar>
              <w:left w:w="43" w:type="dxa"/>
              <w:right w:w="43" w:type="dxa"/>
            </w:tcMar>
            <w:vAlign w:val="bottom"/>
          </w:tcPr>
          <w:p w14:paraId="329DD304" w14:textId="77777777" w:rsidR="00D7445F" w:rsidRPr="00B069C6" w:rsidRDefault="00D7445F" w:rsidP="00F01EBF">
            <w:pPr>
              <w:spacing w:after="0" w:line="240" w:lineRule="auto"/>
              <w:jc w:val="right"/>
              <w:rPr>
                <w:rFonts w:ascii="Gisha" w:eastAsia="Calibri" w:hAnsi="Gisha" w:cs="Gisha"/>
                <w:sz w:val="20"/>
                <w:szCs w:val="20"/>
              </w:rPr>
            </w:pPr>
            <w:r w:rsidRPr="00B069C6">
              <w:rPr>
                <w:rFonts w:ascii="Gisha" w:eastAsia="Calibri" w:hAnsi="Gisha" w:cs="Gisha" w:hint="cs"/>
                <w:sz w:val="20"/>
                <w:szCs w:val="20"/>
              </w:rPr>
              <w:t xml:space="preserve">75.34 </w:t>
            </w:r>
          </w:p>
        </w:tc>
        <w:tc>
          <w:tcPr>
            <w:tcW w:w="1080" w:type="dxa"/>
            <w:shd w:val="clear" w:color="auto" w:fill="auto"/>
            <w:noWrap/>
            <w:tcMar>
              <w:left w:w="43" w:type="dxa"/>
              <w:right w:w="43" w:type="dxa"/>
            </w:tcMar>
            <w:vAlign w:val="bottom"/>
          </w:tcPr>
          <w:p w14:paraId="6BB50370" w14:textId="77777777" w:rsidR="00D7445F" w:rsidRPr="00B069C6" w:rsidRDefault="00D7445F" w:rsidP="00F01EBF">
            <w:pPr>
              <w:spacing w:after="0" w:line="240" w:lineRule="auto"/>
              <w:jc w:val="right"/>
              <w:rPr>
                <w:rFonts w:ascii="Gisha" w:eastAsia="Calibri" w:hAnsi="Gisha" w:cs="Gisha"/>
                <w:sz w:val="20"/>
                <w:szCs w:val="20"/>
              </w:rPr>
            </w:pPr>
            <w:r w:rsidRPr="00B069C6">
              <w:rPr>
                <w:rFonts w:ascii="Gisha" w:eastAsia="Calibri" w:hAnsi="Gisha" w:cs="Gisha" w:hint="cs"/>
                <w:sz w:val="20"/>
                <w:szCs w:val="20"/>
              </w:rPr>
              <w:t xml:space="preserve">90.96 </w:t>
            </w:r>
          </w:p>
        </w:tc>
        <w:tc>
          <w:tcPr>
            <w:tcW w:w="1080" w:type="dxa"/>
            <w:tcMar>
              <w:left w:w="43" w:type="dxa"/>
              <w:right w:w="43" w:type="dxa"/>
            </w:tcMar>
          </w:tcPr>
          <w:p w14:paraId="1A51C85D" w14:textId="77777777" w:rsidR="00D7445F" w:rsidRPr="00B069C6" w:rsidRDefault="00D7445F" w:rsidP="00F01EBF">
            <w:pPr>
              <w:spacing w:after="0" w:line="240" w:lineRule="auto"/>
              <w:jc w:val="right"/>
              <w:rPr>
                <w:rFonts w:ascii="Gisha" w:eastAsia="Calibri" w:hAnsi="Gisha" w:cs="Gisha"/>
                <w:sz w:val="20"/>
                <w:szCs w:val="20"/>
              </w:rPr>
            </w:pPr>
            <w:r w:rsidRPr="00B069C6">
              <w:rPr>
                <w:rFonts w:ascii="Gisha" w:eastAsia="Calibri" w:hAnsi="Gisha" w:cs="Gisha" w:hint="cs"/>
                <w:sz w:val="20"/>
                <w:szCs w:val="20"/>
              </w:rPr>
              <w:t>15 days</w:t>
            </w:r>
          </w:p>
        </w:tc>
      </w:tr>
      <w:tr w:rsidR="00D7445F" w:rsidRPr="00B069C6" w14:paraId="03266132" w14:textId="77777777" w:rsidTr="007D6339">
        <w:trPr>
          <w:trHeight w:val="255"/>
          <w:jc w:val="center"/>
        </w:trPr>
        <w:tc>
          <w:tcPr>
            <w:tcW w:w="4135" w:type="dxa"/>
            <w:shd w:val="clear" w:color="auto" w:fill="auto"/>
            <w:noWrap/>
            <w:tcMar>
              <w:left w:w="43" w:type="dxa"/>
              <w:right w:w="43" w:type="dxa"/>
            </w:tcMar>
            <w:vAlign w:val="bottom"/>
          </w:tcPr>
          <w:p w14:paraId="2F29A918" w14:textId="77777777" w:rsidR="00D7445F" w:rsidRPr="00B069C6" w:rsidRDefault="00D7445F" w:rsidP="00F01EBF">
            <w:pPr>
              <w:spacing w:after="0" w:line="240" w:lineRule="auto"/>
              <w:rPr>
                <w:rFonts w:ascii="Gisha" w:eastAsia="Calibri" w:hAnsi="Gisha" w:cs="Gisha"/>
                <w:sz w:val="20"/>
                <w:szCs w:val="20"/>
              </w:rPr>
            </w:pPr>
            <w:r w:rsidRPr="00B069C6">
              <w:rPr>
                <w:rFonts w:ascii="Gisha" w:eastAsia="Calibri" w:hAnsi="Gisha" w:cs="Gisha" w:hint="cs"/>
                <w:sz w:val="20"/>
                <w:szCs w:val="20"/>
              </w:rPr>
              <w:t xml:space="preserve">  </w:t>
            </w:r>
            <w:r w:rsidR="00A907BE" w:rsidRPr="00B069C6">
              <w:rPr>
                <w:rFonts w:ascii="Gisha" w:eastAsia="Calibri" w:hAnsi="Gisha" w:cs="Gisha" w:hint="cs"/>
                <w:sz w:val="20"/>
                <w:szCs w:val="20"/>
              </w:rPr>
              <w:t xml:space="preserve">Net operating </w:t>
            </w:r>
            <w:r w:rsidRPr="00B069C6">
              <w:rPr>
                <w:rFonts w:ascii="Gisha" w:eastAsia="Calibri" w:hAnsi="Gisha" w:cs="Gisha" w:hint="cs"/>
                <w:sz w:val="20"/>
                <w:szCs w:val="20"/>
              </w:rPr>
              <w:t>cycle</w:t>
            </w:r>
          </w:p>
        </w:tc>
        <w:tc>
          <w:tcPr>
            <w:tcW w:w="1080" w:type="dxa"/>
            <w:shd w:val="clear" w:color="auto" w:fill="auto"/>
            <w:noWrap/>
            <w:tcMar>
              <w:left w:w="43" w:type="dxa"/>
              <w:right w:w="43" w:type="dxa"/>
            </w:tcMar>
            <w:vAlign w:val="bottom"/>
          </w:tcPr>
          <w:p w14:paraId="6C48C546" w14:textId="77777777" w:rsidR="00D7445F" w:rsidRPr="00B069C6" w:rsidRDefault="00D7445F" w:rsidP="00F01EBF">
            <w:pPr>
              <w:spacing w:after="0" w:line="240" w:lineRule="auto"/>
              <w:jc w:val="right"/>
              <w:rPr>
                <w:rFonts w:ascii="Gisha" w:eastAsia="Calibri" w:hAnsi="Gisha" w:cs="Gisha"/>
                <w:sz w:val="20"/>
                <w:szCs w:val="20"/>
              </w:rPr>
            </w:pPr>
            <w:r w:rsidRPr="00B069C6">
              <w:rPr>
                <w:rFonts w:ascii="Gisha" w:eastAsia="Calibri" w:hAnsi="Gisha" w:cs="Gisha" w:hint="cs"/>
                <w:sz w:val="20"/>
                <w:szCs w:val="20"/>
              </w:rPr>
              <w:t xml:space="preserve">183.38 </w:t>
            </w:r>
          </w:p>
        </w:tc>
        <w:tc>
          <w:tcPr>
            <w:tcW w:w="1080" w:type="dxa"/>
            <w:shd w:val="clear" w:color="auto" w:fill="auto"/>
            <w:noWrap/>
            <w:tcMar>
              <w:left w:w="43" w:type="dxa"/>
              <w:right w:w="43" w:type="dxa"/>
            </w:tcMar>
            <w:vAlign w:val="bottom"/>
          </w:tcPr>
          <w:p w14:paraId="3EC4FA2D" w14:textId="77777777" w:rsidR="00D7445F" w:rsidRPr="00B069C6" w:rsidRDefault="00D7445F" w:rsidP="00F01EBF">
            <w:pPr>
              <w:spacing w:after="0" w:line="240" w:lineRule="auto"/>
              <w:jc w:val="right"/>
              <w:rPr>
                <w:rFonts w:ascii="Gisha" w:eastAsia="Calibri" w:hAnsi="Gisha" w:cs="Gisha"/>
                <w:sz w:val="20"/>
                <w:szCs w:val="20"/>
              </w:rPr>
            </w:pPr>
            <w:r w:rsidRPr="00B069C6">
              <w:rPr>
                <w:rFonts w:ascii="Gisha" w:eastAsia="Calibri" w:hAnsi="Gisha" w:cs="Gisha" w:hint="cs"/>
                <w:sz w:val="20"/>
                <w:szCs w:val="20"/>
              </w:rPr>
              <w:t xml:space="preserve">155.48 </w:t>
            </w:r>
          </w:p>
        </w:tc>
        <w:tc>
          <w:tcPr>
            <w:tcW w:w="1080" w:type="dxa"/>
            <w:shd w:val="clear" w:color="auto" w:fill="auto"/>
            <w:noWrap/>
            <w:tcMar>
              <w:left w:w="43" w:type="dxa"/>
              <w:right w:w="43" w:type="dxa"/>
            </w:tcMar>
            <w:vAlign w:val="bottom"/>
          </w:tcPr>
          <w:p w14:paraId="25BE71FB" w14:textId="77777777" w:rsidR="00D7445F" w:rsidRPr="00B069C6" w:rsidRDefault="00D7445F" w:rsidP="00F01EBF">
            <w:pPr>
              <w:spacing w:after="0" w:line="240" w:lineRule="auto"/>
              <w:jc w:val="right"/>
              <w:rPr>
                <w:rFonts w:ascii="Gisha" w:eastAsia="Calibri" w:hAnsi="Gisha" w:cs="Gisha"/>
                <w:sz w:val="20"/>
                <w:szCs w:val="20"/>
              </w:rPr>
            </w:pPr>
            <w:r w:rsidRPr="00B069C6">
              <w:rPr>
                <w:rFonts w:ascii="Gisha" w:eastAsia="Calibri" w:hAnsi="Gisha" w:cs="Gisha" w:hint="cs"/>
                <w:sz w:val="20"/>
                <w:szCs w:val="20"/>
              </w:rPr>
              <w:t xml:space="preserve">150.14 </w:t>
            </w:r>
          </w:p>
        </w:tc>
        <w:tc>
          <w:tcPr>
            <w:tcW w:w="1080" w:type="dxa"/>
            <w:tcMar>
              <w:left w:w="43" w:type="dxa"/>
              <w:right w:w="43" w:type="dxa"/>
            </w:tcMar>
          </w:tcPr>
          <w:p w14:paraId="162777AA" w14:textId="77777777" w:rsidR="00D7445F" w:rsidRPr="00B069C6" w:rsidRDefault="00D7445F" w:rsidP="00F01EBF">
            <w:pPr>
              <w:spacing w:after="0" w:line="240" w:lineRule="auto"/>
              <w:jc w:val="right"/>
              <w:rPr>
                <w:rFonts w:ascii="Gisha" w:eastAsia="Calibri" w:hAnsi="Gisha" w:cs="Gisha"/>
                <w:sz w:val="20"/>
                <w:szCs w:val="20"/>
              </w:rPr>
            </w:pPr>
            <w:r w:rsidRPr="00B069C6">
              <w:rPr>
                <w:rFonts w:ascii="Gisha" w:eastAsia="Calibri" w:hAnsi="Gisha" w:cs="Gisha" w:hint="cs"/>
                <w:sz w:val="20"/>
                <w:szCs w:val="20"/>
              </w:rPr>
              <w:t>135 days</w:t>
            </w:r>
          </w:p>
        </w:tc>
      </w:tr>
      <w:tr w:rsidR="00D7445F" w:rsidRPr="00B069C6" w14:paraId="695595D6" w14:textId="77777777" w:rsidTr="007D6339">
        <w:trPr>
          <w:trHeight w:val="255"/>
          <w:jc w:val="center"/>
        </w:trPr>
        <w:tc>
          <w:tcPr>
            <w:tcW w:w="4135" w:type="dxa"/>
            <w:shd w:val="clear" w:color="auto" w:fill="auto"/>
            <w:noWrap/>
            <w:tcMar>
              <w:left w:w="43" w:type="dxa"/>
              <w:right w:w="43" w:type="dxa"/>
            </w:tcMar>
            <w:vAlign w:val="bottom"/>
          </w:tcPr>
          <w:p w14:paraId="726B639F" w14:textId="77777777" w:rsidR="00D7445F" w:rsidRPr="00B069C6" w:rsidRDefault="00D7445F" w:rsidP="00F01EBF">
            <w:pPr>
              <w:spacing w:after="0" w:line="240" w:lineRule="auto"/>
              <w:rPr>
                <w:rFonts w:ascii="Gisha" w:eastAsia="Calibri" w:hAnsi="Gisha" w:cs="Gisha"/>
                <w:sz w:val="20"/>
                <w:szCs w:val="20"/>
              </w:rPr>
            </w:pPr>
            <w:r w:rsidRPr="00B069C6">
              <w:rPr>
                <w:rFonts w:ascii="Gisha" w:eastAsia="Calibri" w:hAnsi="Gisha" w:cs="Gisha" w:hint="cs"/>
                <w:sz w:val="20"/>
                <w:szCs w:val="20"/>
              </w:rPr>
              <w:t xml:space="preserve">  Fixed asset turnover </w:t>
            </w:r>
          </w:p>
        </w:tc>
        <w:tc>
          <w:tcPr>
            <w:tcW w:w="1080" w:type="dxa"/>
            <w:shd w:val="clear" w:color="auto" w:fill="auto"/>
            <w:noWrap/>
            <w:tcMar>
              <w:left w:w="43" w:type="dxa"/>
              <w:right w:w="43" w:type="dxa"/>
            </w:tcMar>
            <w:vAlign w:val="bottom"/>
          </w:tcPr>
          <w:p w14:paraId="1CD9CE44" w14:textId="77777777" w:rsidR="00D7445F" w:rsidRPr="00B069C6" w:rsidRDefault="00D7445F" w:rsidP="00F01EBF">
            <w:pPr>
              <w:spacing w:after="0" w:line="240" w:lineRule="auto"/>
              <w:jc w:val="right"/>
              <w:rPr>
                <w:rFonts w:ascii="Gisha" w:eastAsia="Calibri" w:hAnsi="Gisha" w:cs="Gisha"/>
                <w:sz w:val="20"/>
                <w:szCs w:val="20"/>
              </w:rPr>
            </w:pPr>
            <w:r w:rsidRPr="00B069C6">
              <w:rPr>
                <w:rFonts w:ascii="Gisha" w:eastAsia="Calibri" w:hAnsi="Gisha" w:cs="Gisha" w:hint="cs"/>
                <w:sz w:val="20"/>
                <w:szCs w:val="20"/>
              </w:rPr>
              <w:t xml:space="preserve">3.65 </w:t>
            </w:r>
          </w:p>
        </w:tc>
        <w:tc>
          <w:tcPr>
            <w:tcW w:w="1080" w:type="dxa"/>
            <w:shd w:val="clear" w:color="auto" w:fill="auto"/>
            <w:noWrap/>
            <w:tcMar>
              <w:left w:w="43" w:type="dxa"/>
              <w:right w:w="43" w:type="dxa"/>
            </w:tcMar>
            <w:vAlign w:val="bottom"/>
          </w:tcPr>
          <w:p w14:paraId="6ACAC8B6" w14:textId="77777777" w:rsidR="00D7445F" w:rsidRPr="00B069C6" w:rsidRDefault="00D7445F" w:rsidP="00F01EBF">
            <w:pPr>
              <w:spacing w:after="0" w:line="240" w:lineRule="auto"/>
              <w:jc w:val="right"/>
              <w:rPr>
                <w:rFonts w:ascii="Gisha" w:eastAsia="Calibri" w:hAnsi="Gisha" w:cs="Gisha"/>
                <w:sz w:val="20"/>
                <w:szCs w:val="20"/>
              </w:rPr>
            </w:pPr>
            <w:r w:rsidRPr="00B069C6">
              <w:rPr>
                <w:rFonts w:ascii="Gisha" w:eastAsia="Calibri" w:hAnsi="Gisha" w:cs="Gisha" w:hint="cs"/>
                <w:sz w:val="20"/>
                <w:szCs w:val="20"/>
              </w:rPr>
              <w:t xml:space="preserve">3.03 </w:t>
            </w:r>
          </w:p>
        </w:tc>
        <w:tc>
          <w:tcPr>
            <w:tcW w:w="1080" w:type="dxa"/>
            <w:shd w:val="clear" w:color="auto" w:fill="auto"/>
            <w:noWrap/>
            <w:tcMar>
              <w:left w:w="43" w:type="dxa"/>
              <w:right w:w="43" w:type="dxa"/>
            </w:tcMar>
            <w:vAlign w:val="bottom"/>
          </w:tcPr>
          <w:p w14:paraId="0082EF4C" w14:textId="77777777" w:rsidR="00D7445F" w:rsidRPr="00B069C6" w:rsidRDefault="00D7445F" w:rsidP="00F01EBF">
            <w:pPr>
              <w:spacing w:after="0" w:line="240" w:lineRule="auto"/>
              <w:jc w:val="right"/>
              <w:rPr>
                <w:rFonts w:ascii="Gisha" w:eastAsia="Calibri" w:hAnsi="Gisha" w:cs="Gisha"/>
                <w:sz w:val="20"/>
                <w:szCs w:val="20"/>
              </w:rPr>
            </w:pPr>
            <w:r w:rsidRPr="00B069C6">
              <w:rPr>
                <w:rFonts w:ascii="Gisha" w:eastAsia="Calibri" w:hAnsi="Gisha" w:cs="Gisha" w:hint="cs"/>
                <w:sz w:val="20"/>
                <w:szCs w:val="20"/>
              </w:rPr>
              <w:t xml:space="preserve">2.97 </w:t>
            </w:r>
          </w:p>
        </w:tc>
        <w:tc>
          <w:tcPr>
            <w:tcW w:w="1080" w:type="dxa"/>
            <w:tcMar>
              <w:left w:w="43" w:type="dxa"/>
              <w:right w:w="43" w:type="dxa"/>
            </w:tcMar>
          </w:tcPr>
          <w:p w14:paraId="3A22EFC8" w14:textId="77777777" w:rsidR="00D7445F" w:rsidRPr="00B069C6" w:rsidRDefault="00D7445F" w:rsidP="00F01EBF">
            <w:pPr>
              <w:spacing w:after="0" w:line="240" w:lineRule="auto"/>
              <w:jc w:val="right"/>
              <w:rPr>
                <w:rFonts w:ascii="Gisha" w:eastAsia="Calibri" w:hAnsi="Gisha" w:cs="Gisha"/>
                <w:sz w:val="20"/>
                <w:szCs w:val="20"/>
              </w:rPr>
            </w:pPr>
            <w:r w:rsidRPr="00B069C6">
              <w:rPr>
                <w:rFonts w:ascii="Gisha" w:eastAsia="Calibri" w:hAnsi="Gisha" w:cs="Gisha" w:hint="cs"/>
                <w:sz w:val="20"/>
                <w:szCs w:val="20"/>
              </w:rPr>
              <w:t>4.01</w:t>
            </w:r>
          </w:p>
        </w:tc>
      </w:tr>
      <w:tr w:rsidR="00D7445F" w:rsidRPr="00B069C6" w14:paraId="03CF7E35" w14:textId="77777777" w:rsidTr="007D6339">
        <w:trPr>
          <w:trHeight w:val="255"/>
          <w:jc w:val="center"/>
        </w:trPr>
        <w:tc>
          <w:tcPr>
            <w:tcW w:w="4135" w:type="dxa"/>
            <w:shd w:val="clear" w:color="auto" w:fill="auto"/>
            <w:noWrap/>
            <w:tcMar>
              <w:left w:w="43" w:type="dxa"/>
              <w:right w:w="43" w:type="dxa"/>
            </w:tcMar>
            <w:vAlign w:val="bottom"/>
          </w:tcPr>
          <w:p w14:paraId="1362114E" w14:textId="77777777" w:rsidR="00D7445F" w:rsidRPr="00B069C6" w:rsidRDefault="00D7445F" w:rsidP="00F01EBF">
            <w:pPr>
              <w:spacing w:after="0" w:line="240" w:lineRule="auto"/>
              <w:rPr>
                <w:rFonts w:ascii="Gisha" w:eastAsia="Calibri" w:hAnsi="Gisha" w:cs="Gisha"/>
                <w:sz w:val="20"/>
                <w:szCs w:val="20"/>
              </w:rPr>
            </w:pPr>
            <w:r w:rsidRPr="00B069C6">
              <w:rPr>
                <w:rFonts w:ascii="Gisha" w:eastAsia="Calibri" w:hAnsi="Gisha" w:cs="Gisha" w:hint="cs"/>
                <w:sz w:val="20"/>
                <w:szCs w:val="20"/>
              </w:rPr>
              <w:t xml:space="preserve">  Total asset turnover</w:t>
            </w:r>
          </w:p>
        </w:tc>
        <w:tc>
          <w:tcPr>
            <w:tcW w:w="1080" w:type="dxa"/>
            <w:shd w:val="clear" w:color="auto" w:fill="auto"/>
            <w:noWrap/>
            <w:tcMar>
              <w:left w:w="43" w:type="dxa"/>
              <w:right w:w="43" w:type="dxa"/>
            </w:tcMar>
            <w:vAlign w:val="bottom"/>
          </w:tcPr>
          <w:p w14:paraId="343E99A7" w14:textId="77777777" w:rsidR="00D7445F" w:rsidRPr="00B069C6" w:rsidRDefault="00D7445F" w:rsidP="00F01EBF">
            <w:pPr>
              <w:spacing w:after="0" w:line="240" w:lineRule="auto"/>
              <w:jc w:val="right"/>
              <w:rPr>
                <w:rFonts w:ascii="Gisha" w:eastAsia="Calibri" w:hAnsi="Gisha" w:cs="Gisha"/>
                <w:sz w:val="20"/>
                <w:szCs w:val="20"/>
              </w:rPr>
            </w:pPr>
            <w:r w:rsidRPr="00B069C6">
              <w:rPr>
                <w:rFonts w:ascii="Gisha" w:eastAsia="Calibri" w:hAnsi="Gisha" w:cs="Gisha" w:hint="cs"/>
                <w:sz w:val="20"/>
                <w:szCs w:val="20"/>
              </w:rPr>
              <w:t xml:space="preserve">1.25 </w:t>
            </w:r>
          </w:p>
        </w:tc>
        <w:tc>
          <w:tcPr>
            <w:tcW w:w="1080" w:type="dxa"/>
            <w:shd w:val="clear" w:color="auto" w:fill="auto"/>
            <w:noWrap/>
            <w:tcMar>
              <w:left w:w="43" w:type="dxa"/>
              <w:right w:w="43" w:type="dxa"/>
            </w:tcMar>
            <w:vAlign w:val="bottom"/>
          </w:tcPr>
          <w:p w14:paraId="60997DF9" w14:textId="77777777" w:rsidR="00D7445F" w:rsidRPr="00B069C6" w:rsidRDefault="00D7445F" w:rsidP="00F01EBF">
            <w:pPr>
              <w:spacing w:after="0" w:line="240" w:lineRule="auto"/>
              <w:jc w:val="right"/>
              <w:rPr>
                <w:rFonts w:ascii="Gisha" w:eastAsia="Calibri" w:hAnsi="Gisha" w:cs="Gisha"/>
                <w:sz w:val="20"/>
                <w:szCs w:val="20"/>
              </w:rPr>
            </w:pPr>
            <w:r w:rsidRPr="00B069C6">
              <w:rPr>
                <w:rFonts w:ascii="Gisha" w:eastAsia="Calibri" w:hAnsi="Gisha" w:cs="Gisha" w:hint="cs"/>
                <w:sz w:val="20"/>
                <w:szCs w:val="20"/>
              </w:rPr>
              <w:t xml:space="preserve">1.19 </w:t>
            </w:r>
          </w:p>
        </w:tc>
        <w:tc>
          <w:tcPr>
            <w:tcW w:w="1080" w:type="dxa"/>
            <w:shd w:val="clear" w:color="auto" w:fill="auto"/>
            <w:noWrap/>
            <w:tcMar>
              <w:left w:w="43" w:type="dxa"/>
              <w:right w:w="43" w:type="dxa"/>
            </w:tcMar>
            <w:vAlign w:val="bottom"/>
          </w:tcPr>
          <w:p w14:paraId="7B829F48" w14:textId="77777777" w:rsidR="00D7445F" w:rsidRPr="00B069C6" w:rsidRDefault="00D7445F" w:rsidP="00F01EBF">
            <w:pPr>
              <w:spacing w:after="0" w:line="240" w:lineRule="auto"/>
              <w:jc w:val="right"/>
              <w:rPr>
                <w:rFonts w:ascii="Gisha" w:eastAsia="Calibri" w:hAnsi="Gisha" w:cs="Gisha"/>
                <w:sz w:val="20"/>
                <w:szCs w:val="20"/>
              </w:rPr>
            </w:pPr>
            <w:r w:rsidRPr="00B069C6">
              <w:rPr>
                <w:rFonts w:ascii="Gisha" w:eastAsia="Calibri" w:hAnsi="Gisha" w:cs="Gisha" w:hint="cs"/>
                <w:sz w:val="20"/>
                <w:szCs w:val="20"/>
              </w:rPr>
              <w:t xml:space="preserve">1.14 </w:t>
            </w:r>
          </w:p>
        </w:tc>
        <w:tc>
          <w:tcPr>
            <w:tcW w:w="1080" w:type="dxa"/>
            <w:tcMar>
              <w:left w:w="43" w:type="dxa"/>
              <w:right w:w="43" w:type="dxa"/>
            </w:tcMar>
          </w:tcPr>
          <w:p w14:paraId="5D258796" w14:textId="77777777" w:rsidR="00D7445F" w:rsidRPr="00B069C6" w:rsidRDefault="00D7445F" w:rsidP="00F01EBF">
            <w:pPr>
              <w:spacing w:after="0" w:line="240" w:lineRule="auto"/>
              <w:jc w:val="right"/>
              <w:rPr>
                <w:rFonts w:ascii="Gisha" w:eastAsia="Calibri" w:hAnsi="Gisha" w:cs="Gisha"/>
                <w:sz w:val="20"/>
                <w:szCs w:val="20"/>
              </w:rPr>
            </w:pPr>
            <w:r w:rsidRPr="00B069C6">
              <w:rPr>
                <w:rFonts w:ascii="Gisha" w:eastAsia="Calibri" w:hAnsi="Gisha" w:cs="Gisha" w:hint="cs"/>
                <w:sz w:val="20"/>
                <w:szCs w:val="20"/>
              </w:rPr>
              <w:t>2.21</w:t>
            </w:r>
          </w:p>
        </w:tc>
      </w:tr>
      <w:tr w:rsidR="00D7445F" w:rsidRPr="00B069C6" w14:paraId="6116A72E" w14:textId="77777777" w:rsidTr="007D6339">
        <w:trPr>
          <w:trHeight w:val="255"/>
          <w:jc w:val="center"/>
        </w:trPr>
        <w:tc>
          <w:tcPr>
            <w:tcW w:w="4135" w:type="dxa"/>
            <w:shd w:val="clear" w:color="auto" w:fill="auto"/>
            <w:noWrap/>
            <w:tcMar>
              <w:left w:w="43" w:type="dxa"/>
              <w:right w:w="43" w:type="dxa"/>
            </w:tcMar>
            <w:vAlign w:val="bottom"/>
          </w:tcPr>
          <w:p w14:paraId="4A295C45" w14:textId="7FCB1E88" w:rsidR="00D7445F" w:rsidRPr="00B069C6" w:rsidRDefault="00D7445F" w:rsidP="00F01EBF">
            <w:pPr>
              <w:spacing w:after="0" w:line="240" w:lineRule="auto"/>
              <w:rPr>
                <w:rFonts w:ascii="Gisha" w:eastAsia="Calibri" w:hAnsi="Gisha" w:cs="Gisha"/>
                <w:b/>
                <w:bCs/>
                <w:sz w:val="20"/>
                <w:szCs w:val="20"/>
              </w:rPr>
            </w:pPr>
            <w:r w:rsidRPr="00B069C6">
              <w:rPr>
                <w:rFonts w:ascii="Gisha" w:eastAsia="Calibri" w:hAnsi="Gisha" w:cs="Gisha" w:hint="cs"/>
                <w:b/>
                <w:bCs/>
                <w:sz w:val="20"/>
                <w:szCs w:val="20"/>
              </w:rPr>
              <w:t>Long-term Debt</w:t>
            </w:r>
            <w:r w:rsidR="00847BE1">
              <w:rPr>
                <w:rFonts w:ascii="Gisha" w:eastAsia="Calibri" w:hAnsi="Gisha" w:cs="Gisha"/>
                <w:b/>
                <w:bCs/>
                <w:sz w:val="20"/>
                <w:szCs w:val="20"/>
              </w:rPr>
              <w:t>-</w:t>
            </w:r>
            <w:r w:rsidRPr="00B069C6">
              <w:rPr>
                <w:rFonts w:ascii="Gisha" w:eastAsia="Calibri" w:hAnsi="Gisha" w:cs="Gisha" w:hint="cs"/>
                <w:b/>
                <w:bCs/>
                <w:sz w:val="20"/>
                <w:szCs w:val="20"/>
              </w:rPr>
              <w:t>Paying Ability</w:t>
            </w:r>
          </w:p>
        </w:tc>
        <w:tc>
          <w:tcPr>
            <w:tcW w:w="1080" w:type="dxa"/>
            <w:shd w:val="clear" w:color="auto" w:fill="auto"/>
            <w:noWrap/>
            <w:tcMar>
              <w:left w:w="43" w:type="dxa"/>
              <w:right w:w="43" w:type="dxa"/>
            </w:tcMar>
            <w:vAlign w:val="bottom"/>
          </w:tcPr>
          <w:p w14:paraId="2FC59291" w14:textId="77777777" w:rsidR="00D7445F" w:rsidRPr="00B069C6" w:rsidRDefault="00D7445F" w:rsidP="00F01EBF">
            <w:pPr>
              <w:spacing w:after="0" w:line="240" w:lineRule="auto"/>
              <w:jc w:val="right"/>
              <w:rPr>
                <w:rFonts w:ascii="Gisha" w:eastAsia="Calibri" w:hAnsi="Gisha" w:cs="Gisha"/>
                <w:sz w:val="20"/>
                <w:szCs w:val="20"/>
              </w:rPr>
            </w:pPr>
          </w:p>
        </w:tc>
        <w:tc>
          <w:tcPr>
            <w:tcW w:w="1080" w:type="dxa"/>
            <w:shd w:val="clear" w:color="auto" w:fill="auto"/>
            <w:noWrap/>
            <w:tcMar>
              <w:left w:w="43" w:type="dxa"/>
              <w:right w:w="43" w:type="dxa"/>
            </w:tcMar>
            <w:vAlign w:val="bottom"/>
          </w:tcPr>
          <w:p w14:paraId="499493CD" w14:textId="77777777" w:rsidR="00D7445F" w:rsidRPr="00B069C6" w:rsidRDefault="00D7445F" w:rsidP="00F01EBF">
            <w:pPr>
              <w:spacing w:after="0" w:line="240" w:lineRule="auto"/>
              <w:jc w:val="right"/>
              <w:rPr>
                <w:rFonts w:ascii="Gisha" w:eastAsia="Calibri" w:hAnsi="Gisha" w:cs="Gisha"/>
                <w:sz w:val="20"/>
                <w:szCs w:val="20"/>
              </w:rPr>
            </w:pPr>
          </w:p>
        </w:tc>
        <w:tc>
          <w:tcPr>
            <w:tcW w:w="1080" w:type="dxa"/>
            <w:shd w:val="clear" w:color="auto" w:fill="auto"/>
            <w:noWrap/>
            <w:tcMar>
              <w:left w:w="43" w:type="dxa"/>
              <w:right w:w="43" w:type="dxa"/>
            </w:tcMar>
            <w:vAlign w:val="bottom"/>
          </w:tcPr>
          <w:p w14:paraId="63F6F21E" w14:textId="77777777" w:rsidR="00D7445F" w:rsidRPr="00B069C6" w:rsidRDefault="00D7445F" w:rsidP="00F01EBF">
            <w:pPr>
              <w:spacing w:after="0" w:line="240" w:lineRule="auto"/>
              <w:jc w:val="right"/>
              <w:rPr>
                <w:rFonts w:ascii="Gisha" w:eastAsia="Calibri" w:hAnsi="Gisha" w:cs="Gisha"/>
                <w:sz w:val="20"/>
                <w:szCs w:val="20"/>
              </w:rPr>
            </w:pPr>
          </w:p>
        </w:tc>
        <w:tc>
          <w:tcPr>
            <w:tcW w:w="1080" w:type="dxa"/>
            <w:tcMar>
              <w:left w:w="43" w:type="dxa"/>
              <w:right w:w="43" w:type="dxa"/>
            </w:tcMar>
          </w:tcPr>
          <w:p w14:paraId="13B35027" w14:textId="77777777" w:rsidR="00D7445F" w:rsidRPr="00B069C6" w:rsidRDefault="00D7445F" w:rsidP="00F01EBF">
            <w:pPr>
              <w:spacing w:after="0" w:line="240" w:lineRule="auto"/>
              <w:jc w:val="right"/>
              <w:rPr>
                <w:rFonts w:ascii="Gisha" w:eastAsia="Calibri" w:hAnsi="Gisha" w:cs="Gisha"/>
                <w:sz w:val="20"/>
                <w:szCs w:val="20"/>
              </w:rPr>
            </w:pPr>
          </w:p>
        </w:tc>
      </w:tr>
      <w:tr w:rsidR="00A907BE" w:rsidRPr="00B069C6" w14:paraId="453FB6ED" w14:textId="77777777" w:rsidTr="007D6339">
        <w:trPr>
          <w:trHeight w:val="255"/>
          <w:jc w:val="center"/>
        </w:trPr>
        <w:tc>
          <w:tcPr>
            <w:tcW w:w="4135" w:type="dxa"/>
            <w:shd w:val="clear" w:color="auto" w:fill="auto"/>
            <w:noWrap/>
            <w:tcMar>
              <w:left w:w="43" w:type="dxa"/>
              <w:right w:w="43" w:type="dxa"/>
            </w:tcMar>
            <w:vAlign w:val="bottom"/>
          </w:tcPr>
          <w:p w14:paraId="3D1886B3" w14:textId="77777777" w:rsidR="00A907BE" w:rsidRPr="00B069C6" w:rsidRDefault="00A907BE" w:rsidP="00A907BE">
            <w:pPr>
              <w:spacing w:after="0" w:line="240" w:lineRule="auto"/>
              <w:rPr>
                <w:rFonts w:ascii="Gisha" w:eastAsia="Calibri" w:hAnsi="Gisha" w:cs="Gisha"/>
                <w:sz w:val="20"/>
                <w:szCs w:val="20"/>
              </w:rPr>
            </w:pPr>
            <w:r w:rsidRPr="00B069C6">
              <w:rPr>
                <w:rFonts w:ascii="Gisha" w:eastAsia="Calibri" w:hAnsi="Gisha" w:cs="Gisha" w:hint="cs"/>
                <w:sz w:val="20"/>
                <w:szCs w:val="20"/>
              </w:rPr>
              <w:t xml:space="preserve">  Fixed charge coverage ratio</w:t>
            </w:r>
          </w:p>
        </w:tc>
        <w:tc>
          <w:tcPr>
            <w:tcW w:w="1080" w:type="dxa"/>
            <w:shd w:val="clear" w:color="auto" w:fill="auto"/>
            <w:noWrap/>
            <w:tcMar>
              <w:left w:w="43" w:type="dxa"/>
              <w:right w:w="43" w:type="dxa"/>
            </w:tcMar>
            <w:vAlign w:val="bottom"/>
          </w:tcPr>
          <w:p w14:paraId="70F44596" w14:textId="77777777" w:rsidR="00A907BE" w:rsidRPr="00B069C6" w:rsidRDefault="00A907BE" w:rsidP="00A907BE">
            <w:pPr>
              <w:spacing w:after="0" w:line="240" w:lineRule="auto"/>
              <w:jc w:val="right"/>
              <w:rPr>
                <w:rFonts w:ascii="Gisha" w:eastAsia="Calibri" w:hAnsi="Gisha" w:cs="Gisha"/>
                <w:sz w:val="20"/>
                <w:szCs w:val="20"/>
              </w:rPr>
            </w:pPr>
            <w:r w:rsidRPr="00B069C6">
              <w:rPr>
                <w:rFonts w:ascii="Gisha" w:eastAsia="Calibri" w:hAnsi="Gisha" w:cs="Gisha" w:hint="cs"/>
                <w:sz w:val="20"/>
                <w:szCs w:val="20"/>
              </w:rPr>
              <w:t xml:space="preserve">5.26 </w:t>
            </w:r>
          </w:p>
        </w:tc>
        <w:tc>
          <w:tcPr>
            <w:tcW w:w="1080" w:type="dxa"/>
            <w:shd w:val="clear" w:color="auto" w:fill="auto"/>
            <w:noWrap/>
            <w:tcMar>
              <w:left w:w="43" w:type="dxa"/>
              <w:right w:w="43" w:type="dxa"/>
            </w:tcMar>
            <w:vAlign w:val="bottom"/>
          </w:tcPr>
          <w:p w14:paraId="661E6D0C" w14:textId="77777777" w:rsidR="00A907BE" w:rsidRPr="00B069C6" w:rsidRDefault="00A907BE" w:rsidP="00A907BE">
            <w:pPr>
              <w:spacing w:after="0" w:line="240" w:lineRule="auto"/>
              <w:jc w:val="right"/>
              <w:rPr>
                <w:rFonts w:ascii="Gisha" w:eastAsia="Calibri" w:hAnsi="Gisha" w:cs="Gisha"/>
                <w:sz w:val="20"/>
                <w:szCs w:val="20"/>
              </w:rPr>
            </w:pPr>
            <w:r w:rsidRPr="00B069C6">
              <w:rPr>
                <w:rFonts w:ascii="Gisha" w:eastAsia="Calibri" w:hAnsi="Gisha" w:cs="Gisha" w:hint="cs"/>
                <w:sz w:val="20"/>
                <w:szCs w:val="20"/>
              </w:rPr>
              <w:t xml:space="preserve">4.46 </w:t>
            </w:r>
          </w:p>
        </w:tc>
        <w:tc>
          <w:tcPr>
            <w:tcW w:w="1080" w:type="dxa"/>
            <w:shd w:val="clear" w:color="auto" w:fill="auto"/>
            <w:noWrap/>
            <w:tcMar>
              <w:left w:w="43" w:type="dxa"/>
              <w:right w:w="43" w:type="dxa"/>
            </w:tcMar>
            <w:vAlign w:val="bottom"/>
          </w:tcPr>
          <w:p w14:paraId="384A5261" w14:textId="77777777" w:rsidR="00A907BE" w:rsidRPr="00B069C6" w:rsidRDefault="00A907BE" w:rsidP="00A907BE">
            <w:pPr>
              <w:spacing w:after="0" w:line="240" w:lineRule="auto"/>
              <w:jc w:val="right"/>
              <w:rPr>
                <w:rFonts w:ascii="Gisha" w:eastAsia="Calibri" w:hAnsi="Gisha" w:cs="Gisha"/>
                <w:sz w:val="20"/>
                <w:szCs w:val="20"/>
              </w:rPr>
            </w:pPr>
            <w:r w:rsidRPr="00B069C6">
              <w:rPr>
                <w:rFonts w:ascii="Gisha" w:eastAsia="Calibri" w:hAnsi="Gisha" w:cs="Gisha" w:hint="cs"/>
                <w:sz w:val="20"/>
                <w:szCs w:val="20"/>
              </w:rPr>
              <w:t xml:space="preserve">2.02 </w:t>
            </w:r>
          </w:p>
        </w:tc>
        <w:tc>
          <w:tcPr>
            <w:tcW w:w="1080" w:type="dxa"/>
            <w:tcMar>
              <w:left w:w="43" w:type="dxa"/>
              <w:right w:w="43" w:type="dxa"/>
            </w:tcMar>
          </w:tcPr>
          <w:p w14:paraId="16473818" w14:textId="77777777" w:rsidR="00A907BE" w:rsidRPr="00B069C6" w:rsidRDefault="00A907BE" w:rsidP="00A907BE">
            <w:pPr>
              <w:spacing w:after="0" w:line="240" w:lineRule="auto"/>
              <w:jc w:val="right"/>
              <w:rPr>
                <w:rFonts w:ascii="Gisha" w:eastAsia="Calibri" w:hAnsi="Gisha" w:cs="Gisha"/>
                <w:sz w:val="20"/>
                <w:szCs w:val="20"/>
              </w:rPr>
            </w:pPr>
            <w:r w:rsidRPr="00B069C6">
              <w:rPr>
                <w:rFonts w:ascii="Gisha" w:eastAsia="Calibri" w:hAnsi="Gisha" w:cs="Gisha" w:hint="cs"/>
                <w:sz w:val="20"/>
                <w:szCs w:val="20"/>
              </w:rPr>
              <w:t>3.21</w:t>
            </w:r>
          </w:p>
        </w:tc>
      </w:tr>
      <w:tr w:rsidR="00A907BE" w:rsidRPr="00B069C6" w14:paraId="7CB057BD" w14:textId="77777777" w:rsidTr="007D6339">
        <w:trPr>
          <w:trHeight w:val="255"/>
          <w:jc w:val="center"/>
        </w:trPr>
        <w:tc>
          <w:tcPr>
            <w:tcW w:w="4135" w:type="dxa"/>
            <w:shd w:val="clear" w:color="auto" w:fill="auto"/>
            <w:noWrap/>
            <w:tcMar>
              <w:left w:w="43" w:type="dxa"/>
              <w:right w:w="43" w:type="dxa"/>
            </w:tcMar>
            <w:vAlign w:val="bottom"/>
          </w:tcPr>
          <w:p w14:paraId="38598381" w14:textId="77777777" w:rsidR="00A907BE" w:rsidRPr="00B069C6" w:rsidRDefault="00A907BE" w:rsidP="00A907BE">
            <w:pPr>
              <w:spacing w:after="0" w:line="240" w:lineRule="auto"/>
              <w:rPr>
                <w:rFonts w:ascii="Gisha" w:eastAsia="Calibri" w:hAnsi="Gisha" w:cs="Gisha"/>
                <w:sz w:val="20"/>
                <w:szCs w:val="20"/>
              </w:rPr>
            </w:pPr>
            <w:r w:rsidRPr="00B069C6">
              <w:rPr>
                <w:rFonts w:ascii="Gisha" w:eastAsia="Calibri" w:hAnsi="Gisha" w:cs="Gisha" w:hint="cs"/>
                <w:sz w:val="20"/>
                <w:szCs w:val="20"/>
              </w:rPr>
              <w:t xml:space="preserve">  Long-term debt to total capitalization ratio</w:t>
            </w:r>
          </w:p>
        </w:tc>
        <w:tc>
          <w:tcPr>
            <w:tcW w:w="1080" w:type="dxa"/>
            <w:shd w:val="clear" w:color="auto" w:fill="auto"/>
            <w:noWrap/>
            <w:tcMar>
              <w:left w:w="43" w:type="dxa"/>
              <w:right w:w="43" w:type="dxa"/>
            </w:tcMar>
            <w:vAlign w:val="bottom"/>
          </w:tcPr>
          <w:p w14:paraId="5D16CACC" w14:textId="77777777" w:rsidR="00A907BE" w:rsidRPr="00B069C6" w:rsidRDefault="00A907BE" w:rsidP="00A907BE">
            <w:pPr>
              <w:spacing w:after="0" w:line="240" w:lineRule="auto"/>
              <w:jc w:val="right"/>
              <w:rPr>
                <w:rFonts w:ascii="Gisha" w:eastAsia="Calibri" w:hAnsi="Gisha" w:cs="Gisha"/>
                <w:sz w:val="20"/>
                <w:szCs w:val="20"/>
              </w:rPr>
            </w:pPr>
            <w:r w:rsidRPr="00B069C6">
              <w:rPr>
                <w:rFonts w:ascii="Gisha" w:eastAsia="Calibri" w:hAnsi="Gisha" w:cs="Gisha" w:hint="cs"/>
                <w:sz w:val="20"/>
                <w:szCs w:val="20"/>
              </w:rPr>
              <w:t xml:space="preserve">0.44 </w:t>
            </w:r>
          </w:p>
        </w:tc>
        <w:tc>
          <w:tcPr>
            <w:tcW w:w="1080" w:type="dxa"/>
            <w:shd w:val="clear" w:color="auto" w:fill="auto"/>
            <w:noWrap/>
            <w:tcMar>
              <w:left w:w="43" w:type="dxa"/>
              <w:right w:w="43" w:type="dxa"/>
            </w:tcMar>
            <w:vAlign w:val="bottom"/>
          </w:tcPr>
          <w:p w14:paraId="4E6ED345" w14:textId="77777777" w:rsidR="00A907BE" w:rsidRPr="00B069C6" w:rsidRDefault="00A907BE" w:rsidP="00A907BE">
            <w:pPr>
              <w:spacing w:after="0" w:line="240" w:lineRule="auto"/>
              <w:jc w:val="right"/>
              <w:rPr>
                <w:rFonts w:ascii="Gisha" w:eastAsia="Calibri" w:hAnsi="Gisha" w:cs="Gisha"/>
                <w:sz w:val="20"/>
                <w:szCs w:val="20"/>
              </w:rPr>
            </w:pPr>
            <w:r w:rsidRPr="00B069C6">
              <w:rPr>
                <w:rFonts w:ascii="Gisha" w:eastAsia="Calibri" w:hAnsi="Gisha" w:cs="Gisha" w:hint="cs"/>
                <w:sz w:val="20"/>
                <w:szCs w:val="20"/>
              </w:rPr>
              <w:t xml:space="preserve">0.50 </w:t>
            </w:r>
          </w:p>
        </w:tc>
        <w:tc>
          <w:tcPr>
            <w:tcW w:w="1080" w:type="dxa"/>
            <w:shd w:val="clear" w:color="auto" w:fill="auto"/>
            <w:noWrap/>
            <w:tcMar>
              <w:left w:w="43" w:type="dxa"/>
              <w:right w:w="43" w:type="dxa"/>
            </w:tcMar>
            <w:vAlign w:val="bottom"/>
          </w:tcPr>
          <w:p w14:paraId="0CABCBC5" w14:textId="77777777" w:rsidR="00A907BE" w:rsidRPr="00B069C6" w:rsidRDefault="00A907BE" w:rsidP="00A907BE">
            <w:pPr>
              <w:spacing w:after="0" w:line="240" w:lineRule="auto"/>
              <w:jc w:val="right"/>
              <w:rPr>
                <w:rFonts w:ascii="Gisha" w:eastAsia="Calibri" w:hAnsi="Gisha" w:cs="Gisha"/>
                <w:sz w:val="20"/>
                <w:szCs w:val="20"/>
              </w:rPr>
            </w:pPr>
            <w:r w:rsidRPr="00B069C6">
              <w:rPr>
                <w:rFonts w:ascii="Gisha" w:eastAsia="Calibri" w:hAnsi="Gisha" w:cs="Gisha" w:hint="cs"/>
                <w:sz w:val="20"/>
                <w:szCs w:val="20"/>
              </w:rPr>
              <w:t xml:space="preserve">0.60 </w:t>
            </w:r>
          </w:p>
        </w:tc>
        <w:tc>
          <w:tcPr>
            <w:tcW w:w="1080" w:type="dxa"/>
            <w:tcMar>
              <w:left w:w="43" w:type="dxa"/>
              <w:right w:w="43" w:type="dxa"/>
            </w:tcMar>
          </w:tcPr>
          <w:p w14:paraId="35B505E8" w14:textId="77777777" w:rsidR="00A907BE" w:rsidRPr="00B069C6" w:rsidRDefault="00000468" w:rsidP="00A907BE">
            <w:pPr>
              <w:spacing w:after="0" w:line="240" w:lineRule="auto"/>
              <w:jc w:val="right"/>
              <w:rPr>
                <w:rFonts w:ascii="Gisha" w:eastAsia="Calibri" w:hAnsi="Gisha" w:cs="Gisha"/>
                <w:sz w:val="20"/>
                <w:szCs w:val="20"/>
              </w:rPr>
            </w:pPr>
            <w:r w:rsidRPr="00B069C6">
              <w:rPr>
                <w:rFonts w:ascii="Gisha" w:eastAsia="Calibri" w:hAnsi="Gisha" w:cs="Gisha" w:hint="cs"/>
                <w:sz w:val="20"/>
                <w:szCs w:val="20"/>
              </w:rPr>
              <w:t>.30</w:t>
            </w:r>
          </w:p>
        </w:tc>
      </w:tr>
      <w:tr w:rsidR="00A907BE" w:rsidRPr="00B069C6" w14:paraId="2E6990D2" w14:textId="77777777" w:rsidTr="007D6339">
        <w:trPr>
          <w:trHeight w:val="255"/>
          <w:jc w:val="center"/>
        </w:trPr>
        <w:tc>
          <w:tcPr>
            <w:tcW w:w="4135" w:type="dxa"/>
            <w:shd w:val="clear" w:color="auto" w:fill="auto"/>
            <w:noWrap/>
            <w:tcMar>
              <w:left w:w="43" w:type="dxa"/>
              <w:right w:w="43" w:type="dxa"/>
            </w:tcMar>
            <w:vAlign w:val="bottom"/>
          </w:tcPr>
          <w:p w14:paraId="1422F249" w14:textId="77777777" w:rsidR="00A907BE" w:rsidRPr="00B069C6" w:rsidRDefault="00A907BE" w:rsidP="00A907BE">
            <w:pPr>
              <w:spacing w:after="0" w:line="240" w:lineRule="auto"/>
              <w:rPr>
                <w:rFonts w:ascii="Gisha" w:eastAsia="Calibri" w:hAnsi="Gisha" w:cs="Gisha"/>
                <w:b/>
                <w:bCs/>
                <w:sz w:val="20"/>
                <w:szCs w:val="20"/>
              </w:rPr>
            </w:pPr>
            <w:r w:rsidRPr="00B069C6">
              <w:rPr>
                <w:rFonts w:ascii="Gisha" w:eastAsia="Calibri" w:hAnsi="Gisha" w:cs="Gisha" w:hint="cs"/>
                <w:b/>
                <w:bCs/>
                <w:sz w:val="20"/>
                <w:szCs w:val="20"/>
              </w:rPr>
              <w:t>Profitability</w:t>
            </w:r>
          </w:p>
        </w:tc>
        <w:tc>
          <w:tcPr>
            <w:tcW w:w="1080" w:type="dxa"/>
            <w:shd w:val="clear" w:color="auto" w:fill="auto"/>
            <w:noWrap/>
            <w:tcMar>
              <w:left w:w="43" w:type="dxa"/>
              <w:right w:w="43" w:type="dxa"/>
            </w:tcMar>
            <w:vAlign w:val="bottom"/>
          </w:tcPr>
          <w:p w14:paraId="1BB5A17B" w14:textId="77777777" w:rsidR="00A907BE" w:rsidRPr="00B069C6" w:rsidRDefault="00A907BE" w:rsidP="00A907BE">
            <w:pPr>
              <w:spacing w:after="0" w:line="240" w:lineRule="auto"/>
              <w:jc w:val="right"/>
              <w:rPr>
                <w:rFonts w:ascii="Gisha" w:eastAsia="Calibri" w:hAnsi="Gisha" w:cs="Gisha"/>
                <w:sz w:val="20"/>
                <w:szCs w:val="20"/>
              </w:rPr>
            </w:pPr>
          </w:p>
        </w:tc>
        <w:tc>
          <w:tcPr>
            <w:tcW w:w="1080" w:type="dxa"/>
            <w:shd w:val="clear" w:color="auto" w:fill="auto"/>
            <w:noWrap/>
            <w:tcMar>
              <w:left w:w="43" w:type="dxa"/>
              <w:right w:w="43" w:type="dxa"/>
            </w:tcMar>
            <w:vAlign w:val="bottom"/>
          </w:tcPr>
          <w:p w14:paraId="22009FB0" w14:textId="77777777" w:rsidR="00A907BE" w:rsidRPr="00B069C6" w:rsidRDefault="00A907BE" w:rsidP="00A907BE">
            <w:pPr>
              <w:spacing w:after="0" w:line="240" w:lineRule="auto"/>
              <w:jc w:val="right"/>
              <w:rPr>
                <w:rFonts w:ascii="Gisha" w:eastAsia="Calibri" w:hAnsi="Gisha" w:cs="Gisha"/>
                <w:sz w:val="20"/>
                <w:szCs w:val="20"/>
              </w:rPr>
            </w:pPr>
          </w:p>
        </w:tc>
        <w:tc>
          <w:tcPr>
            <w:tcW w:w="1080" w:type="dxa"/>
            <w:shd w:val="clear" w:color="auto" w:fill="auto"/>
            <w:noWrap/>
            <w:tcMar>
              <w:left w:w="43" w:type="dxa"/>
              <w:right w:w="43" w:type="dxa"/>
            </w:tcMar>
            <w:vAlign w:val="bottom"/>
          </w:tcPr>
          <w:p w14:paraId="0CFAD8AA" w14:textId="77777777" w:rsidR="00A907BE" w:rsidRPr="00B069C6" w:rsidRDefault="00A907BE" w:rsidP="00A907BE">
            <w:pPr>
              <w:spacing w:after="0" w:line="240" w:lineRule="auto"/>
              <w:jc w:val="right"/>
              <w:rPr>
                <w:rFonts w:ascii="Gisha" w:eastAsia="Calibri" w:hAnsi="Gisha" w:cs="Gisha"/>
                <w:sz w:val="20"/>
                <w:szCs w:val="20"/>
              </w:rPr>
            </w:pPr>
          </w:p>
        </w:tc>
        <w:tc>
          <w:tcPr>
            <w:tcW w:w="1080" w:type="dxa"/>
            <w:tcMar>
              <w:left w:w="43" w:type="dxa"/>
              <w:right w:w="43" w:type="dxa"/>
            </w:tcMar>
          </w:tcPr>
          <w:p w14:paraId="0E56AE4E" w14:textId="77777777" w:rsidR="00A907BE" w:rsidRPr="00B069C6" w:rsidRDefault="00A907BE" w:rsidP="00A907BE">
            <w:pPr>
              <w:spacing w:after="0" w:line="240" w:lineRule="auto"/>
              <w:jc w:val="right"/>
              <w:rPr>
                <w:rFonts w:ascii="Gisha" w:eastAsia="Calibri" w:hAnsi="Gisha" w:cs="Gisha"/>
                <w:sz w:val="20"/>
                <w:szCs w:val="20"/>
              </w:rPr>
            </w:pPr>
          </w:p>
        </w:tc>
      </w:tr>
      <w:tr w:rsidR="00A907BE" w:rsidRPr="00B069C6" w14:paraId="7871FB05" w14:textId="77777777" w:rsidTr="007D6339">
        <w:trPr>
          <w:trHeight w:val="255"/>
          <w:jc w:val="center"/>
        </w:trPr>
        <w:tc>
          <w:tcPr>
            <w:tcW w:w="4135" w:type="dxa"/>
            <w:shd w:val="clear" w:color="auto" w:fill="auto"/>
            <w:noWrap/>
            <w:tcMar>
              <w:left w:w="43" w:type="dxa"/>
              <w:right w:w="43" w:type="dxa"/>
            </w:tcMar>
            <w:vAlign w:val="bottom"/>
          </w:tcPr>
          <w:p w14:paraId="22E5A1C1" w14:textId="77777777" w:rsidR="00A907BE" w:rsidRPr="00B069C6" w:rsidRDefault="00A907BE" w:rsidP="00A907BE">
            <w:pPr>
              <w:spacing w:after="0" w:line="240" w:lineRule="auto"/>
              <w:rPr>
                <w:rFonts w:ascii="Gisha" w:eastAsia="Calibri" w:hAnsi="Gisha" w:cs="Gisha"/>
                <w:sz w:val="20"/>
                <w:szCs w:val="20"/>
              </w:rPr>
            </w:pPr>
            <w:r w:rsidRPr="00B069C6">
              <w:rPr>
                <w:rFonts w:ascii="Gisha" w:eastAsia="Calibri" w:hAnsi="Gisha" w:cs="Gisha" w:hint="cs"/>
                <w:sz w:val="20"/>
                <w:szCs w:val="20"/>
              </w:rPr>
              <w:t xml:space="preserve">  Gross profit margin</w:t>
            </w:r>
          </w:p>
        </w:tc>
        <w:tc>
          <w:tcPr>
            <w:tcW w:w="1080" w:type="dxa"/>
            <w:shd w:val="clear" w:color="auto" w:fill="auto"/>
            <w:noWrap/>
            <w:tcMar>
              <w:left w:w="43" w:type="dxa"/>
              <w:right w:w="43" w:type="dxa"/>
            </w:tcMar>
            <w:vAlign w:val="bottom"/>
          </w:tcPr>
          <w:p w14:paraId="5E7B3E4E" w14:textId="77777777" w:rsidR="00A907BE" w:rsidRPr="00B069C6" w:rsidRDefault="00A907BE" w:rsidP="00A907BE">
            <w:pPr>
              <w:spacing w:after="0" w:line="240" w:lineRule="auto"/>
              <w:jc w:val="right"/>
              <w:rPr>
                <w:rFonts w:ascii="Gisha" w:eastAsia="Calibri" w:hAnsi="Gisha" w:cs="Gisha"/>
                <w:sz w:val="20"/>
                <w:szCs w:val="20"/>
              </w:rPr>
            </w:pPr>
            <w:r w:rsidRPr="00B069C6">
              <w:rPr>
                <w:rFonts w:ascii="Gisha" w:eastAsia="Calibri" w:hAnsi="Gisha" w:cs="Gisha" w:hint="cs"/>
                <w:sz w:val="20"/>
                <w:szCs w:val="20"/>
              </w:rPr>
              <w:t>40.11%</w:t>
            </w:r>
          </w:p>
        </w:tc>
        <w:tc>
          <w:tcPr>
            <w:tcW w:w="1080" w:type="dxa"/>
            <w:shd w:val="clear" w:color="auto" w:fill="auto"/>
            <w:noWrap/>
            <w:tcMar>
              <w:left w:w="43" w:type="dxa"/>
              <w:right w:w="43" w:type="dxa"/>
            </w:tcMar>
            <w:vAlign w:val="bottom"/>
          </w:tcPr>
          <w:p w14:paraId="39122455" w14:textId="77777777" w:rsidR="00A907BE" w:rsidRPr="00B069C6" w:rsidRDefault="00A907BE" w:rsidP="00A907BE">
            <w:pPr>
              <w:spacing w:after="0" w:line="240" w:lineRule="auto"/>
              <w:jc w:val="right"/>
              <w:rPr>
                <w:rFonts w:ascii="Gisha" w:eastAsia="Calibri" w:hAnsi="Gisha" w:cs="Gisha"/>
                <w:sz w:val="20"/>
                <w:szCs w:val="20"/>
              </w:rPr>
            </w:pPr>
            <w:r w:rsidRPr="00B069C6">
              <w:rPr>
                <w:rFonts w:ascii="Gisha" w:eastAsia="Calibri" w:hAnsi="Gisha" w:cs="Gisha" w:hint="cs"/>
                <w:sz w:val="20"/>
                <w:szCs w:val="20"/>
              </w:rPr>
              <w:t>36.83%</w:t>
            </w:r>
          </w:p>
        </w:tc>
        <w:tc>
          <w:tcPr>
            <w:tcW w:w="1080" w:type="dxa"/>
            <w:shd w:val="clear" w:color="auto" w:fill="auto"/>
            <w:noWrap/>
            <w:tcMar>
              <w:left w:w="43" w:type="dxa"/>
              <w:right w:w="43" w:type="dxa"/>
            </w:tcMar>
            <w:vAlign w:val="bottom"/>
          </w:tcPr>
          <w:p w14:paraId="08089D3C" w14:textId="77777777" w:rsidR="00A907BE" w:rsidRPr="00B069C6" w:rsidRDefault="00A907BE" w:rsidP="00A907BE">
            <w:pPr>
              <w:spacing w:after="0" w:line="240" w:lineRule="auto"/>
              <w:jc w:val="right"/>
              <w:rPr>
                <w:rFonts w:ascii="Gisha" w:eastAsia="Calibri" w:hAnsi="Gisha" w:cs="Gisha"/>
                <w:sz w:val="20"/>
                <w:szCs w:val="20"/>
              </w:rPr>
            </w:pPr>
            <w:r w:rsidRPr="00B069C6">
              <w:rPr>
                <w:rFonts w:ascii="Gisha" w:eastAsia="Calibri" w:hAnsi="Gisha" w:cs="Gisha" w:hint="cs"/>
                <w:sz w:val="20"/>
                <w:szCs w:val="20"/>
              </w:rPr>
              <w:t>32.44%</w:t>
            </w:r>
          </w:p>
        </w:tc>
        <w:tc>
          <w:tcPr>
            <w:tcW w:w="1080" w:type="dxa"/>
            <w:tcMar>
              <w:left w:w="43" w:type="dxa"/>
              <w:right w:w="43" w:type="dxa"/>
            </w:tcMar>
          </w:tcPr>
          <w:p w14:paraId="4D84BDCB" w14:textId="77777777" w:rsidR="00A907BE" w:rsidRPr="00B069C6" w:rsidRDefault="00A907BE" w:rsidP="00A907BE">
            <w:pPr>
              <w:spacing w:after="0" w:line="240" w:lineRule="auto"/>
              <w:jc w:val="right"/>
              <w:rPr>
                <w:rFonts w:ascii="Gisha" w:eastAsia="Calibri" w:hAnsi="Gisha" w:cs="Gisha"/>
                <w:sz w:val="20"/>
                <w:szCs w:val="20"/>
              </w:rPr>
            </w:pPr>
            <w:r w:rsidRPr="00B069C6">
              <w:rPr>
                <w:rFonts w:ascii="Gisha" w:eastAsia="Calibri" w:hAnsi="Gisha" w:cs="Gisha" w:hint="cs"/>
                <w:sz w:val="20"/>
                <w:szCs w:val="20"/>
              </w:rPr>
              <w:t>45%</w:t>
            </w:r>
          </w:p>
        </w:tc>
      </w:tr>
      <w:tr w:rsidR="00A907BE" w:rsidRPr="00B069C6" w14:paraId="28BCA251" w14:textId="77777777" w:rsidTr="007D6339">
        <w:trPr>
          <w:trHeight w:val="255"/>
          <w:jc w:val="center"/>
        </w:trPr>
        <w:tc>
          <w:tcPr>
            <w:tcW w:w="4135" w:type="dxa"/>
            <w:shd w:val="clear" w:color="auto" w:fill="auto"/>
            <w:noWrap/>
            <w:tcMar>
              <w:left w:w="43" w:type="dxa"/>
              <w:right w:w="43" w:type="dxa"/>
            </w:tcMar>
            <w:vAlign w:val="bottom"/>
          </w:tcPr>
          <w:p w14:paraId="47B7ECB2" w14:textId="77777777" w:rsidR="00A907BE" w:rsidRPr="00B069C6" w:rsidRDefault="00A907BE" w:rsidP="00A907BE">
            <w:pPr>
              <w:spacing w:after="0" w:line="240" w:lineRule="auto"/>
              <w:rPr>
                <w:rFonts w:ascii="Gisha" w:eastAsia="Calibri" w:hAnsi="Gisha" w:cs="Gisha"/>
                <w:sz w:val="20"/>
                <w:szCs w:val="20"/>
              </w:rPr>
            </w:pPr>
            <w:r w:rsidRPr="00B069C6">
              <w:rPr>
                <w:rFonts w:ascii="Gisha" w:eastAsia="Calibri" w:hAnsi="Gisha" w:cs="Gisha" w:hint="cs"/>
                <w:sz w:val="20"/>
                <w:szCs w:val="20"/>
              </w:rPr>
              <w:t xml:space="preserve">  Operating profit margin</w:t>
            </w:r>
          </w:p>
        </w:tc>
        <w:tc>
          <w:tcPr>
            <w:tcW w:w="1080" w:type="dxa"/>
            <w:shd w:val="clear" w:color="auto" w:fill="auto"/>
            <w:noWrap/>
            <w:tcMar>
              <w:left w:w="43" w:type="dxa"/>
              <w:right w:w="43" w:type="dxa"/>
            </w:tcMar>
            <w:vAlign w:val="bottom"/>
          </w:tcPr>
          <w:p w14:paraId="7600487F" w14:textId="77777777" w:rsidR="00A907BE" w:rsidRPr="00B069C6" w:rsidRDefault="00A907BE" w:rsidP="00A907BE">
            <w:pPr>
              <w:spacing w:after="0" w:line="240" w:lineRule="auto"/>
              <w:jc w:val="right"/>
              <w:rPr>
                <w:rFonts w:ascii="Gisha" w:eastAsia="Calibri" w:hAnsi="Gisha" w:cs="Gisha"/>
                <w:sz w:val="20"/>
                <w:szCs w:val="20"/>
              </w:rPr>
            </w:pPr>
            <w:r w:rsidRPr="00B069C6">
              <w:rPr>
                <w:rFonts w:ascii="Gisha" w:eastAsia="Calibri" w:hAnsi="Gisha" w:cs="Gisha" w:hint="cs"/>
                <w:sz w:val="20"/>
                <w:szCs w:val="20"/>
              </w:rPr>
              <w:t>15.41%</w:t>
            </w:r>
          </w:p>
        </w:tc>
        <w:tc>
          <w:tcPr>
            <w:tcW w:w="1080" w:type="dxa"/>
            <w:shd w:val="clear" w:color="auto" w:fill="auto"/>
            <w:noWrap/>
            <w:tcMar>
              <w:left w:w="43" w:type="dxa"/>
              <w:right w:w="43" w:type="dxa"/>
            </w:tcMar>
            <w:vAlign w:val="bottom"/>
          </w:tcPr>
          <w:p w14:paraId="03EA1631" w14:textId="77777777" w:rsidR="00A907BE" w:rsidRPr="00B069C6" w:rsidRDefault="00A907BE" w:rsidP="00A907BE">
            <w:pPr>
              <w:spacing w:after="0" w:line="240" w:lineRule="auto"/>
              <w:jc w:val="right"/>
              <w:rPr>
                <w:rFonts w:ascii="Gisha" w:eastAsia="Calibri" w:hAnsi="Gisha" w:cs="Gisha"/>
                <w:sz w:val="20"/>
                <w:szCs w:val="20"/>
              </w:rPr>
            </w:pPr>
            <w:r w:rsidRPr="00B069C6">
              <w:rPr>
                <w:rFonts w:ascii="Gisha" w:eastAsia="Calibri" w:hAnsi="Gisha" w:cs="Gisha" w:hint="cs"/>
                <w:sz w:val="20"/>
                <w:szCs w:val="20"/>
              </w:rPr>
              <w:t>13.56%</w:t>
            </w:r>
          </w:p>
        </w:tc>
        <w:tc>
          <w:tcPr>
            <w:tcW w:w="1080" w:type="dxa"/>
            <w:shd w:val="clear" w:color="auto" w:fill="auto"/>
            <w:noWrap/>
            <w:tcMar>
              <w:left w:w="43" w:type="dxa"/>
              <w:right w:w="43" w:type="dxa"/>
            </w:tcMar>
            <w:vAlign w:val="bottom"/>
          </w:tcPr>
          <w:p w14:paraId="46621890" w14:textId="77777777" w:rsidR="00A907BE" w:rsidRPr="00B069C6" w:rsidRDefault="00A907BE" w:rsidP="00A907BE">
            <w:pPr>
              <w:spacing w:after="0" w:line="240" w:lineRule="auto"/>
              <w:jc w:val="right"/>
              <w:rPr>
                <w:rFonts w:ascii="Gisha" w:eastAsia="Calibri" w:hAnsi="Gisha" w:cs="Gisha"/>
                <w:sz w:val="20"/>
                <w:szCs w:val="20"/>
              </w:rPr>
            </w:pPr>
            <w:r w:rsidRPr="00B069C6">
              <w:rPr>
                <w:rFonts w:ascii="Gisha" w:eastAsia="Calibri" w:hAnsi="Gisha" w:cs="Gisha" w:hint="cs"/>
                <w:sz w:val="20"/>
                <w:szCs w:val="20"/>
              </w:rPr>
              <w:t>4.51%</w:t>
            </w:r>
          </w:p>
        </w:tc>
        <w:tc>
          <w:tcPr>
            <w:tcW w:w="1080" w:type="dxa"/>
            <w:tcMar>
              <w:left w:w="43" w:type="dxa"/>
              <w:right w:w="43" w:type="dxa"/>
            </w:tcMar>
          </w:tcPr>
          <w:p w14:paraId="3C552015" w14:textId="77777777" w:rsidR="00A907BE" w:rsidRPr="00B069C6" w:rsidRDefault="00A907BE" w:rsidP="00A907BE">
            <w:pPr>
              <w:spacing w:after="0" w:line="240" w:lineRule="auto"/>
              <w:jc w:val="right"/>
              <w:rPr>
                <w:rFonts w:ascii="Gisha" w:eastAsia="Calibri" w:hAnsi="Gisha" w:cs="Gisha"/>
                <w:sz w:val="20"/>
                <w:szCs w:val="20"/>
              </w:rPr>
            </w:pPr>
            <w:r w:rsidRPr="00B069C6">
              <w:rPr>
                <w:rFonts w:ascii="Gisha" w:eastAsia="Calibri" w:hAnsi="Gisha" w:cs="Gisha" w:hint="cs"/>
                <w:sz w:val="20"/>
                <w:szCs w:val="20"/>
              </w:rPr>
              <w:t>25%</w:t>
            </w:r>
          </w:p>
        </w:tc>
      </w:tr>
      <w:tr w:rsidR="00A907BE" w:rsidRPr="00B069C6" w14:paraId="263CA0D6" w14:textId="77777777" w:rsidTr="007D6339">
        <w:trPr>
          <w:trHeight w:val="255"/>
          <w:jc w:val="center"/>
        </w:trPr>
        <w:tc>
          <w:tcPr>
            <w:tcW w:w="4135" w:type="dxa"/>
            <w:shd w:val="clear" w:color="auto" w:fill="auto"/>
            <w:noWrap/>
            <w:tcMar>
              <w:left w:w="43" w:type="dxa"/>
              <w:right w:w="43" w:type="dxa"/>
            </w:tcMar>
            <w:vAlign w:val="bottom"/>
          </w:tcPr>
          <w:p w14:paraId="67ABCB59" w14:textId="77777777" w:rsidR="00A907BE" w:rsidRPr="00B069C6" w:rsidRDefault="00A907BE" w:rsidP="00A907BE">
            <w:pPr>
              <w:spacing w:after="0" w:line="240" w:lineRule="auto"/>
              <w:rPr>
                <w:rFonts w:ascii="Gisha" w:eastAsia="Calibri" w:hAnsi="Gisha" w:cs="Gisha"/>
                <w:sz w:val="20"/>
                <w:szCs w:val="20"/>
              </w:rPr>
            </w:pPr>
            <w:r w:rsidRPr="00B069C6">
              <w:rPr>
                <w:rFonts w:ascii="Gisha" w:eastAsia="Calibri" w:hAnsi="Gisha" w:cs="Gisha" w:hint="cs"/>
                <w:sz w:val="20"/>
                <w:szCs w:val="20"/>
              </w:rPr>
              <w:t xml:space="preserve">  Net profit margin</w:t>
            </w:r>
          </w:p>
        </w:tc>
        <w:tc>
          <w:tcPr>
            <w:tcW w:w="1080" w:type="dxa"/>
            <w:shd w:val="clear" w:color="auto" w:fill="auto"/>
            <w:noWrap/>
            <w:tcMar>
              <w:left w:w="43" w:type="dxa"/>
              <w:right w:w="43" w:type="dxa"/>
            </w:tcMar>
            <w:vAlign w:val="bottom"/>
          </w:tcPr>
          <w:p w14:paraId="44A511F0" w14:textId="77777777" w:rsidR="00A907BE" w:rsidRPr="00B069C6" w:rsidRDefault="00A907BE" w:rsidP="00A907BE">
            <w:pPr>
              <w:spacing w:after="0" w:line="240" w:lineRule="auto"/>
              <w:jc w:val="right"/>
              <w:rPr>
                <w:rFonts w:ascii="Gisha" w:eastAsia="Calibri" w:hAnsi="Gisha" w:cs="Gisha"/>
                <w:sz w:val="20"/>
                <w:szCs w:val="20"/>
              </w:rPr>
            </w:pPr>
            <w:r w:rsidRPr="00B069C6">
              <w:rPr>
                <w:rFonts w:ascii="Gisha" w:eastAsia="Calibri" w:hAnsi="Gisha" w:cs="Gisha" w:hint="cs"/>
                <w:sz w:val="20"/>
                <w:szCs w:val="20"/>
              </w:rPr>
              <w:t>8.25%</w:t>
            </w:r>
          </w:p>
        </w:tc>
        <w:tc>
          <w:tcPr>
            <w:tcW w:w="1080" w:type="dxa"/>
            <w:shd w:val="clear" w:color="auto" w:fill="auto"/>
            <w:noWrap/>
            <w:tcMar>
              <w:left w:w="43" w:type="dxa"/>
              <w:right w:w="43" w:type="dxa"/>
            </w:tcMar>
            <w:vAlign w:val="bottom"/>
          </w:tcPr>
          <w:p w14:paraId="0BAE00A7" w14:textId="77777777" w:rsidR="00A907BE" w:rsidRPr="00B069C6" w:rsidRDefault="00A907BE" w:rsidP="00A907BE">
            <w:pPr>
              <w:spacing w:after="0" w:line="240" w:lineRule="auto"/>
              <w:jc w:val="right"/>
              <w:rPr>
                <w:rFonts w:ascii="Gisha" w:eastAsia="Calibri" w:hAnsi="Gisha" w:cs="Gisha"/>
                <w:sz w:val="20"/>
                <w:szCs w:val="20"/>
              </w:rPr>
            </w:pPr>
            <w:r w:rsidRPr="00B069C6">
              <w:rPr>
                <w:rFonts w:ascii="Gisha" w:eastAsia="Calibri" w:hAnsi="Gisha" w:cs="Gisha" w:hint="cs"/>
                <w:sz w:val="20"/>
                <w:szCs w:val="20"/>
              </w:rPr>
              <w:t>6.75%</w:t>
            </w:r>
          </w:p>
        </w:tc>
        <w:tc>
          <w:tcPr>
            <w:tcW w:w="1080" w:type="dxa"/>
            <w:shd w:val="clear" w:color="auto" w:fill="auto"/>
            <w:noWrap/>
            <w:tcMar>
              <w:left w:w="43" w:type="dxa"/>
              <w:right w:w="43" w:type="dxa"/>
            </w:tcMar>
            <w:vAlign w:val="bottom"/>
          </w:tcPr>
          <w:p w14:paraId="2D5BBFB1" w14:textId="77777777" w:rsidR="00A907BE" w:rsidRPr="00B069C6" w:rsidRDefault="00A907BE" w:rsidP="00A907BE">
            <w:pPr>
              <w:spacing w:after="0" w:line="240" w:lineRule="auto"/>
              <w:jc w:val="right"/>
              <w:rPr>
                <w:rFonts w:ascii="Gisha" w:eastAsia="Calibri" w:hAnsi="Gisha" w:cs="Gisha"/>
                <w:sz w:val="20"/>
                <w:szCs w:val="20"/>
              </w:rPr>
            </w:pPr>
            <w:r w:rsidRPr="00B069C6">
              <w:rPr>
                <w:rFonts w:ascii="Gisha" w:eastAsia="Calibri" w:hAnsi="Gisha" w:cs="Gisha" w:hint="cs"/>
                <w:sz w:val="20"/>
                <w:szCs w:val="20"/>
              </w:rPr>
              <w:t>0.42%</w:t>
            </w:r>
          </w:p>
        </w:tc>
        <w:tc>
          <w:tcPr>
            <w:tcW w:w="1080" w:type="dxa"/>
            <w:tcMar>
              <w:left w:w="43" w:type="dxa"/>
              <w:right w:w="43" w:type="dxa"/>
            </w:tcMar>
          </w:tcPr>
          <w:p w14:paraId="33D5A58B" w14:textId="77777777" w:rsidR="00A907BE" w:rsidRPr="00B069C6" w:rsidRDefault="00A907BE" w:rsidP="00A907BE">
            <w:pPr>
              <w:spacing w:after="0" w:line="240" w:lineRule="auto"/>
              <w:jc w:val="right"/>
              <w:rPr>
                <w:rFonts w:ascii="Gisha" w:eastAsia="Calibri" w:hAnsi="Gisha" w:cs="Gisha"/>
                <w:sz w:val="20"/>
                <w:szCs w:val="20"/>
              </w:rPr>
            </w:pPr>
            <w:r w:rsidRPr="00B069C6">
              <w:rPr>
                <w:rFonts w:ascii="Gisha" w:eastAsia="Calibri" w:hAnsi="Gisha" w:cs="Gisha" w:hint="cs"/>
                <w:sz w:val="20"/>
                <w:szCs w:val="20"/>
              </w:rPr>
              <w:t>10%</w:t>
            </w:r>
          </w:p>
        </w:tc>
      </w:tr>
      <w:tr w:rsidR="00A907BE" w:rsidRPr="00B069C6" w14:paraId="19CDCAF0" w14:textId="77777777" w:rsidTr="007D6339">
        <w:trPr>
          <w:trHeight w:val="255"/>
          <w:jc w:val="center"/>
        </w:trPr>
        <w:tc>
          <w:tcPr>
            <w:tcW w:w="4135" w:type="dxa"/>
            <w:shd w:val="clear" w:color="auto" w:fill="auto"/>
            <w:noWrap/>
            <w:tcMar>
              <w:left w:w="43" w:type="dxa"/>
              <w:right w:w="43" w:type="dxa"/>
            </w:tcMar>
            <w:vAlign w:val="bottom"/>
          </w:tcPr>
          <w:p w14:paraId="7EF2F553" w14:textId="77777777" w:rsidR="00A907BE" w:rsidRPr="00B069C6" w:rsidRDefault="00A907BE" w:rsidP="00A907BE">
            <w:pPr>
              <w:spacing w:after="0" w:line="240" w:lineRule="auto"/>
              <w:rPr>
                <w:rFonts w:ascii="Gisha" w:eastAsia="Calibri" w:hAnsi="Gisha" w:cs="Gisha"/>
                <w:sz w:val="20"/>
                <w:szCs w:val="20"/>
              </w:rPr>
            </w:pPr>
            <w:r w:rsidRPr="00B069C6">
              <w:rPr>
                <w:rFonts w:ascii="Gisha" w:eastAsia="Calibri" w:hAnsi="Gisha" w:cs="Gisha" w:hint="cs"/>
                <w:sz w:val="20"/>
                <w:szCs w:val="20"/>
              </w:rPr>
              <w:t xml:space="preserve">  ROA</w:t>
            </w:r>
          </w:p>
        </w:tc>
        <w:tc>
          <w:tcPr>
            <w:tcW w:w="1080" w:type="dxa"/>
            <w:shd w:val="clear" w:color="auto" w:fill="auto"/>
            <w:noWrap/>
            <w:tcMar>
              <w:left w:w="43" w:type="dxa"/>
              <w:right w:w="43" w:type="dxa"/>
            </w:tcMar>
            <w:vAlign w:val="bottom"/>
          </w:tcPr>
          <w:p w14:paraId="49BA6B36" w14:textId="77777777" w:rsidR="00A907BE" w:rsidRPr="00B069C6" w:rsidRDefault="00A907BE" w:rsidP="00A907BE">
            <w:pPr>
              <w:spacing w:after="0" w:line="240" w:lineRule="auto"/>
              <w:jc w:val="right"/>
              <w:rPr>
                <w:rFonts w:ascii="Gisha" w:eastAsia="Calibri" w:hAnsi="Gisha" w:cs="Gisha"/>
                <w:sz w:val="20"/>
                <w:szCs w:val="20"/>
              </w:rPr>
            </w:pPr>
            <w:r w:rsidRPr="00B069C6">
              <w:rPr>
                <w:rFonts w:ascii="Gisha" w:eastAsia="Calibri" w:hAnsi="Gisha" w:cs="Gisha" w:hint="cs"/>
                <w:sz w:val="20"/>
                <w:szCs w:val="20"/>
              </w:rPr>
              <w:t>13.26%</w:t>
            </w:r>
          </w:p>
        </w:tc>
        <w:tc>
          <w:tcPr>
            <w:tcW w:w="1080" w:type="dxa"/>
            <w:shd w:val="clear" w:color="auto" w:fill="auto"/>
            <w:noWrap/>
            <w:tcMar>
              <w:left w:w="43" w:type="dxa"/>
              <w:right w:w="43" w:type="dxa"/>
            </w:tcMar>
            <w:vAlign w:val="bottom"/>
          </w:tcPr>
          <w:p w14:paraId="0FAFCC6A" w14:textId="77777777" w:rsidR="00A907BE" w:rsidRPr="00B069C6" w:rsidRDefault="00A907BE" w:rsidP="00A907BE">
            <w:pPr>
              <w:spacing w:after="0" w:line="240" w:lineRule="auto"/>
              <w:jc w:val="right"/>
              <w:rPr>
                <w:rFonts w:ascii="Gisha" w:eastAsia="Calibri" w:hAnsi="Gisha" w:cs="Gisha"/>
                <w:sz w:val="20"/>
                <w:szCs w:val="20"/>
              </w:rPr>
            </w:pPr>
            <w:r w:rsidRPr="00B069C6">
              <w:rPr>
                <w:rFonts w:ascii="Gisha" w:eastAsia="Calibri" w:hAnsi="Gisha" w:cs="Gisha" w:hint="cs"/>
                <w:sz w:val="20"/>
                <w:szCs w:val="20"/>
              </w:rPr>
              <w:t>11.12%</w:t>
            </w:r>
          </w:p>
        </w:tc>
        <w:tc>
          <w:tcPr>
            <w:tcW w:w="1080" w:type="dxa"/>
            <w:shd w:val="clear" w:color="auto" w:fill="auto"/>
            <w:noWrap/>
            <w:tcMar>
              <w:left w:w="43" w:type="dxa"/>
              <w:right w:w="43" w:type="dxa"/>
            </w:tcMar>
            <w:vAlign w:val="bottom"/>
          </w:tcPr>
          <w:p w14:paraId="6641B128" w14:textId="77777777" w:rsidR="00A907BE" w:rsidRPr="00B069C6" w:rsidRDefault="00A907BE" w:rsidP="00A907BE">
            <w:pPr>
              <w:spacing w:after="0" w:line="240" w:lineRule="auto"/>
              <w:jc w:val="right"/>
              <w:rPr>
                <w:rFonts w:ascii="Gisha" w:eastAsia="Calibri" w:hAnsi="Gisha" w:cs="Gisha"/>
                <w:sz w:val="20"/>
                <w:szCs w:val="20"/>
              </w:rPr>
            </w:pPr>
            <w:r w:rsidRPr="00B069C6">
              <w:rPr>
                <w:rFonts w:ascii="Gisha" w:eastAsia="Calibri" w:hAnsi="Gisha" w:cs="Gisha" w:hint="cs"/>
                <w:sz w:val="20"/>
                <w:szCs w:val="20"/>
              </w:rPr>
              <w:t>3.57%</w:t>
            </w:r>
          </w:p>
        </w:tc>
        <w:tc>
          <w:tcPr>
            <w:tcW w:w="1080" w:type="dxa"/>
            <w:tcMar>
              <w:left w:w="43" w:type="dxa"/>
              <w:right w:w="43" w:type="dxa"/>
            </w:tcMar>
          </w:tcPr>
          <w:p w14:paraId="013643A5" w14:textId="77777777" w:rsidR="00A907BE" w:rsidRPr="00B069C6" w:rsidRDefault="00A907BE" w:rsidP="00A907BE">
            <w:pPr>
              <w:spacing w:after="0" w:line="240" w:lineRule="auto"/>
              <w:jc w:val="right"/>
              <w:rPr>
                <w:rFonts w:ascii="Gisha" w:eastAsia="Calibri" w:hAnsi="Gisha" w:cs="Gisha"/>
                <w:sz w:val="20"/>
                <w:szCs w:val="20"/>
              </w:rPr>
            </w:pPr>
            <w:r w:rsidRPr="00B069C6">
              <w:rPr>
                <w:rFonts w:ascii="Gisha" w:eastAsia="Calibri" w:hAnsi="Gisha" w:cs="Gisha" w:hint="cs"/>
                <w:sz w:val="20"/>
                <w:szCs w:val="20"/>
              </w:rPr>
              <w:t>22%</w:t>
            </w:r>
          </w:p>
        </w:tc>
      </w:tr>
      <w:tr w:rsidR="00A907BE" w:rsidRPr="00B069C6" w14:paraId="7D979745" w14:textId="77777777" w:rsidTr="007D6339">
        <w:trPr>
          <w:trHeight w:val="255"/>
          <w:jc w:val="center"/>
        </w:trPr>
        <w:tc>
          <w:tcPr>
            <w:tcW w:w="4135" w:type="dxa"/>
            <w:shd w:val="clear" w:color="auto" w:fill="auto"/>
            <w:noWrap/>
            <w:tcMar>
              <w:left w:w="43" w:type="dxa"/>
              <w:right w:w="43" w:type="dxa"/>
            </w:tcMar>
            <w:vAlign w:val="bottom"/>
          </w:tcPr>
          <w:p w14:paraId="06EF234C" w14:textId="77777777" w:rsidR="00A907BE" w:rsidRPr="00B069C6" w:rsidRDefault="00A907BE" w:rsidP="00A907BE">
            <w:pPr>
              <w:spacing w:after="0" w:line="240" w:lineRule="auto"/>
              <w:rPr>
                <w:rFonts w:ascii="Gisha" w:eastAsia="Calibri" w:hAnsi="Gisha" w:cs="Gisha"/>
                <w:sz w:val="20"/>
                <w:szCs w:val="20"/>
              </w:rPr>
            </w:pPr>
            <w:r w:rsidRPr="00B069C6">
              <w:rPr>
                <w:rFonts w:ascii="Gisha" w:eastAsia="Calibri" w:hAnsi="Gisha" w:cs="Gisha" w:hint="cs"/>
                <w:sz w:val="20"/>
                <w:szCs w:val="20"/>
              </w:rPr>
              <w:t xml:space="preserve">  ROE</w:t>
            </w:r>
          </w:p>
        </w:tc>
        <w:tc>
          <w:tcPr>
            <w:tcW w:w="1080" w:type="dxa"/>
            <w:shd w:val="clear" w:color="auto" w:fill="auto"/>
            <w:noWrap/>
            <w:tcMar>
              <w:left w:w="43" w:type="dxa"/>
              <w:right w:w="43" w:type="dxa"/>
            </w:tcMar>
            <w:vAlign w:val="bottom"/>
          </w:tcPr>
          <w:p w14:paraId="1F29CBE1" w14:textId="77777777" w:rsidR="00A907BE" w:rsidRPr="00B069C6" w:rsidRDefault="00A907BE" w:rsidP="00A907BE">
            <w:pPr>
              <w:spacing w:after="0" w:line="240" w:lineRule="auto"/>
              <w:jc w:val="right"/>
              <w:rPr>
                <w:rFonts w:ascii="Gisha" w:eastAsia="Calibri" w:hAnsi="Gisha" w:cs="Gisha"/>
                <w:sz w:val="20"/>
                <w:szCs w:val="20"/>
              </w:rPr>
            </w:pPr>
            <w:r w:rsidRPr="00B069C6">
              <w:rPr>
                <w:rFonts w:ascii="Gisha" w:eastAsia="Calibri" w:hAnsi="Gisha" w:cs="Gisha" w:hint="cs"/>
                <w:sz w:val="20"/>
                <w:szCs w:val="20"/>
              </w:rPr>
              <w:t>24.03%</w:t>
            </w:r>
          </w:p>
        </w:tc>
        <w:tc>
          <w:tcPr>
            <w:tcW w:w="1080" w:type="dxa"/>
            <w:shd w:val="clear" w:color="auto" w:fill="auto"/>
            <w:noWrap/>
            <w:tcMar>
              <w:left w:w="43" w:type="dxa"/>
              <w:right w:w="43" w:type="dxa"/>
            </w:tcMar>
            <w:vAlign w:val="bottom"/>
          </w:tcPr>
          <w:p w14:paraId="217F277B" w14:textId="77777777" w:rsidR="00A907BE" w:rsidRPr="00B069C6" w:rsidRDefault="00A907BE" w:rsidP="00A907BE">
            <w:pPr>
              <w:spacing w:after="0" w:line="240" w:lineRule="auto"/>
              <w:jc w:val="right"/>
              <w:rPr>
                <w:rFonts w:ascii="Gisha" w:eastAsia="Calibri" w:hAnsi="Gisha" w:cs="Gisha"/>
                <w:sz w:val="20"/>
                <w:szCs w:val="20"/>
              </w:rPr>
            </w:pPr>
            <w:r w:rsidRPr="00B069C6">
              <w:rPr>
                <w:rFonts w:ascii="Gisha" w:eastAsia="Calibri" w:hAnsi="Gisha" w:cs="Gisha" w:hint="cs"/>
                <w:sz w:val="20"/>
                <w:szCs w:val="20"/>
              </w:rPr>
              <w:t>21.21%</w:t>
            </w:r>
          </w:p>
        </w:tc>
        <w:tc>
          <w:tcPr>
            <w:tcW w:w="1080" w:type="dxa"/>
            <w:shd w:val="clear" w:color="auto" w:fill="auto"/>
            <w:noWrap/>
            <w:tcMar>
              <w:left w:w="43" w:type="dxa"/>
              <w:right w:w="43" w:type="dxa"/>
            </w:tcMar>
            <w:vAlign w:val="bottom"/>
          </w:tcPr>
          <w:p w14:paraId="261A6660" w14:textId="77777777" w:rsidR="00A907BE" w:rsidRPr="00B069C6" w:rsidRDefault="00A907BE" w:rsidP="00A907BE">
            <w:pPr>
              <w:spacing w:after="0" w:line="240" w:lineRule="auto"/>
              <w:jc w:val="right"/>
              <w:rPr>
                <w:rFonts w:ascii="Gisha" w:eastAsia="Calibri" w:hAnsi="Gisha" w:cs="Gisha"/>
                <w:sz w:val="20"/>
                <w:szCs w:val="20"/>
              </w:rPr>
            </w:pPr>
            <w:r w:rsidRPr="00B069C6">
              <w:rPr>
                <w:rFonts w:ascii="Gisha" w:eastAsia="Calibri" w:hAnsi="Gisha" w:cs="Gisha" w:hint="cs"/>
                <w:sz w:val="20"/>
                <w:szCs w:val="20"/>
              </w:rPr>
              <w:t>1.80%</w:t>
            </w:r>
          </w:p>
        </w:tc>
        <w:tc>
          <w:tcPr>
            <w:tcW w:w="1080" w:type="dxa"/>
            <w:tcMar>
              <w:left w:w="43" w:type="dxa"/>
              <w:right w:w="43" w:type="dxa"/>
            </w:tcMar>
          </w:tcPr>
          <w:p w14:paraId="5DD6340C" w14:textId="77777777" w:rsidR="00A907BE" w:rsidRPr="00B069C6" w:rsidRDefault="00A907BE" w:rsidP="00A907BE">
            <w:pPr>
              <w:spacing w:after="0" w:line="240" w:lineRule="auto"/>
              <w:jc w:val="right"/>
              <w:rPr>
                <w:rFonts w:ascii="Gisha" w:eastAsia="Calibri" w:hAnsi="Gisha" w:cs="Gisha"/>
                <w:sz w:val="20"/>
                <w:szCs w:val="20"/>
              </w:rPr>
            </w:pPr>
            <w:r w:rsidRPr="00B069C6">
              <w:rPr>
                <w:rFonts w:ascii="Gisha" w:eastAsia="Calibri" w:hAnsi="Gisha" w:cs="Gisha" w:hint="cs"/>
                <w:sz w:val="20"/>
                <w:szCs w:val="20"/>
              </w:rPr>
              <w:t>31%</w:t>
            </w:r>
          </w:p>
        </w:tc>
      </w:tr>
    </w:tbl>
    <w:p w14:paraId="3B933198" w14:textId="77777777" w:rsidR="00D7445F" w:rsidRDefault="00D7445F" w:rsidP="00F01EBF">
      <w:pPr>
        <w:spacing w:after="0" w:line="240" w:lineRule="auto"/>
        <w:rPr>
          <w:rFonts w:ascii="Gisha" w:eastAsia="Calibri" w:hAnsi="Gisha" w:cs="Gisha"/>
          <w:sz w:val="24"/>
          <w:szCs w:val="24"/>
          <w:lang w:val="en-CA"/>
        </w:rPr>
      </w:pPr>
    </w:p>
    <w:tbl>
      <w:tblPr>
        <w:tblW w:w="5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5"/>
        <w:gridCol w:w="1240"/>
        <w:gridCol w:w="1350"/>
        <w:gridCol w:w="990"/>
        <w:gridCol w:w="910"/>
      </w:tblGrid>
      <w:tr w:rsidR="00D7445F" w:rsidRPr="00B069C6" w14:paraId="691020E7" w14:textId="77777777" w:rsidTr="007D6339">
        <w:trPr>
          <w:trHeight w:val="161"/>
          <w:jc w:val="center"/>
        </w:trPr>
        <w:tc>
          <w:tcPr>
            <w:tcW w:w="5385" w:type="dxa"/>
            <w:gridSpan w:val="5"/>
            <w:shd w:val="clear" w:color="auto" w:fill="auto"/>
            <w:tcMar>
              <w:left w:w="43" w:type="dxa"/>
              <w:right w:w="43" w:type="dxa"/>
            </w:tcMar>
            <w:vAlign w:val="center"/>
          </w:tcPr>
          <w:p w14:paraId="428AFCC6" w14:textId="77777777" w:rsidR="00D7445F" w:rsidRPr="00B069C6" w:rsidRDefault="00D7445F" w:rsidP="00F01EBF">
            <w:pPr>
              <w:spacing w:after="0" w:line="240" w:lineRule="auto"/>
              <w:jc w:val="center"/>
              <w:rPr>
                <w:rFonts w:ascii="Gisha" w:eastAsia="Calibri" w:hAnsi="Gisha" w:cs="Gisha"/>
                <w:b/>
                <w:bCs/>
                <w:sz w:val="20"/>
                <w:szCs w:val="20"/>
              </w:rPr>
            </w:pPr>
            <w:r w:rsidRPr="00B069C6">
              <w:rPr>
                <w:rFonts w:ascii="Gisha" w:eastAsia="Calibri" w:hAnsi="Gisha" w:cs="Gisha" w:hint="cs"/>
                <w:b/>
                <w:bCs/>
                <w:sz w:val="20"/>
                <w:szCs w:val="20"/>
              </w:rPr>
              <w:t>3-Way Analysis of ROE</w:t>
            </w:r>
          </w:p>
        </w:tc>
      </w:tr>
      <w:tr w:rsidR="00D7445F" w:rsidRPr="00B069C6" w14:paraId="5290538E" w14:textId="77777777" w:rsidTr="007D6339">
        <w:trPr>
          <w:trHeight w:val="296"/>
          <w:jc w:val="center"/>
        </w:trPr>
        <w:tc>
          <w:tcPr>
            <w:tcW w:w="895" w:type="dxa"/>
            <w:shd w:val="clear" w:color="auto" w:fill="auto"/>
            <w:tcMar>
              <w:left w:w="43" w:type="dxa"/>
              <w:right w:w="43" w:type="dxa"/>
            </w:tcMar>
            <w:vAlign w:val="center"/>
          </w:tcPr>
          <w:p w14:paraId="2ACB2A1E" w14:textId="77777777" w:rsidR="00D7445F" w:rsidRPr="00B069C6" w:rsidRDefault="00D7445F" w:rsidP="00F01EBF">
            <w:pPr>
              <w:spacing w:after="0" w:line="240" w:lineRule="auto"/>
              <w:rPr>
                <w:rFonts w:ascii="Gisha" w:eastAsia="Calibri" w:hAnsi="Gisha" w:cs="Gisha"/>
                <w:sz w:val="20"/>
                <w:szCs w:val="20"/>
              </w:rPr>
            </w:pPr>
            <w:r w:rsidRPr="00B069C6">
              <w:rPr>
                <w:rFonts w:ascii="Gisha" w:eastAsia="Calibri" w:hAnsi="Gisha" w:cs="Gisha" w:hint="cs"/>
                <w:sz w:val="20"/>
                <w:szCs w:val="20"/>
              </w:rPr>
              <w:t> </w:t>
            </w:r>
          </w:p>
        </w:tc>
        <w:tc>
          <w:tcPr>
            <w:tcW w:w="1240" w:type="dxa"/>
            <w:tcMar>
              <w:left w:w="43" w:type="dxa"/>
              <w:right w:w="43" w:type="dxa"/>
            </w:tcMar>
            <w:vAlign w:val="center"/>
          </w:tcPr>
          <w:p w14:paraId="4F1B7F77" w14:textId="77777777" w:rsidR="00D7445F" w:rsidRPr="00B069C6" w:rsidRDefault="00D7445F" w:rsidP="00F01EBF">
            <w:pPr>
              <w:spacing w:after="0" w:line="240" w:lineRule="auto"/>
              <w:jc w:val="center"/>
              <w:rPr>
                <w:rFonts w:ascii="Gisha" w:eastAsia="Calibri" w:hAnsi="Gisha" w:cs="Gisha"/>
                <w:b/>
                <w:bCs/>
                <w:sz w:val="20"/>
                <w:szCs w:val="20"/>
              </w:rPr>
            </w:pPr>
            <w:r w:rsidRPr="00B069C6">
              <w:rPr>
                <w:rFonts w:ascii="Gisha" w:eastAsia="Calibri" w:hAnsi="Gisha" w:cs="Gisha" w:hint="cs"/>
                <w:b/>
                <w:bCs/>
                <w:sz w:val="20"/>
                <w:szCs w:val="20"/>
              </w:rPr>
              <w:t>Net Profit Margin</w:t>
            </w:r>
          </w:p>
        </w:tc>
        <w:tc>
          <w:tcPr>
            <w:tcW w:w="1350" w:type="dxa"/>
            <w:shd w:val="clear" w:color="auto" w:fill="auto"/>
            <w:tcMar>
              <w:left w:w="43" w:type="dxa"/>
              <w:right w:w="43" w:type="dxa"/>
            </w:tcMar>
            <w:vAlign w:val="center"/>
          </w:tcPr>
          <w:p w14:paraId="6CF5C567" w14:textId="77777777" w:rsidR="00D7445F" w:rsidRPr="00B069C6" w:rsidRDefault="00D7445F" w:rsidP="00F01EBF">
            <w:pPr>
              <w:spacing w:after="0" w:line="240" w:lineRule="auto"/>
              <w:jc w:val="center"/>
              <w:rPr>
                <w:rFonts w:ascii="Gisha" w:eastAsia="Calibri" w:hAnsi="Gisha" w:cs="Gisha"/>
                <w:b/>
                <w:bCs/>
                <w:sz w:val="20"/>
                <w:szCs w:val="20"/>
              </w:rPr>
            </w:pPr>
            <w:r w:rsidRPr="00B069C6">
              <w:rPr>
                <w:rFonts w:ascii="Gisha" w:eastAsia="Calibri" w:hAnsi="Gisha" w:cs="Gisha" w:hint="cs"/>
                <w:b/>
                <w:bCs/>
                <w:sz w:val="20"/>
                <w:szCs w:val="20"/>
              </w:rPr>
              <w:t>Total Asset Turnover</w:t>
            </w:r>
          </w:p>
        </w:tc>
        <w:tc>
          <w:tcPr>
            <w:tcW w:w="990" w:type="dxa"/>
            <w:shd w:val="clear" w:color="auto" w:fill="auto"/>
            <w:tcMar>
              <w:left w:w="43" w:type="dxa"/>
              <w:right w:w="43" w:type="dxa"/>
            </w:tcMar>
            <w:vAlign w:val="center"/>
          </w:tcPr>
          <w:p w14:paraId="2BA30412" w14:textId="77777777" w:rsidR="00D7445F" w:rsidRPr="00B069C6" w:rsidRDefault="00D7445F" w:rsidP="00F01EBF">
            <w:pPr>
              <w:spacing w:after="0" w:line="240" w:lineRule="auto"/>
              <w:jc w:val="center"/>
              <w:rPr>
                <w:rFonts w:ascii="Gisha" w:eastAsia="Calibri" w:hAnsi="Gisha" w:cs="Gisha"/>
                <w:b/>
                <w:bCs/>
                <w:sz w:val="20"/>
                <w:szCs w:val="20"/>
              </w:rPr>
            </w:pPr>
            <w:r w:rsidRPr="00B069C6">
              <w:rPr>
                <w:rFonts w:ascii="Gisha" w:eastAsia="Calibri" w:hAnsi="Gisha" w:cs="Gisha" w:hint="cs"/>
                <w:b/>
                <w:bCs/>
                <w:sz w:val="20"/>
                <w:szCs w:val="20"/>
              </w:rPr>
              <w:t>Debt Ratio</w:t>
            </w:r>
          </w:p>
        </w:tc>
        <w:tc>
          <w:tcPr>
            <w:tcW w:w="900" w:type="dxa"/>
            <w:shd w:val="clear" w:color="auto" w:fill="auto"/>
            <w:tcMar>
              <w:left w:w="43" w:type="dxa"/>
              <w:right w:w="43" w:type="dxa"/>
            </w:tcMar>
            <w:vAlign w:val="center"/>
          </w:tcPr>
          <w:p w14:paraId="27DFDF90" w14:textId="77777777" w:rsidR="00D7445F" w:rsidRPr="00B069C6" w:rsidRDefault="00D7445F" w:rsidP="00F01EBF">
            <w:pPr>
              <w:spacing w:after="0" w:line="240" w:lineRule="auto"/>
              <w:jc w:val="center"/>
              <w:rPr>
                <w:rFonts w:ascii="Gisha" w:eastAsia="Calibri" w:hAnsi="Gisha" w:cs="Gisha"/>
                <w:b/>
                <w:bCs/>
                <w:sz w:val="20"/>
                <w:szCs w:val="20"/>
              </w:rPr>
            </w:pPr>
            <w:r w:rsidRPr="00B069C6">
              <w:rPr>
                <w:rFonts w:ascii="Gisha" w:eastAsia="Calibri" w:hAnsi="Gisha" w:cs="Gisha" w:hint="cs"/>
                <w:b/>
                <w:bCs/>
                <w:sz w:val="20"/>
                <w:szCs w:val="20"/>
              </w:rPr>
              <w:t>ROE</w:t>
            </w:r>
          </w:p>
        </w:tc>
      </w:tr>
      <w:tr w:rsidR="00D7445F" w:rsidRPr="00B069C6" w14:paraId="0C1C480C" w14:textId="77777777" w:rsidTr="007D6339">
        <w:trPr>
          <w:trHeight w:val="60"/>
          <w:jc w:val="center"/>
        </w:trPr>
        <w:tc>
          <w:tcPr>
            <w:tcW w:w="895" w:type="dxa"/>
            <w:shd w:val="clear" w:color="auto" w:fill="auto"/>
            <w:tcMar>
              <w:left w:w="43" w:type="dxa"/>
              <w:right w:w="43" w:type="dxa"/>
            </w:tcMar>
          </w:tcPr>
          <w:p w14:paraId="05E249ED" w14:textId="77777777" w:rsidR="00D7445F" w:rsidRPr="00B069C6" w:rsidRDefault="00D7445F" w:rsidP="00F01EBF">
            <w:pPr>
              <w:spacing w:after="0" w:line="240" w:lineRule="auto"/>
              <w:jc w:val="center"/>
              <w:rPr>
                <w:rFonts w:ascii="Gisha" w:eastAsia="Calibri" w:hAnsi="Gisha" w:cs="Gisha"/>
                <w:b/>
                <w:bCs/>
                <w:sz w:val="20"/>
                <w:szCs w:val="20"/>
              </w:rPr>
            </w:pPr>
            <w:r w:rsidRPr="00B069C6">
              <w:rPr>
                <w:rFonts w:ascii="Gisha" w:eastAsia="Calibri" w:hAnsi="Gisha" w:cs="Gisha" w:hint="cs"/>
                <w:b/>
                <w:bCs/>
                <w:sz w:val="20"/>
                <w:szCs w:val="20"/>
              </w:rPr>
              <w:t>20</w:t>
            </w:r>
            <w:r w:rsidR="00046A2F" w:rsidRPr="00B069C6">
              <w:rPr>
                <w:rFonts w:ascii="Gisha" w:eastAsia="Calibri" w:hAnsi="Gisha" w:cs="Gisha" w:hint="cs"/>
                <w:b/>
                <w:bCs/>
                <w:sz w:val="20"/>
                <w:szCs w:val="20"/>
              </w:rPr>
              <w:t>1</w:t>
            </w:r>
            <w:r w:rsidRPr="00B069C6">
              <w:rPr>
                <w:rFonts w:ascii="Gisha" w:eastAsia="Calibri" w:hAnsi="Gisha" w:cs="Gisha" w:hint="cs"/>
                <w:b/>
                <w:bCs/>
                <w:sz w:val="20"/>
                <w:szCs w:val="20"/>
              </w:rPr>
              <w:t>6</w:t>
            </w:r>
          </w:p>
        </w:tc>
        <w:tc>
          <w:tcPr>
            <w:tcW w:w="1240" w:type="dxa"/>
            <w:tcMar>
              <w:left w:w="43" w:type="dxa"/>
              <w:right w:w="43" w:type="dxa"/>
            </w:tcMar>
          </w:tcPr>
          <w:p w14:paraId="553ACCAF" w14:textId="77777777" w:rsidR="00D7445F" w:rsidRPr="00B069C6" w:rsidRDefault="00D7445F" w:rsidP="00F01EBF">
            <w:pPr>
              <w:spacing w:after="0" w:line="240" w:lineRule="auto"/>
              <w:jc w:val="right"/>
              <w:rPr>
                <w:rFonts w:ascii="Gisha" w:eastAsia="Calibri" w:hAnsi="Gisha" w:cs="Gisha"/>
                <w:sz w:val="20"/>
                <w:szCs w:val="20"/>
              </w:rPr>
            </w:pPr>
            <w:r w:rsidRPr="00B069C6">
              <w:rPr>
                <w:rFonts w:ascii="Gisha" w:eastAsia="Calibri" w:hAnsi="Gisha" w:cs="Gisha" w:hint="cs"/>
                <w:sz w:val="20"/>
                <w:szCs w:val="20"/>
              </w:rPr>
              <w:t>8.25%</w:t>
            </w:r>
          </w:p>
        </w:tc>
        <w:tc>
          <w:tcPr>
            <w:tcW w:w="1350" w:type="dxa"/>
            <w:shd w:val="clear" w:color="auto" w:fill="auto"/>
            <w:tcMar>
              <w:left w:w="43" w:type="dxa"/>
              <w:right w:w="43" w:type="dxa"/>
            </w:tcMar>
          </w:tcPr>
          <w:p w14:paraId="4BCB2945" w14:textId="77777777" w:rsidR="00D7445F" w:rsidRPr="00B069C6" w:rsidRDefault="00D7445F" w:rsidP="00F01EBF">
            <w:pPr>
              <w:spacing w:after="0" w:line="240" w:lineRule="auto"/>
              <w:jc w:val="right"/>
              <w:rPr>
                <w:rFonts w:ascii="Gisha" w:eastAsia="Calibri" w:hAnsi="Gisha" w:cs="Gisha"/>
                <w:sz w:val="20"/>
                <w:szCs w:val="20"/>
              </w:rPr>
            </w:pPr>
            <w:r w:rsidRPr="00B069C6">
              <w:rPr>
                <w:rFonts w:ascii="Gisha" w:eastAsia="Calibri" w:hAnsi="Gisha" w:cs="Gisha" w:hint="cs"/>
                <w:sz w:val="20"/>
                <w:szCs w:val="20"/>
              </w:rPr>
              <w:t xml:space="preserve">1.25 </w:t>
            </w:r>
          </w:p>
        </w:tc>
        <w:tc>
          <w:tcPr>
            <w:tcW w:w="990" w:type="dxa"/>
            <w:shd w:val="clear" w:color="auto" w:fill="auto"/>
            <w:tcMar>
              <w:left w:w="43" w:type="dxa"/>
              <w:right w:w="43" w:type="dxa"/>
            </w:tcMar>
          </w:tcPr>
          <w:p w14:paraId="4BFB11C9" w14:textId="77777777" w:rsidR="00D7445F" w:rsidRPr="00B069C6" w:rsidRDefault="00D7445F" w:rsidP="00F01EBF">
            <w:pPr>
              <w:spacing w:after="0" w:line="240" w:lineRule="auto"/>
              <w:jc w:val="right"/>
              <w:rPr>
                <w:rFonts w:ascii="Gisha" w:eastAsia="Calibri" w:hAnsi="Gisha" w:cs="Gisha"/>
                <w:sz w:val="20"/>
                <w:szCs w:val="20"/>
              </w:rPr>
            </w:pPr>
            <w:r w:rsidRPr="00B069C6">
              <w:rPr>
                <w:rFonts w:ascii="Gisha" w:eastAsia="Calibri" w:hAnsi="Gisha" w:cs="Gisha" w:hint="cs"/>
                <w:sz w:val="20"/>
                <w:szCs w:val="20"/>
              </w:rPr>
              <w:t>57.17%</w:t>
            </w:r>
          </w:p>
        </w:tc>
        <w:tc>
          <w:tcPr>
            <w:tcW w:w="900" w:type="dxa"/>
            <w:shd w:val="clear" w:color="auto" w:fill="auto"/>
            <w:tcMar>
              <w:left w:w="43" w:type="dxa"/>
              <w:right w:w="43" w:type="dxa"/>
            </w:tcMar>
          </w:tcPr>
          <w:p w14:paraId="79E61E10" w14:textId="77777777" w:rsidR="00D7445F" w:rsidRPr="00B069C6" w:rsidRDefault="00D7445F" w:rsidP="00F01EBF">
            <w:pPr>
              <w:spacing w:after="0" w:line="240" w:lineRule="auto"/>
              <w:jc w:val="right"/>
              <w:rPr>
                <w:rFonts w:ascii="Gisha" w:eastAsia="Calibri" w:hAnsi="Gisha" w:cs="Gisha"/>
                <w:sz w:val="20"/>
                <w:szCs w:val="20"/>
              </w:rPr>
            </w:pPr>
            <w:r w:rsidRPr="00B069C6">
              <w:rPr>
                <w:rFonts w:ascii="Gisha" w:eastAsia="Calibri" w:hAnsi="Gisha" w:cs="Gisha" w:hint="cs"/>
                <w:sz w:val="20"/>
                <w:szCs w:val="20"/>
              </w:rPr>
              <w:t>24.04%</w:t>
            </w:r>
          </w:p>
        </w:tc>
      </w:tr>
      <w:tr w:rsidR="00D7445F" w:rsidRPr="00B069C6" w14:paraId="1BEE7257" w14:textId="77777777" w:rsidTr="007D6339">
        <w:trPr>
          <w:trHeight w:val="60"/>
          <w:jc w:val="center"/>
        </w:trPr>
        <w:tc>
          <w:tcPr>
            <w:tcW w:w="895" w:type="dxa"/>
            <w:shd w:val="clear" w:color="auto" w:fill="auto"/>
            <w:tcMar>
              <w:left w:w="43" w:type="dxa"/>
              <w:right w:w="43" w:type="dxa"/>
            </w:tcMar>
          </w:tcPr>
          <w:p w14:paraId="3404AE21" w14:textId="77777777" w:rsidR="00D7445F" w:rsidRPr="00B069C6" w:rsidRDefault="00D7445F" w:rsidP="00F01EBF">
            <w:pPr>
              <w:spacing w:after="0" w:line="240" w:lineRule="auto"/>
              <w:jc w:val="center"/>
              <w:rPr>
                <w:rFonts w:ascii="Gisha" w:eastAsia="Calibri" w:hAnsi="Gisha" w:cs="Gisha"/>
                <w:b/>
                <w:bCs/>
                <w:sz w:val="20"/>
                <w:szCs w:val="20"/>
              </w:rPr>
            </w:pPr>
            <w:r w:rsidRPr="00B069C6">
              <w:rPr>
                <w:rFonts w:ascii="Gisha" w:eastAsia="Calibri" w:hAnsi="Gisha" w:cs="Gisha" w:hint="cs"/>
                <w:b/>
                <w:bCs/>
                <w:sz w:val="20"/>
                <w:szCs w:val="20"/>
              </w:rPr>
              <w:t>20</w:t>
            </w:r>
            <w:r w:rsidR="00046A2F" w:rsidRPr="00B069C6">
              <w:rPr>
                <w:rFonts w:ascii="Gisha" w:eastAsia="Calibri" w:hAnsi="Gisha" w:cs="Gisha" w:hint="cs"/>
                <w:b/>
                <w:bCs/>
                <w:sz w:val="20"/>
                <w:szCs w:val="20"/>
              </w:rPr>
              <w:t>1</w:t>
            </w:r>
            <w:r w:rsidRPr="00B069C6">
              <w:rPr>
                <w:rFonts w:ascii="Gisha" w:eastAsia="Calibri" w:hAnsi="Gisha" w:cs="Gisha" w:hint="cs"/>
                <w:b/>
                <w:bCs/>
                <w:sz w:val="20"/>
                <w:szCs w:val="20"/>
              </w:rPr>
              <w:t>7</w:t>
            </w:r>
          </w:p>
        </w:tc>
        <w:tc>
          <w:tcPr>
            <w:tcW w:w="1240" w:type="dxa"/>
            <w:tcMar>
              <w:left w:w="43" w:type="dxa"/>
              <w:right w:w="43" w:type="dxa"/>
            </w:tcMar>
          </w:tcPr>
          <w:p w14:paraId="3299038D" w14:textId="77777777" w:rsidR="00D7445F" w:rsidRPr="00B069C6" w:rsidRDefault="00D7445F" w:rsidP="00F01EBF">
            <w:pPr>
              <w:spacing w:after="0" w:line="240" w:lineRule="auto"/>
              <w:jc w:val="right"/>
              <w:rPr>
                <w:rFonts w:ascii="Gisha" w:eastAsia="Calibri" w:hAnsi="Gisha" w:cs="Gisha"/>
                <w:sz w:val="20"/>
                <w:szCs w:val="20"/>
              </w:rPr>
            </w:pPr>
            <w:r w:rsidRPr="00B069C6">
              <w:rPr>
                <w:rFonts w:ascii="Gisha" w:eastAsia="Calibri" w:hAnsi="Gisha" w:cs="Gisha" w:hint="cs"/>
                <w:sz w:val="20"/>
                <w:szCs w:val="20"/>
              </w:rPr>
              <w:t>6.75%</w:t>
            </w:r>
          </w:p>
        </w:tc>
        <w:tc>
          <w:tcPr>
            <w:tcW w:w="1350" w:type="dxa"/>
            <w:shd w:val="clear" w:color="auto" w:fill="auto"/>
            <w:tcMar>
              <w:left w:w="43" w:type="dxa"/>
              <w:right w:w="43" w:type="dxa"/>
            </w:tcMar>
          </w:tcPr>
          <w:p w14:paraId="332A10B7" w14:textId="77777777" w:rsidR="00D7445F" w:rsidRPr="00B069C6" w:rsidRDefault="00D7445F" w:rsidP="00F01EBF">
            <w:pPr>
              <w:spacing w:after="0" w:line="240" w:lineRule="auto"/>
              <w:jc w:val="right"/>
              <w:rPr>
                <w:rFonts w:ascii="Gisha" w:eastAsia="Calibri" w:hAnsi="Gisha" w:cs="Gisha"/>
                <w:sz w:val="20"/>
                <w:szCs w:val="20"/>
              </w:rPr>
            </w:pPr>
            <w:r w:rsidRPr="00B069C6">
              <w:rPr>
                <w:rFonts w:ascii="Gisha" w:eastAsia="Calibri" w:hAnsi="Gisha" w:cs="Gisha" w:hint="cs"/>
                <w:sz w:val="20"/>
                <w:szCs w:val="20"/>
              </w:rPr>
              <w:t xml:space="preserve">1.19 </w:t>
            </w:r>
          </w:p>
        </w:tc>
        <w:tc>
          <w:tcPr>
            <w:tcW w:w="990" w:type="dxa"/>
            <w:shd w:val="clear" w:color="auto" w:fill="auto"/>
            <w:tcMar>
              <w:left w:w="43" w:type="dxa"/>
              <w:right w:w="43" w:type="dxa"/>
            </w:tcMar>
          </w:tcPr>
          <w:p w14:paraId="6FD003CF" w14:textId="77777777" w:rsidR="00D7445F" w:rsidRPr="00B069C6" w:rsidRDefault="00D7445F" w:rsidP="00F01EBF">
            <w:pPr>
              <w:spacing w:after="0" w:line="240" w:lineRule="auto"/>
              <w:jc w:val="right"/>
              <w:rPr>
                <w:rFonts w:ascii="Gisha" w:eastAsia="Calibri" w:hAnsi="Gisha" w:cs="Gisha"/>
                <w:sz w:val="20"/>
                <w:szCs w:val="20"/>
              </w:rPr>
            </w:pPr>
            <w:r w:rsidRPr="00B069C6">
              <w:rPr>
                <w:rFonts w:ascii="Gisha" w:eastAsia="Calibri" w:hAnsi="Gisha" w:cs="Gisha" w:hint="cs"/>
                <w:sz w:val="20"/>
                <w:szCs w:val="20"/>
              </w:rPr>
              <w:t>62.20%</w:t>
            </w:r>
          </w:p>
        </w:tc>
        <w:tc>
          <w:tcPr>
            <w:tcW w:w="900" w:type="dxa"/>
            <w:shd w:val="clear" w:color="auto" w:fill="auto"/>
            <w:tcMar>
              <w:left w:w="43" w:type="dxa"/>
              <w:right w:w="43" w:type="dxa"/>
            </w:tcMar>
          </w:tcPr>
          <w:p w14:paraId="1A2F1968" w14:textId="77777777" w:rsidR="00D7445F" w:rsidRPr="00B069C6" w:rsidRDefault="00D7445F" w:rsidP="00F01EBF">
            <w:pPr>
              <w:spacing w:after="0" w:line="240" w:lineRule="auto"/>
              <w:jc w:val="right"/>
              <w:rPr>
                <w:rFonts w:ascii="Gisha" w:eastAsia="Calibri" w:hAnsi="Gisha" w:cs="Gisha"/>
                <w:sz w:val="20"/>
                <w:szCs w:val="20"/>
              </w:rPr>
            </w:pPr>
            <w:r w:rsidRPr="00B069C6">
              <w:rPr>
                <w:rFonts w:ascii="Gisha" w:eastAsia="Calibri" w:hAnsi="Gisha" w:cs="Gisha" w:hint="cs"/>
                <w:sz w:val="20"/>
                <w:szCs w:val="20"/>
              </w:rPr>
              <w:t>21.21%</w:t>
            </w:r>
          </w:p>
        </w:tc>
      </w:tr>
      <w:tr w:rsidR="00D7445F" w:rsidRPr="00B069C6" w14:paraId="7CB30615" w14:textId="77777777" w:rsidTr="007D6339">
        <w:trPr>
          <w:trHeight w:val="60"/>
          <w:jc w:val="center"/>
        </w:trPr>
        <w:tc>
          <w:tcPr>
            <w:tcW w:w="895" w:type="dxa"/>
            <w:shd w:val="clear" w:color="auto" w:fill="auto"/>
            <w:tcMar>
              <w:left w:w="43" w:type="dxa"/>
              <w:right w:w="43" w:type="dxa"/>
            </w:tcMar>
          </w:tcPr>
          <w:p w14:paraId="25A538FE" w14:textId="77777777" w:rsidR="00D7445F" w:rsidRPr="00B069C6" w:rsidRDefault="00D7445F" w:rsidP="00F01EBF">
            <w:pPr>
              <w:spacing w:after="0" w:line="240" w:lineRule="auto"/>
              <w:jc w:val="center"/>
              <w:rPr>
                <w:rFonts w:ascii="Gisha" w:eastAsia="Calibri" w:hAnsi="Gisha" w:cs="Gisha"/>
                <w:b/>
                <w:bCs/>
                <w:sz w:val="20"/>
                <w:szCs w:val="20"/>
              </w:rPr>
            </w:pPr>
            <w:r w:rsidRPr="00B069C6">
              <w:rPr>
                <w:rFonts w:ascii="Gisha" w:eastAsia="Calibri" w:hAnsi="Gisha" w:cs="Gisha" w:hint="cs"/>
                <w:b/>
                <w:bCs/>
                <w:sz w:val="20"/>
                <w:szCs w:val="20"/>
              </w:rPr>
              <w:t>20</w:t>
            </w:r>
            <w:r w:rsidR="00046A2F" w:rsidRPr="00B069C6">
              <w:rPr>
                <w:rFonts w:ascii="Gisha" w:eastAsia="Calibri" w:hAnsi="Gisha" w:cs="Gisha" w:hint="cs"/>
                <w:b/>
                <w:bCs/>
                <w:sz w:val="20"/>
                <w:szCs w:val="20"/>
              </w:rPr>
              <w:t>1</w:t>
            </w:r>
            <w:r w:rsidRPr="00B069C6">
              <w:rPr>
                <w:rFonts w:ascii="Gisha" w:eastAsia="Calibri" w:hAnsi="Gisha" w:cs="Gisha" w:hint="cs"/>
                <w:b/>
                <w:bCs/>
                <w:sz w:val="20"/>
                <w:szCs w:val="20"/>
              </w:rPr>
              <w:t>8</w:t>
            </w:r>
          </w:p>
        </w:tc>
        <w:tc>
          <w:tcPr>
            <w:tcW w:w="1240" w:type="dxa"/>
            <w:tcMar>
              <w:left w:w="43" w:type="dxa"/>
              <w:right w:w="43" w:type="dxa"/>
            </w:tcMar>
          </w:tcPr>
          <w:p w14:paraId="4E882364" w14:textId="77777777" w:rsidR="00D7445F" w:rsidRPr="00B069C6" w:rsidRDefault="00D7445F" w:rsidP="00F01EBF">
            <w:pPr>
              <w:spacing w:after="0" w:line="240" w:lineRule="auto"/>
              <w:jc w:val="right"/>
              <w:rPr>
                <w:rFonts w:ascii="Gisha" w:eastAsia="Calibri" w:hAnsi="Gisha" w:cs="Gisha"/>
                <w:sz w:val="20"/>
                <w:szCs w:val="20"/>
              </w:rPr>
            </w:pPr>
            <w:r w:rsidRPr="00B069C6">
              <w:rPr>
                <w:rFonts w:ascii="Gisha" w:eastAsia="Calibri" w:hAnsi="Gisha" w:cs="Gisha" w:hint="cs"/>
                <w:sz w:val="20"/>
                <w:szCs w:val="20"/>
              </w:rPr>
              <w:t>0.42%</w:t>
            </w:r>
          </w:p>
        </w:tc>
        <w:tc>
          <w:tcPr>
            <w:tcW w:w="1350" w:type="dxa"/>
            <w:shd w:val="clear" w:color="auto" w:fill="auto"/>
            <w:tcMar>
              <w:left w:w="43" w:type="dxa"/>
              <w:right w:w="43" w:type="dxa"/>
            </w:tcMar>
          </w:tcPr>
          <w:p w14:paraId="57C2993B" w14:textId="77777777" w:rsidR="00D7445F" w:rsidRPr="00B069C6" w:rsidRDefault="00D7445F" w:rsidP="00F01EBF">
            <w:pPr>
              <w:spacing w:after="0" w:line="240" w:lineRule="auto"/>
              <w:jc w:val="right"/>
              <w:rPr>
                <w:rFonts w:ascii="Gisha" w:eastAsia="Calibri" w:hAnsi="Gisha" w:cs="Gisha"/>
                <w:sz w:val="20"/>
                <w:szCs w:val="20"/>
              </w:rPr>
            </w:pPr>
            <w:r w:rsidRPr="00B069C6">
              <w:rPr>
                <w:rFonts w:ascii="Gisha" w:eastAsia="Calibri" w:hAnsi="Gisha" w:cs="Gisha" w:hint="cs"/>
                <w:sz w:val="20"/>
                <w:szCs w:val="20"/>
              </w:rPr>
              <w:t xml:space="preserve">1.14 </w:t>
            </w:r>
          </w:p>
        </w:tc>
        <w:tc>
          <w:tcPr>
            <w:tcW w:w="990" w:type="dxa"/>
            <w:shd w:val="clear" w:color="auto" w:fill="auto"/>
            <w:tcMar>
              <w:left w:w="43" w:type="dxa"/>
              <w:right w:w="43" w:type="dxa"/>
            </w:tcMar>
          </w:tcPr>
          <w:p w14:paraId="5F7D4778" w14:textId="77777777" w:rsidR="00D7445F" w:rsidRPr="00B069C6" w:rsidRDefault="00D7445F" w:rsidP="00F01EBF">
            <w:pPr>
              <w:spacing w:after="0" w:line="240" w:lineRule="auto"/>
              <w:jc w:val="right"/>
              <w:rPr>
                <w:rFonts w:ascii="Gisha" w:eastAsia="Calibri" w:hAnsi="Gisha" w:cs="Gisha"/>
                <w:sz w:val="20"/>
                <w:szCs w:val="20"/>
              </w:rPr>
            </w:pPr>
            <w:r w:rsidRPr="00B069C6">
              <w:rPr>
                <w:rFonts w:ascii="Gisha" w:eastAsia="Calibri" w:hAnsi="Gisha" w:cs="Gisha" w:hint="cs"/>
                <w:sz w:val="20"/>
                <w:szCs w:val="20"/>
              </w:rPr>
              <w:t>73.36%</w:t>
            </w:r>
          </w:p>
        </w:tc>
        <w:tc>
          <w:tcPr>
            <w:tcW w:w="900" w:type="dxa"/>
            <w:shd w:val="clear" w:color="auto" w:fill="auto"/>
            <w:tcMar>
              <w:left w:w="43" w:type="dxa"/>
              <w:right w:w="43" w:type="dxa"/>
            </w:tcMar>
          </w:tcPr>
          <w:p w14:paraId="642BBB08" w14:textId="77777777" w:rsidR="00D7445F" w:rsidRPr="00B069C6" w:rsidRDefault="00D7445F" w:rsidP="00F01EBF">
            <w:pPr>
              <w:spacing w:after="0" w:line="240" w:lineRule="auto"/>
              <w:jc w:val="right"/>
              <w:rPr>
                <w:rFonts w:ascii="Gisha" w:eastAsia="Calibri" w:hAnsi="Gisha" w:cs="Gisha"/>
                <w:sz w:val="20"/>
                <w:szCs w:val="20"/>
              </w:rPr>
            </w:pPr>
            <w:r w:rsidRPr="00B069C6">
              <w:rPr>
                <w:rFonts w:ascii="Gisha" w:eastAsia="Calibri" w:hAnsi="Gisha" w:cs="Gisha" w:hint="cs"/>
                <w:sz w:val="20"/>
                <w:szCs w:val="20"/>
              </w:rPr>
              <w:t>1.80%</w:t>
            </w:r>
          </w:p>
        </w:tc>
      </w:tr>
    </w:tbl>
    <w:p w14:paraId="7AFD4E35" w14:textId="77777777" w:rsidR="005740B7" w:rsidRPr="00B069C6" w:rsidRDefault="005740B7" w:rsidP="00F01EBF">
      <w:pPr>
        <w:spacing w:after="0" w:line="240" w:lineRule="auto"/>
        <w:rPr>
          <w:rFonts w:ascii="Gisha" w:eastAsia="Calibri" w:hAnsi="Gisha" w:cs="Gisha"/>
          <w:b/>
          <w:sz w:val="24"/>
          <w:szCs w:val="24"/>
          <w:lang w:val="en-CA"/>
        </w:rPr>
      </w:pPr>
    </w:p>
    <w:p w14:paraId="62AE4DC0" w14:textId="77777777" w:rsidR="00D7445F" w:rsidRPr="00B069C6" w:rsidRDefault="00D7445F" w:rsidP="00F01EBF">
      <w:pPr>
        <w:spacing w:after="0" w:line="240" w:lineRule="auto"/>
        <w:rPr>
          <w:rFonts w:ascii="Gisha" w:eastAsia="Calibri" w:hAnsi="Gisha" w:cs="Gisha"/>
          <w:b/>
          <w:sz w:val="24"/>
          <w:szCs w:val="24"/>
          <w:lang w:val="en-CA"/>
        </w:rPr>
      </w:pPr>
      <w:r w:rsidRPr="00B069C6">
        <w:rPr>
          <w:rFonts w:ascii="Gisha" w:eastAsia="Calibri" w:hAnsi="Gisha" w:cs="Gisha" w:hint="cs"/>
          <w:b/>
          <w:sz w:val="24"/>
          <w:szCs w:val="24"/>
          <w:lang w:val="en-CA"/>
        </w:rPr>
        <w:t>Other Information:</w:t>
      </w:r>
    </w:p>
    <w:p w14:paraId="53E99A63" w14:textId="77777777" w:rsidR="00D7445F" w:rsidRPr="00B069C6" w:rsidRDefault="00D7445F" w:rsidP="00F01EBF">
      <w:pPr>
        <w:spacing w:after="0" w:line="240" w:lineRule="auto"/>
        <w:jc w:val="both"/>
        <w:rPr>
          <w:rFonts w:ascii="Gisha" w:eastAsia="Calibri" w:hAnsi="Gisha" w:cs="Gisha"/>
          <w:sz w:val="24"/>
          <w:szCs w:val="24"/>
          <w:lang w:val="en-CA"/>
        </w:rPr>
      </w:pPr>
    </w:p>
    <w:p w14:paraId="43D4A76C" w14:textId="49802B6B" w:rsidR="00D7445F" w:rsidRPr="00B069C6" w:rsidRDefault="00D7445F" w:rsidP="00F01EBF">
      <w:pPr>
        <w:spacing w:after="0" w:line="240" w:lineRule="auto"/>
        <w:rPr>
          <w:rFonts w:ascii="Gisha" w:eastAsia="Calibri" w:hAnsi="Gisha" w:cs="Gisha"/>
          <w:sz w:val="24"/>
          <w:szCs w:val="24"/>
          <w:lang w:val="en-CA"/>
        </w:rPr>
      </w:pPr>
      <w:r w:rsidRPr="00B069C6">
        <w:rPr>
          <w:rFonts w:ascii="Gisha" w:eastAsia="Calibri" w:hAnsi="Gisha" w:cs="Gisha" w:hint="cs"/>
          <w:sz w:val="24"/>
          <w:szCs w:val="24"/>
          <w:lang w:val="en-CA"/>
        </w:rPr>
        <w:t xml:space="preserve">Acme was able to secure both a line of credit and </w:t>
      </w:r>
      <w:r w:rsidR="00EA0EB7">
        <w:rPr>
          <w:rFonts w:ascii="Gisha" w:eastAsia="Calibri" w:hAnsi="Gisha" w:cs="Gisha"/>
          <w:sz w:val="24"/>
          <w:szCs w:val="24"/>
          <w:lang w:val="en-CA"/>
        </w:rPr>
        <w:t xml:space="preserve">a </w:t>
      </w:r>
      <w:r w:rsidRPr="00B069C6">
        <w:rPr>
          <w:rFonts w:ascii="Gisha" w:eastAsia="Calibri" w:hAnsi="Gisha" w:cs="Gisha" w:hint="cs"/>
          <w:sz w:val="24"/>
          <w:szCs w:val="24"/>
          <w:lang w:val="en-CA"/>
        </w:rPr>
        <w:t xml:space="preserve">term loan with the Bank of Montreal.   All loans require that the company maintain a </w:t>
      </w:r>
      <w:r w:rsidR="00A907BE" w:rsidRPr="00B069C6">
        <w:rPr>
          <w:rFonts w:ascii="Gisha" w:eastAsia="Calibri" w:hAnsi="Gisha" w:cs="Gisha" w:hint="cs"/>
          <w:sz w:val="24"/>
          <w:szCs w:val="24"/>
          <w:lang w:val="en-CA"/>
        </w:rPr>
        <w:t>c</w:t>
      </w:r>
      <w:r w:rsidRPr="00B069C6">
        <w:rPr>
          <w:rFonts w:ascii="Gisha" w:eastAsia="Calibri" w:hAnsi="Gisha" w:cs="Gisha" w:hint="cs"/>
          <w:sz w:val="24"/>
          <w:szCs w:val="24"/>
          <w:lang w:val="en-CA"/>
        </w:rPr>
        <w:t xml:space="preserve">urrent </w:t>
      </w:r>
      <w:r w:rsidR="00A907BE" w:rsidRPr="00B069C6">
        <w:rPr>
          <w:rFonts w:ascii="Gisha" w:eastAsia="Calibri" w:hAnsi="Gisha" w:cs="Gisha" w:hint="cs"/>
          <w:sz w:val="24"/>
          <w:szCs w:val="24"/>
          <w:lang w:val="en-CA"/>
        </w:rPr>
        <w:t>r</w:t>
      </w:r>
      <w:r w:rsidRPr="00B069C6">
        <w:rPr>
          <w:rFonts w:ascii="Gisha" w:eastAsia="Calibri" w:hAnsi="Gisha" w:cs="Gisha" w:hint="cs"/>
          <w:sz w:val="24"/>
          <w:szCs w:val="24"/>
          <w:lang w:val="en-CA"/>
        </w:rPr>
        <w:t xml:space="preserve">atio of 2.0 or higher, a </w:t>
      </w:r>
      <w:r w:rsidR="00B069C6">
        <w:rPr>
          <w:rFonts w:ascii="Gisha" w:eastAsia="Calibri" w:hAnsi="Gisha" w:cs="Gisha"/>
          <w:sz w:val="24"/>
          <w:szCs w:val="24"/>
          <w:lang w:val="en-CA"/>
        </w:rPr>
        <w:t xml:space="preserve">fixed charge </w:t>
      </w:r>
      <w:r w:rsidR="00A907BE" w:rsidRPr="00B069C6">
        <w:rPr>
          <w:rFonts w:ascii="Gisha" w:eastAsia="Calibri" w:hAnsi="Gisha" w:cs="Gisha" w:hint="cs"/>
          <w:sz w:val="24"/>
          <w:szCs w:val="24"/>
          <w:lang w:val="en-CA"/>
        </w:rPr>
        <w:t>c</w:t>
      </w:r>
      <w:r w:rsidRPr="00B069C6">
        <w:rPr>
          <w:rFonts w:ascii="Gisha" w:eastAsia="Calibri" w:hAnsi="Gisha" w:cs="Gisha" w:hint="cs"/>
          <w:sz w:val="24"/>
          <w:szCs w:val="24"/>
          <w:lang w:val="en-CA"/>
        </w:rPr>
        <w:t xml:space="preserve">overage </w:t>
      </w:r>
      <w:r w:rsidR="00A907BE" w:rsidRPr="00B069C6">
        <w:rPr>
          <w:rFonts w:ascii="Gisha" w:eastAsia="Calibri" w:hAnsi="Gisha" w:cs="Gisha" w:hint="cs"/>
          <w:sz w:val="24"/>
          <w:szCs w:val="24"/>
          <w:lang w:val="en-CA"/>
        </w:rPr>
        <w:t>r</w:t>
      </w:r>
      <w:r w:rsidRPr="00B069C6">
        <w:rPr>
          <w:rFonts w:ascii="Gisha" w:eastAsia="Calibri" w:hAnsi="Gisha" w:cs="Gisha" w:hint="cs"/>
          <w:sz w:val="24"/>
          <w:szCs w:val="24"/>
          <w:lang w:val="en-CA"/>
        </w:rPr>
        <w:t xml:space="preserve">atio of </w:t>
      </w:r>
      <w:r w:rsidR="00744AC1">
        <w:rPr>
          <w:rFonts w:ascii="Gisha" w:eastAsia="Calibri" w:hAnsi="Gisha" w:cs="Gisha"/>
          <w:sz w:val="24"/>
          <w:szCs w:val="24"/>
          <w:lang w:val="en-CA"/>
        </w:rPr>
        <w:t xml:space="preserve">at least </w:t>
      </w:r>
      <w:r w:rsidRPr="00B069C6">
        <w:rPr>
          <w:rFonts w:ascii="Gisha" w:eastAsia="Calibri" w:hAnsi="Gisha" w:cs="Gisha" w:hint="cs"/>
          <w:sz w:val="24"/>
          <w:szCs w:val="24"/>
          <w:lang w:val="en-CA"/>
        </w:rPr>
        <w:t xml:space="preserve">4.0, and a </w:t>
      </w:r>
      <w:r w:rsidR="00A907BE" w:rsidRPr="00B069C6">
        <w:rPr>
          <w:rFonts w:ascii="Gisha" w:eastAsia="Calibri" w:hAnsi="Gisha" w:cs="Gisha" w:hint="cs"/>
          <w:sz w:val="24"/>
          <w:szCs w:val="24"/>
          <w:lang w:val="en-CA"/>
        </w:rPr>
        <w:t>l</w:t>
      </w:r>
      <w:r w:rsidRPr="00B069C6">
        <w:rPr>
          <w:rFonts w:ascii="Gisha" w:eastAsia="Calibri" w:hAnsi="Gisha" w:cs="Gisha" w:hint="cs"/>
          <w:sz w:val="24"/>
          <w:szCs w:val="24"/>
          <w:lang w:val="en-CA"/>
        </w:rPr>
        <w:t xml:space="preserve">ong-term </w:t>
      </w:r>
      <w:r w:rsidR="00EA0EB7">
        <w:rPr>
          <w:rFonts w:ascii="Gisha" w:eastAsia="Calibri" w:hAnsi="Gisha" w:cs="Gisha"/>
          <w:sz w:val="24"/>
          <w:szCs w:val="24"/>
          <w:lang w:val="en-CA"/>
        </w:rPr>
        <w:t>debt-to-total</w:t>
      </w:r>
      <w:r w:rsidRPr="00B069C6">
        <w:rPr>
          <w:rFonts w:ascii="Gisha" w:eastAsia="Calibri" w:hAnsi="Gisha" w:cs="Gisha" w:hint="cs"/>
          <w:sz w:val="24"/>
          <w:szCs w:val="24"/>
          <w:lang w:val="en-CA"/>
        </w:rPr>
        <w:t xml:space="preserve"> </w:t>
      </w:r>
      <w:r w:rsidR="00A907BE" w:rsidRPr="00B069C6">
        <w:rPr>
          <w:rFonts w:ascii="Gisha" w:eastAsia="Calibri" w:hAnsi="Gisha" w:cs="Gisha" w:hint="cs"/>
          <w:sz w:val="24"/>
          <w:szCs w:val="24"/>
          <w:lang w:val="en-CA"/>
        </w:rPr>
        <w:t>c</w:t>
      </w:r>
      <w:r w:rsidRPr="00B069C6">
        <w:rPr>
          <w:rFonts w:ascii="Gisha" w:eastAsia="Calibri" w:hAnsi="Gisha" w:cs="Gisha" w:hint="cs"/>
          <w:sz w:val="24"/>
          <w:szCs w:val="24"/>
          <w:lang w:val="en-CA"/>
        </w:rPr>
        <w:t xml:space="preserve">apitalization ratio of </w:t>
      </w:r>
      <w:r w:rsidR="00744AC1">
        <w:rPr>
          <w:rFonts w:ascii="Gisha" w:eastAsia="Calibri" w:hAnsi="Gisha" w:cs="Gisha"/>
          <w:sz w:val="24"/>
          <w:szCs w:val="24"/>
          <w:lang w:val="en-CA"/>
        </w:rPr>
        <w:t xml:space="preserve">less than </w:t>
      </w:r>
      <w:r w:rsidR="000F69A2">
        <w:rPr>
          <w:rFonts w:ascii="Gisha" w:eastAsia="Calibri" w:hAnsi="Gisha" w:cs="Gisha"/>
          <w:sz w:val="24"/>
          <w:szCs w:val="24"/>
          <w:lang w:val="en-CA"/>
        </w:rPr>
        <w:t>0</w:t>
      </w:r>
      <w:r w:rsidR="00000468" w:rsidRPr="00B069C6">
        <w:rPr>
          <w:rFonts w:ascii="Gisha" w:eastAsia="Calibri" w:hAnsi="Gisha" w:cs="Gisha" w:hint="cs"/>
          <w:sz w:val="24"/>
          <w:szCs w:val="24"/>
          <w:lang w:val="en-CA"/>
        </w:rPr>
        <w:t>.55</w:t>
      </w:r>
      <w:r w:rsidRPr="00B069C6">
        <w:rPr>
          <w:rFonts w:ascii="Gisha" w:eastAsia="Calibri" w:hAnsi="Gisha" w:cs="Gisha" w:hint="cs"/>
          <w:sz w:val="24"/>
          <w:szCs w:val="24"/>
          <w:lang w:val="en-CA"/>
        </w:rPr>
        <w:t xml:space="preserve">.  </w:t>
      </w:r>
    </w:p>
    <w:p w14:paraId="5027C3CF" w14:textId="77777777" w:rsidR="00D7445F" w:rsidRPr="00B069C6" w:rsidRDefault="00D7445F" w:rsidP="00F01EBF">
      <w:pPr>
        <w:spacing w:after="0" w:line="240" w:lineRule="auto"/>
        <w:rPr>
          <w:rFonts w:ascii="Gisha" w:eastAsia="Calibri" w:hAnsi="Gisha" w:cs="Gisha"/>
          <w:sz w:val="24"/>
          <w:szCs w:val="24"/>
          <w:lang w:val="en-CA"/>
        </w:rPr>
      </w:pPr>
    </w:p>
    <w:p w14:paraId="208FB36B" w14:textId="77777777" w:rsidR="00D7445F" w:rsidRPr="00B069C6" w:rsidRDefault="00D7445F" w:rsidP="00F01EBF">
      <w:pPr>
        <w:spacing w:after="0" w:line="240" w:lineRule="auto"/>
        <w:rPr>
          <w:rFonts w:ascii="Gisha" w:eastAsia="Calibri" w:hAnsi="Gisha" w:cs="Gisha"/>
          <w:sz w:val="24"/>
          <w:szCs w:val="24"/>
          <w:lang w:val="en-CA"/>
        </w:rPr>
      </w:pPr>
      <w:r w:rsidRPr="00B069C6">
        <w:rPr>
          <w:rFonts w:ascii="Gisha" w:eastAsia="Calibri" w:hAnsi="Gisha" w:cs="Gisha" w:hint="cs"/>
          <w:sz w:val="24"/>
          <w:szCs w:val="24"/>
          <w:lang w:val="en-CA"/>
        </w:rPr>
        <w:t xml:space="preserve">Acme sells all products on credit terms </w:t>
      </w:r>
      <w:r w:rsidR="00A907BE" w:rsidRPr="00B069C6">
        <w:rPr>
          <w:rFonts w:ascii="Gisha" w:eastAsia="Calibri" w:hAnsi="Gisha" w:cs="Gisha" w:hint="cs"/>
          <w:sz w:val="24"/>
          <w:szCs w:val="24"/>
          <w:lang w:val="en-CA"/>
        </w:rPr>
        <w:t>n</w:t>
      </w:r>
      <w:r w:rsidRPr="00B069C6">
        <w:rPr>
          <w:rFonts w:ascii="Gisha" w:eastAsia="Calibri" w:hAnsi="Gisha" w:cs="Gisha" w:hint="cs"/>
          <w:sz w:val="24"/>
          <w:szCs w:val="24"/>
          <w:lang w:val="en-CA"/>
        </w:rPr>
        <w:t xml:space="preserve">et 60 and purchases inputs on credit terms 2/15, </w:t>
      </w:r>
      <w:r w:rsidR="00000468" w:rsidRPr="00B069C6">
        <w:rPr>
          <w:rFonts w:ascii="Gisha" w:eastAsia="Calibri" w:hAnsi="Gisha" w:cs="Gisha" w:hint="cs"/>
          <w:sz w:val="24"/>
          <w:szCs w:val="24"/>
          <w:lang w:val="en-CA"/>
        </w:rPr>
        <w:t>n</w:t>
      </w:r>
      <w:r w:rsidRPr="00B069C6">
        <w:rPr>
          <w:rFonts w:ascii="Gisha" w:eastAsia="Calibri" w:hAnsi="Gisha" w:cs="Gisha" w:hint="cs"/>
          <w:sz w:val="24"/>
          <w:szCs w:val="24"/>
          <w:lang w:val="en-CA"/>
        </w:rPr>
        <w:t xml:space="preserve">et 60.  </w:t>
      </w:r>
    </w:p>
    <w:p w14:paraId="43E2D3D5" w14:textId="77777777" w:rsidR="00D7445F" w:rsidRPr="00B069C6" w:rsidRDefault="00D7445F" w:rsidP="00F01EBF">
      <w:pPr>
        <w:spacing w:after="0" w:line="240" w:lineRule="auto"/>
        <w:rPr>
          <w:rFonts w:ascii="Gisha" w:eastAsia="Calibri" w:hAnsi="Gisha" w:cs="Gisha"/>
          <w:b/>
          <w:sz w:val="24"/>
          <w:szCs w:val="24"/>
        </w:rPr>
      </w:pPr>
    </w:p>
    <w:p w14:paraId="6FE5628D" w14:textId="77777777" w:rsidR="00D7445F" w:rsidRPr="00B069C6" w:rsidRDefault="00D7445F" w:rsidP="00F01EBF">
      <w:pPr>
        <w:spacing w:after="0" w:line="240" w:lineRule="auto"/>
        <w:rPr>
          <w:rFonts w:ascii="Gisha" w:eastAsia="Calibri" w:hAnsi="Gisha" w:cs="Gisha"/>
          <w:b/>
          <w:sz w:val="24"/>
          <w:szCs w:val="24"/>
        </w:rPr>
      </w:pPr>
      <w:r w:rsidRPr="00B069C6">
        <w:rPr>
          <w:rFonts w:ascii="Gisha" w:eastAsia="Calibri" w:hAnsi="Gisha" w:cs="Gisha" w:hint="cs"/>
          <w:b/>
          <w:sz w:val="24"/>
          <w:szCs w:val="24"/>
        </w:rPr>
        <w:t>REQUIRED:</w:t>
      </w:r>
    </w:p>
    <w:p w14:paraId="4E02A2B3" w14:textId="77777777" w:rsidR="00D7445F" w:rsidRPr="00B069C6" w:rsidRDefault="00D7445F" w:rsidP="00F01EBF">
      <w:pPr>
        <w:spacing w:after="0" w:line="240" w:lineRule="auto"/>
        <w:rPr>
          <w:rFonts w:ascii="Gisha" w:eastAsia="Calibri" w:hAnsi="Gisha" w:cs="Gisha"/>
          <w:b/>
          <w:sz w:val="24"/>
          <w:szCs w:val="24"/>
        </w:rPr>
      </w:pPr>
    </w:p>
    <w:p w14:paraId="56288105" w14:textId="77777777" w:rsidR="00D7445F" w:rsidRPr="00B069C6" w:rsidRDefault="00D7445F" w:rsidP="00B069C6">
      <w:pPr>
        <w:widowControl w:val="0"/>
        <w:numPr>
          <w:ilvl w:val="0"/>
          <w:numId w:val="22"/>
        </w:numPr>
        <w:spacing w:after="0" w:line="240" w:lineRule="auto"/>
        <w:ind w:left="360"/>
        <w:rPr>
          <w:rFonts w:ascii="Gisha" w:eastAsia="Calibri" w:hAnsi="Gisha" w:cs="Gisha"/>
          <w:sz w:val="24"/>
          <w:szCs w:val="24"/>
        </w:rPr>
      </w:pPr>
      <w:r w:rsidRPr="00B069C6">
        <w:rPr>
          <w:rFonts w:ascii="Gisha" w:eastAsia="Calibri" w:hAnsi="Gisha" w:cs="Gisha" w:hint="cs"/>
          <w:sz w:val="24"/>
          <w:szCs w:val="24"/>
        </w:rPr>
        <w:t xml:space="preserve">Briefly analyze the financial performance of </w:t>
      </w:r>
      <w:r w:rsidR="000F69A2">
        <w:rPr>
          <w:rFonts w:ascii="Gisha" w:eastAsia="Calibri" w:hAnsi="Gisha" w:cs="Gisha"/>
          <w:sz w:val="24"/>
          <w:szCs w:val="24"/>
        </w:rPr>
        <w:t>Acme Furniture</w:t>
      </w:r>
      <w:r w:rsidRPr="00B069C6">
        <w:rPr>
          <w:rFonts w:ascii="Gisha" w:eastAsia="Calibri" w:hAnsi="Gisha" w:cs="Gisha" w:hint="cs"/>
          <w:sz w:val="24"/>
          <w:szCs w:val="24"/>
        </w:rPr>
        <w:t xml:space="preserve"> from the following perspectives:</w:t>
      </w:r>
    </w:p>
    <w:p w14:paraId="6AEA8E68" w14:textId="77777777" w:rsidR="00D7445F" w:rsidRPr="00B069C6" w:rsidRDefault="00D7445F" w:rsidP="00F01EBF">
      <w:pPr>
        <w:spacing w:after="0" w:line="240" w:lineRule="auto"/>
        <w:rPr>
          <w:rFonts w:ascii="Gisha" w:eastAsia="Calibri" w:hAnsi="Gisha" w:cs="Gisha"/>
          <w:sz w:val="24"/>
          <w:szCs w:val="24"/>
        </w:rPr>
      </w:pPr>
    </w:p>
    <w:p w14:paraId="436613B5" w14:textId="77777777" w:rsidR="00D7445F" w:rsidRPr="00B069C6" w:rsidRDefault="00D7445F" w:rsidP="00F01EBF">
      <w:pPr>
        <w:spacing w:after="0" w:line="240" w:lineRule="auto"/>
        <w:rPr>
          <w:rFonts w:ascii="Gisha" w:eastAsia="Calibri" w:hAnsi="Gisha" w:cs="Gisha"/>
          <w:sz w:val="24"/>
          <w:szCs w:val="24"/>
        </w:rPr>
        <w:sectPr w:rsidR="00D7445F" w:rsidRPr="00B069C6" w:rsidSect="00AD3D9D">
          <w:type w:val="continuous"/>
          <w:pgSz w:w="12240" w:h="15840"/>
          <w:pgMar w:top="1440" w:right="1440" w:bottom="1440" w:left="1440" w:header="720" w:footer="720" w:gutter="0"/>
          <w:cols w:space="720"/>
          <w:docGrid w:linePitch="360"/>
        </w:sectPr>
      </w:pPr>
    </w:p>
    <w:p w14:paraId="3E0EDE32" w14:textId="77777777" w:rsidR="00D7445F" w:rsidRPr="00B069C6" w:rsidRDefault="00D7445F" w:rsidP="00F01EBF">
      <w:pPr>
        <w:spacing w:after="0" w:line="240" w:lineRule="auto"/>
        <w:ind w:left="720"/>
        <w:rPr>
          <w:rFonts w:ascii="Gisha" w:eastAsia="Calibri" w:hAnsi="Gisha" w:cs="Gisha"/>
          <w:sz w:val="24"/>
          <w:szCs w:val="24"/>
        </w:rPr>
      </w:pPr>
      <w:r w:rsidRPr="00B069C6">
        <w:rPr>
          <w:rFonts w:ascii="Gisha" w:eastAsia="Calibri" w:hAnsi="Gisha" w:cs="Gisha" w:hint="cs"/>
          <w:sz w:val="24"/>
          <w:szCs w:val="24"/>
        </w:rPr>
        <w:t>Liquidity</w:t>
      </w:r>
      <w:r w:rsidRPr="00B069C6">
        <w:rPr>
          <w:rFonts w:ascii="Gisha" w:eastAsia="Calibri" w:hAnsi="Gisha" w:cs="Gisha" w:hint="cs"/>
          <w:sz w:val="24"/>
          <w:szCs w:val="24"/>
        </w:rPr>
        <w:tab/>
      </w:r>
    </w:p>
    <w:p w14:paraId="5B6EFD07" w14:textId="77777777" w:rsidR="00D7445F" w:rsidRPr="00B069C6" w:rsidRDefault="00D7445F" w:rsidP="00F01EBF">
      <w:pPr>
        <w:spacing w:after="0" w:line="240" w:lineRule="auto"/>
        <w:ind w:left="720"/>
        <w:rPr>
          <w:rFonts w:ascii="Gisha" w:eastAsia="Calibri" w:hAnsi="Gisha" w:cs="Gisha"/>
          <w:sz w:val="24"/>
          <w:szCs w:val="24"/>
        </w:rPr>
      </w:pPr>
      <w:r w:rsidRPr="00B069C6">
        <w:rPr>
          <w:rFonts w:ascii="Gisha" w:eastAsia="Calibri" w:hAnsi="Gisha" w:cs="Gisha" w:hint="cs"/>
          <w:sz w:val="24"/>
          <w:szCs w:val="24"/>
        </w:rPr>
        <w:t>Asset management</w:t>
      </w:r>
    </w:p>
    <w:p w14:paraId="4BEDDFB7" w14:textId="622718FF" w:rsidR="00D7445F" w:rsidRPr="00B069C6" w:rsidRDefault="00D7445F" w:rsidP="00F01EBF">
      <w:pPr>
        <w:spacing w:after="0" w:line="240" w:lineRule="auto"/>
        <w:ind w:left="720" w:right="-918"/>
        <w:rPr>
          <w:rFonts w:ascii="Gisha" w:eastAsia="Calibri" w:hAnsi="Gisha" w:cs="Gisha"/>
          <w:sz w:val="24"/>
          <w:szCs w:val="24"/>
        </w:rPr>
      </w:pPr>
      <w:r w:rsidRPr="00B069C6">
        <w:rPr>
          <w:rFonts w:ascii="Gisha" w:eastAsia="Calibri" w:hAnsi="Gisha" w:cs="Gisha" w:hint="cs"/>
          <w:sz w:val="24"/>
          <w:szCs w:val="24"/>
        </w:rPr>
        <w:t>Long-term debt</w:t>
      </w:r>
      <w:r w:rsidR="00847BE1">
        <w:rPr>
          <w:rFonts w:ascii="Gisha" w:eastAsia="Calibri" w:hAnsi="Gisha" w:cs="Gisha"/>
          <w:sz w:val="24"/>
          <w:szCs w:val="24"/>
        </w:rPr>
        <w:t>-</w:t>
      </w:r>
      <w:r w:rsidRPr="00B069C6">
        <w:rPr>
          <w:rFonts w:ascii="Gisha" w:eastAsia="Calibri" w:hAnsi="Gisha" w:cs="Gisha" w:hint="cs"/>
          <w:sz w:val="24"/>
          <w:szCs w:val="24"/>
        </w:rPr>
        <w:t>paying ability</w:t>
      </w:r>
    </w:p>
    <w:p w14:paraId="7FAC5814" w14:textId="77777777" w:rsidR="00D7445F" w:rsidRPr="00B069C6" w:rsidRDefault="00D7445F" w:rsidP="00F01EBF">
      <w:pPr>
        <w:spacing w:after="0" w:line="240" w:lineRule="auto"/>
        <w:ind w:left="720"/>
        <w:rPr>
          <w:rFonts w:ascii="Gisha" w:eastAsia="Calibri" w:hAnsi="Gisha" w:cs="Gisha"/>
          <w:sz w:val="24"/>
          <w:szCs w:val="24"/>
        </w:rPr>
      </w:pPr>
      <w:r w:rsidRPr="00B069C6">
        <w:rPr>
          <w:rFonts w:ascii="Gisha" w:eastAsia="Calibri" w:hAnsi="Gisha" w:cs="Gisha" w:hint="cs"/>
          <w:sz w:val="24"/>
          <w:szCs w:val="24"/>
        </w:rPr>
        <w:t>Profitability</w:t>
      </w:r>
    </w:p>
    <w:p w14:paraId="11BBE6FD" w14:textId="77777777" w:rsidR="00D7445F" w:rsidRPr="00906A45" w:rsidRDefault="00D7445F" w:rsidP="00F01EBF">
      <w:pPr>
        <w:spacing w:after="0" w:line="240" w:lineRule="auto"/>
        <w:rPr>
          <w:rFonts w:ascii="Gisha" w:eastAsia="Times New Roman" w:hAnsi="Gisha" w:cs="Gisha"/>
          <w:sz w:val="24"/>
          <w:szCs w:val="24"/>
        </w:rPr>
      </w:pPr>
      <w:r w:rsidRPr="00906A45">
        <w:rPr>
          <w:rFonts w:ascii="Gisha" w:eastAsia="Times New Roman" w:hAnsi="Gisha" w:cs="Gisha" w:hint="cs"/>
          <w:sz w:val="24"/>
          <w:szCs w:val="24"/>
        </w:rPr>
        <w:br w:type="page"/>
      </w:r>
    </w:p>
    <w:p w14:paraId="709924CA" w14:textId="14BBFAF0" w:rsidR="00F01EBF" w:rsidRPr="00125ABF" w:rsidRDefault="00F01EBF" w:rsidP="00F01EBF">
      <w:pPr>
        <w:pStyle w:val="Heading2"/>
        <w:spacing w:before="0" w:line="240" w:lineRule="auto"/>
        <w:rPr>
          <w:rFonts w:ascii="Gisha" w:hAnsi="Gisha" w:cs="Gisha"/>
          <w:color w:val="auto"/>
          <w:sz w:val="28"/>
          <w:szCs w:val="28"/>
        </w:rPr>
      </w:pPr>
      <w:r w:rsidRPr="00125ABF">
        <w:rPr>
          <w:rFonts w:ascii="Gisha" w:hAnsi="Gisha" w:cs="Gisha" w:hint="cs"/>
          <w:color w:val="auto"/>
          <w:sz w:val="28"/>
          <w:szCs w:val="28"/>
        </w:rPr>
        <w:lastRenderedPageBreak/>
        <w:t>Financial Statement Analysis</w:t>
      </w:r>
      <w:r w:rsidR="005740B7" w:rsidRPr="00125ABF">
        <w:rPr>
          <w:rFonts w:ascii="Gisha" w:hAnsi="Gisha" w:cs="Gisha" w:hint="cs"/>
          <w:color w:val="auto"/>
          <w:sz w:val="28"/>
          <w:szCs w:val="28"/>
        </w:rPr>
        <w:t xml:space="preserve"> at Lamar</w:t>
      </w:r>
    </w:p>
    <w:p w14:paraId="3E255205" w14:textId="77777777" w:rsidR="00F01EBF" w:rsidRPr="00906A45" w:rsidRDefault="00F01EBF" w:rsidP="00F01EBF">
      <w:pPr>
        <w:spacing w:after="0" w:line="240" w:lineRule="auto"/>
        <w:rPr>
          <w:rFonts w:ascii="Gisha" w:hAnsi="Gisha" w:cs="Gisha"/>
          <w:sz w:val="24"/>
          <w:szCs w:val="24"/>
        </w:rPr>
      </w:pPr>
    </w:p>
    <w:p w14:paraId="38C84E60" w14:textId="550E75B8" w:rsidR="00F01EBF" w:rsidRPr="00906A45" w:rsidRDefault="00F01EBF" w:rsidP="00F01EBF">
      <w:pPr>
        <w:spacing w:after="0" w:line="240" w:lineRule="auto"/>
        <w:rPr>
          <w:rFonts w:ascii="Gisha" w:hAnsi="Gisha" w:cs="Gisha"/>
          <w:sz w:val="24"/>
          <w:szCs w:val="24"/>
        </w:rPr>
      </w:pPr>
      <w:r w:rsidRPr="00906A45">
        <w:rPr>
          <w:rFonts w:ascii="Gisha" w:hAnsi="Gisha" w:cs="Gisha" w:hint="cs"/>
          <w:sz w:val="24"/>
          <w:szCs w:val="24"/>
        </w:rPr>
        <w:t>Bob Adkins has recently been approached by his cousin, Ed Lamar, with an offer to buy a 15</w:t>
      </w:r>
      <w:r w:rsidR="00CF1B70" w:rsidRPr="00906A45">
        <w:rPr>
          <w:rFonts w:ascii="Gisha" w:hAnsi="Gisha" w:cs="Gisha" w:hint="cs"/>
          <w:sz w:val="24"/>
          <w:szCs w:val="24"/>
        </w:rPr>
        <w:t>.0%</w:t>
      </w:r>
      <w:r w:rsidRPr="00906A45">
        <w:rPr>
          <w:rFonts w:ascii="Gisha" w:hAnsi="Gisha" w:cs="Gisha" w:hint="cs"/>
          <w:sz w:val="24"/>
          <w:szCs w:val="24"/>
        </w:rPr>
        <w:t xml:space="preserve"> interest in Lamar Swimwear. The company manufactures stylish bathing suits </w:t>
      </w:r>
      <w:r w:rsidR="00744AC1">
        <w:rPr>
          <w:rFonts w:ascii="Gisha" w:hAnsi="Gisha" w:cs="Gisha"/>
          <w:sz w:val="24"/>
          <w:szCs w:val="24"/>
        </w:rPr>
        <w:t xml:space="preserve">domestically </w:t>
      </w:r>
      <w:r w:rsidRPr="00906A45">
        <w:rPr>
          <w:rFonts w:ascii="Gisha" w:hAnsi="Gisha" w:cs="Gisha" w:hint="cs"/>
          <w:sz w:val="24"/>
          <w:szCs w:val="24"/>
        </w:rPr>
        <w:t xml:space="preserve">and has been growing dramatically since starting operations in January </w:t>
      </w:r>
      <w:r w:rsidR="00CF1B70" w:rsidRPr="00906A45">
        <w:rPr>
          <w:rFonts w:ascii="Gisha" w:hAnsi="Gisha" w:cs="Gisha" w:hint="cs"/>
          <w:sz w:val="24"/>
          <w:szCs w:val="24"/>
        </w:rPr>
        <w:t>201</w:t>
      </w:r>
      <w:r w:rsidRPr="00906A45">
        <w:rPr>
          <w:rFonts w:ascii="Gisha" w:hAnsi="Gisha" w:cs="Gisha" w:hint="cs"/>
          <w:sz w:val="24"/>
          <w:szCs w:val="24"/>
        </w:rPr>
        <w:t>7. Bob invested in a previous business of Ed’s and found him to be quite stubborn and autocratic in his dealings with others. The business was very profitable, so Bob will consider investing in this latest venture.</w:t>
      </w:r>
    </w:p>
    <w:p w14:paraId="77739A6E" w14:textId="77777777" w:rsidR="00F01EBF" w:rsidRPr="00906A45" w:rsidRDefault="00F01EBF" w:rsidP="00F01EBF">
      <w:pPr>
        <w:spacing w:after="0" w:line="240" w:lineRule="auto"/>
        <w:rPr>
          <w:rFonts w:ascii="Gisha" w:hAnsi="Gisha" w:cs="Gisha"/>
          <w:sz w:val="24"/>
          <w:szCs w:val="24"/>
        </w:rPr>
      </w:pPr>
      <w:r w:rsidRPr="00906A45">
        <w:rPr>
          <w:rFonts w:ascii="Gisha" w:hAnsi="Gisha" w:cs="Gisha" w:hint="cs"/>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5"/>
        <w:gridCol w:w="1170"/>
        <w:gridCol w:w="1170"/>
        <w:gridCol w:w="1260"/>
      </w:tblGrid>
      <w:tr w:rsidR="00F01EBF" w:rsidRPr="00906A45" w14:paraId="1913C800" w14:textId="77777777" w:rsidTr="007D6339">
        <w:trPr>
          <w:jc w:val="center"/>
        </w:trPr>
        <w:tc>
          <w:tcPr>
            <w:tcW w:w="6295" w:type="dxa"/>
            <w:gridSpan w:val="4"/>
            <w:tcMar>
              <w:left w:w="43" w:type="dxa"/>
              <w:right w:w="43" w:type="dxa"/>
            </w:tcMar>
          </w:tcPr>
          <w:p w14:paraId="28F85AD5" w14:textId="77777777" w:rsidR="001D751E" w:rsidRDefault="001D751E" w:rsidP="00527378">
            <w:pPr>
              <w:spacing w:after="0" w:line="240" w:lineRule="auto"/>
              <w:jc w:val="center"/>
              <w:rPr>
                <w:rFonts w:ascii="Gisha" w:hAnsi="Gisha" w:cs="Gisha"/>
                <w:b/>
                <w:sz w:val="20"/>
                <w:szCs w:val="20"/>
              </w:rPr>
            </w:pPr>
            <w:r>
              <w:rPr>
                <w:rFonts w:ascii="Gisha" w:hAnsi="Gisha" w:cs="Gisha"/>
                <w:b/>
                <w:sz w:val="20"/>
                <w:szCs w:val="20"/>
              </w:rPr>
              <w:t>Lamar Swimwear Ltd.</w:t>
            </w:r>
          </w:p>
          <w:p w14:paraId="5AC1745F" w14:textId="77777777" w:rsidR="001D751E" w:rsidRDefault="00F01EBF" w:rsidP="00527378">
            <w:pPr>
              <w:spacing w:after="0" w:line="240" w:lineRule="auto"/>
              <w:jc w:val="center"/>
              <w:rPr>
                <w:rFonts w:ascii="Gisha" w:hAnsi="Gisha" w:cs="Gisha"/>
                <w:b/>
                <w:sz w:val="20"/>
                <w:szCs w:val="20"/>
              </w:rPr>
            </w:pPr>
            <w:r w:rsidRPr="00906A45">
              <w:rPr>
                <w:rFonts w:ascii="Gisha" w:hAnsi="Gisha" w:cs="Gisha" w:hint="cs"/>
                <w:b/>
                <w:sz w:val="20"/>
                <w:szCs w:val="20"/>
              </w:rPr>
              <w:t>Income Statement</w:t>
            </w:r>
            <w:r w:rsidR="00CF1B70" w:rsidRPr="00906A45">
              <w:rPr>
                <w:rFonts w:ascii="Gisha" w:hAnsi="Gisha" w:cs="Gisha" w:hint="cs"/>
                <w:b/>
                <w:sz w:val="20"/>
                <w:szCs w:val="20"/>
              </w:rPr>
              <w:t xml:space="preserve"> </w:t>
            </w:r>
          </w:p>
          <w:p w14:paraId="4A9A35EE" w14:textId="77777777" w:rsidR="00F01EBF" w:rsidRPr="00906A45" w:rsidRDefault="001D751E" w:rsidP="00527378">
            <w:pPr>
              <w:spacing w:after="0" w:line="240" w:lineRule="auto"/>
              <w:jc w:val="center"/>
              <w:rPr>
                <w:rFonts w:ascii="Gisha" w:hAnsi="Gisha" w:cs="Gisha"/>
                <w:b/>
                <w:sz w:val="20"/>
                <w:szCs w:val="20"/>
              </w:rPr>
            </w:pPr>
            <w:r>
              <w:rPr>
                <w:rFonts w:ascii="Gisha" w:hAnsi="Gisha" w:cs="Gisha"/>
                <w:b/>
                <w:sz w:val="20"/>
                <w:szCs w:val="20"/>
              </w:rPr>
              <w:t xml:space="preserve">For the Year Ending December 31 </w:t>
            </w:r>
            <w:r w:rsidR="00CF1B70" w:rsidRPr="00906A45">
              <w:rPr>
                <w:rFonts w:ascii="Gisha" w:hAnsi="Gisha" w:cs="Gisha" w:hint="cs"/>
                <w:b/>
                <w:sz w:val="20"/>
                <w:szCs w:val="20"/>
              </w:rPr>
              <w:t>(CAD thousands)</w:t>
            </w:r>
          </w:p>
        </w:tc>
      </w:tr>
      <w:tr w:rsidR="00B9489A" w:rsidRPr="00906A45" w14:paraId="6F4591FE" w14:textId="77777777" w:rsidTr="007D6339">
        <w:trPr>
          <w:jc w:val="center"/>
        </w:trPr>
        <w:tc>
          <w:tcPr>
            <w:tcW w:w="2695" w:type="dxa"/>
            <w:tcMar>
              <w:left w:w="43" w:type="dxa"/>
              <w:right w:w="43" w:type="dxa"/>
            </w:tcMar>
          </w:tcPr>
          <w:p w14:paraId="26EC67FE" w14:textId="77777777" w:rsidR="00B9489A" w:rsidRPr="00906A45" w:rsidRDefault="00B9489A" w:rsidP="00B9489A">
            <w:pPr>
              <w:spacing w:after="0" w:line="240" w:lineRule="auto"/>
              <w:jc w:val="right"/>
              <w:rPr>
                <w:rFonts w:ascii="Gisha" w:hAnsi="Gisha" w:cs="Gisha"/>
                <w:b/>
                <w:sz w:val="20"/>
                <w:szCs w:val="20"/>
              </w:rPr>
            </w:pPr>
          </w:p>
        </w:tc>
        <w:tc>
          <w:tcPr>
            <w:tcW w:w="1170" w:type="dxa"/>
            <w:tcMar>
              <w:left w:w="43" w:type="dxa"/>
              <w:right w:w="43" w:type="dxa"/>
            </w:tcMar>
          </w:tcPr>
          <w:p w14:paraId="565E3365" w14:textId="77777777" w:rsidR="00B9489A" w:rsidRPr="00906A45" w:rsidRDefault="00B9489A" w:rsidP="00B9489A">
            <w:pPr>
              <w:spacing w:after="0" w:line="240" w:lineRule="auto"/>
              <w:jc w:val="center"/>
              <w:rPr>
                <w:rFonts w:ascii="Gisha" w:hAnsi="Gisha" w:cs="Gisha"/>
                <w:b/>
                <w:sz w:val="20"/>
                <w:szCs w:val="20"/>
              </w:rPr>
            </w:pPr>
            <w:r w:rsidRPr="00906A45">
              <w:rPr>
                <w:rFonts w:ascii="Gisha" w:hAnsi="Gisha" w:cs="Gisha" w:hint="cs"/>
                <w:b/>
                <w:sz w:val="20"/>
                <w:szCs w:val="20"/>
              </w:rPr>
              <w:t>2019</w:t>
            </w:r>
          </w:p>
        </w:tc>
        <w:tc>
          <w:tcPr>
            <w:tcW w:w="1170" w:type="dxa"/>
            <w:tcMar>
              <w:left w:w="43" w:type="dxa"/>
              <w:right w:w="43" w:type="dxa"/>
            </w:tcMar>
          </w:tcPr>
          <w:p w14:paraId="76E68567" w14:textId="77777777" w:rsidR="00B9489A" w:rsidRPr="00906A45" w:rsidRDefault="00B9489A" w:rsidP="00B9489A">
            <w:pPr>
              <w:spacing w:after="0" w:line="240" w:lineRule="auto"/>
              <w:jc w:val="center"/>
              <w:rPr>
                <w:rFonts w:ascii="Gisha" w:hAnsi="Gisha" w:cs="Gisha"/>
                <w:b/>
                <w:sz w:val="20"/>
                <w:szCs w:val="20"/>
              </w:rPr>
            </w:pPr>
            <w:r w:rsidRPr="00906A45">
              <w:rPr>
                <w:rFonts w:ascii="Gisha" w:hAnsi="Gisha" w:cs="Gisha" w:hint="cs"/>
                <w:b/>
                <w:sz w:val="20"/>
                <w:szCs w:val="20"/>
              </w:rPr>
              <w:t>2018</w:t>
            </w:r>
          </w:p>
        </w:tc>
        <w:tc>
          <w:tcPr>
            <w:tcW w:w="1260" w:type="dxa"/>
            <w:tcMar>
              <w:left w:w="43" w:type="dxa"/>
              <w:right w:w="43" w:type="dxa"/>
            </w:tcMar>
          </w:tcPr>
          <w:p w14:paraId="0498A6D9" w14:textId="77777777" w:rsidR="00B9489A" w:rsidRPr="00906A45" w:rsidRDefault="00B9489A" w:rsidP="00B9489A">
            <w:pPr>
              <w:spacing w:after="0" w:line="240" w:lineRule="auto"/>
              <w:jc w:val="center"/>
              <w:rPr>
                <w:rFonts w:ascii="Gisha" w:hAnsi="Gisha" w:cs="Gisha"/>
                <w:b/>
                <w:sz w:val="20"/>
                <w:szCs w:val="20"/>
              </w:rPr>
            </w:pPr>
            <w:r w:rsidRPr="00906A45">
              <w:rPr>
                <w:rFonts w:ascii="Gisha" w:hAnsi="Gisha" w:cs="Gisha" w:hint="cs"/>
                <w:b/>
                <w:sz w:val="20"/>
                <w:szCs w:val="20"/>
              </w:rPr>
              <w:t>2017</w:t>
            </w:r>
          </w:p>
        </w:tc>
      </w:tr>
      <w:tr w:rsidR="00B9489A" w:rsidRPr="00906A45" w14:paraId="6CFC75B1" w14:textId="77777777" w:rsidTr="007D6339">
        <w:trPr>
          <w:jc w:val="center"/>
        </w:trPr>
        <w:tc>
          <w:tcPr>
            <w:tcW w:w="2695" w:type="dxa"/>
            <w:tcMar>
              <w:left w:w="43" w:type="dxa"/>
              <w:right w:w="43" w:type="dxa"/>
            </w:tcMar>
          </w:tcPr>
          <w:p w14:paraId="5AFEC232" w14:textId="77777777" w:rsidR="00B9489A" w:rsidRPr="00906A45" w:rsidRDefault="00B9489A" w:rsidP="00B9489A">
            <w:pPr>
              <w:spacing w:after="0" w:line="240" w:lineRule="auto"/>
              <w:rPr>
                <w:rFonts w:ascii="Gisha" w:hAnsi="Gisha" w:cs="Gisha"/>
                <w:sz w:val="20"/>
                <w:szCs w:val="20"/>
              </w:rPr>
            </w:pPr>
            <w:r w:rsidRPr="00906A45">
              <w:rPr>
                <w:rFonts w:ascii="Gisha" w:hAnsi="Gisha" w:cs="Gisha" w:hint="cs"/>
                <w:sz w:val="20"/>
                <w:szCs w:val="20"/>
              </w:rPr>
              <w:t>Sales</w:t>
            </w:r>
          </w:p>
        </w:tc>
        <w:tc>
          <w:tcPr>
            <w:tcW w:w="1170" w:type="dxa"/>
            <w:tcMar>
              <w:left w:w="43" w:type="dxa"/>
              <w:right w:w="43" w:type="dxa"/>
            </w:tcMar>
          </w:tcPr>
          <w:p w14:paraId="7A6CDAFE" w14:textId="77777777" w:rsidR="00B9489A" w:rsidRPr="00906A45" w:rsidRDefault="00B9489A" w:rsidP="00B9489A">
            <w:pPr>
              <w:spacing w:after="0" w:line="240" w:lineRule="auto"/>
              <w:jc w:val="right"/>
              <w:rPr>
                <w:rFonts w:ascii="Gisha" w:hAnsi="Gisha" w:cs="Gisha"/>
                <w:sz w:val="20"/>
                <w:szCs w:val="20"/>
              </w:rPr>
            </w:pPr>
            <w:r w:rsidRPr="00906A45">
              <w:rPr>
                <w:rFonts w:ascii="Gisha" w:hAnsi="Gisha" w:cs="Gisha" w:hint="cs"/>
                <w:sz w:val="20"/>
                <w:szCs w:val="20"/>
              </w:rPr>
              <w:t>1,875,000</w:t>
            </w:r>
          </w:p>
        </w:tc>
        <w:tc>
          <w:tcPr>
            <w:tcW w:w="1170" w:type="dxa"/>
            <w:tcMar>
              <w:left w:w="43" w:type="dxa"/>
              <w:right w:w="43" w:type="dxa"/>
            </w:tcMar>
          </w:tcPr>
          <w:p w14:paraId="3D1A3284" w14:textId="77777777" w:rsidR="00B9489A" w:rsidRPr="00906A45" w:rsidRDefault="00B9489A" w:rsidP="00B9489A">
            <w:pPr>
              <w:spacing w:after="0" w:line="240" w:lineRule="auto"/>
              <w:jc w:val="right"/>
              <w:rPr>
                <w:rFonts w:ascii="Gisha" w:hAnsi="Gisha" w:cs="Gisha"/>
                <w:sz w:val="20"/>
                <w:szCs w:val="20"/>
              </w:rPr>
            </w:pPr>
            <w:r w:rsidRPr="00906A45">
              <w:rPr>
                <w:rFonts w:ascii="Gisha" w:hAnsi="Gisha" w:cs="Gisha" w:hint="cs"/>
                <w:sz w:val="20"/>
                <w:szCs w:val="20"/>
              </w:rPr>
              <w:t>1,500,000</w:t>
            </w:r>
          </w:p>
        </w:tc>
        <w:tc>
          <w:tcPr>
            <w:tcW w:w="1260" w:type="dxa"/>
            <w:tcMar>
              <w:left w:w="43" w:type="dxa"/>
              <w:right w:w="43" w:type="dxa"/>
            </w:tcMar>
          </w:tcPr>
          <w:p w14:paraId="3110CFB1" w14:textId="77777777" w:rsidR="00B9489A" w:rsidRPr="00906A45" w:rsidRDefault="00B9489A" w:rsidP="00B9489A">
            <w:pPr>
              <w:spacing w:after="0" w:line="240" w:lineRule="auto"/>
              <w:jc w:val="right"/>
              <w:rPr>
                <w:rFonts w:ascii="Gisha" w:hAnsi="Gisha" w:cs="Gisha"/>
                <w:sz w:val="20"/>
                <w:szCs w:val="20"/>
              </w:rPr>
            </w:pPr>
            <w:r w:rsidRPr="00906A45">
              <w:rPr>
                <w:rFonts w:ascii="Gisha" w:hAnsi="Gisha" w:cs="Gisha" w:hint="cs"/>
                <w:sz w:val="20"/>
                <w:szCs w:val="20"/>
              </w:rPr>
              <w:t>1,200,000</w:t>
            </w:r>
          </w:p>
        </w:tc>
      </w:tr>
      <w:tr w:rsidR="00B9489A" w:rsidRPr="00906A45" w14:paraId="4406374E" w14:textId="77777777" w:rsidTr="007D6339">
        <w:trPr>
          <w:jc w:val="center"/>
        </w:trPr>
        <w:tc>
          <w:tcPr>
            <w:tcW w:w="2695" w:type="dxa"/>
            <w:tcMar>
              <w:left w:w="43" w:type="dxa"/>
              <w:right w:w="43" w:type="dxa"/>
            </w:tcMar>
          </w:tcPr>
          <w:p w14:paraId="2C3BF094" w14:textId="77777777" w:rsidR="00B9489A" w:rsidRPr="00906A45" w:rsidRDefault="00B9489A" w:rsidP="00B9489A">
            <w:pPr>
              <w:spacing w:after="0" w:line="240" w:lineRule="auto"/>
              <w:rPr>
                <w:rFonts w:ascii="Gisha" w:hAnsi="Gisha" w:cs="Gisha"/>
                <w:sz w:val="20"/>
                <w:szCs w:val="20"/>
              </w:rPr>
            </w:pPr>
            <w:r w:rsidRPr="00906A45">
              <w:rPr>
                <w:rFonts w:ascii="Gisha" w:hAnsi="Gisha" w:cs="Gisha" w:hint="cs"/>
                <w:sz w:val="20"/>
                <w:szCs w:val="20"/>
              </w:rPr>
              <w:t xml:space="preserve">  Cost of sales</w:t>
            </w:r>
          </w:p>
        </w:tc>
        <w:tc>
          <w:tcPr>
            <w:tcW w:w="1170" w:type="dxa"/>
            <w:tcMar>
              <w:left w:w="43" w:type="dxa"/>
              <w:right w:w="43" w:type="dxa"/>
            </w:tcMar>
          </w:tcPr>
          <w:p w14:paraId="12891930" w14:textId="77777777" w:rsidR="00B9489A" w:rsidRPr="00906A45" w:rsidRDefault="00B9489A" w:rsidP="00B9489A">
            <w:pPr>
              <w:spacing w:after="0" w:line="240" w:lineRule="auto"/>
              <w:jc w:val="right"/>
              <w:rPr>
                <w:rFonts w:ascii="Gisha" w:hAnsi="Gisha" w:cs="Gisha"/>
                <w:sz w:val="20"/>
                <w:szCs w:val="20"/>
              </w:rPr>
            </w:pPr>
            <w:r w:rsidRPr="00906A45">
              <w:rPr>
                <w:rFonts w:ascii="Gisha" w:hAnsi="Gisha" w:cs="Gisha" w:hint="cs"/>
                <w:sz w:val="20"/>
                <w:szCs w:val="20"/>
              </w:rPr>
              <w:t>1,310,000</w:t>
            </w:r>
          </w:p>
        </w:tc>
        <w:tc>
          <w:tcPr>
            <w:tcW w:w="1170" w:type="dxa"/>
            <w:tcMar>
              <w:left w:w="43" w:type="dxa"/>
              <w:right w:w="43" w:type="dxa"/>
            </w:tcMar>
          </w:tcPr>
          <w:p w14:paraId="3097FB7D" w14:textId="77777777" w:rsidR="00B9489A" w:rsidRPr="00906A45" w:rsidRDefault="00B9489A" w:rsidP="00B9489A">
            <w:pPr>
              <w:spacing w:after="0" w:line="240" w:lineRule="auto"/>
              <w:jc w:val="right"/>
              <w:rPr>
                <w:rFonts w:ascii="Gisha" w:hAnsi="Gisha" w:cs="Gisha"/>
                <w:sz w:val="20"/>
                <w:szCs w:val="20"/>
              </w:rPr>
            </w:pPr>
            <w:r w:rsidRPr="00906A45">
              <w:rPr>
                <w:rFonts w:ascii="Gisha" w:hAnsi="Gisha" w:cs="Gisha" w:hint="cs"/>
                <w:sz w:val="20"/>
                <w:szCs w:val="20"/>
              </w:rPr>
              <w:t>1,040,000</w:t>
            </w:r>
          </w:p>
        </w:tc>
        <w:tc>
          <w:tcPr>
            <w:tcW w:w="1260" w:type="dxa"/>
            <w:tcMar>
              <w:left w:w="43" w:type="dxa"/>
              <w:right w:w="43" w:type="dxa"/>
            </w:tcMar>
          </w:tcPr>
          <w:p w14:paraId="5197B4F7" w14:textId="77777777" w:rsidR="00B9489A" w:rsidRPr="00906A45" w:rsidRDefault="00B9489A" w:rsidP="00B9489A">
            <w:pPr>
              <w:spacing w:after="0" w:line="240" w:lineRule="auto"/>
              <w:jc w:val="right"/>
              <w:rPr>
                <w:rFonts w:ascii="Gisha" w:hAnsi="Gisha" w:cs="Gisha"/>
                <w:sz w:val="20"/>
                <w:szCs w:val="20"/>
              </w:rPr>
            </w:pPr>
            <w:r w:rsidRPr="00906A45">
              <w:rPr>
                <w:rFonts w:ascii="Gisha" w:hAnsi="Gisha" w:cs="Gisha" w:hint="cs"/>
                <w:sz w:val="20"/>
                <w:szCs w:val="20"/>
              </w:rPr>
              <w:t>800,000</w:t>
            </w:r>
          </w:p>
        </w:tc>
      </w:tr>
      <w:tr w:rsidR="00B9489A" w:rsidRPr="00906A45" w14:paraId="53D012FC" w14:textId="77777777" w:rsidTr="007D6339">
        <w:trPr>
          <w:jc w:val="center"/>
        </w:trPr>
        <w:tc>
          <w:tcPr>
            <w:tcW w:w="2695" w:type="dxa"/>
            <w:tcMar>
              <w:left w:w="43" w:type="dxa"/>
              <w:right w:w="43" w:type="dxa"/>
            </w:tcMar>
          </w:tcPr>
          <w:p w14:paraId="3D84816E" w14:textId="77777777" w:rsidR="00B9489A" w:rsidRPr="00906A45" w:rsidRDefault="00B9489A" w:rsidP="00B9489A">
            <w:pPr>
              <w:spacing w:after="0" w:line="240" w:lineRule="auto"/>
              <w:rPr>
                <w:rFonts w:ascii="Gisha" w:hAnsi="Gisha" w:cs="Gisha"/>
                <w:sz w:val="20"/>
                <w:szCs w:val="20"/>
              </w:rPr>
            </w:pPr>
            <w:r w:rsidRPr="00906A45">
              <w:rPr>
                <w:rFonts w:ascii="Gisha" w:hAnsi="Gisha" w:cs="Gisha" w:hint="cs"/>
                <w:sz w:val="20"/>
                <w:szCs w:val="20"/>
              </w:rPr>
              <w:t>Gross profit</w:t>
            </w:r>
          </w:p>
        </w:tc>
        <w:tc>
          <w:tcPr>
            <w:tcW w:w="1170" w:type="dxa"/>
            <w:tcMar>
              <w:left w:w="43" w:type="dxa"/>
              <w:right w:w="43" w:type="dxa"/>
            </w:tcMar>
          </w:tcPr>
          <w:p w14:paraId="1F66277D" w14:textId="77777777" w:rsidR="00B9489A" w:rsidRPr="00906A45" w:rsidRDefault="00B9489A" w:rsidP="00B9489A">
            <w:pPr>
              <w:spacing w:after="0" w:line="240" w:lineRule="auto"/>
              <w:jc w:val="right"/>
              <w:rPr>
                <w:rFonts w:ascii="Gisha" w:hAnsi="Gisha" w:cs="Gisha"/>
                <w:sz w:val="20"/>
                <w:szCs w:val="20"/>
              </w:rPr>
            </w:pPr>
            <w:r w:rsidRPr="00906A45">
              <w:rPr>
                <w:rFonts w:ascii="Gisha" w:hAnsi="Gisha" w:cs="Gisha" w:hint="cs"/>
                <w:sz w:val="20"/>
                <w:szCs w:val="20"/>
              </w:rPr>
              <w:t>565,000</w:t>
            </w:r>
          </w:p>
        </w:tc>
        <w:tc>
          <w:tcPr>
            <w:tcW w:w="1170" w:type="dxa"/>
            <w:tcBorders>
              <w:bottom w:val="single" w:sz="4" w:space="0" w:color="auto"/>
            </w:tcBorders>
            <w:tcMar>
              <w:left w:w="43" w:type="dxa"/>
              <w:right w:w="43" w:type="dxa"/>
            </w:tcMar>
          </w:tcPr>
          <w:p w14:paraId="2D05A7AD" w14:textId="77777777" w:rsidR="00B9489A" w:rsidRPr="00906A45" w:rsidRDefault="00B9489A" w:rsidP="00B9489A">
            <w:pPr>
              <w:spacing w:after="0" w:line="240" w:lineRule="auto"/>
              <w:jc w:val="right"/>
              <w:rPr>
                <w:rFonts w:ascii="Gisha" w:hAnsi="Gisha" w:cs="Gisha"/>
                <w:sz w:val="20"/>
                <w:szCs w:val="20"/>
              </w:rPr>
            </w:pPr>
            <w:r w:rsidRPr="00906A45">
              <w:rPr>
                <w:rFonts w:ascii="Gisha" w:hAnsi="Gisha" w:cs="Gisha" w:hint="cs"/>
                <w:sz w:val="20"/>
                <w:szCs w:val="20"/>
              </w:rPr>
              <w:t>460,000</w:t>
            </w:r>
          </w:p>
        </w:tc>
        <w:tc>
          <w:tcPr>
            <w:tcW w:w="1260" w:type="dxa"/>
            <w:tcMar>
              <w:left w:w="43" w:type="dxa"/>
              <w:right w:w="43" w:type="dxa"/>
            </w:tcMar>
          </w:tcPr>
          <w:p w14:paraId="4CFE5357" w14:textId="77777777" w:rsidR="00B9489A" w:rsidRPr="00906A45" w:rsidRDefault="00B9489A" w:rsidP="00B9489A">
            <w:pPr>
              <w:spacing w:after="0" w:line="240" w:lineRule="auto"/>
              <w:jc w:val="right"/>
              <w:rPr>
                <w:rFonts w:ascii="Gisha" w:hAnsi="Gisha" w:cs="Gisha"/>
                <w:sz w:val="20"/>
                <w:szCs w:val="20"/>
              </w:rPr>
            </w:pPr>
            <w:r w:rsidRPr="00906A45">
              <w:rPr>
                <w:rFonts w:ascii="Gisha" w:hAnsi="Gisha" w:cs="Gisha" w:hint="cs"/>
                <w:sz w:val="20"/>
                <w:szCs w:val="20"/>
              </w:rPr>
              <w:t>400,000</w:t>
            </w:r>
          </w:p>
        </w:tc>
      </w:tr>
      <w:tr w:rsidR="00B9489A" w:rsidRPr="00906A45" w14:paraId="73ED8DEA" w14:textId="77777777" w:rsidTr="007D6339">
        <w:trPr>
          <w:jc w:val="center"/>
        </w:trPr>
        <w:tc>
          <w:tcPr>
            <w:tcW w:w="2695" w:type="dxa"/>
            <w:tcMar>
              <w:left w:w="43" w:type="dxa"/>
              <w:right w:w="43" w:type="dxa"/>
            </w:tcMar>
          </w:tcPr>
          <w:p w14:paraId="70753A57" w14:textId="77777777" w:rsidR="00B9489A" w:rsidRPr="00906A45" w:rsidRDefault="00B9489A" w:rsidP="00B9489A">
            <w:pPr>
              <w:spacing w:after="0" w:line="240" w:lineRule="auto"/>
              <w:rPr>
                <w:rFonts w:ascii="Gisha" w:hAnsi="Gisha" w:cs="Gisha"/>
                <w:sz w:val="20"/>
                <w:szCs w:val="20"/>
              </w:rPr>
            </w:pPr>
            <w:r w:rsidRPr="00906A45">
              <w:rPr>
                <w:rFonts w:ascii="Gisha" w:hAnsi="Gisha" w:cs="Gisha" w:hint="cs"/>
                <w:sz w:val="20"/>
                <w:szCs w:val="20"/>
              </w:rPr>
              <w:t xml:space="preserve">  Selling and administration</w:t>
            </w:r>
          </w:p>
        </w:tc>
        <w:tc>
          <w:tcPr>
            <w:tcW w:w="1170" w:type="dxa"/>
            <w:tcMar>
              <w:left w:w="43" w:type="dxa"/>
              <w:right w:w="43" w:type="dxa"/>
            </w:tcMar>
          </w:tcPr>
          <w:p w14:paraId="5C4C11EA" w14:textId="77777777" w:rsidR="00B9489A" w:rsidRPr="00906A45" w:rsidRDefault="00B9489A" w:rsidP="00B9489A">
            <w:pPr>
              <w:spacing w:after="0" w:line="240" w:lineRule="auto"/>
              <w:jc w:val="right"/>
              <w:rPr>
                <w:rFonts w:ascii="Gisha" w:hAnsi="Gisha" w:cs="Gisha"/>
                <w:sz w:val="20"/>
                <w:szCs w:val="20"/>
              </w:rPr>
            </w:pPr>
            <w:r w:rsidRPr="00906A45">
              <w:rPr>
                <w:rFonts w:ascii="Gisha" w:hAnsi="Gisha" w:cs="Gisha" w:hint="cs"/>
                <w:sz w:val="20"/>
                <w:szCs w:val="20"/>
              </w:rPr>
              <w:t>174,700</w:t>
            </w:r>
          </w:p>
        </w:tc>
        <w:tc>
          <w:tcPr>
            <w:tcW w:w="1170" w:type="dxa"/>
            <w:tcBorders>
              <w:bottom w:val="single" w:sz="4" w:space="0" w:color="auto"/>
            </w:tcBorders>
            <w:tcMar>
              <w:left w:w="43" w:type="dxa"/>
              <w:right w:w="43" w:type="dxa"/>
            </w:tcMar>
          </w:tcPr>
          <w:p w14:paraId="6D583704" w14:textId="77777777" w:rsidR="00B9489A" w:rsidRPr="00906A45" w:rsidRDefault="00B9489A" w:rsidP="00B9489A">
            <w:pPr>
              <w:spacing w:after="0" w:line="240" w:lineRule="auto"/>
              <w:jc w:val="right"/>
              <w:rPr>
                <w:rFonts w:ascii="Gisha" w:hAnsi="Gisha" w:cs="Gisha"/>
                <w:sz w:val="20"/>
                <w:szCs w:val="20"/>
              </w:rPr>
            </w:pPr>
            <w:r w:rsidRPr="00906A45">
              <w:rPr>
                <w:rFonts w:ascii="Gisha" w:hAnsi="Gisha" w:cs="Gisha" w:hint="cs"/>
                <w:sz w:val="20"/>
                <w:szCs w:val="20"/>
              </w:rPr>
              <w:t>199,000</w:t>
            </w:r>
          </w:p>
        </w:tc>
        <w:tc>
          <w:tcPr>
            <w:tcW w:w="1260" w:type="dxa"/>
            <w:tcMar>
              <w:left w:w="43" w:type="dxa"/>
              <w:right w:w="43" w:type="dxa"/>
            </w:tcMar>
          </w:tcPr>
          <w:p w14:paraId="6C437BB4" w14:textId="77777777" w:rsidR="00B9489A" w:rsidRPr="00906A45" w:rsidRDefault="00B9489A" w:rsidP="00B9489A">
            <w:pPr>
              <w:spacing w:after="0" w:line="240" w:lineRule="auto"/>
              <w:jc w:val="right"/>
              <w:rPr>
                <w:rFonts w:ascii="Gisha" w:hAnsi="Gisha" w:cs="Gisha"/>
                <w:sz w:val="20"/>
                <w:szCs w:val="20"/>
              </w:rPr>
            </w:pPr>
            <w:r w:rsidRPr="00906A45">
              <w:rPr>
                <w:rFonts w:ascii="Gisha" w:hAnsi="Gisha" w:cs="Gisha" w:hint="cs"/>
                <w:sz w:val="20"/>
                <w:szCs w:val="20"/>
              </w:rPr>
              <w:t>179,900</w:t>
            </w:r>
          </w:p>
        </w:tc>
      </w:tr>
      <w:tr w:rsidR="00B9489A" w:rsidRPr="00906A45" w14:paraId="317F307E" w14:textId="77777777" w:rsidTr="007D6339">
        <w:trPr>
          <w:jc w:val="center"/>
        </w:trPr>
        <w:tc>
          <w:tcPr>
            <w:tcW w:w="2695" w:type="dxa"/>
            <w:tcMar>
              <w:left w:w="43" w:type="dxa"/>
              <w:right w:w="43" w:type="dxa"/>
            </w:tcMar>
          </w:tcPr>
          <w:p w14:paraId="7B6A4F01" w14:textId="77777777" w:rsidR="00B9489A" w:rsidRPr="00906A45" w:rsidRDefault="00B9489A" w:rsidP="00B9489A">
            <w:pPr>
              <w:spacing w:after="0" w:line="240" w:lineRule="auto"/>
              <w:rPr>
                <w:rFonts w:ascii="Gisha" w:hAnsi="Gisha" w:cs="Gisha"/>
                <w:sz w:val="20"/>
                <w:szCs w:val="20"/>
              </w:rPr>
            </w:pPr>
            <w:r w:rsidRPr="00906A45">
              <w:rPr>
                <w:rFonts w:ascii="Gisha" w:hAnsi="Gisha" w:cs="Gisha" w:hint="cs"/>
                <w:sz w:val="20"/>
                <w:szCs w:val="20"/>
              </w:rPr>
              <w:t xml:space="preserve">  Depreciation expense</w:t>
            </w:r>
          </w:p>
        </w:tc>
        <w:tc>
          <w:tcPr>
            <w:tcW w:w="1170" w:type="dxa"/>
            <w:tcMar>
              <w:left w:w="43" w:type="dxa"/>
              <w:right w:w="43" w:type="dxa"/>
            </w:tcMar>
          </w:tcPr>
          <w:p w14:paraId="3865C317" w14:textId="77777777" w:rsidR="00B9489A" w:rsidRPr="00906A45" w:rsidRDefault="00B9489A" w:rsidP="00B9489A">
            <w:pPr>
              <w:spacing w:after="0" w:line="240" w:lineRule="auto"/>
              <w:jc w:val="right"/>
              <w:rPr>
                <w:rFonts w:ascii="Gisha" w:hAnsi="Gisha" w:cs="Gisha"/>
                <w:sz w:val="20"/>
                <w:szCs w:val="20"/>
              </w:rPr>
            </w:pPr>
            <w:r w:rsidRPr="00906A45">
              <w:rPr>
                <w:rFonts w:ascii="Gisha" w:hAnsi="Gisha" w:cs="Gisha" w:hint="cs"/>
                <w:sz w:val="20"/>
                <w:szCs w:val="20"/>
              </w:rPr>
              <w:t>130,000</w:t>
            </w:r>
          </w:p>
        </w:tc>
        <w:tc>
          <w:tcPr>
            <w:tcW w:w="1170" w:type="dxa"/>
            <w:tcBorders>
              <w:top w:val="single" w:sz="4" w:space="0" w:color="auto"/>
            </w:tcBorders>
            <w:tcMar>
              <w:left w:w="43" w:type="dxa"/>
              <w:right w:w="43" w:type="dxa"/>
            </w:tcMar>
          </w:tcPr>
          <w:p w14:paraId="32FA0839" w14:textId="77777777" w:rsidR="00B9489A" w:rsidRPr="00906A45" w:rsidRDefault="00B9489A" w:rsidP="00B9489A">
            <w:pPr>
              <w:spacing w:after="0" w:line="240" w:lineRule="auto"/>
              <w:jc w:val="right"/>
              <w:rPr>
                <w:rFonts w:ascii="Gisha" w:hAnsi="Gisha" w:cs="Gisha"/>
                <w:sz w:val="20"/>
                <w:szCs w:val="20"/>
              </w:rPr>
            </w:pPr>
            <w:r w:rsidRPr="00906A45">
              <w:rPr>
                <w:rFonts w:ascii="Gisha" w:hAnsi="Gisha" w:cs="Gisha" w:hint="cs"/>
                <w:sz w:val="20"/>
                <w:szCs w:val="20"/>
              </w:rPr>
              <w:t>75,000</w:t>
            </w:r>
          </w:p>
        </w:tc>
        <w:tc>
          <w:tcPr>
            <w:tcW w:w="1260" w:type="dxa"/>
            <w:tcMar>
              <w:left w:w="43" w:type="dxa"/>
              <w:right w:w="43" w:type="dxa"/>
            </w:tcMar>
          </w:tcPr>
          <w:p w14:paraId="3D1A3565" w14:textId="77777777" w:rsidR="00B9489A" w:rsidRPr="00906A45" w:rsidRDefault="00B9489A" w:rsidP="00B9489A">
            <w:pPr>
              <w:spacing w:after="0" w:line="240" w:lineRule="auto"/>
              <w:jc w:val="right"/>
              <w:rPr>
                <w:rFonts w:ascii="Gisha" w:hAnsi="Gisha" w:cs="Gisha"/>
                <w:sz w:val="20"/>
                <w:szCs w:val="20"/>
              </w:rPr>
            </w:pPr>
            <w:r w:rsidRPr="00906A45">
              <w:rPr>
                <w:rFonts w:ascii="Gisha" w:hAnsi="Gisha" w:cs="Gisha" w:hint="cs"/>
                <w:sz w:val="20"/>
                <w:szCs w:val="20"/>
              </w:rPr>
              <w:t>60,000</w:t>
            </w:r>
          </w:p>
        </w:tc>
      </w:tr>
      <w:tr w:rsidR="00B9489A" w:rsidRPr="00906A45" w14:paraId="348CBC15" w14:textId="77777777" w:rsidTr="007D6339">
        <w:trPr>
          <w:jc w:val="center"/>
        </w:trPr>
        <w:tc>
          <w:tcPr>
            <w:tcW w:w="2695" w:type="dxa"/>
            <w:tcMar>
              <w:left w:w="43" w:type="dxa"/>
              <w:right w:w="43" w:type="dxa"/>
            </w:tcMar>
          </w:tcPr>
          <w:p w14:paraId="77743294" w14:textId="77777777" w:rsidR="00B9489A" w:rsidRPr="00906A45" w:rsidRDefault="00B9489A" w:rsidP="00B9489A">
            <w:pPr>
              <w:spacing w:after="0" w:line="240" w:lineRule="auto"/>
              <w:rPr>
                <w:rFonts w:ascii="Gisha" w:hAnsi="Gisha" w:cs="Gisha"/>
                <w:sz w:val="20"/>
                <w:szCs w:val="20"/>
              </w:rPr>
            </w:pPr>
            <w:r w:rsidRPr="00906A45">
              <w:rPr>
                <w:rFonts w:ascii="Gisha" w:hAnsi="Gisha" w:cs="Gisha" w:hint="cs"/>
                <w:sz w:val="20"/>
                <w:szCs w:val="20"/>
              </w:rPr>
              <w:t>Operating profit</w:t>
            </w:r>
          </w:p>
        </w:tc>
        <w:tc>
          <w:tcPr>
            <w:tcW w:w="1170" w:type="dxa"/>
            <w:tcMar>
              <w:left w:w="43" w:type="dxa"/>
              <w:right w:w="43" w:type="dxa"/>
            </w:tcMar>
          </w:tcPr>
          <w:p w14:paraId="3FC54BAE" w14:textId="77777777" w:rsidR="00B9489A" w:rsidRPr="00906A45" w:rsidRDefault="00B9489A" w:rsidP="00B9489A">
            <w:pPr>
              <w:spacing w:after="0" w:line="240" w:lineRule="auto"/>
              <w:jc w:val="right"/>
              <w:rPr>
                <w:rFonts w:ascii="Gisha" w:hAnsi="Gisha" w:cs="Gisha"/>
                <w:sz w:val="20"/>
                <w:szCs w:val="20"/>
              </w:rPr>
            </w:pPr>
            <w:r w:rsidRPr="00906A45">
              <w:rPr>
                <w:rFonts w:ascii="Gisha" w:hAnsi="Gisha" w:cs="Gisha" w:hint="cs"/>
                <w:sz w:val="20"/>
                <w:szCs w:val="20"/>
              </w:rPr>
              <w:t>260,300</w:t>
            </w:r>
          </w:p>
        </w:tc>
        <w:tc>
          <w:tcPr>
            <w:tcW w:w="1170" w:type="dxa"/>
            <w:tcMar>
              <w:left w:w="43" w:type="dxa"/>
              <w:right w:w="43" w:type="dxa"/>
            </w:tcMar>
          </w:tcPr>
          <w:p w14:paraId="0EF52C0E" w14:textId="77777777" w:rsidR="00B9489A" w:rsidRPr="00906A45" w:rsidRDefault="00B9489A" w:rsidP="00B9489A">
            <w:pPr>
              <w:spacing w:after="0" w:line="240" w:lineRule="auto"/>
              <w:jc w:val="right"/>
              <w:rPr>
                <w:rFonts w:ascii="Gisha" w:hAnsi="Gisha" w:cs="Gisha"/>
                <w:sz w:val="20"/>
                <w:szCs w:val="20"/>
              </w:rPr>
            </w:pPr>
            <w:r w:rsidRPr="00906A45">
              <w:rPr>
                <w:rFonts w:ascii="Gisha" w:hAnsi="Gisha" w:cs="Gisha" w:hint="cs"/>
                <w:sz w:val="20"/>
                <w:szCs w:val="20"/>
              </w:rPr>
              <w:t>186,000</w:t>
            </w:r>
          </w:p>
        </w:tc>
        <w:tc>
          <w:tcPr>
            <w:tcW w:w="1260" w:type="dxa"/>
            <w:tcMar>
              <w:left w:w="43" w:type="dxa"/>
              <w:right w:w="43" w:type="dxa"/>
            </w:tcMar>
          </w:tcPr>
          <w:p w14:paraId="6EA7C064" w14:textId="77777777" w:rsidR="00B9489A" w:rsidRPr="00906A45" w:rsidRDefault="00B9489A" w:rsidP="00B9489A">
            <w:pPr>
              <w:spacing w:after="0" w:line="240" w:lineRule="auto"/>
              <w:jc w:val="right"/>
              <w:rPr>
                <w:rFonts w:ascii="Gisha" w:hAnsi="Gisha" w:cs="Gisha"/>
                <w:sz w:val="20"/>
                <w:szCs w:val="20"/>
              </w:rPr>
            </w:pPr>
            <w:r w:rsidRPr="00906A45">
              <w:rPr>
                <w:rFonts w:ascii="Gisha" w:hAnsi="Gisha" w:cs="Gisha" w:hint="cs"/>
                <w:sz w:val="20"/>
                <w:szCs w:val="20"/>
              </w:rPr>
              <w:t>160,100</w:t>
            </w:r>
          </w:p>
        </w:tc>
      </w:tr>
      <w:tr w:rsidR="00B9489A" w:rsidRPr="00906A45" w14:paraId="5EC5A4FD" w14:textId="77777777" w:rsidTr="007D6339">
        <w:trPr>
          <w:jc w:val="center"/>
        </w:trPr>
        <w:tc>
          <w:tcPr>
            <w:tcW w:w="2695" w:type="dxa"/>
            <w:tcMar>
              <w:left w:w="43" w:type="dxa"/>
              <w:right w:w="43" w:type="dxa"/>
            </w:tcMar>
          </w:tcPr>
          <w:p w14:paraId="16183FEF" w14:textId="77777777" w:rsidR="00B9489A" w:rsidRPr="00906A45" w:rsidRDefault="00B9489A" w:rsidP="00B9489A">
            <w:pPr>
              <w:spacing w:after="0" w:line="240" w:lineRule="auto"/>
              <w:rPr>
                <w:rFonts w:ascii="Gisha" w:hAnsi="Gisha" w:cs="Gisha"/>
                <w:sz w:val="20"/>
                <w:szCs w:val="20"/>
              </w:rPr>
            </w:pPr>
            <w:r w:rsidRPr="00906A45">
              <w:rPr>
                <w:rFonts w:ascii="Gisha" w:hAnsi="Gisha" w:cs="Gisha" w:hint="cs"/>
                <w:sz w:val="20"/>
                <w:szCs w:val="20"/>
              </w:rPr>
              <w:t xml:space="preserve">  Interest expense</w:t>
            </w:r>
          </w:p>
        </w:tc>
        <w:tc>
          <w:tcPr>
            <w:tcW w:w="1170" w:type="dxa"/>
            <w:tcMar>
              <w:left w:w="43" w:type="dxa"/>
              <w:right w:w="43" w:type="dxa"/>
            </w:tcMar>
          </w:tcPr>
          <w:p w14:paraId="3B59602F" w14:textId="77777777" w:rsidR="00B9489A" w:rsidRPr="00906A45" w:rsidRDefault="00B9489A" w:rsidP="00B9489A">
            <w:pPr>
              <w:spacing w:after="0" w:line="240" w:lineRule="auto"/>
              <w:jc w:val="right"/>
              <w:rPr>
                <w:rFonts w:ascii="Gisha" w:hAnsi="Gisha" w:cs="Gisha"/>
                <w:sz w:val="20"/>
                <w:szCs w:val="20"/>
              </w:rPr>
            </w:pPr>
            <w:r w:rsidRPr="00906A45">
              <w:rPr>
                <w:rFonts w:ascii="Gisha" w:hAnsi="Gisha" w:cs="Gisha" w:hint="cs"/>
                <w:sz w:val="20"/>
                <w:szCs w:val="20"/>
              </w:rPr>
              <w:t>85,000</w:t>
            </w:r>
          </w:p>
        </w:tc>
        <w:tc>
          <w:tcPr>
            <w:tcW w:w="1170" w:type="dxa"/>
            <w:tcMar>
              <w:left w:w="43" w:type="dxa"/>
              <w:right w:w="43" w:type="dxa"/>
            </w:tcMar>
          </w:tcPr>
          <w:p w14:paraId="6ECBB2EE" w14:textId="77777777" w:rsidR="00B9489A" w:rsidRPr="00906A45" w:rsidRDefault="00B9489A" w:rsidP="00B9489A">
            <w:pPr>
              <w:spacing w:after="0" w:line="240" w:lineRule="auto"/>
              <w:jc w:val="right"/>
              <w:rPr>
                <w:rFonts w:ascii="Gisha" w:hAnsi="Gisha" w:cs="Gisha"/>
                <w:sz w:val="20"/>
                <w:szCs w:val="20"/>
              </w:rPr>
            </w:pPr>
            <w:r w:rsidRPr="00906A45">
              <w:rPr>
                <w:rFonts w:ascii="Gisha" w:hAnsi="Gisha" w:cs="Gisha" w:hint="cs"/>
                <w:sz w:val="20"/>
                <w:szCs w:val="20"/>
              </w:rPr>
              <w:t>45,000</w:t>
            </w:r>
          </w:p>
        </w:tc>
        <w:tc>
          <w:tcPr>
            <w:tcW w:w="1260" w:type="dxa"/>
            <w:tcMar>
              <w:left w:w="43" w:type="dxa"/>
              <w:right w:w="43" w:type="dxa"/>
            </w:tcMar>
          </w:tcPr>
          <w:p w14:paraId="179C35B8" w14:textId="77777777" w:rsidR="00B9489A" w:rsidRPr="00906A45" w:rsidRDefault="00B9489A" w:rsidP="00B9489A">
            <w:pPr>
              <w:spacing w:after="0" w:line="240" w:lineRule="auto"/>
              <w:jc w:val="right"/>
              <w:rPr>
                <w:rFonts w:ascii="Gisha" w:hAnsi="Gisha" w:cs="Gisha"/>
                <w:sz w:val="20"/>
                <w:szCs w:val="20"/>
              </w:rPr>
            </w:pPr>
            <w:r w:rsidRPr="00906A45">
              <w:rPr>
                <w:rFonts w:ascii="Gisha" w:hAnsi="Gisha" w:cs="Gisha" w:hint="cs"/>
                <w:sz w:val="20"/>
                <w:szCs w:val="20"/>
              </w:rPr>
              <w:t>35,000</w:t>
            </w:r>
          </w:p>
        </w:tc>
      </w:tr>
      <w:tr w:rsidR="00B9489A" w:rsidRPr="00906A45" w14:paraId="7385F2F1" w14:textId="77777777" w:rsidTr="007D6339">
        <w:trPr>
          <w:jc w:val="center"/>
        </w:trPr>
        <w:tc>
          <w:tcPr>
            <w:tcW w:w="2695" w:type="dxa"/>
            <w:tcMar>
              <w:left w:w="43" w:type="dxa"/>
              <w:right w:w="43" w:type="dxa"/>
            </w:tcMar>
          </w:tcPr>
          <w:p w14:paraId="5F57733F" w14:textId="77777777" w:rsidR="00B9489A" w:rsidRPr="00906A45" w:rsidRDefault="00B9489A" w:rsidP="00B9489A">
            <w:pPr>
              <w:spacing w:after="0" w:line="240" w:lineRule="auto"/>
              <w:rPr>
                <w:rFonts w:ascii="Gisha" w:hAnsi="Gisha" w:cs="Gisha"/>
                <w:sz w:val="20"/>
                <w:szCs w:val="20"/>
              </w:rPr>
            </w:pPr>
            <w:r w:rsidRPr="00906A45">
              <w:rPr>
                <w:rFonts w:ascii="Gisha" w:hAnsi="Gisha" w:cs="Gisha" w:hint="cs"/>
                <w:sz w:val="20"/>
                <w:szCs w:val="20"/>
              </w:rPr>
              <w:t>Income before taxes</w:t>
            </w:r>
          </w:p>
        </w:tc>
        <w:tc>
          <w:tcPr>
            <w:tcW w:w="1170" w:type="dxa"/>
            <w:tcMar>
              <w:left w:w="43" w:type="dxa"/>
              <w:right w:w="43" w:type="dxa"/>
            </w:tcMar>
          </w:tcPr>
          <w:p w14:paraId="38ED22F6" w14:textId="77777777" w:rsidR="00B9489A" w:rsidRPr="00906A45" w:rsidRDefault="00B9489A" w:rsidP="00B9489A">
            <w:pPr>
              <w:spacing w:after="0" w:line="240" w:lineRule="auto"/>
              <w:jc w:val="right"/>
              <w:rPr>
                <w:rFonts w:ascii="Gisha" w:hAnsi="Gisha" w:cs="Gisha"/>
                <w:sz w:val="20"/>
                <w:szCs w:val="20"/>
              </w:rPr>
            </w:pPr>
            <w:r w:rsidRPr="00906A45">
              <w:rPr>
                <w:rFonts w:ascii="Gisha" w:hAnsi="Gisha" w:cs="Gisha" w:hint="cs"/>
                <w:sz w:val="20"/>
                <w:szCs w:val="20"/>
              </w:rPr>
              <w:t>175,300</w:t>
            </w:r>
          </w:p>
        </w:tc>
        <w:tc>
          <w:tcPr>
            <w:tcW w:w="1170" w:type="dxa"/>
            <w:tcMar>
              <w:left w:w="43" w:type="dxa"/>
              <w:right w:w="43" w:type="dxa"/>
            </w:tcMar>
          </w:tcPr>
          <w:p w14:paraId="7C63007E" w14:textId="77777777" w:rsidR="00B9489A" w:rsidRPr="00906A45" w:rsidRDefault="00B9489A" w:rsidP="00B9489A">
            <w:pPr>
              <w:spacing w:after="0" w:line="240" w:lineRule="auto"/>
              <w:jc w:val="right"/>
              <w:rPr>
                <w:rFonts w:ascii="Gisha" w:hAnsi="Gisha" w:cs="Gisha"/>
                <w:sz w:val="20"/>
                <w:szCs w:val="20"/>
              </w:rPr>
            </w:pPr>
            <w:r w:rsidRPr="00906A45">
              <w:rPr>
                <w:rFonts w:ascii="Gisha" w:hAnsi="Gisha" w:cs="Gisha" w:hint="cs"/>
                <w:sz w:val="20"/>
                <w:szCs w:val="20"/>
              </w:rPr>
              <w:t>141,000</w:t>
            </w:r>
          </w:p>
        </w:tc>
        <w:tc>
          <w:tcPr>
            <w:tcW w:w="1260" w:type="dxa"/>
            <w:tcMar>
              <w:left w:w="43" w:type="dxa"/>
              <w:right w:w="43" w:type="dxa"/>
            </w:tcMar>
          </w:tcPr>
          <w:p w14:paraId="7D16ECC3" w14:textId="77777777" w:rsidR="00B9489A" w:rsidRPr="00906A45" w:rsidRDefault="00B9489A" w:rsidP="00B9489A">
            <w:pPr>
              <w:spacing w:after="0" w:line="240" w:lineRule="auto"/>
              <w:jc w:val="right"/>
              <w:rPr>
                <w:rFonts w:ascii="Gisha" w:hAnsi="Gisha" w:cs="Gisha"/>
                <w:sz w:val="20"/>
                <w:szCs w:val="20"/>
              </w:rPr>
            </w:pPr>
            <w:r w:rsidRPr="00906A45">
              <w:rPr>
                <w:rFonts w:ascii="Gisha" w:hAnsi="Gisha" w:cs="Gisha" w:hint="cs"/>
                <w:sz w:val="20"/>
                <w:szCs w:val="20"/>
              </w:rPr>
              <w:t>125,100</w:t>
            </w:r>
          </w:p>
        </w:tc>
      </w:tr>
      <w:tr w:rsidR="00B9489A" w:rsidRPr="00906A45" w14:paraId="15D22446" w14:textId="77777777" w:rsidTr="007D6339">
        <w:trPr>
          <w:jc w:val="center"/>
        </w:trPr>
        <w:tc>
          <w:tcPr>
            <w:tcW w:w="2695" w:type="dxa"/>
            <w:tcMar>
              <w:left w:w="43" w:type="dxa"/>
              <w:right w:w="43" w:type="dxa"/>
            </w:tcMar>
          </w:tcPr>
          <w:p w14:paraId="74C5FC5C" w14:textId="77777777" w:rsidR="00B9489A" w:rsidRPr="00906A45" w:rsidRDefault="00B9489A" w:rsidP="00B9489A">
            <w:pPr>
              <w:spacing w:after="0" w:line="240" w:lineRule="auto"/>
              <w:rPr>
                <w:rFonts w:ascii="Gisha" w:hAnsi="Gisha" w:cs="Gisha"/>
                <w:sz w:val="20"/>
                <w:szCs w:val="20"/>
              </w:rPr>
            </w:pPr>
            <w:r w:rsidRPr="00906A45">
              <w:rPr>
                <w:rFonts w:ascii="Gisha" w:hAnsi="Gisha" w:cs="Gisha" w:hint="cs"/>
                <w:sz w:val="20"/>
                <w:szCs w:val="20"/>
              </w:rPr>
              <w:t xml:space="preserve">  Income taxes</w:t>
            </w:r>
          </w:p>
        </w:tc>
        <w:tc>
          <w:tcPr>
            <w:tcW w:w="1170" w:type="dxa"/>
            <w:tcMar>
              <w:left w:w="43" w:type="dxa"/>
              <w:right w:w="43" w:type="dxa"/>
            </w:tcMar>
          </w:tcPr>
          <w:p w14:paraId="6A6F5C84" w14:textId="77777777" w:rsidR="00B9489A" w:rsidRPr="00906A45" w:rsidRDefault="00B9489A" w:rsidP="00B9489A">
            <w:pPr>
              <w:spacing w:after="0" w:line="240" w:lineRule="auto"/>
              <w:jc w:val="right"/>
              <w:rPr>
                <w:rFonts w:ascii="Gisha" w:hAnsi="Gisha" w:cs="Gisha"/>
                <w:sz w:val="20"/>
                <w:szCs w:val="20"/>
              </w:rPr>
            </w:pPr>
            <w:r w:rsidRPr="00906A45">
              <w:rPr>
                <w:rFonts w:ascii="Gisha" w:hAnsi="Gisha" w:cs="Gisha" w:hint="cs"/>
                <w:sz w:val="20"/>
                <w:szCs w:val="20"/>
              </w:rPr>
              <w:t>55,600</w:t>
            </w:r>
          </w:p>
        </w:tc>
        <w:tc>
          <w:tcPr>
            <w:tcW w:w="1170" w:type="dxa"/>
            <w:tcMar>
              <w:left w:w="43" w:type="dxa"/>
              <w:right w:w="43" w:type="dxa"/>
            </w:tcMar>
          </w:tcPr>
          <w:p w14:paraId="4D3D20F9" w14:textId="77777777" w:rsidR="00B9489A" w:rsidRPr="00906A45" w:rsidRDefault="00B9489A" w:rsidP="00B9489A">
            <w:pPr>
              <w:spacing w:after="0" w:line="240" w:lineRule="auto"/>
              <w:jc w:val="right"/>
              <w:rPr>
                <w:rFonts w:ascii="Gisha" w:hAnsi="Gisha" w:cs="Gisha"/>
                <w:sz w:val="20"/>
                <w:szCs w:val="20"/>
              </w:rPr>
            </w:pPr>
            <w:r w:rsidRPr="00906A45">
              <w:rPr>
                <w:rFonts w:ascii="Gisha" w:hAnsi="Gisha" w:cs="Gisha" w:hint="cs"/>
                <w:sz w:val="20"/>
                <w:szCs w:val="20"/>
              </w:rPr>
              <w:t>49,200</w:t>
            </w:r>
          </w:p>
        </w:tc>
        <w:tc>
          <w:tcPr>
            <w:tcW w:w="1260" w:type="dxa"/>
            <w:tcMar>
              <w:left w:w="43" w:type="dxa"/>
              <w:right w:w="43" w:type="dxa"/>
            </w:tcMar>
          </w:tcPr>
          <w:p w14:paraId="3D26D550" w14:textId="77777777" w:rsidR="00B9489A" w:rsidRPr="00906A45" w:rsidRDefault="00B9489A" w:rsidP="00B9489A">
            <w:pPr>
              <w:spacing w:after="0" w:line="240" w:lineRule="auto"/>
              <w:jc w:val="right"/>
              <w:rPr>
                <w:rFonts w:ascii="Gisha" w:hAnsi="Gisha" w:cs="Gisha"/>
                <w:sz w:val="20"/>
                <w:szCs w:val="20"/>
              </w:rPr>
            </w:pPr>
            <w:r w:rsidRPr="00906A45">
              <w:rPr>
                <w:rFonts w:ascii="Gisha" w:hAnsi="Gisha" w:cs="Gisha" w:hint="cs"/>
                <w:sz w:val="20"/>
                <w:szCs w:val="20"/>
              </w:rPr>
              <w:t>36,900</w:t>
            </w:r>
          </w:p>
        </w:tc>
      </w:tr>
      <w:tr w:rsidR="00B9489A" w:rsidRPr="00906A45" w14:paraId="7F60E05E" w14:textId="77777777" w:rsidTr="007D6339">
        <w:trPr>
          <w:jc w:val="center"/>
        </w:trPr>
        <w:tc>
          <w:tcPr>
            <w:tcW w:w="2695" w:type="dxa"/>
            <w:tcMar>
              <w:left w:w="43" w:type="dxa"/>
              <w:right w:w="43" w:type="dxa"/>
            </w:tcMar>
          </w:tcPr>
          <w:p w14:paraId="39C64C79" w14:textId="77777777" w:rsidR="00B9489A" w:rsidRPr="00906A45" w:rsidRDefault="00B9489A" w:rsidP="00B9489A">
            <w:pPr>
              <w:spacing w:after="0" w:line="240" w:lineRule="auto"/>
              <w:rPr>
                <w:rFonts w:ascii="Gisha" w:hAnsi="Gisha" w:cs="Gisha"/>
                <w:sz w:val="20"/>
                <w:szCs w:val="20"/>
              </w:rPr>
            </w:pPr>
            <w:r w:rsidRPr="00906A45">
              <w:rPr>
                <w:rFonts w:ascii="Gisha" w:hAnsi="Gisha" w:cs="Gisha" w:hint="cs"/>
                <w:sz w:val="20"/>
                <w:szCs w:val="20"/>
              </w:rPr>
              <w:t>Net income</w:t>
            </w:r>
          </w:p>
        </w:tc>
        <w:tc>
          <w:tcPr>
            <w:tcW w:w="1170" w:type="dxa"/>
            <w:tcMar>
              <w:left w:w="43" w:type="dxa"/>
              <w:right w:w="43" w:type="dxa"/>
            </w:tcMar>
          </w:tcPr>
          <w:p w14:paraId="07709CE5" w14:textId="77777777" w:rsidR="00B9489A" w:rsidRPr="00906A45" w:rsidRDefault="00B9489A" w:rsidP="00B9489A">
            <w:pPr>
              <w:spacing w:after="0" w:line="240" w:lineRule="auto"/>
              <w:jc w:val="right"/>
              <w:rPr>
                <w:rFonts w:ascii="Gisha" w:hAnsi="Gisha" w:cs="Gisha"/>
                <w:sz w:val="20"/>
                <w:szCs w:val="20"/>
              </w:rPr>
            </w:pPr>
            <w:r w:rsidRPr="00906A45">
              <w:rPr>
                <w:rFonts w:ascii="Gisha" w:hAnsi="Gisha" w:cs="Gisha" w:hint="cs"/>
                <w:sz w:val="20"/>
                <w:szCs w:val="20"/>
              </w:rPr>
              <w:t>119,700</w:t>
            </w:r>
          </w:p>
        </w:tc>
        <w:tc>
          <w:tcPr>
            <w:tcW w:w="1170" w:type="dxa"/>
            <w:tcMar>
              <w:left w:w="43" w:type="dxa"/>
              <w:right w:w="43" w:type="dxa"/>
            </w:tcMar>
          </w:tcPr>
          <w:p w14:paraId="063FB5FE" w14:textId="77777777" w:rsidR="00B9489A" w:rsidRPr="00906A45" w:rsidRDefault="00B9489A" w:rsidP="00B9489A">
            <w:pPr>
              <w:spacing w:after="0" w:line="240" w:lineRule="auto"/>
              <w:jc w:val="right"/>
              <w:rPr>
                <w:rFonts w:ascii="Gisha" w:hAnsi="Gisha" w:cs="Gisha"/>
                <w:sz w:val="20"/>
                <w:szCs w:val="20"/>
              </w:rPr>
            </w:pPr>
            <w:r w:rsidRPr="00906A45">
              <w:rPr>
                <w:rFonts w:ascii="Gisha" w:hAnsi="Gisha" w:cs="Gisha" w:hint="cs"/>
                <w:sz w:val="20"/>
                <w:szCs w:val="20"/>
              </w:rPr>
              <w:t>91,800</w:t>
            </w:r>
          </w:p>
        </w:tc>
        <w:tc>
          <w:tcPr>
            <w:tcW w:w="1260" w:type="dxa"/>
            <w:tcMar>
              <w:left w:w="43" w:type="dxa"/>
              <w:right w:w="43" w:type="dxa"/>
            </w:tcMar>
          </w:tcPr>
          <w:p w14:paraId="5535789C" w14:textId="77777777" w:rsidR="00B9489A" w:rsidRPr="00906A45" w:rsidRDefault="00B9489A" w:rsidP="00B9489A">
            <w:pPr>
              <w:spacing w:after="0" w:line="240" w:lineRule="auto"/>
              <w:jc w:val="right"/>
              <w:rPr>
                <w:rFonts w:ascii="Gisha" w:hAnsi="Gisha" w:cs="Gisha"/>
                <w:sz w:val="20"/>
                <w:szCs w:val="20"/>
              </w:rPr>
            </w:pPr>
            <w:r w:rsidRPr="00906A45">
              <w:rPr>
                <w:rFonts w:ascii="Gisha" w:hAnsi="Gisha" w:cs="Gisha" w:hint="cs"/>
                <w:sz w:val="20"/>
                <w:szCs w:val="20"/>
              </w:rPr>
              <w:t>88,200</w:t>
            </w:r>
          </w:p>
        </w:tc>
      </w:tr>
      <w:tr w:rsidR="00B9489A" w:rsidRPr="00906A45" w14:paraId="11D3B641" w14:textId="77777777" w:rsidTr="007D6339">
        <w:trPr>
          <w:jc w:val="center"/>
        </w:trPr>
        <w:tc>
          <w:tcPr>
            <w:tcW w:w="2695" w:type="dxa"/>
            <w:tcBorders>
              <w:bottom w:val="single" w:sz="4" w:space="0" w:color="auto"/>
            </w:tcBorders>
            <w:tcMar>
              <w:left w:w="43" w:type="dxa"/>
              <w:right w:w="43" w:type="dxa"/>
            </w:tcMar>
          </w:tcPr>
          <w:p w14:paraId="428C8556" w14:textId="77777777" w:rsidR="00B9489A" w:rsidRPr="00906A45" w:rsidRDefault="00B9489A" w:rsidP="00B9489A">
            <w:pPr>
              <w:spacing w:after="0" w:line="240" w:lineRule="auto"/>
              <w:rPr>
                <w:rFonts w:ascii="Gisha" w:hAnsi="Gisha" w:cs="Gisha"/>
                <w:sz w:val="20"/>
                <w:szCs w:val="20"/>
              </w:rPr>
            </w:pPr>
            <w:r w:rsidRPr="00906A45">
              <w:rPr>
                <w:rFonts w:ascii="Gisha" w:hAnsi="Gisha" w:cs="Gisha" w:hint="cs"/>
                <w:sz w:val="20"/>
                <w:szCs w:val="20"/>
              </w:rPr>
              <w:t>Shares</w:t>
            </w:r>
          </w:p>
        </w:tc>
        <w:tc>
          <w:tcPr>
            <w:tcW w:w="1170" w:type="dxa"/>
            <w:tcBorders>
              <w:bottom w:val="single" w:sz="4" w:space="0" w:color="auto"/>
            </w:tcBorders>
            <w:tcMar>
              <w:left w:w="43" w:type="dxa"/>
              <w:right w:w="43" w:type="dxa"/>
            </w:tcMar>
          </w:tcPr>
          <w:p w14:paraId="23E41294" w14:textId="77777777" w:rsidR="00B9489A" w:rsidRPr="00906A45" w:rsidRDefault="00B9489A" w:rsidP="00B9489A">
            <w:pPr>
              <w:spacing w:after="0" w:line="240" w:lineRule="auto"/>
              <w:jc w:val="right"/>
              <w:rPr>
                <w:rFonts w:ascii="Gisha" w:hAnsi="Gisha" w:cs="Gisha"/>
                <w:sz w:val="20"/>
                <w:szCs w:val="20"/>
              </w:rPr>
            </w:pPr>
            <w:r w:rsidRPr="00906A45">
              <w:rPr>
                <w:rFonts w:ascii="Gisha" w:hAnsi="Gisha" w:cs="Gisha" w:hint="cs"/>
                <w:sz w:val="20"/>
                <w:szCs w:val="20"/>
              </w:rPr>
              <w:t>38,000</w:t>
            </w:r>
          </w:p>
        </w:tc>
        <w:tc>
          <w:tcPr>
            <w:tcW w:w="1170" w:type="dxa"/>
            <w:tcBorders>
              <w:bottom w:val="single" w:sz="4" w:space="0" w:color="auto"/>
            </w:tcBorders>
            <w:tcMar>
              <w:left w:w="43" w:type="dxa"/>
              <w:right w:w="43" w:type="dxa"/>
            </w:tcMar>
          </w:tcPr>
          <w:p w14:paraId="7FA9858A" w14:textId="77777777" w:rsidR="00B9489A" w:rsidRPr="00906A45" w:rsidRDefault="00B9489A" w:rsidP="00B9489A">
            <w:pPr>
              <w:spacing w:after="0" w:line="240" w:lineRule="auto"/>
              <w:jc w:val="right"/>
              <w:rPr>
                <w:rFonts w:ascii="Gisha" w:hAnsi="Gisha" w:cs="Gisha"/>
                <w:sz w:val="20"/>
                <w:szCs w:val="20"/>
              </w:rPr>
            </w:pPr>
            <w:r w:rsidRPr="00906A45">
              <w:rPr>
                <w:rFonts w:ascii="Gisha" w:hAnsi="Gisha" w:cs="Gisha" w:hint="cs"/>
                <w:sz w:val="20"/>
                <w:szCs w:val="20"/>
              </w:rPr>
              <w:t>30,000</w:t>
            </w:r>
          </w:p>
        </w:tc>
        <w:tc>
          <w:tcPr>
            <w:tcW w:w="1260" w:type="dxa"/>
            <w:tcBorders>
              <w:bottom w:val="single" w:sz="4" w:space="0" w:color="auto"/>
            </w:tcBorders>
            <w:tcMar>
              <w:left w:w="43" w:type="dxa"/>
              <w:right w:w="43" w:type="dxa"/>
            </w:tcMar>
          </w:tcPr>
          <w:p w14:paraId="2574EDCE" w14:textId="77777777" w:rsidR="00B9489A" w:rsidRPr="00906A45" w:rsidRDefault="00B9489A" w:rsidP="00B9489A">
            <w:pPr>
              <w:spacing w:after="0" w:line="240" w:lineRule="auto"/>
              <w:jc w:val="right"/>
              <w:rPr>
                <w:rFonts w:ascii="Gisha" w:hAnsi="Gisha" w:cs="Gisha"/>
                <w:sz w:val="20"/>
                <w:szCs w:val="20"/>
              </w:rPr>
            </w:pPr>
            <w:r w:rsidRPr="00906A45">
              <w:rPr>
                <w:rFonts w:ascii="Gisha" w:hAnsi="Gisha" w:cs="Gisha" w:hint="cs"/>
                <w:sz w:val="20"/>
                <w:szCs w:val="20"/>
              </w:rPr>
              <w:t>30,000</w:t>
            </w:r>
          </w:p>
        </w:tc>
      </w:tr>
      <w:tr w:rsidR="00B9489A" w:rsidRPr="00906A45" w14:paraId="5E44EEB4" w14:textId="77777777" w:rsidTr="007D6339">
        <w:trPr>
          <w:jc w:val="center"/>
        </w:trPr>
        <w:tc>
          <w:tcPr>
            <w:tcW w:w="2695" w:type="dxa"/>
            <w:tcBorders>
              <w:bottom w:val="single" w:sz="4" w:space="0" w:color="auto"/>
            </w:tcBorders>
            <w:tcMar>
              <w:left w:w="43" w:type="dxa"/>
              <w:right w:w="43" w:type="dxa"/>
            </w:tcMar>
          </w:tcPr>
          <w:p w14:paraId="02039ADB" w14:textId="77777777" w:rsidR="00B9489A" w:rsidRPr="00906A45" w:rsidRDefault="00B9489A" w:rsidP="00B9489A">
            <w:pPr>
              <w:spacing w:after="0" w:line="240" w:lineRule="auto"/>
              <w:rPr>
                <w:rFonts w:ascii="Gisha" w:hAnsi="Gisha" w:cs="Gisha"/>
                <w:sz w:val="20"/>
                <w:szCs w:val="20"/>
              </w:rPr>
            </w:pPr>
            <w:r w:rsidRPr="00906A45">
              <w:rPr>
                <w:rFonts w:ascii="Gisha" w:hAnsi="Gisha" w:cs="Gisha" w:hint="cs"/>
                <w:sz w:val="20"/>
                <w:szCs w:val="20"/>
              </w:rPr>
              <w:t>Basic earnings per share</w:t>
            </w:r>
          </w:p>
        </w:tc>
        <w:tc>
          <w:tcPr>
            <w:tcW w:w="1170" w:type="dxa"/>
            <w:tcBorders>
              <w:bottom w:val="single" w:sz="4" w:space="0" w:color="auto"/>
            </w:tcBorders>
            <w:tcMar>
              <w:left w:w="43" w:type="dxa"/>
              <w:right w:w="43" w:type="dxa"/>
            </w:tcMar>
          </w:tcPr>
          <w:p w14:paraId="5F5882B9" w14:textId="77777777" w:rsidR="00B9489A" w:rsidRPr="00906A45" w:rsidRDefault="00B9489A" w:rsidP="00B9489A">
            <w:pPr>
              <w:spacing w:after="0" w:line="240" w:lineRule="auto"/>
              <w:jc w:val="right"/>
              <w:rPr>
                <w:rFonts w:ascii="Gisha" w:hAnsi="Gisha" w:cs="Gisha"/>
                <w:sz w:val="20"/>
                <w:szCs w:val="20"/>
              </w:rPr>
            </w:pPr>
            <w:r w:rsidRPr="00906A45">
              <w:rPr>
                <w:rFonts w:ascii="Gisha" w:hAnsi="Gisha" w:cs="Gisha" w:hint="cs"/>
                <w:sz w:val="20"/>
                <w:szCs w:val="20"/>
              </w:rPr>
              <w:t>3.15</w:t>
            </w:r>
          </w:p>
        </w:tc>
        <w:tc>
          <w:tcPr>
            <w:tcW w:w="1170" w:type="dxa"/>
            <w:tcBorders>
              <w:bottom w:val="single" w:sz="4" w:space="0" w:color="auto"/>
            </w:tcBorders>
            <w:tcMar>
              <w:left w:w="43" w:type="dxa"/>
              <w:right w:w="43" w:type="dxa"/>
            </w:tcMar>
          </w:tcPr>
          <w:p w14:paraId="619BD1C4" w14:textId="77777777" w:rsidR="00B9489A" w:rsidRPr="00906A45" w:rsidRDefault="00B9489A" w:rsidP="00B9489A">
            <w:pPr>
              <w:spacing w:after="0" w:line="240" w:lineRule="auto"/>
              <w:jc w:val="right"/>
              <w:rPr>
                <w:rFonts w:ascii="Gisha" w:hAnsi="Gisha" w:cs="Gisha"/>
                <w:sz w:val="20"/>
                <w:szCs w:val="20"/>
              </w:rPr>
            </w:pPr>
            <w:r w:rsidRPr="00906A45">
              <w:rPr>
                <w:rFonts w:ascii="Gisha" w:hAnsi="Gisha" w:cs="Gisha" w:hint="cs"/>
                <w:sz w:val="20"/>
                <w:szCs w:val="20"/>
              </w:rPr>
              <w:t>3.06</w:t>
            </w:r>
          </w:p>
        </w:tc>
        <w:tc>
          <w:tcPr>
            <w:tcW w:w="1260" w:type="dxa"/>
            <w:tcBorders>
              <w:bottom w:val="single" w:sz="4" w:space="0" w:color="auto"/>
            </w:tcBorders>
            <w:tcMar>
              <w:left w:w="43" w:type="dxa"/>
              <w:right w:w="43" w:type="dxa"/>
            </w:tcMar>
          </w:tcPr>
          <w:p w14:paraId="31CB45E3" w14:textId="77777777" w:rsidR="00B9489A" w:rsidRPr="00906A45" w:rsidRDefault="00B9489A" w:rsidP="00B9489A">
            <w:pPr>
              <w:spacing w:after="0" w:line="240" w:lineRule="auto"/>
              <w:jc w:val="right"/>
              <w:rPr>
                <w:rFonts w:ascii="Gisha" w:hAnsi="Gisha" w:cs="Gisha"/>
                <w:sz w:val="20"/>
                <w:szCs w:val="20"/>
              </w:rPr>
            </w:pPr>
            <w:r w:rsidRPr="00906A45">
              <w:rPr>
                <w:rFonts w:ascii="Gisha" w:hAnsi="Gisha" w:cs="Gisha" w:hint="cs"/>
                <w:sz w:val="20"/>
                <w:szCs w:val="20"/>
              </w:rPr>
              <w:t>2.94</w:t>
            </w:r>
          </w:p>
        </w:tc>
      </w:tr>
    </w:tbl>
    <w:p w14:paraId="1586560C" w14:textId="77777777" w:rsidR="00F01EBF" w:rsidRPr="00906A45" w:rsidRDefault="00F01EBF" w:rsidP="00F01EBF">
      <w:pPr>
        <w:spacing w:after="0" w:line="240" w:lineRule="auto"/>
        <w:rPr>
          <w:rFonts w:ascii="Gisha" w:hAnsi="Gisha" w:cs="Gish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5"/>
        <w:gridCol w:w="1260"/>
        <w:gridCol w:w="1260"/>
        <w:gridCol w:w="1170"/>
      </w:tblGrid>
      <w:tr w:rsidR="00F01EBF" w:rsidRPr="00906A45" w14:paraId="74BCB0F6" w14:textId="77777777" w:rsidTr="007D6339">
        <w:trPr>
          <w:jc w:val="center"/>
        </w:trPr>
        <w:tc>
          <w:tcPr>
            <w:tcW w:w="7015" w:type="dxa"/>
            <w:gridSpan w:val="4"/>
            <w:tcMar>
              <w:left w:w="43" w:type="dxa"/>
              <w:right w:w="43" w:type="dxa"/>
            </w:tcMar>
          </w:tcPr>
          <w:p w14:paraId="5D9FB7FD" w14:textId="77777777" w:rsidR="001D751E" w:rsidRDefault="001D751E" w:rsidP="00527378">
            <w:pPr>
              <w:spacing w:after="0" w:line="240" w:lineRule="auto"/>
              <w:jc w:val="center"/>
              <w:rPr>
                <w:rFonts w:ascii="Gisha" w:hAnsi="Gisha" w:cs="Gisha"/>
                <w:b/>
                <w:sz w:val="20"/>
                <w:szCs w:val="20"/>
              </w:rPr>
            </w:pPr>
            <w:r>
              <w:rPr>
                <w:rFonts w:ascii="Gisha" w:hAnsi="Gisha" w:cs="Gisha"/>
                <w:b/>
                <w:sz w:val="20"/>
                <w:szCs w:val="20"/>
              </w:rPr>
              <w:t>Lamar Swimwear Ltd.</w:t>
            </w:r>
          </w:p>
          <w:p w14:paraId="53625680" w14:textId="77777777" w:rsidR="001D751E" w:rsidRDefault="00F01EBF" w:rsidP="00527378">
            <w:pPr>
              <w:spacing w:after="0" w:line="240" w:lineRule="auto"/>
              <w:jc w:val="center"/>
              <w:rPr>
                <w:rFonts w:ascii="Gisha" w:hAnsi="Gisha" w:cs="Gisha"/>
                <w:b/>
                <w:sz w:val="20"/>
                <w:szCs w:val="20"/>
              </w:rPr>
            </w:pPr>
            <w:r w:rsidRPr="00906A45">
              <w:rPr>
                <w:rFonts w:ascii="Gisha" w:hAnsi="Gisha" w:cs="Gisha" w:hint="cs"/>
                <w:b/>
                <w:sz w:val="20"/>
                <w:szCs w:val="20"/>
              </w:rPr>
              <w:t>Balance Sheet</w:t>
            </w:r>
            <w:r w:rsidR="001A5DCF" w:rsidRPr="00906A45">
              <w:rPr>
                <w:rFonts w:ascii="Gisha" w:hAnsi="Gisha" w:cs="Gisha" w:hint="cs"/>
                <w:b/>
                <w:sz w:val="20"/>
                <w:szCs w:val="20"/>
              </w:rPr>
              <w:t xml:space="preserve"> </w:t>
            </w:r>
          </w:p>
          <w:p w14:paraId="7E9D546C" w14:textId="56AFA0EB" w:rsidR="00F01EBF" w:rsidRPr="00906A45" w:rsidRDefault="001D751E" w:rsidP="00527378">
            <w:pPr>
              <w:spacing w:after="0" w:line="240" w:lineRule="auto"/>
              <w:jc w:val="center"/>
              <w:rPr>
                <w:rFonts w:ascii="Gisha" w:hAnsi="Gisha" w:cs="Gisha"/>
                <w:b/>
                <w:sz w:val="20"/>
                <w:szCs w:val="20"/>
              </w:rPr>
            </w:pPr>
            <w:r>
              <w:rPr>
                <w:rFonts w:ascii="Gisha" w:hAnsi="Gisha" w:cs="Gisha"/>
                <w:b/>
                <w:sz w:val="20"/>
                <w:szCs w:val="20"/>
              </w:rPr>
              <w:t xml:space="preserve">December 31 </w:t>
            </w:r>
            <w:r w:rsidR="001A5DCF" w:rsidRPr="00906A45">
              <w:rPr>
                <w:rFonts w:ascii="Gisha" w:hAnsi="Gisha" w:cs="Gisha" w:hint="cs"/>
                <w:b/>
                <w:sz w:val="20"/>
                <w:szCs w:val="20"/>
              </w:rPr>
              <w:t>(CAD thousands)</w:t>
            </w:r>
          </w:p>
        </w:tc>
      </w:tr>
      <w:tr w:rsidR="00B9489A" w:rsidRPr="00906A45" w14:paraId="2553B2B9" w14:textId="77777777" w:rsidTr="007D6339">
        <w:trPr>
          <w:jc w:val="center"/>
        </w:trPr>
        <w:tc>
          <w:tcPr>
            <w:tcW w:w="3325" w:type="dxa"/>
            <w:tcMar>
              <w:left w:w="43" w:type="dxa"/>
              <w:right w:w="43" w:type="dxa"/>
            </w:tcMar>
          </w:tcPr>
          <w:p w14:paraId="05DDC5C8" w14:textId="77777777" w:rsidR="00B9489A" w:rsidRPr="00906A45" w:rsidRDefault="00B9489A" w:rsidP="00B9489A">
            <w:pPr>
              <w:spacing w:after="0" w:line="240" w:lineRule="auto"/>
              <w:jc w:val="center"/>
              <w:rPr>
                <w:rFonts w:ascii="Gisha" w:hAnsi="Gisha" w:cs="Gisha"/>
                <w:b/>
                <w:sz w:val="20"/>
                <w:szCs w:val="20"/>
              </w:rPr>
            </w:pPr>
          </w:p>
        </w:tc>
        <w:tc>
          <w:tcPr>
            <w:tcW w:w="1260" w:type="dxa"/>
            <w:tcMar>
              <w:left w:w="43" w:type="dxa"/>
              <w:right w:w="43" w:type="dxa"/>
            </w:tcMar>
          </w:tcPr>
          <w:p w14:paraId="27F9393D" w14:textId="77777777" w:rsidR="00B9489A" w:rsidRPr="00906A45" w:rsidRDefault="00B9489A" w:rsidP="00B9489A">
            <w:pPr>
              <w:spacing w:after="0" w:line="240" w:lineRule="auto"/>
              <w:jc w:val="center"/>
              <w:rPr>
                <w:rFonts w:ascii="Gisha" w:hAnsi="Gisha" w:cs="Gisha"/>
                <w:b/>
                <w:sz w:val="20"/>
                <w:szCs w:val="20"/>
              </w:rPr>
            </w:pPr>
            <w:r w:rsidRPr="00906A45">
              <w:rPr>
                <w:rFonts w:ascii="Gisha" w:hAnsi="Gisha" w:cs="Gisha" w:hint="cs"/>
                <w:b/>
                <w:sz w:val="20"/>
                <w:szCs w:val="20"/>
              </w:rPr>
              <w:t>2019</w:t>
            </w:r>
          </w:p>
        </w:tc>
        <w:tc>
          <w:tcPr>
            <w:tcW w:w="1260" w:type="dxa"/>
            <w:tcMar>
              <w:left w:w="43" w:type="dxa"/>
              <w:right w:w="43" w:type="dxa"/>
            </w:tcMar>
          </w:tcPr>
          <w:p w14:paraId="1F1599C0" w14:textId="77777777" w:rsidR="00B9489A" w:rsidRPr="00906A45" w:rsidRDefault="00B9489A" w:rsidP="00B9489A">
            <w:pPr>
              <w:spacing w:after="0" w:line="240" w:lineRule="auto"/>
              <w:jc w:val="center"/>
              <w:rPr>
                <w:rFonts w:ascii="Gisha" w:hAnsi="Gisha" w:cs="Gisha"/>
                <w:b/>
                <w:sz w:val="20"/>
                <w:szCs w:val="20"/>
              </w:rPr>
            </w:pPr>
            <w:r w:rsidRPr="00906A45">
              <w:rPr>
                <w:rFonts w:ascii="Gisha" w:hAnsi="Gisha" w:cs="Gisha" w:hint="cs"/>
                <w:b/>
                <w:sz w:val="20"/>
                <w:szCs w:val="20"/>
              </w:rPr>
              <w:t>2018</w:t>
            </w:r>
          </w:p>
        </w:tc>
        <w:tc>
          <w:tcPr>
            <w:tcW w:w="1170" w:type="dxa"/>
            <w:tcMar>
              <w:left w:w="43" w:type="dxa"/>
              <w:right w:w="43" w:type="dxa"/>
            </w:tcMar>
          </w:tcPr>
          <w:p w14:paraId="1AB82442" w14:textId="77777777" w:rsidR="00B9489A" w:rsidRPr="00906A45" w:rsidRDefault="00B9489A" w:rsidP="00B9489A">
            <w:pPr>
              <w:spacing w:after="0" w:line="240" w:lineRule="auto"/>
              <w:jc w:val="center"/>
              <w:rPr>
                <w:rFonts w:ascii="Gisha" w:hAnsi="Gisha" w:cs="Gisha"/>
                <w:b/>
                <w:sz w:val="20"/>
                <w:szCs w:val="20"/>
              </w:rPr>
            </w:pPr>
            <w:r w:rsidRPr="00906A45">
              <w:rPr>
                <w:rFonts w:ascii="Gisha" w:hAnsi="Gisha" w:cs="Gisha" w:hint="cs"/>
                <w:b/>
                <w:sz w:val="20"/>
                <w:szCs w:val="20"/>
              </w:rPr>
              <w:t>2017</w:t>
            </w:r>
          </w:p>
        </w:tc>
      </w:tr>
      <w:tr w:rsidR="00B9489A" w:rsidRPr="00906A45" w14:paraId="49523952" w14:textId="77777777" w:rsidTr="007D6339">
        <w:trPr>
          <w:jc w:val="center"/>
        </w:trPr>
        <w:tc>
          <w:tcPr>
            <w:tcW w:w="3325" w:type="dxa"/>
            <w:tcMar>
              <w:left w:w="43" w:type="dxa"/>
              <w:right w:w="43" w:type="dxa"/>
            </w:tcMar>
          </w:tcPr>
          <w:p w14:paraId="16FC2645" w14:textId="77777777" w:rsidR="00B9489A" w:rsidRPr="00906A45" w:rsidRDefault="00B9489A" w:rsidP="00B9489A">
            <w:pPr>
              <w:spacing w:after="0" w:line="240" w:lineRule="auto"/>
              <w:rPr>
                <w:rFonts w:ascii="Gisha" w:hAnsi="Gisha" w:cs="Gisha"/>
                <w:sz w:val="20"/>
                <w:szCs w:val="20"/>
              </w:rPr>
            </w:pPr>
            <w:r w:rsidRPr="00906A45">
              <w:rPr>
                <w:rFonts w:ascii="Gisha" w:hAnsi="Gisha" w:cs="Gisha" w:hint="cs"/>
                <w:sz w:val="20"/>
                <w:szCs w:val="20"/>
              </w:rPr>
              <w:t>Cash and cash equivalents</w:t>
            </w:r>
          </w:p>
        </w:tc>
        <w:tc>
          <w:tcPr>
            <w:tcW w:w="1260" w:type="dxa"/>
            <w:tcMar>
              <w:left w:w="43" w:type="dxa"/>
              <w:right w:w="43" w:type="dxa"/>
            </w:tcMar>
          </w:tcPr>
          <w:p w14:paraId="6254EE58" w14:textId="77777777" w:rsidR="00B9489A" w:rsidRPr="00906A45" w:rsidRDefault="00B9489A" w:rsidP="00B9489A">
            <w:pPr>
              <w:spacing w:after="0" w:line="240" w:lineRule="auto"/>
              <w:jc w:val="right"/>
              <w:rPr>
                <w:rFonts w:ascii="Gisha" w:hAnsi="Gisha" w:cs="Gisha"/>
                <w:sz w:val="20"/>
                <w:szCs w:val="20"/>
              </w:rPr>
            </w:pPr>
            <w:r w:rsidRPr="00906A45">
              <w:rPr>
                <w:rFonts w:ascii="Gisha" w:hAnsi="Gisha" w:cs="Gisha" w:hint="cs"/>
                <w:sz w:val="20"/>
                <w:szCs w:val="20"/>
              </w:rPr>
              <w:t>30,000</w:t>
            </w:r>
          </w:p>
        </w:tc>
        <w:tc>
          <w:tcPr>
            <w:tcW w:w="1260" w:type="dxa"/>
            <w:tcMar>
              <w:left w:w="43" w:type="dxa"/>
              <w:right w:w="43" w:type="dxa"/>
            </w:tcMar>
          </w:tcPr>
          <w:p w14:paraId="6F489888" w14:textId="77777777" w:rsidR="00B9489A" w:rsidRPr="00906A45" w:rsidRDefault="00B9489A" w:rsidP="00B9489A">
            <w:pPr>
              <w:spacing w:after="0" w:line="240" w:lineRule="auto"/>
              <w:jc w:val="right"/>
              <w:rPr>
                <w:rFonts w:ascii="Gisha" w:hAnsi="Gisha" w:cs="Gisha"/>
                <w:sz w:val="20"/>
                <w:szCs w:val="20"/>
              </w:rPr>
            </w:pPr>
            <w:r w:rsidRPr="00906A45">
              <w:rPr>
                <w:rFonts w:ascii="Gisha" w:hAnsi="Gisha" w:cs="Gisha" w:hint="cs"/>
                <w:sz w:val="20"/>
                <w:szCs w:val="20"/>
              </w:rPr>
              <w:t>40,000</w:t>
            </w:r>
          </w:p>
        </w:tc>
        <w:tc>
          <w:tcPr>
            <w:tcW w:w="1170" w:type="dxa"/>
            <w:tcMar>
              <w:left w:w="43" w:type="dxa"/>
              <w:right w:w="43" w:type="dxa"/>
            </w:tcMar>
          </w:tcPr>
          <w:p w14:paraId="4F108F31" w14:textId="77777777" w:rsidR="00B9489A" w:rsidRPr="00906A45" w:rsidRDefault="00B9489A" w:rsidP="00B9489A">
            <w:pPr>
              <w:spacing w:after="0" w:line="240" w:lineRule="auto"/>
              <w:jc w:val="right"/>
              <w:rPr>
                <w:rFonts w:ascii="Gisha" w:hAnsi="Gisha" w:cs="Gisha"/>
                <w:sz w:val="20"/>
                <w:szCs w:val="20"/>
              </w:rPr>
            </w:pPr>
            <w:r w:rsidRPr="00906A45">
              <w:rPr>
                <w:rFonts w:ascii="Gisha" w:hAnsi="Gisha" w:cs="Gisha" w:hint="cs"/>
                <w:sz w:val="20"/>
                <w:szCs w:val="20"/>
              </w:rPr>
              <w:t>30,000</w:t>
            </w:r>
          </w:p>
        </w:tc>
      </w:tr>
      <w:tr w:rsidR="00B9489A" w:rsidRPr="00906A45" w14:paraId="1951BCC6" w14:textId="77777777" w:rsidTr="007D6339">
        <w:trPr>
          <w:jc w:val="center"/>
        </w:trPr>
        <w:tc>
          <w:tcPr>
            <w:tcW w:w="3325" w:type="dxa"/>
            <w:tcMar>
              <w:left w:w="43" w:type="dxa"/>
              <w:right w:w="43" w:type="dxa"/>
            </w:tcMar>
          </w:tcPr>
          <w:p w14:paraId="726DD58E" w14:textId="77777777" w:rsidR="00B9489A" w:rsidRPr="00906A45" w:rsidRDefault="00B9489A" w:rsidP="00B9489A">
            <w:pPr>
              <w:spacing w:after="0" w:line="240" w:lineRule="auto"/>
              <w:rPr>
                <w:rFonts w:ascii="Gisha" w:hAnsi="Gisha" w:cs="Gisha"/>
                <w:sz w:val="20"/>
                <w:szCs w:val="20"/>
              </w:rPr>
            </w:pPr>
            <w:r w:rsidRPr="00906A45">
              <w:rPr>
                <w:rFonts w:ascii="Gisha" w:hAnsi="Gisha" w:cs="Gisha" w:hint="cs"/>
                <w:sz w:val="20"/>
                <w:szCs w:val="20"/>
              </w:rPr>
              <w:t>Short-term investments</w:t>
            </w:r>
          </w:p>
        </w:tc>
        <w:tc>
          <w:tcPr>
            <w:tcW w:w="1260" w:type="dxa"/>
            <w:tcMar>
              <w:left w:w="43" w:type="dxa"/>
              <w:right w:w="43" w:type="dxa"/>
            </w:tcMar>
          </w:tcPr>
          <w:p w14:paraId="7AA68F76" w14:textId="77777777" w:rsidR="00B9489A" w:rsidRPr="00906A45" w:rsidRDefault="00B9489A" w:rsidP="00B9489A">
            <w:pPr>
              <w:spacing w:after="0" w:line="240" w:lineRule="auto"/>
              <w:jc w:val="right"/>
              <w:rPr>
                <w:rFonts w:ascii="Gisha" w:hAnsi="Gisha" w:cs="Gisha"/>
                <w:sz w:val="20"/>
                <w:szCs w:val="20"/>
              </w:rPr>
            </w:pPr>
            <w:r w:rsidRPr="00906A45">
              <w:rPr>
                <w:rFonts w:ascii="Gisha" w:hAnsi="Gisha" w:cs="Gisha" w:hint="cs"/>
                <w:sz w:val="20"/>
                <w:szCs w:val="20"/>
              </w:rPr>
              <w:t>30,000</w:t>
            </w:r>
          </w:p>
        </w:tc>
        <w:tc>
          <w:tcPr>
            <w:tcW w:w="1260" w:type="dxa"/>
            <w:tcMar>
              <w:left w:w="43" w:type="dxa"/>
              <w:right w:w="43" w:type="dxa"/>
            </w:tcMar>
          </w:tcPr>
          <w:p w14:paraId="62DA8AD7" w14:textId="77777777" w:rsidR="00B9489A" w:rsidRPr="00906A45" w:rsidRDefault="00B9489A" w:rsidP="00B9489A">
            <w:pPr>
              <w:spacing w:after="0" w:line="240" w:lineRule="auto"/>
              <w:jc w:val="right"/>
              <w:rPr>
                <w:rFonts w:ascii="Gisha" w:hAnsi="Gisha" w:cs="Gisha"/>
                <w:sz w:val="20"/>
                <w:szCs w:val="20"/>
              </w:rPr>
            </w:pPr>
            <w:r w:rsidRPr="00906A45">
              <w:rPr>
                <w:rFonts w:ascii="Gisha" w:hAnsi="Gisha" w:cs="Gisha" w:hint="cs"/>
                <w:sz w:val="20"/>
                <w:szCs w:val="20"/>
              </w:rPr>
              <w:t>25,000</w:t>
            </w:r>
          </w:p>
        </w:tc>
        <w:tc>
          <w:tcPr>
            <w:tcW w:w="1170" w:type="dxa"/>
            <w:tcMar>
              <w:left w:w="43" w:type="dxa"/>
              <w:right w:w="43" w:type="dxa"/>
            </w:tcMar>
          </w:tcPr>
          <w:p w14:paraId="750D4660" w14:textId="77777777" w:rsidR="00B9489A" w:rsidRPr="00906A45" w:rsidRDefault="00B9489A" w:rsidP="00B9489A">
            <w:pPr>
              <w:spacing w:after="0" w:line="240" w:lineRule="auto"/>
              <w:jc w:val="right"/>
              <w:rPr>
                <w:rFonts w:ascii="Gisha" w:hAnsi="Gisha" w:cs="Gisha"/>
                <w:sz w:val="20"/>
                <w:szCs w:val="20"/>
              </w:rPr>
            </w:pPr>
            <w:r w:rsidRPr="00906A45">
              <w:rPr>
                <w:rFonts w:ascii="Gisha" w:hAnsi="Gisha" w:cs="Gisha" w:hint="cs"/>
                <w:sz w:val="20"/>
                <w:szCs w:val="20"/>
              </w:rPr>
              <w:t>20,000</w:t>
            </w:r>
          </w:p>
        </w:tc>
      </w:tr>
      <w:tr w:rsidR="00B9489A" w:rsidRPr="00906A45" w14:paraId="4B8934A8" w14:textId="77777777" w:rsidTr="007D6339">
        <w:trPr>
          <w:jc w:val="center"/>
        </w:trPr>
        <w:tc>
          <w:tcPr>
            <w:tcW w:w="3325" w:type="dxa"/>
            <w:tcMar>
              <w:left w:w="43" w:type="dxa"/>
              <w:right w:w="43" w:type="dxa"/>
            </w:tcMar>
          </w:tcPr>
          <w:p w14:paraId="6FC3C0FB" w14:textId="77777777" w:rsidR="00B9489A" w:rsidRPr="00906A45" w:rsidRDefault="00B9489A" w:rsidP="00B9489A">
            <w:pPr>
              <w:spacing w:after="0" w:line="240" w:lineRule="auto"/>
              <w:rPr>
                <w:rFonts w:ascii="Gisha" w:hAnsi="Gisha" w:cs="Gisha"/>
                <w:sz w:val="20"/>
                <w:szCs w:val="20"/>
              </w:rPr>
            </w:pPr>
            <w:r w:rsidRPr="00906A45">
              <w:rPr>
                <w:rFonts w:ascii="Gisha" w:hAnsi="Gisha" w:cs="Gisha" w:hint="cs"/>
                <w:sz w:val="20"/>
                <w:szCs w:val="20"/>
              </w:rPr>
              <w:t>Accounts receivable</w:t>
            </w:r>
          </w:p>
        </w:tc>
        <w:tc>
          <w:tcPr>
            <w:tcW w:w="1260" w:type="dxa"/>
            <w:tcMar>
              <w:left w:w="43" w:type="dxa"/>
              <w:right w:w="43" w:type="dxa"/>
            </w:tcMar>
          </w:tcPr>
          <w:p w14:paraId="43CF6135" w14:textId="77777777" w:rsidR="00B9489A" w:rsidRPr="00906A45" w:rsidRDefault="00B9489A" w:rsidP="00B9489A">
            <w:pPr>
              <w:spacing w:after="0" w:line="240" w:lineRule="auto"/>
              <w:jc w:val="right"/>
              <w:rPr>
                <w:rFonts w:ascii="Gisha" w:hAnsi="Gisha" w:cs="Gisha"/>
                <w:sz w:val="20"/>
                <w:szCs w:val="20"/>
              </w:rPr>
            </w:pPr>
            <w:r w:rsidRPr="00906A45">
              <w:rPr>
                <w:rFonts w:ascii="Gisha" w:hAnsi="Gisha" w:cs="Gisha" w:hint="cs"/>
                <w:sz w:val="20"/>
                <w:szCs w:val="20"/>
              </w:rPr>
              <w:t>360,000</w:t>
            </w:r>
          </w:p>
        </w:tc>
        <w:tc>
          <w:tcPr>
            <w:tcW w:w="1260" w:type="dxa"/>
            <w:tcMar>
              <w:left w:w="43" w:type="dxa"/>
              <w:right w:w="43" w:type="dxa"/>
            </w:tcMar>
          </w:tcPr>
          <w:p w14:paraId="05D10A32" w14:textId="77777777" w:rsidR="00B9489A" w:rsidRPr="00906A45" w:rsidRDefault="00B9489A" w:rsidP="00B9489A">
            <w:pPr>
              <w:spacing w:after="0" w:line="240" w:lineRule="auto"/>
              <w:jc w:val="right"/>
              <w:rPr>
                <w:rFonts w:ascii="Gisha" w:hAnsi="Gisha" w:cs="Gisha"/>
                <w:sz w:val="20"/>
                <w:szCs w:val="20"/>
              </w:rPr>
            </w:pPr>
            <w:r w:rsidRPr="00906A45">
              <w:rPr>
                <w:rFonts w:ascii="Gisha" w:hAnsi="Gisha" w:cs="Gisha" w:hint="cs"/>
                <w:sz w:val="20"/>
                <w:szCs w:val="20"/>
              </w:rPr>
              <w:t>259,000</w:t>
            </w:r>
          </w:p>
        </w:tc>
        <w:tc>
          <w:tcPr>
            <w:tcW w:w="1170" w:type="dxa"/>
            <w:tcMar>
              <w:left w:w="43" w:type="dxa"/>
              <w:right w:w="43" w:type="dxa"/>
            </w:tcMar>
          </w:tcPr>
          <w:p w14:paraId="3F80CEC5" w14:textId="77777777" w:rsidR="00B9489A" w:rsidRPr="00906A45" w:rsidRDefault="00B9489A" w:rsidP="00B9489A">
            <w:pPr>
              <w:spacing w:after="0" w:line="240" w:lineRule="auto"/>
              <w:jc w:val="right"/>
              <w:rPr>
                <w:rFonts w:ascii="Gisha" w:hAnsi="Gisha" w:cs="Gisha"/>
                <w:sz w:val="20"/>
                <w:szCs w:val="20"/>
              </w:rPr>
            </w:pPr>
            <w:r w:rsidRPr="00906A45">
              <w:rPr>
                <w:rFonts w:ascii="Gisha" w:hAnsi="Gisha" w:cs="Gisha" w:hint="cs"/>
                <w:sz w:val="20"/>
                <w:szCs w:val="20"/>
              </w:rPr>
              <w:t>170,000</w:t>
            </w:r>
          </w:p>
        </w:tc>
      </w:tr>
      <w:tr w:rsidR="00B9489A" w:rsidRPr="00906A45" w14:paraId="6F4C4039" w14:textId="77777777" w:rsidTr="007D6339">
        <w:trPr>
          <w:jc w:val="center"/>
        </w:trPr>
        <w:tc>
          <w:tcPr>
            <w:tcW w:w="3325" w:type="dxa"/>
            <w:tcMar>
              <w:left w:w="43" w:type="dxa"/>
              <w:right w:w="43" w:type="dxa"/>
            </w:tcMar>
          </w:tcPr>
          <w:p w14:paraId="69B5E9BE" w14:textId="77777777" w:rsidR="00B9489A" w:rsidRPr="00906A45" w:rsidRDefault="00B9489A" w:rsidP="00B9489A">
            <w:pPr>
              <w:spacing w:after="0" w:line="240" w:lineRule="auto"/>
              <w:rPr>
                <w:rFonts w:ascii="Gisha" w:hAnsi="Gisha" w:cs="Gisha"/>
                <w:sz w:val="20"/>
                <w:szCs w:val="20"/>
              </w:rPr>
            </w:pPr>
            <w:r w:rsidRPr="00906A45">
              <w:rPr>
                <w:rFonts w:ascii="Gisha" w:hAnsi="Gisha" w:cs="Gisha" w:hint="cs"/>
                <w:sz w:val="20"/>
                <w:szCs w:val="20"/>
              </w:rPr>
              <w:t>Inventory</w:t>
            </w:r>
          </w:p>
        </w:tc>
        <w:tc>
          <w:tcPr>
            <w:tcW w:w="1260" w:type="dxa"/>
            <w:tcMar>
              <w:left w:w="43" w:type="dxa"/>
              <w:right w:w="43" w:type="dxa"/>
            </w:tcMar>
          </w:tcPr>
          <w:p w14:paraId="02D520A1" w14:textId="77777777" w:rsidR="00B9489A" w:rsidRPr="00906A45" w:rsidRDefault="00B9489A" w:rsidP="00B9489A">
            <w:pPr>
              <w:spacing w:after="0" w:line="240" w:lineRule="auto"/>
              <w:jc w:val="right"/>
              <w:rPr>
                <w:rFonts w:ascii="Gisha" w:hAnsi="Gisha" w:cs="Gisha"/>
                <w:sz w:val="20"/>
                <w:szCs w:val="20"/>
              </w:rPr>
            </w:pPr>
            <w:r w:rsidRPr="00906A45">
              <w:rPr>
                <w:rFonts w:ascii="Gisha" w:hAnsi="Gisha" w:cs="Gisha" w:hint="cs"/>
                <w:sz w:val="20"/>
                <w:szCs w:val="20"/>
              </w:rPr>
              <w:t>290,000</w:t>
            </w:r>
          </w:p>
        </w:tc>
        <w:tc>
          <w:tcPr>
            <w:tcW w:w="1260" w:type="dxa"/>
            <w:tcMar>
              <w:left w:w="43" w:type="dxa"/>
              <w:right w:w="43" w:type="dxa"/>
            </w:tcMar>
          </w:tcPr>
          <w:p w14:paraId="4551649B" w14:textId="77777777" w:rsidR="00B9489A" w:rsidRPr="00906A45" w:rsidRDefault="00B9489A" w:rsidP="00B9489A">
            <w:pPr>
              <w:spacing w:after="0" w:line="240" w:lineRule="auto"/>
              <w:jc w:val="right"/>
              <w:rPr>
                <w:rFonts w:ascii="Gisha" w:hAnsi="Gisha" w:cs="Gisha"/>
                <w:sz w:val="20"/>
                <w:szCs w:val="20"/>
              </w:rPr>
            </w:pPr>
            <w:r w:rsidRPr="00906A45">
              <w:rPr>
                <w:rFonts w:ascii="Gisha" w:hAnsi="Gisha" w:cs="Gisha" w:hint="cs"/>
                <w:sz w:val="20"/>
                <w:szCs w:val="20"/>
              </w:rPr>
              <w:t>261,000</w:t>
            </w:r>
          </w:p>
        </w:tc>
        <w:tc>
          <w:tcPr>
            <w:tcW w:w="1170" w:type="dxa"/>
            <w:tcMar>
              <w:left w:w="43" w:type="dxa"/>
              <w:right w:w="43" w:type="dxa"/>
            </w:tcMar>
          </w:tcPr>
          <w:p w14:paraId="5E8D56EA" w14:textId="77777777" w:rsidR="00B9489A" w:rsidRPr="00906A45" w:rsidRDefault="00B9489A" w:rsidP="00B9489A">
            <w:pPr>
              <w:spacing w:after="0" w:line="240" w:lineRule="auto"/>
              <w:jc w:val="right"/>
              <w:rPr>
                <w:rFonts w:ascii="Gisha" w:hAnsi="Gisha" w:cs="Gisha"/>
                <w:sz w:val="20"/>
                <w:szCs w:val="20"/>
              </w:rPr>
            </w:pPr>
            <w:r w:rsidRPr="00906A45">
              <w:rPr>
                <w:rFonts w:ascii="Gisha" w:hAnsi="Gisha" w:cs="Gisha" w:hint="cs"/>
                <w:sz w:val="20"/>
                <w:szCs w:val="20"/>
              </w:rPr>
              <w:t>230,000</w:t>
            </w:r>
          </w:p>
        </w:tc>
      </w:tr>
      <w:tr w:rsidR="00B9489A" w:rsidRPr="00906A45" w14:paraId="74954D1C" w14:textId="77777777" w:rsidTr="007D6339">
        <w:trPr>
          <w:jc w:val="center"/>
        </w:trPr>
        <w:tc>
          <w:tcPr>
            <w:tcW w:w="3325" w:type="dxa"/>
            <w:tcMar>
              <w:left w:w="43" w:type="dxa"/>
              <w:right w:w="43" w:type="dxa"/>
            </w:tcMar>
          </w:tcPr>
          <w:p w14:paraId="5B48B627" w14:textId="77777777" w:rsidR="00B9489A" w:rsidRPr="00906A45" w:rsidRDefault="00B9489A" w:rsidP="00B9489A">
            <w:pPr>
              <w:spacing w:after="0" w:line="240" w:lineRule="auto"/>
              <w:rPr>
                <w:rFonts w:ascii="Gisha" w:hAnsi="Gisha" w:cs="Gisha"/>
                <w:sz w:val="20"/>
                <w:szCs w:val="20"/>
              </w:rPr>
            </w:pPr>
            <w:r w:rsidRPr="00906A45">
              <w:rPr>
                <w:rFonts w:ascii="Gisha" w:hAnsi="Gisha" w:cs="Gisha" w:hint="cs"/>
                <w:sz w:val="20"/>
                <w:szCs w:val="20"/>
              </w:rPr>
              <w:t xml:space="preserve">  Total current assets</w:t>
            </w:r>
          </w:p>
        </w:tc>
        <w:tc>
          <w:tcPr>
            <w:tcW w:w="1260" w:type="dxa"/>
            <w:tcMar>
              <w:left w:w="43" w:type="dxa"/>
              <w:right w:w="43" w:type="dxa"/>
            </w:tcMar>
          </w:tcPr>
          <w:p w14:paraId="0F80E24B" w14:textId="77777777" w:rsidR="00B9489A" w:rsidRPr="00906A45" w:rsidRDefault="00B9489A" w:rsidP="00B9489A">
            <w:pPr>
              <w:spacing w:after="0" w:line="240" w:lineRule="auto"/>
              <w:jc w:val="right"/>
              <w:rPr>
                <w:rFonts w:ascii="Gisha" w:hAnsi="Gisha" w:cs="Gisha"/>
                <w:sz w:val="20"/>
                <w:szCs w:val="20"/>
              </w:rPr>
            </w:pPr>
            <w:r w:rsidRPr="00906A45">
              <w:rPr>
                <w:rFonts w:ascii="Gisha" w:hAnsi="Gisha" w:cs="Gisha" w:hint="cs"/>
                <w:sz w:val="20"/>
                <w:szCs w:val="20"/>
              </w:rPr>
              <w:t>710,000</w:t>
            </w:r>
          </w:p>
        </w:tc>
        <w:tc>
          <w:tcPr>
            <w:tcW w:w="1260" w:type="dxa"/>
            <w:tcMar>
              <w:left w:w="43" w:type="dxa"/>
              <w:right w:w="43" w:type="dxa"/>
            </w:tcMar>
          </w:tcPr>
          <w:p w14:paraId="5E760ED7" w14:textId="77777777" w:rsidR="00B9489A" w:rsidRPr="00906A45" w:rsidRDefault="00B9489A" w:rsidP="00B9489A">
            <w:pPr>
              <w:spacing w:after="0" w:line="240" w:lineRule="auto"/>
              <w:jc w:val="right"/>
              <w:rPr>
                <w:rFonts w:ascii="Gisha" w:hAnsi="Gisha" w:cs="Gisha"/>
                <w:sz w:val="20"/>
                <w:szCs w:val="20"/>
              </w:rPr>
            </w:pPr>
            <w:r w:rsidRPr="00906A45">
              <w:rPr>
                <w:rFonts w:ascii="Gisha" w:hAnsi="Gisha" w:cs="Gisha" w:hint="cs"/>
                <w:sz w:val="20"/>
                <w:szCs w:val="20"/>
              </w:rPr>
              <w:t>585,000</w:t>
            </w:r>
          </w:p>
        </w:tc>
        <w:tc>
          <w:tcPr>
            <w:tcW w:w="1170" w:type="dxa"/>
            <w:tcMar>
              <w:left w:w="43" w:type="dxa"/>
              <w:right w:w="43" w:type="dxa"/>
            </w:tcMar>
          </w:tcPr>
          <w:p w14:paraId="722445C3" w14:textId="77777777" w:rsidR="00B9489A" w:rsidRPr="00906A45" w:rsidRDefault="00B9489A" w:rsidP="00B9489A">
            <w:pPr>
              <w:spacing w:after="0" w:line="240" w:lineRule="auto"/>
              <w:jc w:val="right"/>
              <w:rPr>
                <w:rFonts w:ascii="Gisha" w:hAnsi="Gisha" w:cs="Gisha"/>
                <w:sz w:val="20"/>
                <w:szCs w:val="20"/>
              </w:rPr>
            </w:pPr>
            <w:r w:rsidRPr="00906A45">
              <w:rPr>
                <w:rFonts w:ascii="Gisha" w:hAnsi="Gisha" w:cs="Gisha" w:hint="cs"/>
                <w:sz w:val="20"/>
                <w:szCs w:val="20"/>
              </w:rPr>
              <w:t>450,000</w:t>
            </w:r>
          </w:p>
        </w:tc>
      </w:tr>
      <w:tr w:rsidR="00B9489A" w:rsidRPr="00906A45" w14:paraId="28189C8F" w14:textId="77777777" w:rsidTr="007D6339">
        <w:trPr>
          <w:jc w:val="center"/>
        </w:trPr>
        <w:tc>
          <w:tcPr>
            <w:tcW w:w="3325" w:type="dxa"/>
            <w:tcMar>
              <w:left w:w="43" w:type="dxa"/>
              <w:right w:w="43" w:type="dxa"/>
            </w:tcMar>
          </w:tcPr>
          <w:p w14:paraId="1EBC345E" w14:textId="77777777" w:rsidR="00B9489A" w:rsidRPr="00906A45" w:rsidRDefault="00B9489A" w:rsidP="00B9489A">
            <w:pPr>
              <w:spacing w:after="0" w:line="240" w:lineRule="auto"/>
              <w:rPr>
                <w:rFonts w:ascii="Gisha" w:hAnsi="Gisha" w:cs="Gisha"/>
                <w:sz w:val="20"/>
                <w:szCs w:val="20"/>
              </w:rPr>
            </w:pPr>
            <w:r w:rsidRPr="00906A45">
              <w:rPr>
                <w:rFonts w:ascii="Gisha" w:hAnsi="Gisha" w:cs="Gisha" w:hint="cs"/>
                <w:sz w:val="20"/>
                <w:szCs w:val="20"/>
              </w:rPr>
              <w:t>Plant and equipment, net</w:t>
            </w:r>
          </w:p>
        </w:tc>
        <w:tc>
          <w:tcPr>
            <w:tcW w:w="1260" w:type="dxa"/>
            <w:tcMar>
              <w:left w:w="43" w:type="dxa"/>
              <w:right w:w="43" w:type="dxa"/>
            </w:tcMar>
          </w:tcPr>
          <w:p w14:paraId="3531C41B" w14:textId="77777777" w:rsidR="00B9489A" w:rsidRPr="00906A45" w:rsidRDefault="00B9489A" w:rsidP="00B9489A">
            <w:pPr>
              <w:spacing w:after="0" w:line="240" w:lineRule="auto"/>
              <w:jc w:val="right"/>
              <w:rPr>
                <w:rFonts w:ascii="Gisha" w:hAnsi="Gisha" w:cs="Gisha"/>
                <w:sz w:val="20"/>
                <w:szCs w:val="20"/>
              </w:rPr>
            </w:pPr>
            <w:r w:rsidRPr="00906A45">
              <w:rPr>
                <w:rFonts w:ascii="Gisha" w:hAnsi="Gisha" w:cs="Gisha" w:hint="cs"/>
                <w:sz w:val="20"/>
                <w:szCs w:val="20"/>
              </w:rPr>
              <w:t>1,390,000</w:t>
            </w:r>
          </w:p>
        </w:tc>
        <w:tc>
          <w:tcPr>
            <w:tcW w:w="1260" w:type="dxa"/>
            <w:tcMar>
              <w:left w:w="43" w:type="dxa"/>
              <w:right w:w="43" w:type="dxa"/>
            </w:tcMar>
          </w:tcPr>
          <w:p w14:paraId="513CFE00" w14:textId="77777777" w:rsidR="00B9489A" w:rsidRPr="00906A45" w:rsidRDefault="00B9489A" w:rsidP="00B9489A">
            <w:pPr>
              <w:spacing w:after="0" w:line="240" w:lineRule="auto"/>
              <w:jc w:val="right"/>
              <w:rPr>
                <w:rFonts w:ascii="Gisha" w:hAnsi="Gisha" w:cs="Gisha"/>
                <w:sz w:val="20"/>
                <w:szCs w:val="20"/>
              </w:rPr>
            </w:pPr>
            <w:r w:rsidRPr="00906A45">
              <w:rPr>
                <w:rFonts w:ascii="Gisha" w:hAnsi="Gisha" w:cs="Gisha" w:hint="cs"/>
                <w:sz w:val="20"/>
                <w:szCs w:val="20"/>
              </w:rPr>
              <w:t>765,000</w:t>
            </w:r>
          </w:p>
        </w:tc>
        <w:tc>
          <w:tcPr>
            <w:tcW w:w="1170" w:type="dxa"/>
            <w:tcMar>
              <w:left w:w="43" w:type="dxa"/>
              <w:right w:w="43" w:type="dxa"/>
            </w:tcMar>
          </w:tcPr>
          <w:p w14:paraId="2BE916B3" w14:textId="77777777" w:rsidR="00B9489A" w:rsidRPr="00906A45" w:rsidRDefault="00B9489A" w:rsidP="00B9489A">
            <w:pPr>
              <w:spacing w:after="0" w:line="240" w:lineRule="auto"/>
              <w:jc w:val="right"/>
              <w:rPr>
                <w:rFonts w:ascii="Gisha" w:hAnsi="Gisha" w:cs="Gisha"/>
                <w:sz w:val="20"/>
                <w:szCs w:val="20"/>
              </w:rPr>
            </w:pPr>
            <w:r w:rsidRPr="00906A45">
              <w:rPr>
                <w:rFonts w:ascii="Gisha" w:hAnsi="Gisha" w:cs="Gisha" w:hint="cs"/>
                <w:sz w:val="20"/>
                <w:szCs w:val="20"/>
              </w:rPr>
              <w:t>650,000</w:t>
            </w:r>
          </w:p>
        </w:tc>
      </w:tr>
      <w:tr w:rsidR="00B9489A" w:rsidRPr="00906A45" w14:paraId="16454167" w14:textId="77777777" w:rsidTr="007D6339">
        <w:trPr>
          <w:jc w:val="center"/>
        </w:trPr>
        <w:tc>
          <w:tcPr>
            <w:tcW w:w="3325" w:type="dxa"/>
            <w:tcMar>
              <w:left w:w="43" w:type="dxa"/>
              <w:right w:w="43" w:type="dxa"/>
            </w:tcMar>
          </w:tcPr>
          <w:p w14:paraId="533AD105" w14:textId="77777777" w:rsidR="00B9489A" w:rsidRPr="00906A45" w:rsidRDefault="00B9489A" w:rsidP="00B9489A">
            <w:pPr>
              <w:spacing w:after="0" w:line="240" w:lineRule="auto"/>
              <w:rPr>
                <w:rFonts w:ascii="Gisha" w:hAnsi="Gisha" w:cs="Gisha"/>
                <w:sz w:val="20"/>
                <w:szCs w:val="20"/>
              </w:rPr>
            </w:pPr>
            <w:r w:rsidRPr="00906A45">
              <w:rPr>
                <w:rFonts w:ascii="Gisha" w:hAnsi="Gisha" w:cs="Gisha" w:hint="cs"/>
                <w:sz w:val="20"/>
                <w:szCs w:val="20"/>
              </w:rPr>
              <w:t xml:space="preserve">  Total assets</w:t>
            </w:r>
          </w:p>
        </w:tc>
        <w:tc>
          <w:tcPr>
            <w:tcW w:w="1260" w:type="dxa"/>
            <w:tcMar>
              <w:left w:w="43" w:type="dxa"/>
              <w:right w:w="43" w:type="dxa"/>
            </w:tcMar>
          </w:tcPr>
          <w:p w14:paraId="12719A11" w14:textId="77777777" w:rsidR="00B9489A" w:rsidRPr="00906A45" w:rsidRDefault="00B9489A" w:rsidP="00B9489A">
            <w:pPr>
              <w:spacing w:after="0" w:line="240" w:lineRule="auto"/>
              <w:jc w:val="right"/>
              <w:rPr>
                <w:rFonts w:ascii="Gisha" w:hAnsi="Gisha" w:cs="Gisha"/>
                <w:sz w:val="20"/>
                <w:szCs w:val="20"/>
              </w:rPr>
            </w:pPr>
            <w:r w:rsidRPr="00906A45">
              <w:rPr>
                <w:rFonts w:ascii="Gisha" w:hAnsi="Gisha" w:cs="Gisha" w:hint="cs"/>
                <w:sz w:val="20"/>
                <w:szCs w:val="20"/>
              </w:rPr>
              <w:t>2,100,000</w:t>
            </w:r>
          </w:p>
        </w:tc>
        <w:tc>
          <w:tcPr>
            <w:tcW w:w="1260" w:type="dxa"/>
            <w:tcMar>
              <w:left w:w="43" w:type="dxa"/>
              <w:right w:w="43" w:type="dxa"/>
            </w:tcMar>
          </w:tcPr>
          <w:p w14:paraId="2B302B36" w14:textId="77777777" w:rsidR="00B9489A" w:rsidRPr="00906A45" w:rsidRDefault="00B9489A" w:rsidP="00B9489A">
            <w:pPr>
              <w:spacing w:after="0" w:line="240" w:lineRule="auto"/>
              <w:jc w:val="right"/>
              <w:rPr>
                <w:rFonts w:ascii="Gisha" w:hAnsi="Gisha" w:cs="Gisha"/>
                <w:sz w:val="20"/>
                <w:szCs w:val="20"/>
              </w:rPr>
            </w:pPr>
            <w:r w:rsidRPr="00906A45">
              <w:rPr>
                <w:rFonts w:ascii="Gisha" w:hAnsi="Gisha" w:cs="Gisha" w:hint="cs"/>
                <w:sz w:val="20"/>
                <w:szCs w:val="20"/>
              </w:rPr>
              <w:t>1,350,000</w:t>
            </w:r>
          </w:p>
        </w:tc>
        <w:tc>
          <w:tcPr>
            <w:tcW w:w="1170" w:type="dxa"/>
            <w:tcMar>
              <w:left w:w="43" w:type="dxa"/>
              <w:right w:w="43" w:type="dxa"/>
            </w:tcMar>
          </w:tcPr>
          <w:p w14:paraId="71F67076" w14:textId="77777777" w:rsidR="00B9489A" w:rsidRPr="00906A45" w:rsidRDefault="00B9489A" w:rsidP="00B9489A">
            <w:pPr>
              <w:spacing w:after="0" w:line="240" w:lineRule="auto"/>
              <w:jc w:val="right"/>
              <w:rPr>
                <w:rFonts w:ascii="Gisha" w:hAnsi="Gisha" w:cs="Gisha"/>
                <w:sz w:val="20"/>
                <w:szCs w:val="20"/>
              </w:rPr>
            </w:pPr>
            <w:r w:rsidRPr="00906A45">
              <w:rPr>
                <w:rFonts w:ascii="Gisha" w:hAnsi="Gisha" w:cs="Gisha" w:hint="cs"/>
                <w:sz w:val="20"/>
                <w:szCs w:val="20"/>
              </w:rPr>
              <w:t>1,100,000</w:t>
            </w:r>
          </w:p>
        </w:tc>
      </w:tr>
      <w:tr w:rsidR="00B9489A" w:rsidRPr="00906A45" w14:paraId="02A05D06" w14:textId="77777777" w:rsidTr="007D6339">
        <w:trPr>
          <w:jc w:val="center"/>
        </w:trPr>
        <w:tc>
          <w:tcPr>
            <w:tcW w:w="3325" w:type="dxa"/>
            <w:tcMar>
              <w:left w:w="43" w:type="dxa"/>
              <w:right w:w="43" w:type="dxa"/>
            </w:tcMar>
          </w:tcPr>
          <w:p w14:paraId="79EABA7F" w14:textId="77777777" w:rsidR="00B9489A" w:rsidRPr="00906A45" w:rsidRDefault="00B9489A" w:rsidP="00B9489A">
            <w:pPr>
              <w:spacing w:after="0" w:line="240" w:lineRule="auto"/>
              <w:rPr>
                <w:rFonts w:ascii="Gisha" w:hAnsi="Gisha" w:cs="Gisha"/>
                <w:sz w:val="20"/>
                <w:szCs w:val="20"/>
              </w:rPr>
            </w:pPr>
            <w:r w:rsidRPr="00906A45">
              <w:rPr>
                <w:rFonts w:ascii="Gisha" w:hAnsi="Gisha" w:cs="Gisha" w:hint="cs"/>
                <w:sz w:val="20"/>
                <w:szCs w:val="20"/>
              </w:rPr>
              <w:t>Accounts payable</w:t>
            </w:r>
          </w:p>
        </w:tc>
        <w:tc>
          <w:tcPr>
            <w:tcW w:w="1260" w:type="dxa"/>
            <w:tcMar>
              <w:left w:w="43" w:type="dxa"/>
              <w:right w:w="43" w:type="dxa"/>
            </w:tcMar>
          </w:tcPr>
          <w:p w14:paraId="3D018F2D" w14:textId="77777777" w:rsidR="00B9489A" w:rsidRPr="00906A45" w:rsidRDefault="00B9489A" w:rsidP="00B9489A">
            <w:pPr>
              <w:spacing w:after="0" w:line="240" w:lineRule="auto"/>
              <w:jc w:val="right"/>
              <w:rPr>
                <w:rFonts w:ascii="Gisha" w:hAnsi="Gisha" w:cs="Gisha"/>
                <w:sz w:val="20"/>
                <w:szCs w:val="20"/>
              </w:rPr>
            </w:pPr>
            <w:r w:rsidRPr="00906A45">
              <w:rPr>
                <w:rFonts w:ascii="Gisha" w:hAnsi="Gisha" w:cs="Gisha" w:hint="cs"/>
                <w:sz w:val="20"/>
                <w:szCs w:val="20"/>
              </w:rPr>
              <w:t>505,000</w:t>
            </w:r>
          </w:p>
        </w:tc>
        <w:tc>
          <w:tcPr>
            <w:tcW w:w="1260" w:type="dxa"/>
            <w:tcMar>
              <w:left w:w="43" w:type="dxa"/>
              <w:right w:w="43" w:type="dxa"/>
            </w:tcMar>
          </w:tcPr>
          <w:p w14:paraId="7FDE80B1" w14:textId="77777777" w:rsidR="00B9489A" w:rsidRPr="00906A45" w:rsidRDefault="00B9489A" w:rsidP="00B9489A">
            <w:pPr>
              <w:spacing w:after="0" w:line="240" w:lineRule="auto"/>
              <w:jc w:val="right"/>
              <w:rPr>
                <w:rFonts w:ascii="Gisha" w:hAnsi="Gisha" w:cs="Gisha"/>
                <w:sz w:val="20"/>
                <w:szCs w:val="20"/>
              </w:rPr>
            </w:pPr>
            <w:r w:rsidRPr="00906A45">
              <w:rPr>
                <w:rFonts w:ascii="Gisha" w:hAnsi="Gisha" w:cs="Gisha" w:hint="cs"/>
                <w:sz w:val="20"/>
                <w:szCs w:val="20"/>
              </w:rPr>
              <w:t>310,000</w:t>
            </w:r>
          </w:p>
        </w:tc>
        <w:tc>
          <w:tcPr>
            <w:tcW w:w="1170" w:type="dxa"/>
            <w:tcMar>
              <w:left w:w="43" w:type="dxa"/>
              <w:right w:w="43" w:type="dxa"/>
            </w:tcMar>
          </w:tcPr>
          <w:p w14:paraId="15FC1438" w14:textId="77777777" w:rsidR="00B9489A" w:rsidRPr="00906A45" w:rsidRDefault="00B9489A" w:rsidP="00B9489A">
            <w:pPr>
              <w:spacing w:after="0" w:line="240" w:lineRule="auto"/>
              <w:jc w:val="right"/>
              <w:rPr>
                <w:rFonts w:ascii="Gisha" w:hAnsi="Gisha" w:cs="Gisha"/>
                <w:sz w:val="20"/>
                <w:szCs w:val="20"/>
              </w:rPr>
            </w:pPr>
            <w:r w:rsidRPr="00906A45">
              <w:rPr>
                <w:rFonts w:ascii="Gisha" w:hAnsi="Gisha" w:cs="Gisha" w:hint="cs"/>
                <w:sz w:val="20"/>
                <w:szCs w:val="20"/>
              </w:rPr>
              <w:t>200,000</w:t>
            </w:r>
          </w:p>
        </w:tc>
      </w:tr>
      <w:tr w:rsidR="00B9489A" w:rsidRPr="00906A45" w14:paraId="0ED0595C" w14:textId="77777777" w:rsidTr="007D6339">
        <w:trPr>
          <w:jc w:val="center"/>
        </w:trPr>
        <w:tc>
          <w:tcPr>
            <w:tcW w:w="3325" w:type="dxa"/>
            <w:tcMar>
              <w:left w:w="43" w:type="dxa"/>
              <w:right w:w="43" w:type="dxa"/>
            </w:tcMar>
          </w:tcPr>
          <w:p w14:paraId="5D1D56E4" w14:textId="77777777" w:rsidR="00B9489A" w:rsidRPr="00906A45" w:rsidRDefault="00B9489A" w:rsidP="00B9489A">
            <w:pPr>
              <w:spacing w:after="0" w:line="240" w:lineRule="auto"/>
              <w:rPr>
                <w:rFonts w:ascii="Gisha" w:hAnsi="Gisha" w:cs="Gisha"/>
                <w:sz w:val="20"/>
                <w:szCs w:val="20"/>
              </w:rPr>
            </w:pPr>
            <w:r w:rsidRPr="00906A45">
              <w:rPr>
                <w:rFonts w:ascii="Gisha" w:hAnsi="Gisha" w:cs="Gisha" w:hint="cs"/>
                <w:sz w:val="20"/>
                <w:szCs w:val="20"/>
              </w:rPr>
              <w:t>Accrued expenses</w:t>
            </w:r>
          </w:p>
        </w:tc>
        <w:tc>
          <w:tcPr>
            <w:tcW w:w="1260" w:type="dxa"/>
            <w:tcMar>
              <w:left w:w="43" w:type="dxa"/>
              <w:right w:w="43" w:type="dxa"/>
            </w:tcMar>
          </w:tcPr>
          <w:p w14:paraId="499B4D02" w14:textId="77777777" w:rsidR="00B9489A" w:rsidRPr="00906A45" w:rsidRDefault="00B9489A" w:rsidP="00B9489A">
            <w:pPr>
              <w:spacing w:after="0" w:line="240" w:lineRule="auto"/>
              <w:jc w:val="right"/>
              <w:rPr>
                <w:rFonts w:ascii="Gisha" w:hAnsi="Gisha" w:cs="Gisha"/>
                <w:sz w:val="20"/>
                <w:szCs w:val="20"/>
              </w:rPr>
            </w:pPr>
            <w:r w:rsidRPr="00906A45">
              <w:rPr>
                <w:rFonts w:ascii="Gisha" w:hAnsi="Gisha" w:cs="Gisha" w:hint="cs"/>
                <w:sz w:val="20"/>
                <w:szCs w:val="20"/>
              </w:rPr>
              <w:t>35,000</w:t>
            </w:r>
          </w:p>
        </w:tc>
        <w:tc>
          <w:tcPr>
            <w:tcW w:w="1260" w:type="dxa"/>
            <w:tcMar>
              <w:left w:w="43" w:type="dxa"/>
              <w:right w:w="43" w:type="dxa"/>
            </w:tcMar>
          </w:tcPr>
          <w:p w14:paraId="65E630F2" w14:textId="77777777" w:rsidR="00B9489A" w:rsidRPr="00906A45" w:rsidRDefault="00B9489A" w:rsidP="00B9489A">
            <w:pPr>
              <w:spacing w:after="0" w:line="240" w:lineRule="auto"/>
              <w:jc w:val="right"/>
              <w:rPr>
                <w:rFonts w:ascii="Gisha" w:hAnsi="Gisha" w:cs="Gisha"/>
                <w:sz w:val="20"/>
                <w:szCs w:val="20"/>
              </w:rPr>
            </w:pPr>
            <w:r w:rsidRPr="00906A45">
              <w:rPr>
                <w:rFonts w:ascii="Gisha" w:hAnsi="Gisha" w:cs="Gisha" w:hint="cs"/>
                <w:sz w:val="20"/>
                <w:szCs w:val="20"/>
              </w:rPr>
              <w:t>30,000</w:t>
            </w:r>
          </w:p>
        </w:tc>
        <w:tc>
          <w:tcPr>
            <w:tcW w:w="1170" w:type="dxa"/>
            <w:tcMar>
              <w:left w:w="43" w:type="dxa"/>
              <w:right w:w="43" w:type="dxa"/>
            </w:tcMar>
          </w:tcPr>
          <w:p w14:paraId="4AF0B158" w14:textId="77777777" w:rsidR="00B9489A" w:rsidRPr="00906A45" w:rsidRDefault="00B9489A" w:rsidP="00B9489A">
            <w:pPr>
              <w:spacing w:after="0" w:line="240" w:lineRule="auto"/>
              <w:jc w:val="right"/>
              <w:rPr>
                <w:rFonts w:ascii="Gisha" w:hAnsi="Gisha" w:cs="Gisha"/>
                <w:sz w:val="20"/>
                <w:szCs w:val="20"/>
              </w:rPr>
            </w:pPr>
            <w:r w:rsidRPr="00906A45">
              <w:rPr>
                <w:rFonts w:ascii="Gisha" w:hAnsi="Gisha" w:cs="Gisha" w:hint="cs"/>
                <w:sz w:val="20"/>
                <w:szCs w:val="20"/>
              </w:rPr>
              <w:t>20,400</w:t>
            </w:r>
          </w:p>
        </w:tc>
      </w:tr>
      <w:tr w:rsidR="00B9489A" w:rsidRPr="00906A45" w14:paraId="41433976" w14:textId="77777777" w:rsidTr="007D6339">
        <w:trPr>
          <w:jc w:val="center"/>
        </w:trPr>
        <w:tc>
          <w:tcPr>
            <w:tcW w:w="3325" w:type="dxa"/>
            <w:tcMar>
              <w:left w:w="43" w:type="dxa"/>
              <w:right w:w="43" w:type="dxa"/>
            </w:tcMar>
          </w:tcPr>
          <w:p w14:paraId="6A00D079" w14:textId="77777777" w:rsidR="00B9489A" w:rsidRPr="00906A45" w:rsidRDefault="00B9489A" w:rsidP="00B9489A">
            <w:pPr>
              <w:spacing w:after="0" w:line="240" w:lineRule="auto"/>
              <w:rPr>
                <w:rFonts w:ascii="Gisha" w:hAnsi="Gisha" w:cs="Gisha"/>
                <w:sz w:val="20"/>
                <w:szCs w:val="20"/>
              </w:rPr>
            </w:pPr>
            <w:r w:rsidRPr="00906A45">
              <w:rPr>
                <w:rFonts w:ascii="Gisha" w:hAnsi="Gisha" w:cs="Gisha" w:hint="cs"/>
                <w:sz w:val="20"/>
                <w:szCs w:val="20"/>
              </w:rPr>
              <w:t>Current portion of long-term debt</w:t>
            </w:r>
          </w:p>
        </w:tc>
        <w:tc>
          <w:tcPr>
            <w:tcW w:w="1260" w:type="dxa"/>
            <w:tcMar>
              <w:left w:w="43" w:type="dxa"/>
              <w:right w:w="43" w:type="dxa"/>
            </w:tcMar>
          </w:tcPr>
          <w:p w14:paraId="3C4A98AF" w14:textId="77777777" w:rsidR="00B9489A" w:rsidRPr="00906A45" w:rsidRDefault="00B9489A" w:rsidP="00B9489A">
            <w:pPr>
              <w:spacing w:after="0" w:line="240" w:lineRule="auto"/>
              <w:jc w:val="right"/>
              <w:rPr>
                <w:rFonts w:ascii="Gisha" w:hAnsi="Gisha" w:cs="Gisha"/>
                <w:sz w:val="20"/>
                <w:szCs w:val="20"/>
              </w:rPr>
            </w:pPr>
            <w:r w:rsidRPr="00906A45">
              <w:rPr>
                <w:rFonts w:ascii="Gisha" w:hAnsi="Gisha" w:cs="Gisha" w:hint="cs"/>
                <w:sz w:val="20"/>
                <w:szCs w:val="20"/>
              </w:rPr>
              <w:t>75,000</w:t>
            </w:r>
          </w:p>
        </w:tc>
        <w:tc>
          <w:tcPr>
            <w:tcW w:w="1260" w:type="dxa"/>
            <w:tcMar>
              <w:left w:w="43" w:type="dxa"/>
              <w:right w:w="43" w:type="dxa"/>
            </w:tcMar>
          </w:tcPr>
          <w:p w14:paraId="14D04C8A" w14:textId="77777777" w:rsidR="00B9489A" w:rsidRPr="00906A45" w:rsidRDefault="00B9489A" w:rsidP="00B9489A">
            <w:pPr>
              <w:spacing w:after="0" w:line="240" w:lineRule="auto"/>
              <w:jc w:val="right"/>
              <w:rPr>
                <w:rFonts w:ascii="Gisha" w:hAnsi="Gisha" w:cs="Gisha"/>
                <w:sz w:val="20"/>
                <w:szCs w:val="20"/>
              </w:rPr>
            </w:pPr>
            <w:r w:rsidRPr="00906A45">
              <w:rPr>
                <w:rFonts w:ascii="Gisha" w:hAnsi="Gisha" w:cs="Gisha" w:hint="cs"/>
                <w:sz w:val="20"/>
                <w:szCs w:val="20"/>
              </w:rPr>
              <w:t>40,000</w:t>
            </w:r>
          </w:p>
        </w:tc>
        <w:tc>
          <w:tcPr>
            <w:tcW w:w="1170" w:type="dxa"/>
            <w:tcMar>
              <w:left w:w="43" w:type="dxa"/>
              <w:right w:w="43" w:type="dxa"/>
            </w:tcMar>
          </w:tcPr>
          <w:p w14:paraId="1615113E" w14:textId="77777777" w:rsidR="00B9489A" w:rsidRPr="00906A45" w:rsidRDefault="00B9489A" w:rsidP="00B9489A">
            <w:pPr>
              <w:spacing w:after="0" w:line="240" w:lineRule="auto"/>
              <w:jc w:val="right"/>
              <w:rPr>
                <w:rFonts w:ascii="Gisha" w:hAnsi="Gisha" w:cs="Gisha"/>
                <w:sz w:val="20"/>
                <w:szCs w:val="20"/>
              </w:rPr>
            </w:pPr>
            <w:r w:rsidRPr="00906A45">
              <w:rPr>
                <w:rFonts w:ascii="Gisha" w:hAnsi="Gisha" w:cs="Gisha" w:hint="cs"/>
                <w:sz w:val="20"/>
                <w:szCs w:val="20"/>
              </w:rPr>
              <w:t>32,000</w:t>
            </w:r>
          </w:p>
        </w:tc>
      </w:tr>
      <w:tr w:rsidR="00B9489A" w:rsidRPr="00906A45" w14:paraId="6B3734F2" w14:textId="77777777" w:rsidTr="007D6339">
        <w:trPr>
          <w:jc w:val="center"/>
        </w:trPr>
        <w:tc>
          <w:tcPr>
            <w:tcW w:w="3325" w:type="dxa"/>
            <w:tcMar>
              <w:left w:w="43" w:type="dxa"/>
              <w:right w:w="43" w:type="dxa"/>
            </w:tcMar>
          </w:tcPr>
          <w:p w14:paraId="4B0037B6" w14:textId="77777777" w:rsidR="00B9489A" w:rsidRPr="00906A45" w:rsidRDefault="00B9489A" w:rsidP="00B9489A">
            <w:pPr>
              <w:spacing w:after="0" w:line="240" w:lineRule="auto"/>
              <w:rPr>
                <w:rFonts w:ascii="Gisha" w:hAnsi="Gisha" w:cs="Gisha"/>
                <w:sz w:val="20"/>
                <w:szCs w:val="20"/>
              </w:rPr>
            </w:pPr>
            <w:r w:rsidRPr="00906A45">
              <w:rPr>
                <w:rFonts w:ascii="Gisha" w:hAnsi="Gisha" w:cs="Gisha" w:hint="cs"/>
                <w:sz w:val="20"/>
                <w:szCs w:val="20"/>
              </w:rPr>
              <w:t xml:space="preserve">  Total current liabilities</w:t>
            </w:r>
          </w:p>
        </w:tc>
        <w:tc>
          <w:tcPr>
            <w:tcW w:w="1260" w:type="dxa"/>
            <w:tcMar>
              <w:left w:w="43" w:type="dxa"/>
              <w:right w:w="43" w:type="dxa"/>
            </w:tcMar>
          </w:tcPr>
          <w:p w14:paraId="626624C5" w14:textId="77777777" w:rsidR="00B9489A" w:rsidRPr="00906A45" w:rsidRDefault="00B9489A" w:rsidP="00B9489A">
            <w:pPr>
              <w:spacing w:after="0" w:line="240" w:lineRule="auto"/>
              <w:jc w:val="right"/>
              <w:rPr>
                <w:rFonts w:ascii="Gisha" w:hAnsi="Gisha" w:cs="Gisha"/>
                <w:sz w:val="20"/>
                <w:szCs w:val="20"/>
              </w:rPr>
            </w:pPr>
            <w:r w:rsidRPr="00906A45">
              <w:rPr>
                <w:rFonts w:ascii="Gisha" w:hAnsi="Gisha" w:cs="Gisha" w:hint="cs"/>
                <w:sz w:val="20"/>
                <w:szCs w:val="20"/>
              </w:rPr>
              <w:t>615,000</w:t>
            </w:r>
          </w:p>
        </w:tc>
        <w:tc>
          <w:tcPr>
            <w:tcW w:w="1260" w:type="dxa"/>
            <w:tcMar>
              <w:left w:w="43" w:type="dxa"/>
              <w:right w:w="43" w:type="dxa"/>
            </w:tcMar>
          </w:tcPr>
          <w:p w14:paraId="039D89BD" w14:textId="77777777" w:rsidR="00B9489A" w:rsidRPr="00906A45" w:rsidRDefault="00B9489A" w:rsidP="00B9489A">
            <w:pPr>
              <w:spacing w:after="0" w:line="240" w:lineRule="auto"/>
              <w:jc w:val="right"/>
              <w:rPr>
                <w:rFonts w:ascii="Gisha" w:hAnsi="Gisha" w:cs="Gisha"/>
                <w:sz w:val="20"/>
                <w:szCs w:val="20"/>
              </w:rPr>
            </w:pPr>
            <w:r w:rsidRPr="00906A45">
              <w:rPr>
                <w:rFonts w:ascii="Gisha" w:hAnsi="Gisha" w:cs="Gisha" w:hint="cs"/>
                <w:sz w:val="20"/>
                <w:szCs w:val="20"/>
              </w:rPr>
              <w:t>380,000</w:t>
            </w:r>
          </w:p>
        </w:tc>
        <w:tc>
          <w:tcPr>
            <w:tcW w:w="1170" w:type="dxa"/>
            <w:tcMar>
              <w:left w:w="43" w:type="dxa"/>
              <w:right w:w="43" w:type="dxa"/>
            </w:tcMar>
          </w:tcPr>
          <w:p w14:paraId="4DB9C7EA" w14:textId="77777777" w:rsidR="00B9489A" w:rsidRPr="00906A45" w:rsidRDefault="00B9489A" w:rsidP="00B9489A">
            <w:pPr>
              <w:spacing w:after="0" w:line="240" w:lineRule="auto"/>
              <w:jc w:val="right"/>
              <w:rPr>
                <w:rFonts w:ascii="Gisha" w:hAnsi="Gisha" w:cs="Gisha"/>
                <w:sz w:val="20"/>
                <w:szCs w:val="20"/>
              </w:rPr>
            </w:pPr>
            <w:r w:rsidRPr="00906A45">
              <w:rPr>
                <w:rFonts w:ascii="Gisha" w:hAnsi="Gisha" w:cs="Gisha" w:hint="cs"/>
                <w:sz w:val="20"/>
                <w:szCs w:val="20"/>
              </w:rPr>
              <w:t>252,400</w:t>
            </w:r>
          </w:p>
        </w:tc>
      </w:tr>
      <w:tr w:rsidR="00B9489A" w:rsidRPr="00906A45" w14:paraId="7F4FA880" w14:textId="77777777" w:rsidTr="007D6339">
        <w:trPr>
          <w:jc w:val="center"/>
        </w:trPr>
        <w:tc>
          <w:tcPr>
            <w:tcW w:w="3325" w:type="dxa"/>
            <w:tcMar>
              <w:left w:w="43" w:type="dxa"/>
              <w:right w:w="43" w:type="dxa"/>
            </w:tcMar>
          </w:tcPr>
          <w:p w14:paraId="3FF7190E" w14:textId="77777777" w:rsidR="00B9489A" w:rsidRPr="00906A45" w:rsidRDefault="00B9489A" w:rsidP="00B9489A">
            <w:pPr>
              <w:spacing w:after="0" w:line="240" w:lineRule="auto"/>
              <w:rPr>
                <w:rFonts w:ascii="Gisha" w:hAnsi="Gisha" w:cs="Gisha"/>
                <w:sz w:val="20"/>
                <w:szCs w:val="20"/>
              </w:rPr>
            </w:pPr>
            <w:r w:rsidRPr="00906A45">
              <w:rPr>
                <w:rFonts w:ascii="Gisha" w:hAnsi="Gisha" w:cs="Gisha" w:hint="cs"/>
                <w:sz w:val="20"/>
                <w:szCs w:val="20"/>
              </w:rPr>
              <w:t>Long-term liabilities</w:t>
            </w:r>
          </w:p>
        </w:tc>
        <w:tc>
          <w:tcPr>
            <w:tcW w:w="1260" w:type="dxa"/>
            <w:tcMar>
              <w:left w:w="43" w:type="dxa"/>
              <w:right w:w="43" w:type="dxa"/>
            </w:tcMar>
          </w:tcPr>
          <w:p w14:paraId="058912B8" w14:textId="77777777" w:rsidR="00B9489A" w:rsidRPr="00906A45" w:rsidRDefault="00B9489A" w:rsidP="00B9489A">
            <w:pPr>
              <w:spacing w:after="0" w:line="240" w:lineRule="auto"/>
              <w:jc w:val="right"/>
              <w:rPr>
                <w:rFonts w:ascii="Gisha" w:hAnsi="Gisha" w:cs="Gisha"/>
                <w:sz w:val="20"/>
                <w:szCs w:val="20"/>
              </w:rPr>
            </w:pPr>
            <w:r w:rsidRPr="00906A45">
              <w:rPr>
                <w:rFonts w:ascii="Gisha" w:hAnsi="Gisha" w:cs="Gisha" w:hint="cs"/>
                <w:sz w:val="20"/>
                <w:szCs w:val="20"/>
              </w:rPr>
              <w:t>628,900</w:t>
            </w:r>
          </w:p>
        </w:tc>
        <w:tc>
          <w:tcPr>
            <w:tcW w:w="1260" w:type="dxa"/>
            <w:tcMar>
              <w:left w:w="43" w:type="dxa"/>
              <w:right w:w="43" w:type="dxa"/>
            </w:tcMar>
          </w:tcPr>
          <w:p w14:paraId="769FCE25" w14:textId="77777777" w:rsidR="00B9489A" w:rsidRPr="00906A45" w:rsidRDefault="00B9489A" w:rsidP="00B9489A">
            <w:pPr>
              <w:spacing w:after="0" w:line="240" w:lineRule="auto"/>
              <w:jc w:val="right"/>
              <w:rPr>
                <w:rFonts w:ascii="Gisha" w:hAnsi="Gisha" w:cs="Gisha"/>
                <w:sz w:val="20"/>
                <w:szCs w:val="20"/>
              </w:rPr>
            </w:pPr>
            <w:r w:rsidRPr="00906A45">
              <w:rPr>
                <w:rFonts w:ascii="Gisha" w:hAnsi="Gisha" w:cs="Gisha" w:hint="cs"/>
                <w:sz w:val="20"/>
                <w:szCs w:val="20"/>
              </w:rPr>
              <w:t>323,600</w:t>
            </w:r>
          </w:p>
        </w:tc>
        <w:tc>
          <w:tcPr>
            <w:tcW w:w="1170" w:type="dxa"/>
            <w:tcMar>
              <w:left w:w="43" w:type="dxa"/>
              <w:right w:w="43" w:type="dxa"/>
            </w:tcMar>
          </w:tcPr>
          <w:p w14:paraId="6BB44F36" w14:textId="77777777" w:rsidR="00B9489A" w:rsidRPr="00906A45" w:rsidRDefault="00B9489A" w:rsidP="00B9489A">
            <w:pPr>
              <w:spacing w:after="0" w:line="240" w:lineRule="auto"/>
              <w:jc w:val="right"/>
              <w:rPr>
                <w:rFonts w:ascii="Gisha" w:hAnsi="Gisha" w:cs="Gisha"/>
                <w:sz w:val="20"/>
                <w:szCs w:val="20"/>
              </w:rPr>
            </w:pPr>
            <w:r w:rsidRPr="00906A45">
              <w:rPr>
                <w:rFonts w:ascii="Gisha" w:hAnsi="Gisha" w:cs="Gisha" w:hint="cs"/>
                <w:sz w:val="20"/>
                <w:szCs w:val="20"/>
              </w:rPr>
              <w:t>293,000</w:t>
            </w:r>
          </w:p>
        </w:tc>
      </w:tr>
      <w:tr w:rsidR="00B9489A" w:rsidRPr="00906A45" w14:paraId="02E265D8" w14:textId="77777777" w:rsidTr="007D6339">
        <w:trPr>
          <w:jc w:val="center"/>
        </w:trPr>
        <w:tc>
          <w:tcPr>
            <w:tcW w:w="3325" w:type="dxa"/>
            <w:tcMar>
              <w:left w:w="43" w:type="dxa"/>
              <w:right w:w="43" w:type="dxa"/>
            </w:tcMar>
          </w:tcPr>
          <w:p w14:paraId="2E002745" w14:textId="77777777" w:rsidR="00B9489A" w:rsidRPr="00906A45" w:rsidRDefault="00B9489A" w:rsidP="00B9489A">
            <w:pPr>
              <w:spacing w:after="0" w:line="240" w:lineRule="auto"/>
              <w:rPr>
                <w:rFonts w:ascii="Gisha" w:hAnsi="Gisha" w:cs="Gisha"/>
                <w:sz w:val="20"/>
                <w:szCs w:val="20"/>
              </w:rPr>
            </w:pPr>
            <w:r w:rsidRPr="00906A45">
              <w:rPr>
                <w:rFonts w:ascii="Gisha" w:hAnsi="Gisha" w:cs="Gisha" w:hint="cs"/>
                <w:sz w:val="20"/>
                <w:szCs w:val="20"/>
              </w:rPr>
              <w:t>Shareholders’ Equity</w:t>
            </w:r>
          </w:p>
        </w:tc>
        <w:tc>
          <w:tcPr>
            <w:tcW w:w="1260" w:type="dxa"/>
            <w:tcMar>
              <w:left w:w="43" w:type="dxa"/>
              <w:right w:w="43" w:type="dxa"/>
            </w:tcMar>
          </w:tcPr>
          <w:p w14:paraId="56EF43C7" w14:textId="77777777" w:rsidR="00B9489A" w:rsidRPr="00906A45" w:rsidRDefault="00B9489A" w:rsidP="00B9489A">
            <w:pPr>
              <w:spacing w:after="0" w:line="240" w:lineRule="auto"/>
              <w:jc w:val="right"/>
              <w:rPr>
                <w:rFonts w:ascii="Gisha" w:hAnsi="Gisha" w:cs="Gisha"/>
                <w:sz w:val="20"/>
                <w:szCs w:val="20"/>
              </w:rPr>
            </w:pPr>
          </w:p>
        </w:tc>
        <w:tc>
          <w:tcPr>
            <w:tcW w:w="1260" w:type="dxa"/>
            <w:tcMar>
              <w:left w:w="43" w:type="dxa"/>
              <w:right w:w="43" w:type="dxa"/>
            </w:tcMar>
          </w:tcPr>
          <w:p w14:paraId="34080E99" w14:textId="77777777" w:rsidR="00B9489A" w:rsidRPr="00906A45" w:rsidRDefault="00B9489A" w:rsidP="00B9489A">
            <w:pPr>
              <w:spacing w:after="0" w:line="240" w:lineRule="auto"/>
              <w:jc w:val="right"/>
              <w:rPr>
                <w:rFonts w:ascii="Gisha" w:hAnsi="Gisha" w:cs="Gisha"/>
                <w:sz w:val="20"/>
                <w:szCs w:val="20"/>
              </w:rPr>
            </w:pPr>
          </w:p>
        </w:tc>
        <w:tc>
          <w:tcPr>
            <w:tcW w:w="1170" w:type="dxa"/>
            <w:tcMar>
              <w:left w:w="43" w:type="dxa"/>
              <w:right w:w="43" w:type="dxa"/>
            </w:tcMar>
          </w:tcPr>
          <w:p w14:paraId="3424CD3D" w14:textId="77777777" w:rsidR="00B9489A" w:rsidRPr="00906A45" w:rsidRDefault="00B9489A" w:rsidP="00B9489A">
            <w:pPr>
              <w:spacing w:after="0" w:line="240" w:lineRule="auto"/>
              <w:jc w:val="right"/>
              <w:rPr>
                <w:rFonts w:ascii="Gisha" w:hAnsi="Gisha" w:cs="Gisha"/>
                <w:sz w:val="20"/>
                <w:szCs w:val="20"/>
              </w:rPr>
            </w:pPr>
          </w:p>
        </w:tc>
      </w:tr>
      <w:tr w:rsidR="00B9489A" w:rsidRPr="00906A45" w14:paraId="356502AE" w14:textId="77777777" w:rsidTr="007D6339">
        <w:trPr>
          <w:jc w:val="center"/>
        </w:trPr>
        <w:tc>
          <w:tcPr>
            <w:tcW w:w="3325" w:type="dxa"/>
            <w:tcMar>
              <w:left w:w="43" w:type="dxa"/>
              <w:right w:w="43" w:type="dxa"/>
            </w:tcMar>
          </w:tcPr>
          <w:p w14:paraId="4269CA4A" w14:textId="77777777" w:rsidR="00B9489A" w:rsidRPr="00906A45" w:rsidRDefault="00B9489A" w:rsidP="00B9489A">
            <w:pPr>
              <w:spacing w:after="0" w:line="240" w:lineRule="auto"/>
              <w:rPr>
                <w:rFonts w:ascii="Gisha" w:hAnsi="Gisha" w:cs="Gisha"/>
                <w:sz w:val="20"/>
                <w:szCs w:val="20"/>
              </w:rPr>
            </w:pPr>
            <w:r w:rsidRPr="00906A45">
              <w:rPr>
                <w:rFonts w:ascii="Gisha" w:hAnsi="Gisha" w:cs="Gisha" w:hint="cs"/>
                <w:sz w:val="20"/>
                <w:szCs w:val="20"/>
              </w:rPr>
              <w:t xml:space="preserve">  Common shares</w:t>
            </w:r>
          </w:p>
        </w:tc>
        <w:tc>
          <w:tcPr>
            <w:tcW w:w="1260" w:type="dxa"/>
            <w:tcMar>
              <w:left w:w="43" w:type="dxa"/>
              <w:right w:w="43" w:type="dxa"/>
            </w:tcMar>
          </w:tcPr>
          <w:p w14:paraId="6F8242E9" w14:textId="77777777" w:rsidR="00B9489A" w:rsidRPr="00906A45" w:rsidRDefault="00B9489A" w:rsidP="00B9489A">
            <w:pPr>
              <w:spacing w:after="0" w:line="240" w:lineRule="auto"/>
              <w:jc w:val="right"/>
              <w:rPr>
                <w:rFonts w:ascii="Gisha" w:hAnsi="Gisha" w:cs="Gisha"/>
                <w:sz w:val="20"/>
                <w:szCs w:val="20"/>
              </w:rPr>
            </w:pPr>
            <w:r w:rsidRPr="00906A45">
              <w:rPr>
                <w:rFonts w:ascii="Gisha" w:hAnsi="Gisha" w:cs="Gisha" w:hint="cs"/>
                <w:sz w:val="20"/>
                <w:szCs w:val="20"/>
              </w:rPr>
              <w:t>340,000</w:t>
            </w:r>
          </w:p>
        </w:tc>
        <w:tc>
          <w:tcPr>
            <w:tcW w:w="1260" w:type="dxa"/>
            <w:tcMar>
              <w:left w:w="43" w:type="dxa"/>
              <w:right w:w="43" w:type="dxa"/>
            </w:tcMar>
          </w:tcPr>
          <w:p w14:paraId="734DE72B" w14:textId="77777777" w:rsidR="00B9489A" w:rsidRPr="00906A45" w:rsidRDefault="00B9489A" w:rsidP="00B9489A">
            <w:pPr>
              <w:spacing w:after="0" w:line="240" w:lineRule="auto"/>
              <w:jc w:val="right"/>
              <w:rPr>
                <w:rFonts w:ascii="Gisha" w:hAnsi="Gisha" w:cs="Gisha"/>
                <w:sz w:val="20"/>
                <w:szCs w:val="20"/>
              </w:rPr>
            </w:pPr>
            <w:r w:rsidRPr="00906A45">
              <w:rPr>
                <w:rFonts w:ascii="Gisha" w:hAnsi="Gisha" w:cs="Gisha" w:hint="cs"/>
                <w:sz w:val="20"/>
                <w:szCs w:val="20"/>
              </w:rPr>
              <w:t>250,000</w:t>
            </w:r>
          </w:p>
        </w:tc>
        <w:tc>
          <w:tcPr>
            <w:tcW w:w="1170" w:type="dxa"/>
            <w:tcMar>
              <w:left w:w="43" w:type="dxa"/>
              <w:right w:w="43" w:type="dxa"/>
            </w:tcMar>
          </w:tcPr>
          <w:p w14:paraId="0EAA46A6" w14:textId="77777777" w:rsidR="00B9489A" w:rsidRPr="00906A45" w:rsidRDefault="00B9489A" w:rsidP="00B9489A">
            <w:pPr>
              <w:spacing w:after="0" w:line="240" w:lineRule="auto"/>
              <w:jc w:val="right"/>
              <w:rPr>
                <w:rFonts w:ascii="Gisha" w:hAnsi="Gisha" w:cs="Gisha"/>
                <w:sz w:val="20"/>
                <w:szCs w:val="20"/>
              </w:rPr>
            </w:pPr>
            <w:r w:rsidRPr="00906A45">
              <w:rPr>
                <w:rFonts w:ascii="Gisha" w:hAnsi="Gisha" w:cs="Gisha" w:hint="cs"/>
                <w:sz w:val="20"/>
                <w:szCs w:val="20"/>
              </w:rPr>
              <w:t>250,000</w:t>
            </w:r>
          </w:p>
        </w:tc>
      </w:tr>
      <w:tr w:rsidR="00B9489A" w:rsidRPr="00906A45" w14:paraId="4A2F07EE" w14:textId="77777777" w:rsidTr="007D6339">
        <w:trPr>
          <w:jc w:val="center"/>
        </w:trPr>
        <w:tc>
          <w:tcPr>
            <w:tcW w:w="3325" w:type="dxa"/>
            <w:tcMar>
              <w:left w:w="43" w:type="dxa"/>
              <w:right w:w="43" w:type="dxa"/>
            </w:tcMar>
          </w:tcPr>
          <w:p w14:paraId="7F24A5C6" w14:textId="77777777" w:rsidR="00B9489A" w:rsidRPr="00906A45" w:rsidRDefault="00B9489A" w:rsidP="00B9489A">
            <w:pPr>
              <w:spacing w:after="0" w:line="240" w:lineRule="auto"/>
              <w:rPr>
                <w:rFonts w:ascii="Gisha" w:hAnsi="Gisha" w:cs="Gisha"/>
                <w:sz w:val="20"/>
                <w:szCs w:val="20"/>
              </w:rPr>
            </w:pPr>
            <w:r w:rsidRPr="00906A45">
              <w:rPr>
                <w:rFonts w:ascii="Gisha" w:hAnsi="Gisha" w:cs="Gisha" w:hint="cs"/>
                <w:sz w:val="20"/>
                <w:szCs w:val="20"/>
              </w:rPr>
              <w:t xml:space="preserve">  Retained earnings</w:t>
            </w:r>
          </w:p>
        </w:tc>
        <w:tc>
          <w:tcPr>
            <w:tcW w:w="1260" w:type="dxa"/>
            <w:tcMar>
              <w:left w:w="43" w:type="dxa"/>
              <w:right w:w="43" w:type="dxa"/>
            </w:tcMar>
          </w:tcPr>
          <w:p w14:paraId="3BF89198" w14:textId="77777777" w:rsidR="00B9489A" w:rsidRPr="00906A45" w:rsidRDefault="00B9489A" w:rsidP="00B9489A">
            <w:pPr>
              <w:spacing w:after="0" w:line="240" w:lineRule="auto"/>
              <w:jc w:val="right"/>
              <w:rPr>
                <w:rFonts w:ascii="Gisha" w:hAnsi="Gisha" w:cs="Gisha"/>
                <w:sz w:val="20"/>
                <w:szCs w:val="20"/>
              </w:rPr>
            </w:pPr>
            <w:r w:rsidRPr="00906A45">
              <w:rPr>
                <w:rFonts w:ascii="Gisha" w:hAnsi="Gisha" w:cs="Gisha" w:hint="cs"/>
                <w:sz w:val="20"/>
                <w:szCs w:val="20"/>
              </w:rPr>
              <w:t>516,100</w:t>
            </w:r>
          </w:p>
        </w:tc>
        <w:tc>
          <w:tcPr>
            <w:tcW w:w="1260" w:type="dxa"/>
            <w:tcMar>
              <w:left w:w="43" w:type="dxa"/>
              <w:right w:w="43" w:type="dxa"/>
            </w:tcMar>
          </w:tcPr>
          <w:p w14:paraId="49F64704" w14:textId="77777777" w:rsidR="00B9489A" w:rsidRPr="00906A45" w:rsidRDefault="00B9489A" w:rsidP="00B9489A">
            <w:pPr>
              <w:spacing w:after="0" w:line="240" w:lineRule="auto"/>
              <w:jc w:val="right"/>
              <w:rPr>
                <w:rFonts w:ascii="Gisha" w:hAnsi="Gisha" w:cs="Gisha"/>
                <w:sz w:val="20"/>
                <w:szCs w:val="20"/>
              </w:rPr>
            </w:pPr>
            <w:r w:rsidRPr="00906A45">
              <w:rPr>
                <w:rFonts w:ascii="Gisha" w:hAnsi="Gisha" w:cs="Gisha" w:hint="cs"/>
                <w:sz w:val="20"/>
                <w:szCs w:val="20"/>
              </w:rPr>
              <w:t>396,400</w:t>
            </w:r>
          </w:p>
        </w:tc>
        <w:tc>
          <w:tcPr>
            <w:tcW w:w="1170" w:type="dxa"/>
            <w:tcMar>
              <w:left w:w="43" w:type="dxa"/>
              <w:right w:w="43" w:type="dxa"/>
            </w:tcMar>
          </w:tcPr>
          <w:p w14:paraId="080F3348" w14:textId="77777777" w:rsidR="00B9489A" w:rsidRPr="00906A45" w:rsidRDefault="00B9489A" w:rsidP="00B9489A">
            <w:pPr>
              <w:spacing w:after="0" w:line="240" w:lineRule="auto"/>
              <w:jc w:val="right"/>
              <w:rPr>
                <w:rFonts w:ascii="Gisha" w:hAnsi="Gisha" w:cs="Gisha"/>
                <w:sz w:val="20"/>
                <w:szCs w:val="20"/>
              </w:rPr>
            </w:pPr>
            <w:r w:rsidRPr="00906A45">
              <w:rPr>
                <w:rFonts w:ascii="Gisha" w:hAnsi="Gisha" w:cs="Gisha" w:hint="cs"/>
                <w:sz w:val="20"/>
                <w:szCs w:val="20"/>
              </w:rPr>
              <w:t>304,600</w:t>
            </w:r>
          </w:p>
        </w:tc>
      </w:tr>
      <w:tr w:rsidR="00B9489A" w:rsidRPr="00906A45" w14:paraId="4BF9B6F0" w14:textId="77777777" w:rsidTr="007D6339">
        <w:trPr>
          <w:jc w:val="center"/>
        </w:trPr>
        <w:tc>
          <w:tcPr>
            <w:tcW w:w="3325" w:type="dxa"/>
            <w:tcMar>
              <w:left w:w="43" w:type="dxa"/>
              <w:right w:w="43" w:type="dxa"/>
            </w:tcMar>
          </w:tcPr>
          <w:p w14:paraId="095006D6" w14:textId="77777777" w:rsidR="00B9489A" w:rsidRPr="00906A45" w:rsidRDefault="00B9489A" w:rsidP="00B9489A">
            <w:pPr>
              <w:spacing w:after="0" w:line="240" w:lineRule="auto"/>
              <w:rPr>
                <w:rFonts w:ascii="Gisha" w:hAnsi="Gisha" w:cs="Gisha"/>
                <w:sz w:val="20"/>
                <w:szCs w:val="20"/>
              </w:rPr>
            </w:pPr>
            <w:r w:rsidRPr="00906A45">
              <w:rPr>
                <w:rFonts w:ascii="Gisha" w:hAnsi="Gisha" w:cs="Gisha" w:hint="cs"/>
                <w:sz w:val="20"/>
                <w:szCs w:val="20"/>
              </w:rPr>
              <w:t>Total liabilities and equity</w:t>
            </w:r>
          </w:p>
        </w:tc>
        <w:tc>
          <w:tcPr>
            <w:tcW w:w="1260" w:type="dxa"/>
            <w:tcMar>
              <w:left w:w="43" w:type="dxa"/>
              <w:right w:w="43" w:type="dxa"/>
            </w:tcMar>
          </w:tcPr>
          <w:p w14:paraId="5E22FD42" w14:textId="77777777" w:rsidR="00B9489A" w:rsidRPr="00906A45" w:rsidRDefault="00B9489A" w:rsidP="00B9489A">
            <w:pPr>
              <w:spacing w:after="0" w:line="240" w:lineRule="auto"/>
              <w:jc w:val="right"/>
              <w:rPr>
                <w:rFonts w:ascii="Gisha" w:hAnsi="Gisha" w:cs="Gisha"/>
                <w:sz w:val="20"/>
                <w:szCs w:val="20"/>
              </w:rPr>
            </w:pPr>
            <w:r w:rsidRPr="00906A45">
              <w:rPr>
                <w:rFonts w:ascii="Gisha" w:hAnsi="Gisha" w:cs="Gisha" w:hint="cs"/>
                <w:sz w:val="20"/>
                <w:szCs w:val="20"/>
              </w:rPr>
              <w:t>2,100,000</w:t>
            </w:r>
          </w:p>
        </w:tc>
        <w:tc>
          <w:tcPr>
            <w:tcW w:w="1260" w:type="dxa"/>
            <w:tcMar>
              <w:left w:w="43" w:type="dxa"/>
              <w:right w:w="43" w:type="dxa"/>
            </w:tcMar>
          </w:tcPr>
          <w:p w14:paraId="7F5AABAF" w14:textId="77777777" w:rsidR="00B9489A" w:rsidRPr="00906A45" w:rsidRDefault="00B9489A" w:rsidP="00B9489A">
            <w:pPr>
              <w:spacing w:after="0" w:line="240" w:lineRule="auto"/>
              <w:jc w:val="right"/>
              <w:rPr>
                <w:rFonts w:ascii="Gisha" w:hAnsi="Gisha" w:cs="Gisha"/>
                <w:sz w:val="20"/>
                <w:szCs w:val="20"/>
              </w:rPr>
            </w:pPr>
            <w:r w:rsidRPr="00906A45">
              <w:rPr>
                <w:rFonts w:ascii="Gisha" w:hAnsi="Gisha" w:cs="Gisha" w:hint="cs"/>
                <w:sz w:val="20"/>
                <w:szCs w:val="20"/>
              </w:rPr>
              <w:t>1,350,000</w:t>
            </w:r>
          </w:p>
        </w:tc>
        <w:tc>
          <w:tcPr>
            <w:tcW w:w="1170" w:type="dxa"/>
            <w:tcMar>
              <w:left w:w="43" w:type="dxa"/>
              <w:right w:w="43" w:type="dxa"/>
            </w:tcMar>
          </w:tcPr>
          <w:p w14:paraId="54794931" w14:textId="77777777" w:rsidR="00B9489A" w:rsidRPr="00906A45" w:rsidRDefault="00B9489A" w:rsidP="00B9489A">
            <w:pPr>
              <w:spacing w:after="0" w:line="240" w:lineRule="auto"/>
              <w:jc w:val="right"/>
              <w:rPr>
                <w:rFonts w:ascii="Gisha" w:hAnsi="Gisha" w:cs="Gisha"/>
                <w:sz w:val="20"/>
                <w:szCs w:val="20"/>
              </w:rPr>
            </w:pPr>
            <w:r w:rsidRPr="00906A45">
              <w:rPr>
                <w:rFonts w:ascii="Gisha" w:hAnsi="Gisha" w:cs="Gisha" w:hint="cs"/>
                <w:sz w:val="20"/>
                <w:szCs w:val="20"/>
              </w:rPr>
              <w:t>1,100,000</w:t>
            </w:r>
          </w:p>
        </w:tc>
      </w:tr>
    </w:tbl>
    <w:p w14:paraId="45EC02BC" w14:textId="77777777" w:rsidR="00AE0D92" w:rsidRDefault="00AE0D92" w:rsidP="00F01EBF">
      <w:pPr>
        <w:spacing w:after="0" w:line="240" w:lineRule="auto"/>
        <w:rPr>
          <w:rFonts w:ascii="Gisha" w:hAnsi="Gisha" w:cs="Gisha"/>
          <w:sz w:val="24"/>
          <w:szCs w:val="24"/>
        </w:rPr>
      </w:pPr>
    </w:p>
    <w:p w14:paraId="0A31AF35" w14:textId="77777777" w:rsidR="00AE0D92" w:rsidRDefault="00AE0D92">
      <w:pPr>
        <w:spacing w:after="0" w:line="240" w:lineRule="auto"/>
        <w:rPr>
          <w:rFonts w:ascii="Gisha" w:hAnsi="Gisha" w:cs="Gisha"/>
          <w:sz w:val="24"/>
          <w:szCs w:val="24"/>
        </w:rPr>
      </w:pPr>
      <w:r>
        <w:rPr>
          <w:rFonts w:ascii="Gisha" w:hAnsi="Gisha" w:cs="Gisha"/>
          <w:sz w:val="24"/>
          <w:szCs w:val="24"/>
        </w:rPr>
        <w:br w:type="page"/>
      </w:r>
    </w:p>
    <w:p w14:paraId="2F1B2D9E" w14:textId="77777777" w:rsidR="00F01EBF" w:rsidRPr="00906A45" w:rsidRDefault="00F01EBF" w:rsidP="00F01EBF">
      <w:pPr>
        <w:spacing w:after="0" w:line="240" w:lineRule="auto"/>
        <w:rPr>
          <w:rFonts w:ascii="Gisha" w:hAnsi="Gisha" w:cs="Gisha"/>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5"/>
        <w:gridCol w:w="1080"/>
      </w:tblGrid>
      <w:tr w:rsidR="00F01EBF" w:rsidRPr="00906A45" w14:paraId="7EBB8674" w14:textId="77777777" w:rsidTr="007D6339">
        <w:trPr>
          <w:cantSplit/>
          <w:jc w:val="center"/>
        </w:trPr>
        <w:tc>
          <w:tcPr>
            <w:tcW w:w="5575" w:type="dxa"/>
            <w:gridSpan w:val="2"/>
            <w:tcMar>
              <w:left w:w="43" w:type="dxa"/>
              <w:right w:w="43" w:type="dxa"/>
            </w:tcMar>
          </w:tcPr>
          <w:p w14:paraId="40B1C411" w14:textId="77777777" w:rsidR="00F01EBF" w:rsidRPr="00906A45" w:rsidRDefault="00F01EBF" w:rsidP="00527378">
            <w:pPr>
              <w:spacing w:after="0" w:line="240" w:lineRule="auto"/>
              <w:jc w:val="center"/>
              <w:rPr>
                <w:rFonts w:ascii="Gisha" w:hAnsi="Gisha" w:cs="Gisha"/>
                <w:b/>
              </w:rPr>
            </w:pPr>
            <w:r w:rsidRPr="00906A45">
              <w:rPr>
                <w:rFonts w:ascii="Gisha" w:hAnsi="Gisha" w:cs="Gisha" w:hint="cs"/>
                <w:b/>
              </w:rPr>
              <w:t>Industry Average Ratios</w:t>
            </w:r>
          </w:p>
        </w:tc>
      </w:tr>
      <w:tr w:rsidR="00F01EBF" w:rsidRPr="00906A45" w14:paraId="24AB78B4" w14:textId="77777777" w:rsidTr="007D6339">
        <w:trPr>
          <w:cantSplit/>
          <w:jc w:val="center"/>
        </w:trPr>
        <w:tc>
          <w:tcPr>
            <w:tcW w:w="4495" w:type="dxa"/>
            <w:tcMar>
              <w:left w:w="43" w:type="dxa"/>
              <w:right w:w="43" w:type="dxa"/>
            </w:tcMar>
          </w:tcPr>
          <w:p w14:paraId="7B221EE0" w14:textId="77777777" w:rsidR="00F01EBF" w:rsidRPr="00906A45" w:rsidRDefault="00F01EBF" w:rsidP="00527378">
            <w:pPr>
              <w:spacing w:after="0" w:line="240" w:lineRule="auto"/>
              <w:rPr>
                <w:rFonts w:ascii="Gisha" w:hAnsi="Gisha" w:cs="Gisha"/>
              </w:rPr>
            </w:pPr>
          </w:p>
        </w:tc>
        <w:tc>
          <w:tcPr>
            <w:tcW w:w="1080" w:type="dxa"/>
            <w:tcMar>
              <w:left w:w="43" w:type="dxa"/>
              <w:right w:w="43" w:type="dxa"/>
            </w:tcMar>
          </w:tcPr>
          <w:p w14:paraId="670778A0" w14:textId="77777777" w:rsidR="00F01EBF" w:rsidRPr="00906A45" w:rsidRDefault="00CF1B70" w:rsidP="00527378">
            <w:pPr>
              <w:spacing w:after="0" w:line="240" w:lineRule="auto"/>
              <w:jc w:val="right"/>
              <w:rPr>
                <w:rFonts w:ascii="Gisha" w:hAnsi="Gisha" w:cs="Gisha"/>
                <w:b/>
              </w:rPr>
            </w:pPr>
            <w:r w:rsidRPr="00906A45">
              <w:rPr>
                <w:rFonts w:ascii="Gisha" w:hAnsi="Gisha" w:cs="Gisha" w:hint="cs"/>
                <w:b/>
              </w:rPr>
              <w:t>201</w:t>
            </w:r>
            <w:r w:rsidR="00F01EBF" w:rsidRPr="00906A45">
              <w:rPr>
                <w:rFonts w:ascii="Gisha" w:hAnsi="Gisha" w:cs="Gisha" w:hint="cs"/>
                <w:b/>
              </w:rPr>
              <w:t>9</w:t>
            </w:r>
          </w:p>
        </w:tc>
      </w:tr>
      <w:tr w:rsidR="00F01EBF" w:rsidRPr="00906A45" w14:paraId="3B2191E5" w14:textId="77777777" w:rsidTr="007D6339">
        <w:trPr>
          <w:cantSplit/>
          <w:jc w:val="center"/>
        </w:trPr>
        <w:tc>
          <w:tcPr>
            <w:tcW w:w="4495" w:type="dxa"/>
            <w:tcMar>
              <w:left w:w="43" w:type="dxa"/>
              <w:right w:w="43" w:type="dxa"/>
            </w:tcMar>
          </w:tcPr>
          <w:p w14:paraId="61425E6A" w14:textId="77777777" w:rsidR="00F01EBF" w:rsidRPr="00906A45" w:rsidRDefault="00F01EBF" w:rsidP="00527378">
            <w:pPr>
              <w:spacing w:after="0" w:line="240" w:lineRule="auto"/>
              <w:rPr>
                <w:rFonts w:ascii="Gisha" w:hAnsi="Gisha" w:cs="Gisha"/>
              </w:rPr>
            </w:pPr>
            <w:r w:rsidRPr="00906A45">
              <w:rPr>
                <w:rFonts w:ascii="Gisha" w:hAnsi="Gisha" w:cs="Gisha" w:hint="cs"/>
              </w:rPr>
              <w:t>Current ratio</w:t>
            </w:r>
          </w:p>
        </w:tc>
        <w:tc>
          <w:tcPr>
            <w:tcW w:w="1080" w:type="dxa"/>
            <w:tcMar>
              <w:left w:w="43" w:type="dxa"/>
              <w:right w:w="43" w:type="dxa"/>
            </w:tcMar>
          </w:tcPr>
          <w:p w14:paraId="4A2CFE38" w14:textId="77777777" w:rsidR="00F01EBF" w:rsidRPr="00906A45" w:rsidRDefault="00F01EBF" w:rsidP="00527378">
            <w:pPr>
              <w:spacing w:after="0" w:line="240" w:lineRule="auto"/>
              <w:jc w:val="right"/>
              <w:rPr>
                <w:rFonts w:ascii="Gisha" w:hAnsi="Gisha" w:cs="Gisha"/>
              </w:rPr>
            </w:pPr>
            <w:r w:rsidRPr="00906A45">
              <w:rPr>
                <w:rFonts w:ascii="Gisha" w:hAnsi="Gisha" w:cs="Gisha" w:hint="cs"/>
              </w:rPr>
              <w:t>2.02</w:t>
            </w:r>
          </w:p>
        </w:tc>
      </w:tr>
      <w:tr w:rsidR="00F01EBF" w:rsidRPr="00906A45" w14:paraId="2F63DDA0" w14:textId="77777777" w:rsidTr="007D6339">
        <w:trPr>
          <w:cantSplit/>
          <w:trHeight w:val="125"/>
          <w:jc w:val="center"/>
        </w:trPr>
        <w:tc>
          <w:tcPr>
            <w:tcW w:w="4495" w:type="dxa"/>
            <w:tcMar>
              <w:left w:w="43" w:type="dxa"/>
              <w:right w:w="43" w:type="dxa"/>
            </w:tcMar>
          </w:tcPr>
          <w:p w14:paraId="11E6D915" w14:textId="77777777" w:rsidR="00F01EBF" w:rsidRPr="00906A45" w:rsidRDefault="00F01EBF" w:rsidP="00527378">
            <w:pPr>
              <w:spacing w:after="0" w:line="240" w:lineRule="auto"/>
              <w:rPr>
                <w:rFonts w:ascii="Gisha" w:hAnsi="Gisha" w:cs="Gisha"/>
              </w:rPr>
            </w:pPr>
            <w:r w:rsidRPr="00906A45">
              <w:rPr>
                <w:rFonts w:ascii="Gisha" w:hAnsi="Gisha" w:cs="Gisha" w:hint="cs"/>
              </w:rPr>
              <w:t>Quick ratio</w:t>
            </w:r>
          </w:p>
        </w:tc>
        <w:tc>
          <w:tcPr>
            <w:tcW w:w="1080" w:type="dxa"/>
            <w:tcMar>
              <w:left w:w="43" w:type="dxa"/>
              <w:right w:w="43" w:type="dxa"/>
            </w:tcMar>
          </w:tcPr>
          <w:p w14:paraId="6022BAC4" w14:textId="77777777" w:rsidR="00F01EBF" w:rsidRPr="00906A45" w:rsidRDefault="00F01EBF" w:rsidP="00527378">
            <w:pPr>
              <w:spacing w:after="0" w:line="240" w:lineRule="auto"/>
              <w:jc w:val="right"/>
              <w:rPr>
                <w:rFonts w:ascii="Gisha" w:hAnsi="Gisha" w:cs="Gisha"/>
              </w:rPr>
            </w:pPr>
            <w:r w:rsidRPr="00906A45">
              <w:rPr>
                <w:rFonts w:ascii="Gisha" w:hAnsi="Gisha" w:cs="Gisha" w:hint="cs"/>
              </w:rPr>
              <w:t>1.26</w:t>
            </w:r>
          </w:p>
        </w:tc>
      </w:tr>
      <w:tr w:rsidR="00F01EBF" w:rsidRPr="00906A45" w14:paraId="49BF7D1A" w14:textId="77777777" w:rsidTr="007D6339">
        <w:trPr>
          <w:cantSplit/>
          <w:jc w:val="center"/>
        </w:trPr>
        <w:tc>
          <w:tcPr>
            <w:tcW w:w="4495" w:type="dxa"/>
            <w:tcMar>
              <w:left w:w="43" w:type="dxa"/>
              <w:right w:w="43" w:type="dxa"/>
            </w:tcMar>
          </w:tcPr>
          <w:p w14:paraId="253A1699" w14:textId="77777777" w:rsidR="00F01EBF" w:rsidRPr="00906A45" w:rsidRDefault="00F01EBF" w:rsidP="00527378">
            <w:pPr>
              <w:spacing w:after="0" w:line="240" w:lineRule="auto"/>
              <w:rPr>
                <w:rFonts w:ascii="Gisha" w:hAnsi="Gisha" w:cs="Gisha"/>
              </w:rPr>
            </w:pPr>
            <w:r w:rsidRPr="00906A45">
              <w:rPr>
                <w:rFonts w:ascii="Gisha" w:hAnsi="Gisha" w:cs="Gisha" w:hint="cs"/>
              </w:rPr>
              <w:t>Cash ratio</w:t>
            </w:r>
          </w:p>
        </w:tc>
        <w:tc>
          <w:tcPr>
            <w:tcW w:w="1080" w:type="dxa"/>
            <w:tcMar>
              <w:left w:w="43" w:type="dxa"/>
              <w:right w:w="43" w:type="dxa"/>
            </w:tcMar>
          </w:tcPr>
          <w:p w14:paraId="4081AC65" w14:textId="77777777" w:rsidR="00F01EBF" w:rsidRPr="00906A45" w:rsidRDefault="00F01EBF" w:rsidP="00527378">
            <w:pPr>
              <w:spacing w:after="0" w:line="240" w:lineRule="auto"/>
              <w:jc w:val="right"/>
              <w:rPr>
                <w:rFonts w:ascii="Gisha" w:hAnsi="Gisha" w:cs="Gisha"/>
              </w:rPr>
            </w:pPr>
            <w:r w:rsidRPr="00906A45">
              <w:rPr>
                <w:rFonts w:ascii="Gisha" w:hAnsi="Gisha" w:cs="Gisha" w:hint="cs"/>
              </w:rPr>
              <w:t>.60</w:t>
            </w:r>
          </w:p>
        </w:tc>
      </w:tr>
      <w:tr w:rsidR="00F01EBF" w:rsidRPr="00906A45" w14:paraId="5E5BF2A0" w14:textId="77777777" w:rsidTr="007D6339">
        <w:trPr>
          <w:cantSplit/>
          <w:jc w:val="center"/>
        </w:trPr>
        <w:tc>
          <w:tcPr>
            <w:tcW w:w="4495" w:type="dxa"/>
            <w:tcMar>
              <w:left w:w="43" w:type="dxa"/>
              <w:right w:w="43" w:type="dxa"/>
            </w:tcMar>
          </w:tcPr>
          <w:p w14:paraId="522F2330" w14:textId="77777777" w:rsidR="00F01EBF" w:rsidRPr="00906A45" w:rsidRDefault="00F01EBF" w:rsidP="00527378">
            <w:pPr>
              <w:spacing w:after="0" w:line="240" w:lineRule="auto"/>
              <w:rPr>
                <w:rFonts w:ascii="Gisha" w:hAnsi="Gisha" w:cs="Gisha"/>
              </w:rPr>
            </w:pPr>
            <w:r w:rsidRPr="00906A45">
              <w:rPr>
                <w:rFonts w:ascii="Gisha" w:hAnsi="Gisha" w:cs="Gisha" w:hint="cs"/>
              </w:rPr>
              <w:t>A</w:t>
            </w:r>
            <w:r w:rsidR="00CF1B70" w:rsidRPr="00906A45">
              <w:rPr>
                <w:rFonts w:ascii="Gisha" w:hAnsi="Gisha" w:cs="Gisha" w:hint="cs"/>
              </w:rPr>
              <w:t>ccounts receivable</w:t>
            </w:r>
            <w:r w:rsidRPr="00906A45">
              <w:rPr>
                <w:rFonts w:ascii="Gisha" w:hAnsi="Gisha" w:cs="Gisha" w:hint="cs"/>
              </w:rPr>
              <w:t xml:space="preserve"> turnover in days</w:t>
            </w:r>
          </w:p>
        </w:tc>
        <w:tc>
          <w:tcPr>
            <w:tcW w:w="1080" w:type="dxa"/>
            <w:tcMar>
              <w:left w:w="43" w:type="dxa"/>
              <w:right w:w="43" w:type="dxa"/>
            </w:tcMar>
          </w:tcPr>
          <w:p w14:paraId="7565D2FC" w14:textId="77777777" w:rsidR="00F01EBF" w:rsidRPr="00906A45" w:rsidRDefault="00F01EBF" w:rsidP="00527378">
            <w:pPr>
              <w:spacing w:after="0" w:line="240" w:lineRule="auto"/>
              <w:jc w:val="right"/>
              <w:rPr>
                <w:rFonts w:ascii="Gisha" w:hAnsi="Gisha" w:cs="Gisha"/>
              </w:rPr>
            </w:pPr>
            <w:r w:rsidRPr="00906A45">
              <w:rPr>
                <w:rFonts w:ascii="Gisha" w:hAnsi="Gisha" w:cs="Gisha" w:hint="cs"/>
              </w:rPr>
              <w:t>39 days</w:t>
            </w:r>
          </w:p>
        </w:tc>
      </w:tr>
      <w:tr w:rsidR="00F01EBF" w:rsidRPr="00906A45" w14:paraId="325480D7" w14:textId="77777777" w:rsidTr="007D6339">
        <w:trPr>
          <w:cantSplit/>
          <w:jc w:val="center"/>
        </w:trPr>
        <w:tc>
          <w:tcPr>
            <w:tcW w:w="4495" w:type="dxa"/>
            <w:tcMar>
              <w:left w:w="43" w:type="dxa"/>
              <w:right w:w="43" w:type="dxa"/>
            </w:tcMar>
          </w:tcPr>
          <w:p w14:paraId="0877BF51" w14:textId="77777777" w:rsidR="00F01EBF" w:rsidRPr="00906A45" w:rsidRDefault="00F01EBF" w:rsidP="00527378">
            <w:pPr>
              <w:spacing w:after="0" w:line="240" w:lineRule="auto"/>
              <w:rPr>
                <w:rFonts w:ascii="Gisha" w:hAnsi="Gisha" w:cs="Gisha"/>
              </w:rPr>
            </w:pPr>
            <w:r w:rsidRPr="00906A45">
              <w:rPr>
                <w:rFonts w:ascii="Gisha" w:hAnsi="Gisha" w:cs="Gisha" w:hint="cs"/>
              </w:rPr>
              <w:t>Inventory turnover in days</w:t>
            </w:r>
          </w:p>
        </w:tc>
        <w:tc>
          <w:tcPr>
            <w:tcW w:w="1080" w:type="dxa"/>
            <w:tcMar>
              <w:left w:w="43" w:type="dxa"/>
              <w:right w:w="43" w:type="dxa"/>
            </w:tcMar>
          </w:tcPr>
          <w:p w14:paraId="74F33C12" w14:textId="77777777" w:rsidR="00F01EBF" w:rsidRPr="00906A45" w:rsidRDefault="00F01EBF" w:rsidP="00527378">
            <w:pPr>
              <w:spacing w:after="0" w:line="240" w:lineRule="auto"/>
              <w:jc w:val="right"/>
              <w:rPr>
                <w:rFonts w:ascii="Gisha" w:hAnsi="Gisha" w:cs="Gisha"/>
              </w:rPr>
            </w:pPr>
            <w:r w:rsidRPr="00906A45">
              <w:rPr>
                <w:rFonts w:ascii="Gisha" w:hAnsi="Gisha" w:cs="Gisha" w:hint="cs"/>
              </w:rPr>
              <w:t>71 days</w:t>
            </w:r>
          </w:p>
        </w:tc>
      </w:tr>
      <w:tr w:rsidR="00F01EBF" w:rsidRPr="00906A45" w14:paraId="7E115507" w14:textId="77777777" w:rsidTr="007D6339">
        <w:trPr>
          <w:cantSplit/>
          <w:jc w:val="center"/>
        </w:trPr>
        <w:tc>
          <w:tcPr>
            <w:tcW w:w="4495" w:type="dxa"/>
            <w:tcMar>
              <w:left w:w="43" w:type="dxa"/>
              <w:right w:w="43" w:type="dxa"/>
            </w:tcMar>
          </w:tcPr>
          <w:p w14:paraId="6EDF8D26" w14:textId="77777777" w:rsidR="00F01EBF" w:rsidRPr="00906A45" w:rsidRDefault="00F01EBF" w:rsidP="00527378">
            <w:pPr>
              <w:spacing w:after="0" w:line="240" w:lineRule="auto"/>
              <w:rPr>
                <w:rFonts w:ascii="Gisha" w:hAnsi="Gisha" w:cs="Gisha"/>
              </w:rPr>
            </w:pPr>
            <w:r w:rsidRPr="00906A45">
              <w:rPr>
                <w:rFonts w:ascii="Gisha" w:hAnsi="Gisha" w:cs="Gisha" w:hint="cs"/>
              </w:rPr>
              <w:t>A</w:t>
            </w:r>
            <w:r w:rsidR="00CF1B70" w:rsidRPr="00906A45">
              <w:rPr>
                <w:rFonts w:ascii="Gisha" w:hAnsi="Gisha" w:cs="Gisha" w:hint="cs"/>
              </w:rPr>
              <w:t>ccounts payable</w:t>
            </w:r>
            <w:r w:rsidRPr="00906A45">
              <w:rPr>
                <w:rFonts w:ascii="Gisha" w:hAnsi="Gisha" w:cs="Gisha" w:hint="cs"/>
              </w:rPr>
              <w:t xml:space="preserve"> turnover in days</w:t>
            </w:r>
          </w:p>
        </w:tc>
        <w:tc>
          <w:tcPr>
            <w:tcW w:w="1080" w:type="dxa"/>
            <w:tcMar>
              <w:left w:w="43" w:type="dxa"/>
              <w:right w:w="43" w:type="dxa"/>
            </w:tcMar>
          </w:tcPr>
          <w:p w14:paraId="1136CADE" w14:textId="77777777" w:rsidR="00F01EBF" w:rsidRPr="00906A45" w:rsidRDefault="00F01EBF" w:rsidP="00527378">
            <w:pPr>
              <w:spacing w:after="0" w:line="240" w:lineRule="auto"/>
              <w:jc w:val="right"/>
              <w:rPr>
                <w:rFonts w:ascii="Gisha" w:hAnsi="Gisha" w:cs="Gisha"/>
              </w:rPr>
            </w:pPr>
            <w:r w:rsidRPr="00906A45">
              <w:rPr>
                <w:rFonts w:ascii="Gisha" w:hAnsi="Gisha" w:cs="Gisha" w:hint="cs"/>
              </w:rPr>
              <w:t>60 days</w:t>
            </w:r>
          </w:p>
        </w:tc>
      </w:tr>
      <w:tr w:rsidR="00F01EBF" w:rsidRPr="00906A45" w14:paraId="430D7041" w14:textId="77777777" w:rsidTr="007D6339">
        <w:trPr>
          <w:cantSplit/>
          <w:jc w:val="center"/>
        </w:trPr>
        <w:tc>
          <w:tcPr>
            <w:tcW w:w="4495" w:type="dxa"/>
            <w:tcMar>
              <w:left w:w="43" w:type="dxa"/>
              <w:right w:w="43" w:type="dxa"/>
            </w:tcMar>
          </w:tcPr>
          <w:p w14:paraId="79F7D816" w14:textId="77777777" w:rsidR="00F01EBF" w:rsidRPr="00906A45" w:rsidRDefault="00CF1B70" w:rsidP="00527378">
            <w:pPr>
              <w:spacing w:after="0" w:line="240" w:lineRule="auto"/>
              <w:rPr>
                <w:rFonts w:ascii="Gisha" w:hAnsi="Gisha" w:cs="Gisha"/>
              </w:rPr>
            </w:pPr>
            <w:r w:rsidRPr="00906A45">
              <w:rPr>
                <w:rFonts w:ascii="Gisha" w:hAnsi="Gisha" w:cs="Gisha" w:hint="cs"/>
              </w:rPr>
              <w:t xml:space="preserve">Net operating </w:t>
            </w:r>
            <w:r w:rsidR="00F01EBF" w:rsidRPr="00906A45">
              <w:rPr>
                <w:rFonts w:ascii="Gisha" w:hAnsi="Gisha" w:cs="Gisha" w:hint="cs"/>
              </w:rPr>
              <w:t>cycle</w:t>
            </w:r>
          </w:p>
        </w:tc>
        <w:tc>
          <w:tcPr>
            <w:tcW w:w="1080" w:type="dxa"/>
            <w:tcMar>
              <w:left w:w="43" w:type="dxa"/>
              <w:right w:w="43" w:type="dxa"/>
            </w:tcMar>
          </w:tcPr>
          <w:p w14:paraId="3429CF96" w14:textId="77777777" w:rsidR="00F01EBF" w:rsidRPr="00906A45" w:rsidRDefault="00F01EBF" w:rsidP="00527378">
            <w:pPr>
              <w:spacing w:after="0" w:line="240" w:lineRule="auto"/>
              <w:jc w:val="right"/>
              <w:rPr>
                <w:rFonts w:ascii="Gisha" w:hAnsi="Gisha" w:cs="Gisha"/>
              </w:rPr>
            </w:pPr>
            <w:r w:rsidRPr="00906A45">
              <w:rPr>
                <w:rFonts w:ascii="Gisha" w:hAnsi="Gisha" w:cs="Gisha" w:hint="cs"/>
              </w:rPr>
              <w:t>50 days</w:t>
            </w:r>
          </w:p>
        </w:tc>
      </w:tr>
      <w:tr w:rsidR="00F01EBF" w:rsidRPr="00906A45" w14:paraId="4669C9E2" w14:textId="77777777" w:rsidTr="007D6339">
        <w:trPr>
          <w:cantSplit/>
          <w:jc w:val="center"/>
        </w:trPr>
        <w:tc>
          <w:tcPr>
            <w:tcW w:w="4495" w:type="dxa"/>
            <w:tcMar>
              <w:left w:w="43" w:type="dxa"/>
              <w:right w:w="43" w:type="dxa"/>
            </w:tcMar>
          </w:tcPr>
          <w:p w14:paraId="75984161" w14:textId="77777777" w:rsidR="00F01EBF" w:rsidRPr="00906A45" w:rsidRDefault="00F01EBF" w:rsidP="00527378">
            <w:pPr>
              <w:spacing w:after="0" w:line="240" w:lineRule="auto"/>
              <w:rPr>
                <w:rFonts w:ascii="Gisha" w:hAnsi="Gisha" w:cs="Gisha"/>
              </w:rPr>
            </w:pPr>
            <w:r w:rsidRPr="00906A45">
              <w:rPr>
                <w:rFonts w:ascii="Gisha" w:hAnsi="Gisha" w:cs="Gisha" w:hint="cs"/>
              </w:rPr>
              <w:t>Fixed assets turnover</w:t>
            </w:r>
          </w:p>
        </w:tc>
        <w:tc>
          <w:tcPr>
            <w:tcW w:w="1080" w:type="dxa"/>
            <w:tcMar>
              <w:left w:w="43" w:type="dxa"/>
              <w:right w:w="43" w:type="dxa"/>
            </w:tcMar>
          </w:tcPr>
          <w:p w14:paraId="6D112949" w14:textId="77777777" w:rsidR="00F01EBF" w:rsidRPr="00906A45" w:rsidRDefault="00F01EBF" w:rsidP="00527378">
            <w:pPr>
              <w:spacing w:after="0" w:line="240" w:lineRule="auto"/>
              <w:jc w:val="right"/>
              <w:rPr>
                <w:rFonts w:ascii="Gisha" w:hAnsi="Gisha" w:cs="Gisha"/>
              </w:rPr>
            </w:pPr>
            <w:r w:rsidRPr="00906A45">
              <w:rPr>
                <w:rFonts w:ascii="Gisha" w:hAnsi="Gisha" w:cs="Gisha" w:hint="cs"/>
              </w:rPr>
              <w:t>1.75</w:t>
            </w:r>
          </w:p>
        </w:tc>
      </w:tr>
      <w:tr w:rsidR="00F01EBF" w:rsidRPr="00906A45" w14:paraId="1DDEDA12" w14:textId="77777777" w:rsidTr="007D6339">
        <w:trPr>
          <w:cantSplit/>
          <w:jc w:val="center"/>
        </w:trPr>
        <w:tc>
          <w:tcPr>
            <w:tcW w:w="4495" w:type="dxa"/>
            <w:tcMar>
              <w:left w:w="43" w:type="dxa"/>
              <w:right w:w="43" w:type="dxa"/>
            </w:tcMar>
          </w:tcPr>
          <w:p w14:paraId="6372C063" w14:textId="77777777" w:rsidR="00F01EBF" w:rsidRPr="00906A45" w:rsidRDefault="00F01EBF" w:rsidP="00527378">
            <w:pPr>
              <w:spacing w:after="0" w:line="240" w:lineRule="auto"/>
              <w:rPr>
                <w:rFonts w:ascii="Gisha" w:hAnsi="Gisha" w:cs="Gisha"/>
              </w:rPr>
            </w:pPr>
            <w:r w:rsidRPr="00906A45">
              <w:rPr>
                <w:rFonts w:ascii="Gisha" w:hAnsi="Gisha" w:cs="Gisha" w:hint="cs"/>
              </w:rPr>
              <w:t>Total assets turnover</w:t>
            </w:r>
          </w:p>
        </w:tc>
        <w:tc>
          <w:tcPr>
            <w:tcW w:w="1080" w:type="dxa"/>
            <w:tcMar>
              <w:left w:w="43" w:type="dxa"/>
              <w:right w:w="43" w:type="dxa"/>
            </w:tcMar>
          </w:tcPr>
          <w:p w14:paraId="444B7546" w14:textId="77777777" w:rsidR="00F01EBF" w:rsidRPr="00906A45" w:rsidRDefault="00F01EBF" w:rsidP="00527378">
            <w:pPr>
              <w:spacing w:after="0" w:line="240" w:lineRule="auto"/>
              <w:jc w:val="right"/>
              <w:rPr>
                <w:rFonts w:ascii="Gisha" w:hAnsi="Gisha" w:cs="Gisha"/>
              </w:rPr>
            </w:pPr>
            <w:r w:rsidRPr="00906A45">
              <w:rPr>
                <w:rFonts w:ascii="Gisha" w:hAnsi="Gisha" w:cs="Gisha" w:hint="cs"/>
              </w:rPr>
              <w:t>1.12</w:t>
            </w:r>
          </w:p>
        </w:tc>
      </w:tr>
      <w:tr w:rsidR="00CF1B70" w:rsidRPr="00906A45" w14:paraId="5083E1D0" w14:textId="77777777" w:rsidTr="007D6339">
        <w:trPr>
          <w:cantSplit/>
          <w:jc w:val="center"/>
        </w:trPr>
        <w:tc>
          <w:tcPr>
            <w:tcW w:w="4495" w:type="dxa"/>
            <w:tcMar>
              <w:left w:w="43" w:type="dxa"/>
              <w:right w:w="43" w:type="dxa"/>
            </w:tcMar>
          </w:tcPr>
          <w:p w14:paraId="09609DA3" w14:textId="77777777" w:rsidR="00CF1B70" w:rsidRPr="00906A45" w:rsidRDefault="00CF1B70" w:rsidP="00CF1B70">
            <w:pPr>
              <w:spacing w:after="0" w:line="240" w:lineRule="auto"/>
              <w:rPr>
                <w:rFonts w:ascii="Gisha" w:hAnsi="Gisha" w:cs="Gisha"/>
              </w:rPr>
            </w:pPr>
            <w:r w:rsidRPr="00906A45">
              <w:rPr>
                <w:rFonts w:ascii="Gisha" w:hAnsi="Gisha" w:cs="Gisha" w:hint="cs"/>
              </w:rPr>
              <w:t>Times interest earned</w:t>
            </w:r>
          </w:p>
        </w:tc>
        <w:tc>
          <w:tcPr>
            <w:tcW w:w="1080" w:type="dxa"/>
            <w:tcMar>
              <w:left w:w="43" w:type="dxa"/>
              <w:right w:w="43" w:type="dxa"/>
            </w:tcMar>
          </w:tcPr>
          <w:p w14:paraId="5A8C396D" w14:textId="77777777" w:rsidR="00CF1B70" w:rsidRPr="00906A45" w:rsidRDefault="00CF1B70" w:rsidP="00CF1B70">
            <w:pPr>
              <w:spacing w:after="0" w:line="240" w:lineRule="auto"/>
              <w:jc w:val="right"/>
              <w:rPr>
                <w:rFonts w:ascii="Gisha" w:hAnsi="Gisha" w:cs="Gisha"/>
              </w:rPr>
            </w:pPr>
            <w:r w:rsidRPr="00906A45">
              <w:rPr>
                <w:rFonts w:ascii="Gisha" w:hAnsi="Gisha" w:cs="Gisha" w:hint="cs"/>
              </w:rPr>
              <w:t>6.61</w:t>
            </w:r>
          </w:p>
        </w:tc>
      </w:tr>
      <w:tr w:rsidR="00CF1B70" w:rsidRPr="00906A45" w14:paraId="08193AD8" w14:textId="77777777" w:rsidTr="007D6339">
        <w:trPr>
          <w:cantSplit/>
          <w:jc w:val="center"/>
        </w:trPr>
        <w:tc>
          <w:tcPr>
            <w:tcW w:w="4495" w:type="dxa"/>
            <w:tcMar>
              <w:left w:w="43" w:type="dxa"/>
              <w:right w:w="43" w:type="dxa"/>
            </w:tcMar>
          </w:tcPr>
          <w:p w14:paraId="6E7AD2E2" w14:textId="77777777" w:rsidR="00CF1B70" w:rsidRPr="00906A45" w:rsidRDefault="00CF1B70" w:rsidP="00CF1B70">
            <w:pPr>
              <w:spacing w:after="0" w:line="240" w:lineRule="auto"/>
              <w:rPr>
                <w:rFonts w:ascii="Gisha" w:hAnsi="Gisha" w:cs="Gisha"/>
              </w:rPr>
            </w:pPr>
            <w:r w:rsidRPr="00906A45">
              <w:rPr>
                <w:rFonts w:ascii="Gisha" w:hAnsi="Gisha" w:cs="Gisha" w:hint="cs"/>
              </w:rPr>
              <w:t>Fixed burden coverage ratio</w:t>
            </w:r>
          </w:p>
        </w:tc>
        <w:tc>
          <w:tcPr>
            <w:tcW w:w="1080" w:type="dxa"/>
            <w:tcMar>
              <w:left w:w="43" w:type="dxa"/>
              <w:right w:w="43" w:type="dxa"/>
            </w:tcMar>
          </w:tcPr>
          <w:p w14:paraId="78F91EA3" w14:textId="77777777" w:rsidR="00CF1B70" w:rsidRPr="00906A45" w:rsidRDefault="00CF1B70" w:rsidP="00CF1B70">
            <w:pPr>
              <w:spacing w:after="0" w:line="240" w:lineRule="auto"/>
              <w:jc w:val="right"/>
              <w:rPr>
                <w:rFonts w:ascii="Gisha" w:hAnsi="Gisha" w:cs="Gisha"/>
              </w:rPr>
            </w:pPr>
            <w:r w:rsidRPr="00906A45">
              <w:rPr>
                <w:rFonts w:ascii="Gisha" w:hAnsi="Gisha" w:cs="Gisha" w:hint="cs"/>
              </w:rPr>
              <w:t>4.73</w:t>
            </w:r>
          </w:p>
        </w:tc>
      </w:tr>
      <w:tr w:rsidR="00CF1B70" w:rsidRPr="00906A45" w14:paraId="41881C13" w14:textId="77777777" w:rsidTr="007D6339">
        <w:trPr>
          <w:cantSplit/>
          <w:jc w:val="center"/>
        </w:trPr>
        <w:tc>
          <w:tcPr>
            <w:tcW w:w="4495" w:type="dxa"/>
            <w:tcMar>
              <w:left w:w="43" w:type="dxa"/>
              <w:right w:w="43" w:type="dxa"/>
            </w:tcMar>
          </w:tcPr>
          <w:p w14:paraId="4AF32C09" w14:textId="77777777" w:rsidR="00CF1B70" w:rsidRPr="00906A45" w:rsidRDefault="00CF1B70" w:rsidP="00CF1B70">
            <w:pPr>
              <w:spacing w:after="0" w:line="240" w:lineRule="auto"/>
              <w:rPr>
                <w:rFonts w:ascii="Gisha" w:hAnsi="Gisha" w:cs="Gisha"/>
              </w:rPr>
            </w:pPr>
            <w:r w:rsidRPr="00906A45">
              <w:rPr>
                <w:rFonts w:ascii="Gisha" w:hAnsi="Gisha" w:cs="Gisha" w:hint="cs"/>
              </w:rPr>
              <w:t>Debt ratio</w:t>
            </w:r>
          </w:p>
        </w:tc>
        <w:tc>
          <w:tcPr>
            <w:tcW w:w="1080" w:type="dxa"/>
            <w:tcMar>
              <w:left w:w="43" w:type="dxa"/>
              <w:right w:w="43" w:type="dxa"/>
            </w:tcMar>
          </w:tcPr>
          <w:p w14:paraId="6DED3E9E" w14:textId="77777777" w:rsidR="00CF1B70" w:rsidRPr="00906A45" w:rsidRDefault="00CF1B70" w:rsidP="00CF1B70">
            <w:pPr>
              <w:spacing w:after="0" w:line="240" w:lineRule="auto"/>
              <w:jc w:val="right"/>
              <w:rPr>
                <w:rFonts w:ascii="Gisha" w:hAnsi="Gisha" w:cs="Gisha"/>
              </w:rPr>
            </w:pPr>
            <w:r w:rsidRPr="00906A45">
              <w:rPr>
                <w:rFonts w:ascii="Gisha" w:hAnsi="Gisha" w:cs="Gisha" w:hint="cs"/>
              </w:rPr>
              <w:t>44.00%</w:t>
            </w:r>
          </w:p>
        </w:tc>
      </w:tr>
      <w:tr w:rsidR="00CF1B70" w:rsidRPr="00906A45" w14:paraId="28C097D5" w14:textId="77777777" w:rsidTr="007D6339">
        <w:trPr>
          <w:cantSplit/>
          <w:jc w:val="center"/>
        </w:trPr>
        <w:tc>
          <w:tcPr>
            <w:tcW w:w="4495" w:type="dxa"/>
            <w:tcMar>
              <w:left w:w="43" w:type="dxa"/>
              <w:right w:w="43" w:type="dxa"/>
            </w:tcMar>
          </w:tcPr>
          <w:p w14:paraId="1DA9D54E" w14:textId="77777777" w:rsidR="00CF1B70" w:rsidRPr="00906A45" w:rsidRDefault="00CF1B70" w:rsidP="00CF1B70">
            <w:pPr>
              <w:spacing w:after="0" w:line="240" w:lineRule="auto"/>
              <w:rPr>
                <w:rFonts w:ascii="Gisha" w:hAnsi="Gisha" w:cs="Gisha"/>
              </w:rPr>
            </w:pPr>
            <w:r w:rsidRPr="00906A45">
              <w:rPr>
                <w:rFonts w:ascii="Gisha" w:hAnsi="Gisha" w:cs="Gisha" w:hint="cs"/>
              </w:rPr>
              <w:t>Long-term debt to total capitalization ratio</w:t>
            </w:r>
          </w:p>
        </w:tc>
        <w:tc>
          <w:tcPr>
            <w:tcW w:w="1080" w:type="dxa"/>
            <w:tcMar>
              <w:left w:w="43" w:type="dxa"/>
              <w:right w:w="43" w:type="dxa"/>
            </w:tcMar>
          </w:tcPr>
          <w:p w14:paraId="1768C0FE" w14:textId="77777777" w:rsidR="00CF1B70" w:rsidRPr="00906A45" w:rsidRDefault="00CF1B70" w:rsidP="00CF1B70">
            <w:pPr>
              <w:spacing w:after="0" w:line="240" w:lineRule="auto"/>
              <w:jc w:val="right"/>
              <w:rPr>
                <w:rFonts w:ascii="Gisha" w:hAnsi="Gisha" w:cs="Gisha"/>
              </w:rPr>
            </w:pPr>
            <w:r w:rsidRPr="00906A45">
              <w:rPr>
                <w:rFonts w:ascii="Gisha" w:hAnsi="Gisha" w:cs="Gisha" w:hint="cs"/>
              </w:rPr>
              <w:t>35.65%</w:t>
            </w:r>
          </w:p>
        </w:tc>
      </w:tr>
      <w:tr w:rsidR="00CF1B70" w:rsidRPr="00906A45" w14:paraId="1401C4C5" w14:textId="77777777" w:rsidTr="007D6339">
        <w:trPr>
          <w:cantSplit/>
          <w:jc w:val="center"/>
        </w:trPr>
        <w:tc>
          <w:tcPr>
            <w:tcW w:w="4495" w:type="dxa"/>
            <w:tcMar>
              <w:left w:w="43" w:type="dxa"/>
              <w:right w:w="43" w:type="dxa"/>
            </w:tcMar>
          </w:tcPr>
          <w:p w14:paraId="7F8D8BC2" w14:textId="77777777" w:rsidR="00CF1B70" w:rsidRPr="00906A45" w:rsidRDefault="00CF1B70" w:rsidP="00CF1B70">
            <w:pPr>
              <w:spacing w:after="0" w:line="240" w:lineRule="auto"/>
              <w:rPr>
                <w:rFonts w:ascii="Gisha" w:hAnsi="Gisha" w:cs="Gisha"/>
              </w:rPr>
            </w:pPr>
            <w:r w:rsidRPr="00906A45">
              <w:rPr>
                <w:rFonts w:ascii="Gisha" w:hAnsi="Gisha" w:cs="Gisha" w:hint="cs"/>
              </w:rPr>
              <w:t>Gross profit margin</w:t>
            </w:r>
          </w:p>
        </w:tc>
        <w:tc>
          <w:tcPr>
            <w:tcW w:w="1080" w:type="dxa"/>
            <w:tcMar>
              <w:left w:w="43" w:type="dxa"/>
              <w:right w:w="43" w:type="dxa"/>
            </w:tcMar>
          </w:tcPr>
          <w:p w14:paraId="74379952" w14:textId="77777777" w:rsidR="00CF1B70" w:rsidRPr="00906A45" w:rsidRDefault="00CF1B70" w:rsidP="00CF1B70">
            <w:pPr>
              <w:spacing w:after="0" w:line="240" w:lineRule="auto"/>
              <w:jc w:val="right"/>
              <w:rPr>
                <w:rFonts w:ascii="Gisha" w:hAnsi="Gisha" w:cs="Gisha"/>
              </w:rPr>
            </w:pPr>
            <w:r w:rsidRPr="00906A45">
              <w:rPr>
                <w:rFonts w:ascii="Gisha" w:hAnsi="Gisha" w:cs="Gisha" w:hint="cs"/>
              </w:rPr>
              <w:t>32.00%</w:t>
            </w:r>
          </w:p>
        </w:tc>
      </w:tr>
      <w:tr w:rsidR="00CF1B70" w:rsidRPr="00906A45" w14:paraId="4FB7C97C" w14:textId="77777777" w:rsidTr="007D6339">
        <w:trPr>
          <w:cantSplit/>
          <w:jc w:val="center"/>
        </w:trPr>
        <w:tc>
          <w:tcPr>
            <w:tcW w:w="4495" w:type="dxa"/>
            <w:tcMar>
              <w:left w:w="43" w:type="dxa"/>
              <w:right w:w="43" w:type="dxa"/>
            </w:tcMar>
          </w:tcPr>
          <w:p w14:paraId="22E67549" w14:textId="77777777" w:rsidR="00CF1B70" w:rsidRPr="00906A45" w:rsidRDefault="00CF1B70" w:rsidP="00CF1B70">
            <w:pPr>
              <w:spacing w:after="0" w:line="240" w:lineRule="auto"/>
              <w:rPr>
                <w:rFonts w:ascii="Gisha" w:hAnsi="Gisha" w:cs="Gisha"/>
              </w:rPr>
            </w:pPr>
            <w:r w:rsidRPr="00906A45">
              <w:rPr>
                <w:rFonts w:ascii="Gisha" w:hAnsi="Gisha" w:cs="Gisha" w:hint="cs"/>
              </w:rPr>
              <w:t>Operating profit margin</w:t>
            </w:r>
          </w:p>
        </w:tc>
        <w:tc>
          <w:tcPr>
            <w:tcW w:w="1080" w:type="dxa"/>
            <w:tcMar>
              <w:left w:w="43" w:type="dxa"/>
              <w:right w:w="43" w:type="dxa"/>
            </w:tcMar>
          </w:tcPr>
          <w:p w14:paraId="7E2E4270" w14:textId="77777777" w:rsidR="00CF1B70" w:rsidRPr="00906A45" w:rsidRDefault="00CF1B70" w:rsidP="00CF1B70">
            <w:pPr>
              <w:spacing w:after="0" w:line="240" w:lineRule="auto"/>
              <w:jc w:val="right"/>
              <w:rPr>
                <w:rFonts w:ascii="Gisha" w:hAnsi="Gisha" w:cs="Gisha"/>
              </w:rPr>
            </w:pPr>
            <w:r w:rsidRPr="00906A45">
              <w:rPr>
                <w:rFonts w:ascii="Gisha" w:hAnsi="Gisha" w:cs="Gisha" w:hint="cs"/>
              </w:rPr>
              <w:t>14.59%</w:t>
            </w:r>
          </w:p>
        </w:tc>
      </w:tr>
      <w:tr w:rsidR="00CF1B70" w:rsidRPr="00906A45" w14:paraId="577425C9" w14:textId="77777777" w:rsidTr="007D6339">
        <w:trPr>
          <w:cantSplit/>
          <w:jc w:val="center"/>
        </w:trPr>
        <w:tc>
          <w:tcPr>
            <w:tcW w:w="4495" w:type="dxa"/>
            <w:tcMar>
              <w:left w:w="43" w:type="dxa"/>
              <w:right w:w="43" w:type="dxa"/>
            </w:tcMar>
          </w:tcPr>
          <w:p w14:paraId="58B96B31" w14:textId="77777777" w:rsidR="00CF1B70" w:rsidRPr="00906A45" w:rsidRDefault="00CF1B70" w:rsidP="00CF1B70">
            <w:pPr>
              <w:spacing w:after="0" w:line="240" w:lineRule="auto"/>
              <w:rPr>
                <w:rFonts w:ascii="Gisha" w:hAnsi="Gisha" w:cs="Gisha"/>
              </w:rPr>
            </w:pPr>
            <w:r w:rsidRPr="00906A45">
              <w:rPr>
                <w:rFonts w:ascii="Gisha" w:hAnsi="Gisha" w:cs="Gisha" w:hint="cs"/>
              </w:rPr>
              <w:t>Net profit margin</w:t>
            </w:r>
          </w:p>
        </w:tc>
        <w:tc>
          <w:tcPr>
            <w:tcW w:w="1080" w:type="dxa"/>
            <w:tcMar>
              <w:left w:w="43" w:type="dxa"/>
              <w:right w:w="43" w:type="dxa"/>
            </w:tcMar>
          </w:tcPr>
          <w:p w14:paraId="5C522C23" w14:textId="77777777" w:rsidR="00CF1B70" w:rsidRPr="00906A45" w:rsidRDefault="00CF1B70" w:rsidP="00CF1B70">
            <w:pPr>
              <w:spacing w:after="0" w:line="240" w:lineRule="auto"/>
              <w:jc w:val="right"/>
              <w:rPr>
                <w:rFonts w:ascii="Gisha" w:hAnsi="Gisha" w:cs="Gisha"/>
              </w:rPr>
            </w:pPr>
            <w:r w:rsidRPr="00906A45">
              <w:rPr>
                <w:rFonts w:ascii="Gisha" w:hAnsi="Gisha" w:cs="Gisha" w:hint="cs"/>
              </w:rPr>
              <w:t>7.96%</w:t>
            </w:r>
          </w:p>
        </w:tc>
      </w:tr>
      <w:tr w:rsidR="00CF1B70" w:rsidRPr="00906A45" w14:paraId="4B1AA102" w14:textId="77777777" w:rsidTr="007D6339">
        <w:trPr>
          <w:cantSplit/>
          <w:jc w:val="center"/>
        </w:trPr>
        <w:tc>
          <w:tcPr>
            <w:tcW w:w="4495" w:type="dxa"/>
            <w:tcMar>
              <w:left w:w="43" w:type="dxa"/>
              <w:right w:w="43" w:type="dxa"/>
            </w:tcMar>
          </w:tcPr>
          <w:p w14:paraId="1DDA7F84" w14:textId="77777777" w:rsidR="00CF1B70" w:rsidRPr="00906A45" w:rsidRDefault="00CF1B70" w:rsidP="00CF1B70">
            <w:pPr>
              <w:spacing w:after="0" w:line="240" w:lineRule="auto"/>
              <w:rPr>
                <w:rFonts w:ascii="Gisha" w:hAnsi="Gisha" w:cs="Gisha"/>
              </w:rPr>
            </w:pPr>
            <w:r w:rsidRPr="00906A45">
              <w:rPr>
                <w:rFonts w:ascii="Gisha" w:hAnsi="Gisha" w:cs="Gisha" w:hint="cs"/>
              </w:rPr>
              <w:t>Return on assets</w:t>
            </w:r>
          </w:p>
        </w:tc>
        <w:tc>
          <w:tcPr>
            <w:tcW w:w="1080" w:type="dxa"/>
            <w:tcMar>
              <w:left w:w="43" w:type="dxa"/>
              <w:right w:w="43" w:type="dxa"/>
            </w:tcMar>
          </w:tcPr>
          <w:p w14:paraId="625AA937" w14:textId="77777777" w:rsidR="00CF1B70" w:rsidRPr="00906A45" w:rsidRDefault="00CF1B70" w:rsidP="00CF1B70">
            <w:pPr>
              <w:spacing w:after="0" w:line="240" w:lineRule="auto"/>
              <w:jc w:val="right"/>
              <w:rPr>
                <w:rFonts w:ascii="Gisha" w:hAnsi="Gisha" w:cs="Gisha"/>
              </w:rPr>
            </w:pPr>
            <w:r w:rsidRPr="00906A45">
              <w:rPr>
                <w:rFonts w:ascii="Gisha" w:hAnsi="Gisha" w:cs="Gisha" w:hint="cs"/>
              </w:rPr>
              <w:t>11.94%</w:t>
            </w:r>
          </w:p>
        </w:tc>
      </w:tr>
      <w:tr w:rsidR="00CF1B70" w:rsidRPr="00906A45" w14:paraId="71470DA3" w14:textId="77777777" w:rsidTr="007D6339">
        <w:trPr>
          <w:cantSplit/>
          <w:jc w:val="center"/>
        </w:trPr>
        <w:tc>
          <w:tcPr>
            <w:tcW w:w="4495" w:type="dxa"/>
            <w:tcMar>
              <w:left w:w="43" w:type="dxa"/>
              <w:right w:w="43" w:type="dxa"/>
            </w:tcMar>
          </w:tcPr>
          <w:p w14:paraId="579FB77F" w14:textId="77777777" w:rsidR="00CF1B70" w:rsidRPr="00906A45" w:rsidRDefault="00CF1B70" w:rsidP="00CF1B70">
            <w:pPr>
              <w:spacing w:after="0" w:line="240" w:lineRule="auto"/>
              <w:rPr>
                <w:rFonts w:ascii="Gisha" w:hAnsi="Gisha" w:cs="Gisha"/>
              </w:rPr>
            </w:pPr>
            <w:r w:rsidRPr="00906A45">
              <w:rPr>
                <w:rFonts w:ascii="Gisha" w:hAnsi="Gisha" w:cs="Gisha" w:hint="cs"/>
              </w:rPr>
              <w:t>Return on equity</w:t>
            </w:r>
          </w:p>
        </w:tc>
        <w:tc>
          <w:tcPr>
            <w:tcW w:w="1080" w:type="dxa"/>
            <w:tcMar>
              <w:left w:w="43" w:type="dxa"/>
              <w:right w:w="43" w:type="dxa"/>
            </w:tcMar>
          </w:tcPr>
          <w:p w14:paraId="254F60F3" w14:textId="77777777" w:rsidR="00CF1B70" w:rsidRPr="00906A45" w:rsidRDefault="00CF1B70" w:rsidP="00CF1B70">
            <w:pPr>
              <w:spacing w:after="0" w:line="240" w:lineRule="auto"/>
              <w:jc w:val="right"/>
              <w:rPr>
                <w:rFonts w:ascii="Gisha" w:hAnsi="Gisha" w:cs="Gisha"/>
              </w:rPr>
            </w:pPr>
            <w:r w:rsidRPr="00906A45">
              <w:rPr>
                <w:rFonts w:ascii="Gisha" w:hAnsi="Gisha" w:cs="Gisha" w:hint="cs"/>
              </w:rPr>
              <w:t>16.01%</w:t>
            </w:r>
          </w:p>
        </w:tc>
      </w:tr>
      <w:tr w:rsidR="00CF1B70" w:rsidRPr="00906A45" w14:paraId="701A2318" w14:textId="77777777" w:rsidTr="007D6339">
        <w:trPr>
          <w:cantSplit/>
          <w:jc w:val="center"/>
        </w:trPr>
        <w:tc>
          <w:tcPr>
            <w:tcW w:w="4495" w:type="dxa"/>
            <w:tcMar>
              <w:left w:w="43" w:type="dxa"/>
              <w:right w:w="43" w:type="dxa"/>
            </w:tcMar>
          </w:tcPr>
          <w:p w14:paraId="4DE30B5E" w14:textId="77777777" w:rsidR="00CF1B70" w:rsidRPr="00906A45" w:rsidRDefault="00CF1B70" w:rsidP="00CF1B70">
            <w:pPr>
              <w:spacing w:after="0" w:line="240" w:lineRule="auto"/>
              <w:rPr>
                <w:rFonts w:ascii="Gisha" w:hAnsi="Gisha" w:cs="Gisha"/>
              </w:rPr>
            </w:pPr>
            <w:r w:rsidRPr="00906A45">
              <w:rPr>
                <w:rFonts w:ascii="Gisha" w:hAnsi="Gisha" w:cs="Gisha" w:hint="cs"/>
              </w:rPr>
              <w:t>Growth rate in sales</w:t>
            </w:r>
          </w:p>
        </w:tc>
        <w:tc>
          <w:tcPr>
            <w:tcW w:w="1080" w:type="dxa"/>
            <w:tcMar>
              <w:left w:w="43" w:type="dxa"/>
              <w:right w:w="43" w:type="dxa"/>
            </w:tcMar>
          </w:tcPr>
          <w:p w14:paraId="1A37F762" w14:textId="77777777" w:rsidR="00CF1B70" w:rsidRPr="00906A45" w:rsidRDefault="00CF1B70" w:rsidP="00CF1B70">
            <w:pPr>
              <w:spacing w:after="0" w:line="240" w:lineRule="auto"/>
              <w:jc w:val="right"/>
              <w:rPr>
                <w:rFonts w:ascii="Gisha" w:hAnsi="Gisha" w:cs="Gisha"/>
              </w:rPr>
            </w:pPr>
            <w:r w:rsidRPr="00906A45">
              <w:rPr>
                <w:rFonts w:ascii="Gisha" w:hAnsi="Gisha" w:cs="Gisha" w:hint="cs"/>
              </w:rPr>
              <w:t>12.00%</w:t>
            </w:r>
          </w:p>
        </w:tc>
      </w:tr>
      <w:tr w:rsidR="00CF1B70" w:rsidRPr="00906A45" w14:paraId="05A74F73" w14:textId="77777777" w:rsidTr="007D6339">
        <w:trPr>
          <w:cantSplit/>
          <w:jc w:val="center"/>
        </w:trPr>
        <w:tc>
          <w:tcPr>
            <w:tcW w:w="4495" w:type="dxa"/>
            <w:tcMar>
              <w:left w:w="43" w:type="dxa"/>
              <w:right w:w="43" w:type="dxa"/>
            </w:tcMar>
          </w:tcPr>
          <w:p w14:paraId="35C14E46" w14:textId="77777777" w:rsidR="00CF1B70" w:rsidRPr="00906A45" w:rsidRDefault="00CF1B70" w:rsidP="00CF1B70">
            <w:pPr>
              <w:spacing w:after="0" w:line="240" w:lineRule="auto"/>
              <w:rPr>
                <w:rFonts w:ascii="Gisha" w:hAnsi="Gisha" w:cs="Gisha"/>
              </w:rPr>
            </w:pPr>
            <w:r w:rsidRPr="00906A45">
              <w:rPr>
                <w:rFonts w:ascii="Gisha" w:hAnsi="Gisha" w:cs="Gisha" w:hint="cs"/>
              </w:rPr>
              <w:t>Growth rate in EPS</w:t>
            </w:r>
          </w:p>
        </w:tc>
        <w:tc>
          <w:tcPr>
            <w:tcW w:w="1080" w:type="dxa"/>
            <w:tcMar>
              <w:left w:w="43" w:type="dxa"/>
              <w:right w:w="43" w:type="dxa"/>
            </w:tcMar>
          </w:tcPr>
          <w:p w14:paraId="53E4A553" w14:textId="77777777" w:rsidR="00CF1B70" w:rsidRPr="00906A45" w:rsidRDefault="00CF1B70" w:rsidP="00CF1B70">
            <w:pPr>
              <w:spacing w:after="0" w:line="240" w:lineRule="auto"/>
              <w:jc w:val="right"/>
              <w:rPr>
                <w:rFonts w:ascii="Gisha" w:hAnsi="Gisha" w:cs="Gisha"/>
              </w:rPr>
            </w:pPr>
            <w:r w:rsidRPr="00906A45">
              <w:rPr>
                <w:rFonts w:ascii="Gisha" w:hAnsi="Gisha" w:cs="Gisha" w:hint="cs"/>
              </w:rPr>
              <w:t>13.30%</w:t>
            </w:r>
          </w:p>
        </w:tc>
      </w:tr>
    </w:tbl>
    <w:p w14:paraId="7E9FB0A3" w14:textId="77777777" w:rsidR="00125ABF" w:rsidRDefault="00125ABF" w:rsidP="00F01EBF">
      <w:pPr>
        <w:spacing w:after="0" w:line="240" w:lineRule="auto"/>
        <w:rPr>
          <w:rFonts w:ascii="Gisha" w:hAnsi="Gisha" w:cs="Gisha"/>
          <w:sz w:val="24"/>
          <w:szCs w:val="24"/>
        </w:rPr>
        <w:sectPr w:rsidR="00125ABF" w:rsidSect="00AD3D9D">
          <w:type w:val="continuous"/>
          <w:pgSz w:w="12240" w:h="15840"/>
          <w:pgMar w:top="1440" w:right="1440" w:bottom="1440" w:left="1440" w:header="706" w:footer="706" w:gutter="0"/>
          <w:cols w:space="708"/>
          <w:docGrid w:linePitch="360"/>
        </w:sectPr>
      </w:pPr>
    </w:p>
    <w:p w14:paraId="4F485074" w14:textId="77777777" w:rsidR="00F01EBF" w:rsidRPr="00906A45" w:rsidRDefault="00F01EBF" w:rsidP="00F01EBF">
      <w:pPr>
        <w:spacing w:after="0" w:line="240" w:lineRule="auto"/>
        <w:rPr>
          <w:rFonts w:ascii="Gisha" w:hAnsi="Gisha" w:cs="Gisha"/>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0"/>
        <w:gridCol w:w="1305"/>
      </w:tblGrid>
      <w:tr w:rsidR="00F01EBF" w:rsidRPr="00906A45" w14:paraId="10BE4765" w14:textId="77777777" w:rsidTr="007D6339">
        <w:trPr>
          <w:jc w:val="center"/>
        </w:trPr>
        <w:tc>
          <w:tcPr>
            <w:tcW w:w="4225" w:type="dxa"/>
            <w:gridSpan w:val="2"/>
            <w:tcMar>
              <w:left w:w="43" w:type="dxa"/>
              <w:right w:w="43" w:type="dxa"/>
            </w:tcMar>
          </w:tcPr>
          <w:p w14:paraId="24435A11" w14:textId="77777777" w:rsidR="00F01EBF" w:rsidRPr="00906A45" w:rsidRDefault="00F01EBF" w:rsidP="00527378">
            <w:pPr>
              <w:spacing w:after="0" w:line="240" w:lineRule="auto"/>
              <w:jc w:val="center"/>
              <w:rPr>
                <w:rFonts w:ascii="Gisha" w:hAnsi="Gisha" w:cs="Gisha"/>
                <w:b/>
              </w:rPr>
            </w:pPr>
            <w:r w:rsidRPr="00906A45">
              <w:rPr>
                <w:rFonts w:ascii="Gisha" w:hAnsi="Gisha" w:cs="Gisha" w:hint="cs"/>
                <w:b/>
              </w:rPr>
              <w:t xml:space="preserve">Income Statement – </w:t>
            </w:r>
            <w:r w:rsidR="00CF1B70" w:rsidRPr="00906A45">
              <w:rPr>
                <w:rFonts w:ascii="Gisha" w:hAnsi="Gisha" w:cs="Gisha" w:hint="cs"/>
                <w:b/>
              </w:rPr>
              <w:t>2019</w:t>
            </w:r>
          </w:p>
          <w:p w14:paraId="46E3158B" w14:textId="77777777" w:rsidR="00F01EBF" w:rsidRPr="00906A45" w:rsidRDefault="00F01EBF" w:rsidP="00527378">
            <w:pPr>
              <w:spacing w:after="0" w:line="240" w:lineRule="auto"/>
              <w:jc w:val="center"/>
              <w:rPr>
                <w:rFonts w:ascii="Gisha" w:hAnsi="Gisha" w:cs="Gisha"/>
              </w:rPr>
            </w:pPr>
            <w:r w:rsidRPr="00906A45">
              <w:rPr>
                <w:rFonts w:ascii="Gisha" w:hAnsi="Gisha" w:cs="Gisha" w:hint="cs"/>
                <w:b/>
              </w:rPr>
              <w:t>Industry Average Vertical Analysis (%)</w:t>
            </w:r>
          </w:p>
        </w:tc>
      </w:tr>
      <w:tr w:rsidR="00F01EBF" w:rsidRPr="00906A45" w14:paraId="6628C2DC" w14:textId="77777777" w:rsidTr="007D6339">
        <w:trPr>
          <w:jc w:val="center"/>
        </w:trPr>
        <w:tc>
          <w:tcPr>
            <w:tcW w:w="2920" w:type="dxa"/>
            <w:tcMar>
              <w:left w:w="43" w:type="dxa"/>
              <w:right w:w="43" w:type="dxa"/>
            </w:tcMar>
          </w:tcPr>
          <w:p w14:paraId="6EC5B59F" w14:textId="77777777" w:rsidR="00F01EBF" w:rsidRPr="00906A45" w:rsidRDefault="00F01EBF" w:rsidP="00527378">
            <w:pPr>
              <w:spacing w:after="0" w:line="240" w:lineRule="auto"/>
              <w:rPr>
                <w:rFonts w:ascii="Gisha" w:hAnsi="Gisha" w:cs="Gisha"/>
              </w:rPr>
            </w:pPr>
            <w:r w:rsidRPr="00906A45">
              <w:rPr>
                <w:rFonts w:ascii="Gisha" w:hAnsi="Gisha" w:cs="Gisha" w:hint="cs"/>
              </w:rPr>
              <w:t>Sales</w:t>
            </w:r>
          </w:p>
        </w:tc>
        <w:tc>
          <w:tcPr>
            <w:tcW w:w="1305" w:type="dxa"/>
            <w:tcMar>
              <w:left w:w="43" w:type="dxa"/>
              <w:right w:w="43" w:type="dxa"/>
            </w:tcMar>
          </w:tcPr>
          <w:p w14:paraId="31D57CFD" w14:textId="77777777" w:rsidR="00F01EBF" w:rsidRPr="00906A45" w:rsidRDefault="00F01EBF" w:rsidP="00527378">
            <w:pPr>
              <w:spacing w:after="0" w:line="240" w:lineRule="auto"/>
              <w:jc w:val="right"/>
              <w:rPr>
                <w:rFonts w:ascii="Gisha" w:hAnsi="Gisha" w:cs="Gisha"/>
              </w:rPr>
            </w:pPr>
            <w:r w:rsidRPr="00906A45">
              <w:rPr>
                <w:rFonts w:ascii="Gisha" w:hAnsi="Gisha" w:cs="Gisha" w:hint="cs"/>
              </w:rPr>
              <w:t>100.00</w:t>
            </w:r>
          </w:p>
        </w:tc>
      </w:tr>
      <w:tr w:rsidR="00F01EBF" w:rsidRPr="00906A45" w14:paraId="3B41677A" w14:textId="77777777" w:rsidTr="007D6339">
        <w:trPr>
          <w:jc w:val="center"/>
        </w:trPr>
        <w:tc>
          <w:tcPr>
            <w:tcW w:w="2920" w:type="dxa"/>
            <w:tcMar>
              <w:left w:w="43" w:type="dxa"/>
              <w:right w:w="43" w:type="dxa"/>
            </w:tcMar>
          </w:tcPr>
          <w:p w14:paraId="44C860AA" w14:textId="77777777" w:rsidR="00F01EBF" w:rsidRPr="00906A45" w:rsidRDefault="00F01EBF" w:rsidP="00527378">
            <w:pPr>
              <w:spacing w:after="0" w:line="240" w:lineRule="auto"/>
              <w:rPr>
                <w:rFonts w:ascii="Gisha" w:hAnsi="Gisha" w:cs="Gisha"/>
              </w:rPr>
            </w:pPr>
            <w:r w:rsidRPr="00906A45">
              <w:rPr>
                <w:rFonts w:ascii="Gisha" w:hAnsi="Gisha" w:cs="Gisha" w:hint="cs"/>
              </w:rPr>
              <w:t xml:space="preserve">  Cost of goods sold</w:t>
            </w:r>
          </w:p>
        </w:tc>
        <w:tc>
          <w:tcPr>
            <w:tcW w:w="1305" w:type="dxa"/>
            <w:tcMar>
              <w:left w:w="43" w:type="dxa"/>
              <w:right w:w="43" w:type="dxa"/>
            </w:tcMar>
          </w:tcPr>
          <w:p w14:paraId="5631456E" w14:textId="77777777" w:rsidR="00F01EBF" w:rsidRPr="00906A45" w:rsidRDefault="00F01EBF" w:rsidP="00527378">
            <w:pPr>
              <w:spacing w:after="0" w:line="240" w:lineRule="auto"/>
              <w:jc w:val="right"/>
              <w:rPr>
                <w:rFonts w:ascii="Gisha" w:hAnsi="Gisha" w:cs="Gisha"/>
              </w:rPr>
            </w:pPr>
            <w:r w:rsidRPr="00906A45">
              <w:rPr>
                <w:rFonts w:ascii="Gisha" w:hAnsi="Gisha" w:cs="Gisha" w:hint="cs"/>
              </w:rPr>
              <w:t>68.00</w:t>
            </w:r>
          </w:p>
        </w:tc>
      </w:tr>
      <w:tr w:rsidR="00F01EBF" w:rsidRPr="00906A45" w14:paraId="0B6A376F" w14:textId="77777777" w:rsidTr="007D6339">
        <w:trPr>
          <w:jc w:val="center"/>
        </w:trPr>
        <w:tc>
          <w:tcPr>
            <w:tcW w:w="2920" w:type="dxa"/>
            <w:tcMar>
              <w:left w:w="43" w:type="dxa"/>
              <w:right w:w="43" w:type="dxa"/>
            </w:tcMar>
          </w:tcPr>
          <w:p w14:paraId="572B76FB" w14:textId="77777777" w:rsidR="00F01EBF" w:rsidRPr="00906A45" w:rsidRDefault="00F01EBF" w:rsidP="00527378">
            <w:pPr>
              <w:spacing w:after="0" w:line="240" w:lineRule="auto"/>
              <w:rPr>
                <w:rFonts w:ascii="Gisha" w:hAnsi="Gisha" w:cs="Gisha"/>
              </w:rPr>
            </w:pPr>
            <w:r w:rsidRPr="00906A45">
              <w:rPr>
                <w:rFonts w:ascii="Gisha" w:hAnsi="Gisha" w:cs="Gisha" w:hint="cs"/>
              </w:rPr>
              <w:t>Gross profit</w:t>
            </w:r>
          </w:p>
        </w:tc>
        <w:tc>
          <w:tcPr>
            <w:tcW w:w="1305" w:type="dxa"/>
            <w:tcMar>
              <w:left w:w="43" w:type="dxa"/>
              <w:right w:w="43" w:type="dxa"/>
            </w:tcMar>
          </w:tcPr>
          <w:p w14:paraId="398055D9" w14:textId="77777777" w:rsidR="00F01EBF" w:rsidRPr="00906A45" w:rsidRDefault="00F01EBF" w:rsidP="00527378">
            <w:pPr>
              <w:spacing w:after="0" w:line="240" w:lineRule="auto"/>
              <w:jc w:val="right"/>
              <w:rPr>
                <w:rFonts w:ascii="Gisha" w:hAnsi="Gisha" w:cs="Gisha"/>
              </w:rPr>
            </w:pPr>
            <w:r w:rsidRPr="00906A45">
              <w:rPr>
                <w:rFonts w:ascii="Gisha" w:hAnsi="Gisha" w:cs="Gisha" w:hint="cs"/>
              </w:rPr>
              <w:t>32.00</w:t>
            </w:r>
          </w:p>
        </w:tc>
      </w:tr>
      <w:tr w:rsidR="00F01EBF" w:rsidRPr="00906A45" w14:paraId="30F863A8" w14:textId="77777777" w:rsidTr="007D6339">
        <w:trPr>
          <w:jc w:val="center"/>
        </w:trPr>
        <w:tc>
          <w:tcPr>
            <w:tcW w:w="2920" w:type="dxa"/>
            <w:tcMar>
              <w:left w:w="43" w:type="dxa"/>
              <w:right w:w="43" w:type="dxa"/>
            </w:tcMar>
          </w:tcPr>
          <w:p w14:paraId="04DD4963" w14:textId="77777777" w:rsidR="00F01EBF" w:rsidRPr="00906A45" w:rsidRDefault="00F01EBF" w:rsidP="00527378">
            <w:pPr>
              <w:spacing w:after="0" w:line="240" w:lineRule="auto"/>
              <w:rPr>
                <w:rFonts w:ascii="Gisha" w:hAnsi="Gisha" w:cs="Gisha"/>
              </w:rPr>
            </w:pPr>
            <w:r w:rsidRPr="00906A45">
              <w:rPr>
                <w:rFonts w:ascii="Gisha" w:hAnsi="Gisha" w:cs="Gisha" w:hint="cs"/>
              </w:rPr>
              <w:t xml:space="preserve">  Selling and administration</w:t>
            </w:r>
          </w:p>
        </w:tc>
        <w:tc>
          <w:tcPr>
            <w:tcW w:w="1305" w:type="dxa"/>
            <w:tcMar>
              <w:left w:w="43" w:type="dxa"/>
              <w:right w:w="43" w:type="dxa"/>
            </w:tcMar>
          </w:tcPr>
          <w:p w14:paraId="385506F3" w14:textId="77777777" w:rsidR="00F01EBF" w:rsidRPr="00906A45" w:rsidRDefault="00F01EBF" w:rsidP="00527378">
            <w:pPr>
              <w:spacing w:after="0" w:line="240" w:lineRule="auto"/>
              <w:jc w:val="right"/>
              <w:rPr>
                <w:rFonts w:ascii="Gisha" w:hAnsi="Gisha" w:cs="Gisha"/>
              </w:rPr>
            </w:pPr>
            <w:r w:rsidRPr="00906A45">
              <w:rPr>
                <w:rFonts w:ascii="Gisha" w:hAnsi="Gisha" w:cs="Gisha" w:hint="cs"/>
              </w:rPr>
              <w:t>10.51</w:t>
            </w:r>
          </w:p>
        </w:tc>
      </w:tr>
      <w:tr w:rsidR="00F01EBF" w:rsidRPr="00906A45" w14:paraId="5E606F0D" w14:textId="77777777" w:rsidTr="007D6339">
        <w:trPr>
          <w:jc w:val="center"/>
        </w:trPr>
        <w:tc>
          <w:tcPr>
            <w:tcW w:w="2920" w:type="dxa"/>
            <w:tcMar>
              <w:left w:w="43" w:type="dxa"/>
              <w:right w:w="43" w:type="dxa"/>
            </w:tcMar>
          </w:tcPr>
          <w:p w14:paraId="4413F388" w14:textId="77777777" w:rsidR="00F01EBF" w:rsidRPr="00906A45" w:rsidRDefault="00F01EBF" w:rsidP="00527378">
            <w:pPr>
              <w:spacing w:after="0" w:line="240" w:lineRule="auto"/>
              <w:rPr>
                <w:rFonts w:ascii="Gisha" w:hAnsi="Gisha" w:cs="Gisha"/>
              </w:rPr>
            </w:pPr>
            <w:r w:rsidRPr="00906A45">
              <w:rPr>
                <w:rFonts w:ascii="Gisha" w:hAnsi="Gisha" w:cs="Gisha" w:hint="cs"/>
              </w:rPr>
              <w:t xml:space="preserve">  Depreciation expense</w:t>
            </w:r>
          </w:p>
        </w:tc>
        <w:tc>
          <w:tcPr>
            <w:tcW w:w="1305" w:type="dxa"/>
            <w:tcMar>
              <w:left w:w="43" w:type="dxa"/>
              <w:right w:w="43" w:type="dxa"/>
            </w:tcMar>
          </w:tcPr>
          <w:p w14:paraId="4C727788" w14:textId="77777777" w:rsidR="00F01EBF" w:rsidRPr="00906A45" w:rsidRDefault="00F01EBF" w:rsidP="00527378">
            <w:pPr>
              <w:spacing w:after="0" w:line="240" w:lineRule="auto"/>
              <w:jc w:val="right"/>
              <w:rPr>
                <w:rFonts w:ascii="Gisha" w:hAnsi="Gisha" w:cs="Gisha"/>
              </w:rPr>
            </w:pPr>
            <w:r w:rsidRPr="00906A45">
              <w:rPr>
                <w:rFonts w:ascii="Gisha" w:hAnsi="Gisha" w:cs="Gisha" w:hint="cs"/>
              </w:rPr>
              <w:t>6.90</w:t>
            </w:r>
          </w:p>
        </w:tc>
      </w:tr>
      <w:tr w:rsidR="00F01EBF" w:rsidRPr="00906A45" w14:paraId="37BFAF5E" w14:textId="77777777" w:rsidTr="007D6339">
        <w:trPr>
          <w:jc w:val="center"/>
        </w:trPr>
        <w:tc>
          <w:tcPr>
            <w:tcW w:w="2920" w:type="dxa"/>
            <w:tcMar>
              <w:left w:w="43" w:type="dxa"/>
              <w:right w:w="43" w:type="dxa"/>
            </w:tcMar>
          </w:tcPr>
          <w:p w14:paraId="34912CFA" w14:textId="77777777" w:rsidR="00F01EBF" w:rsidRPr="00906A45" w:rsidRDefault="00F01EBF" w:rsidP="00527378">
            <w:pPr>
              <w:spacing w:after="0" w:line="240" w:lineRule="auto"/>
              <w:rPr>
                <w:rFonts w:ascii="Gisha" w:hAnsi="Gisha" w:cs="Gisha"/>
              </w:rPr>
            </w:pPr>
            <w:r w:rsidRPr="00906A45">
              <w:rPr>
                <w:rFonts w:ascii="Gisha" w:hAnsi="Gisha" w:cs="Gisha" w:hint="cs"/>
              </w:rPr>
              <w:t>Operating profit</w:t>
            </w:r>
          </w:p>
        </w:tc>
        <w:tc>
          <w:tcPr>
            <w:tcW w:w="1305" w:type="dxa"/>
            <w:tcMar>
              <w:left w:w="43" w:type="dxa"/>
              <w:right w:w="43" w:type="dxa"/>
            </w:tcMar>
          </w:tcPr>
          <w:p w14:paraId="407731D6" w14:textId="77777777" w:rsidR="00F01EBF" w:rsidRPr="00906A45" w:rsidRDefault="00F01EBF" w:rsidP="00527378">
            <w:pPr>
              <w:spacing w:after="0" w:line="240" w:lineRule="auto"/>
              <w:jc w:val="right"/>
              <w:rPr>
                <w:rFonts w:ascii="Gisha" w:hAnsi="Gisha" w:cs="Gisha"/>
              </w:rPr>
            </w:pPr>
            <w:r w:rsidRPr="00906A45">
              <w:rPr>
                <w:rFonts w:ascii="Gisha" w:hAnsi="Gisha" w:cs="Gisha" w:hint="cs"/>
              </w:rPr>
              <w:t>14.59</w:t>
            </w:r>
          </w:p>
        </w:tc>
      </w:tr>
      <w:tr w:rsidR="00F01EBF" w:rsidRPr="00906A45" w14:paraId="3E44B592" w14:textId="77777777" w:rsidTr="007D6339">
        <w:trPr>
          <w:jc w:val="center"/>
        </w:trPr>
        <w:tc>
          <w:tcPr>
            <w:tcW w:w="2920" w:type="dxa"/>
            <w:tcMar>
              <w:left w:w="43" w:type="dxa"/>
              <w:right w:w="43" w:type="dxa"/>
            </w:tcMar>
          </w:tcPr>
          <w:p w14:paraId="4FB76DB5" w14:textId="77777777" w:rsidR="00F01EBF" w:rsidRPr="00906A45" w:rsidRDefault="00F01EBF" w:rsidP="00527378">
            <w:pPr>
              <w:spacing w:after="0" w:line="240" w:lineRule="auto"/>
              <w:rPr>
                <w:rFonts w:ascii="Gisha" w:hAnsi="Gisha" w:cs="Gisha"/>
              </w:rPr>
            </w:pPr>
            <w:r w:rsidRPr="00906A45">
              <w:rPr>
                <w:rFonts w:ascii="Gisha" w:hAnsi="Gisha" w:cs="Gisha" w:hint="cs"/>
              </w:rPr>
              <w:t xml:space="preserve">  Interest expense</w:t>
            </w:r>
          </w:p>
        </w:tc>
        <w:tc>
          <w:tcPr>
            <w:tcW w:w="1305" w:type="dxa"/>
            <w:tcMar>
              <w:left w:w="43" w:type="dxa"/>
              <w:right w:w="43" w:type="dxa"/>
            </w:tcMar>
          </w:tcPr>
          <w:p w14:paraId="4AF89A4F" w14:textId="77777777" w:rsidR="00F01EBF" w:rsidRPr="00906A45" w:rsidRDefault="00F01EBF" w:rsidP="00527378">
            <w:pPr>
              <w:spacing w:after="0" w:line="240" w:lineRule="auto"/>
              <w:jc w:val="right"/>
              <w:rPr>
                <w:rFonts w:ascii="Gisha" w:hAnsi="Gisha" w:cs="Gisha"/>
              </w:rPr>
            </w:pPr>
            <w:r w:rsidRPr="00906A45">
              <w:rPr>
                <w:rFonts w:ascii="Gisha" w:hAnsi="Gisha" w:cs="Gisha" w:hint="cs"/>
              </w:rPr>
              <w:t>2.20</w:t>
            </w:r>
          </w:p>
        </w:tc>
      </w:tr>
      <w:tr w:rsidR="00F01EBF" w:rsidRPr="00906A45" w14:paraId="61F5CBDF" w14:textId="77777777" w:rsidTr="007D6339">
        <w:trPr>
          <w:jc w:val="center"/>
        </w:trPr>
        <w:tc>
          <w:tcPr>
            <w:tcW w:w="2920" w:type="dxa"/>
            <w:tcMar>
              <w:left w:w="43" w:type="dxa"/>
              <w:right w:w="43" w:type="dxa"/>
            </w:tcMar>
          </w:tcPr>
          <w:p w14:paraId="6CF678F4" w14:textId="77777777" w:rsidR="00F01EBF" w:rsidRPr="00906A45" w:rsidRDefault="00F01EBF" w:rsidP="00527378">
            <w:pPr>
              <w:spacing w:after="0" w:line="240" w:lineRule="auto"/>
              <w:rPr>
                <w:rFonts w:ascii="Gisha" w:hAnsi="Gisha" w:cs="Gisha"/>
              </w:rPr>
            </w:pPr>
            <w:r w:rsidRPr="00906A45">
              <w:rPr>
                <w:rFonts w:ascii="Gisha" w:hAnsi="Gisha" w:cs="Gisha" w:hint="cs"/>
              </w:rPr>
              <w:t>Income before taxes</w:t>
            </w:r>
          </w:p>
        </w:tc>
        <w:tc>
          <w:tcPr>
            <w:tcW w:w="1305" w:type="dxa"/>
            <w:tcMar>
              <w:left w:w="43" w:type="dxa"/>
              <w:right w:w="43" w:type="dxa"/>
            </w:tcMar>
          </w:tcPr>
          <w:p w14:paraId="468B1D74" w14:textId="77777777" w:rsidR="00F01EBF" w:rsidRPr="00906A45" w:rsidRDefault="00F01EBF" w:rsidP="00527378">
            <w:pPr>
              <w:spacing w:after="0" w:line="240" w:lineRule="auto"/>
              <w:jc w:val="right"/>
              <w:rPr>
                <w:rFonts w:ascii="Gisha" w:hAnsi="Gisha" w:cs="Gisha"/>
              </w:rPr>
            </w:pPr>
            <w:r w:rsidRPr="00906A45">
              <w:rPr>
                <w:rFonts w:ascii="Gisha" w:hAnsi="Gisha" w:cs="Gisha" w:hint="cs"/>
              </w:rPr>
              <w:t>12.39</w:t>
            </w:r>
          </w:p>
        </w:tc>
      </w:tr>
      <w:tr w:rsidR="00F01EBF" w:rsidRPr="00906A45" w14:paraId="102BFF29" w14:textId="77777777" w:rsidTr="007D6339">
        <w:trPr>
          <w:jc w:val="center"/>
        </w:trPr>
        <w:tc>
          <w:tcPr>
            <w:tcW w:w="2920" w:type="dxa"/>
            <w:tcMar>
              <w:left w:w="43" w:type="dxa"/>
              <w:right w:w="43" w:type="dxa"/>
            </w:tcMar>
          </w:tcPr>
          <w:p w14:paraId="2D9B16F5" w14:textId="77777777" w:rsidR="00F01EBF" w:rsidRPr="00906A45" w:rsidRDefault="00F01EBF" w:rsidP="00527378">
            <w:pPr>
              <w:spacing w:after="0" w:line="240" w:lineRule="auto"/>
              <w:rPr>
                <w:rFonts w:ascii="Gisha" w:hAnsi="Gisha" w:cs="Gisha"/>
              </w:rPr>
            </w:pPr>
            <w:r w:rsidRPr="00906A45">
              <w:rPr>
                <w:rFonts w:ascii="Gisha" w:hAnsi="Gisha" w:cs="Gisha" w:hint="cs"/>
              </w:rPr>
              <w:t xml:space="preserve">  Income taxes</w:t>
            </w:r>
          </w:p>
        </w:tc>
        <w:tc>
          <w:tcPr>
            <w:tcW w:w="1305" w:type="dxa"/>
            <w:tcMar>
              <w:left w:w="43" w:type="dxa"/>
              <w:right w:w="43" w:type="dxa"/>
            </w:tcMar>
          </w:tcPr>
          <w:p w14:paraId="31CC92E4" w14:textId="77777777" w:rsidR="00F01EBF" w:rsidRPr="00906A45" w:rsidRDefault="00F01EBF" w:rsidP="00527378">
            <w:pPr>
              <w:spacing w:after="0" w:line="240" w:lineRule="auto"/>
              <w:jc w:val="right"/>
              <w:rPr>
                <w:rFonts w:ascii="Gisha" w:hAnsi="Gisha" w:cs="Gisha"/>
              </w:rPr>
            </w:pPr>
            <w:r w:rsidRPr="00906A45">
              <w:rPr>
                <w:rFonts w:ascii="Gisha" w:hAnsi="Gisha" w:cs="Gisha" w:hint="cs"/>
              </w:rPr>
              <w:t>4.43</w:t>
            </w:r>
          </w:p>
        </w:tc>
      </w:tr>
      <w:tr w:rsidR="00F01EBF" w:rsidRPr="00906A45" w14:paraId="02BB42F9" w14:textId="77777777" w:rsidTr="007D6339">
        <w:trPr>
          <w:jc w:val="center"/>
        </w:trPr>
        <w:tc>
          <w:tcPr>
            <w:tcW w:w="2920" w:type="dxa"/>
            <w:tcMar>
              <w:left w:w="43" w:type="dxa"/>
              <w:right w:w="43" w:type="dxa"/>
            </w:tcMar>
          </w:tcPr>
          <w:p w14:paraId="02E88291" w14:textId="77777777" w:rsidR="00F01EBF" w:rsidRPr="00906A45" w:rsidRDefault="00F01EBF" w:rsidP="00527378">
            <w:pPr>
              <w:spacing w:after="0" w:line="240" w:lineRule="auto"/>
              <w:rPr>
                <w:rFonts w:ascii="Gisha" w:hAnsi="Gisha" w:cs="Gisha"/>
              </w:rPr>
            </w:pPr>
            <w:r w:rsidRPr="00906A45">
              <w:rPr>
                <w:rFonts w:ascii="Gisha" w:hAnsi="Gisha" w:cs="Gisha" w:hint="cs"/>
              </w:rPr>
              <w:t>Net income</w:t>
            </w:r>
          </w:p>
        </w:tc>
        <w:tc>
          <w:tcPr>
            <w:tcW w:w="1305" w:type="dxa"/>
            <w:tcMar>
              <w:left w:w="43" w:type="dxa"/>
              <w:right w:w="43" w:type="dxa"/>
            </w:tcMar>
          </w:tcPr>
          <w:p w14:paraId="2CE5B0C5" w14:textId="77777777" w:rsidR="00F01EBF" w:rsidRPr="00906A45" w:rsidRDefault="00F01EBF" w:rsidP="00527378">
            <w:pPr>
              <w:spacing w:after="0" w:line="240" w:lineRule="auto"/>
              <w:jc w:val="right"/>
              <w:rPr>
                <w:rFonts w:ascii="Gisha" w:hAnsi="Gisha" w:cs="Gisha"/>
              </w:rPr>
            </w:pPr>
            <w:r w:rsidRPr="00906A45">
              <w:rPr>
                <w:rFonts w:ascii="Gisha" w:hAnsi="Gisha" w:cs="Gisha" w:hint="cs"/>
              </w:rPr>
              <w:t>7.96</w:t>
            </w:r>
          </w:p>
        </w:tc>
      </w:tr>
    </w:tbl>
    <w:p w14:paraId="650506EC" w14:textId="77777777" w:rsidR="00F01EBF" w:rsidRPr="00906A45" w:rsidRDefault="00125ABF" w:rsidP="00F01EBF">
      <w:pPr>
        <w:spacing w:after="0" w:line="240" w:lineRule="auto"/>
        <w:rPr>
          <w:rFonts w:ascii="Gisha" w:hAnsi="Gisha" w:cs="Gisha"/>
          <w:sz w:val="24"/>
          <w:szCs w:val="24"/>
        </w:rPr>
      </w:pPr>
      <w:r>
        <w:rPr>
          <w:rFonts w:ascii="Gisha" w:hAnsi="Gisha" w:cs="Gisha"/>
          <w:sz w:val="24"/>
          <w:szCs w:val="24"/>
        </w:rPr>
        <w:br w:type="column"/>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9"/>
        <w:gridCol w:w="1196"/>
      </w:tblGrid>
      <w:tr w:rsidR="00F01EBF" w:rsidRPr="00906A45" w14:paraId="44DDF9E6" w14:textId="77777777" w:rsidTr="007D6339">
        <w:trPr>
          <w:jc w:val="center"/>
        </w:trPr>
        <w:tc>
          <w:tcPr>
            <w:tcW w:w="4855" w:type="dxa"/>
            <w:gridSpan w:val="2"/>
            <w:tcMar>
              <w:left w:w="43" w:type="dxa"/>
              <w:right w:w="43" w:type="dxa"/>
            </w:tcMar>
          </w:tcPr>
          <w:p w14:paraId="0CE77BFC" w14:textId="77777777" w:rsidR="00F01EBF" w:rsidRPr="00906A45" w:rsidRDefault="00F01EBF" w:rsidP="00527378">
            <w:pPr>
              <w:spacing w:after="0" w:line="240" w:lineRule="auto"/>
              <w:jc w:val="center"/>
              <w:rPr>
                <w:rFonts w:ascii="Gisha" w:hAnsi="Gisha" w:cs="Gisha"/>
                <w:b/>
              </w:rPr>
            </w:pPr>
            <w:r w:rsidRPr="00906A45">
              <w:rPr>
                <w:rFonts w:ascii="Gisha" w:hAnsi="Gisha" w:cs="Gisha" w:hint="cs"/>
                <w:b/>
              </w:rPr>
              <w:t xml:space="preserve">Balance Sheet – </w:t>
            </w:r>
            <w:r w:rsidR="00CF1B70" w:rsidRPr="00906A45">
              <w:rPr>
                <w:rFonts w:ascii="Gisha" w:hAnsi="Gisha" w:cs="Gisha" w:hint="cs"/>
                <w:b/>
              </w:rPr>
              <w:t>2019</w:t>
            </w:r>
          </w:p>
          <w:p w14:paraId="278C1A69" w14:textId="77777777" w:rsidR="00F01EBF" w:rsidRPr="00906A45" w:rsidRDefault="00F01EBF" w:rsidP="00527378">
            <w:pPr>
              <w:spacing w:after="0" w:line="240" w:lineRule="auto"/>
              <w:jc w:val="center"/>
              <w:rPr>
                <w:rFonts w:ascii="Gisha" w:hAnsi="Gisha" w:cs="Gisha"/>
              </w:rPr>
            </w:pPr>
            <w:r w:rsidRPr="00906A45">
              <w:rPr>
                <w:rFonts w:ascii="Gisha" w:hAnsi="Gisha" w:cs="Gisha" w:hint="cs"/>
                <w:b/>
              </w:rPr>
              <w:t>Industry Average Vertical Analysis (%)</w:t>
            </w:r>
          </w:p>
        </w:tc>
      </w:tr>
      <w:tr w:rsidR="00F01EBF" w:rsidRPr="00906A45" w14:paraId="1D695D68" w14:textId="77777777" w:rsidTr="007D6339">
        <w:trPr>
          <w:jc w:val="center"/>
        </w:trPr>
        <w:tc>
          <w:tcPr>
            <w:tcW w:w="3659" w:type="dxa"/>
            <w:tcMar>
              <w:left w:w="43" w:type="dxa"/>
              <w:right w:w="43" w:type="dxa"/>
            </w:tcMar>
          </w:tcPr>
          <w:p w14:paraId="12C8B889" w14:textId="77777777" w:rsidR="00F01EBF" w:rsidRPr="00906A45" w:rsidRDefault="00F01EBF" w:rsidP="00527378">
            <w:pPr>
              <w:spacing w:after="0" w:line="240" w:lineRule="auto"/>
              <w:rPr>
                <w:rFonts w:ascii="Gisha" w:hAnsi="Gisha" w:cs="Gisha"/>
              </w:rPr>
            </w:pPr>
            <w:r w:rsidRPr="00906A45">
              <w:rPr>
                <w:rFonts w:ascii="Gisha" w:hAnsi="Gisha" w:cs="Gisha" w:hint="cs"/>
              </w:rPr>
              <w:t>Cash</w:t>
            </w:r>
            <w:r w:rsidR="00CF1B70" w:rsidRPr="00906A45">
              <w:rPr>
                <w:rFonts w:ascii="Gisha" w:hAnsi="Gisha" w:cs="Gisha" w:hint="cs"/>
              </w:rPr>
              <w:t xml:space="preserve"> and cash equivalents</w:t>
            </w:r>
          </w:p>
        </w:tc>
        <w:tc>
          <w:tcPr>
            <w:tcW w:w="1196" w:type="dxa"/>
            <w:tcMar>
              <w:left w:w="43" w:type="dxa"/>
              <w:right w:w="43" w:type="dxa"/>
            </w:tcMar>
          </w:tcPr>
          <w:p w14:paraId="395C1A4A" w14:textId="77777777" w:rsidR="00F01EBF" w:rsidRPr="00906A45" w:rsidRDefault="00F01EBF" w:rsidP="00527378">
            <w:pPr>
              <w:spacing w:after="0" w:line="240" w:lineRule="auto"/>
              <w:jc w:val="right"/>
              <w:rPr>
                <w:rFonts w:ascii="Gisha" w:hAnsi="Gisha" w:cs="Gisha"/>
              </w:rPr>
            </w:pPr>
            <w:r w:rsidRPr="00906A45">
              <w:rPr>
                <w:rFonts w:ascii="Gisha" w:hAnsi="Gisha" w:cs="Gisha" w:hint="cs"/>
              </w:rPr>
              <w:t>5.00</w:t>
            </w:r>
          </w:p>
        </w:tc>
      </w:tr>
      <w:tr w:rsidR="00F01EBF" w:rsidRPr="00906A45" w14:paraId="5EAD72F7" w14:textId="77777777" w:rsidTr="007D6339">
        <w:trPr>
          <w:jc w:val="center"/>
        </w:trPr>
        <w:tc>
          <w:tcPr>
            <w:tcW w:w="3659" w:type="dxa"/>
            <w:tcMar>
              <w:left w:w="43" w:type="dxa"/>
              <w:right w:w="43" w:type="dxa"/>
            </w:tcMar>
          </w:tcPr>
          <w:p w14:paraId="6E310E0F" w14:textId="77777777" w:rsidR="00F01EBF" w:rsidRPr="00906A45" w:rsidRDefault="00CF1B70" w:rsidP="00527378">
            <w:pPr>
              <w:spacing w:after="0" w:line="240" w:lineRule="auto"/>
              <w:rPr>
                <w:rFonts w:ascii="Gisha" w:hAnsi="Gisha" w:cs="Gisha"/>
              </w:rPr>
            </w:pPr>
            <w:r w:rsidRPr="00906A45">
              <w:rPr>
                <w:rFonts w:ascii="Gisha" w:hAnsi="Gisha" w:cs="Gisha" w:hint="cs"/>
              </w:rPr>
              <w:t>Short-term investments</w:t>
            </w:r>
          </w:p>
        </w:tc>
        <w:tc>
          <w:tcPr>
            <w:tcW w:w="1196" w:type="dxa"/>
            <w:tcMar>
              <w:left w:w="43" w:type="dxa"/>
              <w:right w:w="43" w:type="dxa"/>
            </w:tcMar>
          </w:tcPr>
          <w:p w14:paraId="6AF546E3" w14:textId="77777777" w:rsidR="00F01EBF" w:rsidRPr="00906A45" w:rsidRDefault="00F01EBF" w:rsidP="00527378">
            <w:pPr>
              <w:spacing w:after="0" w:line="240" w:lineRule="auto"/>
              <w:jc w:val="right"/>
              <w:rPr>
                <w:rFonts w:ascii="Gisha" w:hAnsi="Gisha" w:cs="Gisha"/>
              </w:rPr>
            </w:pPr>
            <w:r w:rsidRPr="00906A45">
              <w:rPr>
                <w:rFonts w:ascii="Gisha" w:hAnsi="Gisha" w:cs="Gisha" w:hint="cs"/>
              </w:rPr>
              <w:t>5.14</w:t>
            </w:r>
          </w:p>
        </w:tc>
      </w:tr>
      <w:tr w:rsidR="00F01EBF" w:rsidRPr="00906A45" w14:paraId="338EBBA5" w14:textId="77777777" w:rsidTr="007D6339">
        <w:trPr>
          <w:jc w:val="center"/>
        </w:trPr>
        <w:tc>
          <w:tcPr>
            <w:tcW w:w="3659" w:type="dxa"/>
            <w:tcMar>
              <w:left w:w="43" w:type="dxa"/>
              <w:right w:w="43" w:type="dxa"/>
            </w:tcMar>
          </w:tcPr>
          <w:p w14:paraId="3F205B5A" w14:textId="77777777" w:rsidR="00F01EBF" w:rsidRPr="00906A45" w:rsidRDefault="00F01EBF" w:rsidP="00527378">
            <w:pPr>
              <w:spacing w:after="0" w:line="240" w:lineRule="auto"/>
              <w:rPr>
                <w:rFonts w:ascii="Gisha" w:hAnsi="Gisha" w:cs="Gisha"/>
              </w:rPr>
            </w:pPr>
            <w:r w:rsidRPr="00906A45">
              <w:rPr>
                <w:rFonts w:ascii="Gisha" w:hAnsi="Gisha" w:cs="Gisha" w:hint="cs"/>
              </w:rPr>
              <w:t>Accounts receivable</w:t>
            </w:r>
          </w:p>
        </w:tc>
        <w:tc>
          <w:tcPr>
            <w:tcW w:w="1196" w:type="dxa"/>
            <w:tcMar>
              <w:left w:w="43" w:type="dxa"/>
              <w:right w:w="43" w:type="dxa"/>
            </w:tcMar>
          </w:tcPr>
          <w:p w14:paraId="575D5B91" w14:textId="77777777" w:rsidR="00F01EBF" w:rsidRPr="00906A45" w:rsidRDefault="00F01EBF" w:rsidP="00527378">
            <w:pPr>
              <w:spacing w:after="0" w:line="240" w:lineRule="auto"/>
              <w:jc w:val="right"/>
              <w:rPr>
                <w:rFonts w:ascii="Gisha" w:hAnsi="Gisha" w:cs="Gisha"/>
              </w:rPr>
            </w:pPr>
            <w:r w:rsidRPr="00906A45">
              <w:rPr>
                <w:rFonts w:ascii="Gisha" w:hAnsi="Gisha" w:cs="Gisha" w:hint="cs"/>
              </w:rPr>
              <w:t>11.09</w:t>
            </w:r>
          </w:p>
        </w:tc>
      </w:tr>
      <w:tr w:rsidR="00F01EBF" w:rsidRPr="00906A45" w14:paraId="637E6E78" w14:textId="77777777" w:rsidTr="007D6339">
        <w:trPr>
          <w:jc w:val="center"/>
        </w:trPr>
        <w:tc>
          <w:tcPr>
            <w:tcW w:w="3659" w:type="dxa"/>
            <w:tcMar>
              <w:left w:w="43" w:type="dxa"/>
              <w:right w:w="43" w:type="dxa"/>
            </w:tcMar>
          </w:tcPr>
          <w:p w14:paraId="05C166FC" w14:textId="77777777" w:rsidR="00F01EBF" w:rsidRPr="00906A45" w:rsidRDefault="00F01EBF" w:rsidP="00527378">
            <w:pPr>
              <w:spacing w:after="0" w:line="240" w:lineRule="auto"/>
              <w:rPr>
                <w:rFonts w:ascii="Gisha" w:hAnsi="Gisha" w:cs="Gisha"/>
              </w:rPr>
            </w:pPr>
            <w:r w:rsidRPr="00906A45">
              <w:rPr>
                <w:rFonts w:ascii="Gisha" w:hAnsi="Gisha" w:cs="Gisha" w:hint="cs"/>
              </w:rPr>
              <w:t>Inventory</w:t>
            </w:r>
          </w:p>
        </w:tc>
        <w:tc>
          <w:tcPr>
            <w:tcW w:w="1196" w:type="dxa"/>
            <w:tcMar>
              <w:left w:w="43" w:type="dxa"/>
              <w:right w:w="43" w:type="dxa"/>
            </w:tcMar>
          </w:tcPr>
          <w:p w14:paraId="6798944E" w14:textId="77777777" w:rsidR="00F01EBF" w:rsidRPr="00906A45" w:rsidRDefault="00F01EBF" w:rsidP="00527378">
            <w:pPr>
              <w:spacing w:after="0" w:line="240" w:lineRule="auto"/>
              <w:jc w:val="right"/>
              <w:rPr>
                <w:rFonts w:ascii="Gisha" w:hAnsi="Gisha" w:cs="Gisha"/>
              </w:rPr>
            </w:pPr>
            <w:r w:rsidRPr="00906A45">
              <w:rPr>
                <w:rFonts w:ascii="Gisha" w:hAnsi="Gisha" w:cs="Gisha" w:hint="cs"/>
              </w:rPr>
              <w:t>12.77</w:t>
            </w:r>
          </w:p>
        </w:tc>
      </w:tr>
      <w:tr w:rsidR="00F01EBF" w:rsidRPr="00906A45" w14:paraId="0D49F1E0" w14:textId="77777777" w:rsidTr="007D6339">
        <w:trPr>
          <w:jc w:val="center"/>
        </w:trPr>
        <w:tc>
          <w:tcPr>
            <w:tcW w:w="3659" w:type="dxa"/>
            <w:tcMar>
              <w:left w:w="43" w:type="dxa"/>
              <w:right w:w="43" w:type="dxa"/>
            </w:tcMar>
          </w:tcPr>
          <w:p w14:paraId="0460CE49" w14:textId="77777777" w:rsidR="00F01EBF" w:rsidRPr="00906A45" w:rsidRDefault="00CF1B70" w:rsidP="00527378">
            <w:pPr>
              <w:spacing w:after="0" w:line="240" w:lineRule="auto"/>
              <w:rPr>
                <w:rFonts w:ascii="Gisha" w:hAnsi="Gisha" w:cs="Gisha"/>
              </w:rPr>
            </w:pPr>
            <w:r w:rsidRPr="00906A45">
              <w:rPr>
                <w:rFonts w:ascii="Gisha" w:hAnsi="Gisha" w:cs="Gisha" w:hint="cs"/>
              </w:rPr>
              <w:t xml:space="preserve">  </w:t>
            </w:r>
            <w:r w:rsidR="00F01EBF" w:rsidRPr="00906A45">
              <w:rPr>
                <w:rFonts w:ascii="Gisha" w:hAnsi="Gisha" w:cs="Gisha" w:hint="cs"/>
              </w:rPr>
              <w:t>Total current assets</w:t>
            </w:r>
          </w:p>
        </w:tc>
        <w:tc>
          <w:tcPr>
            <w:tcW w:w="1196" w:type="dxa"/>
            <w:tcMar>
              <w:left w:w="43" w:type="dxa"/>
              <w:right w:w="43" w:type="dxa"/>
            </w:tcMar>
          </w:tcPr>
          <w:p w14:paraId="10D66E16" w14:textId="77777777" w:rsidR="00F01EBF" w:rsidRPr="00906A45" w:rsidRDefault="00F01EBF" w:rsidP="00527378">
            <w:pPr>
              <w:spacing w:after="0" w:line="240" w:lineRule="auto"/>
              <w:jc w:val="right"/>
              <w:rPr>
                <w:rFonts w:ascii="Gisha" w:hAnsi="Gisha" w:cs="Gisha"/>
              </w:rPr>
            </w:pPr>
            <w:r w:rsidRPr="00906A45">
              <w:rPr>
                <w:rFonts w:ascii="Gisha" w:hAnsi="Gisha" w:cs="Gisha" w:hint="cs"/>
              </w:rPr>
              <w:t>34.00</w:t>
            </w:r>
          </w:p>
        </w:tc>
      </w:tr>
      <w:tr w:rsidR="00F01EBF" w:rsidRPr="00906A45" w14:paraId="33FDBD36" w14:textId="77777777" w:rsidTr="007D6339">
        <w:trPr>
          <w:jc w:val="center"/>
        </w:trPr>
        <w:tc>
          <w:tcPr>
            <w:tcW w:w="3659" w:type="dxa"/>
            <w:tcMar>
              <w:left w:w="43" w:type="dxa"/>
              <w:right w:w="43" w:type="dxa"/>
            </w:tcMar>
          </w:tcPr>
          <w:p w14:paraId="68D0D479" w14:textId="77777777" w:rsidR="00F01EBF" w:rsidRPr="00906A45" w:rsidRDefault="00F01EBF" w:rsidP="00527378">
            <w:pPr>
              <w:spacing w:after="0" w:line="240" w:lineRule="auto"/>
              <w:rPr>
                <w:rFonts w:ascii="Gisha" w:hAnsi="Gisha" w:cs="Gisha"/>
              </w:rPr>
            </w:pPr>
            <w:r w:rsidRPr="00906A45">
              <w:rPr>
                <w:rFonts w:ascii="Gisha" w:hAnsi="Gisha" w:cs="Gisha" w:hint="cs"/>
              </w:rPr>
              <w:t>Plant and equipment, net</w:t>
            </w:r>
          </w:p>
        </w:tc>
        <w:tc>
          <w:tcPr>
            <w:tcW w:w="1196" w:type="dxa"/>
            <w:tcMar>
              <w:left w:w="43" w:type="dxa"/>
              <w:right w:w="43" w:type="dxa"/>
            </w:tcMar>
          </w:tcPr>
          <w:p w14:paraId="2E740558" w14:textId="77777777" w:rsidR="00F01EBF" w:rsidRPr="00906A45" w:rsidRDefault="00F01EBF" w:rsidP="00527378">
            <w:pPr>
              <w:spacing w:after="0" w:line="240" w:lineRule="auto"/>
              <w:jc w:val="right"/>
              <w:rPr>
                <w:rFonts w:ascii="Gisha" w:hAnsi="Gisha" w:cs="Gisha"/>
              </w:rPr>
            </w:pPr>
            <w:r w:rsidRPr="00906A45">
              <w:rPr>
                <w:rFonts w:ascii="Gisha" w:hAnsi="Gisha" w:cs="Gisha" w:hint="cs"/>
              </w:rPr>
              <w:t>66.00</w:t>
            </w:r>
          </w:p>
        </w:tc>
      </w:tr>
      <w:tr w:rsidR="00F01EBF" w:rsidRPr="00906A45" w14:paraId="22F1798D" w14:textId="77777777" w:rsidTr="007D6339">
        <w:trPr>
          <w:jc w:val="center"/>
        </w:trPr>
        <w:tc>
          <w:tcPr>
            <w:tcW w:w="3659" w:type="dxa"/>
            <w:tcMar>
              <w:left w:w="43" w:type="dxa"/>
              <w:right w:w="43" w:type="dxa"/>
            </w:tcMar>
          </w:tcPr>
          <w:p w14:paraId="28509BF5" w14:textId="77777777" w:rsidR="00F01EBF" w:rsidRPr="00906A45" w:rsidRDefault="00F01EBF" w:rsidP="00527378">
            <w:pPr>
              <w:spacing w:after="0" w:line="240" w:lineRule="auto"/>
              <w:rPr>
                <w:rFonts w:ascii="Gisha" w:hAnsi="Gisha" w:cs="Gisha"/>
              </w:rPr>
            </w:pPr>
            <w:r w:rsidRPr="00906A45">
              <w:rPr>
                <w:rFonts w:ascii="Gisha" w:hAnsi="Gisha" w:cs="Gisha" w:hint="cs"/>
              </w:rPr>
              <w:t xml:space="preserve">  Total assets</w:t>
            </w:r>
          </w:p>
        </w:tc>
        <w:tc>
          <w:tcPr>
            <w:tcW w:w="1196" w:type="dxa"/>
            <w:tcMar>
              <w:left w:w="43" w:type="dxa"/>
              <w:right w:w="43" w:type="dxa"/>
            </w:tcMar>
          </w:tcPr>
          <w:p w14:paraId="377BC997" w14:textId="77777777" w:rsidR="00F01EBF" w:rsidRPr="00906A45" w:rsidRDefault="00F01EBF" w:rsidP="00527378">
            <w:pPr>
              <w:spacing w:after="0" w:line="240" w:lineRule="auto"/>
              <w:jc w:val="right"/>
              <w:rPr>
                <w:rFonts w:ascii="Gisha" w:hAnsi="Gisha" w:cs="Gisha"/>
              </w:rPr>
            </w:pPr>
            <w:r w:rsidRPr="00906A45">
              <w:rPr>
                <w:rFonts w:ascii="Gisha" w:hAnsi="Gisha" w:cs="Gisha" w:hint="cs"/>
              </w:rPr>
              <w:t>100.00</w:t>
            </w:r>
          </w:p>
        </w:tc>
      </w:tr>
      <w:tr w:rsidR="00F01EBF" w:rsidRPr="00906A45" w14:paraId="39EC1973" w14:textId="77777777" w:rsidTr="007D6339">
        <w:trPr>
          <w:jc w:val="center"/>
        </w:trPr>
        <w:tc>
          <w:tcPr>
            <w:tcW w:w="3659" w:type="dxa"/>
            <w:tcMar>
              <w:left w:w="43" w:type="dxa"/>
              <w:right w:w="43" w:type="dxa"/>
            </w:tcMar>
          </w:tcPr>
          <w:p w14:paraId="24D0EBF1" w14:textId="77777777" w:rsidR="00F01EBF" w:rsidRPr="00906A45" w:rsidRDefault="00F01EBF" w:rsidP="00527378">
            <w:pPr>
              <w:spacing w:after="0" w:line="240" w:lineRule="auto"/>
              <w:rPr>
                <w:rFonts w:ascii="Gisha" w:hAnsi="Gisha" w:cs="Gisha"/>
              </w:rPr>
            </w:pPr>
            <w:r w:rsidRPr="00906A45">
              <w:rPr>
                <w:rFonts w:ascii="Gisha" w:hAnsi="Gisha" w:cs="Gisha" w:hint="cs"/>
              </w:rPr>
              <w:t>Accounts payable</w:t>
            </w:r>
          </w:p>
        </w:tc>
        <w:tc>
          <w:tcPr>
            <w:tcW w:w="1196" w:type="dxa"/>
            <w:tcMar>
              <w:left w:w="43" w:type="dxa"/>
              <w:right w:w="43" w:type="dxa"/>
            </w:tcMar>
          </w:tcPr>
          <w:p w14:paraId="7DF84E98" w14:textId="77777777" w:rsidR="00F01EBF" w:rsidRPr="00906A45" w:rsidRDefault="00F01EBF" w:rsidP="00527378">
            <w:pPr>
              <w:spacing w:after="0" w:line="240" w:lineRule="auto"/>
              <w:jc w:val="right"/>
              <w:rPr>
                <w:rFonts w:ascii="Gisha" w:hAnsi="Gisha" w:cs="Gisha"/>
              </w:rPr>
            </w:pPr>
            <w:r w:rsidRPr="00906A45">
              <w:rPr>
                <w:rFonts w:ascii="Gisha" w:hAnsi="Gisha" w:cs="Gisha" w:hint="cs"/>
              </w:rPr>
              <w:t>12.71</w:t>
            </w:r>
          </w:p>
        </w:tc>
      </w:tr>
      <w:tr w:rsidR="00F01EBF" w:rsidRPr="00906A45" w14:paraId="6C8A67BE" w14:textId="77777777" w:rsidTr="007D6339">
        <w:trPr>
          <w:jc w:val="center"/>
        </w:trPr>
        <w:tc>
          <w:tcPr>
            <w:tcW w:w="3659" w:type="dxa"/>
            <w:tcMar>
              <w:left w:w="43" w:type="dxa"/>
              <w:right w:w="43" w:type="dxa"/>
            </w:tcMar>
          </w:tcPr>
          <w:p w14:paraId="319930E9" w14:textId="77777777" w:rsidR="00F01EBF" w:rsidRPr="00906A45" w:rsidRDefault="00F01EBF" w:rsidP="00527378">
            <w:pPr>
              <w:spacing w:after="0" w:line="240" w:lineRule="auto"/>
              <w:rPr>
                <w:rFonts w:ascii="Gisha" w:hAnsi="Gisha" w:cs="Gisha"/>
              </w:rPr>
            </w:pPr>
            <w:r w:rsidRPr="00906A45">
              <w:rPr>
                <w:rFonts w:ascii="Gisha" w:hAnsi="Gisha" w:cs="Gisha" w:hint="cs"/>
              </w:rPr>
              <w:t>Accrued expenses</w:t>
            </w:r>
          </w:p>
        </w:tc>
        <w:tc>
          <w:tcPr>
            <w:tcW w:w="1196" w:type="dxa"/>
            <w:tcMar>
              <w:left w:w="43" w:type="dxa"/>
              <w:right w:w="43" w:type="dxa"/>
            </w:tcMar>
          </w:tcPr>
          <w:p w14:paraId="5CF63635" w14:textId="77777777" w:rsidR="00F01EBF" w:rsidRPr="00906A45" w:rsidRDefault="00F01EBF" w:rsidP="00527378">
            <w:pPr>
              <w:spacing w:after="0" w:line="240" w:lineRule="auto"/>
              <w:jc w:val="right"/>
              <w:rPr>
                <w:rFonts w:ascii="Gisha" w:hAnsi="Gisha" w:cs="Gisha"/>
              </w:rPr>
            </w:pPr>
            <w:r w:rsidRPr="00906A45">
              <w:rPr>
                <w:rFonts w:ascii="Gisha" w:hAnsi="Gisha" w:cs="Gisha" w:hint="cs"/>
              </w:rPr>
              <w:t>1.60</w:t>
            </w:r>
          </w:p>
        </w:tc>
      </w:tr>
      <w:tr w:rsidR="00F01EBF" w:rsidRPr="00906A45" w14:paraId="1A66656C" w14:textId="77777777" w:rsidTr="007D6339">
        <w:trPr>
          <w:jc w:val="center"/>
        </w:trPr>
        <w:tc>
          <w:tcPr>
            <w:tcW w:w="3659" w:type="dxa"/>
            <w:tcMar>
              <w:left w:w="43" w:type="dxa"/>
              <w:right w:w="43" w:type="dxa"/>
            </w:tcMar>
          </w:tcPr>
          <w:p w14:paraId="14BAD1B9" w14:textId="77777777" w:rsidR="00F01EBF" w:rsidRPr="00906A45" w:rsidRDefault="00F01EBF" w:rsidP="00527378">
            <w:pPr>
              <w:spacing w:after="0" w:line="240" w:lineRule="auto"/>
              <w:rPr>
                <w:rFonts w:ascii="Gisha" w:hAnsi="Gisha" w:cs="Gisha"/>
              </w:rPr>
            </w:pPr>
            <w:r w:rsidRPr="00906A45">
              <w:rPr>
                <w:rFonts w:ascii="Gisha" w:hAnsi="Gisha" w:cs="Gisha" w:hint="cs"/>
              </w:rPr>
              <w:t>Current portion of long-term debt</w:t>
            </w:r>
          </w:p>
        </w:tc>
        <w:tc>
          <w:tcPr>
            <w:tcW w:w="1196" w:type="dxa"/>
            <w:tcMar>
              <w:left w:w="43" w:type="dxa"/>
              <w:right w:w="43" w:type="dxa"/>
            </w:tcMar>
          </w:tcPr>
          <w:p w14:paraId="5E0C56AF" w14:textId="77777777" w:rsidR="00F01EBF" w:rsidRPr="00906A45" w:rsidRDefault="00F01EBF" w:rsidP="00527378">
            <w:pPr>
              <w:spacing w:after="0" w:line="240" w:lineRule="auto"/>
              <w:jc w:val="right"/>
              <w:rPr>
                <w:rFonts w:ascii="Gisha" w:hAnsi="Gisha" w:cs="Gisha"/>
              </w:rPr>
            </w:pPr>
            <w:r w:rsidRPr="00906A45">
              <w:rPr>
                <w:rFonts w:ascii="Gisha" w:hAnsi="Gisha" w:cs="Gisha" w:hint="cs"/>
              </w:rPr>
              <w:t>2.55</w:t>
            </w:r>
          </w:p>
        </w:tc>
      </w:tr>
      <w:tr w:rsidR="00F01EBF" w:rsidRPr="00906A45" w14:paraId="4CBD48CF" w14:textId="77777777" w:rsidTr="007D6339">
        <w:trPr>
          <w:jc w:val="center"/>
        </w:trPr>
        <w:tc>
          <w:tcPr>
            <w:tcW w:w="3659" w:type="dxa"/>
            <w:tcMar>
              <w:left w:w="43" w:type="dxa"/>
              <w:right w:w="43" w:type="dxa"/>
            </w:tcMar>
          </w:tcPr>
          <w:p w14:paraId="654D9EA6" w14:textId="77777777" w:rsidR="00F01EBF" w:rsidRPr="00906A45" w:rsidRDefault="00F01EBF" w:rsidP="00527378">
            <w:pPr>
              <w:spacing w:after="0" w:line="240" w:lineRule="auto"/>
              <w:rPr>
                <w:rFonts w:ascii="Gisha" w:hAnsi="Gisha" w:cs="Gisha"/>
              </w:rPr>
            </w:pPr>
            <w:r w:rsidRPr="00906A45">
              <w:rPr>
                <w:rFonts w:ascii="Gisha" w:hAnsi="Gisha" w:cs="Gisha" w:hint="cs"/>
              </w:rPr>
              <w:t xml:space="preserve">  Total current liabilities</w:t>
            </w:r>
          </w:p>
        </w:tc>
        <w:tc>
          <w:tcPr>
            <w:tcW w:w="1196" w:type="dxa"/>
            <w:tcMar>
              <w:left w:w="43" w:type="dxa"/>
              <w:right w:w="43" w:type="dxa"/>
            </w:tcMar>
          </w:tcPr>
          <w:p w14:paraId="6DCC2BE8" w14:textId="77777777" w:rsidR="00F01EBF" w:rsidRPr="00906A45" w:rsidRDefault="00F01EBF" w:rsidP="00527378">
            <w:pPr>
              <w:spacing w:after="0" w:line="240" w:lineRule="auto"/>
              <w:jc w:val="right"/>
              <w:rPr>
                <w:rFonts w:ascii="Gisha" w:hAnsi="Gisha" w:cs="Gisha"/>
              </w:rPr>
            </w:pPr>
            <w:r w:rsidRPr="00906A45">
              <w:rPr>
                <w:rFonts w:ascii="Gisha" w:hAnsi="Gisha" w:cs="Gisha" w:hint="cs"/>
              </w:rPr>
              <w:t>16.86</w:t>
            </w:r>
          </w:p>
        </w:tc>
      </w:tr>
      <w:tr w:rsidR="00F01EBF" w:rsidRPr="00906A45" w14:paraId="72F3EEBA" w14:textId="77777777" w:rsidTr="007D6339">
        <w:trPr>
          <w:jc w:val="center"/>
        </w:trPr>
        <w:tc>
          <w:tcPr>
            <w:tcW w:w="3659" w:type="dxa"/>
            <w:tcMar>
              <w:left w:w="43" w:type="dxa"/>
              <w:right w:w="43" w:type="dxa"/>
            </w:tcMar>
          </w:tcPr>
          <w:p w14:paraId="149F0BD6" w14:textId="77777777" w:rsidR="00F01EBF" w:rsidRPr="00906A45" w:rsidRDefault="00F01EBF" w:rsidP="00527378">
            <w:pPr>
              <w:spacing w:after="0" w:line="240" w:lineRule="auto"/>
              <w:rPr>
                <w:rFonts w:ascii="Gisha" w:hAnsi="Gisha" w:cs="Gisha"/>
              </w:rPr>
            </w:pPr>
            <w:r w:rsidRPr="00906A45">
              <w:rPr>
                <w:rFonts w:ascii="Gisha" w:hAnsi="Gisha" w:cs="Gisha" w:hint="cs"/>
              </w:rPr>
              <w:t>Long-term liabilities</w:t>
            </w:r>
          </w:p>
        </w:tc>
        <w:tc>
          <w:tcPr>
            <w:tcW w:w="1196" w:type="dxa"/>
            <w:tcMar>
              <w:left w:w="43" w:type="dxa"/>
              <w:right w:w="43" w:type="dxa"/>
            </w:tcMar>
          </w:tcPr>
          <w:p w14:paraId="3495D407" w14:textId="77777777" w:rsidR="00F01EBF" w:rsidRPr="00906A45" w:rsidRDefault="00F01EBF" w:rsidP="00527378">
            <w:pPr>
              <w:spacing w:after="0" w:line="240" w:lineRule="auto"/>
              <w:jc w:val="right"/>
              <w:rPr>
                <w:rFonts w:ascii="Gisha" w:hAnsi="Gisha" w:cs="Gisha"/>
              </w:rPr>
            </w:pPr>
            <w:r w:rsidRPr="00906A45">
              <w:rPr>
                <w:rFonts w:ascii="Gisha" w:hAnsi="Gisha" w:cs="Gisha" w:hint="cs"/>
              </w:rPr>
              <w:t>27.14</w:t>
            </w:r>
          </w:p>
        </w:tc>
      </w:tr>
      <w:tr w:rsidR="00F01EBF" w:rsidRPr="00906A45" w14:paraId="2A1D8B47" w14:textId="77777777" w:rsidTr="007D6339">
        <w:trPr>
          <w:jc w:val="center"/>
        </w:trPr>
        <w:tc>
          <w:tcPr>
            <w:tcW w:w="3659" w:type="dxa"/>
            <w:tcMar>
              <w:left w:w="43" w:type="dxa"/>
              <w:right w:w="43" w:type="dxa"/>
            </w:tcMar>
          </w:tcPr>
          <w:p w14:paraId="131A3BC7" w14:textId="77777777" w:rsidR="00F01EBF" w:rsidRPr="00906A45" w:rsidRDefault="00F01EBF" w:rsidP="00527378">
            <w:pPr>
              <w:spacing w:after="0" w:line="240" w:lineRule="auto"/>
              <w:rPr>
                <w:rFonts w:ascii="Gisha" w:hAnsi="Gisha" w:cs="Gisha"/>
              </w:rPr>
            </w:pPr>
            <w:r w:rsidRPr="00906A45">
              <w:rPr>
                <w:rFonts w:ascii="Gisha" w:hAnsi="Gisha" w:cs="Gisha" w:hint="cs"/>
              </w:rPr>
              <w:t>Shareholders’ equity</w:t>
            </w:r>
          </w:p>
        </w:tc>
        <w:tc>
          <w:tcPr>
            <w:tcW w:w="1196" w:type="dxa"/>
            <w:tcMar>
              <w:left w:w="43" w:type="dxa"/>
              <w:right w:w="43" w:type="dxa"/>
            </w:tcMar>
          </w:tcPr>
          <w:p w14:paraId="7073EB7A" w14:textId="77777777" w:rsidR="00F01EBF" w:rsidRPr="00906A45" w:rsidRDefault="00F01EBF" w:rsidP="00527378">
            <w:pPr>
              <w:spacing w:after="0" w:line="240" w:lineRule="auto"/>
              <w:jc w:val="right"/>
              <w:rPr>
                <w:rFonts w:ascii="Gisha" w:hAnsi="Gisha" w:cs="Gisha"/>
              </w:rPr>
            </w:pPr>
          </w:p>
        </w:tc>
      </w:tr>
      <w:tr w:rsidR="00F01EBF" w:rsidRPr="00906A45" w14:paraId="303EE88F" w14:textId="77777777" w:rsidTr="007D6339">
        <w:trPr>
          <w:jc w:val="center"/>
        </w:trPr>
        <w:tc>
          <w:tcPr>
            <w:tcW w:w="3659" w:type="dxa"/>
            <w:tcMar>
              <w:left w:w="43" w:type="dxa"/>
              <w:right w:w="43" w:type="dxa"/>
            </w:tcMar>
          </w:tcPr>
          <w:p w14:paraId="4A74E242" w14:textId="77777777" w:rsidR="00F01EBF" w:rsidRPr="00906A45" w:rsidRDefault="00F01EBF" w:rsidP="00527378">
            <w:pPr>
              <w:spacing w:after="0" w:line="240" w:lineRule="auto"/>
              <w:rPr>
                <w:rFonts w:ascii="Gisha" w:hAnsi="Gisha" w:cs="Gisha"/>
              </w:rPr>
            </w:pPr>
            <w:r w:rsidRPr="00906A45">
              <w:rPr>
                <w:rFonts w:ascii="Gisha" w:hAnsi="Gisha" w:cs="Gisha" w:hint="cs"/>
              </w:rPr>
              <w:t>Common shares</w:t>
            </w:r>
          </w:p>
        </w:tc>
        <w:tc>
          <w:tcPr>
            <w:tcW w:w="1196" w:type="dxa"/>
            <w:tcMar>
              <w:left w:w="43" w:type="dxa"/>
              <w:right w:w="43" w:type="dxa"/>
            </w:tcMar>
          </w:tcPr>
          <w:p w14:paraId="0118D20D" w14:textId="77777777" w:rsidR="00F01EBF" w:rsidRPr="00906A45" w:rsidRDefault="00F01EBF" w:rsidP="00527378">
            <w:pPr>
              <w:spacing w:after="0" w:line="240" w:lineRule="auto"/>
              <w:jc w:val="right"/>
              <w:rPr>
                <w:rFonts w:ascii="Gisha" w:hAnsi="Gisha" w:cs="Gisha"/>
              </w:rPr>
            </w:pPr>
            <w:r w:rsidRPr="00906A45">
              <w:rPr>
                <w:rFonts w:ascii="Gisha" w:hAnsi="Gisha" w:cs="Gisha" w:hint="cs"/>
              </w:rPr>
              <w:t>25.00</w:t>
            </w:r>
          </w:p>
        </w:tc>
      </w:tr>
      <w:tr w:rsidR="00F01EBF" w:rsidRPr="00906A45" w14:paraId="026A0C2E" w14:textId="77777777" w:rsidTr="007D6339">
        <w:trPr>
          <w:jc w:val="center"/>
        </w:trPr>
        <w:tc>
          <w:tcPr>
            <w:tcW w:w="3659" w:type="dxa"/>
            <w:tcMar>
              <w:left w:w="43" w:type="dxa"/>
              <w:right w:w="43" w:type="dxa"/>
            </w:tcMar>
          </w:tcPr>
          <w:p w14:paraId="786C7363" w14:textId="77777777" w:rsidR="00F01EBF" w:rsidRPr="00906A45" w:rsidRDefault="00F01EBF" w:rsidP="00527378">
            <w:pPr>
              <w:spacing w:after="0" w:line="240" w:lineRule="auto"/>
              <w:rPr>
                <w:rFonts w:ascii="Gisha" w:hAnsi="Gisha" w:cs="Gisha"/>
              </w:rPr>
            </w:pPr>
            <w:r w:rsidRPr="00906A45">
              <w:rPr>
                <w:rFonts w:ascii="Gisha" w:hAnsi="Gisha" w:cs="Gisha" w:hint="cs"/>
              </w:rPr>
              <w:t>Retained earnings</w:t>
            </w:r>
          </w:p>
        </w:tc>
        <w:tc>
          <w:tcPr>
            <w:tcW w:w="1196" w:type="dxa"/>
            <w:tcMar>
              <w:left w:w="43" w:type="dxa"/>
              <w:right w:w="43" w:type="dxa"/>
            </w:tcMar>
          </w:tcPr>
          <w:p w14:paraId="7393A691" w14:textId="77777777" w:rsidR="00F01EBF" w:rsidRPr="00906A45" w:rsidRDefault="00F01EBF" w:rsidP="00527378">
            <w:pPr>
              <w:spacing w:after="0" w:line="240" w:lineRule="auto"/>
              <w:jc w:val="right"/>
              <w:rPr>
                <w:rFonts w:ascii="Gisha" w:hAnsi="Gisha" w:cs="Gisha"/>
              </w:rPr>
            </w:pPr>
            <w:r w:rsidRPr="00906A45">
              <w:rPr>
                <w:rFonts w:ascii="Gisha" w:hAnsi="Gisha" w:cs="Gisha" w:hint="cs"/>
              </w:rPr>
              <w:t>31.00</w:t>
            </w:r>
          </w:p>
        </w:tc>
      </w:tr>
      <w:tr w:rsidR="00F01EBF" w:rsidRPr="00906A45" w14:paraId="160679D0" w14:textId="77777777" w:rsidTr="007D6339">
        <w:trPr>
          <w:jc w:val="center"/>
        </w:trPr>
        <w:tc>
          <w:tcPr>
            <w:tcW w:w="3659" w:type="dxa"/>
            <w:tcMar>
              <w:left w:w="43" w:type="dxa"/>
              <w:right w:w="43" w:type="dxa"/>
            </w:tcMar>
          </w:tcPr>
          <w:p w14:paraId="3961EBCC" w14:textId="77777777" w:rsidR="00F01EBF" w:rsidRPr="00906A45" w:rsidRDefault="00F01EBF" w:rsidP="00527378">
            <w:pPr>
              <w:spacing w:after="0" w:line="240" w:lineRule="auto"/>
              <w:rPr>
                <w:rFonts w:ascii="Gisha" w:hAnsi="Gisha" w:cs="Gisha"/>
              </w:rPr>
            </w:pPr>
            <w:r w:rsidRPr="00906A45">
              <w:rPr>
                <w:rFonts w:ascii="Gisha" w:hAnsi="Gisha" w:cs="Gisha" w:hint="cs"/>
              </w:rPr>
              <w:t xml:space="preserve">  Total liabilities and equity</w:t>
            </w:r>
          </w:p>
        </w:tc>
        <w:tc>
          <w:tcPr>
            <w:tcW w:w="1196" w:type="dxa"/>
            <w:tcMar>
              <w:left w:w="43" w:type="dxa"/>
              <w:right w:w="43" w:type="dxa"/>
            </w:tcMar>
          </w:tcPr>
          <w:p w14:paraId="7C9FB598" w14:textId="77777777" w:rsidR="00F01EBF" w:rsidRPr="00906A45" w:rsidRDefault="00F01EBF" w:rsidP="00527378">
            <w:pPr>
              <w:spacing w:after="0" w:line="240" w:lineRule="auto"/>
              <w:jc w:val="right"/>
              <w:rPr>
                <w:rFonts w:ascii="Gisha" w:hAnsi="Gisha" w:cs="Gisha"/>
              </w:rPr>
            </w:pPr>
            <w:r w:rsidRPr="00906A45">
              <w:rPr>
                <w:rFonts w:ascii="Gisha" w:hAnsi="Gisha" w:cs="Gisha" w:hint="cs"/>
              </w:rPr>
              <w:t>100.00</w:t>
            </w:r>
          </w:p>
        </w:tc>
      </w:tr>
    </w:tbl>
    <w:p w14:paraId="117BE221" w14:textId="77777777" w:rsidR="00125ABF" w:rsidRDefault="00125ABF" w:rsidP="00F01EBF">
      <w:pPr>
        <w:spacing w:after="0" w:line="240" w:lineRule="auto"/>
        <w:rPr>
          <w:rFonts w:ascii="Gisha" w:hAnsi="Gisha" w:cs="Gisha"/>
          <w:sz w:val="24"/>
          <w:szCs w:val="24"/>
        </w:rPr>
        <w:sectPr w:rsidR="00125ABF" w:rsidSect="00AD3D9D">
          <w:type w:val="continuous"/>
          <w:pgSz w:w="12240" w:h="15840"/>
          <w:pgMar w:top="1440" w:right="1440" w:bottom="1440" w:left="1440" w:header="706" w:footer="706" w:gutter="0"/>
          <w:cols w:num="2" w:space="708"/>
          <w:docGrid w:linePitch="360"/>
        </w:sectPr>
      </w:pPr>
    </w:p>
    <w:p w14:paraId="589EBCFD" w14:textId="77777777" w:rsidR="00AE0D92" w:rsidRDefault="00AE0D92">
      <w:pPr>
        <w:spacing w:after="0" w:line="240" w:lineRule="auto"/>
        <w:rPr>
          <w:rFonts w:ascii="Gisha" w:hAnsi="Gisha" w:cs="Gisha"/>
          <w:b/>
          <w:sz w:val="24"/>
          <w:szCs w:val="24"/>
        </w:rPr>
      </w:pPr>
      <w:r>
        <w:rPr>
          <w:rFonts w:ascii="Gisha" w:hAnsi="Gisha" w:cs="Gisha"/>
          <w:b/>
          <w:sz w:val="24"/>
          <w:szCs w:val="24"/>
        </w:rPr>
        <w:br w:type="page"/>
      </w:r>
    </w:p>
    <w:p w14:paraId="5CC52E2B" w14:textId="77777777" w:rsidR="00F01EBF" w:rsidRPr="00906A45" w:rsidRDefault="00F01EBF" w:rsidP="00F01EBF">
      <w:pPr>
        <w:spacing w:after="0" w:line="240" w:lineRule="auto"/>
        <w:rPr>
          <w:rFonts w:ascii="Gisha" w:hAnsi="Gisha" w:cs="Gisha"/>
          <w:b/>
          <w:sz w:val="24"/>
          <w:szCs w:val="24"/>
        </w:rPr>
      </w:pPr>
      <w:r w:rsidRPr="00906A45">
        <w:rPr>
          <w:rFonts w:ascii="Gisha" w:hAnsi="Gisha" w:cs="Gisha" w:hint="cs"/>
          <w:b/>
          <w:sz w:val="24"/>
          <w:szCs w:val="24"/>
        </w:rPr>
        <w:lastRenderedPageBreak/>
        <w:t>Other Information</w:t>
      </w:r>
    </w:p>
    <w:p w14:paraId="138915EB" w14:textId="77777777" w:rsidR="00F01EBF" w:rsidRPr="00906A45" w:rsidRDefault="00F01EBF" w:rsidP="00F01EBF">
      <w:pPr>
        <w:spacing w:after="0" w:line="240" w:lineRule="auto"/>
        <w:rPr>
          <w:rFonts w:ascii="Gisha" w:hAnsi="Gisha" w:cs="Gisha"/>
          <w:sz w:val="24"/>
          <w:szCs w:val="24"/>
        </w:rPr>
      </w:pPr>
    </w:p>
    <w:p w14:paraId="0D1A9A3D" w14:textId="164D1FFC" w:rsidR="00F01EBF" w:rsidRPr="00906A45" w:rsidRDefault="00F01EBF" w:rsidP="00F01EBF">
      <w:pPr>
        <w:spacing w:after="0" w:line="240" w:lineRule="auto"/>
        <w:rPr>
          <w:rFonts w:ascii="Gisha" w:hAnsi="Gisha" w:cs="Gisha"/>
          <w:sz w:val="24"/>
          <w:szCs w:val="24"/>
        </w:rPr>
      </w:pPr>
      <w:r w:rsidRPr="00906A45">
        <w:rPr>
          <w:rFonts w:ascii="Gisha" w:hAnsi="Gisha" w:cs="Gisha" w:hint="cs"/>
          <w:sz w:val="24"/>
          <w:szCs w:val="24"/>
        </w:rPr>
        <w:t xml:space="preserve">All sales are made on credit with the terms net 30. Most of the customers are small retailers, so late payments and bad debts are a problem for all companies in the industry. Prices vary depending on the popularity of the particular style of bathing suit. Lamar’s suits sold well in </w:t>
      </w:r>
      <w:r w:rsidR="00CF1B70" w:rsidRPr="00906A45">
        <w:rPr>
          <w:rFonts w:ascii="Gisha" w:hAnsi="Gisha" w:cs="Gisha" w:hint="cs"/>
          <w:sz w:val="24"/>
          <w:szCs w:val="24"/>
        </w:rPr>
        <w:t>201</w:t>
      </w:r>
      <w:r w:rsidRPr="00906A45">
        <w:rPr>
          <w:rFonts w:ascii="Gisha" w:hAnsi="Gisha" w:cs="Gisha" w:hint="cs"/>
          <w:sz w:val="24"/>
          <w:szCs w:val="24"/>
        </w:rPr>
        <w:t>9</w:t>
      </w:r>
      <w:r w:rsidR="003E49D9">
        <w:rPr>
          <w:rFonts w:ascii="Gisha" w:hAnsi="Gisha" w:cs="Gisha"/>
          <w:sz w:val="24"/>
          <w:szCs w:val="24"/>
        </w:rPr>
        <w:t>,</w:t>
      </w:r>
      <w:r w:rsidRPr="00906A45">
        <w:rPr>
          <w:rFonts w:ascii="Gisha" w:hAnsi="Gisha" w:cs="Gisha" w:hint="cs"/>
          <w:sz w:val="24"/>
          <w:szCs w:val="24"/>
        </w:rPr>
        <w:t xml:space="preserve"> allowing the company to charge a slight price premium. </w:t>
      </w:r>
    </w:p>
    <w:p w14:paraId="509BBCAC" w14:textId="77777777" w:rsidR="00F01EBF" w:rsidRPr="00906A45" w:rsidRDefault="00F01EBF" w:rsidP="00F01EBF">
      <w:pPr>
        <w:spacing w:after="0" w:line="240" w:lineRule="auto"/>
        <w:rPr>
          <w:rFonts w:ascii="Gisha" w:hAnsi="Gisha" w:cs="Gisha"/>
          <w:sz w:val="24"/>
          <w:szCs w:val="24"/>
        </w:rPr>
      </w:pPr>
    </w:p>
    <w:p w14:paraId="01A1FA44" w14:textId="391B1F03" w:rsidR="00F01EBF" w:rsidRPr="00906A45" w:rsidRDefault="00F01EBF" w:rsidP="00F01EBF">
      <w:pPr>
        <w:spacing w:after="0" w:line="240" w:lineRule="auto"/>
        <w:rPr>
          <w:rFonts w:ascii="Gisha" w:hAnsi="Gisha" w:cs="Gisha"/>
          <w:sz w:val="24"/>
          <w:szCs w:val="24"/>
        </w:rPr>
      </w:pPr>
      <w:r w:rsidRPr="00906A45">
        <w:rPr>
          <w:rFonts w:ascii="Gisha" w:hAnsi="Gisha" w:cs="Gisha" w:hint="cs"/>
          <w:sz w:val="24"/>
          <w:szCs w:val="24"/>
        </w:rPr>
        <w:t>Materials are purchased on credit with the terms net 60. Manufacturers use the same types of materials in production and pay similar prices. Scrap produced during production is monitored carefully and can be significant if allowed to rise above standard</w:t>
      </w:r>
      <w:r w:rsidR="00F9002C">
        <w:rPr>
          <w:rFonts w:ascii="Gisha" w:hAnsi="Gisha" w:cs="Gisha"/>
          <w:sz w:val="24"/>
          <w:szCs w:val="24"/>
        </w:rPr>
        <w:t xml:space="preserve"> cost</w:t>
      </w:r>
      <w:r w:rsidRPr="00906A45">
        <w:rPr>
          <w:rFonts w:ascii="Gisha" w:hAnsi="Gisha" w:cs="Gisha" w:hint="cs"/>
          <w:sz w:val="24"/>
          <w:szCs w:val="24"/>
        </w:rPr>
        <w:t xml:space="preserve">. Lamar had difficulty with scrap in </w:t>
      </w:r>
      <w:r w:rsidR="00CF1B70" w:rsidRPr="00906A45">
        <w:rPr>
          <w:rFonts w:ascii="Gisha" w:hAnsi="Gisha" w:cs="Gisha" w:hint="cs"/>
          <w:sz w:val="24"/>
          <w:szCs w:val="24"/>
        </w:rPr>
        <w:t>201</w:t>
      </w:r>
      <w:r w:rsidRPr="00906A45">
        <w:rPr>
          <w:rFonts w:ascii="Gisha" w:hAnsi="Gisha" w:cs="Gisha" w:hint="cs"/>
          <w:sz w:val="24"/>
          <w:szCs w:val="24"/>
        </w:rPr>
        <w:t xml:space="preserve">9. Lamar has also received a warning about not paying its accounts payable within the required period. </w:t>
      </w:r>
    </w:p>
    <w:p w14:paraId="3E0AA5C5" w14:textId="77777777" w:rsidR="008F1A32" w:rsidRPr="00906A45" w:rsidRDefault="008F1A32" w:rsidP="00F01EBF">
      <w:pPr>
        <w:spacing w:after="0" w:line="240" w:lineRule="auto"/>
        <w:rPr>
          <w:rFonts w:ascii="Gisha" w:hAnsi="Gisha" w:cs="Gisha"/>
          <w:sz w:val="24"/>
          <w:szCs w:val="24"/>
        </w:rPr>
      </w:pPr>
    </w:p>
    <w:p w14:paraId="398650B5" w14:textId="77777777" w:rsidR="008F1A32" w:rsidRPr="00906A45" w:rsidRDefault="008F1A32" w:rsidP="008F1A32">
      <w:pPr>
        <w:spacing w:after="0" w:line="240" w:lineRule="auto"/>
        <w:rPr>
          <w:rFonts w:ascii="Gisha" w:hAnsi="Gisha" w:cs="Gisha"/>
          <w:sz w:val="24"/>
          <w:szCs w:val="24"/>
        </w:rPr>
      </w:pPr>
      <w:r w:rsidRPr="00906A45">
        <w:rPr>
          <w:rFonts w:ascii="Gisha" w:hAnsi="Gisha" w:cs="Gisha" w:hint="cs"/>
          <w:sz w:val="24"/>
          <w:szCs w:val="24"/>
        </w:rPr>
        <w:t xml:space="preserve">Selling and administration expenses have a </w:t>
      </w:r>
      <w:proofErr w:type="gramStart"/>
      <w:r w:rsidRPr="00906A45">
        <w:rPr>
          <w:rFonts w:ascii="Gisha" w:hAnsi="Gisha" w:cs="Gisha" w:hint="cs"/>
          <w:sz w:val="24"/>
          <w:szCs w:val="24"/>
        </w:rPr>
        <w:t>large fixed</w:t>
      </w:r>
      <w:proofErr w:type="gramEnd"/>
      <w:r w:rsidRPr="00906A45">
        <w:rPr>
          <w:rFonts w:ascii="Gisha" w:hAnsi="Gisha" w:cs="Gisha" w:hint="cs"/>
          <w:sz w:val="24"/>
          <w:szCs w:val="24"/>
        </w:rPr>
        <w:t xml:space="preserve"> component. Ed Lamar became conscious of the need to be very frugal during the company’s early development. </w:t>
      </w:r>
    </w:p>
    <w:p w14:paraId="70D30266" w14:textId="77777777" w:rsidR="00F01EBF" w:rsidRPr="00906A45" w:rsidRDefault="00F01EBF" w:rsidP="00F01EBF">
      <w:pPr>
        <w:spacing w:after="0" w:line="240" w:lineRule="auto"/>
        <w:rPr>
          <w:rFonts w:ascii="Gisha" w:hAnsi="Gisha" w:cs="Gisha"/>
          <w:sz w:val="24"/>
          <w:szCs w:val="24"/>
        </w:rPr>
      </w:pPr>
    </w:p>
    <w:p w14:paraId="6A0FEA4E" w14:textId="77777777" w:rsidR="00F01EBF" w:rsidRPr="00906A45" w:rsidRDefault="00F01EBF" w:rsidP="00F01EBF">
      <w:pPr>
        <w:spacing w:after="0" w:line="240" w:lineRule="auto"/>
        <w:rPr>
          <w:rFonts w:ascii="Gisha" w:hAnsi="Gisha" w:cs="Gisha"/>
          <w:sz w:val="24"/>
          <w:szCs w:val="24"/>
        </w:rPr>
      </w:pPr>
      <w:r w:rsidRPr="00906A45">
        <w:rPr>
          <w:rFonts w:ascii="Gisha" w:hAnsi="Gisha" w:cs="Gisha" w:hint="cs"/>
          <w:sz w:val="24"/>
          <w:szCs w:val="24"/>
        </w:rPr>
        <w:t xml:space="preserve">The company does not lease any of its assets. Principal payments were </w:t>
      </w:r>
      <w:r w:rsidR="00CF1B70" w:rsidRPr="00906A45">
        <w:rPr>
          <w:rFonts w:ascii="Gisha" w:hAnsi="Gisha" w:cs="Gisha" w:hint="cs"/>
          <w:sz w:val="24"/>
          <w:szCs w:val="24"/>
        </w:rPr>
        <w:t xml:space="preserve">CAD </w:t>
      </w:r>
      <w:r w:rsidRPr="00906A45">
        <w:rPr>
          <w:rFonts w:ascii="Gisha" w:hAnsi="Gisha" w:cs="Gisha" w:hint="cs"/>
          <w:sz w:val="24"/>
          <w:szCs w:val="24"/>
        </w:rPr>
        <w:t xml:space="preserve">32,000, </w:t>
      </w:r>
      <w:r w:rsidR="00CF1B70" w:rsidRPr="00906A45">
        <w:rPr>
          <w:rFonts w:ascii="Gisha" w:hAnsi="Gisha" w:cs="Gisha" w:hint="cs"/>
          <w:sz w:val="24"/>
          <w:szCs w:val="24"/>
        </w:rPr>
        <w:t xml:space="preserve">CAD </w:t>
      </w:r>
      <w:r w:rsidRPr="00906A45">
        <w:rPr>
          <w:rFonts w:ascii="Gisha" w:hAnsi="Gisha" w:cs="Gisha" w:hint="cs"/>
          <w:sz w:val="24"/>
          <w:szCs w:val="24"/>
        </w:rPr>
        <w:t xml:space="preserve">35,000, and </w:t>
      </w:r>
      <w:r w:rsidR="00CF1B70" w:rsidRPr="00906A45">
        <w:rPr>
          <w:rFonts w:ascii="Gisha" w:hAnsi="Gisha" w:cs="Gisha" w:hint="cs"/>
          <w:sz w:val="24"/>
          <w:szCs w:val="24"/>
        </w:rPr>
        <w:t xml:space="preserve">CAD </w:t>
      </w:r>
      <w:r w:rsidRPr="00906A45">
        <w:rPr>
          <w:rFonts w:ascii="Gisha" w:hAnsi="Gisha" w:cs="Gisha" w:hint="cs"/>
          <w:sz w:val="24"/>
          <w:szCs w:val="24"/>
        </w:rPr>
        <w:t xml:space="preserve">59,000 in </w:t>
      </w:r>
      <w:r w:rsidR="00CF1B70" w:rsidRPr="00906A45">
        <w:rPr>
          <w:rFonts w:ascii="Gisha" w:hAnsi="Gisha" w:cs="Gisha" w:hint="cs"/>
          <w:sz w:val="24"/>
          <w:szCs w:val="24"/>
        </w:rPr>
        <w:t>201</w:t>
      </w:r>
      <w:r w:rsidRPr="00906A45">
        <w:rPr>
          <w:rFonts w:ascii="Gisha" w:hAnsi="Gisha" w:cs="Gisha" w:hint="cs"/>
          <w:sz w:val="24"/>
          <w:szCs w:val="24"/>
        </w:rPr>
        <w:t xml:space="preserve">7, </w:t>
      </w:r>
      <w:r w:rsidR="00CF1B70" w:rsidRPr="00906A45">
        <w:rPr>
          <w:rFonts w:ascii="Gisha" w:hAnsi="Gisha" w:cs="Gisha" w:hint="cs"/>
          <w:sz w:val="24"/>
          <w:szCs w:val="24"/>
        </w:rPr>
        <w:t>201</w:t>
      </w:r>
      <w:r w:rsidRPr="00906A45">
        <w:rPr>
          <w:rFonts w:ascii="Gisha" w:hAnsi="Gisha" w:cs="Gisha" w:hint="cs"/>
          <w:sz w:val="24"/>
          <w:szCs w:val="24"/>
        </w:rPr>
        <w:t xml:space="preserve">8, and </w:t>
      </w:r>
      <w:r w:rsidR="00CF1B70" w:rsidRPr="00906A45">
        <w:rPr>
          <w:rFonts w:ascii="Gisha" w:hAnsi="Gisha" w:cs="Gisha" w:hint="cs"/>
          <w:sz w:val="24"/>
          <w:szCs w:val="24"/>
        </w:rPr>
        <w:t>201</w:t>
      </w:r>
      <w:r w:rsidRPr="00906A45">
        <w:rPr>
          <w:rFonts w:ascii="Gisha" w:hAnsi="Gisha" w:cs="Gisha" w:hint="cs"/>
          <w:sz w:val="24"/>
          <w:szCs w:val="24"/>
        </w:rPr>
        <w:t xml:space="preserve">9. Lamar’s lenders are becoming worried about </w:t>
      </w:r>
      <w:proofErr w:type="gramStart"/>
      <w:r w:rsidRPr="00906A45">
        <w:rPr>
          <w:rFonts w:ascii="Gisha" w:hAnsi="Gisha" w:cs="Gisha" w:hint="cs"/>
          <w:sz w:val="24"/>
          <w:szCs w:val="24"/>
        </w:rPr>
        <w:t>its</w:t>
      </w:r>
      <w:proofErr w:type="gramEnd"/>
      <w:r w:rsidRPr="00906A45">
        <w:rPr>
          <w:rFonts w:ascii="Gisha" w:hAnsi="Gisha" w:cs="Gisha" w:hint="cs"/>
          <w:sz w:val="24"/>
          <w:szCs w:val="24"/>
        </w:rPr>
        <w:t xml:space="preserve"> high debt ratio and have begun to raise interest rates to reflect the higher risk. </w:t>
      </w:r>
    </w:p>
    <w:p w14:paraId="7F9C97DC" w14:textId="77777777" w:rsidR="001A5DCF" w:rsidRPr="00906A45" w:rsidRDefault="001A5DCF" w:rsidP="00F01EBF">
      <w:pPr>
        <w:spacing w:after="0" w:line="240" w:lineRule="auto"/>
        <w:rPr>
          <w:rFonts w:ascii="Gisha" w:hAnsi="Gisha" w:cs="Gisha"/>
          <w:sz w:val="24"/>
          <w:szCs w:val="24"/>
        </w:rPr>
      </w:pPr>
    </w:p>
    <w:p w14:paraId="357AD7D8" w14:textId="7477BC11" w:rsidR="00F01EBF" w:rsidRPr="00906A45" w:rsidRDefault="00F01EBF" w:rsidP="00F01EBF">
      <w:pPr>
        <w:spacing w:after="0" w:line="240" w:lineRule="auto"/>
        <w:rPr>
          <w:rFonts w:ascii="Gisha" w:hAnsi="Gisha" w:cs="Gisha"/>
          <w:sz w:val="24"/>
          <w:szCs w:val="24"/>
        </w:rPr>
      </w:pPr>
      <w:r w:rsidRPr="00906A45">
        <w:rPr>
          <w:rFonts w:ascii="Gisha" w:hAnsi="Gisha" w:cs="Gisha" w:hint="cs"/>
          <w:sz w:val="24"/>
          <w:szCs w:val="24"/>
        </w:rPr>
        <w:t xml:space="preserve">The company benefited from </w:t>
      </w:r>
      <w:r w:rsidR="00847BE1">
        <w:rPr>
          <w:rFonts w:ascii="Gisha" w:hAnsi="Gisha" w:cs="Gisha"/>
          <w:sz w:val="24"/>
          <w:szCs w:val="24"/>
        </w:rPr>
        <w:t xml:space="preserve">several </w:t>
      </w:r>
      <w:r w:rsidRPr="00906A45">
        <w:rPr>
          <w:rFonts w:ascii="Gisha" w:hAnsi="Gisha" w:cs="Gisha" w:hint="cs"/>
          <w:sz w:val="24"/>
          <w:szCs w:val="24"/>
        </w:rPr>
        <w:t>new tax credits</w:t>
      </w:r>
      <w:r w:rsidR="00B9489A">
        <w:rPr>
          <w:rFonts w:ascii="Gisha" w:hAnsi="Gisha" w:cs="Gisha"/>
          <w:sz w:val="24"/>
          <w:szCs w:val="24"/>
        </w:rPr>
        <w:t xml:space="preserve"> on its equipment </w:t>
      </w:r>
      <w:r w:rsidRPr="00906A45">
        <w:rPr>
          <w:rFonts w:ascii="Gisha" w:hAnsi="Gisha" w:cs="Gisha" w:hint="cs"/>
          <w:sz w:val="24"/>
          <w:szCs w:val="24"/>
        </w:rPr>
        <w:t>purchase</w:t>
      </w:r>
      <w:r w:rsidR="00B9489A">
        <w:rPr>
          <w:rFonts w:ascii="Gisha" w:hAnsi="Gisha" w:cs="Gisha"/>
          <w:sz w:val="24"/>
          <w:szCs w:val="24"/>
        </w:rPr>
        <w:t>s</w:t>
      </w:r>
      <w:r w:rsidRPr="00906A45">
        <w:rPr>
          <w:rFonts w:ascii="Gisha" w:hAnsi="Gisha" w:cs="Gisha" w:hint="cs"/>
          <w:sz w:val="24"/>
          <w:szCs w:val="24"/>
        </w:rPr>
        <w:t xml:space="preserve">. No dividends were paid in </w:t>
      </w:r>
      <w:r w:rsidR="00CF1B70" w:rsidRPr="00906A45">
        <w:rPr>
          <w:rFonts w:ascii="Gisha" w:hAnsi="Gisha" w:cs="Gisha" w:hint="cs"/>
          <w:sz w:val="24"/>
          <w:szCs w:val="24"/>
        </w:rPr>
        <w:t>201</w:t>
      </w:r>
      <w:r w:rsidRPr="00906A45">
        <w:rPr>
          <w:rFonts w:ascii="Gisha" w:hAnsi="Gisha" w:cs="Gisha" w:hint="cs"/>
          <w:sz w:val="24"/>
          <w:szCs w:val="24"/>
        </w:rPr>
        <w:t xml:space="preserve">7, </w:t>
      </w:r>
      <w:r w:rsidR="00CF1B70" w:rsidRPr="00906A45">
        <w:rPr>
          <w:rFonts w:ascii="Gisha" w:hAnsi="Gisha" w:cs="Gisha" w:hint="cs"/>
          <w:sz w:val="24"/>
          <w:szCs w:val="24"/>
        </w:rPr>
        <w:t>201</w:t>
      </w:r>
      <w:r w:rsidRPr="00906A45">
        <w:rPr>
          <w:rFonts w:ascii="Gisha" w:hAnsi="Gisha" w:cs="Gisha" w:hint="cs"/>
          <w:sz w:val="24"/>
          <w:szCs w:val="24"/>
        </w:rPr>
        <w:t>8, and</w:t>
      </w:r>
      <w:r w:rsidR="00CF1B70" w:rsidRPr="00906A45">
        <w:rPr>
          <w:rFonts w:ascii="Gisha" w:hAnsi="Gisha" w:cs="Gisha" w:hint="cs"/>
          <w:sz w:val="24"/>
          <w:szCs w:val="24"/>
        </w:rPr>
        <w:t xml:space="preserve"> 201</w:t>
      </w:r>
      <w:r w:rsidRPr="00906A45">
        <w:rPr>
          <w:rFonts w:ascii="Gisha" w:hAnsi="Gisha" w:cs="Gisha" w:hint="cs"/>
          <w:sz w:val="24"/>
          <w:szCs w:val="24"/>
        </w:rPr>
        <w:t xml:space="preserve">9, as the funds were needed for growth. </w:t>
      </w:r>
    </w:p>
    <w:p w14:paraId="44B75C4D" w14:textId="77777777" w:rsidR="00F01EBF" w:rsidRPr="00906A45" w:rsidRDefault="00F01EBF" w:rsidP="00F01EBF">
      <w:pPr>
        <w:pStyle w:val="Heading3"/>
        <w:spacing w:before="0" w:after="0" w:line="240" w:lineRule="auto"/>
        <w:rPr>
          <w:rFonts w:ascii="Gisha" w:hAnsi="Gisha" w:cs="Gisha"/>
          <w:caps/>
          <w:color w:val="auto"/>
          <w:szCs w:val="24"/>
        </w:rPr>
      </w:pPr>
    </w:p>
    <w:p w14:paraId="495CBFDA" w14:textId="77777777" w:rsidR="00F01EBF" w:rsidRPr="00906A45" w:rsidRDefault="00F01EBF" w:rsidP="00F01EBF">
      <w:pPr>
        <w:pStyle w:val="Heading3"/>
        <w:spacing w:before="0" w:after="0" w:line="240" w:lineRule="auto"/>
        <w:rPr>
          <w:rFonts w:ascii="Gisha" w:hAnsi="Gisha" w:cs="Gisha"/>
          <w:caps/>
          <w:color w:val="auto"/>
          <w:szCs w:val="24"/>
        </w:rPr>
      </w:pPr>
      <w:r w:rsidRPr="00906A45">
        <w:rPr>
          <w:rFonts w:ascii="Gisha" w:hAnsi="Gisha" w:cs="Gisha" w:hint="cs"/>
          <w:caps/>
          <w:color w:val="auto"/>
          <w:szCs w:val="24"/>
        </w:rPr>
        <w:t>Required:</w:t>
      </w:r>
    </w:p>
    <w:p w14:paraId="0638EBC9" w14:textId="77777777" w:rsidR="00F01EBF" w:rsidRPr="00906A45" w:rsidRDefault="00F01EBF" w:rsidP="00F01EBF">
      <w:pPr>
        <w:spacing w:after="0" w:line="240" w:lineRule="auto"/>
        <w:rPr>
          <w:rFonts w:ascii="Gisha" w:hAnsi="Gisha" w:cs="Gisha"/>
          <w:sz w:val="24"/>
          <w:szCs w:val="24"/>
          <w:lang w:val="en-CA"/>
        </w:rPr>
      </w:pPr>
    </w:p>
    <w:p w14:paraId="50BA2C79" w14:textId="77777777" w:rsidR="00F01EBF" w:rsidRPr="00906A45" w:rsidRDefault="00F01EBF" w:rsidP="00F01EBF">
      <w:pPr>
        <w:pStyle w:val="ListParagraph"/>
        <w:numPr>
          <w:ilvl w:val="0"/>
          <w:numId w:val="9"/>
        </w:numPr>
        <w:tabs>
          <w:tab w:val="clear" w:pos="720"/>
          <w:tab w:val="num" w:pos="360"/>
        </w:tabs>
        <w:spacing w:after="0" w:line="240" w:lineRule="auto"/>
        <w:ind w:left="360" w:hanging="360"/>
        <w:jc w:val="both"/>
        <w:rPr>
          <w:rFonts w:ascii="Gisha" w:hAnsi="Gisha" w:cs="Gisha"/>
          <w:sz w:val="24"/>
          <w:szCs w:val="24"/>
        </w:rPr>
      </w:pPr>
      <w:r w:rsidRPr="00906A45">
        <w:rPr>
          <w:rFonts w:ascii="Gisha" w:hAnsi="Gisha" w:cs="Gisha" w:hint="cs"/>
          <w:sz w:val="24"/>
          <w:szCs w:val="24"/>
        </w:rPr>
        <w:t xml:space="preserve">Prepare the following financial exhibits for </w:t>
      </w:r>
      <w:r w:rsidR="00CF1B70" w:rsidRPr="00906A45">
        <w:rPr>
          <w:rFonts w:ascii="Gisha" w:hAnsi="Gisha" w:cs="Gisha" w:hint="cs"/>
          <w:sz w:val="24"/>
          <w:szCs w:val="24"/>
        </w:rPr>
        <w:t>201</w:t>
      </w:r>
      <w:r w:rsidRPr="00906A45">
        <w:rPr>
          <w:rFonts w:ascii="Gisha" w:hAnsi="Gisha" w:cs="Gisha" w:hint="cs"/>
          <w:sz w:val="24"/>
          <w:szCs w:val="24"/>
        </w:rPr>
        <w:t>7,</w:t>
      </w:r>
      <w:r w:rsidR="00CF1B70" w:rsidRPr="00906A45">
        <w:rPr>
          <w:rFonts w:ascii="Gisha" w:hAnsi="Gisha" w:cs="Gisha" w:hint="cs"/>
          <w:sz w:val="24"/>
          <w:szCs w:val="24"/>
        </w:rPr>
        <w:t xml:space="preserve"> 201</w:t>
      </w:r>
      <w:r w:rsidRPr="00906A45">
        <w:rPr>
          <w:rFonts w:ascii="Gisha" w:hAnsi="Gisha" w:cs="Gisha" w:hint="cs"/>
          <w:sz w:val="24"/>
          <w:szCs w:val="24"/>
        </w:rPr>
        <w:t xml:space="preserve">8, and </w:t>
      </w:r>
      <w:r w:rsidR="00CF1B70" w:rsidRPr="00906A45">
        <w:rPr>
          <w:rFonts w:ascii="Gisha" w:hAnsi="Gisha" w:cs="Gisha" w:hint="cs"/>
          <w:sz w:val="24"/>
          <w:szCs w:val="24"/>
        </w:rPr>
        <w:t>201</w:t>
      </w:r>
      <w:r w:rsidRPr="00906A45">
        <w:rPr>
          <w:rFonts w:ascii="Gisha" w:hAnsi="Gisha" w:cs="Gisha" w:hint="cs"/>
          <w:sz w:val="24"/>
          <w:szCs w:val="24"/>
        </w:rPr>
        <w:t>9:</w:t>
      </w:r>
    </w:p>
    <w:p w14:paraId="11490F7A" w14:textId="77777777" w:rsidR="00F01EBF" w:rsidRPr="00906A45" w:rsidRDefault="00F01EBF" w:rsidP="00F01EBF">
      <w:pPr>
        <w:spacing w:after="0" w:line="240" w:lineRule="auto"/>
        <w:rPr>
          <w:rFonts w:ascii="Gisha" w:hAnsi="Gisha" w:cs="Gisha"/>
          <w:sz w:val="24"/>
          <w:szCs w:val="24"/>
        </w:rPr>
      </w:pPr>
    </w:p>
    <w:p w14:paraId="3AE375EA" w14:textId="77777777" w:rsidR="008F1A32" w:rsidRPr="00906A45" w:rsidRDefault="00F01EBF" w:rsidP="000C0B56">
      <w:pPr>
        <w:spacing w:after="0" w:line="240" w:lineRule="auto"/>
        <w:ind w:firstLine="540"/>
        <w:jc w:val="both"/>
        <w:rPr>
          <w:rFonts w:ascii="Gisha" w:hAnsi="Gisha" w:cs="Gisha"/>
          <w:sz w:val="24"/>
          <w:szCs w:val="24"/>
        </w:rPr>
      </w:pPr>
      <w:r w:rsidRPr="00906A45">
        <w:rPr>
          <w:rFonts w:ascii="Gisha" w:hAnsi="Gisha" w:cs="Gisha" w:hint="cs"/>
          <w:sz w:val="24"/>
          <w:szCs w:val="24"/>
        </w:rPr>
        <w:t>Ratio table with industry averages</w:t>
      </w:r>
      <w:r w:rsidR="008F1A32" w:rsidRPr="00906A45">
        <w:rPr>
          <w:rFonts w:ascii="Gisha" w:hAnsi="Gisha" w:cs="Gisha" w:hint="cs"/>
          <w:sz w:val="24"/>
          <w:szCs w:val="24"/>
        </w:rPr>
        <w:t xml:space="preserve"> </w:t>
      </w:r>
    </w:p>
    <w:p w14:paraId="432F6D7F" w14:textId="77777777" w:rsidR="00F01EBF" w:rsidRPr="00906A45" w:rsidRDefault="008F1A32" w:rsidP="000C0B56">
      <w:pPr>
        <w:spacing w:after="0" w:line="240" w:lineRule="auto"/>
        <w:ind w:firstLine="540"/>
        <w:jc w:val="both"/>
        <w:rPr>
          <w:rFonts w:ascii="Gisha" w:hAnsi="Gisha" w:cs="Gisha"/>
          <w:sz w:val="24"/>
          <w:szCs w:val="24"/>
        </w:rPr>
      </w:pPr>
      <w:r w:rsidRPr="00906A45">
        <w:rPr>
          <w:rFonts w:ascii="Gisha" w:hAnsi="Gisha" w:cs="Gisha" w:hint="cs"/>
          <w:sz w:val="24"/>
          <w:szCs w:val="24"/>
        </w:rPr>
        <w:t>Analysis</w:t>
      </w:r>
      <w:r w:rsidR="00F01EBF" w:rsidRPr="00906A45">
        <w:rPr>
          <w:rFonts w:ascii="Gisha" w:hAnsi="Gisha" w:cs="Gisha" w:hint="cs"/>
          <w:sz w:val="24"/>
          <w:szCs w:val="24"/>
        </w:rPr>
        <w:t xml:space="preserve"> of ROE (</w:t>
      </w:r>
      <w:r w:rsidRPr="00906A45">
        <w:rPr>
          <w:rFonts w:ascii="Gisha" w:hAnsi="Gisha" w:cs="Gisha" w:hint="cs"/>
          <w:sz w:val="24"/>
          <w:szCs w:val="24"/>
        </w:rPr>
        <w:t>201</w:t>
      </w:r>
      <w:r w:rsidR="00F01EBF" w:rsidRPr="00906A45">
        <w:rPr>
          <w:rFonts w:ascii="Gisha" w:hAnsi="Gisha" w:cs="Gisha" w:hint="cs"/>
          <w:sz w:val="24"/>
          <w:szCs w:val="24"/>
        </w:rPr>
        <w:t xml:space="preserve">8 and </w:t>
      </w:r>
      <w:r w:rsidRPr="00906A45">
        <w:rPr>
          <w:rFonts w:ascii="Gisha" w:hAnsi="Gisha" w:cs="Gisha" w:hint="cs"/>
          <w:sz w:val="24"/>
          <w:szCs w:val="24"/>
        </w:rPr>
        <w:t>201</w:t>
      </w:r>
      <w:r w:rsidR="00F01EBF" w:rsidRPr="00906A45">
        <w:rPr>
          <w:rFonts w:ascii="Gisha" w:hAnsi="Gisha" w:cs="Gisha" w:hint="cs"/>
          <w:sz w:val="24"/>
          <w:szCs w:val="24"/>
        </w:rPr>
        <w:t>9 only)</w:t>
      </w:r>
    </w:p>
    <w:p w14:paraId="0D8872A9" w14:textId="77777777" w:rsidR="008F1A32" w:rsidRPr="00906A45" w:rsidRDefault="00F01EBF" w:rsidP="000C0B56">
      <w:pPr>
        <w:spacing w:after="0" w:line="240" w:lineRule="auto"/>
        <w:ind w:firstLine="540"/>
        <w:jc w:val="both"/>
        <w:rPr>
          <w:rFonts w:ascii="Gisha" w:hAnsi="Gisha" w:cs="Gisha"/>
          <w:sz w:val="24"/>
          <w:szCs w:val="24"/>
        </w:rPr>
      </w:pPr>
      <w:r w:rsidRPr="00906A45">
        <w:rPr>
          <w:rFonts w:ascii="Gisha" w:hAnsi="Gisha" w:cs="Gisha" w:hint="cs"/>
          <w:sz w:val="24"/>
          <w:szCs w:val="24"/>
        </w:rPr>
        <w:t>Vertical analysis and horizontal analysis (index numbers)</w:t>
      </w:r>
    </w:p>
    <w:p w14:paraId="46A388D9" w14:textId="77777777" w:rsidR="00F01EBF" w:rsidRPr="00906A45" w:rsidRDefault="00F01EBF" w:rsidP="000C0B56">
      <w:pPr>
        <w:spacing w:after="0" w:line="240" w:lineRule="auto"/>
        <w:ind w:firstLine="540"/>
        <w:jc w:val="both"/>
        <w:rPr>
          <w:rFonts w:ascii="Gisha" w:hAnsi="Gisha" w:cs="Gisha"/>
          <w:sz w:val="24"/>
          <w:szCs w:val="24"/>
        </w:rPr>
      </w:pPr>
      <w:r w:rsidRPr="00906A45">
        <w:rPr>
          <w:rFonts w:ascii="Gisha" w:hAnsi="Gisha" w:cs="Gisha" w:hint="cs"/>
          <w:sz w:val="24"/>
          <w:szCs w:val="24"/>
        </w:rPr>
        <w:t>Cash flow statements (</w:t>
      </w:r>
      <w:r w:rsidR="008F1A32" w:rsidRPr="00906A45">
        <w:rPr>
          <w:rFonts w:ascii="Gisha" w:hAnsi="Gisha" w:cs="Gisha" w:hint="cs"/>
          <w:sz w:val="24"/>
          <w:szCs w:val="24"/>
        </w:rPr>
        <w:t>201</w:t>
      </w:r>
      <w:r w:rsidRPr="00906A45">
        <w:rPr>
          <w:rFonts w:ascii="Gisha" w:hAnsi="Gisha" w:cs="Gisha" w:hint="cs"/>
          <w:sz w:val="24"/>
          <w:szCs w:val="24"/>
        </w:rPr>
        <w:t xml:space="preserve">8 and </w:t>
      </w:r>
      <w:r w:rsidR="008F1A32" w:rsidRPr="00906A45">
        <w:rPr>
          <w:rFonts w:ascii="Gisha" w:hAnsi="Gisha" w:cs="Gisha" w:hint="cs"/>
          <w:sz w:val="24"/>
          <w:szCs w:val="24"/>
        </w:rPr>
        <w:t>201</w:t>
      </w:r>
      <w:r w:rsidRPr="00906A45">
        <w:rPr>
          <w:rFonts w:ascii="Gisha" w:hAnsi="Gisha" w:cs="Gisha" w:hint="cs"/>
          <w:sz w:val="24"/>
          <w:szCs w:val="24"/>
        </w:rPr>
        <w:t>9 only)</w:t>
      </w:r>
    </w:p>
    <w:p w14:paraId="0AC5C34E" w14:textId="77777777" w:rsidR="00F01EBF" w:rsidRPr="00906A45" w:rsidRDefault="00F01EBF" w:rsidP="00F01EBF">
      <w:pPr>
        <w:spacing w:after="0" w:line="240" w:lineRule="auto"/>
        <w:rPr>
          <w:rFonts w:ascii="Gisha" w:hAnsi="Gisha" w:cs="Gisha"/>
          <w:sz w:val="24"/>
          <w:szCs w:val="24"/>
        </w:rPr>
      </w:pPr>
    </w:p>
    <w:p w14:paraId="5FE22BF9" w14:textId="77777777" w:rsidR="00F01EBF" w:rsidRPr="00906A45" w:rsidRDefault="00F01EBF" w:rsidP="00F01EBF">
      <w:pPr>
        <w:pStyle w:val="ListParagraph"/>
        <w:numPr>
          <w:ilvl w:val="0"/>
          <w:numId w:val="9"/>
        </w:numPr>
        <w:tabs>
          <w:tab w:val="clear" w:pos="720"/>
          <w:tab w:val="left" w:pos="360"/>
        </w:tabs>
        <w:spacing w:after="0" w:line="240" w:lineRule="auto"/>
        <w:ind w:left="360" w:hanging="360"/>
        <w:rPr>
          <w:rFonts w:ascii="Gisha" w:hAnsi="Gisha" w:cs="Gisha"/>
          <w:sz w:val="24"/>
          <w:szCs w:val="24"/>
        </w:rPr>
      </w:pPr>
      <w:r w:rsidRPr="00906A45">
        <w:rPr>
          <w:rFonts w:ascii="Gisha" w:hAnsi="Gisha" w:cs="Gisha" w:hint="cs"/>
          <w:sz w:val="24"/>
          <w:szCs w:val="24"/>
        </w:rPr>
        <w:t xml:space="preserve">Analyze the financial </w:t>
      </w:r>
      <w:r w:rsidR="0040522D">
        <w:rPr>
          <w:rFonts w:ascii="Gisha" w:hAnsi="Gisha" w:cs="Gisha"/>
          <w:sz w:val="24"/>
          <w:szCs w:val="24"/>
        </w:rPr>
        <w:t xml:space="preserve">condition </w:t>
      </w:r>
      <w:r w:rsidRPr="00906A45">
        <w:rPr>
          <w:rFonts w:ascii="Gisha" w:hAnsi="Gisha" w:cs="Gisha" w:hint="cs"/>
          <w:sz w:val="24"/>
          <w:szCs w:val="24"/>
        </w:rPr>
        <w:t xml:space="preserve">of Lamar Swimwear and recommend to Bob Adkins whether he should invest in the company. </w:t>
      </w:r>
    </w:p>
    <w:p w14:paraId="02BDE8D8" w14:textId="77777777" w:rsidR="00F01EBF" w:rsidRPr="00906A45" w:rsidRDefault="00F01EBF">
      <w:pPr>
        <w:spacing w:after="0" w:line="240" w:lineRule="auto"/>
        <w:rPr>
          <w:rFonts w:ascii="Gisha" w:eastAsiaTheme="majorEastAsia" w:hAnsi="Gisha" w:cs="Gisha"/>
          <w:b/>
          <w:bCs/>
          <w:sz w:val="24"/>
          <w:szCs w:val="24"/>
        </w:rPr>
      </w:pPr>
      <w:r w:rsidRPr="00906A45">
        <w:rPr>
          <w:rFonts w:ascii="Gisha" w:hAnsi="Gisha" w:cs="Gisha" w:hint="cs"/>
          <w:sz w:val="24"/>
          <w:szCs w:val="24"/>
        </w:rPr>
        <w:br w:type="page"/>
      </w:r>
    </w:p>
    <w:p w14:paraId="4A9A63D6" w14:textId="747A9DA1" w:rsidR="00F01EBF" w:rsidRPr="007D6339" w:rsidRDefault="00F01EBF" w:rsidP="00F01EBF">
      <w:pPr>
        <w:pStyle w:val="Heading2"/>
        <w:spacing w:before="0" w:line="240" w:lineRule="auto"/>
        <w:rPr>
          <w:rFonts w:ascii="Gisha" w:hAnsi="Gisha" w:cs="Gisha"/>
          <w:color w:val="auto"/>
          <w:sz w:val="28"/>
          <w:szCs w:val="28"/>
        </w:rPr>
      </w:pPr>
      <w:r w:rsidRPr="007D6339">
        <w:rPr>
          <w:rFonts w:ascii="Gisha" w:hAnsi="Gisha" w:cs="Gisha" w:hint="cs"/>
          <w:color w:val="auto"/>
          <w:sz w:val="28"/>
          <w:szCs w:val="28"/>
        </w:rPr>
        <w:lastRenderedPageBreak/>
        <w:t>Financial Statement Analysis</w:t>
      </w:r>
      <w:r w:rsidR="005740B7" w:rsidRPr="007D6339">
        <w:rPr>
          <w:rFonts w:ascii="Gisha" w:hAnsi="Gisha" w:cs="Gisha" w:hint="cs"/>
          <w:color w:val="auto"/>
          <w:sz w:val="28"/>
          <w:szCs w:val="28"/>
        </w:rPr>
        <w:t xml:space="preserve"> at </w:t>
      </w:r>
      <w:r w:rsidR="003E0677" w:rsidRPr="007D6339">
        <w:rPr>
          <w:rFonts w:ascii="Gisha" w:hAnsi="Gisha" w:cs="Gisha" w:hint="cs"/>
          <w:color w:val="auto"/>
          <w:sz w:val="28"/>
          <w:szCs w:val="28"/>
        </w:rPr>
        <w:t>The RV Store</w:t>
      </w:r>
    </w:p>
    <w:p w14:paraId="1FF4D985" w14:textId="77777777" w:rsidR="00F01EBF" w:rsidRPr="00906A45" w:rsidRDefault="00F01EBF" w:rsidP="00F01EBF">
      <w:pPr>
        <w:spacing w:after="0" w:line="240" w:lineRule="auto"/>
        <w:rPr>
          <w:rFonts w:ascii="Gisha" w:hAnsi="Gisha" w:cs="Gisha"/>
          <w:sz w:val="24"/>
          <w:szCs w:val="24"/>
        </w:rPr>
      </w:pPr>
    </w:p>
    <w:p w14:paraId="0F498675" w14:textId="7EA5AA25" w:rsidR="00F01EBF" w:rsidRPr="00906A45" w:rsidRDefault="00F01EBF" w:rsidP="00F01EBF">
      <w:pPr>
        <w:spacing w:after="0" w:line="240" w:lineRule="auto"/>
        <w:rPr>
          <w:rFonts w:ascii="Gisha" w:hAnsi="Gisha" w:cs="Gisha"/>
          <w:sz w:val="24"/>
          <w:szCs w:val="24"/>
        </w:rPr>
      </w:pPr>
      <w:r w:rsidRPr="00906A45">
        <w:rPr>
          <w:rFonts w:ascii="Gisha" w:hAnsi="Gisha" w:cs="Gisha" w:hint="cs"/>
          <w:sz w:val="24"/>
          <w:szCs w:val="24"/>
        </w:rPr>
        <w:t xml:space="preserve">Friendly Frank’s Used RVs is a recreational </w:t>
      </w:r>
      <w:r w:rsidR="003E49D9">
        <w:rPr>
          <w:rFonts w:ascii="Gisha" w:hAnsi="Gisha" w:cs="Gisha"/>
          <w:sz w:val="24"/>
          <w:szCs w:val="24"/>
        </w:rPr>
        <w:t>vehicles</w:t>
      </w:r>
      <w:r w:rsidRPr="00906A45">
        <w:rPr>
          <w:rFonts w:ascii="Gisha" w:hAnsi="Gisha" w:cs="Gisha" w:hint="cs"/>
          <w:sz w:val="24"/>
          <w:szCs w:val="24"/>
        </w:rPr>
        <w:t xml:space="preserve"> (RVs) </w:t>
      </w:r>
      <w:r w:rsidR="002C5A97">
        <w:rPr>
          <w:rFonts w:ascii="Gisha" w:hAnsi="Gisha" w:cs="Gisha"/>
          <w:sz w:val="24"/>
          <w:szCs w:val="24"/>
        </w:rPr>
        <w:t xml:space="preserve">retailer </w:t>
      </w:r>
      <w:r w:rsidRPr="00906A45">
        <w:rPr>
          <w:rFonts w:ascii="Gisha" w:hAnsi="Gisha" w:cs="Gisha" w:hint="cs"/>
          <w:sz w:val="24"/>
          <w:szCs w:val="24"/>
        </w:rPr>
        <w:t>ow</w:t>
      </w:r>
      <w:r w:rsidR="002C5A97">
        <w:rPr>
          <w:rFonts w:ascii="Gisha" w:hAnsi="Gisha" w:cs="Gisha"/>
          <w:sz w:val="24"/>
          <w:szCs w:val="24"/>
        </w:rPr>
        <w:t>n</w:t>
      </w:r>
      <w:r w:rsidRPr="00906A45">
        <w:rPr>
          <w:rFonts w:ascii="Gisha" w:hAnsi="Gisha" w:cs="Gisha" w:hint="cs"/>
          <w:sz w:val="24"/>
          <w:szCs w:val="24"/>
        </w:rPr>
        <w:t>ed by Frank Cardosa. Frank started his company three years ago and has been pleased with its growth</w:t>
      </w:r>
      <w:r w:rsidR="003E49D9">
        <w:rPr>
          <w:rFonts w:ascii="Gisha" w:hAnsi="Gisha" w:cs="Gisha"/>
          <w:sz w:val="24"/>
          <w:szCs w:val="24"/>
        </w:rPr>
        <w:t>,</w:t>
      </w:r>
      <w:r w:rsidRPr="00906A45">
        <w:rPr>
          <w:rFonts w:ascii="Gisha" w:hAnsi="Gisha" w:cs="Gisha" w:hint="cs"/>
          <w:sz w:val="24"/>
          <w:szCs w:val="24"/>
        </w:rPr>
        <w:t xml:space="preserve"> although profitability could be better. </w:t>
      </w:r>
      <w:r w:rsidR="00847BE1">
        <w:rPr>
          <w:rFonts w:ascii="Gisha" w:hAnsi="Gisha" w:cs="Gisha"/>
          <w:sz w:val="24"/>
          <w:szCs w:val="24"/>
        </w:rPr>
        <w:t xml:space="preserve">Before </w:t>
      </w:r>
      <w:r w:rsidRPr="00906A45">
        <w:rPr>
          <w:rFonts w:ascii="Gisha" w:hAnsi="Gisha" w:cs="Gisha" w:hint="cs"/>
          <w:sz w:val="24"/>
          <w:szCs w:val="24"/>
        </w:rPr>
        <w:t>20</w:t>
      </w:r>
      <w:r w:rsidR="000C0B56" w:rsidRPr="00906A45">
        <w:rPr>
          <w:rFonts w:ascii="Gisha" w:hAnsi="Gisha" w:cs="Gisha" w:hint="cs"/>
          <w:sz w:val="24"/>
          <w:szCs w:val="24"/>
        </w:rPr>
        <w:t>1</w:t>
      </w:r>
      <w:r w:rsidRPr="00906A45">
        <w:rPr>
          <w:rFonts w:ascii="Gisha" w:hAnsi="Gisha" w:cs="Gisha" w:hint="cs"/>
          <w:sz w:val="24"/>
          <w:szCs w:val="24"/>
        </w:rPr>
        <w:t>2, Frank sold only used RVs, but in 20</w:t>
      </w:r>
      <w:r w:rsidR="000C0B56" w:rsidRPr="00906A45">
        <w:rPr>
          <w:rFonts w:ascii="Gisha" w:hAnsi="Gisha" w:cs="Gisha" w:hint="cs"/>
          <w:sz w:val="24"/>
          <w:szCs w:val="24"/>
        </w:rPr>
        <w:t>1</w:t>
      </w:r>
      <w:r w:rsidRPr="00906A45">
        <w:rPr>
          <w:rFonts w:ascii="Gisha" w:hAnsi="Gisha" w:cs="Gisha" w:hint="cs"/>
          <w:sz w:val="24"/>
          <w:szCs w:val="24"/>
        </w:rPr>
        <w:t xml:space="preserve">2, he changed his business plan to focus </w:t>
      </w:r>
      <w:r w:rsidR="00B70A6F">
        <w:rPr>
          <w:rFonts w:ascii="Gisha" w:hAnsi="Gisha" w:cs="Gisha"/>
          <w:sz w:val="24"/>
          <w:szCs w:val="24"/>
        </w:rPr>
        <w:t xml:space="preserve">much more </w:t>
      </w:r>
      <w:r w:rsidRPr="00906A45">
        <w:rPr>
          <w:rFonts w:ascii="Gisha" w:hAnsi="Gisha" w:cs="Gisha" w:hint="cs"/>
          <w:sz w:val="24"/>
          <w:szCs w:val="24"/>
        </w:rPr>
        <w:t>on selling high-margin, new units to a wealthier clientele. The business is located in Kamloops, British Columbia</w:t>
      </w:r>
      <w:r w:rsidR="00847BE1">
        <w:rPr>
          <w:rFonts w:ascii="Gisha" w:hAnsi="Gisha" w:cs="Gisha"/>
          <w:sz w:val="24"/>
          <w:szCs w:val="24"/>
        </w:rPr>
        <w:t>,</w:t>
      </w:r>
      <w:r w:rsidRPr="00906A45">
        <w:rPr>
          <w:rFonts w:ascii="Gisha" w:hAnsi="Gisha" w:cs="Gisha" w:hint="cs"/>
          <w:sz w:val="24"/>
          <w:szCs w:val="24"/>
        </w:rPr>
        <w:t xml:space="preserve"> and has </w:t>
      </w:r>
      <w:r w:rsidR="00847BE1">
        <w:rPr>
          <w:rFonts w:ascii="Gisha" w:hAnsi="Gisha" w:cs="Gisha"/>
          <w:sz w:val="24"/>
          <w:szCs w:val="24"/>
        </w:rPr>
        <w:t>several c</w:t>
      </w:r>
      <w:r w:rsidRPr="00906A45">
        <w:rPr>
          <w:rFonts w:ascii="Gisha" w:hAnsi="Gisha" w:cs="Gisha" w:hint="cs"/>
          <w:sz w:val="24"/>
          <w:szCs w:val="24"/>
        </w:rPr>
        <w:t xml:space="preserve">ompetitors in the city as well as in Kelowna and the Lower Mainland. </w:t>
      </w:r>
      <w:r w:rsidR="007764CC">
        <w:rPr>
          <w:rFonts w:ascii="Gisha" w:hAnsi="Gisha" w:cs="Gisha"/>
          <w:sz w:val="24"/>
          <w:szCs w:val="24"/>
        </w:rPr>
        <w:t xml:space="preserve"> Kamloops has a lower average income compared to these two markets.  </w:t>
      </w:r>
      <w:r w:rsidR="00CD16A1" w:rsidRPr="00906A45">
        <w:rPr>
          <w:rFonts w:ascii="Gisha" w:hAnsi="Gisha" w:cs="Gisha" w:hint="cs"/>
          <w:sz w:val="24"/>
          <w:szCs w:val="24"/>
        </w:rPr>
        <w:t xml:space="preserve">Cardosa </w:t>
      </w:r>
      <w:r w:rsidRPr="00906A45">
        <w:rPr>
          <w:rFonts w:ascii="Gisha" w:hAnsi="Gisha" w:cs="Gisha" w:hint="cs"/>
          <w:sz w:val="24"/>
          <w:szCs w:val="24"/>
        </w:rPr>
        <w:t>h</w:t>
      </w:r>
      <w:r w:rsidR="00CD16A1" w:rsidRPr="00906A45">
        <w:rPr>
          <w:rFonts w:ascii="Gisha" w:hAnsi="Gisha" w:cs="Gisha" w:hint="cs"/>
          <w:sz w:val="24"/>
          <w:szCs w:val="24"/>
        </w:rPr>
        <w:t xml:space="preserve">ired </w:t>
      </w:r>
      <w:r w:rsidRPr="00906A45">
        <w:rPr>
          <w:rFonts w:ascii="Gisha" w:hAnsi="Gisha" w:cs="Gisha" w:hint="cs"/>
          <w:sz w:val="24"/>
          <w:szCs w:val="24"/>
        </w:rPr>
        <w:t>a local CFA</w:t>
      </w:r>
      <w:r w:rsidR="00CD16A1" w:rsidRPr="00906A45">
        <w:rPr>
          <w:rFonts w:ascii="Gisha" w:hAnsi="Gisha" w:cs="Gisha" w:hint="cs"/>
          <w:sz w:val="24"/>
          <w:szCs w:val="24"/>
        </w:rPr>
        <w:t xml:space="preserve"> </w:t>
      </w:r>
      <w:r w:rsidRPr="00906A45">
        <w:rPr>
          <w:rFonts w:ascii="Gisha" w:hAnsi="Gisha" w:cs="Gisha" w:hint="cs"/>
          <w:sz w:val="24"/>
          <w:szCs w:val="24"/>
        </w:rPr>
        <w:t xml:space="preserve">to </w:t>
      </w:r>
      <w:r w:rsidR="002C5A97">
        <w:rPr>
          <w:rFonts w:ascii="Gisha" w:hAnsi="Gisha" w:cs="Gisha"/>
          <w:sz w:val="24"/>
          <w:szCs w:val="24"/>
        </w:rPr>
        <w:t>analyze t</w:t>
      </w:r>
      <w:r w:rsidRPr="00906A45">
        <w:rPr>
          <w:rFonts w:ascii="Gisha" w:hAnsi="Gisha" w:cs="Gisha" w:hint="cs"/>
          <w:sz w:val="24"/>
          <w:szCs w:val="24"/>
        </w:rPr>
        <w:t xml:space="preserve">he performance of </w:t>
      </w:r>
      <w:r w:rsidR="00CD16A1" w:rsidRPr="00906A45">
        <w:rPr>
          <w:rFonts w:ascii="Gisha" w:hAnsi="Gisha" w:cs="Gisha" w:hint="cs"/>
          <w:sz w:val="24"/>
          <w:szCs w:val="24"/>
        </w:rPr>
        <w:t xml:space="preserve">his </w:t>
      </w:r>
      <w:r w:rsidRPr="00906A45">
        <w:rPr>
          <w:rFonts w:ascii="Gisha" w:hAnsi="Gisha" w:cs="Gisha" w:hint="cs"/>
          <w:sz w:val="24"/>
          <w:szCs w:val="24"/>
        </w:rPr>
        <w:t>company.</w:t>
      </w:r>
    </w:p>
    <w:p w14:paraId="12B7E064" w14:textId="77777777" w:rsidR="00F01EBF" w:rsidRPr="00906A45" w:rsidRDefault="00F01EBF" w:rsidP="00F01EBF">
      <w:pPr>
        <w:spacing w:after="0" w:line="240" w:lineRule="auto"/>
        <w:rPr>
          <w:rFonts w:ascii="Gisha" w:hAnsi="Gisha" w:cs="Gisha"/>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5"/>
        <w:gridCol w:w="1350"/>
        <w:gridCol w:w="1350"/>
        <w:gridCol w:w="1260"/>
      </w:tblGrid>
      <w:tr w:rsidR="00F01EBF" w:rsidRPr="00906A45" w14:paraId="5C12A262" w14:textId="77777777" w:rsidTr="007D6339">
        <w:trPr>
          <w:jc w:val="center"/>
        </w:trPr>
        <w:tc>
          <w:tcPr>
            <w:tcW w:w="7195" w:type="dxa"/>
            <w:gridSpan w:val="4"/>
            <w:tcMar>
              <w:left w:w="43" w:type="dxa"/>
              <w:right w:w="43" w:type="dxa"/>
            </w:tcMar>
          </w:tcPr>
          <w:p w14:paraId="33282469" w14:textId="77777777" w:rsidR="007764CC" w:rsidRDefault="007764CC" w:rsidP="00F01EBF">
            <w:pPr>
              <w:spacing w:after="0" w:line="240" w:lineRule="auto"/>
              <w:jc w:val="center"/>
              <w:rPr>
                <w:rFonts w:ascii="Gisha" w:hAnsi="Gisha" w:cs="Gisha"/>
                <w:b/>
                <w:sz w:val="20"/>
                <w:szCs w:val="20"/>
              </w:rPr>
            </w:pPr>
            <w:r>
              <w:rPr>
                <w:rFonts w:ascii="Gisha" w:hAnsi="Gisha" w:cs="Gisha"/>
                <w:b/>
                <w:sz w:val="20"/>
                <w:szCs w:val="20"/>
              </w:rPr>
              <w:t>The RV Store</w:t>
            </w:r>
          </w:p>
          <w:p w14:paraId="26099FF2" w14:textId="77777777" w:rsidR="00F01EBF" w:rsidRPr="00906A45" w:rsidRDefault="00F01EBF" w:rsidP="00F01EBF">
            <w:pPr>
              <w:spacing w:after="0" w:line="240" w:lineRule="auto"/>
              <w:jc w:val="center"/>
              <w:rPr>
                <w:rFonts w:ascii="Gisha" w:hAnsi="Gisha" w:cs="Gisha"/>
                <w:b/>
                <w:sz w:val="20"/>
                <w:szCs w:val="20"/>
              </w:rPr>
            </w:pPr>
            <w:r w:rsidRPr="00906A45">
              <w:rPr>
                <w:rFonts w:ascii="Gisha" w:hAnsi="Gisha" w:cs="Gisha" w:hint="cs"/>
                <w:b/>
                <w:sz w:val="20"/>
                <w:szCs w:val="20"/>
              </w:rPr>
              <w:t>Income Statement</w:t>
            </w:r>
          </w:p>
          <w:p w14:paraId="5A49CB8C" w14:textId="77777777" w:rsidR="00F01EBF" w:rsidRPr="00906A45" w:rsidRDefault="00F01EBF" w:rsidP="00F01EBF">
            <w:pPr>
              <w:spacing w:after="0" w:line="240" w:lineRule="auto"/>
              <w:jc w:val="center"/>
              <w:rPr>
                <w:rFonts w:ascii="Gisha" w:hAnsi="Gisha" w:cs="Gisha"/>
                <w:b/>
                <w:sz w:val="20"/>
                <w:szCs w:val="20"/>
              </w:rPr>
            </w:pPr>
            <w:r w:rsidRPr="00906A45">
              <w:rPr>
                <w:rFonts w:ascii="Gisha" w:hAnsi="Gisha" w:cs="Gisha" w:hint="cs"/>
                <w:b/>
                <w:sz w:val="20"/>
                <w:szCs w:val="20"/>
              </w:rPr>
              <w:t xml:space="preserve">For </w:t>
            </w:r>
            <w:r w:rsidR="008E1AE2">
              <w:rPr>
                <w:rFonts w:ascii="Gisha" w:hAnsi="Gisha" w:cs="Gisha"/>
                <w:b/>
                <w:sz w:val="20"/>
                <w:szCs w:val="20"/>
              </w:rPr>
              <w:t xml:space="preserve">the </w:t>
            </w:r>
            <w:r w:rsidRPr="00906A45">
              <w:rPr>
                <w:rFonts w:ascii="Gisha" w:hAnsi="Gisha" w:cs="Gisha" w:hint="cs"/>
                <w:b/>
                <w:sz w:val="20"/>
                <w:szCs w:val="20"/>
              </w:rPr>
              <w:t>Year Ending December 31</w:t>
            </w:r>
            <w:r w:rsidR="00830D6E" w:rsidRPr="00906A45">
              <w:rPr>
                <w:rFonts w:ascii="Gisha" w:hAnsi="Gisha" w:cs="Gisha" w:hint="cs"/>
                <w:b/>
                <w:sz w:val="20"/>
                <w:szCs w:val="20"/>
              </w:rPr>
              <w:t xml:space="preserve"> (CAD)</w:t>
            </w:r>
          </w:p>
        </w:tc>
      </w:tr>
      <w:tr w:rsidR="00F01EBF" w:rsidRPr="00906A45" w14:paraId="03FB5F63" w14:textId="77777777" w:rsidTr="007D6339">
        <w:trPr>
          <w:jc w:val="center"/>
        </w:trPr>
        <w:tc>
          <w:tcPr>
            <w:tcW w:w="3235" w:type="dxa"/>
            <w:tcMar>
              <w:left w:w="43" w:type="dxa"/>
              <w:right w:w="43" w:type="dxa"/>
            </w:tcMar>
          </w:tcPr>
          <w:p w14:paraId="51EC725A" w14:textId="77777777" w:rsidR="00F01EBF" w:rsidRPr="00906A45" w:rsidRDefault="00F01EBF" w:rsidP="00F01EBF">
            <w:pPr>
              <w:spacing w:after="0" w:line="240" w:lineRule="auto"/>
              <w:jc w:val="center"/>
              <w:rPr>
                <w:rFonts w:ascii="Gisha" w:hAnsi="Gisha" w:cs="Gisha"/>
                <w:b/>
                <w:sz w:val="20"/>
                <w:szCs w:val="20"/>
              </w:rPr>
            </w:pPr>
          </w:p>
        </w:tc>
        <w:tc>
          <w:tcPr>
            <w:tcW w:w="1350" w:type="dxa"/>
            <w:tcMar>
              <w:left w:w="43" w:type="dxa"/>
              <w:right w:w="43" w:type="dxa"/>
            </w:tcMar>
          </w:tcPr>
          <w:p w14:paraId="76EBBDFC" w14:textId="77777777" w:rsidR="00F01EBF" w:rsidRPr="00906A45" w:rsidRDefault="00F01EBF" w:rsidP="00F01EBF">
            <w:pPr>
              <w:spacing w:after="0" w:line="240" w:lineRule="auto"/>
              <w:jc w:val="center"/>
              <w:rPr>
                <w:rFonts w:ascii="Gisha" w:hAnsi="Gisha" w:cs="Gisha"/>
                <w:b/>
                <w:sz w:val="20"/>
                <w:szCs w:val="20"/>
              </w:rPr>
            </w:pPr>
            <w:r w:rsidRPr="00906A45">
              <w:rPr>
                <w:rFonts w:ascii="Gisha" w:hAnsi="Gisha" w:cs="Gisha" w:hint="cs"/>
                <w:b/>
                <w:sz w:val="20"/>
                <w:szCs w:val="20"/>
              </w:rPr>
              <w:t>20</w:t>
            </w:r>
            <w:r w:rsidR="000C0B56" w:rsidRPr="00906A45">
              <w:rPr>
                <w:rFonts w:ascii="Gisha" w:hAnsi="Gisha" w:cs="Gisha" w:hint="cs"/>
                <w:b/>
                <w:sz w:val="20"/>
                <w:szCs w:val="20"/>
              </w:rPr>
              <w:t>1</w:t>
            </w:r>
            <w:r w:rsidRPr="00906A45">
              <w:rPr>
                <w:rFonts w:ascii="Gisha" w:hAnsi="Gisha" w:cs="Gisha" w:hint="cs"/>
                <w:b/>
                <w:sz w:val="20"/>
                <w:szCs w:val="20"/>
              </w:rPr>
              <w:t>2</w:t>
            </w:r>
          </w:p>
        </w:tc>
        <w:tc>
          <w:tcPr>
            <w:tcW w:w="1350" w:type="dxa"/>
            <w:tcMar>
              <w:left w:w="43" w:type="dxa"/>
              <w:right w:w="43" w:type="dxa"/>
            </w:tcMar>
          </w:tcPr>
          <w:p w14:paraId="4CE45DD7" w14:textId="77777777" w:rsidR="00F01EBF" w:rsidRPr="00906A45" w:rsidRDefault="00F01EBF" w:rsidP="00F01EBF">
            <w:pPr>
              <w:spacing w:after="0" w:line="240" w:lineRule="auto"/>
              <w:jc w:val="center"/>
              <w:rPr>
                <w:rFonts w:ascii="Gisha" w:hAnsi="Gisha" w:cs="Gisha"/>
                <w:b/>
                <w:sz w:val="20"/>
                <w:szCs w:val="20"/>
              </w:rPr>
            </w:pPr>
            <w:r w:rsidRPr="00906A45">
              <w:rPr>
                <w:rFonts w:ascii="Gisha" w:hAnsi="Gisha" w:cs="Gisha" w:hint="cs"/>
                <w:b/>
                <w:sz w:val="20"/>
                <w:szCs w:val="20"/>
              </w:rPr>
              <w:t>20</w:t>
            </w:r>
            <w:r w:rsidR="000C0B56" w:rsidRPr="00906A45">
              <w:rPr>
                <w:rFonts w:ascii="Gisha" w:hAnsi="Gisha" w:cs="Gisha" w:hint="cs"/>
                <w:b/>
                <w:sz w:val="20"/>
                <w:szCs w:val="20"/>
              </w:rPr>
              <w:t>1</w:t>
            </w:r>
            <w:r w:rsidRPr="00906A45">
              <w:rPr>
                <w:rFonts w:ascii="Gisha" w:hAnsi="Gisha" w:cs="Gisha" w:hint="cs"/>
                <w:b/>
                <w:sz w:val="20"/>
                <w:szCs w:val="20"/>
              </w:rPr>
              <w:t>1</w:t>
            </w:r>
          </w:p>
        </w:tc>
        <w:tc>
          <w:tcPr>
            <w:tcW w:w="1260" w:type="dxa"/>
            <w:tcMar>
              <w:left w:w="43" w:type="dxa"/>
              <w:right w:w="43" w:type="dxa"/>
            </w:tcMar>
          </w:tcPr>
          <w:p w14:paraId="6FF0CD28" w14:textId="77777777" w:rsidR="00F01EBF" w:rsidRPr="00906A45" w:rsidRDefault="00F01EBF" w:rsidP="00F01EBF">
            <w:pPr>
              <w:spacing w:after="0" w:line="240" w:lineRule="auto"/>
              <w:jc w:val="center"/>
              <w:rPr>
                <w:rFonts w:ascii="Gisha" w:hAnsi="Gisha" w:cs="Gisha"/>
                <w:b/>
                <w:sz w:val="20"/>
                <w:szCs w:val="20"/>
              </w:rPr>
            </w:pPr>
            <w:r w:rsidRPr="00906A45">
              <w:rPr>
                <w:rFonts w:ascii="Gisha" w:hAnsi="Gisha" w:cs="Gisha" w:hint="cs"/>
                <w:b/>
                <w:sz w:val="20"/>
                <w:szCs w:val="20"/>
              </w:rPr>
              <w:t>20</w:t>
            </w:r>
            <w:r w:rsidR="000C0B56" w:rsidRPr="00906A45">
              <w:rPr>
                <w:rFonts w:ascii="Gisha" w:hAnsi="Gisha" w:cs="Gisha" w:hint="cs"/>
                <w:b/>
                <w:sz w:val="20"/>
                <w:szCs w:val="20"/>
              </w:rPr>
              <w:t>1</w:t>
            </w:r>
            <w:r w:rsidRPr="00906A45">
              <w:rPr>
                <w:rFonts w:ascii="Gisha" w:hAnsi="Gisha" w:cs="Gisha" w:hint="cs"/>
                <w:b/>
                <w:sz w:val="20"/>
                <w:szCs w:val="20"/>
              </w:rPr>
              <w:t>0</w:t>
            </w:r>
          </w:p>
        </w:tc>
      </w:tr>
      <w:tr w:rsidR="00F01EBF" w:rsidRPr="00906A45" w14:paraId="7A4E9C31" w14:textId="77777777" w:rsidTr="007D6339">
        <w:trPr>
          <w:jc w:val="center"/>
        </w:trPr>
        <w:tc>
          <w:tcPr>
            <w:tcW w:w="3235" w:type="dxa"/>
            <w:tcMar>
              <w:left w:w="43" w:type="dxa"/>
              <w:right w:w="43" w:type="dxa"/>
            </w:tcMar>
          </w:tcPr>
          <w:p w14:paraId="5D870326" w14:textId="77777777" w:rsidR="00F01EBF" w:rsidRPr="00906A45" w:rsidRDefault="00F01EBF" w:rsidP="00F01EBF">
            <w:pPr>
              <w:spacing w:after="0" w:line="240" w:lineRule="auto"/>
              <w:rPr>
                <w:rFonts w:ascii="Gisha" w:hAnsi="Gisha" w:cs="Gisha"/>
                <w:sz w:val="20"/>
                <w:szCs w:val="20"/>
              </w:rPr>
            </w:pPr>
            <w:r w:rsidRPr="00906A45">
              <w:rPr>
                <w:rFonts w:ascii="Gisha" w:hAnsi="Gisha" w:cs="Gisha" w:hint="cs"/>
                <w:sz w:val="20"/>
                <w:szCs w:val="20"/>
              </w:rPr>
              <w:t>Sales</w:t>
            </w:r>
          </w:p>
        </w:tc>
        <w:tc>
          <w:tcPr>
            <w:tcW w:w="1350" w:type="dxa"/>
            <w:tcMar>
              <w:left w:w="43" w:type="dxa"/>
              <w:right w:w="43" w:type="dxa"/>
            </w:tcMar>
          </w:tcPr>
          <w:p w14:paraId="1F90ACC3" w14:textId="77777777" w:rsidR="00F01EBF" w:rsidRPr="00906A45" w:rsidRDefault="00F01EBF" w:rsidP="00F01EBF">
            <w:pPr>
              <w:spacing w:after="0" w:line="240" w:lineRule="auto"/>
              <w:jc w:val="right"/>
              <w:rPr>
                <w:rFonts w:ascii="Gisha" w:hAnsi="Gisha" w:cs="Gisha"/>
                <w:sz w:val="20"/>
                <w:szCs w:val="20"/>
              </w:rPr>
            </w:pPr>
            <w:r w:rsidRPr="00906A45">
              <w:rPr>
                <w:rFonts w:ascii="Gisha" w:hAnsi="Gisha" w:cs="Gisha" w:hint="cs"/>
                <w:sz w:val="20"/>
                <w:szCs w:val="20"/>
              </w:rPr>
              <w:t>2,800,000</w:t>
            </w:r>
          </w:p>
        </w:tc>
        <w:tc>
          <w:tcPr>
            <w:tcW w:w="1350" w:type="dxa"/>
            <w:tcMar>
              <w:left w:w="43" w:type="dxa"/>
              <w:right w:w="43" w:type="dxa"/>
            </w:tcMar>
          </w:tcPr>
          <w:p w14:paraId="0C407428" w14:textId="77777777" w:rsidR="00F01EBF" w:rsidRPr="00906A45" w:rsidRDefault="00F01EBF" w:rsidP="00F01EBF">
            <w:pPr>
              <w:spacing w:after="0" w:line="240" w:lineRule="auto"/>
              <w:jc w:val="right"/>
              <w:rPr>
                <w:rFonts w:ascii="Gisha" w:hAnsi="Gisha" w:cs="Gisha"/>
                <w:sz w:val="20"/>
                <w:szCs w:val="20"/>
              </w:rPr>
            </w:pPr>
            <w:r w:rsidRPr="00906A45">
              <w:rPr>
                <w:rFonts w:ascii="Gisha" w:hAnsi="Gisha" w:cs="Gisha" w:hint="cs"/>
                <w:sz w:val="20"/>
                <w:szCs w:val="20"/>
              </w:rPr>
              <w:t>2,515,000</w:t>
            </w:r>
          </w:p>
        </w:tc>
        <w:tc>
          <w:tcPr>
            <w:tcW w:w="1260" w:type="dxa"/>
            <w:tcMar>
              <w:left w:w="43" w:type="dxa"/>
              <w:right w:w="43" w:type="dxa"/>
            </w:tcMar>
          </w:tcPr>
          <w:p w14:paraId="1FB4E8AB" w14:textId="77777777" w:rsidR="00F01EBF" w:rsidRPr="00906A45" w:rsidRDefault="00F01EBF" w:rsidP="00F01EBF">
            <w:pPr>
              <w:spacing w:after="0" w:line="240" w:lineRule="auto"/>
              <w:jc w:val="right"/>
              <w:rPr>
                <w:rFonts w:ascii="Gisha" w:hAnsi="Gisha" w:cs="Gisha"/>
                <w:sz w:val="20"/>
                <w:szCs w:val="20"/>
              </w:rPr>
            </w:pPr>
            <w:r w:rsidRPr="00906A45">
              <w:rPr>
                <w:rFonts w:ascii="Gisha" w:hAnsi="Gisha" w:cs="Gisha" w:hint="cs"/>
                <w:sz w:val="20"/>
                <w:szCs w:val="20"/>
              </w:rPr>
              <w:t>1,947,000</w:t>
            </w:r>
          </w:p>
        </w:tc>
      </w:tr>
      <w:tr w:rsidR="00F01EBF" w:rsidRPr="00906A45" w14:paraId="3734D50C" w14:textId="77777777" w:rsidTr="007D6339">
        <w:trPr>
          <w:jc w:val="center"/>
        </w:trPr>
        <w:tc>
          <w:tcPr>
            <w:tcW w:w="3235" w:type="dxa"/>
            <w:tcMar>
              <w:left w:w="43" w:type="dxa"/>
              <w:right w:w="43" w:type="dxa"/>
            </w:tcMar>
          </w:tcPr>
          <w:p w14:paraId="34CB0D38" w14:textId="77777777" w:rsidR="00F01EBF" w:rsidRPr="00906A45" w:rsidRDefault="00F01EBF" w:rsidP="00F01EBF">
            <w:pPr>
              <w:spacing w:after="0" w:line="240" w:lineRule="auto"/>
              <w:rPr>
                <w:rFonts w:ascii="Gisha" w:hAnsi="Gisha" w:cs="Gisha"/>
                <w:sz w:val="20"/>
                <w:szCs w:val="20"/>
              </w:rPr>
            </w:pPr>
            <w:r w:rsidRPr="00906A45">
              <w:rPr>
                <w:rFonts w:ascii="Gisha" w:hAnsi="Gisha" w:cs="Gisha" w:hint="cs"/>
                <w:sz w:val="20"/>
                <w:szCs w:val="20"/>
              </w:rPr>
              <w:t xml:space="preserve">  Cost of sales</w:t>
            </w:r>
          </w:p>
        </w:tc>
        <w:tc>
          <w:tcPr>
            <w:tcW w:w="1350" w:type="dxa"/>
            <w:tcMar>
              <w:left w:w="43" w:type="dxa"/>
              <w:right w:w="43" w:type="dxa"/>
            </w:tcMar>
          </w:tcPr>
          <w:p w14:paraId="6CC6FC47" w14:textId="77777777" w:rsidR="00F01EBF" w:rsidRPr="00906A45" w:rsidRDefault="00F01EBF" w:rsidP="00F01EBF">
            <w:pPr>
              <w:spacing w:after="0" w:line="240" w:lineRule="auto"/>
              <w:jc w:val="right"/>
              <w:rPr>
                <w:rFonts w:ascii="Gisha" w:hAnsi="Gisha" w:cs="Gisha"/>
                <w:sz w:val="20"/>
                <w:szCs w:val="20"/>
              </w:rPr>
            </w:pPr>
            <w:r w:rsidRPr="00906A45">
              <w:rPr>
                <w:rFonts w:ascii="Gisha" w:hAnsi="Gisha" w:cs="Gisha" w:hint="cs"/>
                <w:sz w:val="20"/>
                <w:szCs w:val="20"/>
              </w:rPr>
              <w:t>1,960,000</w:t>
            </w:r>
          </w:p>
        </w:tc>
        <w:tc>
          <w:tcPr>
            <w:tcW w:w="1350" w:type="dxa"/>
            <w:tcMar>
              <w:left w:w="43" w:type="dxa"/>
              <w:right w:w="43" w:type="dxa"/>
            </w:tcMar>
          </w:tcPr>
          <w:p w14:paraId="28C90EF4" w14:textId="77777777" w:rsidR="00F01EBF" w:rsidRPr="00906A45" w:rsidRDefault="00F01EBF" w:rsidP="00F01EBF">
            <w:pPr>
              <w:spacing w:after="0" w:line="240" w:lineRule="auto"/>
              <w:jc w:val="right"/>
              <w:rPr>
                <w:rFonts w:ascii="Gisha" w:hAnsi="Gisha" w:cs="Gisha"/>
                <w:sz w:val="20"/>
                <w:szCs w:val="20"/>
              </w:rPr>
            </w:pPr>
            <w:r w:rsidRPr="00906A45">
              <w:rPr>
                <w:rFonts w:ascii="Gisha" w:hAnsi="Gisha" w:cs="Gisha" w:hint="cs"/>
                <w:sz w:val="20"/>
                <w:szCs w:val="20"/>
              </w:rPr>
              <w:t>1,952,000</w:t>
            </w:r>
          </w:p>
        </w:tc>
        <w:tc>
          <w:tcPr>
            <w:tcW w:w="1260" w:type="dxa"/>
            <w:tcMar>
              <w:left w:w="43" w:type="dxa"/>
              <w:right w:w="43" w:type="dxa"/>
            </w:tcMar>
          </w:tcPr>
          <w:p w14:paraId="444F747E" w14:textId="77777777" w:rsidR="00F01EBF" w:rsidRPr="00906A45" w:rsidRDefault="00F01EBF" w:rsidP="00F01EBF">
            <w:pPr>
              <w:spacing w:after="0" w:line="240" w:lineRule="auto"/>
              <w:jc w:val="right"/>
              <w:rPr>
                <w:rFonts w:ascii="Gisha" w:hAnsi="Gisha" w:cs="Gisha"/>
                <w:sz w:val="20"/>
                <w:szCs w:val="20"/>
              </w:rPr>
            </w:pPr>
            <w:r w:rsidRPr="00906A45">
              <w:rPr>
                <w:rFonts w:ascii="Gisha" w:hAnsi="Gisha" w:cs="Gisha" w:hint="cs"/>
                <w:sz w:val="20"/>
                <w:szCs w:val="20"/>
              </w:rPr>
              <w:t>1,489,000</w:t>
            </w:r>
          </w:p>
        </w:tc>
      </w:tr>
      <w:tr w:rsidR="00F01EBF" w:rsidRPr="00906A45" w14:paraId="48A137C2" w14:textId="77777777" w:rsidTr="007D6339">
        <w:trPr>
          <w:jc w:val="center"/>
        </w:trPr>
        <w:tc>
          <w:tcPr>
            <w:tcW w:w="3235" w:type="dxa"/>
            <w:tcMar>
              <w:left w:w="43" w:type="dxa"/>
              <w:right w:w="43" w:type="dxa"/>
            </w:tcMar>
          </w:tcPr>
          <w:p w14:paraId="00DE0DF2" w14:textId="77777777" w:rsidR="00F01EBF" w:rsidRPr="00906A45" w:rsidRDefault="00F01EBF" w:rsidP="00F01EBF">
            <w:pPr>
              <w:spacing w:after="0" w:line="240" w:lineRule="auto"/>
              <w:rPr>
                <w:rFonts w:ascii="Gisha" w:hAnsi="Gisha" w:cs="Gisha"/>
                <w:sz w:val="20"/>
                <w:szCs w:val="20"/>
              </w:rPr>
            </w:pPr>
            <w:r w:rsidRPr="00906A45">
              <w:rPr>
                <w:rFonts w:ascii="Gisha" w:hAnsi="Gisha" w:cs="Gisha" w:hint="cs"/>
                <w:sz w:val="20"/>
                <w:szCs w:val="20"/>
              </w:rPr>
              <w:t>Gross profit</w:t>
            </w:r>
          </w:p>
        </w:tc>
        <w:tc>
          <w:tcPr>
            <w:tcW w:w="1350" w:type="dxa"/>
            <w:tcMar>
              <w:left w:w="43" w:type="dxa"/>
              <w:right w:w="43" w:type="dxa"/>
            </w:tcMar>
          </w:tcPr>
          <w:p w14:paraId="61C9B58F" w14:textId="77777777" w:rsidR="00F01EBF" w:rsidRPr="00906A45" w:rsidRDefault="00F01EBF" w:rsidP="00F01EBF">
            <w:pPr>
              <w:spacing w:after="0" w:line="240" w:lineRule="auto"/>
              <w:jc w:val="right"/>
              <w:rPr>
                <w:rFonts w:ascii="Gisha" w:hAnsi="Gisha" w:cs="Gisha"/>
                <w:sz w:val="20"/>
                <w:szCs w:val="20"/>
              </w:rPr>
            </w:pPr>
            <w:r w:rsidRPr="00906A45">
              <w:rPr>
                <w:rFonts w:ascii="Gisha" w:hAnsi="Gisha" w:cs="Gisha" w:hint="cs"/>
                <w:sz w:val="20"/>
                <w:szCs w:val="20"/>
              </w:rPr>
              <w:t>840,000</w:t>
            </w:r>
          </w:p>
        </w:tc>
        <w:tc>
          <w:tcPr>
            <w:tcW w:w="1350" w:type="dxa"/>
            <w:tcMar>
              <w:left w:w="43" w:type="dxa"/>
              <w:right w:w="43" w:type="dxa"/>
            </w:tcMar>
          </w:tcPr>
          <w:p w14:paraId="12471515" w14:textId="77777777" w:rsidR="00F01EBF" w:rsidRPr="00906A45" w:rsidRDefault="00F01EBF" w:rsidP="00F01EBF">
            <w:pPr>
              <w:spacing w:after="0" w:line="240" w:lineRule="auto"/>
              <w:jc w:val="right"/>
              <w:rPr>
                <w:rFonts w:ascii="Gisha" w:hAnsi="Gisha" w:cs="Gisha"/>
                <w:sz w:val="20"/>
                <w:szCs w:val="20"/>
              </w:rPr>
            </w:pPr>
            <w:r w:rsidRPr="00906A45">
              <w:rPr>
                <w:rFonts w:ascii="Gisha" w:hAnsi="Gisha" w:cs="Gisha" w:hint="cs"/>
                <w:sz w:val="20"/>
                <w:szCs w:val="20"/>
              </w:rPr>
              <w:t>563,000</w:t>
            </w:r>
          </w:p>
        </w:tc>
        <w:tc>
          <w:tcPr>
            <w:tcW w:w="1260" w:type="dxa"/>
            <w:tcMar>
              <w:left w:w="43" w:type="dxa"/>
              <w:right w:w="43" w:type="dxa"/>
            </w:tcMar>
          </w:tcPr>
          <w:p w14:paraId="4C00754F" w14:textId="77777777" w:rsidR="00F01EBF" w:rsidRPr="00906A45" w:rsidRDefault="00F01EBF" w:rsidP="00F01EBF">
            <w:pPr>
              <w:spacing w:after="0" w:line="240" w:lineRule="auto"/>
              <w:jc w:val="right"/>
              <w:rPr>
                <w:rFonts w:ascii="Gisha" w:hAnsi="Gisha" w:cs="Gisha"/>
                <w:sz w:val="20"/>
                <w:szCs w:val="20"/>
              </w:rPr>
            </w:pPr>
            <w:r w:rsidRPr="00906A45">
              <w:rPr>
                <w:rFonts w:ascii="Gisha" w:hAnsi="Gisha" w:cs="Gisha" w:hint="cs"/>
                <w:sz w:val="20"/>
                <w:szCs w:val="20"/>
              </w:rPr>
              <w:t>458,000</w:t>
            </w:r>
          </w:p>
        </w:tc>
      </w:tr>
      <w:tr w:rsidR="00F01EBF" w:rsidRPr="00906A45" w14:paraId="29EBDB00" w14:textId="77777777" w:rsidTr="007D6339">
        <w:trPr>
          <w:jc w:val="center"/>
        </w:trPr>
        <w:tc>
          <w:tcPr>
            <w:tcW w:w="3235" w:type="dxa"/>
            <w:tcMar>
              <w:left w:w="43" w:type="dxa"/>
              <w:right w:w="43" w:type="dxa"/>
            </w:tcMar>
          </w:tcPr>
          <w:p w14:paraId="6BE4E211" w14:textId="77777777" w:rsidR="00F01EBF" w:rsidRPr="00906A45" w:rsidRDefault="00F01EBF" w:rsidP="00F01EBF">
            <w:pPr>
              <w:spacing w:after="0" w:line="240" w:lineRule="auto"/>
              <w:rPr>
                <w:rFonts w:ascii="Gisha" w:hAnsi="Gisha" w:cs="Gisha"/>
                <w:sz w:val="20"/>
                <w:szCs w:val="20"/>
              </w:rPr>
            </w:pPr>
            <w:r w:rsidRPr="00906A45">
              <w:rPr>
                <w:rFonts w:ascii="Gisha" w:hAnsi="Gisha" w:cs="Gisha" w:hint="cs"/>
                <w:sz w:val="20"/>
                <w:szCs w:val="20"/>
              </w:rPr>
              <w:t xml:space="preserve">  Depreciation</w:t>
            </w:r>
          </w:p>
        </w:tc>
        <w:tc>
          <w:tcPr>
            <w:tcW w:w="1350" w:type="dxa"/>
            <w:tcMar>
              <w:left w:w="43" w:type="dxa"/>
              <w:right w:w="43" w:type="dxa"/>
            </w:tcMar>
          </w:tcPr>
          <w:p w14:paraId="46C1A926" w14:textId="77777777" w:rsidR="00F01EBF" w:rsidRPr="00906A45" w:rsidRDefault="00F01EBF" w:rsidP="00F01EBF">
            <w:pPr>
              <w:spacing w:after="0" w:line="240" w:lineRule="auto"/>
              <w:jc w:val="right"/>
              <w:rPr>
                <w:rFonts w:ascii="Gisha" w:hAnsi="Gisha" w:cs="Gisha"/>
                <w:sz w:val="20"/>
                <w:szCs w:val="20"/>
              </w:rPr>
            </w:pPr>
            <w:r w:rsidRPr="00906A45">
              <w:rPr>
                <w:rFonts w:ascii="Gisha" w:hAnsi="Gisha" w:cs="Gisha" w:hint="cs"/>
                <w:sz w:val="20"/>
                <w:szCs w:val="20"/>
              </w:rPr>
              <w:t>40,400</w:t>
            </w:r>
          </w:p>
        </w:tc>
        <w:tc>
          <w:tcPr>
            <w:tcW w:w="1350" w:type="dxa"/>
            <w:tcMar>
              <w:left w:w="43" w:type="dxa"/>
              <w:right w:w="43" w:type="dxa"/>
            </w:tcMar>
          </w:tcPr>
          <w:p w14:paraId="0E830421" w14:textId="77777777" w:rsidR="00F01EBF" w:rsidRPr="00906A45" w:rsidRDefault="00F01EBF" w:rsidP="00F01EBF">
            <w:pPr>
              <w:spacing w:after="0" w:line="240" w:lineRule="auto"/>
              <w:jc w:val="right"/>
              <w:rPr>
                <w:rFonts w:ascii="Gisha" w:hAnsi="Gisha" w:cs="Gisha"/>
                <w:sz w:val="20"/>
                <w:szCs w:val="20"/>
              </w:rPr>
            </w:pPr>
            <w:r w:rsidRPr="00906A45">
              <w:rPr>
                <w:rFonts w:ascii="Gisha" w:hAnsi="Gisha" w:cs="Gisha" w:hint="cs"/>
                <w:sz w:val="20"/>
                <w:szCs w:val="20"/>
              </w:rPr>
              <w:t>12,400</w:t>
            </w:r>
          </w:p>
        </w:tc>
        <w:tc>
          <w:tcPr>
            <w:tcW w:w="1260" w:type="dxa"/>
            <w:tcMar>
              <w:left w:w="43" w:type="dxa"/>
              <w:right w:w="43" w:type="dxa"/>
            </w:tcMar>
          </w:tcPr>
          <w:p w14:paraId="534219FD" w14:textId="77777777" w:rsidR="00F01EBF" w:rsidRPr="00906A45" w:rsidRDefault="00F01EBF" w:rsidP="00F01EBF">
            <w:pPr>
              <w:spacing w:after="0" w:line="240" w:lineRule="auto"/>
              <w:jc w:val="right"/>
              <w:rPr>
                <w:rFonts w:ascii="Gisha" w:hAnsi="Gisha" w:cs="Gisha"/>
                <w:sz w:val="20"/>
                <w:szCs w:val="20"/>
              </w:rPr>
            </w:pPr>
            <w:r w:rsidRPr="00906A45">
              <w:rPr>
                <w:rFonts w:ascii="Gisha" w:hAnsi="Gisha" w:cs="Gisha" w:hint="cs"/>
                <w:sz w:val="20"/>
                <w:szCs w:val="20"/>
              </w:rPr>
              <w:t>9,300</w:t>
            </w:r>
          </w:p>
        </w:tc>
      </w:tr>
      <w:tr w:rsidR="00F01EBF" w:rsidRPr="00906A45" w14:paraId="6E5C7605" w14:textId="77777777" w:rsidTr="007D6339">
        <w:trPr>
          <w:jc w:val="center"/>
        </w:trPr>
        <w:tc>
          <w:tcPr>
            <w:tcW w:w="3235" w:type="dxa"/>
            <w:tcMar>
              <w:left w:w="43" w:type="dxa"/>
              <w:right w:w="43" w:type="dxa"/>
            </w:tcMar>
          </w:tcPr>
          <w:p w14:paraId="583D4B8A" w14:textId="77777777" w:rsidR="00F01EBF" w:rsidRPr="00906A45" w:rsidRDefault="00F01EBF" w:rsidP="00F01EBF">
            <w:pPr>
              <w:spacing w:after="0" w:line="240" w:lineRule="auto"/>
              <w:rPr>
                <w:rFonts w:ascii="Gisha" w:hAnsi="Gisha" w:cs="Gisha"/>
                <w:sz w:val="20"/>
                <w:szCs w:val="20"/>
              </w:rPr>
            </w:pPr>
            <w:r w:rsidRPr="00906A45">
              <w:rPr>
                <w:rFonts w:ascii="Gisha" w:hAnsi="Gisha" w:cs="Gisha" w:hint="cs"/>
                <w:sz w:val="20"/>
                <w:szCs w:val="20"/>
              </w:rPr>
              <w:t xml:space="preserve">  Other operating expenses</w:t>
            </w:r>
          </w:p>
        </w:tc>
        <w:tc>
          <w:tcPr>
            <w:tcW w:w="1350" w:type="dxa"/>
            <w:tcMar>
              <w:left w:w="43" w:type="dxa"/>
              <w:right w:w="43" w:type="dxa"/>
            </w:tcMar>
          </w:tcPr>
          <w:p w14:paraId="4287E458" w14:textId="77777777" w:rsidR="00F01EBF" w:rsidRPr="00906A45" w:rsidRDefault="00F01EBF" w:rsidP="00F01EBF">
            <w:pPr>
              <w:spacing w:after="0" w:line="240" w:lineRule="auto"/>
              <w:jc w:val="right"/>
              <w:rPr>
                <w:rFonts w:ascii="Gisha" w:hAnsi="Gisha" w:cs="Gisha"/>
                <w:sz w:val="20"/>
                <w:szCs w:val="20"/>
              </w:rPr>
            </w:pPr>
            <w:r w:rsidRPr="00906A45">
              <w:rPr>
                <w:rFonts w:ascii="Gisha" w:hAnsi="Gisha" w:cs="Gisha" w:hint="cs"/>
                <w:sz w:val="20"/>
                <w:szCs w:val="20"/>
              </w:rPr>
              <w:t>700,000</w:t>
            </w:r>
          </w:p>
        </w:tc>
        <w:tc>
          <w:tcPr>
            <w:tcW w:w="1350" w:type="dxa"/>
            <w:tcMar>
              <w:left w:w="43" w:type="dxa"/>
              <w:right w:w="43" w:type="dxa"/>
            </w:tcMar>
          </w:tcPr>
          <w:p w14:paraId="724FDD6E" w14:textId="77777777" w:rsidR="00F01EBF" w:rsidRPr="00906A45" w:rsidRDefault="00F01EBF" w:rsidP="00F01EBF">
            <w:pPr>
              <w:spacing w:after="0" w:line="240" w:lineRule="auto"/>
              <w:jc w:val="right"/>
              <w:rPr>
                <w:rFonts w:ascii="Gisha" w:hAnsi="Gisha" w:cs="Gisha"/>
                <w:sz w:val="20"/>
                <w:szCs w:val="20"/>
              </w:rPr>
            </w:pPr>
            <w:r w:rsidRPr="00906A45">
              <w:rPr>
                <w:rFonts w:ascii="Gisha" w:hAnsi="Gisha" w:cs="Gisha" w:hint="cs"/>
                <w:sz w:val="20"/>
                <w:szCs w:val="20"/>
              </w:rPr>
              <w:t>379,000</w:t>
            </w:r>
          </w:p>
        </w:tc>
        <w:tc>
          <w:tcPr>
            <w:tcW w:w="1260" w:type="dxa"/>
            <w:tcMar>
              <w:left w:w="43" w:type="dxa"/>
              <w:right w:w="43" w:type="dxa"/>
            </w:tcMar>
          </w:tcPr>
          <w:p w14:paraId="7CEEC084" w14:textId="77777777" w:rsidR="00F01EBF" w:rsidRPr="00906A45" w:rsidRDefault="00F01EBF" w:rsidP="00F01EBF">
            <w:pPr>
              <w:spacing w:after="0" w:line="240" w:lineRule="auto"/>
              <w:jc w:val="right"/>
              <w:rPr>
                <w:rFonts w:ascii="Gisha" w:hAnsi="Gisha" w:cs="Gisha"/>
                <w:sz w:val="20"/>
                <w:szCs w:val="20"/>
              </w:rPr>
            </w:pPr>
            <w:r w:rsidRPr="00906A45">
              <w:rPr>
                <w:rFonts w:ascii="Gisha" w:hAnsi="Gisha" w:cs="Gisha" w:hint="cs"/>
                <w:sz w:val="20"/>
                <w:szCs w:val="20"/>
              </w:rPr>
              <w:t>300,000</w:t>
            </w:r>
          </w:p>
        </w:tc>
      </w:tr>
      <w:tr w:rsidR="00F01EBF" w:rsidRPr="00906A45" w14:paraId="37BE9403" w14:textId="77777777" w:rsidTr="007D6339">
        <w:trPr>
          <w:jc w:val="center"/>
        </w:trPr>
        <w:tc>
          <w:tcPr>
            <w:tcW w:w="3235" w:type="dxa"/>
            <w:tcMar>
              <w:left w:w="43" w:type="dxa"/>
              <w:right w:w="43" w:type="dxa"/>
            </w:tcMar>
          </w:tcPr>
          <w:p w14:paraId="6C289793" w14:textId="77777777" w:rsidR="00F01EBF" w:rsidRPr="00906A45" w:rsidRDefault="001D0BC0" w:rsidP="00F01EBF">
            <w:pPr>
              <w:spacing w:after="0" w:line="240" w:lineRule="auto"/>
              <w:rPr>
                <w:rFonts w:ascii="Gisha" w:hAnsi="Gisha" w:cs="Gisha"/>
                <w:sz w:val="20"/>
                <w:szCs w:val="20"/>
              </w:rPr>
            </w:pPr>
            <w:r>
              <w:rPr>
                <w:rFonts w:ascii="Gisha" w:hAnsi="Gisha" w:cs="Gisha"/>
                <w:sz w:val="20"/>
                <w:szCs w:val="20"/>
              </w:rPr>
              <w:t>Income before interest and taxes</w:t>
            </w:r>
          </w:p>
        </w:tc>
        <w:tc>
          <w:tcPr>
            <w:tcW w:w="1350" w:type="dxa"/>
            <w:tcMar>
              <w:left w:w="43" w:type="dxa"/>
              <w:right w:w="43" w:type="dxa"/>
            </w:tcMar>
          </w:tcPr>
          <w:p w14:paraId="6C4BC2AF" w14:textId="77777777" w:rsidR="00F01EBF" w:rsidRPr="00906A45" w:rsidRDefault="00F01EBF" w:rsidP="00F01EBF">
            <w:pPr>
              <w:spacing w:after="0" w:line="240" w:lineRule="auto"/>
              <w:jc w:val="right"/>
              <w:rPr>
                <w:rFonts w:ascii="Gisha" w:hAnsi="Gisha" w:cs="Gisha"/>
                <w:sz w:val="20"/>
                <w:szCs w:val="20"/>
              </w:rPr>
            </w:pPr>
            <w:r w:rsidRPr="00906A45">
              <w:rPr>
                <w:rFonts w:ascii="Gisha" w:hAnsi="Gisha" w:cs="Gisha" w:hint="cs"/>
                <w:sz w:val="20"/>
                <w:szCs w:val="20"/>
              </w:rPr>
              <w:t>99,600</w:t>
            </w:r>
          </w:p>
        </w:tc>
        <w:tc>
          <w:tcPr>
            <w:tcW w:w="1350" w:type="dxa"/>
            <w:tcMar>
              <w:left w:w="43" w:type="dxa"/>
              <w:right w:w="43" w:type="dxa"/>
            </w:tcMar>
          </w:tcPr>
          <w:p w14:paraId="31789D26" w14:textId="77777777" w:rsidR="00F01EBF" w:rsidRPr="00906A45" w:rsidRDefault="00F01EBF" w:rsidP="00F01EBF">
            <w:pPr>
              <w:spacing w:after="0" w:line="240" w:lineRule="auto"/>
              <w:jc w:val="right"/>
              <w:rPr>
                <w:rFonts w:ascii="Gisha" w:hAnsi="Gisha" w:cs="Gisha"/>
                <w:sz w:val="20"/>
                <w:szCs w:val="20"/>
              </w:rPr>
            </w:pPr>
            <w:r w:rsidRPr="00906A45">
              <w:rPr>
                <w:rFonts w:ascii="Gisha" w:hAnsi="Gisha" w:cs="Gisha" w:hint="cs"/>
                <w:sz w:val="20"/>
                <w:szCs w:val="20"/>
              </w:rPr>
              <w:t>171,600</w:t>
            </w:r>
          </w:p>
        </w:tc>
        <w:tc>
          <w:tcPr>
            <w:tcW w:w="1260" w:type="dxa"/>
            <w:tcMar>
              <w:left w:w="43" w:type="dxa"/>
              <w:right w:w="43" w:type="dxa"/>
            </w:tcMar>
          </w:tcPr>
          <w:p w14:paraId="7B319218" w14:textId="77777777" w:rsidR="00F01EBF" w:rsidRPr="00906A45" w:rsidRDefault="00F01EBF" w:rsidP="00F01EBF">
            <w:pPr>
              <w:spacing w:after="0" w:line="240" w:lineRule="auto"/>
              <w:jc w:val="right"/>
              <w:rPr>
                <w:rFonts w:ascii="Gisha" w:hAnsi="Gisha" w:cs="Gisha"/>
                <w:sz w:val="20"/>
                <w:szCs w:val="20"/>
              </w:rPr>
            </w:pPr>
            <w:r w:rsidRPr="00906A45">
              <w:rPr>
                <w:rFonts w:ascii="Gisha" w:hAnsi="Gisha" w:cs="Gisha" w:hint="cs"/>
                <w:sz w:val="20"/>
                <w:szCs w:val="20"/>
              </w:rPr>
              <w:t>148,700</w:t>
            </w:r>
          </w:p>
        </w:tc>
      </w:tr>
      <w:tr w:rsidR="00F01EBF" w:rsidRPr="00906A45" w14:paraId="5968171B" w14:textId="77777777" w:rsidTr="007D6339">
        <w:trPr>
          <w:jc w:val="center"/>
        </w:trPr>
        <w:tc>
          <w:tcPr>
            <w:tcW w:w="3235" w:type="dxa"/>
            <w:tcMar>
              <w:left w:w="43" w:type="dxa"/>
              <w:right w:w="43" w:type="dxa"/>
            </w:tcMar>
          </w:tcPr>
          <w:p w14:paraId="25410325" w14:textId="77777777" w:rsidR="00F01EBF" w:rsidRPr="00906A45" w:rsidRDefault="00F01EBF" w:rsidP="00F01EBF">
            <w:pPr>
              <w:spacing w:after="0" w:line="240" w:lineRule="auto"/>
              <w:rPr>
                <w:rFonts w:ascii="Gisha" w:hAnsi="Gisha" w:cs="Gisha"/>
                <w:sz w:val="20"/>
                <w:szCs w:val="20"/>
              </w:rPr>
            </w:pPr>
            <w:r w:rsidRPr="00906A45">
              <w:rPr>
                <w:rFonts w:ascii="Gisha" w:hAnsi="Gisha" w:cs="Gisha" w:hint="cs"/>
                <w:sz w:val="20"/>
                <w:szCs w:val="20"/>
              </w:rPr>
              <w:t xml:space="preserve">  Interest</w:t>
            </w:r>
          </w:p>
        </w:tc>
        <w:tc>
          <w:tcPr>
            <w:tcW w:w="1350" w:type="dxa"/>
            <w:tcMar>
              <w:left w:w="43" w:type="dxa"/>
              <w:right w:w="43" w:type="dxa"/>
            </w:tcMar>
          </w:tcPr>
          <w:p w14:paraId="4A2263EE" w14:textId="77777777" w:rsidR="00F01EBF" w:rsidRPr="00906A45" w:rsidRDefault="00F01EBF" w:rsidP="00F01EBF">
            <w:pPr>
              <w:spacing w:after="0" w:line="240" w:lineRule="auto"/>
              <w:jc w:val="right"/>
              <w:rPr>
                <w:rFonts w:ascii="Gisha" w:hAnsi="Gisha" w:cs="Gisha"/>
                <w:sz w:val="20"/>
                <w:szCs w:val="20"/>
              </w:rPr>
            </w:pPr>
            <w:r w:rsidRPr="00906A45">
              <w:rPr>
                <w:rFonts w:ascii="Gisha" w:hAnsi="Gisha" w:cs="Gisha" w:hint="cs"/>
                <w:sz w:val="20"/>
                <w:szCs w:val="20"/>
              </w:rPr>
              <w:t>97,420</w:t>
            </w:r>
          </w:p>
        </w:tc>
        <w:tc>
          <w:tcPr>
            <w:tcW w:w="1350" w:type="dxa"/>
            <w:tcMar>
              <w:left w:w="43" w:type="dxa"/>
              <w:right w:w="43" w:type="dxa"/>
            </w:tcMar>
          </w:tcPr>
          <w:p w14:paraId="246071DC" w14:textId="77777777" w:rsidR="00F01EBF" w:rsidRPr="00906A45" w:rsidRDefault="00F01EBF" w:rsidP="00F01EBF">
            <w:pPr>
              <w:spacing w:after="0" w:line="240" w:lineRule="auto"/>
              <w:jc w:val="right"/>
              <w:rPr>
                <w:rFonts w:ascii="Gisha" w:hAnsi="Gisha" w:cs="Gisha"/>
                <w:sz w:val="20"/>
                <w:szCs w:val="20"/>
              </w:rPr>
            </w:pPr>
            <w:r w:rsidRPr="00906A45">
              <w:rPr>
                <w:rFonts w:ascii="Gisha" w:hAnsi="Gisha" w:cs="Gisha" w:hint="cs"/>
                <w:sz w:val="20"/>
                <w:szCs w:val="20"/>
              </w:rPr>
              <w:t>28,900</w:t>
            </w:r>
          </w:p>
        </w:tc>
        <w:tc>
          <w:tcPr>
            <w:tcW w:w="1260" w:type="dxa"/>
            <w:tcMar>
              <w:left w:w="43" w:type="dxa"/>
              <w:right w:w="43" w:type="dxa"/>
            </w:tcMar>
          </w:tcPr>
          <w:p w14:paraId="22FCDAF1" w14:textId="77777777" w:rsidR="00F01EBF" w:rsidRPr="00906A45" w:rsidRDefault="00F01EBF" w:rsidP="00F01EBF">
            <w:pPr>
              <w:spacing w:after="0" w:line="240" w:lineRule="auto"/>
              <w:jc w:val="right"/>
              <w:rPr>
                <w:rFonts w:ascii="Gisha" w:hAnsi="Gisha" w:cs="Gisha"/>
                <w:sz w:val="20"/>
                <w:szCs w:val="20"/>
              </w:rPr>
            </w:pPr>
            <w:r w:rsidRPr="00906A45">
              <w:rPr>
                <w:rFonts w:ascii="Gisha" w:hAnsi="Gisha" w:cs="Gisha" w:hint="cs"/>
                <w:sz w:val="20"/>
                <w:szCs w:val="20"/>
              </w:rPr>
              <w:t>23,600</w:t>
            </w:r>
          </w:p>
        </w:tc>
      </w:tr>
      <w:tr w:rsidR="00F01EBF" w:rsidRPr="00906A45" w14:paraId="25AFF16A" w14:textId="77777777" w:rsidTr="007D6339">
        <w:trPr>
          <w:jc w:val="center"/>
        </w:trPr>
        <w:tc>
          <w:tcPr>
            <w:tcW w:w="3235" w:type="dxa"/>
            <w:tcMar>
              <w:left w:w="43" w:type="dxa"/>
              <w:right w:w="43" w:type="dxa"/>
            </w:tcMar>
          </w:tcPr>
          <w:p w14:paraId="094B528F" w14:textId="77777777" w:rsidR="00F01EBF" w:rsidRPr="00906A45" w:rsidRDefault="001D0BC0" w:rsidP="00F01EBF">
            <w:pPr>
              <w:spacing w:after="0" w:line="240" w:lineRule="auto"/>
              <w:rPr>
                <w:rFonts w:ascii="Gisha" w:hAnsi="Gisha" w:cs="Gisha"/>
                <w:sz w:val="20"/>
                <w:szCs w:val="20"/>
              </w:rPr>
            </w:pPr>
            <w:r>
              <w:rPr>
                <w:rFonts w:ascii="Gisha" w:hAnsi="Gisha" w:cs="Gisha"/>
                <w:sz w:val="20"/>
                <w:szCs w:val="20"/>
              </w:rPr>
              <w:t>Income before taxes</w:t>
            </w:r>
          </w:p>
        </w:tc>
        <w:tc>
          <w:tcPr>
            <w:tcW w:w="1350" w:type="dxa"/>
            <w:tcMar>
              <w:left w:w="43" w:type="dxa"/>
              <w:right w:w="43" w:type="dxa"/>
            </w:tcMar>
          </w:tcPr>
          <w:p w14:paraId="29AAF312" w14:textId="77777777" w:rsidR="00F01EBF" w:rsidRPr="00906A45" w:rsidRDefault="00F01EBF" w:rsidP="00F01EBF">
            <w:pPr>
              <w:spacing w:after="0" w:line="240" w:lineRule="auto"/>
              <w:jc w:val="right"/>
              <w:rPr>
                <w:rFonts w:ascii="Gisha" w:hAnsi="Gisha" w:cs="Gisha"/>
                <w:sz w:val="20"/>
                <w:szCs w:val="20"/>
              </w:rPr>
            </w:pPr>
            <w:r w:rsidRPr="00906A45">
              <w:rPr>
                <w:rFonts w:ascii="Gisha" w:hAnsi="Gisha" w:cs="Gisha" w:hint="cs"/>
                <w:sz w:val="20"/>
                <w:szCs w:val="20"/>
              </w:rPr>
              <w:t>2,180</w:t>
            </w:r>
          </w:p>
        </w:tc>
        <w:tc>
          <w:tcPr>
            <w:tcW w:w="1350" w:type="dxa"/>
            <w:tcMar>
              <w:left w:w="43" w:type="dxa"/>
              <w:right w:w="43" w:type="dxa"/>
            </w:tcMar>
          </w:tcPr>
          <w:p w14:paraId="1E3BB915" w14:textId="77777777" w:rsidR="00F01EBF" w:rsidRPr="00906A45" w:rsidRDefault="00F01EBF" w:rsidP="00F01EBF">
            <w:pPr>
              <w:spacing w:after="0" w:line="240" w:lineRule="auto"/>
              <w:jc w:val="right"/>
              <w:rPr>
                <w:rFonts w:ascii="Gisha" w:hAnsi="Gisha" w:cs="Gisha"/>
                <w:sz w:val="20"/>
                <w:szCs w:val="20"/>
              </w:rPr>
            </w:pPr>
            <w:r w:rsidRPr="00906A45">
              <w:rPr>
                <w:rFonts w:ascii="Gisha" w:hAnsi="Gisha" w:cs="Gisha" w:hint="cs"/>
                <w:sz w:val="20"/>
                <w:szCs w:val="20"/>
              </w:rPr>
              <w:t>142,700</w:t>
            </w:r>
          </w:p>
        </w:tc>
        <w:tc>
          <w:tcPr>
            <w:tcW w:w="1260" w:type="dxa"/>
            <w:tcMar>
              <w:left w:w="43" w:type="dxa"/>
              <w:right w:w="43" w:type="dxa"/>
            </w:tcMar>
          </w:tcPr>
          <w:p w14:paraId="74380F4D" w14:textId="77777777" w:rsidR="00F01EBF" w:rsidRPr="00906A45" w:rsidRDefault="00F01EBF" w:rsidP="00F01EBF">
            <w:pPr>
              <w:spacing w:after="0" w:line="240" w:lineRule="auto"/>
              <w:jc w:val="right"/>
              <w:rPr>
                <w:rFonts w:ascii="Gisha" w:hAnsi="Gisha" w:cs="Gisha"/>
                <w:sz w:val="20"/>
                <w:szCs w:val="20"/>
              </w:rPr>
            </w:pPr>
            <w:r w:rsidRPr="00906A45">
              <w:rPr>
                <w:rFonts w:ascii="Gisha" w:hAnsi="Gisha" w:cs="Gisha" w:hint="cs"/>
                <w:sz w:val="20"/>
                <w:szCs w:val="20"/>
              </w:rPr>
              <w:t>125,100</w:t>
            </w:r>
          </w:p>
        </w:tc>
      </w:tr>
      <w:tr w:rsidR="00F01EBF" w:rsidRPr="00906A45" w14:paraId="2759E9F7" w14:textId="77777777" w:rsidTr="007D6339">
        <w:trPr>
          <w:jc w:val="center"/>
        </w:trPr>
        <w:tc>
          <w:tcPr>
            <w:tcW w:w="3235" w:type="dxa"/>
            <w:tcMar>
              <w:left w:w="43" w:type="dxa"/>
              <w:right w:w="43" w:type="dxa"/>
            </w:tcMar>
          </w:tcPr>
          <w:p w14:paraId="69CD2D79" w14:textId="77777777" w:rsidR="00F01EBF" w:rsidRPr="00906A45" w:rsidRDefault="00F01EBF" w:rsidP="00F01EBF">
            <w:pPr>
              <w:spacing w:after="0" w:line="240" w:lineRule="auto"/>
              <w:rPr>
                <w:rFonts w:ascii="Gisha" w:hAnsi="Gisha" w:cs="Gisha"/>
                <w:sz w:val="20"/>
                <w:szCs w:val="20"/>
              </w:rPr>
            </w:pPr>
            <w:r w:rsidRPr="00906A45">
              <w:rPr>
                <w:rFonts w:ascii="Gisha" w:hAnsi="Gisha" w:cs="Gisha" w:hint="cs"/>
                <w:sz w:val="20"/>
                <w:szCs w:val="20"/>
              </w:rPr>
              <w:t xml:space="preserve">  Income taxes</w:t>
            </w:r>
          </w:p>
        </w:tc>
        <w:tc>
          <w:tcPr>
            <w:tcW w:w="1350" w:type="dxa"/>
            <w:tcMar>
              <w:left w:w="43" w:type="dxa"/>
              <w:right w:w="43" w:type="dxa"/>
            </w:tcMar>
          </w:tcPr>
          <w:p w14:paraId="7F565D1C" w14:textId="77777777" w:rsidR="00F01EBF" w:rsidRPr="00906A45" w:rsidRDefault="00F01EBF" w:rsidP="00F01EBF">
            <w:pPr>
              <w:spacing w:after="0" w:line="240" w:lineRule="auto"/>
              <w:jc w:val="right"/>
              <w:rPr>
                <w:rFonts w:ascii="Gisha" w:hAnsi="Gisha" w:cs="Gisha"/>
                <w:sz w:val="20"/>
                <w:szCs w:val="20"/>
              </w:rPr>
            </w:pPr>
            <w:r w:rsidRPr="00906A45">
              <w:rPr>
                <w:rFonts w:ascii="Gisha" w:hAnsi="Gisha" w:cs="Gisha" w:hint="cs"/>
                <w:sz w:val="20"/>
                <w:szCs w:val="20"/>
              </w:rPr>
              <w:t>872</w:t>
            </w:r>
          </w:p>
        </w:tc>
        <w:tc>
          <w:tcPr>
            <w:tcW w:w="1350" w:type="dxa"/>
            <w:tcMar>
              <w:left w:w="43" w:type="dxa"/>
              <w:right w:w="43" w:type="dxa"/>
            </w:tcMar>
          </w:tcPr>
          <w:p w14:paraId="2F3EF96D" w14:textId="77777777" w:rsidR="00F01EBF" w:rsidRPr="00906A45" w:rsidRDefault="00F01EBF" w:rsidP="00F01EBF">
            <w:pPr>
              <w:spacing w:after="0" w:line="240" w:lineRule="auto"/>
              <w:jc w:val="right"/>
              <w:rPr>
                <w:rFonts w:ascii="Gisha" w:hAnsi="Gisha" w:cs="Gisha"/>
                <w:sz w:val="20"/>
                <w:szCs w:val="20"/>
              </w:rPr>
            </w:pPr>
            <w:r w:rsidRPr="00906A45">
              <w:rPr>
                <w:rFonts w:ascii="Gisha" w:hAnsi="Gisha" w:cs="Gisha" w:hint="cs"/>
                <w:sz w:val="20"/>
                <w:szCs w:val="20"/>
              </w:rPr>
              <w:t>57,080</w:t>
            </w:r>
          </w:p>
        </w:tc>
        <w:tc>
          <w:tcPr>
            <w:tcW w:w="1260" w:type="dxa"/>
            <w:tcMar>
              <w:left w:w="43" w:type="dxa"/>
              <w:right w:w="43" w:type="dxa"/>
            </w:tcMar>
          </w:tcPr>
          <w:p w14:paraId="1DF3A6FD" w14:textId="77777777" w:rsidR="00F01EBF" w:rsidRPr="00906A45" w:rsidRDefault="00F01EBF" w:rsidP="00F01EBF">
            <w:pPr>
              <w:spacing w:after="0" w:line="240" w:lineRule="auto"/>
              <w:jc w:val="right"/>
              <w:rPr>
                <w:rFonts w:ascii="Gisha" w:hAnsi="Gisha" w:cs="Gisha"/>
                <w:sz w:val="20"/>
                <w:szCs w:val="20"/>
              </w:rPr>
            </w:pPr>
            <w:r w:rsidRPr="00906A45">
              <w:rPr>
                <w:rFonts w:ascii="Gisha" w:hAnsi="Gisha" w:cs="Gisha" w:hint="cs"/>
                <w:sz w:val="20"/>
                <w:szCs w:val="20"/>
              </w:rPr>
              <w:t>50,040</w:t>
            </w:r>
          </w:p>
        </w:tc>
      </w:tr>
      <w:tr w:rsidR="00F01EBF" w:rsidRPr="00906A45" w14:paraId="152D7C4F" w14:textId="77777777" w:rsidTr="007D6339">
        <w:trPr>
          <w:jc w:val="center"/>
        </w:trPr>
        <w:tc>
          <w:tcPr>
            <w:tcW w:w="3235" w:type="dxa"/>
            <w:tcMar>
              <w:left w:w="43" w:type="dxa"/>
              <w:right w:w="43" w:type="dxa"/>
            </w:tcMar>
          </w:tcPr>
          <w:p w14:paraId="3F716918" w14:textId="77777777" w:rsidR="00F01EBF" w:rsidRPr="00906A45" w:rsidRDefault="00F01EBF" w:rsidP="00F01EBF">
            <w:pPr>
              <w:spacing w:after="0" w:line="240" w:lineRule="auto"/>
              <w:rPr>
                <w:rFonts w:ascii="Gisha" w:hAnsi="Gisha" w:cs="Gisha"/>
                <w:sz w:val="20"/>
                <w:szCs w:val="20"/>
              </w:rPr>
            </w:pPr>
            <w:r w:rsidRPr="00906A45">
              <w:rPr>
                <w:rFonts w:ascii="Gisha" w:hAnsi="Gisha" w:cs="Gisha" w:hint="cs"/>
                <w:sz w:val="20"/>
                <w:szCs w:val="20"/>
              </w:rPr>
              <w:t>Net income</w:t>
            </w:r>
          </w:p>
        </w:tc>
        <w:tc>
          <w:tcPr>
            <w:tcW w:w="1350" w:type="dxa"/>
            <w:tcMar>
              <w:left w:w="43" w:type="dxa"/>
              <w:right w:w="43" w:type="dxa"/>
            </w:tcMar>
          </w:tcPr>
          <w:p w14:paraId="7CD998AE" w14:textId="77777777" w:rsidR="00F01EBF" w:rsidRPr="00906A45" w:rsidRDefault="00F01EBF" w:rsidP="00F01EBF">
            <w:pPr>
              <w:spacing w:after="0" w:line="240" w:lineRule="auto"/>
              <w:jc w:val="right"/>
              <w:rPr>
                <w:rFonts w:ascii="Gisha" w:hAnsi="Gisha" w:cs="Gisha"/>
                <w:sz w:val="20"/>
                <w:szCs w:val="20"/>
              </w:rPr>
            </w:pPr>
            <w:r w:rsidRPr="00906A45">
              <w:rPr>
                <w:rFonts w:ascii="Gisha" w:hAnsi="Gisha" w:cs="Gisha" w:hint="cs"/>
                <w:sz w:val="20"/>
                <w:szCs w:val="20"/>
              </w:rPr>
              <w:t>1,308</w:t>
            </w:r>
          </w:p>
        </w:tc>
        <w:tc>
          <w:tcPr>
            <w:tcW w:w="1350" w:type="dxa"/>
            <w:tcMar>
              <w:left w:w="43" w:type="dxa"/>
              <w:right w:w="43" w:type="dxa"/>
            </w:tcMar>
          </w:tcPr>
          <w:p w14:paraId="42C338AE" w14:textId="77777777" w:rsidR="00F01EBF" w:rsidRPr="00906A45" w:rsidRDefault="00F01EBF" w:rsidP="00F01EBF">
            <w:pPr>
              <w:spacing w:after="0" w:line="240" w:lineRule="auto"/>
              <w:jc w:val="right"/>
              <w:rPr>
                <w:rFonts w:ascii="Gisha" w:hAnsi="Gisha" w:cs="Gisha"/>
                <w:sz w:val="20"/>
                <w:szCs w:val="20"/>
              </w:rPr>
            </w:pPr>
            <w:r w:rsidRPr="00906A45">
              <w:rPr>
                <w:rFonts w:ascii="Gisha" w:hAnsi="Gisha" w:cs="Gisha" w:hint="cs"/>
                <w:sz w:val="20"/>
                <w:szCs w:val="20"/>
              </w:rPr>
              <w:t>85,620</w:t>
            </w:r>
          </w:p>
        </w:tc>
        <w:tc>
          <w:tcPr>
            <w:tcW w:w="1260" w:type="dxa"/>
            <w:tcMar>
              <w:left w:w="43" w:type="dxa"/>
              <w:right w:w="43" w:type="dxa"/>
            </w:tcMar>
          </w:tcPr>
          <w:p w14:paraId="56625396" w14:textId="77777777" w:rsidR="00F01EBF" w:rsidRPr="00906A45" w:rsidRDefault="00F01EBF" w:rsidP="00F01EBF">
            <w:pPr>
              <w:spacing w:after="0" w:line="240" w:lineRule="auto"/>
              <w:jc w:val="right"/>
              <w:rPr>
                <w:rFonts w:ascii="Gisha" w:hAnsi="Gisha" w:cs="Gisha"/>
                <w:sz w:val="20"/>
                <w:szCs w:val="20"/>
              </w:rPr>
            </w:pPr>
            <w:r w:rsidRPr="00906A45">
              <w:rPr>
                <w:rFonts w:ascii="Gisha" w:hAnsi="Gisha" w:cs="Gisha" w:hint="cs"/>
                <w:sz w:val="20"/>
                <w:szCs w:val="20"/>
              </w:rPr>
              <w:t>75,060</w:t>
            </w:r>
          </w:p>
        </w:tc>
      </w:tr>
    </w:tbl>
    <w:p w14:paraId="0D069BDF" w14:textId="77777777" w:rsidR="00F01EBF" w:rsidRPr="00906A45" w:rsidRDefault="00F01EBF" w:rsidP="00F01EBF">
      <w:pPr>
        <w:spacing w:after="0" w:line="240" w:lineRule="auto"/>
        <w:rPr>
          <w:rFonts w:ascii="Gisha" w:hAnsi="Gisha" w:cs="Gisha"/>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5"/>
        <w:gridCol w:w="1350"/>
        <w:gridCol w:w="1260"/>
        <w:gridCol w:w="1270"/>
      </w:tblGrid>
      <w:tr w:rsidR="00F01EBF" w:rsidRPr="00906A45" w14:paraId="7500F47A" w14:textId="77777777" w:rsidTr="007D6339">
        <w:trPr>
          <w:jc w:val="center"/>
        </w:trPr>
        <w:tc>
          <w:tcPr>
            <w:tcW w:w="7295" w:type="dxa"/>
            <w:gridSpan w:val="4"/>
            <w:tcMar>
              <w:left w:w="43" w:type="dxa"/>
              <w:right w:w="43" w:type="dxa"/>
            </w:tcMar>
          </w:tcPr>
          <w:p w14:paraId="51968431" w14:textId="77777777" w:rsidR="007764CC" w:rsidRDefault="007764CC" w:rsidP="00F01EBF">
            <w:pPr>
              <w:spacing w:after="0" w:line="240" w:lineRule="auto"/>
              <w:jc w:val="center"/>
              <w:rPr>
                <w:rFonts w:ascii="Gisha" w:hAnsi="Gisha" w:cs="Gisha"/>
                <w:b/>
                <w:sz w:val="20"/>
                <w:szCs w:val="20"/>
              </w:rPr>
            </w:pPr>
            <w:r>
              <w:rPr>
                <w:rFonts w:ascii="Gisha" w:hAnsi="Gisha" w:cs="Gisha"/>
                <w:b/>
                <w:sz w:val="20"/>
                <w:szCs w:val="20"/>
              </w:rPr>
              <w:t>The RV Store</w:t>
            </w:r>
          </w:p>
          <w:p w14:paraId="165A1EE6" w14:textId="77777777" w:rsidR="00F01EBF" w:rsidRPr="00906A45" w:rsidRDefault="00F01EBF" w:rsidP="00F01EBF">
            <w:pPr>
              <w:spacing w:after="0" w:line="240" w:lineRule="auto"/>
              <w:jc w:val="center"/>
              <w:rPr>
                <w:rFonts w:ascii="Gisha" w:hAnsi="Gisha" w:cs="Gisha"/>
                <w:b/>
                <w:sz w:val="20"/>
                <w:szCs w:val="20"/>
              </w:rPr>
            </w:pPr>
            <w:r w:rsidRPr="00906A45">
              <w:rPr>
                <w:rFonts w:ascii="Gisha" w:hAnsi="Gisha" w:cs="Gisha" w:hint="cs"/>
                <w:b/>
                <w:sz w:val="20"/>
                <w:szCs w:val="20"/>
              </w:rPr>
              <w:t>Balance Sheet</w:t>
            </w:r>
          </w:p>
          <w:p w14:paraId="1A6021E4" w14:textId="77777777" w:rsidR="00F01EBF" w:rsidRPr="00906A45" w:rsidRDefault="00830D6E" w:rsidP="00F01EBF">
            <w:pPr>
              <w:spacing w:after="0" w:line="240" w:lineRule="auto"/>
              <w:jc w:val="center"/>
              <w:rPr>
                <w:rFonts w:ascii="Gisha" w:hAnsi="Gisha" w:cs="Gisha"/>
                <w:b/>
                <w:sz w:val="20"/>
                <w:szCs w:val="20"/>
              </w:rPr>
            </w:pPr>
            <w:r w:rsidRPr="00906A45">
              <w:rPr>
                <w:rFonts w:ascii="Gisha" w:hAnsi="Gisha" w:cs="Gisha" w:hint="cs"/>
                <w:b/>
                <w:sz w:val="20"/>
                <w:szCs w:val="20"/>
              </w:rPr>
              <w:t xml:space="preserve">As of </w:t>
            </w:r>
            <w:r w:rsidR="00F01EBF" w:rsidRPr="00906A45">
              <w:rPr>
                <w:rFonts w:ascii="Gisha" w:hAnsi="Gisha" w:cs="Gisha" w:hint="cs"/>
                <w:b/>
                <w:sz w:val="20"/>
                <w:szCs w:val="20"/>
              </w:rPr>
              <w:t>December 31</w:t>
            </w:r>
            <w:r w:rsidRPr="00906A45">
              <w:rPr>
                <w:rFonts w:ascii="Gisha" w:hAnsi="Gisha" w:cs="Gisha" w:hint="cs"/>
                <w:b/>
                <w:sz w:val="20"/>
                <w:szCs w:val="20"/>
              </w:rPr>
              <w:t xml:space="preserve"> (CAD)</w:t>
            </w:r>
          </w:p>
        </w:tc>
      </w:tr>
      <w:tr w:rsidR="00F01EBF" w:rsidRPr="00906A45" w14:paraId="3A08B530" w14:textId="77777777" w:rsidTr="007D6339">
        <w:trPr>
          <w:jc w:val="center"/>
        </w:trPr>
        <w:tc>
          <w:tcPr>
            <w:tcW w:w="3415" w:type="dxa"/>
            <w:tcMar>
              <w:left w:w="43" w:type="dxa"/>
              <w:right w:w="43" w:type="dxa"/>
            </w:tcMar>
          </w:tcPr>
          <w:p w14:paraId="40AFE58E" w14:textId="77777777" w:rsidR="00F01EBF" w:rsidRPr="00906A45" w:rsidRDefault="00F01EBF" w:rsidP="00F01EBF">
            <w:pPr>
              <w:spacing w:after="0" w:line="240" w:lineRule="auto"/>
              <w:jc w:val="center"/>
              <w:rPr>
                <w:rFonts w:ascii="Gisha" w:hAnsi="Gisha" w:cs="Gisha"/>
                <w:b/>
                <w:sz w:val="20"/>
                <w:szCs w:val="20"/>
              </w:rPr>
            </w:pPr>
          </w:p>
        </w:tc>
        <w:tc>
          <w:tcPr>
            <w:tcW w:w="1350" w:type="dxa"/>
            <w:tcMar>
              <w:left w:w="43" w:type="dxa"/>
              <w:right w:w="43" w:type="dxa"/>
            </w:tcMar>
          </w:tcPr>
          <w:p w14:paraId="37064E88" w14:textId="77777777" w:rsidR="00F01EBF" w:rsidRPr="00906A45" w:rsidRDefault="00F01EBF" w:rsidP="00F01EBF">
            <w:pPr>
              <w:spacing w:after="0" w:line="240" w:lineRule="auto"/>
              <w:jc w:val="center"/>
              <w:rPr>
                <w:rFonts w:ascii="Gisha" w:hAnsi="Gisha" w:cs="Gisha"/>
                <w:b/>
                <w:sz w:val="20"/>
                <w:szCs w:val="20"/>
              </w:rPr>
            </w:pPr>
            <w:r w:rsidRPr="00906A45">
              <w:rPr>
                <w:rFonts w:ascii="Gisha" w:hAnsi="Gisha" w:cs="Gisha" w:hint="cs"/>
                <w:b/>
                <w:sz w:val="20"/>
                <w:szCs w:val="20"/>
              </w:rPr>
              <w:t>20</w:t>
            </w:r>
            <w:r w:rsidR="000C0B56" w:rsidRPr="00906A45">
              <w:rPr>
                <w:rFonts w:ascii="Gisha" w:hAnsi="Gisha" w:cs="Gisha" w:hint="cs"/>
                <w:b/>
                <w:sz w:val="20"/>
                <w:szCs w:val="20"/>
              </w:rPr>
              <w:t>1</w:t>
            </w:r>
            <w:r w:rsidRPr="00906A45">
              <w:rPr>
                <w:rFonts w:ascii="Gisha" w:hAnsi="Gisha" w:cs="Gisha" w:hint="cs"/>
                <w:b/>
                <w:sz w:val="20"/>
                <w:szCs w:val="20"/>
              </w:rPr>
              <w:t>2</w:t>
            </w:r>
          </w:p>
        </w:tc>
        <w:tc>
          <w:tcPr>
            <w:tcW w:w="1260" w:type="dxa"/>
            <w:tcMar>
              <w:left w:w="43" w:type="dxa"/>
              <w:right w:w="43" w:type="dxa"/>
            </w:tcMar>
          </w:tcPr>
          <w:p w14:paraId="07FF7800" w14:textId="77777777" w:rsidR="00F01EBF" w:rsidRPr="00906A45" w:rsidRDefault="00F01EBF" w:rsidP="00F01EBF">
            <w:pPr>
              <w:spacing w:after="0" w:line="240" w:lineRule="auto"/>
              <w:jc w:val="center"/>
              <w:rPr>
                <w:rFonts w:ascii="Gisha" w:hAnsi="Gisha" w:cs="Gisha"/>
                <w:b/>
                <w:sz w:val="20"/>
                <w:szCs w:val="20"/>
              </w:rPr>
            </w:pPr>
            <w:r w:rsidRPr="00906A45">
              <w:rPr>
                <w:rFonts w:ascii="Gisha" w:hAnsi="Gisha" w:cs="Gisha" w:hint="cs"/>
                <w:b/>
                <w:sz w:val="20"/>
                <w:szCs w:val="20"/>
              </w:rPr>
              <w:t>20</w:t>
            </w:r>
            <w:r w:rsidR="000C0B56" w:rsidRPr="00906A45">
              <w:rPr>
                <w:rFonts w:ascii="Gisha" w:hAnsi="Gisha" w:cs="Gisha" w:hint="cs"/>
                <w:b/>
                <w:sz w:val="20"/>
                <w:szCs w:val="20"/>
              </w:rPr>
              <w:t>1</w:t>
            </w:r>
            <w:r w:rsidRPr="00906A45">
              <w:rPr>
                <w:rFonts w:ascii="Gisha" w:hAnsi="Gisha" w:cs="Gisha" w:hint="cs"/>
                <w:b/>
                <w:sz w:val="20"/>
                <w:szCs w:val="20"/>
              </w:rPr>
              <w:t>1</w:t>
            </w:r>
          </w:p>
        </w:tc>
        <w:tc>
          <w:tcPr>
            <w:tcW w:w="1260" w:type="dxa"/>
            <w:tcMar>
              <w:left w:w="43" w:type="dxa"/>
              <w:right w:w="43" w:type="dxa"/>
            </w:tcMar>
          </w:tcPr>
          <w:p w14:paraId="6EAB3B24" w14:textId="77777777" w:rsidR="00F01EBF" w:rsidRPr="00906A45" w:rsidRDefault="00F01EBF" w:rsidP="00F01EBF">
            <w:pPr>
              <w:spacing w:after="0" w:line="240" w:lineRule="auto"/>
              <w:jc w:val="center"/>
              <w:rPr>
                <w:rFonts w:ascii="Gisha" w:hAnsi="Gisha" w:cs="Gisha"/>
                <w:b/>
                <w:sz w:val="20"/>
                <w:szCs w:val="20"/>
              </w:rPr>
            </w:pPr>
            <w:r w:rsidRPr="00906A45">
              <w:rPr>
                <w:rFonts w:ascii="Gisha" w:hAnsi="Gisha" w:cs="Gisha" w:hint="cs"/>
                <w:b/>
                <w:sz w:val="20"/>
                <w:szCs w:val="20"/>
              </w:rPr>
              <w:t>20</w:t>
            </w:r>
            <w:r w:rsidR="000C0B56" w:rsidRPr="00906A45">
              <w:rPr>
                <w:rFonts w:ascii="Gisha" w:hAnsi="Gisha" w:cs="Gisha" w:hint="cs"/>
                <w:b/>
                <w:sz w:val="20"/>
                <w:szCs w:val="20"/>
              </w:rPr>
              <w:t>1</w:t>
            </w:r>
            <w:r w:rsidRPr="00906A45">
              <w:rPr>
                <w:rFonts w:ascii="Gisha" w:hAnsi="Gisha" w:cs="Gisha" w:hint="cs"/>
                <w:b/>
                <w:sz w:val="20"/>
                <w:szCs w:val="20"/>
              </w:rPr>
              <w:t>0</w:t>
            </w:r>
          </w:p>
        </w:tc>
      </w:tr>
      <w:tr w:rsidR="00F01EBF" w:rsidRPr="00906A45" w14:paraId="23269924" w14:textId="77777777" w:rsidTr="007D6339">
        <w:trPr>
          <w:jc w:val="center"/>
        </w:trPr>
        <w:tc>
          <w:tcPr>
            <w:tcW w:w="3415" w:type="dxa"/>
            <w:tcMar>
              <w:left w:w="43" w:type="dxa"/>
              <w:right w:w="43" w:type="dxa"/>
            </w:tcMar>
          </w:tcPr>
          <w:p w14:paraId="7B1BB57F" w14:textId="77777777" w:rsidR="00F01EBF" w:rsidRPr="00906A45" w:rsidRDefault="00F01EBF" w:rsidP="00F01EBF">
            <w:pPr>
              <w:spacing w:after="0" w:line="240" w:lineRule="auto"/>
              <w:rPr>
                <w:rFonts w:ascii="Gisha" w:hAnsi="Gisha" w:cs="Gisha"/>
                <w:sz w:val="20"/>
                <w:szCs w:val="20"/>
              </w:rPr>
            </w:pPr>
            <w:r w:rsidRPr="00906A45">
              <w:rPr>
                <w:rFonts w:ascii="Gisha" w:hAnsi="Gisha" w:cs="Gisha" w:hint="cs"/>
                <w:sz w:val="20"/>
                <w:szCs w:val="20"/>
              </w:rPr>
              <w:t>Cash</w:t>
            </w:r>
            <w:r w:rsidR="00CD16A1" w:rsidRPr="00906A45">
              <w:rPr>
                <w:rFonts w:ascii="Gisha" w:hAnsi="Gisha" w:cs="Gisha" w:hint="cs"/>
                <w:sz w:val="20"/>
                <w:szCs w:val="20"/>
              </w:rPr>
              <w:t xml:space="preserve"> and cash equivalents</w:t>
            </w:r>
          </w:p>
        </w:tc>
        <w:tc>
          <w:tcPr>
            <w:tcW w:w="1350" w:type="dxa"/>
            <w:tcMar>
              <w:left w:w="43" w:type="dxa"/>
              <w:right w:w="43" w:type="dxa"/>
            </w:tcMar>
          </w:tcPr>
          <w:p w14:paraId="710EB8C7" w14:textId="77777777" w:rsidR="00F01EBF" w:rsidRPr="00906A45" w:rsidRDefault="00F01EBF" w:rsidP="00360364">
            <w:pPr>
              <w:spacing w:after="0" w:line="240" w:lineRule="auto"/>
              <w:jc w:val="right"/>
              <w:rPr>
                <w:rFonts w:ascii="Gisha" w:hAnsi="Gisha" w:cs="Gisha"/>
                <w:sz w:val="20"/>
                <w:szCs w:val="20"/>
              </w:rPr>
            </w:pPr>
            <w:r w:rsidRPr="00906A45">
              <w:rPr>
                <w:rFonts w:ascii="Gisha" w:hAnsi="Gisha" w:cs="Gisha" w:hint="cs"/>
                <w:sz w:val="20"/>
                <w:szCs w:val="20"/>
              </w:rPr>
              <w:t>23,000</w:t>
            </w:r>
          </w:p>
        </w:tc>
        <w:tc>
          <w:tcPr>
            <w:tcW w:w="1260" w:type="dxa"/>
            <w:tcMar>
              <w:left w:w="43" w:type="dxa"/>
              <w:right w:w="43" w:type="dxa"/>
            </w:tcMar>
          </w:tcPr>
          <w:p w14:paraId="5CD39D02" w14:textId="77777777" w:rsidR="00F01EBF" w:rsidRPr="00906A45" w:rsidRDefault="00F01EBF" w:rsidP="00F01EBF">
            <w:pPr>
              <w:spacing w:after="0" w:line="240" w:lineRule="auto"/>
              <w:jc w:val="right"/>
              <w:rPr>
                <w:rFonts w:ascii="Gisha" w:hAnsi="Gisha" w:cs="Gisha"/>
                <w:sz w:val="20"/>
                <w:szCs w:val="20"/>
              </w:rPr>
            </w:pPr>
            <w:r w:rsidRPr="00906A45">
              <w:rPr>
                <w:rFonts w:ascii="Gisha" w:hAnsi="Gisha" w:cs="Gisha" w:hint="cs"/>
                <w:sz w:val="20"/>
                <w:szCs w:val="20"/>
              </w:rPr>
              <w:t>67,000</w:t>
            </w:r>
          </w:p>
        </w:tc>
        <w:tc>
          <w:tcPr>
            <w:tcW w:w="1260" w:type="dxa"/>
            <w:tcMar>
              <w:left w:w="43" w:type="dxa"/>
              <w:right w:w="43" w:type="dxa"/>
            </w:tcMar>
          </w:tcPr>
          <w:p w14:paraId="3D3B332A" w14:textId="77777777" w:rsidR="00F01EBF" w:rsidRPr="00906A45" w:rsidRDefault="00F01EBF" w:rsidP="00F01EBF">
            <w:pPr>
              <w:spacing w:after="0" w:line="240" w:lineRule="auto"/>
              <w:jc w:val="right"/>
              <w:rPr>
                <w:rFonts w:ascii="Gisha" w:hAnsi="Gisha" w:cs="Gisha"/>
                <w:sz w:val="20"/>
                <w:szCs w:val="20"/>
              </w:rPr>
            </w:pPr>
            <w:r w:rsidRPr="00906A45">
              <w:rPr>
                <w:rFonts w:ascii="Gisha" w:hAnsi="Gisha" w:cs="Gisha" w:hint="cs"/>
                <w:sz w:val="20"/>
                <w:szCs w:val="20"/>
              </w:rPr>
              <w:t>63,800</w:t>
            </w:r>
          </w:p>
        </w:tc>
      </w:tr>
      <w:tr w:rsidR="00F01EBF" w:rsidRPr="00906A45" w14:paraId="137984F9" w14:textId="77777777" w:rsidTr="007D6339">
        <w:trPr>
          <w:jc w:val="center"/>
        </w:trPr>
        <w:tc>
          <w:tcPr>
            <w:tcW w:w="3415" w:type="dxa"/>
            <w:tcMar>
              <w:left w:w="43" w:type="dxa"/>
              <w:right w:w="43" w:type="dxa"/>
            </w:tcMar>
          </w:tcPr>
          <w:p w14:paraId="1ACDCD7A" w14:textId="77777777" w:rsidR="00F01EBF" w:rsidRPr="00906A45" w:rsidRDefault="00F01EBF" w:rsidP="00F01EBF">
            <w:pPr>
              <w:spacing w:after="0" w:line="240" w:lineRule="auto"/>
              <w:rPr>
                <w:rFonts w:ascii="Gisha" w:hAnsi="Gisha" w:cs="Gisha"/>
                <w:sz w:val="20"/>
                <w:szCs w:val="20"/>
              </w:rPr>
            </w:pPr>
            <w:r w:rsidRPr="00906A45">
              <w:rPr>
                <w:rFonts w:ascii="Gisha" w:hAnsi="Gisha" w:cs="Gisha" w:hint="cs"/>
                <w:sz w:val="20"/>
                <w:szCs w:val="20"/>
              </w:rPr>
              <w:t>Accounts receivable</w:t>
            </w:r>
          </w:p>
        </w:tc>
        <w:tc>
          <w:tcPr>
            <w:tcW w:w="1350" w:type="dxa"/>
            <w:tcMar>
              <w:left w:w="43" w:type="dxa"/>
              <w:right w:w="43" w:type="dxa"/>
            </w:tcMar>
          </w:tcPr>
          <w:p w14:paraId="64507B2A" w14:textId="77777777" w:rsidR="00F01EBF" w:rsidRPr="00906A45" w:rsidRDefault="00F01EBF" w:rsidP="00360364">
            <w:pPr>
              <w:spacing w:after="0" w:line="240" w:lineRule="auto"/>
              <w:jc w:val="right"/>
              <w:rPr>
                <w:rFonts w:ascii="Gisha" w:hAnsi="Gisha" w:cs="Gisha"/>
                <w:sz w:val="20"/>
                <w:szCs w:val="20"/>
              </w:rPr>
            </w:pPr>
            <w:r w:rsidRPr="00906A45">
              <w:rPr>
                <w:rFonts w:ascii="Gisha" w:hAnsi="Gisha" w:cs="Gisha" w:hint="cs"/>
                <w:sz w:val="20"/>
                <w:szCs w:val="20"/>
              </w:rPr>
              <w:t>88,000</w:t>
            </w:r>
          </w:p>
        </w:tc>
        <w:tc>
          <w:tcPr>
            <w:tcW w:w="1260" w:type="dxa"/>
            <w:tcMar>
              <w:left w:w="43" w:type="dxa"/>
              <w:right w:w="43" w:type="dxa"/>
            </w:tcMar>
          </w:tcPr>
          <w:p w14:paraId="7E91DCC9" w14:textId="77777777" w:rsidR="00F01EBF" w:rsidRPr="00906A45" w:rsidRDefault="00F01EBF" w:rsidP="00F01EBF">
            <w:pPr>
              <w:spacing w:after="0" w:line="240" w:lineRule="auto"/>
              <w:jc w:val="right"/>
              <w:rPr>
                <w:rFonts w:ascii="Gisha" w:hAnsi="Gisha" w:cs="Gisha"/>
                <w:sz w:val="20"/>
                <w:szCs w:val="20"/>
              </w:rPr>
            </w:pPr>
            <w:r w:rsidRPr="00906A45">
              <w:rPr>
                <w:rFonts w:ascii="Gisha" w:hAnsi="Gisha" w:cs="Gisha" w:hint="cs"/>
                <w:sz w:val="20"/>
                <w:szCs w:val="20"/>
              </w:rPr>
              <w:t>54,000</w:t>
            </w:r>
          </w:p>
        </w:tc>
        <w:tc>
          <w:tcPr>
            <w:tcW w:w="1260" w:type="dxa"/>
            <w:tcMar>
              <w:left w:w="43" w:type="dxa"/>
              <w:right w:w="43" w:type="dxa"/>
            </w:tcMar>
          </w:tcPr>
          <w:p w14:paraId="3CD005C1" w14:textId="77777777" w:rsidR="00F01EBF" w:rsidRPr="00906A45" w:rsidRDefault="00F01EBF" w:rsidP="00F01EBF">
            <w:pPr>
              <w:spacing w:after="0" w:line="240" w:lineRule="auto"/>
              <w:jc w:val="right"/>
              <w:rPr>
                <w:rFonts w:ascii="Gisha" w:hAnsi="Gisha" w:cs="Gisha"/>
                <w:sz w:val="20"/>
                <w:szCs w:val="20"/>
              </w:rPr>
            </w:pPr>
            <w:r w:rsidRPr="00906A45">
              <w:rPr>
                <w:rFonts w:ascii="Gisha" w:hAnsi="Gisha" w:cs="Gisha" w:hint="cs"/>
                <w:sz w:val="20"/>
                <w:szCs w:val="20"/>
              </w:rPr>
              <w:t>32,000</w:t>
            </w:r>
          </w:p>
        </w:tc>
      </w:tr>
      <w:tr w:rsidR="00F01EBF" w:rsidRPr="00906A45" w14:paraId="5DC12B6C" w14:textId="77777777" w:rsidTr="007D6339">
        <w:trPr>
          <w:jc w:val="center"/>
        </w:trPr>
        <w:tc>
          <w:tcPr>
            <w:tcW w:w="3415" w:type="dxa"/>
            <w:tcMar>
              <w:left w:w="43" w:type="dxa"/>
              <w:right w:w="43" w:type="dxa"/>
            </w:tcMar>
          </w:tcPr>
          <w:p w14:paraId="37EEFF5A" w14:textId="77777777" w:rsidR="00F01EBF" w:rsidRPr="00906A45" w:rsidRDefault="00F01EBF" w:rsidP="00F01EBF">
            <w:pPr>
              <w:spacing w:after="0" w:line="240" w:lineRule="auto"/>
              <w:rPr>
                <w:rFonts w:ascii="Gisha" w:hAnsi="Gisha" w:cs="Gisha"/>
                <w:sz w:val="20"/>
                <w:szCs w:val="20"/>
              </w:rPr>
            </w:pPr>
            <w:r w:rsidRPr="00906A45">
              <w:rPr>
                <w:rFonts w:ascii="Gisha" w:hAnsi="Gisha" w:cs="Gisha" w:hint="cs"/>
                <w:sz w:val="20"/>
                <w:szCs w:val="20"/>
              </w:rPr>
              <w:t>Inventories</w:t>
            </w:r>
          </w:p>
        </w:tc>
        <w:tc>
          <w:tcPr>
            <w:tcW w:w="1350" w:type="dxa"/>
            <w:tcMar>
              <w:left w:w="43" w:type="dxa"/>
              <w:right w:w="43" w:type="dxa"/>
            </w:tcMar>
          </w:tcPr>
          <w:p w14:paraId="66C6F0B1" w14:textId="77777777" w:rsidR="00F01EBF" w:rsidRPr="00906A45" w:rsidRDefault="00F01EBF" w:rsidP="00360364">
            <w:pPr>
              <w:spacing w:after="0" w:line="240" w:lineRule="auto"/>
              <w:jc w:val="right"/>
              <w:rPr>
                <w:rFonts w:ascii="Gisha" w:hAnsi="Gisha" w:cs="Gisha"/>
                <w:sz w:val="20"/>
                <w:szCs w:val="20"/>
              </w:rPr>
            </w:pPr>
            <w:r w:rsidRPr="00906A45">
              <w:rPr>
                <w:rFonts w:ascii="Gisha" w:hAnsi="Gisha" w:cs="Gisha" w:hint="cs"/>
                <w:sz w:val="20"/>
                <w:szCs w:val="20"/>
              </w:rPr>
              <w:t>1,230,000</w:t>
            </w:r>
          </w:p>
        </w:tc>
        <w:tc>
          <w:tcPr>
            <w:tcW w:w="1260" w:type="dxa"/>
            <w:tcMar>
              <w:left w:w="43" w:type="dxa"/>
              <w:right w:w="43" w:type="dxa"/>
            </w:tcMar>
          </w:tcPr>
          <w:p w14:paraId="790C9DB3" w14:textId="77777777" w:rsidR="00F01EBF" w:rsidRPr="00906A45" w:rsidRDefault="00F01EBF" w:rsidP="00F01EBF">
            <w:pPr>
              <w:spacing w:after="0" w:line="240" w:lineRule="auto"/>
              <w:jc w:val="right"/>
              <w:rPr>
                <w:rFonts w:ascii="Gisha" w:hAnsi="Gisha" w:cs="Gisha"/>
                <w:sz w:val="20"/>
                <w:szCs w:val="20"/>
              </w:rPr>
            </w:pPr>
            <w:r w:rsidRPr="00906A45">
              <w:rPr>
                <w:rFonts w:ascii="Gisha" w:hAnsi="Gisha" w:cs="Gisha" w:hint="cs"/>
                <w:sz w:val="20"/>
                <w:szCs w:val="20"/>
              </w:rPr>
              <w:t>678,000</w:t>
            </w:r>
          </w:p>
        </w:tc>
        <w:tc>
          <w:tcPr>
            <w:tcW w:w="1260" w:type="dxa"/>
            <w:tcMar>
              <w:left w:w="43" w:type="dxa"/>
              <w:right w:w="43" w:type="dxa"/>
            </w:tcMar>
          </w:tcPr>
          <w:p w14:paraId="740ACF57" w14:textId="77777777" w:rsidR="00F01EBF" w:rsidRPr="00906A45" w:rsidRDefault="00F01EBF" w:rsidP="00F01EBF">
            <w:pPr>
              <w:spacing w:after="0" w:line="240" w:lineRule="auto"/>
              <w:jc w:val="right"/>
              <w:rPr>
                <w:rFonts w:ascii="Gisha" w:hAnsi="Gisha" w:cs="Gisha"/>
                <w:sz w:val="20"/>
                <w:szCs w:val="20"/>
              </w:rPr>
            </w:pPr>
            <w:r w:rsidRPr="00906A45">
              <w:rPr>
                <w:rFonts w:ascii="Gisha" w:hAnsi="Gisha" w:cs="Gisha" w:hint="cs"/>
                <w:sz w:val="20"/>
                <w:szCs w:val="20"/>
              </w:rPr>
              <w:t>475,700</w:t>
            </w:r>
          </w:p>
        </w:tc>
      </w:tr>
      <w:tr w:rsidR="00F01EBF" w:rsidRPr="00906A45" w14:paraId="5F8F79B7" w14:textId="77777777" w:rsidTr="007D6339">
        <w:trPr>
          <w:jc w:val="center"/>
        </w:trPr>
        <w:tc>
          <w:tcPr>
            <w:tcW w:w="3415" w:type="dxa"/>
            <w:tcMar>
              <w:left w:w="43" w:type="dxa"/>
              <w:right w:w="43" w:type="dxa"/>
            </w:tcMar>
          </w:tcPr>
          <w:p w14:paraId="56ABC0F3" w14:textId="77777777" w:rsidR="00F01EBF" w:rsidRPr="00906A45" w:rsidRDefault="00F01EBF" w:rsidP="00F01EBF">
            <w:pPr>
              <w:spacing w:after="0" w:line="240" w:lineRule="auto"/>
              <w:rPr>
                <w:rFonts w:ascii="Gisha" w:hAnsi="Gisha" w:cs="Gisha"/>
                <w:sz w:val="20"/>
                <w:szCs w:val="20"/>
              </w:rPr>
            </w:pPr>
            <w:r w:rsidRPr="00906A45">
              <w:rPr>
                <w:rFonts w:ascii="Gisha" w:hAnsi="Gisha" w:cs="Gisha" w:hint="cs"/>
                <w:sz w:val="20"/>
                <w:szCs w:val="20"/>
              </w:rPr>
              <w:t>Prepaid expenses</w:t>
            </w:r>
          </w:p>
        </w:tc>
        <w:tc>
          <w:tcPr>
            <w:tcW w:w="1350" w:type="dxa"/>
            <w:tcMar>
              <w:left w:w="43" w:type="dxa"/>
              <w:right w:w="43" w:type="dxa"/>
            </w:tcMar>
          </w:tcPr>
          <w:p w14:paraId="161607A4" w14:textId="77777777" w:rsidR="00F01EBF" w:rsidRPr="00906A45" w:rsidRDefault="00F01EBF" w:rsidP="00360364">
            <w:pPr>
              <w:spacing w:after="0" w:line="240" w:lineRule="auto"/>
              <w:jc w:val="right"/>
              <w:rPr>
                <w:rFonts w:ascii="Gisha" w:hAnsi="Gisha" w:cs="Gisha"/>
                <w:sz w:val="20"/>
                <w:szCs w:val="20"/>
              </w:rPr>
            </w:pPr>
            <w:r w:rsidRPr="00906A45">
              <w:rPr>
                <w:rFonts w:ascii="Gisha" w:hAnsi="Gisha" w:cs="Gisha" w:hint="cs"/>
                <w:sz w:val="20"/>
                <w:szCs w:val="20"/>
              </w:rPr>
              <w:t>23,000</w:t>
            </w:r>
          </w:p>
        </w:tc>
        <w:tc>
          <w:tcPr>
            <w:tcW w:w="1260" w:type="dxa"/>
            <w:tcMar>
              <w:left w:w="43" w:type="dxa"/>
              <w:right w:w="43" w:type="dxa"/>
            </w:tcMar>
          </w:tcPr>
          <w:p w14:paraId="662FDE7D" w14:textId="77777777" w:rsidR="00F01EBF" w:rsidRPr="00906A45" w:rsidRDefault="00F01EBF" w:rsidP="00F01EBF">
            <w:pPr>
              <w:spacing w:after="0" w:line="240" w:lineRule="auto"/>
              <w:jc w:val="right"/>
              <w:rPr>
                <w:rFonts w:ascii="Gisha" w:hAnsi="Gisha" w:cs="Gisha"/>
                <w:sz w:val="20"/>
                <w:szCs w:val="20"/>
              </w:rPr>
            </w:pPr>
            <w:r w:rsidRPr="00906A45">
              <w:rPr>
                <w:rFonts w:ascii="Gisha" w:hAnsi="Gisha" w:cs="Gisha" w:hint="cs"/>
                <w:sz w:val="20"/>
                <w:szCs w:val="20"/>
              </w:rPr>
              <w:t>24,000</w:t>
            </w:r>
          </w:p>
        </w:tc>
        <w:tc>
          <w:tcPr>
            <w:tcW w:w="1260" w:type="dxa"/>
            <w:tcMar>
              <w:left w:w="43" w:type="dxa"/>
              <w:right w:w="43" w:type="dxa"/>
            </w:tcMar>
          </w:tcPr>
          <w:p w14:paraId="55775F4A" w14:textId="77777777" w:rsidR="00F01EBF" w:rsidRPr="00906A45" w:rsidRDefault="00F01EBF" w:rsidP="00F01EBF">
            <w:pPr>
              <w:spacing w:after="0" w:line="240" w:lineRule="auto"/>
              <w:jc w:val="right"/>
              <w:rPr>
                <w:rFonts w:ascii="Gisha" w:hAnsi="Gisha" w:cs="Gisha"/>
                <w:sz w:val="20"/>
                <w:szCs w:val="20"/>
              </w:rPr>
            </w:pPr>
            <w:r w:rsidRPr="00906A45">
              <w:rPr>
                <w:rFonts w:ascii="Gisha" w:hAnsi="Gisha" w:cs="Gisha" w:hint="cs"/>
                <w:sz w:val="20"/>
                <w:szCs w:val="20"/>
              </w:rPr>
              <w:t>15,000</w:t>
            </w:r>
          </w:p>
        </w:tc>
      </w:tr>
      <w:tr w:rsidR="00F01EBF" w:rsidRPr="00906A45" w14:paraId="6ED8DBC9" w14:textId="77777777" w:rsidTr="007D6339">
        <w:trPr>
          <w:jc w:val="center"/>
        </w:trPr>
        <w:tc>
          <w:tcPr>
            <w:tcW w:w="3415" w:type="dxa"/>
            <w:tcMar>
              <w:left w:w="43" w:type="dxa"/>
              <w:right w:w="43" w:type="dxa"/>
            </w:tcMar>
          </w:tcPr>
          <w:p w14:paraId="1E3D4789" w14:textId="77777777" w:rsidR="00F01EBF" w:rsidRPr="00906A45" w:rsidRDefault="00F01EBF" w:rsidP="00F01EBF">
            <w:pPr>
              <w:spacing w:after="0" w:line="240" w:lineRule="auto"/>
              <w:rPr>
                <w:rFonts w:ascii="Gisha" w:hAnsi="Gisha" w:cs="Gisha"/>
                <w:sz w:val="20"/>
                <w:szCs w:val="20"/>
              </w:rPr>
            </w:pPr>
            <w:r w:rsidRPr="00906A45">
              <w:rPr>
                <w:rFonts w:ascii="Gisha" w:hAnsi="Gisha" w:cs="Gisha" w:hint="cs"/>
                <w:sz w:val="20"/>
                <w:szCs w:val="20"/>
              </w:rPr>
              <w:t xml:space="preserve">  Total current assets</w:t>
            </w:r>
          </w:p>
        </w:tc>
        <w:tc>
          <w:tcPr>
            <w:tcW w:w="1350" w:type="dxa"/>
            <w:tcMar>
              <w:left w:w="43" w:type="dxa"/>
              <w:right w:w="43" w:type="dxa"/>
            </w:tcMar>
          </w:tcPr>
          <w:p w14:paraId="2FEE1562" w14:textId="77777777" w:rsidR="00F01EBF" w:rsidRPr="00906A45" w:rsidRDefault="00F01EBF" w:rsidP="00360364">
            <w:pPr>
              <w:spacing w:after="0" w:line="240" w:lineRule="auto"/>
              <w:jc w:val="right"/>
              <w:rPr>
                <w:rFonts w:ascii="Gisha" w:hAnsi="Gisha" w:cs="Gisha"/>
                <w:sz w:val="20"/>
                <w:szCs w:val="20"/>
              </w:rPr>
            </w:pPr>
            <w:r w:rsidRPr="00906A45">
              <w:rPr>
                <w:rFonts w:ascii="Gisha" w:hAnsi="Gisha" w:cs="Gisha" w:hint="cs"/>
                <w:sz w:val="20"/>
                <w:szCs w:val="20"/>
              </w:rPr>
              <w:t>1,364,000</w:t>
            </w:r>
          </w:p>
        </w:tc>
        <w:tc>
          <w:tcPr>
            <w:tcW w:w="1260" w:type="dxa"/>
            <w:tcMar>
              <w:left w:w="43" w:type="dxa"/>
              <w:right w:w="43" w:type="dxa"/>
            </w:tcMar>
          </w:tcPr>
          <w:p w14:paraId="5BB7166F" w14:textId="77777777" w:rsidR="00F01EBF" w:rsidRPr="00906A45" w:rsidRDefault="00F01EBF" w:rsidP="00F01EBF">
            <w:pPr>
              <w:spacing w:after="0" w:line="240" w:lineRule="auto"/>
              <w:jc w:val="right"/>
              <w:rPr>
                <w:rFonts w:ascii="Gisha" w:hAnsi="Gisha" w:cs="Gisha"/>
                <w:sz w:val="20"/>
                <w:szCs w:val="20"/>
              </w:rPr>
            </w:pPr>
            <w:r w:rsidRPr="00906A45">
              <w:rPr>
                <w:rFonts w:ascii="Gisha" w:hAnsi="Gisha" w:cs="Gisha" w:hint="cs"/>
                <w:sz w:val="20"/>
                <w:szCs w:val="20"/>
              </w:rPr>
              <w:t>823,000</w:t>
            </w:r>
          </w:p>
        </w:tc>
        <w:tc>
          <w:tcPr>
            <w:tcW w:w="1260" w:type="dxa"/>
            <w:tcMar>
              <w:left w:w="43" w:type="dxa"/>
              <w:right w:w="43" w:type="dxa"/>
            </w:tcMar>
          </w:tcPr>
          <w:p w14:paraId="19E48541" w14:textId="77777777" w:rsidR="00F01EBF" w:rsidRPr="00906A45" w:rsidRDefault="00F01EBF" w:rsidP="00F01EBF">
            <w:pPr>
              <w:spacing w:after="0" w:line="240" w:lineRule="auto"/>
              <w:jc w:val="right"/>
              <w:rPr>
                <w:rFonts w:ascii="Gisha" w:hAnsi="Gisha" w:cs="Gisha"/>
                <w:sz w:val="20"/>
                <w:szCs w:val="20"/>
              </w:rPr>
            </w:pPr>
            <w:r w:rsidRPr="00906A45">
              <w:rPr>
                <w:rFonts w:ascii="Gisha" w:hAnsi="Gisha" w:cs="Gisha" w:hint="cs"/>
                <w:sz w:val="20"/>
                <w:szCs w:val="20"/>
              </w:rPr>
              <w:t>586,500</w:t>
            </w:r>
          </w:p>
        </w:tc>
      </w:tr>
      <w:tr w:rsidR="00F01EBF" w:rsidRPr="00906A45" w14:paraId="71827D68" w14:textId="77777777" w:rsidTr="007D6339">
        <w:trPr>
          <w:jc w:val="center"/>
        </w:trPr>
        <w:tc>
          <w:tcPr>
            <w:tcW w:w="3415" w:type="dxa"/>
            <w:tcMar>
              <w:left w:w="43" w:type="dxa"/>
              <w:right w:w="43" w:type="dxa"/>
            </w:tcMar>
          </w:tcPr>
          <w:p w14:paraId="1074B1AC" w14:textId="77777777" w:rsidR="00F01EBF" w:rsidRPr="00906A45" w:rsidRDefault="00F01EBF" w:rsidP="00F01EBF">
            <w:pPr>
              <w:spacing w:after="0" w:line="240" w:lineRule="auto"/>
              <w:rPr>
                <w:rFonts w:ascii="Gisha" w:hAnsi="Gisha" w:cs="Gisha"/>
                <w:sz w:val="20"/>
                <w:szCs w:val="20"/>
              </w:rPr>
            </w:pPr>
            <w:r w:rsidRPr="00906A45">
              <w:rPr>
                <w:rFonts w:ascii="Gisha" w:hAnsi="Gisha" w:cs="Gisha" w:hint="cs"/>
                <w:sz w:val="20"/>
                <w:szCs w:val="20"/>
              </w:rPr>
              <w:t>Property, plant, and equipment</w:t>
            </w:r>
          </w:p>
        </w:tc>
        <w:tc>
          <w:tcPr>
            <w:tcW w:w="1350" w:type="dxa"/>
            <w:tcMar>
              <w:left w:w="43" w:type="dxa"/>
              <w:right w:w="43" w:type="dxa"/>
            </w:tcMar>
          </w:tcPr>
          <w:p w14:paraId="67D0CC81" w14:textId="77777777" w:rsidR="00F01EBF" w:rsidRPr="00906A45" w:rsidRDefault="00F01EBF" w:rsidP="00360364">
            <w:pPr>
              <w:spacing w:after="0" w:line="240" w:lineRule="auto"/>
              <w:jc w:val="right"/>
              <w:rPr>
                <w:rFonts w:ascii="Gisha" w:hAnsi="Gisha" w:cs="Gisha"/>
                <w:sz w:val="20"/>
                <w:szCs w:val="20"/>
              </w:rPr>
            </w:pPr>
            <w:r w:rsidRPr="00906A45">
              <w:rPr>
                <w:rFonts w:ascii="Gisha" w:hAnsi="Gisha" w:cs="Gisha" w:hint="cs"/>
                <w:sz w:val="20"/>
                <w:szCs w:val="20"/>
              </w:rPr>
              <w:t>1,010,000</w:t>
            </w:r>
          </w:p>
        </w:tc>
        <w:tc>
          <w:tcPr>
            <w:tcW w:w="1260" w:type="dxa"/>
            <w:tcMar>
              <w:left w:w="43" w:type="dxa"/>
              <w:right w:w="43" w:type="dxa"/>
            </w:tcMar>
          </w:tcPr>
          <w:p w14:paraId="50425378" w14:textId="77777777" w:rsidR="00F01EBF" w:rsidRPr="00906A45" w:rsidRDefault="00F01EBF" w:rsidP="00F01EBF">
            <w:pPr>
              <w:spacing w:after="0" w:line="240" w:lineRule="auto"/>
              <w:jc w:val="right"/>
              <w:rPr>
                <w:rFonts w:ascii="Gisha" w:hAnsi="Gisha" w:cs="Gisha"/>
                <w:sz w:val="20"/>
                <w:szCs w:val="20"/>
              </w:rPr>
            </w:pPr>
            <w:r w:rsidRPr="00906A45">
              <w:rPr>
                <w:rFonts w:ascii="Gisha" w:hAnsi="Gisha" w:cs="Gisha" w:hint="cs"/>
                <w:sz w:val="20"/>
                <w:szCs w:val="20"/>
              </w:rPr>
              <w:t>310,000</w:t>
            </w:r>
          </w:p>
        </w:tc>
        <w:tc>
          <w:tcPr>
            <w:tcW w:w="1260" w:type="dxa"/>
            <w:tcMar>
              <w:left w:w="43" w:type="dxa"/>
              <w:right w:w="43" w:type="dxa"/>
            </w:tcMar>
          </w:tcPr>
          <w:p w14:paraId="1B88FDEF" w14:textId="77777777" w:rsidR="00F01EBF" w:rsidRPr="00906A45" w:rsidRDefault="00F01EBF" w:rsidP="00F01EBF">
            <w:pPr>
              <w:spacing w:after="0" w:line="240" w:lineRule="auto"/>
              <w:jc w:val="right"/>
              <w:rPr>
                <w:rFonts w:ascii="Gisha" w:hAnsi="Gisha" w:cs="Gisha"/>
                <w:sz w:val="20"/>
                <w:szCs w:val="20"/>
              </w:rPr>
            </w:pPr>
            <w:r w:rsidRPr="00906A45">
              <w:rPr>
                <w:rFonts w:ascii="Gisha" w:hAnsi="Gisha" w:cs="Gisha" w:hint="cs"/>
                <w:sz w:val="20"/>
                <w:szCs w:val="20"/>
              </w:rPr>
              <w:t>232,500</w:t>
            </w:r>
          </w:p>
        </w:tc>
      </w:tr>
      <w:tr w:rsidR="00F01EBF" w:rsidRPr="00906A45" w14:paraId="63E43260" w14:textId="77777777" w:rsidTr="007D6339">
        <w:trPr>
          <w:jc w:val="center"/>
        </w:trPr>
        <w:tc>
          <w:tcPr>
            <w:tcW w:w="3415" w:type="dxa"/>
            <w:tcMar>
              <w:left w:w="43" w:type="dxa"/>
              <w:right w:w="43" w:type="dxa"/>
            </w:tcMar>
          </w:tcPr>
          <w:p w14:paraId="3611F8D7" w14:textId="5D2CF8B4" w:rsidR="00F01EBF" w:rsidRPr="00906A45" w:rsidRDefault="00F01EBF" w:rsidP="00F01EBF">
            <w:pPr>
              <w:spacing w:after="0" w:line="240" w:lineRule="auto"/>
              <w:rPr>
                <w:rFonts w:ascii="Gisha" w:hAnsi="Gisha" w:cs="Gisha"/>
                <w:sz w:val="20"/>
                <w:szCs w:val="20"/>
              </w:rPr>
            </w:pPr>
            <w:r w:rsidRPr="00906A45">
              <w:rPr>
                <w:rFonts w:ascii="Gisha" w:hAnsi="Gisha" w:cs="Gisha" w:hint="cs"/>
                <w:sz w:val="20"/>
                <w:szCs w:val="20"/>
              </w:rPr>
              <w:t xml:space="preserve">Less: </w:t>
            </w:r>
            <w:r w:rsidR="007D5967">
              <w:rPr>
                <w:rFonts w:ascii="Gisha" w:hAnsi="Gisha" w:cs="Gisha"/>
                <w:sz w:val="20"/>
                <w:szCs w:val="20"/>
              </w:rPr>
              <w:t>Accumulated</w:t>
            </w:r>
            <w:r w:rsidRPr="00906A45">
              <w:rPr>
                <w:rFonts w:ascii="Gisha" w:hAnsi="Gisha" w:cs="Gisha" w:hint="cs"/>
                <w:sz w:val="20"/>
                <w:szCs w:val="20"/>
              </w:rPr>
              <w:t xml:space="preserve"> depreciation</w:t>
            </w:r>
          </w:p>
        </w:tc>
        <w:tc>
          <w:tcPr>
            <w:tcW w:w="1350" w:type="dxa"/>
            <w:tcMar>
              <w:left w:w="43" w:type="dxa"/>
              <w:right w:w="43" w:type="dxa"/>
            </w:tcMar>
          </w:tcPr>
          <w:p w14:paraId="6A8425E5" w14:textId="77777777" w:rsidR="00F01EBF" w:rsidRPr="00906A45" w:rsidRDefault="00F01EBF" w:rsidP="00360364">
            <w:pPr>
              <w:spacing w:after="0" w:line="240" w:lineRule="auto"/>
              <w:jc w:val="right"/>
              <w:rPr>
                <w:rFonts w:ascii="Gisha" w:hAnsi="Gisha" w:cs="Gisha"/>
                <w:sz w:val="20"/>
                <w:szCs w:val="20"/>
              </w:rPr>
            </w:pPr>
            <w:r w:rsidRPr="00906A45">
              <w:rPr>
                <w:rFonts w:ascii="Gisha" w:hAnsi="Gisha" w:cs="Gisha" w:hint="cs"/>
                <w:sz w:val="20"/>
                <w:szCs w:val="20"/>
              </w:rPr>
              <w:t>62,100</w:t>
            </w:r>
          </w:p>
        </w:tc>
        <w:tc>
          <w:tcPr>
            <w:tcW w:w="1260" w:type="dxa"/>
            <w:tcMar>
              <w:left w:w="43" w:type="dxa"/>
              <w:right w:w="43" w:type="dxa"/>
            </w:tcMar>
          </w:tcPr>
          <w:p w14:paraId="6AAEC191" w14:textId="77777777" w:rsidR="00F01EBF" w:rsidRPr="00906A45" w:rsidRDefault="00F01EBF" w:rsidP="00F01EBF">
            <w:pPr>
              <w:spacing w:after="0" w:line="240" w:lineRule="auto"/>
              <w:jc w:val="right"/>
              <w:rPr>
                <w:rFonts w:ascii="Gisha" w:hAnsi="Gisha" w:cs="Gisha"/>
                <w:sz w:val="20"/>
                <w:szCs w:val="20"/>
              </w:rPr>
            </w:pPr>
            <w:r w:rsidRPr="00906A45">
              <w:rPr>
                <w:rFonts w:ascii="Gisha" w:hAnsi="Gisha" w:cs="Gisha" w:hint="cs"/>
                <w:sz w:val="20"/>
                <w:szCs w:val="20"/>
              </w:rPr>
              <w:t>21,700</w:t>
            </w:r>
          </w:p>
        </w:tc>
        <w:tc>
          <w:tcPr>
            <w:tcW w:w="1260" w:type="dxa"/>
            <w:tcMar>
              <w:left w:w="43" w:type="dxa"/>
              <w:right w:w="43" w:type="dxa"/>
            </w:tcMar>
          </w:tcPr>
          <w:p w14:paraId="4D44CFC9" w14:textId="77777777" w:rsidR="00F01EBF" w:rsidRPr="00906A45" w:rsidRDefault="00F01EBF" w:rsidP="00F01EBF">
            <w:pPr>
              <w:spacing w:after="0" w:line="240" w:lineRule="auto"/>
              <w:jc w:val="right"/>
              <w:rPr>
                <w:rFonts w:ascii="Gisha" w:hAnsi="Gisha" w:cs="Gisha"/>
                <w:sz w:val="20"/>
                <w:szCs w:val="20"/>
              </w:rPr>
            </w:pPr>
            <w:r w:rsidRPr="00906A45">
              <w:rPr>
                <w:rFonts w:ascii="Gisha" w:hAnsi="Gisha" w:cs="Gisha" w:hint="cs"/>
                <w:sz w:val="20"/>
                <w:szCs w:val="20"/>
              </w:rPr>
              <w:t>9,300</w:t>
            </w:r>
          </w:p>
        </w:tc>
      </w:tr>
      <w:tr w:rsidR="00F01EBF" w:rsidRPr="00906A45" w14:paraId="2E16DC8A" w14:textId="77777777" w:rsidTr="007D6339">
        <w:trPr>
          <w:jc w:val="center"/>
        </w:trPr>
        <w:tc>
          <w:tcPr>
            <w:tcW w:w="3415" w:type="dxa"/>
            <w:tcMar>
              <w:left w:w="43" w:type="dxa"/>
              <w:right w:w="43" w:type="dxa"/>
            </w:tcMar>
          </w:tcPr>
          <w:p w14:paraId="446D7D58" w14:textId="77777777" w:rsidR="00F01EBF" w:rsidRPr="00906A45" w:rsidRDefault="001D0BC0" w:rsidP="00F01EBF">
            <w:pPr>
              <w:spacing w:after="0" w:line="240" w:lineRule="auto"/>
              <w:rPr>
                <w:rFonts w:ascii="Gisha" w:hAnsi="Gisha" w:cs="Gisha"/>
                <w:sz w:val="20"/>
                <w:szCs w:val="20"/>
              </w:rPr>
            </w:pPr>
            <w:r>
              <w:rPr>
                <w:rFonts w:ascii="Gisha" w:hAnsi="Gisha" w:cs="Gisha"/>
                <w:sz w:val="20"/>
                <w:szCs w:val="20"/>
              </w:rPr>
              <w:t>Net property, plant, and equipment</w:t>
            </w:r>
          </w:p>
        </w:tc>
        <w:tc>
          <w:tcPr>
            <w:tcW w:w="1350" w:type="dxa"/>
            <w:tcMar>
              <w:left w:w="43" w:type="dxa"/>
              <w:right w:w="43" w:type="dxa"/>
            </w:tcMar>
          </w:tcPr>
          <w:p w14:paraId="376E6519" w14:textId="77777777" w:rsidR="00F01EBF" w:rsidRPr="00906A45" w:rsidRDefault="00F01EBF" w:rsidP="00360364">
            <w:pPr>
              <w:spacing w:after="0" w:line="240" w:lineRule="auto"/>
              <w:jc w:val="right"/>
              <w:rPr>
                <w:rFonts w:ascii="Gisha" w:hAnsi="Gisha" w:cs="Gisha"/>
                <w:sz w:val="20"/>
                <w:szCs w:val="20"/>
              </w:rPr>
            </w:pPr>
            <w:r w:rsidRPr="00906A45">
              <w:rPr>
                <w:rFonts w:ascii="Gisha" w:hAnsi="Gisha" w:cs="Gisha" w:hint="cs"/>
                <w:sz w:val="20"/>
                <w:szCs w:val="20"/>
              </w:rPr>
              <w:t>947,900</w:t>
            </w:r>
          </w:p>
        </w:tc>
        <w:tc>
          <w:tcPr>
            <w:tcW w:w="1260" w:type="dxa"/>
            <w:tcMar>
              <w:left w:w="43" w:type="dxa"/>
              <w:right w:w="43" w:type="dxa"/>
            </w:tcMar>
          </w:tcPr>
          <w:p w14:paraId="2129388A" w14:textId="77777777" w:rsidR="00F01EBF" w:rsidRPr="00906A45" w:rsidRDefault="00F01EBF" w:rsidP="00F01EBF">
            <w:pPr>
              <w:spacing w:after="0" w:line="240" w:lineRule="auto"/>
              <w:jc w:val="right"/>
              <w:rPr>
                <w:rFonts w:ascii="Gisha" w:hAnsi="Gisha" w:cs="Gisha"/>
                <w:sz w:val="20"/>
                <w:szCs w:val="20"/>
              </w:rPr>
            </w:pPr>
            <w:r w:rsidRPr="00906A45">
              <w:rPr>
                <w:rFonts w:ascii="Gisha" w:hAnsi="Gisha" w:cs="Gisha" w:hint="cs"/>
                <w:sz w:val="20"/>
                <w:szCs w:val="20"/>
              </w:rPr>
              <w:t>288,300</w:t>
            </w:r>
          </w:p>
        </w:tc>
        <w:tc>
          <w:tcPr>
            <w:tcW w:w="1260" w:type="dxa"/>
            <w:tcMar>
              <w:left w:w="43" w:type="dxa"/>
              <w:right w:w="43" w:type="dxa"/>
            </w:tcMar>
          </w:tcPr>
          <w:p w14:paraId="456AD269" w14:textId="77777777" w:rsidR="00F01EBF" w:rsidRPr="00906A45" w:rsidRDefault="00F01EBF" w:rsidP="00F01EBF">
            <w:pPr>
              <w:spacing w:after="0" w:line="240" w:lineRule="auto"/>
              <w:jc w:val="right"/>
              <w:rPr>
                <w:rFonts w:ascii="Gisha" w:hAnsi="Gisha" w:cs="Gisha"/>
                <w:sz w:val="20"/>
                <w:szCs w:val="20"/>
              </w:rPr>
            </w:pPr>
            <w:r w:rsidRPr="00906A45">
              <w:rPr>
                <w:rFonts w:ascii="Gisha" w:hAnsi="Gisha" w:cs="Gisha" w:hint="cs"/>
                <w:sz w:val="20"/>
                <w:szCs w:val="20"/>
              </w:rPr>
              <w:t>223,200</w:t>
            </w:r>
          </w:p>
        </w:tc>
      </w:tr>
      <w:tr w:rsidR="00F01EBF" w:rsidRPr="00906A45" w14:paraId="0BEE5BAF" w14:textId="77777777" w:rsidTr="007D6339">
        <w:trPr>
          <w:jc w:val="center"/>
        </w:trPr>
        <w:tc>
          <w:tcPr>
            <w:tcW w:w="3415" w:type="dxa"/>
            <w:tcMar>
              <w:left w:w="43" w:type="dxa"/>
              <w:right w:w="43" w:type="dxa"/>
            </w:tcMar>
          </w:tcPr>
          <w:p w14:paraId="3E175E2B" w14:textId="77777777" w:rsidR="00F01EBF" w:rsidRPr="00906A45" w:rsidRDefault="00F01EBF" w:rsidP="00F01EBF">
            <w:pPr>
              <w:spacing w:after="0" w:line="240" w:lineRule="auto"/>
              <w:rPr>
                <w:rFonts w:ascii="Gisha" w:hAnsi="Gisha" w:cs="Gisha"/>
                <w:sz w:val="20"/>
                <w:szCs w:val="20"/>
              </w:rPr>
            </w:pPr>
            <w:r w:rsidRPr="00906A45">
              <w:rPr>
                <w:rFonts w:ascii="Gisha" w:hAnsi="Gisha" w:cs="Gisha" w:hint="cs"/>
                <w:sz w:val="20"/>
                <w:szCs w:val="20"/>
              </w:rPr>
              <w:t xml:space="preserve">  Total assets</w:t>
            </w:r>
          </w:p>
        </w:tc>
        <w:tc>
          <w:tcPr>
            <w:tcW w:w="1350" w:type="dxa"/>
            <w:tcMar>
              <w:left w:w="43" w:type="dxa"/>
              <w:right w:w="43" w:type="dxa"/>
            </w:tcMar>
          </w:tcPr>
          <w:p w14:paraId="21846EC4" w14:textId="77777777" w:rsidR="00F01EBF" w:rsidRPr="00906A45" w:rsidRDefault="00F01EBF" w:rsidP="00360364">
            <w:pPr>
              <w:spacing w:after="0" w:line="240" w:lineRule="auto"/>
              <w:jc w:val="right"/>
              <w:rPr>
                <w:rFonts w:ascii="Gisha" w:hAnsi="Gisha" w:cs="Gisha"/>
                <w:sz w:val="20"/>
                <w:szCs w:val="20"/>
              </w:rPr>
            </w:pPr>
            <w:r w:rsidRPr="00906A45">
              <w:rPr>
                <w:rFonts w:ascii="Gisha" w:hAnsi="Gisha" w:cs="Gisha" w:hint="cs"/>
                <w:sz w:val="20"/>
                <w:szCs w:val="20"/>
              </w:rPr>
              <w:t>2,311,900</w:t>
            </w:r>
          </w:p>
        </w:tc>
        <w:tc>
          <w:tcPr>
            <w:tcW w:w="1260" w:type="dxa"/>
            <w:tcMar>
              <w:left w:w="43" w:type="dxa"/>
              <w:right w:w="43" w:type="dxa"/>
            </w:tcMar>
          </w:tcPr>
          <w:p w14:paraId="709A1231" w14:textId="77777777" w:rsidR="00F01EBF" w:rsidRPr="00906A45" w:rsidRDefault="00F01EBF" w:rsidP="00F01EBF">
            <w:pPr>
              <w:spacing w:after="0" w:line="240" w:lineRule="auto"/>
              <w:jc w:val="right"/>
              <w:rPr>
                <w:rFonts w:ascii="Gisha" w:hAnsi="Gisha" w:cs="Gisha"/>
                <w:sz w:val="20"/>
                <w:szCs w:val="20"/>
              </w:rPr>
            </w:pPr>
            <w:r w:rsidRPr="00906A45">
              <w:rPr>
                <w:rFonts w:ascii="Gisha" w:hAnsi="Gisha" w:cs="Gisha" w:hint="cs"/>
                <w:sz w:val="20"/>
                <w:szCs w:val="20"/>
              </w:rPr>
              <w:t>1,111,300</w:t>
            </w:r>
          </w:p>
        </w:tc>
        <w:tc>
          <w:tcPr>
            <w:tcW w:w="1260" w:type="dxa"/>
            <w:tcMar>
              <w:left w:w="43" w:type="dxa"/>
              <w:right w:w="43" w:type="dxa"/>
            </w:tcMar>
          </w:tcPr>
          <w:p w14:paraId="61B8DC75" w14:textId="77777777" w:rsidR="00F01EBF" w:rsidRPr="00906A45" w:rsidRDefault="00F01EBF" w:rsidP="00F01EBF">
            <w:pPr>
              <w:spacing w:after="0" w:line="240" w:lineRule="auto"/>
              <w:jc w:val="right"/>
              <w:rPr>
                <w:rFonts w:ascii="Gisha" w:hAnsi="Gisha" w:cs="Gisha"/>
                <w:sz w:val="20"/>
                <w:szCs w:val="20"/>
              </w:rPr>
            </w:pPr>
            <w:r w:rsidRPr="00906A45">
              <w:rPr>
                <w:rFonts w:ascii="Gisha" w:hAnsi="Gisha" w:cs="Gisha" w:hint="cs"/>
                <w:sz w:val="20"/>
                <w:szCs w:val="20"/>
              </w:rPr>
              <w:t>809,700</w:t>
            </w:r>
          </w:p>
        </w:tc>
      </w:tr>
      <w:tr w:rsidR="00F01EBF" w:rsidRPr="00906A45" w14:paraId="5973618F" w14:textId="77777777" w:rsidTr="007D6339">
        <w:trPr>
          <w:jc w:val="center"/>
        </w:trPr>
        <w:tc>
          <w:tcPr>
            <w:tcW w:w="3415" w:type="dxa"/>
            <w:tcMar>
              <w:left w:w="43" w:type="dxa"/>
              <w:right w:w="43" w:type="dxa"/>
            </w:tcMar>
          </w:tcPr>
          <w:p w14:paraId="5240009F" w14:textId="77777777" w:rsidR="00F01EBF" w:rsidRPr="00906A45" w:rsidRDefault="00F01EBF" w:rsidP="00F01EBF">
            <w:pPr>
              <w:spacing w:after="0" w:line="240" w:lineRule="auto"/>
              <w:rPr>
                <w:rFonts w:ascii="Gisha" w:hAnsi="Gisha" w:cs="Gisha"/>
                <w:sz w:val="20"/>
                <w:szCs w:val="20"/>
              </w:rPr>
            </w:pPr>
            <w:r w:rsidRPr="00906A45">
              <w:rPr>
                <w:rFonts w:ascii="Gisha" w:hAnsi="Gisha" w:cs="Gisha" w:hint="cs"/>
                <w:sz w:val="20"/>
                <w:szCs w:val="20"/>
              </w:rPr>
              <w:t>Accounts payable</w:t>
            </w:r>
          </w:p>
        </w:tc>
        <w:tc>
          <w:tcPr>
            <w:tcW w:w="1350" w:type="dxa"/>
            <w:tcMar>
              <w:left w:w="43" w:type="dxa"/>
              <w:right w:w="43" w:type="dxa"/>
            </w:tcMar>
          </w:tcPr>
          <w:p w14:paraId="7C64A881" w14:textId="77777777" w:rsidR="00F01EBF" w:rsidRPr="00906A45" w:rsidRDefault="00F01EBF" w:rsidP="00360364">
            <w:pPr>
              <w:spacing w:after="0" w:line="240" w:lineRule="auto"/>
              <w:jc w:val="right"/>
              <w:rPr>
                <w:rFonts w:ascii="Gisha" w:hAnsi="Gisha" w:cs="Gisha"/>
                <w:sz w:val="20"/>
                <w:szCs w:val="20"/>
              </w:rPr>
            </w:pPr>
            <w:r w:rsidRPr="00906A45">
              <w:rPr>
                <w:rFonts w:ascii="Gisha" w:hAnsi="Gisha" w:cs="Gisha" w:hint="cs"/>
                <w:sz w:val="20"/>
                <w:szCs w:val="20"/>
              </w:rPr>
              <w:t>187,200</w:t>
            </w:r>
          </w:p>
        </w:tc>
        <w:tc>
          <w:tcPr>
            <w:tcW w:w="1260" w:type="dxa"/>
            <w:tcMar>
              <w:left w:w="43" w:type="dxa"/>
              <w:right w:w="43" w:type="dxa"/>
            </w:tcMar>
          </w:tcPr>
          <w:p w14:paraId="3CA14769" w14:textId="77777777" w:rsidR="00F01EBF" w:rsidRPr="00906A45" w:rsidRDefault="00F01EBF" w:rsidP="00F01EBF">
            <w:pPr>
              <w:spacing w:after="0" w:line="240" w:lineRule="auto"/>
              <w:jc w:val="right"/>
              <w:rPr>
                <w:rFonts w:ascii="Gisha" w:hAnsi="Gisha" w:cs="Gisha"/>
                <w:sz w:val="20"/>
                <w:szCs w:val="20"/>
              </w:rPr>
            </w:pPr>
            <w:r w:rsidRPr="00906A45">
              <w:rPr>
                <w:rFonts w:ascii="Gisha" w:hAnsi="Gisha" w:cs="Gisha" w:hint="cs"/>
                <w:sz w:val="20"/>
                <w:szCs w:val="20"/>
              </w:rPr>
              <w:t>54,000</w:t>
            </w:r>
          </w:p>
        </w:tc>
        <w:tc>
          <w:tcPr>
            <w:tcW w:w="1260" w:type="dxa"/>
            <w:tcMar>
              <w:left w:w="43" w:type="dxa"/>
              <w:right w:w="43" w:type="dxa"/>
            </w:tcMar>
          </w:tcPr>
          <w:p w14:paraId="123D6C60" w14:textId="77777777" w:rsidR="00F01EBF" w:rsidRPr="00906A45" w:rsidRDefault="00F01EBF" w:rsidP="00F01EBF">
            <w:pPr>
              <w:spacing w:after="0" w:line="240" w:lineRule="auto"/>
              <w:jc w:val="right"/>
              <w:rPr>
                <w:rFonts w:ascii="Gisha" w:hAnsi="Gisha" w:cs="Gisha"/>
                <w:sz w:val="20"/>
                <w:szCs w:val="20"/>
              </w:rPr>
            </w:pPr>
            <w:r w:rsidRPr="00906A45">
              <w:rPr>
                <w:rFonts w:ascii="Gisha" w:hAnsi="Gisha" w:cs="Gisha" w:hint="cs"/>
                <w:sz w:val="20"/>
                <w:szCs w:val="20"/>
              </w:rPr>
              <w:t>40,500</w:t>
            </w:r>
          </w:p>
        </w:tc>
      </w:tr>
      <w:tr w:rsidR="00F01EBF" w:rsidRPr="00906A45" w14:paraId="19DC5856" w14:textId="77777777" w:rsidTr="007D6339">
        <w:trPr>
          <w:jc w:val="center"/>
        </w:trPr>
        <w:tc>
          <w:tcPr>
            <w:tcW w:w="3415" w:type="dxa"/>
            <w:tcMar>
              <w:left w:w="43" w:type="dxa"/>
              <w:right w:w="43" w:type="dxa"/>
            </w:tcMar>
          </w:tcPr>
          <w:p w14:paraId="3A729E1D" w14:textId="77777777" w:rsidR="00F01EBF" w:rsidRPr="00906A45" w:rsidRDefault="00F01EBF" w:rsidP="00F01EBF">
            <w:pPr>
              <w:spacing w:after="0" w:line="240" w:lineRule="auto"/>
              <w:rPr>
                <w:rFonts w:ascii="Gisha" w:hAnsi="Gisha" w:cs="Gisha"/>
                <w:sz w:val="20"/>
                <w:szCs w:val="20"/>
              </w:rPr>
            </w:pPr>
            <w:r w:rsidRPr="00906A45">
              <w:rPr>
                <w:rFonts w:ascii="Gisha" w:hAnsi="Gisha" w:cs="Gisha" w:hint="cs"/>
                <w:sz w:val="20"/>
                <w:szCs w:val="20"/>
              </w:rPr>
              <w:t>Other payables</w:t>
            </w:r>
          </w:p>
        </w:tc>
        <w:tc>
          <w:tcPr>
            <w:tcW w:w="1350" w:type="dxa"/>
            <w:tcMar>
              <w:left w:w="43" w:type="dxa"/>
              <w:right w:w="43" w:type="dxa"/>
            </w:tcMar>
          </w:tcPr>
          <w:p w14:paraId="5A289F57" w14:textId="77777777" w:rsidR="00F01EBF" w:rsidRPr="00906A45" w:rsidRDefault="00F01EBF" w:rsidP="00360364">
            <w:pPr>
              <w:spacing w:after="0" w:line="240" w:lineRule="auto"/>
              <w:jc w:val="right"/>
              <w:rPr>
                <w:rFonts w:ascii="Gisha" w:hAnsi="Gisha" w:cs="Gisha"/>
                <w:sz w:val="20"/>
                <w:szCs w:val="20"/>
              </w:rPr>
            </w:pPr>
            <w:r w:rsidRPr="00906A45">
              <w:rPr>
                <w:rFonts w:ascii="Gisha" w:hAnsi="Gisha" w:cs="Gisha" w:hint="cs"/>
                <w:sz w:val="20"/>
                <w:szCs w:val="20"/>
              </w:rPr>
              <w:t>225,462</w:t>
            </w:r>
          </w:p>
        </w:tc>
        <w:tc>
          <w:tcPr>
            <w:tcW w:w="1260" w:type="dxa"/>
            <w:tcMar>
              <w:left w:w="43" w:type="dxa"/>
              <w:right w:w="43" w:type="dxa"/>
            </w:tcMar>
          </w:tcPr>
          <w:p w14:paraId="6375C085" w14:textId="77777777" w:rsidR="00F01EBF" w:rsidRPr="00906A45" w:rsidRDefault="00F01EBF" w:rsidP="00F01EBF">
            <w:pPr>
              <w:spacing w:after="0" w:line="240" w:lineRule="auto"/>
              <w:jc w:val="right"/>
              <w:rPr>
                <w:rFonts w:ascii="Gisha" w:hAnsi="Gisha" w:cs="Gisha"/>
                <w:sz w:val="20"/>
                <w:szCs w:val="20"/>
              </w:rPr>
            </w:pPr>
            <w:r w:rsidRPr="00906A45">
              <w:rPr>
                <w:rFonts w:ascii="Gisha" w:hAnsi="Gisha" w:cs="Gisha" w:hint="cs"/>
                <w:sz w:val="20"/>
                <w:szCs w:val="20"/>
              </w:rPr>
              <w:t>64,270</w:t>
            </w:r>
          </w:p>
        </w:tc>
        <w:tc>
          <w:tcPr>
            <w:tcW w:w="1260" w:type="dxa"/>
            <w:tcMar>
              <w:left w:w="43" w:type="dxa"/>
              <w:right w:w="43" w:type="dxa"/>
            </w:tcMar>
          </w:tcPr>
          <w:p w14:paraId="37678815" w14:textId="77777777" w:rsidR="00F01EBF" w:rsidRPr="00906A45" w:rsidRDefault="00F01EBF" w:rsidP="00F01EBF">
            <w:pPr>
              <w:spacing w:after="0" w:line="240" w:lineRule="auto"/>
              <w:jc w:val="right"/>
              <w:rPr>
                <w:rFonts w:ascii="Gisha" w:hAnsi="Gisha" w:cs="Gisha"/>
                <w:sz w:val="20"/>
                <w:szCs w:val="20"/>
              </w:rPr>
            </w:pPr>
            <w:r w:rsidRPr="00906A45">
              <w:rPr>
                <w:rFonts w:ascii="Gisha" w:hAnsi="Gisha" w:cs="Gisha" w:hint="cs"/>
                <w:sz w:val="20"/>
                <w:szCs w:val="20"/>
              </w:rPr>
              <w:t>43,400</w:t>
            </w:r>
          </w:p>
        </w:tc>
      </w:tr>
      <w:tr w:rsidR="00F01EBF" w:rsidRPr="00906A45" w14:paraId="554313FF" w14:textId="77777777" w:rsidTr="007D6339">
        <w:trPr>
          <w:jc w:val="center"/>
        </w:trPr>
        <w:tc>
          <w:tcPr>
            <w:tcW w:w="3415" w:type="dxa"/>
            <w:tcMar>
              <w:left w:w="43" w:type="dxa"/>
              <w:right w:w="43" w:type="dxa"/>
            </w:tcMar>
          </w:tcPr>
          <w:p w14:paraId="35359264" w14:textId="77777777" w:rsidR="00F01EBF" w:rsidRPr="00906A45" w:rsidRDefault="00F01EBF" w:rsidP="00F01EBF">
            <w:pPr>
              <w:spacing w:after="0" w:line="240" w:lineRule="auto"/>
              <w:rPr>
                <w:rFonts w:ascii="Gisha" w:hAnsi="Gisha" w:cs="Gisha"/>
                <w:sz w:val="20"/>
                <w:szCs w:val="20"/>
              </w:rPr>
            </w:pPr>
            <w:r w:rsidRPr="00906A45">
              <w:rPr>
                <w:rFonts w:ascii="Gisha" w:hAnsi="Gisha" w:cs="Gisha" w:hint="cs"/>
                <w:sz w:val="20"/>
                <w:szCs w:val="20"/>
              </w:rPr>
              <w:t>Line of credit</w:t>
            </w:r>
          </w:p>
        </w:tc>
        <w:tc>
          <w:tcPr>
            <w:tcW w:w="1350" w:type="dxa"/>
            <w:tcMar>
              <w:left w:w="43" w:type="dxa"/>
              <w:right w:w="43" w:type="dxa"/>
            </w:tcMar>
          </w:tcPr>
          <w:p w14:paraId="633DD42D" w14:textId="77777777" w:rsidR="00F01EBF" w:rsidRPr="00906A45" w:rsidRDefault="00F01EBF" w:rsidP="00360364">
            <w:pPr>
              <w:spacing w:after="0" w:line="240" w:lineRule="auto"/>
              <w:jc w:val="right"/>
              <w:rPr>
                <w:rFonts w:ascii="Gisha" w:hAnsi="Gisha" w:cs="Gisha"/>
                <w:sz w:val="20"/>
                <w:szCs w:val="20"/>
              </w:rPr>
            </w:pPr>
            <w:r w:rsidRPr="00906A45">
              <w:rPr>
                <w:rFonts w:ascii="Gisha" w:hAnsi="Gisha" w:cs="Gisha" w:hint="cs"/>
                <w:sz w:val="20"/>
                <w:szCs w:val="20"/>
              </w:rPr>
              <w:t>661,000</w:t>
            </w:r>
          </w:p>
        </w:tc>
        <w:tc>
          <w:tcPr>
            <w:tcW w:w="1260" w:type="dxa"/>
            <w:tcMar>
              <w:left w:w="43" w:type="dxa"/>
              <w:right w:w="43" w:type="dxa"/>
            </w:tcMar>
          </w:tcPr>
          <w:p w14:paraId="5601B7FC" w14:textId="77777777" w:rsidR="00F01EBF" w:rsidRPr="00906A45" w:rsidRDefault="00F01EBF" w:rsidP="00F01EBF">
            <w:pPr>
              <w:spacing w:after="0" w:line="240" w:lineRule="auto"/>
              <w:jc w:val="right"/>
              <w:rPr>
                <w:rFonts w:ascii="Gisha" w:hAnsi="Gisha" w:cs="Gisha"/>
                <w:sz w:val="20"/>
                <w:szCs w:val="20"/>
              </w:rPr>
            </w:pPr>
            <w:r w:rsidRPr="00906A45">
              <w:rPr>
                <w:rFonts w:ascii="Gisha" w:hAnsi="Gisha" w:cs="Gisha" w:hint="cs"/>
                <w:sz w:val="20"/>
                <w:szCs w:val="20"/>
              </w:rPr>
              <w:t>274,600</w:t>
            </w:r>
          </w:p>
        </w:tc>
        <w:tc>
          <w:tcPr>
            <w:tcW w:w="1260" w:type="dxa"/>
            <w:tcMar>
              <w:left w:w="43" w:type="dxa"/>
              <w:right w:w="43" w:type="dxa"/>
            </w:tcMar>
          </w:tcPr>
          <w:p w14:paraId="1AFC1F22" w14:textId="77777777" w:rsidR="00F01EBF" w:rsidRPr="00906A45" w:rsidRDefault="00F01EBF" w:rsidP="00F01EBF">
            <w:pPr>
              <w:spacing w:after="0" w:line="240" w:lineRule="auto"/>
              <w:jc w:val="right"/>
              <w:rPr>
                <w:rFonts w:ascii="Gisha" w:hAnsi="Gisha" w:cs="Gisha"/>
                <w:sz w:val="20"/>
                <w:szCs w:val="20"/>
              </w:rPr>
            </w:pPr>
            <w:r w:rsidRPr="00906A45">
              <w:rPr>
                <w:rFonts w:ascii="Gisha" w:hAnsi="Gisha" w:cs="Gisha" w:hint="cs"/>
                <w:sz w:val="20"/>
                <w:szCs w:val="20"/>
              </w:rPr>
              <w:t>132,990</w:t>
            </w:r>
          </w:p>
        </w:tc>
      </w:tr>
      <w:tr w:rsidR="00F01EBF" w:rsidRPr="00906A45" w14:paraId="76FC67D0" w14:textId="77777777" w:rsidTr="007D6339">
        <w:trPr>
          <w:jc w:val="center"/>
        </w:trPr>
        <w:tc>
          <w:tcPr>
            <w:tcW w:w="3415" w:type="dxa"/>
            <w:tcMar>
              <w:left w:w="43" w:type="dxa"/>
              <w:right w:w="43" w:type="dxa"/>
            </w:tcMar>
          </w:tcPr>
          <w:p w14:paraId="096303C5" w14:textId="77777777" w:rsidR="00F01EBF" w:rsidRPr="00906A45" w:rsidRDefault="00F01EBF" w:rsidP="00F01EBF">
            <w:pPr>
              <w:spacing w:after="0" w:line="240" w:lineRule="auto"/>
              <w:rPr>
                <w:rFonts w:ascii="Gisha" w:hAnsi="Gisha" w:cs="Gisha"/>
                <w:sz w:val="20"/>
                <w:szCs w:val="20"/>
              </w:rPr>
            </w:pPr>
            <w:r w:rsidRPr="00906A45">
              <w:rPr>
                <w:rFonts w:ascii="Gisha" w:hAnsi="Gisha" w:cs="Gisha" w:hint="cs"/>
                <w:sz w:val="20"/>
                <w:szCs w:val="20"/>
              </w:rPr>
              <w:t>Current portion of long-term debt</w:t>
            </w:r>
          </w:p>
        </w:tc>
        <w:tc>
          <w:tcPr>
            <w:tcW w:w="1350" w:type="dxa"/>
            <w:tcMar>
              <w:left w:w="43" w:type="dxa"/>
              <w:right w:w="43" w:type="dxa"/>
            </w:tcMar>
          </w:tcPr>
          <w:p w14:paraId="36943FC9" w14:textId="77777777" w:rsidR="00F01EBF" w:rsidRPr="00906A45" w:rsidRDefault="00F01EBF" w:rsidP="00360364">
            <w:pPr>
              <w:spacing w:after="0" w:line="240" w:lineRule="auto"/>
              <w:jc w:val="right"/>
              <w:rPr>
                <w:rFonts w:ascii="Gisha" w:hAnsi="Gisha" w:cs="Gisha"/>
                <w:sz w:val="20"/>
                <w:szCs w:val="20"/>
              </w:rPr>
            </w:pPr>
            <w:r w:rsidRPr="00906A45">
              <w:rPr>
                <w:rFonts w:ascii="Gisha" w:hAnsi="Gisha" w:cs="Gisha" w:hint="cs"/>
                <w:sz w:val="20"/>
                <w:szCs w:val="20"/>
              </w:rPr>
              <w:t>45,500</w:t>
            </w:r>
          </w:p>
        </w:tc>
        <w:tc>
          <w:tcPr>
            <w:tcW w:w="1260" w:type="dxa"/>
            <w:tcMar>
              <w:left w:w="43" w:type="dxa"/>
              <w:right w:w="43" w:type="dxa"/>
            </w:tcMar>
          </w:tcPr>
          <w:p w14:paraId="705FC3BB" w14:textId="77777777" w:rsidR="00F01EBF" w:rsidRPr="00906A45" w:rsidRDefault="00F01EBF" w:rsidP="00F01EBF">
            <w:pPr>
              <w:spacing w:after="0" w:line="240" w:lineRule="auto"/>
              <w:jc w:val="right"/>
              <w:rPr>
                <w:rFonts w:ascii="Gisha" w:hAnsi="Gisha" w:cs="Gisha"/>
                <w:sz w:val="20"/>
                <w:szCs w:val="20"/>
              </w:rPr>
            </w:pPr>
            <w:r w:rsidRPr="00906A45">
              <w:rPr>
                <w:rFonts w:ascii="Gisha" w:hAnsi="Gisha" w:cs="Gisha" w:hint="cs"/>
                <w:sz w:val="20"/>
                <w:szCs w:val="20"/>
              </w:rPr>
              <w:t>14,000</w:t>
            </w:r>
          </w:p>
        </w:tc>
        <w:tc>
          <w:tcPr>
            <w:tcW w:w="1260" w:type="dxa"/>
            <w:tcMar>
              <w:left w:w="43" w:type="dxa"/>
              <w:right w:w="43" w:type="dxa"/>
            </w:tcMar>
          </w:tcPr>
          <w:p w14:paraId="24E4C23D" w14:textId="77777777" w:rsidR="00F01EBF" w:rsidRPr="00906A45" w:rsidRDefault="00F01EBF" w:rsidP="00F01EBF">
            <w:pPr>
              <w:spacing w:after="0" w:line="240" w:lineRule="auto"/>
              <w:jc w:val="right"/>
              <w:rPr>
                <w:rFonts w:ascii="Gisha" w:hAnsi="Gisha" w:cs="Gisha"/>
                <w:sz w:val="20"/>
                <w:szCs w:val="20"/>
              </w:rPr>
            </w:pPr>
            <w:r w:rsidRPr="00906A45">
              <w:rPr>
                <w:rFonts w:ascii="Gisha" w:hAnsi="Gisha" w:cs="Gisha" w:hint="cs"/>
                <w:sz w:val="20"/>
                <w:szCs w:val="20"/>
              </w:rPr>
              <w:t>12,000</w:t>
            </w:r>
          </w:p>
        </w:tc>
      </w:tr>
      <w:tr w:rsidR="00F01EBF" w:rsidRPr="00906A45" w14:paraId="6D87399E" w14:textId="77777777" w:rsidTr="007D6339">
        <w:trPr>
          <w:jc w:val="center"/>
        </w:trPr>
        <w:tc>
          <w:tcPr>
            <w:tcW w:w="3415" w:type="dxa"/>
            <w:tcMar>
              <w:left w:w="43" w:type="dxa"/>
              <w:right w:w="43" w:type="dxa"/>
            </w:tcMar>
          </w:tcPr>
          <w:p w14:paraId="4C27859B" w14:textId="77777777" w:rsidR="00F01EBF" w:rsidRPr="00906A45" w:rsidRDefault="00F01EBF" w:rsidP="00F01EBF">
            <w:pPr>
              <w:spacing w:after="0" w:line="240" w:lineRule="auto"/>
              <w:rPr>
                <w:rFonts w:ascii="Gisha" w:hAnsi="Gisha" w:cs="Gisha"/>
                <w:sz w:val="20"/>
                <w:szCs w:val="20"/>
              </w:rPr>
            </w:pPr>
            <w:r w:rsidRPr="00906A45">
              <w:rPr>
                <w:rFonts w:ascii="Gisha" w:hAnsi="Gisha" w:cs="Gisha" w:hint="cs"/>
                <w:sz w:val="20"/>
                <w:szCs w:val="20"/>
              </w:rPr>
              <w:t xml:space="preserve">  Total current liabilities</w:t>
            </w:r>
          </w:p>
        </w:tc>
        <w:tc>
          <w:tcPr>
            <w:tcW w:w="1350" w:type="dxa"/>
            <w:tcMar>
              <w:left w:w="43" w:type="dxa"/>
              <w:right w:w="43" w:type="dxa"/>
            </w:tcMar>
          </w:tcPr>
          <w:p w14:paraId="233D6CA4" w14:textId="77777777" w:rsidR="00F01EBF" w:rsidRPr="00906A45" w:rsidRDefault="00F01EBF" w:rsidP="00360364">
            <w:pPr>
              <w:spacing w:after="0" w:line="240" w:lineRule="auto"/>
              <w:jc w:val="right"/>
              <w:rPr>
                <w:rFonts w:ascii="Gisha" w:hAnsi="Gisha" w:cs="Gisha"/>
                <w:sz w:val="20"/>
                <w:szCs w:val="20"/>
              </w:rPr>
            </w:pPr>
            <w:r w:rsidRPr="00906A45">
              <w:rPr>
                <w:rFonts w:ascii="Gisha" w:hAnsi="Gisha" w:cs="Gisha" w:hint="cs"/>
                <w:sz w:val="20"/>
                <w:szCs w:val="20"/>
              </w:rPr>
              <w:t>1,119,162</w:t>
            </w:r>
          </w:p>
        </w:tc>
        <w:tc>
          <w:tcPr>
            <w:tcW w:w="1260" w:type="dxa"/>
            <w:tcMar>
              <w:left w:w="43" w:type="dxa"/>
              <w:right w:w="43" w:type="dxa"/>
            </w:tcMar>
          </w:tcPr>
          <w:p w14:paraId="067DA78C" w14:textId="77777777" w:rsidR="00F01EBF" w:rsidRPr="00906A45" w:rsidRDefault="00F01EBF" w:rsidP="00F01EBF">
            <w:pPr>
              <w:spacing w:after="0" w:line="240" w:lineRule="auto"/>
              <w:jc w:val="right"/>
              <w:rPr>
                <w:rFonts w:ascii="Gisha" w:hAnsi="Gisha" w:cs="Gisha"/>
                <w:sz w:val="20"/>
                <w:szCs w:val="20"/>
              </w:rPr>
            </w:pPr>
            <w:r w:rsidRPr="00906A45">
              <w:rPr>
                <w:rFonts w:ascii="Gisha" w:hAnsi="Gisha" w:cs="Gisha" w:hint="cs"/>
                <w:sz w:val="20"/>
                <w:szCs w:val="20"/>
              </w:rPr>
              <w:t>406,870</w:t>
            </w:r>
          </w:p>
        </w:tc>
        <w:tc>
          <w:tcPr>
            <w:tcW w:w="1260" w:type="dxa"/>
            <w:tcMar>
              <w:left w:w="43" w:type="dxa"/>
              <w:right w:w="43" w:type="dxa"/>
            </w:tcMar>
          </w:tcPr>
          <w:p w14:paraId="1D9162C7" w14:textId="77777777" w:rsidR="00F01EBF" w:rsidRPr="00906A45" w:rsidRDefault="00F01EBF" w:rsidP="00F01EBF">
            <w:pPr>
              <w:spacing w:after="0" w:line="240" w:lineRule="auto"/>
              <w:jc w:val="right"/>
              <w:rPr>
                <w:rFonts w:ascii="Gisha" w:hAnsi="Gisha" w:cs="Gisha"/>
                <w:sz w:val="20"/>
                <w:szCs w:val="20"/>
              </w:rPr>
            </w:pPr>
            <w:r w:rsidRPr="00906A45">
              <w:rPr>
                <w:rFonts w:ascii="Gisha" w:hAnsi="Gisha" w:cs="Gisha" w:hint="cs"/>
                <w:sz w:val="20"/>
                <w:szCs w:val="20"/>
              </w:rPr>
              <w:t>228,890</w:t>
            </w:r>
          </w:p>
        </w:tc>
      </w:tr>
      <w:tr w:rsidR="00F01EBF" w:rsidRPr="00906A45" w14:paraId="1F11EF34" w14:textId="77777777" w:rsidTr="007D6339">
        <w:trPr>
          <w:jc w:val="center"/>
        </w:trPr>
        <w:tc>
          <w:tcPr>
            <w:tcW w:w="3415" w:type="dxa"/>
            <w:tcMar>
              <w:left w:w="43" w:type="dxa"/>
              <w:right w:w="43" w:type="dxa"/>
            </w:tcMar>
          </w:tcPr>
          <w:p w14:paraId="77BA4D9E" w14:textId="77777777" w:rsidR="00F01EBF" w:rsidRPr="00906A45" w:rsidRDefault="00F01EBF" w:rsidP="00F01EBF">
            <w:pPr>
              <w:spacing w:after="0" w:line="240" w:lineRule="auto"/>
              <w:rPr>
                <w:rFonts w:ascii="Gisha" w:hAnsi="Gisha" w:cs="Gisha"/>
                <w:sz w:val="20"/>
                <w:szCs w:val="20"/>
              </w:rPr>
            </w:pPr>
            <w:r w:rsidRPr="00906A45">
              <w:rPr>
                <w:rFonts w:ascii="Gisha" w:hAnsi="Gisha" w:cs="Gisha" w:hint="cs"/>
                <w:sz w:val="20"/>
                <w:szCs w:val="20"/>
              </w:rPr>
              <w:t>Long-term debt</w:t>
            </w:r>
          </w:p>
        </w:tc>
        <w:tc>
          <w:tcPr>
            <w:tcW w:w="1350" w:type="dxa"/>
            <w:tcMar>
              <w:left w:w="43" w:type="dxa"/>
              <w:right w:w="43" w:type="dxa"/>
            </w:tcMar>
          </w:tcPr>
          <w:p w14:paraId="4140A3E7" w14:textId="77777777" w:rsidR="00F01EBF" w:rsidRPr="00906A45" w:rsidRDefault="00F01EBF" w:rsidP="00360364">
            <w:pPr>
              <w:spacing w:after="0" w:line="240" w:lineRule="auto"/>
              <w:jc w:val="right"/>
              <w:rPr>
                <w:rFonts w:ascii="Gisha" w:hAnsi="Gisha" w:cs="Gisha"/>
                <w:sz w:val="20"/>
                <w:szCs w:val="20"/>
              </w:rPr>
            </w:pPr>
            <w:r w:rsidRPr="00906A45">
              <w:rPr>
                <w:rFonts w:ascii="Gisha" w:hAnsi="Gisha" w:cs="Gisha" w:hint="cs"/>
                <w:sz w:val="20"/>
                <w:szCs w:val="20"/>
              </w:rPr>
              <w:t>683,000</w:t>
            </w:r>
          </w:p>
        </w:tc>
        <w:tc>
          <w:tcPr>
            <w:tcW w:w="1260" w:type="dxa"/>
            <w:tcMar>
              <w:left w:w="43" w:type="dxa"/>
              <w:right w:w="43" w:type="dxa"/>
            </w:tcMar>
          </w:tcPr>
          <w:p w14:paraId="67DCB859" w14:textId="77777777" w:rsidR="00F01EBF" w:rsidRPr="00906A45" w:rsidRDefault="00F01EBF" w:rsidP="00F01EBF">
            <w:pPr>
              <w:spacing w:after="0" w:line="240" w:lineRule="auto"/>
              <w:jc w:val="right"/>
              <w:rPr>
                <w:rFonts w:ascii="Gisha" w:hAnsi="Gisha" w:cs="Gisha"/>
                <w:sz w:val="20"/>
                <w:szCs w:val="20"/>
              </w:rPr>
            </w:pPr>
            <w:r w:rsidRPr="00906A45">
              <w:rPr>
                <w:rFonts w:ascii="Gisha" w:hAnsi="Gisha" w:cs="Gisha" w:hint="cs"/>
                <w:sz w:val="20"/>
                <w:szCs w:val="20"/>
              </w:rPr>
              <w:t>196,000</w:t>
            </w:r>
          </w:p>
        </w:tc>
        <w:tc>
          <w:tcPr>
            <w:tcW w:w="1260" w:type="dxa"/>
            <w:tcMar>
              <w:left w:w="43" w:type="dxa"/>
              <w:right w:w="43" w:type="dxa"/>
            </w:tcMar>
          </w:tcPr>
          <w:p w14:paraId="19990999" w14:textId="77777777" w:rsidR="00F01EBF" w:rsidRPr="00906A45" w:rsidRDefault="00F01EBF" w:rsidP="00F01EBF">
            <w:pPr>
              <w:spacing w:after="0" w:line="240" w:lineRule="auto"/>
              <w:jc w:val="right"/>
              <w:rPr>
                <w:rFonts w:ascii="Gisha" w:hAnsi="Gisha" w:cs="Gisha"/>
                <w:sz w:val="20"/>
                <w:szCs w:val="20"/>
              </w:rPr>
            </w:pPr>
            <w:r w:rsidRPr="00906A45">
              <w:rPr>
                <w:rFonts w:ascii="Gisha" w:hAnsi="Gisha" w:cs="Gisha" w:hint="cs"/>
                <w:sz w:val="20"/>
                <w:szCs w:val="20"/>
              </w:rPr>
              <w:t>158,000</w:t>
            </w:r>
          </w:p>
        </w:tc>
      </w:tr>
      <w:tr w:rsidR="00F01EBF" w:rsidRPr="00906A45" w14:paraId="73D49737" w14:textId="77777777" w:rsidTr="007D6339">
        <w:trPr>
          <w:jc w:val="center"/>
        </w:trPr>
        <w:tc>
          <w:tcPr>
            <w:tcW w:w="3415" w:type="dxa"/>
            <w:tcMar>
              <w:left w:w="43" w:type="dxa"/>
              <w:right w:w="43" w:type="dxa"/>
            </w:tcMar>
          </w:tcPr>
          <w:p w14:paraId="0E124F59" w14:textId="77777777" w:rsidR="00F01EBF" w:rsidRPr="00906A45" w:rsidRDefault="00360364" w:rsidP="00F01EBF">
            <w:pPr>
              <w:spacing w:after="0" w:line="240" w:lineRule="auto"/>
              <w:rPr>
                <w:rFonts w:ascii="Gisha" w:hAnsi="Gisha" w:cs="Gisha"/>
                <w:sz w:val="20"/>
                <w:szCs w:val="20"/>
              </w:rPr>
            </w:pPr>
            <w:r w:rsidRPr="00906A45">
              <w:rPr>
                <w:rFonts w:ascii="Gisha" w:hAnsi="Gisha" w:cs="Gisha" w:hint="cs"/>
                <w:sz w:val="20"/>
                <w:szCs w:val="20"/>
              </w:rPr>
              <w:t>Shareholders’ e</w:t>
            </w:r>
            <w:r w:rsidR="00F01EBF" w:rsidRPr="00906A45">
              <w:rPr>
                <w:rFonts w:ascii="Gisha" w:hAnsi="Gisha" w:cs="Gisha" w:hint="cs"/>
                <w:sz w:val="20"/>
                <w:szCs w:val="20"/>
              </w:rPr>
              <w:t>quity</w:t>
            </w:r>
          </w:p>
        </w:tc>
        <w:tc>
          <w:tcPr>
            <w:tcW w:w="1350" w:type="dxa"/>
            <w:tcMar>
              <w:left w:w="43" w:type="dxa"/>
              <w:right w:w="43" w:type="dxa"/>
            </w:tcMar>
          </w:tcPr>
          <w:p w14:paraId="6F7AB84F" w14:textId="77777777" w:rsidR="00F01EBF" w:rsidRPr="00906A45" w:rsidRDefault="00F01EBF" w:rsidP="00360364">
            <w:pPr>
              <w:spacing w:after="0" w:line="240" w:lineRule="auto"/>
              <w:jc w:val="right"/>
              <w:rPr>
                <w:rFonts w:ascii="Gisha" w:hAnsi="Gisha" w:cs="Gisha"/>
                <w:sz w:val="20"/>
                <w:szCs w:val="20"/>
              </w:rPr>
            </w:pPr>
            <w:r w:rsidRPr="00906A45">
              <w:rPr>
                <w:rFonts w:ascii="Gisha" w:hAnsi="Gisha" w:cs="Gisha" w:hint="cs"/>
                <w:sz w:val="20"/>
                <w:szCs w:val="20"/>
              </w:rPr>
              <w:t>509,738</w:t>
            </w:r>
          </w:p>
        </w:tc>
        <w:tc>
          <w:tcPr>
            <w:tcW w:w="1260" w:type="dxa"/>
            <w:tcMar>
              <w:left w:w="43" w:type="dxa"/>
              <w:right w:w="43" w:type="dxa"/>
            </w:tcMar>
          </w:tcPr>
          <w:p w14:paraId="51FDAAA1" w14:textId="77777777" w:rsidR="00F01EBF" w:rsidRPr="00906A45" w:rsidRDefault="00F01EBF" w:rsidP="00360364">
            <w:pPr>
              <w:spacing w:after="0" w:line="240" w:lineRule="auto"/>
              <w:jc w:val="right"/>
              <w:rPr>
                <w:rFonts w:ascii="Gisha" w:hAnsi="Gisha" w:cs="Gisha"/>
                <w:sz w:val="20"/>
                <w:szCs w:val="20"/>
              </w:rPr>
            </w:pPr>
            <w:r w:rsidRPr="00906A45">
              <w:rPr>
                <w:rFonts w:ascii="Gisha" w:hAnsi="Gisha" w:cs="Gisha" w:hint="cs"/>
                <w:sz w:val="20"/>
                <w:szCs w:val="20"/>
              </w:rPr>
              <w:t>508,430</w:t>
            </w:r>
          </w:p>
        </w:tc>
        <w:tc>
          <w:tcPr>
            <w:tcW w:w="1260" w:type="dxa"/>
            <w:tcMar>
              <w:left w:w="43" w:type="dxa"/>
              <w:right w:w="43" w:type="dxa"/>
            </w:tcMar>
          </w:tcPr>
          <w:p w14:paraId="0B87CD1D" w14:textId="77777777" w:rsidR="00F01EBF" w:rsidRPr="00906A45" w:rsidRDefault="00F01EBF" w:rsidP="00360364">
            <w:pPr>
              <w:spacing w:after="0" w:line="240" w:lineRule="auto"/>
              <w:jc w:val="right"/>
              <w:rPr>
                <w:rFonts w:ascii="Gisha" w:hAnsi="Gisha" w:cs="Gisha"/>
                <w:sz w:val="20"/>
                <w:szCs w:val="20"/>
              </w:rPr>
            </w:pPr>
            <w:r w:rsidRPr="00906A45">
              <w:rPr>
                <w:rFonts w:ascii="Gisha" w:hAnsi="Gisha" w:cs="Gisha" w:hint="cs"/>
                <w:sz w:val="20"/>
                <w:szCs w:val="20"/>
              </w:rPr>
              <w:t>422,810</w:t>
            </w:r>
          </w:p>
        </w:tc>
      </w:tr>
      <w:tr w:rsidR="00F01EBF" w:rsidRPr="00906A45" w14:paraId="12311F41" w14:textId="77777777" w:rsidTr="007D6339">
        <w:trPr>
          <w:jc w:val="center"/>
        </w:trPr>
        <w:tc>
          <w:tcPr>
            <w:tcW w:w="3415" w:type="dxa"/>
            <w:tcMar>
              <w:left w:w="43" w:type="dxa"/>
              <w:right w:w="43" w:type="dxa"/>
            </w:tcMar>
          </w:tcPr>
          <w:p w14:paraId="3DBA1656" w14:textId="77777777" w:rsidR="00F01EBF" w:rsidRPr="00906A45" w:rsidRDefault="00F01EBF" w:rsidP="00F01EBF">
            <w:pPr>
              <w:spacing w:after="0" w:line="240" w:lineRule="auto"/>
              <w:rPr>
                <w:rFonts w:ascii="Gisha" w:hAnsi="Gisha" w:cs="Gisha"/>
                <w:sz w:val="20"/>
                <w:szCs w:val="20"/>
              </w:rPr>
            </w:pPr>
            <w:r w:rsidRPr="00906A45">
              <w:rPr>
                <w:rFonts w:ascii="Gisha" w:hAnsi="Gisha" w:cs="Gisha" w:hint="cs"/>
                <w:sz w:val="20"/>
                <w:szCs w:val="20"/>
              </w:rPr>
              <w:t xml:space="preserve">  Total liabilities and equity</w:t>
            </w:r>
          </w:p>
        </w:tc>
        <w:tc>
          <w:tcPr>
            <w:tcW w:w="1350" w:type="dxa"/>
            <w:tcMar>
              <w:left w:w="43" w:type="dxa"/>
              <w:right w:w="43" w:type="dxa"/>
            </w:tcMar>
          </w:tcPr>
          <w:p w14:paraId="26F7B6BD" w14:textId="77777777" w:rsidR="00F01EBF" w:rsidRPr="00906A45" w:rsidRDefault="00F01EBF" w:rsidP="00360364">
            <w:pPr>
              <w:spacing w:after="0" w:line="240" w:lineRule="auto"/>
              <w:jc w:val="right"/>
              <w:rPr>
                <w:rFonts w:ascii="Gisha" w:hAnsi="Gisha" w:cs="Gisha"/>
                <w:sz w:val="20"/>
                <w:szCs w:val="20"/>
              </w:rPr>
            </w:pPr>
            <w:r w:rsidRPr="00906A45">
              <w:rPr>
                <w:rFonts w:ascii="Gisha" w:hAnsi="Gisha" w:cs="Gisha" w:hint="cs"/>
                <w:sz w:val="20"/>
                <w:szCs w:val="20"/>
              </w:rPr>
              <w:t>2,311,900</w:t>
            </w:r>
          </w:p>
        </w:tc>
        <w:tc>
          <w:tcPr>
            <w:tcW w:w="1260" w:type="dxa"/>
            <w:tcMar>
              <w:left w:w="43" w:type="dxa"/>
              <w:right w:w="43" w:type="dxa"/>
            </w:tcMar>
          </w:tcPr>
          <w:p w14:paraId="082A2DCE" w14:textId="77777777" w:rsidR="00F01EBF" w:rsidRPr="00906A45" w:rsidRDefault="00F01EBF" w:rsidP="00360364">
            <w:pPr>
              <w:spacing w:after="0" w:line="240" w:lineRule="auto"/>
              <w:jc w:val="right"/>
              <w:rPr>
                <w:rFonts w:ascii="Gisha" w:hAnsi="Gisha" w:cs="Gisha"/>
                <w:sz w:val="20"/>
                <w:szCs w:val="20"/>
              </w:rPr>
            </w:pPr>
            <w:r w:rsidRPr="00906A45">
              <w:rPr>
                <w:rFonts w:ascii="Gisha" w:hAnsi="Gisha" w:cs="Gisha" w:hint="cs"/>
                <w:sz w:val="20"/>
                <w:szCs w:val="20"/>
              </w:rPr>
              <w:t>1,111,300</w:t>
            </w:r>
          </w:p>
        </w:tc>
        <w:tc>
          <w:tcPr>
            <w:tcW w:w="1260" w:type="dxa"/>
            <w:tcMar>
              <w:left w:w="43" w:type="dxa"/>
              <w:right w:w="43" w:type="dxa"/>
            </w:tcMar>
          </w:tcPr>
          <w:p w14:paraId="552BF3B4" w14:textId="77777777" w:rsidR="00F01EBF" w:rsidRPr="00906A45" w:rsidRDefault="00F01EBF" w:rsidP="00360364">
            <w:pPr>
              <w:spacing w:after="0" w:line="240" w:lineRule="auto"/>
              <w:jc w:val="right"/>
              <w:rPr>
                <w:rFonts w:ascii="Gisha" w:hAnsi="Gisha" w:cs="Gisha"/>
                <w:sz w:val="20"/>
                <w:szCs w:val="20"/>
              </w:rPr>
            </w:pPr>
            <w:r w:rsidRPr="00906A45">
              <w:rPr>
                <w:rFonts w:ascii="Gisha" w:hAnsi="Gisha" w:cs="Gisha" w:hint="cs"/>
                <w:sz w:val="20"/>
                <w:szCs w:val="20"/>
              </w:rPr>
              <w:t>809,700</w:t>
            </w:r>
          </w:p>
        </w:tc>
      </w:tr>
    </w:tbl>
    <w:p w14:paraId="0188B272" w14:textId="77777777" w:rsidR="00AE0D92" w:rsidRDefault="00AE0D92" w:rsidP="00F01EBF">
      <w:pPr>
        <w:spacing w:after="0" w:line="240" w:lineRule="auto"/>
        <w:rPr>
          <w:rFonts w:ascii="Gisha" w:hAnsi="Gisha" w:cs="Gisha"/>
          <w:sz w:val="24"/>
          <w:szCs w:val="24"/>
        </w:rPr>
      </w:pPr>
    </w:p>
    <w:p w14:paraId="74326ADF" w14:textId="77777777" w:rsidR="00AE0D92" w:rsidRDefault="00AE0D92">
      <w:pPr>
        <w:spacing w:after="0" w:line="240" w:lineRule="auto"/>
        <w:rPr>
          <w:rFonts w:ascii="Gisha" w:hAnsi="Gisha" w:cs="Gisha"/>
          <w:sz w:val="24"/>
          <w:szCs w:val="24"/>
        </w:rPr>
      </w:pPr>
      <w:r>
        <w:rPr>
          <w:rFonts w:ascii="Gisha" w:hAnsi="Gisha" w:cs="Gisha"/>
          <w:sz w:val="24"/>
          <w:szCs w:val="24"/>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75"/>
        <w:gridCol w:w="1400"/>
        <w:gridCol w:w="1400"/>
      </w:tblGrid>
      <w:tr w:rsidR="00F01EBF" w:rsidRPr="00906A45" w14:paraId="77A5EF68" w14:textId="77777777" w:rsidTr="007D6339">
        <w:trPr>
          <w:jc w:val="center"/>
        </w:trPr>
        <w:tc>
          <w:tcPr>
            <w:tcW w:w="6575" w:type="dxa"/>
            <w:gridSpan w:val="3"/>
            <w:tcMar>
              <w:left w:w="43" w:type="dxa"/>
              <w:right w:w="43" w:type="dxa"/>
            </w:tcMar>
          </w:tcPr>
          <w:p w14:paraId="4D3AD457" w14:textId="77777777" w:rsidR="007764CC" w:rsidRDefault="007764CC" w:rsidP="00F01EBF">
            <w:pPr>
              <w:spacing w:after="0" w:line="240" w:lineRule="auto"/>
              <w:jc w:val="center"/>
              <w:rPr>
                <w:rFonts w:ascii="Gisha" w:hAnsi="Gisha" w:cs="Gisha"/>
                <w:b/>
                <w:sz w:val="20"/>
                <w:szCs w:val="20"/>
              </w:rPr>
            </w:pPr>
            <w:r>
              <w:rPr>
                <w:rFonts w:ascii="Gisha" w:hAnsi="Gisha" w:cs="Gisha"/>
                <w:b/>
                <w:sz w:val="20"/>
                <w:szCs w:val="20"/>
              </w:rPr>
              <w:lastRenderedPageBreak/>
              <w:t>The RV Store</w:t>
            </w:r>
          </w:p>
          <w:p w14:paraId="64F0DF33" w14:textId="77777777" w:rsidR="00F01EBF" w:rsidRPr="00906A45" w:rsidRDefault="00F01EBF" w:rsidP="00F01EBF">
            <w:pPr>
              <w:spacing w:after="0" w:line="240" w:lineRule="auto"/>
              <w:jc w:val="center"/>
              <w:rPr>
                <w:rFonts w:ascii="Gisha" w:hAnsi="Gisha" w:cs="Gisha"/>
                <w:b/>
                <w:sz w:val="20"/>
                <w:szCs w:val="20"/>
              </w:rPr>
            </w:pPr>
            <w:r w:rsidRPr="00906A45">
              <w:rPr>
                <w:rFonts w:ascii="Gisha" w:hAnsi="Gisha" w:cs="Gisha" w:hint="cs"/>
                <w:b/>
                <w:sz w:val="20"/>
                <w:szCs w:val="20"/>
              </w:rPr>
              <w:t>Cash Flow Statement</w:t>
            </w:r>
          </w:p>
          <w:p w14:paraId="07AFA051" w14:textId="77777777" w:rsidR="00F01EBF" w:rsidRPr="00906A45" w:rsidRDefault="00F01EBF" w:rsidP="00F01EBF">
            <w:pPr>
              <w:spacing w:after="0" w:line="240" w:lineRule="auto"/>
              <w:jc w:val="center"/>
              <w:rPr>
                <w:rFonts w:ascii="Gisha" w:hAnsi="Gisha" w:cs="Gisha"/>
                <w:b/>
                <w:sz w:val="20"/>
                <w:szCs w:val="20"/>
              </w:rPr>
            </w:pPr>
            <w:r w:rsidRPr="00906A45">
              <w:rPr>
                <w:rFonts w:ascii="Gisha" w:hAnsi="Gisha" w:cs="Gisha" w:hint="cs"/>
                <w:b/>
                <w:sz w:val="20"/>
                <w:szCs w:val="20"/>
              </w:rPr>
              <w:t xml:space="preserve">For </w:t>
            </w:r>
            <w:r w:rsidR="008E1AE2">
              <w:rPr>
                <w:rFonts w:ascii="Gisha" w:hAnsi="Gisha" w:cs="Gisha"/>
                <w:b/>
                <w:sz w:val="20"/>
                <w:szCs w:val="20"/>
              </w:rPr>
              <w:t xml:space="preserve">the </w:t>
            </w:r>
            <w:r w:rsidRPr="00906A45">
              <w:rPr>
                <w:rFonts w:ascii="Gisha" w:hAnsi="Gisha" w:cs="Gisha" w:hint="cs"/>
                <w:b/>
                <w:sz w:val="20"/>
                <w:szCs w:val="20"/>
              </w:rPr>
              <w:t>Year Ending December 31</w:t>
            </w:r>
            <w:r w:rsidR="007764CC">
              <w:rPr>
                <w:rFonts w:ascii="Gisha" w:hAnsi="Gisha" w:cs="Gisha"/>
                <w:b/>
                <w:sz w:val="20"/>
                <w:szCs w:val="20"/>
              </w:rPr>
              <w:t xml:space="preserve"> (CAD)</w:t>
            </w:r>
          </w:p>
        </w:tc>
      </w:tr>
      <w:tr w:rsidR="00F01EBF" w:rsidRPr="00906A45" w14:paraId="53428552" w14:textId="77777777" w:rsidTr="007D6339">
        <w:trPr>
          <w:jc w:val="center"/>
        </w:trPr>
        <w:tc>
          <w:tcPr>
            <w:tcW w:w="3775" w:type="dxa"/>
            <w:tcMar>
              <w:left w:w="43" w:type="dxa"/>
              <w:right w:w="43" w:type="dxa"/>
            </w:tcMar>
          </w:tcPr>
          <w:p w14:paraId="33DE5A86" w14:textId="77777777" w:rsidR="00F01EBF" w:rsidRPr="00906A45" w:rsidRDefault="00F01EBF" w:rsidP="00F01EBF">
            <w:pPr>
              <w:spacing w:after="0" w:line="240" w:lineRule="auto"/>
              <w:jc w:val="center"/>
              <w:rPr>
                <w:rFonts w:ascii="Gisha" w:hAnsi="Gisha" w:cs="Gisha"/>
                <w:b/>
                <w:sz w:val="20"/>
                <w:szCs w:val="20"/>
              </w:rPr>
            </w:pPr>
          </w:p>
        </w:tc>
        <w:tc>
          <w:tcPr>
            <w:tcW w:w="1400" w:type="dxa"/>
            <w:tcMar>
              <w:left w:w="43" w:type="dxa"/>
              <w:right w:w="43" w:type="dxa"/>
            </w:tcMar>
          </w:tcPr>
          <w:p w14:paraId="74439653" w14:textId="77777777" w:rsidR="00F01EBF" w:rsidRPr="00906A45" w:rsidRDefault="00F01EBF" w:rsidP="00F01EBF">
            <w:pPr>
              <w:spacing w:after="0" w:line="240" w:lineRule="auto"/>
              <w:jc w:val="center"/>
              <w:rPr>
                <w:rFonts w:ascii="Gisha" w:hAnsi="Gisha" w:cs="Gisha"/>
                <w:b/>
                <w:sz w:val="20"/>
                <w:szCs w:val="20"/>
              </w:rPr>
            </w:pPr>
            <w:r w:rsidRPr="00906A45">
              <w:rPr>
                <w:rFonts w:ascii="Gisha" w:hAnsi="Gisha" w:cs="Gisha" w:hint="cs"/>
                <w:b/>
                <w:sz w:val="20"/>
                <w:szCs w:val="20"/>
              </w:rPr>
              <w:t>20</w:t>
            </w:r>
            <w:r w:rsidR="000C0B56" w:rsidRPr="00906A45">
              <w:rPr>
                <w:rFonts w:ascii="Gisha" w:hAnsi="Gisha" w:cs="Gisha" w:hint="cs"/>
                <w:b/>
                <w:sz w:val="20"/>
                <w:szCs w:val="20"/>
              </w:rPr>
              <w:t>1</w:t>
            </w:r>
            <w:r w:rsidRPr="00906A45">
              <w:rPr>
                <w:rFonts w:ascii="Gisha" w:hAnsi="Gisha" w:cs="Gisha" w:hint="cs"/>
                <w:b/>
                <w:sz w:val="20"/>
                <w:szCs w:val="20"/>
              </w:rPr>
              <w:t>2</w:t>
            </w:r>
          </w:p>
        </w:tc>
        <w:tc>
          <w:tcPr>
            <w:tcW w:w="1400" w:type="dxa"/>
            <w:tcMar>
              <w:left w:w="43" w:type="dxa"/>
              <w:right w:w="43" w:type="dxa"/>
            </w:tcMar>
          </w:tcPr>
          <w:p w14:paraId="5FEAF193" w14:textId="77777777" w:rsidR="00F01EBF" w:rsidRPr="00906A45" w:rsidRDefault="00F01EBF" w:rsidP="00F01EBF">
            <w:pPr>
              <w:spacing w:after="0" w:line="240" w:lineRule="auto"/>
              <w:jc w:val="center"/>
              <w:rPr>
                <w:rFonts w:ascii="Gisha" w:hAnsi="Gisha" w:cs="Gisha"/>
                <w:b/>
                <w:sz w:val="20"/>
                <w:szCs w:val="20"/>
              </w:rPr>
            </w:pPr>
            <w:r w:rsidRPr="00906A45">
              <w:rPr>
                <w:rFonts w:ascii="Gisha" w:hAnsi="Gisha" w:cs="Gisha" w:hint="cs"/>
                <w:b/>
                <w:sz w:val="20"/>
                <w:szCs w:val="20"/>
              </w:rPr>
              <w:t>20</w:t>
            </w:r>
            <w:r w:rsidR="000C0B56" w:rsidRPr="00906A45">
              <w:rPr>
                <w:rFonts w:ascii="Gisha" w:hAnsi="Gisha" w:cs="Gisha" w:hint="cs"/>
                <w:b/>
                <w:sz w:val="20"/>
                <w:szCs w:val="20"/>
              </w:rPr>
              <w:t>1</w:t>
            </w:r>
            <w:r w:rsidRPr="00906A45">
              <w:rPr>
                <w:rFonts w:ascii="Gisha" w:hAnsi="Gisha" w:cs="Gisha" w:hint="cs"/>
                <w:b/>
                <w:sz w:val="20"/>
                <w:szCs w:val="20"/>
              </w:rPr>
              <w:t>1</w:t>
            </w:r>
          </w:p>
        </w:tc>
      </w:tr>
      <w:tr w:rsidR="00F01EBF" w:rsidRPr="00906A45" w14:paraId="042E5EF8" w14:textId="77777777" w:rsidTr="007D6339">
        <w:trPr>
          <w:jc w:val="center"/>
        </w:trPr>
        <w:tc>
          <w:tcPr>
            <w:tcW w:w="3775" w:type="dxa"/>
            <w:tcMar>
              <w:left w:w="43" w:type="dxa"/>
              <w:right w:w="43" w:type="dxa"/>
            </w:tcMar>
          </w:tcPr>
          <w:p w14:paraId="3A016A5D" w14:textId="77777777" w:rsidR="00F01EBF" w:rsidRPr="00906A45" w:rsidRDefault="00F01EBF" w:rsidP="00F01EBF">
            <w:pPr>
              <w:spacing w:after="0" w:line="240" w:lineRule="auto"/>
              <w:rPr>
                <w:rFonts w:ascii="Gisha" w:hAnsi="Gisha" w:cs="Gisha"/>
                <w:b/>
                <w:sz w:val="20"/>
                <w:szCs w:val="20"/>
              </w:rPr>
            </w:pPr>
            <w:r w:rsidRPr="00906A45">
              <w:rPr>
                <w:rFonts w:ascii="Gisha" w:hAnsi="Gisha" w:cs="Gisha" w:hint="cs"/>
                <w:b/>
                <w:sz w:val="20"/>
                <w:szCs w:val="20"/>
              </w:rPr>
              <w:t>Operations</w:t>
            </w:r>
          </w:p>
        </w:tc>
        <w:tc>
          <w:tcPr>
            <w:tcW w:w="1400" w:type="dxa"/>
            <w:tcMar>
              <w:left w:w="43" w:type="dxa"/>
              <w:right w:w="43" w:type="dxa"/>
            </w:tcMar>
          </w:tcPr>
          <w:p w14:paraId="635A47E0" w14:textId="77777777" w:rsidR="00F01EBF" w:rsidRPr="00906A45" w:rsidRDefault="00F01EBF" w:rsidP="00F01EBF">
            <w:pPr>
              <w:spacing w:after="0" w:line="240" w:lineRule="auto"/>
              <w:rPr>
                <w:rFonts w:ascii="Gisha" w:hAnsi="Gisha" w:cs="Gisha"/>
                <w:sz w:val="20"/>
                <w:szCs w:val="20"/>
              </w:rPr>
            </w:pPr>
          </w:p>
        </w:tc>
        <w:tc>
          <w:tcPr>
            <w:tcW w:w="1400" w:type="dxa"/>
            <w:tcMar>
              <w:left w:w="43" w:type="dxa"/>
              <w:right w:w="43" w:type="dxa"/>
            </w:tcMar>
          </w:tcPr>
          <w:p w14:paraId="19845144" w14:textId="77777777" w:rsidR="00F01EBF" w:rsidRPr="00906A45" w:rsidRDefault="00F01EBF" w:rsidP="00F01EBF">
            <w:pPr>
              <w:spacing w:after="0" w:line="240" w:lineRule="auto"/>
              <w:rPr>
                <w:rFonts w:ascii="Gisha" w:hAnsi="Gisha" w:cs="Gisha"/>
                <w:sz w:val="20"/>
                <w:szCs w:val="20"/>
              </w:rPr>
            </w:pPr>
          </w:p>
        </w:tc>
      </w:tr>
      <w:tr w:rsidR="00F01EBF" w:rsidRPr="00906A45" w14:paraId="7D28FA23" w14:textId="77777777" w:rsidTr="007D6339">
        <w:trPr>
          <w:jc w:val="center"/>
        </w:trPr>
        <w:tc>
          <w:tcPr>
            <w:tcW w:w="3775" w:type="dxa"/>
            <w:tcMar>
              <w:left w:w="43" w:type="dxa"/>
              <w:right w:w="43" w:type="dxa"/>
            </w:tcMar>
          </w:tcPr>
          <w:p w14:paraId="01FE0B97" w14:textId="77777777" w:rsidR="00F01EBF" w:rsidRPr="00906A45" w:rsidRDefault="00F01EBF" w:rsidP="00F01EBF">
            <w:pPr>
              <w:spacing w:after="0" w:line="240" w:lineRule="auto"/>
              <w:rPr>
                <w:rFonts w:ascii="Gisha" w:hAnsi="Gisha" w:cs="Gisha"/>
                <w:sz w:val="20"/>
                <w:szCs w:val="20"/>
              </w:rPr>
            </w:pPr>
            <w:r w:rsidRPr="00906A45">
              <w:rPr>
                <w:rFonts w:ascii="Gisha" w:hAnsi="Gisha" w:cs="Gisha" w:hint="cs"/>
                <w:sz w:val="20"/>
                <w:szCs w:val="20"/>
              </w:rPr>
              <w:t>Net Income</w:t>
            </w:r>
          </w:p>
        </w:tc>
        <w:tc>
          <w:tcPr>
            <w:tcW w:w="1400" w:type="dxa"/>
            <w:tcMar>
              <w:left w:w="43" w:type="dxa"/>
              <w:right w:w="43" w:type="dxa"/>
            </w:tcMar>
          </w:tcPr>
          <w:p w14:paraId="0A0F5BE0" w14:textId="77777777" w:rsidR="00F01EBF" w:rsidRPr="00906A45" w:rsidRDefault="00F01EBF" w:rsidP="00F01EBF">
            <w:pPr>
              <w:spacing w:after="0" w:line="240" w:lineRule="auto"/>
              <w:jc w:val="right"/>
              <w:rPr>
                <w:rFonts w:ascii="Gisha" w:hAnsi="Gisha" w:cs="Gisha"/>
                <w:sz w:val="20"/>
                <w:szCs w:val="20"/>
              </w:rPr>
            </w:pPr>
            <w:r w:rsidRPr="00906A45">
              <w:rPr>
                <w:rFonts w:ascii="Gisha" w:hAnsi="Gisha" w:cs="Gisha" w:hint="cs"/>
                <w:sz w:val="20"/>
                <w:szCs w:val="20"/>
              </w:rPr>
              <w:t>1,308</w:t>
            </w:r>
          </w:p>
        </w:tc>
        <w:tc>
          <w:tcPr>
            <w:tcW w:w="1400" w:type="dxa"/>
            <w:tcMar>
              <w:left w:w="43" w:type="dxa"/>
              <w:right w:w="43" w:type="dxa"/>
            </w:tcMar>
          </w:tcPr>
          <w:p w14:paraId="0A4466D0" w14:textId="77777777" w:rsidR="00F01EBF" w:rsidRPr="00906A45" w:rsidRDefault="00F01EBF" w:rsidP="00F01EBF">
            <w:pPr>
              <w:spacing w:after="0" w:line="240" w:lineRule="auto"/>
              <w:jc w:val="right"/>
              <w:rPr>
                <w:rFonts w:ascii="Gisha" w:hAnsi="Gisha" w:cs="Gisha"/>
                <w:sz w:val="20"/>
                <w:szCs w:val="20"/>
              </w:rPr>
            </w:pPr>
            <w:r w:rsidRPr="00906A45">
              <w:rPr>
                <w:rFonts w:ascii="Gisha" w:hAnsi="Gisha" w:cs="Gisha" w:hint="cs"/>
                <w:sz w:val="20"/>
                <w:szCs w:val="20"/>
              </w:rPr>
              <w:t>85,620</w:t>
            </w:r>
          </w:p>
        </w:tc>
      </w:tr>
      <w:tr w:rsidR="00F01EBF" w:rsidRPr="00906A45" w14:paraId="1144C5C1" w14:textId="77777777" w:rsidTr="007D6339">
        <w:trPr>
          <w:jc w:val="center"/>
        </w:trPr>
        <w:tc>
          <w:tcPr>
            <w:tcW w:w="3775" w:type="dxa"/>
            <w:tcMar>
              <w:left w:w="43" w:type="dxa"/>
              <w:right w:w="43" w:type="dxa"/>
            </w:tcMar>
          </w:tcPr>
          <w:p w14:paraId="281117B1" w14:textId="77777777" w:rsidR="00F01EBF" w:rsidRPr="00906A45" w:rsidRDefault="00F01EBF" w:rsidP="00F01EBF">
            <w:pPr>
              <w:spacing w:after="0" w:line="240" w:lineRule="auto"/>
              <w:rPr>
                <w:rFonts w:ascii="Gisha" w:hAnsi="Gisha" w:cs="Gisha"/>
                <w:sz w:val="20"/>
                <w:szCs w:val="20"/>
              </w:rPr>
            </w:pPr>
            <w:r w:rsidRPr="00906A45">
              <w:rPr>
                <w:rFonts w:ascii="Gisha" w:hAnsi="Gisha" w:cs="Gisha" w:hint="cs"/>
                <w:sz w:val="20"/>
                <w:szCs w:val="20"/>
              </w:rPr>
              <w:t>Add:  Depreciation</w:t>
            </w:r>
          </w:p>
        </w:tc>
        <w:tc>
          <w:tcPr>
            <w:tcW w:w="1400" w:type="dxa"/>
            <w:tcMar>
              <w:left w:w="43" w:type="dxa"/>
              <w:right w:w="43" w:type="dxa"/>
            </w:tcMar>
          </w:tcPr>
          <w:p w14:paraId="32C6A15E" w14:textId="77777777" w:rsidR="00F01EBF" w:rsidRPr="00906A45" w:rsidRDefault="00F01EBF" w:rsidP="00F01EBF">
            <w:pPr>
              <w:spacing w:after="0" w:line="240" w:lineRule="auto"/>
              <w:jc w:val="right"/>
              <w:rPr>
                <w:rFonts w:ascii="Gisha" w:hAnsi="Gisha" w:cs="Gisha"/>
                <w:sz w:val="20"/>
                <w:szCs w:val="20"/>
              </w:rPr>
            </w:pPr>
            <w:r w:rsidRPr="00906A45">
              <w:rPr>
                <w:rFonts w:ascii="Gisha" w:hAnsi="Gisha" w:cs="Gisha" w:hint="cs"/>
                <w:sz w:val="20"/>
                <w:szCs w:val="20"/>
              </w:rPr>
              <w:t>40,400</w:t>
            </w:r>
          </w:p>
        </w:tc>
        <w:tc>
          <w:tcPr>
            <w:tcW w:w="1400" w:type="dxa"/>
            <w:tcMar>
              <w:left w:w="43" w:type="dxa"/>
              <w:right w:w="43" w:type="dxa"/>
            </w:tcMar>
          </w:tcPr>
          <w:p w14:paraId="0929523E" w14:textId="77777777" w:rsidR="00F01EBF" w:rsidRPr="00906A45" w:rsidRDefault="00F01EBF" w:rsidP="00F01EBF">
            <w:pPr>
              <w:spacing w:after="0" w:line="240" w:lineRule="auto"/>
              <w:jc w:val="right"/>
              <w:rPr>
                <w:rFonts w:ascii="Gisha" w:hAnsi="Gisha" w:cs="Gisha"/>
                <w:sz w:val="20"/>
                <w:szCs w:val="20"/>
              </w:rPr>
            </w:pPr>
            <w:r w:rsidRPr="00906A45">
              <w:rPr>
                <w:rFonts w:ascii="Gisha" w:hAnsi="Gisha" w:cs="Gisha" w:hint="cs"/>
                <w:sz w:val="20"/>
                <w:szCs w:val="20"/>
              </w:rPr>
              <w:t>12,400</w:t>
            </w:r>
          </w:p>
        </w:tc>
      </w:tr>
      <w:tr w:rsidR="00F01EBF" w:rsidRPr="00906A45" w14:paraId="1F1A59C8" w14:textId="77777777" w:rsidTr="007D6339">
        <w:trPr>
          <w:jc w:val="center"/>
        </w:trPr>
        <w:tc>
          <w:tcPr>
            <w:tcW w:w="3775" w:type="dxa"/>
            <w:tcMar>
              <w:left w:w="43" w:type="dxa"/>
              <w:right w:w="43" w:type="dxa"/>
            </w:tcMar>
          </w:tcPr>
          <w:p w14:paraId="16633D8E" w14:textId="77777777" w:rsidR="00F01EBF" w:rsidRPr="00906A45" w:rsidRDefault="00F01EBF" w:rsidP="00F01EBF">
            <w:pPr>
              <w:spacing w:after="0" w:line="240" w:lineRule="auto"/>
              <w:rPr>
                <w:rFonts w:ascii="Gisha" w:hAnsi="Gisha" w:cs="Gisha"/>
                <w:sz w:val="20"/>
                <w:szCs w:val="20"/>
              </w:rPr>
            </w:pPr>
            <w:r w:rsidRPr="00906A45">
              <w:rPr>
                <w:rFonts w:ascii="Gisha" w:hAnsi="Gisha" w:cs="Gisha" w:hint="cs"/>
                <w:sz w:val="20"/>
                <w:szCs w:val="20"/>
              </w:rPr>
              <w:t xml:space="preserve">         Change in prepaid expenses</w:t>
            </w:r>
          </w:p>
        </w:tc>
        <w:tc>
          <w:tcPr>
            <w:tcW w:w="1400" w:type="dxa"/>
            <w:tcMar>
              <w:left w:w="43" w:type="dxa"/>
              <w:right w:w="43" w:type="dxa"/>
            </w:tcMar>
          </w:tcPr>
          <w:p w14:paraId="783D2C27" w14:textId="77777777" w:rsidR="00F01EBF" w:rsidRPr="00906A45" w:rsidRDefault="00F01EBF" w:rsidP="00F01EBF">
            <w:pPr>
              <w:spacing w:after="0" w:line="240" w:lineRule="auto"/>
              <w:jc w:val="right"/>
              <w:rPr>
                <w:rFonts w:ascii="Gisha" w:hAnsi="Gisha" w:cs="Gisha"/>
                <w:sz w:val="20"/>
                <w:szCs w:val="20"/>
              </w:rPr>
            </w:pPr>
            <w:r w:rsidRPr="00906A45">
              <w:rPr>
                <w:rFonts w:ascii="Gisha" w:hAnsi="Gisha" w:cs="Gisha" w:hint="cs"/>
                <w:sz w:val="20"/>
                <w:szCs w:val="20"/>
              </w:rPr>
              <w:t>1,000</w:t>
            </w:r>
          </w:p>
        </w:tc>
        <w:tc>
          <w:tcPr>
            <w:tcW w:w="1400" w:type="dxa"/>
            <w:tcMar>
              <w:left w:w="43" w:type="dxa"/>
              <w:right w:w="43" w:type="dxa"/>
            </w:tcMar>
          </w:tcPr>
          <w:p w14:paraId="5DD3BD84" w14:textId="77777777" w:rsidR="00F01EBF" w:rsidRPr="00906A45" w:rsidRDefault="00F01EBF" w:rsidP="00F01EBF">
            <w:pPr>
              <w:spacing w:after="0" w:line="240" w:lineRule="auto"/>
              <w:jc w:val="right"/>
              <w:rPr>
                <w:rFonts w:ascii="Gisha" w:hAnsi="Gisha" w:cs="Gisha"/>
                <w:sz w:val="20"/>
                <w:szCs w:val="20"/>
              </w:rPr>
            </w:pPr>
            <w:r w:rsidRPr="00906A45">
              <w:rPr>
                <w:rFonts w:ascii="Gisha" w:hAnsi="Gisha" w:cs="Gisha" w:hint="cs"/>
                <w:sz w:val="20"/>
                <w:szCs w:val="20"/>
              </w:rPr>
              <w:t>-</w:t>
            </w:r>
          </w:p>
        </w:tc>
      </w:tr>
      <w:tr w:rsidR="00F01EBF" w:rsidRPr="00906A45" w14:paraId="0D6B4D3B" w14:textId="77777777" w:rsidTr="007D6339">
        <w:trPr>
          <w:jc w:val="center"/>
        </w:trPr>
        <w:tc>
          <w:tcPr>
            <w:tcW w:w="3775" w:type="dxa"/>
            <w:tcMar>
              <w:left w:w="43" w:type="dxa"/>
              <w:right w:w="43" w:type="dxa"/>
            </w:tcMar>
          </w:tcPr>
          <w:p w14:paraId="50F3058D" w14:textId="77777777" w:rsidR="00F01EBF" w:rsidRPr="00906A45" w:rsidRDefault="00F01EBF" w:rsidP="00F01EBF">
            <w:pPr>
              <w:spacing w:after="0" w:line="240" w:lineRule="auto"/>
              <w:rPr>
                <w:rFonts w:ascii="Gisha" w:hAnsi="Gisha" w:cs="Gisha"/>
                <w:sz w:val="20"/>
                <w:szCs w:val="20"/>
              </w:rPr>
            </w:pPr>
            <w:r w:rsidRPr="00906A45">
              <w:rPr>
                <w:rFonts w:ascii="Gisha" w:hAnsi="Gisha" w:cs="Gisha" w:hint="cs"/>
                <w:sz w:val="20"/>
                <w:szCs w:val="20"/>
              </w:rPr>
              <w:t xml:space="preserve">         Change in accounts payable</w:t>
            </w:r>
          </w:p>
        </w:tc>
        <w:tc>
          <w:tcPr>
            <w:tcW w:w="1400" w:type="dxa"/>
            <w:tcMar>
              <w:left w:w="43" w:type="dxa"/>
              <w:right w:w="43" w:type="dxa"/>
            </w:tcMar>
          </w:tcPr>
          <w:p w14:paraId="1628DF65" w14:textId="77777777" w:rsidR="00F01EBF" w:rsidRPr="00906A45" w:rsidRDefault="00F01EBF" w:rsidP="00F01EBF">
            <w:pPr>
              <w:spacing w:after="0" w:line="240" w:lineRule="auto"/>
              <w:jc w:val="right"/>
              <w:rPr>
                <w:rFonts w:ascii="Gisha" w:hAnsi="Gisha" w:cs="Gisha"/>
                <w:sz w:val="20"/>
                <w:szCs w:val="20"/>
              </w:rPr>
            </w:pPr>
            <w:r w:rsidRPr="00906A45">
              <w:rPr>
                <w:rFonts w:ascii="Gisha" w:hAnsi="Gisha" w:cs="Gisha" w:hint="cs"/>
                <w:sz w:val="20"/>
                <w:szCs w:val="20"/>
              </w:rPr>
              <w:t>133,200</w:t>
            </w:r>
          </w:p>
        </w:tc>
        <w:tc>
          <w:tcPr>
            <w:tcW w:w="1400" w:type="dxa"/>
            <w:tcMar>
              <w:left w:w="43" w:type="dxa"/>
              <w:right w:w="43" w:type="dxa"/>
            </w:tcMar>
          </w:tcPr>
          <w:p w14:paraId="390EF21E" w14:textId="77777777" w:rsidR="00F01EBF" w:rsidRPr="00906A45" w:rsidRDefault="00F01EBF" w:rsidP="00F01EBF">
            <w:pPr>
              <w:spacing w:after="0" w:line="240" w:lineRule="auto"/>
              <w:jc w:val="right"/>
              <w:rPr>
                <w:rFonts w:ascii="Gisha" w:hAnsi="Gisha" w:cs="Gisha"/>
                <w:sz w:val="20"/>
                <w:szCs w:val="20"/>
              </w:rPr>
            </w:pPr>
            <w:r w:rsidRPr="00906A45">
              <w:rPr>
                <w:rFonts w:ascii="Gisha" w:hAnsi="Gisha" w:cs="Gisha" w:hint="cs"/>
                <w:sz w:val="20"/>
                <w:szCs w:val="20"/>
              </w:rPr>
              <w:t>13,500</w:t>
            </w:r>
          </w:p>
        </w:tc>
      </w:tr>
      <w:tr w:rsidR="00F01EBF" w:rsidRPr="00906A45" w14:paraId="4AD59DA8" w14:textId="77777777" w:rsidTr="007D6339">
        <w:trPr>
          <w:jc w:val="center"/>
        </w:trPr>
        <w:tc>
          <w:tcPr>
            <w:tcW w:w="3775" w:type="dxa"/>
            <w:tcMar>
              <w:left w:w="43" w:type="dxa"/>
              <w:right w:w="43" w:type="dxa"/>
            </w:tcMar>
          </w:tcPr>
          <w:p w14:paraId="687E8C39" w14:textId="77777777" w:rsidR="00F01EBF" w:rsidRPr="00906A45" w:rsidRDefault="00F01EBF" w:rsidP="00F01EBF">
            <w:pPr>
              <w:spacing w:after="0" w:line="240" w:lineRule="auto"/>
              <w:rPr>
                <w:rFonts w:ascii="Gisha" w:hAnsi="Gisha" w:cs="Gisha"/>
                <w:sz w:val="20"/>
                <w:szCs w:val="20"/>
              </w:rPr>
            </w:pPr>
            <w:r w:rsidRPr="00906A45">
              <w:rPr>
                <w:rFonts w:ascii="Gisha" w:hAnsi="Gisha" w:cs="Gisha" w:hint="cs"/>
                <w:sz w:val="20"/>
                <w:szCs w:val="20"/>
              </w:rPr>
              <w:t xml:space="preserve">         Change in other payables</w:t>
            </w:r>
          </w:p>
        </w:tc>
        <w:tc>
          <w:tcPr>
            <w:tcW w:w="1400" w:type="dxa"/>
            <w:tcMar>
              <w:left w:w="43" w:type="dxa"/>
              <w:right w:w="43" w:type="dxa"/>
            </w:tcMar>
          </w:tcPr>
          <w:p w14:paraId="59D664F6" w14:textId="77777777" w:rsidR="00F01EBF" w:rsidRPr="00906A45" w:rsidRDefault="00F01EBF" w:rsidP="00F01EBF">
            <w:pPr>
              <w:spacing w:after="0" w:line="240" w:lineRule="auto"/>
              <w:jc w:val="right"/>
              <w:rPr>
                <w:rFonts w:ascii="Gisha" w:hAnsi="Gisha" w:cs="Gisha"/>
                <w:sz w:val="20"/>
                <w:szCs w:val="20"/>
              </w:rPr>
            </w:pPr>
            <w:r w:rsidRPr="00906A45">
              <w:rPr>
                <w:rFonts w:ascii="Gisha" w:hAnsi="Gisha" w:cs="Gisha" w:hint="cs"/>
                <w:sz w:val="20"/>
                <w:szCs w:val="20"/>
              </w:rPr>
              <w:t>161,192</w:t>
            </w:r>
          </w:p>
        </w:tc>
        <w:tc>
          <w:tcPr>
            <w:tcW w:w="1400" w:type="dxa"/>
            <w:tcMar>
              <w:left w:w="43" w:type="dxa"/>
              <w:right w:w="43" w:type="dxa"/>
            </w:tcMar>
          </w:tcPr>
          <w:p w14:paraId="10EC0DAF" w14:textId="77777777" w:rsidR="00F01EBF" w:rsidRPr="00906A45" w:rsidRDefault="00F01EBF" w:rsidP="00F01EBF">
            <w:pPr>
              <w:spacing w:after="0" w:line="240" w:lineRule="auto"/>
              <w:jc w:val="right"/>
              <w:rPr>
                <w:rFonts w:ascii="Gisha" w:hAnsi="Gisha" w:cs="Gisha"/>
                <w:sz w:val="20"/>
                <w:szCs w:val="20"/>
              </w:rPr>
            </w:pPr>
            <w:r w:rsidRPr="00906A45">
              <w:rPr>
                <w:rFonts w:ascii="Gisha" w:hAnsi="Gisha" w:cs="Gisha" w:hint="cs"/>
                <w:sz w:val="20"/>
                <w:szCs w:val="20"/>
              </w:rPr>
              <w:t>20,870</w:t>
            </w:r>
          </w:p>
        </w:tc>
      </w:tr>
      <w:tr w:rsidR="00F01EBF" w:rsidRPr="00906A45" w14:paraId="4851EE9F" w14:textId="77777777" w:rsidTr="007D6339">
        <w:trPr>
          <w:jc w:val="center"/>
        </w:trPr>
        <w:tc>
          <w:tcPr>
            <w:tcW w:w="3775" w:type="dxa"/>
            <w:tcMar>
              <w:left w:w="43" w:type="dxa"/>
              <w:right w:w="43" w:type="dxa"/>
            </w:tcMar>
          </w:tcPr>
          <w:p w14:paraId="000E20E2" w14:textId="77777777" w:rsidR="00F01EBF" w:rsidRPr="00906A45" w:rsidRDefault="00F01EBF" w:rsidP="00F01EBF">
            <w:pPr>
              <w:spacing w:after="0" w:line="240" w:lineRule="auto"/>
              <w:rPr>
                <w:rFonts w:ascii="Gisha" w:hAnsi="Gisha" w:cs="Gisha"/>
                <w:sz w:val="20"/>
                <w:szCs w:val="20"/>
              </w:rPr>
            </w:pPr>
            <w:r w:rsidRPr="00906A45">
              <w:rPr>
                <w:rFonts w:ascii="Gisha" w:hAnsi="Gisha" w:cs="Gisha" w:hint="cs"/>
                <w:sz w:val="20"/>
                <w:szCs w:val="20"/>
              </w:rPr>
              <w:t>Less: Change in accounts receivable</w:t>
            </w:r>
          </w:p>
        </w:tc>
        <w:tc>
          <w:tcPr>
            <w:tcW w:w="1400" w:type="dxa"/>
            <w:tcMar>
              <w:left w:w="43" w:type="dxa"/>
              <w:right w:w="43" w:type="dxa"/>
            </w:tcMar>
          </w:tcPr>
          <w:p w14:paraId="39103254" w14:textId="77777777" w:rsidR="00F01EBF" w:rsidRPr="00906A45" w:rsidRDefault="00F01EBF" w:rsidP="00F01EBF">
            <w:pPr>
              <w:spacing w:after="0" w:line="240" w:lineRule="auto"/>
              <w:jc w:val="right"/>
              <w:rPr>
                <w:rFonts w:ascii="Gisha" w:hAnsi="Gisha" w:cs="Gisha"/>
                <w:sz w:val="20"/>
                <w:szCs w:val="20"/>
              </w:rPr>
            </w:pPr>
            <w:r w:rsidRPr="00906A45">
              <w:rPr>
                <w:rFonts w:ascii="Gisha" w:hAnsi="Gisha" w:cs="Gisha" w:hint="cs"/>
                <w:sz w:val="20"/>
                <w:szCs w:val="20"/>
              </w:rPr>
              <w:t>34,000</w:t>
            </w:r>
          </w:p>
        </w:tc>
        <w:tc>
          <w:tcPr>
            <w:tcW w:w="1400" w:type="dxa"/>
            <w:tcMar>
              <w:left w:w="43" w:type="dxa"/>
              <w:right w:w="43" w:type="dxa"/>
            </w:tcMar>
          </w:tcPr>
          <w:p w14:paraId="3D678B25" w14:textId="77777777" w:rsidR="00F01EBF" w:rsidRPr="00906A45" w:rsidRDefault="00F01EBF" w:rsidP="00F01EBF">
            <w:pPr>
              <w:spacing w:after="0" w:line="240" w:lineRule="auto"/>
              <w:jc w:val="right"/>
              <w:rPr>
                <w:rFonts w:ascii="Gisha" w:hAnsi="Gisha" w:cs="Gisha"/>
                <w:sz w:val="20"/>
                <w:szCs w:val="20"/>
              </w:rPr>
            </w:pPr>
            <w:r w:rsidRPr="00906A45">
              <w:rPr>
                <w:rFonts w:ascii="Gisha" w:hAnsi="Gisha" w:cs="Gisha" w:hint="cs"/>
                <w:sz w:val="20"/>
                <w:szCs w:val="20"/>
              </w:rPr>
              <w:t>22,000</w:t>
            </w:r>
          </w:p>
        </w:tc>
      </w:tr>
      <w:tr w:rsidR="00F01EBF" w:rsidRPr="00906A45" w14:paraId="1DBCBE67" w14:textId="77777777" w:rsidTr="007D6339">
        <w:trPr>
          <w:jc w:val="center"/>
        </w:trPr>
        <w:tc>
          <w:tcPr>
            <w:tcW w:w="3775" w:type="dxa"/>
            <w:tcMar>
              <w:left w:w="43" w:type="dxa"/>
              <w:right w:w="43" w:type="dxa"/>
            </w:tcMar>
          </w:tcPr>
          <w:p w14:paraId="0A3C1DFC" w14:textId="77777777" w:rsidR="00F01EBF" w:rsidRPr="00906A45" w:rsidRDefault="00F01EBF" w:rsidP="00F01EBF">
            <w:pPr>
              <w:spacing w:after="0" w:line="240" w:lineRule="auto"/>
              <w:rPr>
                <w:rFonts w:ascii="Gisha" w:hAnsi="Gisha" w:cs="Gisha"/>
                <w:sz w:val="20"/>
                <w:szCs w:val="20"/>
              </w:rPr>
            </w:pPr>
            <w:r w:rsidRPr="00906A45">
              <w:rPr>
                <w:rFonts w:ascii="Gisha" w:hAnsi="Gisha" w:cs="Gisha" w:hint="cs"/>
                <w:sz w:val="20"/>
                <w:szCs w:val="20"/>
              </w:rPr>
              <w:t xml:space="preserve">         Change in inventory</w:t>
            </w:r>
          </w:p>
        </w:tc>
        <w:tc>
          <w:tcPr>
            <w:tcW w:w="1400" w:type="dxa"/>
            <w:tcMar>
              <w:left w:w="43" w:type="dxa"/>
              <w:right w:w="43" w:type="dxa"/>
            </w:tcMar>
          </w:tcPr>
          <w:p w14:paraId="3F570651" w14:textId="77777777" w:rsidR="00F01EBF" w:rsidRPr="00906A45" w:rsidRDefault="00F01EBF" w:rsidP="00F01EBF">
            <w:pPr>
              <w:spacing w:after="0" w:line="240" w:lineRule="auto"/>
              <w:jc w:val="right"/>
              <w:rPr>
                <w:rFonts w:ascii="Gisha" w:hAnsi="Gisha" w:cs="Gisha"/>
                <w:sz w:val="20"/>
                <w:szCs w:val="20"/>
              </w:rPr>
            </w:pPr>
            <w:r w:rsidRPr="00906A45">
              <w:rPr>
                <w:rFonts w:ascii="Gisha" w:hAnsi="Gisha" w:cs="Gisha" w:hint="cs"/>
                <w:sz w:val="20"/>
                <w:szCs w:val="20"/>
              </w:rPr>
              <w:t>552,000</w:t>
            </w:r>
          </w:p>
        </w:tc>
        <w:tc>
          <w:tcPr>
            <w:tcW w:w="1400" w:type="dxa"/>
            <w:tcMar>
              <w:left w:w="43" w:type="dxa"/>
              <w:right w:w="43" w:type="dxa"/>
            </w:tcMar>
          </w:tcPr>
          <w:p w14:paraId="089A2CFE" w14:textId="77777777" w:rsidR="00F01EBF" w:rsidRPr="00906A45" w:rsidRDefault="00F01EBF" w:rsidP="00F01EBF">
            <w:pPr>
              <w:spacing w:after="0" w:line="240" w:lineRule="auto"/>
              <w:jc w:val="right"/>
              <w:rPr>
                <w:rFonts w:ascii="Gisha" w:hAnsi="Gisha" w:cs="Gisha"/>
                <w:sz w:val="20"/>
                <w:szCs w:val="20"/>
              </w:rPr>
            </w:pPr>
            <w:r w:rsidRPr="00906A45">
              <w:rPr>
                <w:rFonts w:ascii="Gisha" w:hAnsi="Gisha" w:cs="Gisha" w:hint="cs"/>
                <w:sz w:val="20"/>
                <w:szCs w:val="20"/>
              </w:rPr>
              <w:t>202,300</w:t>
            </w:r>
          </w:p>
        </w:tc>
      </w:tr>
      <w:tr w:rsidR="00F01EBF" w:rsidRPr="00906A45" w14:paraId="3946D5AD" w14:textId="77777777" w:rsidTr="007D6339">
        <w:trPr>
          <w:jc w:val="center"/>
        </w:trPr>
        <w:tc>
          <w:tcPr>
            <w:tcW w:w="3775" w:type="dxa"/>
            <w:tcMar>
              <w:left w:w="43" w:type="dxa"/>
              <w:right w:w="43" w:type="dxa"/>
            </w:tcMar>
          </w:tcPr>
          <w:p w14:paraId="6CE13CBF" w14:textId="77777777" w:rsidR="00F01EBF" w:rsidRPr="00906A45" w:rsidRDefault="00F01EBF" w:rsidP="00F01EBF">
            <w:pPr>
              <w:spacing w:after="0" w:line="240" w:lineRule="auto"/>
              <w:rPr>
                <w:rFonts w:ascii="Gisha" w:hAnsi="Gisha" w:cs="Gisha"/>
                <w:sz w:val="20"/>
                <w:szCs w:val="20"/>
              </w:rPr>
            </w:pPr>
            <w:r w:rsidRPr="00906A45">
              <w:rPr>
                <w:rFonts w:ascii="Gisha" w:hAnsi="Gisha" w:cs="Gisha" w:hint="cs"/>
                <w:sz w:val="20"/>
                <w:szCs w:val="20"/>
              </w:rPr>
              <w:t xml:space="preserve">         Change in prepaid expenses</w:t>
            </w:r>
          </w:p>
        </w:tc>
        <w:tc>
          <w:tcPr>
            <w:tcW w:w="1400" w:type="dxa"/>
            <w:tcMar>
              <w:left w:w="43" w:type="dxa"/>
              <w:right w:w="43" w:type="dxa"/>
            </w:tcMar>
          </w:tcPr>
          <w:p w14:paraId="17E46898" w14:textId="77777777" w:rsidR="00F01EBF" w:rsidRPr="00906A45" w:rsidRDefault="00F01EBF" w:rsidP="00F01EBF">
            <w:pPr>
              <w:spacing w:after="0" w:line="240" w:lineRule="auto"/>
              <w:jc w:val="right"/>
              <w:rPr>
                <w:rFonts w:ascii="Gisha" w:hAnsi="Gisha" w:cs="Gisha"/>
                <w:sz w:val="20"/>
                <w:szCs w:val="20"/>
              </w:rPr>
            </w:pPr>
            <w:r w:rsidRPr="00906A45">
              <w:rPr>
                <w:rFonts w:ascii="Gisha" w:hAnsi="Gisha" w:cs="Gisha" w:hint="cs"/>
                <w:sz w:val="20"/>
                <w:szCs w:val="20"/>
              </w:rPr>
              <w:t>-</w:t>
            </w:r>
          </w:p>
        </w:tc>
        <w:tc>
          <w:tcPr>
            <w:tcW w:w="1400" w:type="dxa"/>
            <w:tcMar>
              <w:left w:w="43" w:type="dxa"/>
              <w:right w:w="43" w:type="dxa"/>
            </w:tcMar>
          </w:tcPr>
          <w:p w14:paraId="308D56C7" w14:textId="77777777" w:rsidR="00F01EBF" w:rsidRPr="00906A45" w:rsidRDefault="00F01EBF" w:rsidP="00F01EBF">
            <w:pPr>
              <w:spacing w:after="0" w:line="240" w:lineRule="auto"/>
              <w:jc w:val="right"/>
              <w:rPr>
                <w:rFonts w:ascii="Gisha" w:hAnsi="Gisha" w:cs="Gisha"/>
                <w:sz w:val="20"/>
                <w:szCs w:val="20"/>
              </w:rPr>
            </w:pPr>
            <w:r w:rsidRPr="00906A45">
              <w:rPr>
                <w:rFonts w:ascii="Gisha" w:hAnsi="Gisha" w:cs="Gisha" w:hint="cs"/>
                <w:sz w:val="20"/>
                <w:szCs w:val="20"/>
              </w:rPr>
              <w:t>9,000</w:t>
            </w:r>
          </w:p>
        </w:tc>
      </w:tr>
      <w:tr w:rsidR="00F01EBF" w:rsidRPr="00906A45" w14:paraId="5F2776B8" w14:textId="77777777" w:rsidTr="007D6339">
        <w:trPr>
          <w:jc w:val="center"/>
        </w:trPr>
        <w:tc>
          <w:tcPr>
            <w:tcW w:w="3775" w:type="dxa"/>
            <w:tcMar>
              <w:left w:w="43" w:type="dxa"/>
              <w:right w:w="43" w:type="dxa"/>
            </w:tcMar>
          </w:tcPr>
          <w:p w14:paraId="6D802F54" w14:textId="77777777" w:rsidR="00F01EBF" w:rsidRPr="00906A45" w:rsidRDefault="00F01EBF" w:rsidP="00F01EBF">
            <w:pPr>
              <w:spacing w:after="0" w:line="240" w:lineRule="auto"/>
              <w:jc w:val="right"/>
              <w:rPr>
                <w:rFonts w:ascii="Gisha" w:hAnsi="Gisha" w:cs="Gisha"/>
                <w:sz w:val="20"/>
                <w:szCs w:val="20"/>
              </w:rPr>
            </w:pPr>
            <w:r w:rsidRPr="00906A45">
              <w:rPr>
                <w:rFonts w:ascii="Gisha" w:hAnsi="Gisha" w:cs="Gisha" w:hint="cs"/>
                <w:sz w:val="20"/>
                <w:szCs w:val="20"/>
              </w:rPr>
              <w:t xml:space="preserve">  Total</w:t>
            </w:r>
          </w:p>
        </w:tc>
        <w:tc>
          <w:tcPr>
            <w:tcW w:w="1400" w:type="dxa"/>
            <w:tcMar>
              <w:left w:w="43" w:type="dxa"/>
              <w:right w:w="43" w:type="dxa"/>
            </w:tcMar>
          </w:tcPr>
          <w:p w14:paraId="69A48F6A" w14:textId="77777777" w:rsidR="00F01EBF" w:rsidRPr="00906A45" w:rsidRDefault="00F01EBF" w:rsidP="00F01EBF">
            <w:pPr>
              <w:spacing w:after="0" w:line="240" w:lineRule="auto"/>
              <w:jc w:val="right"/>
              <w:rPr>
                <w:rFonts w:ascii="Gisha" w:hAnsi="Gisha" w:cs="Gisha"/>
                <w:sz w:val="20"/>
                <w:szCs w:val="20"/>
              </w:rPr>
            </w:pPr>
            <w:r w:rsidRPr="00906A45">
              <w:rPr>
                <w:rFonts w:ascii="Gisha" w:hAnsi="Gisha" w:cs="Gisha" w:hint="cs"/>
                <w:sz w:val="20"/>
                <w:szCs w:val="20"/>
              </w:rPr>
              <w:t>(248,900)</w:t>
            </w:r>
          </w:p>
        </w:tc>
        <w:tc>
          <w:tcPr>
            <w:tcW w:w="1400" w:type="dxa"/>
            <w:tcMar>
              <w:left w:w="43" w:type="dxa"/>
              <w:right w:w="43" w:type="dxa"/>
            </w:tcMar>
          </w:tcPr>
          <w:p w14:paraId="691ED6E8" w14:textId="77777777" w:rsidR="00F01EBF" w:rsidRPr="00906A45" w:rsidRDefault="00F01EBF" w:rsidP="00F01EBF">
            <w:pPr>
              <w:spacing w:after="0" w:line="240" w:lineRule="auto"/>
              <w:jc w:val="right"/>
              <w:rPr>
                <w:rFonts w:ascii="Gisha" w:hAnsi="Gisha" w:cs="Gisha"/>
                <w:sz w:val="20"/>
                <w:szCs w:val="20"/>
              </w:rPr>
            </w:pPr>
            <w:r w:rsidRPr="00906A45">
              <w:rPr>
                <w:rFonts w:ascii="Gisha" w:hAnsi="Gisha" w:cs="Gisha" w:hint="cs"/>
                <w:sz w:val="20"/>
                <w:szCs w:val="20"/>
              </w:rPr>
              <w:t>(100,910)</w:t>
            </w:r>
          </w:p>
        </w:tc>
      </w:tr>
      <w:tr w:rsidR="00F01EBF" w:rsidRPr="00906A45" w14:paraId="51F1A500" w14:textId="77777777" w:rsidTr="007D6339">
        <w:trPr>
          <w:jc w:val="center"/>
        </w:trPr>
        <w:tc>
          <w:tcPr>
            <w:tcW w:w="3775" w:type="dxa"/>
            <w:tcMar>
              <w:left w:w="43" w:type="dxa"/>
              <w:right w:w="43" w:type="dxa"/>
            </w:tcMar>
          </w:tcPr>
          <w:p w14:paraId="08025507" w14:textId="77777777" w:rsidR="00F01EBF" w:rsidRPr="00906A45" w:rsidRDefault="00F01EBF" w:rsidP="00F01EBF">
            <w:pPr>
              <w:spacing w:after="0" w:line="240" w:lineRule="auto"/>
              <w:rPr>
                <w:rFonts w:ascii="Gisha" w:hAnsi="Gisha" w:cs="Gisha"/>
                <w:b/>
                <w:sz w:val="20"/>
                <w:szCs w:val="20"/>
              </w:rPr>
            </w:pPr>
            <w:r w:rsidRPr="00906A45">
              <w:rPr>
                <w:rFonts w:ascii="Gisha" w:hAnsi="Gisha" w:cs="Gisha" w:hint="cs"/>
                <w:b/>
                <w:sz w:val="20"/>
                <w:szCs w:val="20"/>
              </w:rPr>
              <w:t>Investments</w:t>
            </w:r>
          </w:p>
        </w:tc>
        <w:tc>
          <w:tcPr>
            <w:tcW w:w="1400" w:type="dxa"/>
            <w:tcMar>
              <w:left w:w="43" w:type="dxa"/>
              <w:right w:w="43" w:type="dxa"/>
            </w:tcMar>
          </w:tcPr>
          <w:p w14:paraId="5C849B66" w14:textId="77777777" w:rsidR="00F01EBF" w:rsidRPr="00906A45" w:rsidRDefault="00F01EBF" w:rsidP="00F01EBF">
            <w:pPr>
              <w:spacing w:after="0" w:line="240" w:lineRule="auto"/>
              <w:jc w:val="right"/>
              <w:rPr>
                <w:rFonts w:ascii="Gisha" w:hAnsi="Gisha" w:cs="Gisha"/>
                <w:sz w:val="20"/>
                <w:szCs w:val="20"/>
              </w:rPr>
            </w:pPr>
          </w:p>
        </w:tc>
        <w:tc>
          <w:tcPr>
            <w:tcW w:w="1400" w:type="dxa"/>
            <w:tcMar>
              <w:left w:w="43" w:type="dxa"/>
              <w:right w:w="43" w:type="dxa"/>
            </w:tcMar>
          </w:tcPr>
          <w:p w14:paraId="664A7830" w14:textId="77777777" w:rsidR="00F01EBF" w:rsidRPr="00906A45" w:rsidRDefault="00F01EBF" w:rsidP="00F01EBF">
            <w:pPr>
              <w:spacing w:after="0" w:line="240" w:lineRule="auto"/>
              <w:jc w:val="right"/>
              <w:rPr>
                <w:rFonts w:ascii="Gisha" w:hAnsi="Gisha" w:cs="Gisha"/>
                <w:sz w:val="20"/>
                <w:szCs w:val="20"/>
              </w:rPr>
            </w:pPr>
          </w:p>
        </w:tc>
      </w:tr>
      <w:tr w:rsidR="00F01EBF" w:rsidRPr="00906A45" w14:paraId="0C1F8627" w14:textId="77777777" w:rsidTr="007D6339">
        <w:trPr>
          <w:jc w:val="center"/>
        </w:trPr>
        <w:tc>
          <w:tcPr>
            <w:tcW w:w="3775" w:type="dxa"/>
            <w:tcMar>
              <w:left w:w="43" w:type="dxa"/>
              <w:right w:w="43" w:type="dxa"/>
            </w:tcMar>
          </w:tcPr>
          <w:p w14:paraId="3E53C97E" w14:textId="77777777" w:rsidR="00F01EBF" w:rsidRPr="00906A45" w:rsidRDefault="00F01EBF" w:rsidP="00F01EBF">
            <w:pPr>
              <w:spacing w:after="0" w:line="240" w:lineRule="auto"/>
              <w:rPr>
                <w:rFonts w:ascii="Gisha" w:hAnsi="Gisha" w:cs="Gisha"/>
                <w:sz w:val="20"/>
                <w:szCs w:val="20"/>
              </w:rPr>
            </w:pPr>
            <w:r w:rsidRPr="00906A45">
              <w:rPr>
                <w:rFonts w:ascii="Gisha" w:hAnsi="Gisha" w:cs="Gisha" w:hint="cs"/>
                <w:sz w:val="20"/>
                <w:szCs w:val="20"/>
              </w:rPr>
              <w:t>Dealership improvements</w:t>
            </w:r>
          </w:p>
        </w:tc>
        <w:tc>
          <w:tcPr>
            <w:tcW w:w="1400" w:type="dxa"/>
            <w:tcMar>
              <w:left w:w="43" w:type="dxa"/>
              <w:right w:w="43" w:type="dxa"/>
            </w:tcMar>
          </w:tcPr>
          <w:p w14:paraId="2F65AE1B" w14:textId="77777777" w:rsidR="00F01EBF" w:rsidRPr="00906A45" w:rsidRDefault="00F01EBF" w:rsidP="00F01EBF">
            <w:pPr>
              <w:spacing w:after="0" w:line="240" w:lineRule="auto"/>
              <w:jc w:val="right"/>
              <w:rPr>
                <w:rFonts w:ascii="Gisha" w:hAnsi="Gisha" w:cs="Gisha"/>
                <w:sz w:val="20"/>
                <w:szCs w:val="20"/>
              </w:rPr>
            </w:pPr>
            <w:r w:rsidRPr="00906A45">
              <w:rPr>
                <w:rFonts w:ascii="Gisha" w:hAnsi="Gisha" w:cs="Gisha" w:hint="cs"/>
                <w:sz w:val="20"/>
                <w:szCs w:val="20"/>
              </w:rPr>
              <w:t>(700,000)</w:t>
            </w:r>
          </w:p>
        </w:tc>
        <w:tc>
          <w:tcPr>
            <w:tcW w:w="1400" w:type="dxa"/>
            <w:tcMar>
              <w:left w:w="43" w:type="dxa"/>
              <w:right w:w="43" w:type="dxa"/>
            </w:tcMar>
          </w:tcPr>
          <w:p w14:paraId="6AD518A6" w14:textId="77777777" w:rsidR="00F01EBF" w:rsidRPr="00906A45" w:rsidRDefault="00F01EBF" w:rsidP="00F01EBF">
            <w:pPr>
              <w:spacing w:after="0" w:line="240" w:lineRule="auto"/>
              <w:jc w:val="right"/>
              <w:rPr>
                <w:rFonts w:ascii="Gisha" w:hAnsi="Gisha" w:cs="Gisha"/>
                <w:sz w:val="20"/>
                <w:szCs w:val="20"/>
              </w:rPr>
            </w:pPr>
            <w:r w:rsidRPr="00906A45">
              <w:rPr>
                <w:rFonts w:ascii="Gisha" w:hAnsi="Gisha" w:cs="Gisha" w:hint="cs"/>
                <w:sz w:val="20"/>
                <w:szCs w:val="20"/>
              </w:rPr>
              <w:t>(77,500)</w:t>
            </w:r>
          </w:p>
        </w:tc>
      </w:tr>
      <w:tr w:rsidR="00F01EBF" w:rsidRPr="00906A45" w14:paraId="6C66A1E8" w14:textId="77777777" w:rsidTr="007D6339">
        <w:trPr>
          <w:jc w:val="center"/>
        </w:trPr>
        <w:tc>
          <w:tcPr>
            <w:tcW w:w="3775" w:type="dxa"/>
            <w:tcMar>
              <w:left w:w="43" w:type="dxa"/>
              <w:right w:w="43" w:type="dxa"/>
            </w:tcMar>
          </w:tcPr>
          <w:p w14:paraId="306A44BC" w14:textId="77777777" w:rsidR="00F01EBF" w:rsidRPr="00906A45" w:rsidRDefault="00F01EBF" w:rsidP="00F01EBF">
            <w:pPr>
              <w:spacing w:after="0" w:line="240" w:lineRule="auto"/>
              <w:rPr>
                <w:rFonts w:ascii="Gisha" w:hAnsi="Gisha" w:cs="Gisha"/>
                <w:b/>
                <w:sz w:val="20"/>
                <w:szCs w:val="20"/>
              </w:rPr>
            </w:pPr>
            <w:r w:rsidRPr="00906A45">
              <w:rPr>
                <w:rFonts w:ascii="Gisha" w:hAnsi="Gisha" w:cs="Gisha" w:hint="cs"/>
                <w:b/>
                <w:sz w:val="20"/>
                <w:szCs w:val="20"/>
              </w:rPr>
              <w:t>Financing</w:t>
            </w:r>
          </w:p>
        </w:tc>
        <w:tc>
          <w:tcPr>
            <w:tcW w:w="1400" w:type="dxa"/>
            <w:tcMar>
              <w:left w:w="43" w:type="dxa"/>
              <w:right w:w="43" w:type="dxa"/>
            </w:tcMar>
          </w:tcPr>
          <w:p w14:paraId="77DBAD78" w14:textId="77777777" w:rsidR="00F01EBF" w:rsidRPr="00906A45" w:rsidRDefault="00F01EBF" w:rsidP="00F01EBF">
            <w:pPr>
              <w:spacing w:after="0" w:line="240" w:lineRule="auto"/>
              <w:jc w:val="right"/>
              <w:rPr>
                <w:rFonts w:ascii="Gisha" w:hAnsi="Gisha" w:cs="Gisha"/>
                <w:sz w:val="20"/>
                <w:szCs w:val="20"/>
              </w:rPr>
            </w:pPr>
          </w:p>
        </w:tc>
        <w:tc>
          <w:tcPr>
            <w:tcW w:w="1400" w:type="dxa"/>
            <w:tcMar>
              <w:left w:w="43" w:type="dxa"/>
              <w:right w:w="43" w:type="dxa"/>
            </w:tcMar>
          </w:tcPr>
          <w:p w14:paraId="419AD83E" w14:textId="77777777" w:rsidR="00F01EBF" w:rsidRPr="00906A45" w:rsidRDefault="00F01EBF" w:rsidP="00F01EBF">
            <w:pPr>
              <w:spacing w:after="0" w:line="240" w:lineRule="auto"/>
              <w:jc w:val="right"/>
              <w:rPr>
                <w:rFonts w:ascii="Gisha" w:hAnsi="Gisha" w:cs="Gisha"/>
                <w:sz w:val="20"/>
                <w:szCs w:val="20"/>
              </w:rPr>
            </w:pPr>
          </w:p>
        </w:tc>
      </w:tr>
      <w:tr w:rsidR="00F01EBF" w:rsidRPr="00906A45" w14:paraId="45A1A2EE" w14:textId="77777777" w:rsidTr="007D6339">
        <w:trPr>
          <w:jc w:val="center"/>
        </w:trPr>
        <w:tc>
          <w:tcPr>
            <w:tcW w:w="3775" w:type="dxa"/>
            <w:tcMar>
              <w:left w:w="43" w:type="dxa"/>
              <w:right w:w="43" w:type="dxa"/>
            </w:tcMar>
          </w:tcPr>
          <w:p w14:paraId="385E23E3" w14:textId="77777777" w:rsidR="00F01EBF" w:rsidRPr="00906A45" w:rsidRDefault="00F01EBF" w:rsidP="00F01EBF">
            <w:pPr>
              <w:spacing w:after="0" w:line="240" w:lineRule="auto"/>
              <w:rPr>
                <w:rFonts w:ascii="Gisha" w:hAnsi="Gisha" w:cs="Gisha"/>
                <w:sz w:val="20"/>
                <w:szCs w:val="20"/>
              </w:rPr>
            </w:pPr>
            <w:r w:rsidRPr="00906A45">
              <w:rPr>
                <w:rFonts w:ascii="Gisha" w:hAnsi="Gisha" w:cs="Gisha" w:hint="cs"/>
                <w:sz w:val="20"/>
                <w:szCs w:val="20"/>
              </w:rPr>
              <w:t xml:space="preserve">Change in </w:t>
            </w:r>
            <w:r w:rsidR="00360364" w:rsidRPr="00906A45">
              <w:rPr>
                <w:rFonts w:ascii="Gisha" w:hAnsi="Gisha" w:cs="Gisha" w:hint="cs"/>
                <w:sz w:val="20"/>
                <w:szCs w:val="20"/>
              </w:rPr>
              <w:t>line-of-credit</w:t>
            </w:r>
          </w:p>
        </w:tc>
        <w:tc>
          <w:tcPr>
            <w:tcW w:w="1400" w:type="dxa"/>
            <w:tcMar>
              <w:left w:w="43" w:type="dxa"/>
              <w:right w:w="43" w:type="dxa"/>
            </w:tcMar>
          </w:tcPr>
          <w:p w14:paraId="0E9396CE" w14:textId="77777777" w:rsidR="00F01EBF" w:rsidRPr="00906A45" w:rsidRDefault="00F01EBF" w:rsidP="00F01EBF">
            <w:pPr>
              <w:spacing w:after="0" w:line="240" w:lineRule="auto"/>
              <w:jc w:val="right"/>
              <w:rPr>
                <w:rFonts w:ascii="Gisha" w:hAnsi="Gisha" w:cs="Gisha"/>
                <w:sz w:val="20"/>
                <w:szCs w:val="20"/>
              </w:rPr>
            </w:pPr>
            <w:r w:rsidRPr="00906A45">
              <w:rPr>
                <w:rFonts w:ascii="Gisha" w:hAnsi="Gisha" w:cs="Gisha" w:hint="cs"/>
                <w:sz w:val="20"/>
                <w:szCs w:val="20"/>
              </w:rPr>
              <w:t>386,400</w:t>
            </w:r>
          </w:p>
        </w:tc>
        <w:tc>
          <w:tcPr>
            <w:tcW w:w="1400" w:type="dxa"/>
            <w:tcMar>
              <w:left w:w="43" w:type="dxa"/>
              <w:right w:w="43" w:type="dxa"/>
            </w:tcMar>
          </w:tcPr>
          <w:p w14:paraId="4F0D206C" w14:textId="77777777" w:rsidR="00F01EBF" w:rsidRPr="00906A45" w:rsidRDefault="00F01EBF" w:rsidP="00F01EBF">
            <w:pPr>
              <w:spacing w:after="0" w:line="240" w:lineRule="auto"/>
              <w:jc w:val="right"/>
              <w:rPr>
                <w:rFonts w:ascii="Gisha" w:hAnsi="Gisha" w:cs="Gisha"/>
                <w:sz w:val="20"/>
                <w:szCs w:val="20"/>
              </w:rPr>
            </w:pPr>
            <w:r w:rsidRPr="00906A45">
              <w:rPr>
                <w:rFonts w:ascii="Gisha" w:hAnsi="Gisha" w:cs="Gisha" w:hint="cs"/>
                <w:sz w:val="20"/>
                <w:szCs w:val="20"/>
              </w:rPr>
              <w:t>141,610</w:t>
            </w:r>
          </w:p>
        </w:tc>
      </w:tr>
      <w:tr w:rsidR="00F01EBF" w:rsidRPr="00906A45" w14:paraId="58B0FFF3" w14:textId="77777777" w:rsidTr="007D6339">
        <w:trPr>
          <w:jc w:val="center"/>
        </w:trPr>
        <w:tc>
          <w:tcPr>
            <w:tcW w:w="3775" w:type="dxa"/>
            <w:tcMar>
              <w:left w:w="43" w:type="dxa"/>
              <w:right w:w="43" w:type="dxa"/>
            </w:tcMar>
          </w:tcPr>
          <w:p w14:paraId="64F45A2D" w14:textId="77777777" w:rsidR="00F01EBF" w:rsidRPr="00906A45" w:rsidRDefault="00F01EBF" w:rsidP="00F01EBF">
            <w:pPr>
              <w:spacing w:after="0" w:line="240" w:lineRule="auto"/>
              <w:rPr>
                <w:rFonts w:ascii="Gisha" w:hAnsi="Gisha" w:cs="Gisha"/>
                <w:sz w:val="20"/>
                <w:szCs w:val="20"/>
              </w:rPr>
            </w:pPr>
            <w:r w:rsidRPr="00906A45">
              <w:rPr>
                <w:rFonts w:ascii="Gisha" w:hAnsi="Gisha" w:cs="Gisha" w:hint="cs"/>
                <w:sz w:val="20"/>
                <w:szCs w:val="20"/>
              </w:rPr>
              <w:t>Change in long-term debt</w:t>
            </w:r>
          </w:p>
        </w:tc>
        <w:tc>
          <w:tcPr>
            <w:tcW w:w="1400" w:type="dxa"/>
            <w:tcMar>
              <w:left w:w="43" w:type="dxa"/>
              <w:right w:w="43" w:type="dxa"/>
            </w:tcMar>
          </w:tcPr>
          <w:p w14:paraId="0D3468C3" w14:textId="77777777" w:rsidR="00F01EBF" w:rsidRPr="00906A45" w:rsidRDefault="00F01EBF" w:rsidP="00F01EBF">
            <w:pPr>
              <w:spacing w:after="0" w:line="240" w:lineRule="auto"/>
              <w:jc w:val="right"/>
              <w:rPr>
                <w:rFonts w:ascii="Gisha" w:hAnsi="Gisha" w:cs="Gisha"/>
                <w:sz w:val="20"/>
                <w:szCs w:val="20"/>
              </w:rPr>
            </w:pPr>
            <w:r w:rsidRPr="00906A45">
              <w:rPr>
                <w:rFonts w:ascii="Gisha" w:hAnsi="Gisha" w:cs="Gisha" w:hint="cs"/>
                <w:sz w:val="20"/>
                <w:szCs w:val="20"/>
              </w:rPr>
              <w:t>518,500</w:t>
            </w:r>
          </w:p>
        </w:tc>
        <w:tc>
          <w:tcPr>
            <w:tcW w:w="1400" w:type="dxa"/>
            <w:tcMar>
              <w:left w:w="43" w:type="dxa"/>
              <w:right w:w="43" w:type="dxa"/>
            </w:tcMar>
          </w:tcPr>
          <w:p w14:paraId="2EA3B059" w14:textId="77777777" w:rsidR="00F01EBF" w:rsidRPr="00906A45" w:rsidRDefault="00F01EBF" w:rsidP="00F01EBF">
            <w:pPr>
              <w:spacing w:after="0" w:line="240" w:lineRule="auto"/>
              <w:jc w:val="right"/>
              <w:rPr>
                <w:rFonts w:ascii="Gisha" w:hAnsi="Gisha" w:cs="Gisha"/>
                <w:sz w:val="20"/>
                <w:szCs w:val="20"/>
              </w:rPr>
            </w:pPr>
            <w:r w:rsidRPr="00906A45">
              <w:rPr>
                <w:rFonts w:ascii="Gisha" w:hAnsi="Gisha" w:cs="Gisha" w:hint="cs"/>
                <w:sz w:val="20"/>
                <w:szCs w:val="20"/>
              </w:rPr>
              <w:t>40,000</w:t>
            </w:r>
          </w:p>
        </w:tc>
      </w:tr>
      <w:tr w:rsidR="00F01EBF" w:rsidRPr="00906A45" w14:paraId="663785F3" w14:textId="77777777" w:rsidTr="007D6339">
        <w:trPr>
          <w:jc w:val="center"/>
        </w:trPr>
        <w:tc>
          <w:tcPr>
            <w:tcW w:w="3775" w:type="dxa"/>
            <w:tcMar>
              <w:left w:w="43" w:type="dxa"/>
              <w:right w:w="43" w:type="dxa"/>
            </w:tcMar>
          </w:tcPr>
          <w:p w14:paraId="19580145" w14:textId="77777777" w:rsidR="00F01EBF" w:rsidRPr="00906A45" w:rsidRDefault="00F01EBF" w:rsidP="00F01EBF">
            <w:pPr>
              <w:spacing w:after="0" w:line="240" w:lineRule="auto"/>
              <w:jc w:val="right"/>
              <w:rPr>
                <w:rFonts w:ascii="Gisha" w:hAnsi="Gisha" w:cs="Gisha"/>
                <w:sz w:val="20"/>
                <w:szCs w:val="20"/>
              </w:rPr>
            </w:pPr>
            <w:r w:rsidRPr="00906A45">
              <w:rPr>
                <w:rFonts w:ascii="Gisha" w:hAnsi="Gisha" w:cs="Gisha" w:hint="cs"/>
                <w:sz w:val="20"/>
                <w:szCs w:val="20"/>
              </w:rPr>
              <w:t xml:space="preserve">  Total</w:t>
            </w:r>
          </w:p>
        </w:tc>
        <w:tc>
          <w:tcPr>
            <w:tcW w:w="1400" w:type="dxa"/>
            <w:tcMar>
              <w:left w:w="43" w:type="dxa"/>
              <w:right w:w="43" w:type="dxa"/>
            </w:tcMar>
          </w:tcPr>
          <w:p w14:paraId="60356E6F" w14:textId="77777777" w:rsidR="00F01EBF" w:rsidRPr="00906A45" w:rsidRDefault="00F01EBF" w:rsidP="00F01EBF">
            <w:pPr>
              <w:spacing w:after="0" w:line="240" w:lineRule="auto"/>
              <w:jc w:val="right"/>
              <w:rPr>
                <w:rFonts w:ascii="Gisha" w:hAnsi="Gisha" w:cs="Gisha"/>
                <w:sz w:val="20"/>
                <w:szCs w:val="20"/>
              </w:rPr>
            </w:pPr>
            <w:r w:rsidRPr="00906A45">
              <w:rPr>
                <w:rFonts w:ascii="Gisha" w:hAnsi="Gisha" w:cs="Gisha" w:hint="cs"/>
                <w:sz w:val="20"/>
                <w:szCs w:val="20"/>
              </w:rPr>
              <w:t>904,900</w:t>
            </w:r>
          </w:p>
        </w:tc>
        <w:tc>
          <w:tcPr>
            <w:tcW w:w="1400" w:type="dxa"/>
            <w:tcMar>
              <w:left w:w="43" w:type="dxa"/>
              <w:right w:w="43" w:type="dxa"/>
            </w:tcMar>
          </w:tcPr>
          <w:p w14:paraId="7CDA8544" w14:textId="77777777" w:rsidR="00F01EBF" w:rsidRPr="00906A45" w:rsidRDefault="00F01EBF" w:rsidP="00F01EBF">
            <w:pPr>
              <w:spacing w:after="0" w:line="240" w:lineRule="auto"/>
              <w:jc w:val="right"/>
              <w:rPr>
                <w:rFonts w:ascii="Gisha" w:hAnsi="Gisha" w:cs="Gisha"/>
                <w:sz w:val="20"/>
                <w:szCs w:val="20"/>
              </w:rPr>
            </w:pPr>
            <w:r w:rsidRPr="00906A45">
              <w:rPr>
                <w:rFonts w:ascii="Gisha" w:hAnsi="Gisha" w:cs="Gisha" w:hint="cs"/>
                <w:sz w:val="20"/>
                <w:szCs w:val="20"/>
              </w:rPr>
              <w:t>181,610</w:t>
            </w:r>
          </w:p>
        </w:tc>
      </w:tr>
      <w:tr w:rsidR="00F01EBF" w:rsidRPr="00906A45" w14:paraId="4323733C" w14:textId="77777777" w:rsidTr="007D6339">
        <w:trPr>
          <w:jc w:val="center"/>
        </w:trPr>
        <w:tc>
          <w:tcPr>
            <w:tcW w:w="3775" w:type="dxa"/>
            <w:tcMar>
              <w:left w:w="43" w:type="dxa"/>
              <w:right w:w="43" w:type="dxa"/>
            </w:tcMar>
          </w:tcPr>
          <w:p w14:paraId="7B1AAC0B" w14:textId="77777777" w:rsidR="00F01EBF" w:rsidRPr="00906A45" w:rsidRDefault="00F01EBF" w:rsidP="00F01EBF">
            <w:pPr>
              <w:spacing w:after="0" w:line="240" w:lineRule="auto"/>
              <w:rPr>
                <w:rFonts w:ascii="Gisha" w:hAnsi="Gisha" w:cs="Gisha"/>
                <w:b/>
                <w:sz w:val="20"/>
                <w:szCs w:val="20"/>
              </w:rPr>
            </w:pPr>
            <w:r w:rsidRPr="00906A45">
              <w:rPr>
                <w:rFonts w:ascii="Gisha" w:hAnsi="Gisha" w:cs="Gisha" w:hint="cs"/>
                <w:b/>
                <w:sz w:val="20"/>
                <w:szCs w:val="20"/>
              </w:rPr>
              <w:t>Change in cash</w:t>
            </w:r>
            <w:r w:rsidR="00CD16A1" w:rsidRPr="00906A45">
              <w:rPr>
                <w:rFonts w:ascii="Gisha" w:hAnsi="Gisha" w:cs="Gisha" w:hint="cs"/>
                <w:b/>
                <w:sz w:val="20"/>
                <w:szCs w:val="20"/>
              </w:rPr>
              <w:t xml:space="preserve"> and </w:t>
            </w:r>
            <w:r w:rsidRPr="00906A45">
              <w:rPr>
                <w:rFonts w:ascii="Gisha" w:hAnsi="Gisha" w:cs="Gisha" w:hint="cs"/>
                <w:b/>
                <w:sz w:val="20"/>
                <w:szCs w:val="20"/>
              </w:rPr>
              <w:t>cash equivalents</w:t>
            </w:r>
          </w:p>
        </w:tc>
        <w:tc>
          <w:tcPr>
            <w:tcW w:w="1400" w:type="dxa"/>
            <w:tcMar>
              <w:left w:w="43" w:type="dxa"/>
              <w:right w:w="43" w:type="dxa"/>
            </w:tcMar>
          </w:tcPr>
          <w:p w14:paraId="494709FF" w14:textId="77777777" w:rsidR="00F01EBF" w:rsidRPr="00906A45" w:rsidRDefault="00F01EBF" w:rsidP="00F01EBF">
            <w:pPr>
              <w:spacing w:after="0" w:line="240" w:lineRule="auto"/>
              <w:jc w:val="right"/>
              <w:rPr>
                <w:rFonts w:ascii="Gisha" w:hAnsi="Gisha" w:cs="Gisha"/>
                <w:sz w:val="20"/>
                <w:szCs w:val="20"/>
              </w:rPr>
            </w:pPr>
            <w:r w:rsidRPr="00906A45">
              <w:rPr>
                <w:rFonts w:ascii="Gisha" w:hAnsi="Gisha" w:cs="Gisha" w:hint="cs"/>
                <w:sz w:val="20"/>
                <w:szCs w:val="20"/>
              </w:rPr>
              <w:t>(44,000)</w:t>
            </w:r>
          </w:p>
        </w:tc>
        <w:tc>
          <w:tcPr>
            <w:tcW w:w="1400" w:type="dxa"/>
            <w:tcMar>
              <w:left w:w="43" w:type="dxa"/>
              <w:right w:w="43" w:type="dxa"/>
            </w:tcMar>
          </w:tcPr>
          <w:p w14:paraId="455759F9" w14:textId="77777777" w:rsidR="00F01EBF" w:rsidRPr="00906A45" w:rsidRDefault="00F01EBF" w:rsidP="00F01EBF">
            <w:pPr>
              <w:spacing w:after="0" w:line="240" w:lineRule="auto"/>
              <w:jc w:val="right"/>
              <w:rPr>
                <w:rFonts w:ascii="Gisha" w:hAnsi="Gisha" w:cs="Gisha"/>
                <w:sz w:val="20"/>
                <w:szCs w:val="20"/>
              </w:rPr>
            </w:pPr>
            <w:r w:rsidRPr="00906A45">
              <w:rPr>
                <w:rFonts w:ascii="Gisha" w:hAnsi="Gisha" w:cs="Gisha" w:hint="cs"/>
                <w:sz w:val="20"/>
                <w:szCs w:val="20"/>
              </w:rPr>
              <w:t>3,200</w:t>
            </w:r>
          </w:p>
        </w:tc>
      </w:tr>
    </w:tbl>
    <w:p w14:paraId="42088D1A" w14:textId="77777777" w:rsidR="00F01EBF" w:rsidRPr="00906A45" w:rsidRDefault="00F01EBF" w:rsidP="00F01EBF">
      <w:pPr>
        <w:pStyle w:val="Heading3"/>
        <w:spacing w:before="0" w:after="0" w:line="240" w:lineRule="auto"/>
        <w:rPr>
          <w:rFonts w:ascii="Gisha" w:hAnsi="Gisha" w:cs="Gisha"/>
          <w:szCs w:val="24"/>
        </w:rPr>
      </w:pPr>
    </w:p>
    <w:p w14:paraId="5D1A0326" w14:textId="77777777" w:rsidR="00F01EBF" w:rsidRPr="00906A45" w:rsidRDefault="00F01EBF" w:rsidP="00F01EBF">
      <w:pPr>
        <w:pStyle w:val="Heading3"/>
        <w:spacing w:before="0" w:after="0" w:line="240" w:lineRule="auto"/>
        <w:rPr>
          <w:rFonts w:ascii="Gisha" w:hAnsi="Gisha" w:cs="Gisha"/>
          <w:color w:val="auto"/>
          <w:szCs w:val="24"/>
        </w:rPr>
      </w:pPr>
      <w:r w:rsidRPr="00906A45">
        <w:rPr>
          <w:rFonts w:ascii="Gisha" w:hAnsi="Gisha" w:cs="Gisha" w:hint="cs"/>
          <w:color w:val="auto"/>
          <w:szCs w:val="24"/>
        </w:rPr>
        <w:t>Other information:</w:t>
      </w:r>
    </w:p>
    <w:p w14:paraId="49F7A770" w14:textId="77777777" w:rsidR="00F01EBF" w:rsidRPr="00906A45" w:rsidRDefault="00F01EBF" w:rsidP="00F01EBF">
      <w:pPr>
        <w:spacing w:after="0" w:line="240" w:lineRule="auto"/>
        <w:rPr>
          <w:rFonts w:ascii="Gisha" w:hAnsi="Gisha" w:cs="Gisha"/>
          <w:sz w:val="24"/>
          <w:szCs w:val="24"/>
        </w:rPr>
      </w:pPr>
    </w:p>
    <w:p w14:paraId="3CDF5D56" w14:textId="77777777" w:rsidR="00F01EBF" w:rsidRPr="00906A45" w:rsidRDefault="00F01EBF" w:rsidP="00F01EBF">
      <w:pPr>
        <w:spacing w:after="0" w:line="240" w:lineRule="auto"/>
        <w:rPr>
          <w:rFonts w:ascii="Gisha" w:hAnsi="Gisha" w:cs="Gisha"/>
          <w:sz w:val="24"/>
          <w:szCs w:val="24"/>
        </w:rPr>
      </w:pPr>
      <w:r w:rsidRPr="00906A45">
        <w:rPr>
          <w:rFonts w:ascii="Gisha" w:hAnsi="Gisha" w:cs="Gisha" w:hint="cs"/>
          <w:sz w:val="24"/>
          <w:szCs w:val="24"/>
        </w:rPr>
        <w:t xml:space="preserve">The following industry averages are available: </w:t>
      </w:r>
    </w:p>
    <w:p w14:paraId="600C8A6D" w14:textId="77777777" w:rsidR="00F01EBF" w:rsidRPr="00906A45" w:rsidRDefault="00F01EBF" w:rsidP="00F01EBF">
      <w:pPr>
        <w:spacing w:after="0" w:line="240" w:lineRule="auto"/>
        <w:rPr>
          <w:rFonts w:ascii="Gisha" w:hAnsi="Gisha" w:cs="Gisha"/>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8"/>
        <w:gridCol w:w="1127"/>
      </w:tblGrid>
      <w:tr w:rsidR="00F01EBF" w:rsidRPr="00906A45" w14:paraId="3DC56DC5" w14:textId="77777777" w:rsidTr="007D6339">
        <w:trPr>
          <w:jc w:val="center"/>
        </w:trPr>
        <w:tc>
          <w:tcPr>
            <w:tcW w:w="3978" w:type="dxa"/>
            <w:tcMar>
              <w:left w:w="43" w:type="dxa"/>
              <w:right w:w="43" w:type="dxa"/>
            </w:tcMar>
          </w:tcPr>
          <w:p w14:paraId="5C275DCC" w14:textId="77777777" w:rsidR="00F01EBF" w:rsidRPr="00906A45" w:rsidRDefault="00F01EBF" w:rsidP="00F01EBF">
            <w:pPr>
              <w:spacing w:after="0" w:line="240" w:lineRule="auto"/>
              <w:rPr>
                <w:rFonts w:ascii="Gisha" w:hAnsi="Gisha" w:cs="Gisha"/>
                <w:sz w:val="20"/>
                <w:szCs w:val="20"/>
              </w:rPr>
            </w:pPr>
            <w:r w:rsidRPr="00906A45">
              <w:rPr>
                <w:rFonts w:ascii="Gisha" w:hAnsi="Gisha" w:cs="Gisha" w:hint="cs"/>
                <w:sz w:val="20"/>
                <w:szCs w:val="20"/>
              </w:rPr>
              <w:t>Current ratio</w:t>
            </w:r>
          </w:p>
        </w:tc>
        <w:tc>
          <w:tcPr>
            <w:tcW w:w="1127" w:type="dxa"/>
            <w:tcMar>
              <w:left w:w="43" w:type="dxa"/>
              <w:right w:w="43" w:type="dxa"/>
            </w:tcMar>
          </w:tcPr>
          <w:p w14:paraId="6D465205" w14:textId="77777777" w:rsidR="00F01EBF" w:rsidRPr="00906A45" w:rsidRDefault="00F01EBF" w:rsidP="00F01EBF">
            <w:pPr>
              <w:spacing w:after="0" w:line="240" w:lineRule="auto"/>
              <w:jc w:val="right"/>
              <w:rPr>
                <w:rFonts w:ascii="Gisha" w:hAnsi="Gisha" w:cs="Gisha"/>
                <w:sz w:val="20"/>
                <w:szCs w:val="20"/>
              </w:rPr>
            </w:pPr>
            <w:r w:rsidRPr="00906A45">
              <w:rPr>
                <w:rFonts w:ascii="Gisha" w:hAnsi="Gisha" w:cs="Gisha" w:hint="cs"/>
                <w:sz w:val="20"/>
                <w:szCs w:val="20"/>
              </w:rPr>
              <w:t>1.67</w:t>
            </w:r>
          </w:p>
        </w:tc>
      </w:tr>
      <w:tr w:rsidR="00F01EBF" w:rsidRPr="00906A45" w14:paraId="5E268D09" w14:textId="77777777" w:rsidTr="007D6339">
        <w:trPr>
          <w:jc w:val="center"/>
        </w:trPr>
        <w:tc>
          <w:tcPr>
            <w:tcW w:w="3978" w:type="dxa"/>
            <w:tcMar>
              <w:left w:w="43" w:type="dxa"/>
              <w:right w:w="43" w:type="dxa"/>
            </w:tcMar>
          </w:tcPr>
          <w:p w14:paraId="5A110465" w14:textId="77777777" w:rsidR="00F01EBF" w:rsidRPr="00906A45" w:rsidRDefault="00F01EBF" w:rsidP="00F01EBF">
            <w:pPr>
              <w:spacing w:after="0" w:line="240" w:lineRule="auto"/>
              <w:rPr>
                <w:rFonts w:ascii="Gisha" w:hAnsi="Gisha" w:cs="Gisha"/>
                <w:sz w:val="20"/>
                <w:szCs w:val="20"/>
              </w:rPr>
            </w:pPr>
            <w:r w:rsidRPr="00906A45">
              <w:rPr>
                <w:rFonts w:ascii="Gisha" w:hAnsi="Gisha" w:cs="Gisha" w:hint="cs"/>
                <w:sz w:val="20"/>
                <w:szCs w:val="20"/>
              </w:rPr>
              <w:t>Cash ratio</w:t>
            </w:r>
          </w:p>
        </w:tc>
        <w:tc>
          <w:tcPr>
            <w:tcW w:w="1127" w:type="dxa"/>
            <w:tcMar>
              <w:left w:w="43" w:type="dxa"/>
              <w:right w:w="43" w:type="dxa"/>
            </w:tcMar>
          </w:tcPr>
          <w:p w14:paraId="59E26AC2" w14:textId="77777777" w:rsidR="00F01EBF" w:rsidRPr="00906A45" w:rsidRDefault="00F01EBF" w:rsidP="00F01EBF">
            <w:pPr>
              <w:spacing w:after="0" w:line="240" w:lineRule="auto"/>
              <w:jc w:val="right"/>
              <w:rPr>
                <w:rFonts w:ascii="Gisha" w:hAnsi="Gisha" w:cs="Gisha"/>
                <w:sz w:val="20"/>
                <w:szCs w:val="20"/>
              </w:rPr>
            </w:pPr>
            <w:r w:rsidRPr="00906A45">
              <w:rPr>
                <w:rFonts w:ascii="Gisha" w:hAnsi="Gisha" w:cs="Gisha" w:hint="cs"/>
                <w:sz w:val="20"/>
                <w:szCs w:val="20"/>
              </w:rPr>
              <w:t>.16</w:t>
            </w:r>
          </w:p>
        </w:tc>
      </w:tr>
      <w:tr w:rsidR="00F01EBF" w:rsidRPr="00906A45" w14:paraId="34181E51" w14:textId="77777777" w:rsidTr="007D6339">
        <w:trPr>
          <w:jc w:val="center"/>
        </w:trPr>
        <w:tc>
          <w:tcPr>
            <w:tcW w:w="3978" w:type="dxa"/>
            <w:tcMar>
              <w:left w:w="43" w:type="dxa"/>
              <w:right w:w="43" w:type="dxa"/>
            </w:tcMar>
          </w:tcPr>
          <w:p w14:paraId="07FD7614" w14:textId="77777777" w:rsidR="00F01EBF" w:rsidRPr="00906A45" w:rsidRDefault="00F01EBF" w:rsidP="00F01EBF">
            <w:pPr>
              <w:spacing w:after="0" w:line="240" w:lineRule="auto"/>
              <w:rPr>
                <w:rFonts w:ascii="Gisha" w:hAnsi="Gisha" w:cs="Gisha"/>
                <w:sz w:val="20"/>
                <w:szCs w:val="20"/>
              </w:rPr>
            </w:pPr>
            <w:r w:rsidRPr="00906A45">
              <w:rPr>
                <w:rFonts w:ascii="Gisha" w:hAnsi="Gisha" w:cs="Gisha" w:hint="cs"/>
                <w:sz w:val="20"/>
                <w:szCs w:val="20"/>
              </w:rPr>
              <w:t>Inventory turnover in days</w:t>
            </w:r>
          </w:p>
        </w:tc>
        <w:tc>
          <w:tcPr>
            <w:tcW w:w="1127" w:type="dxa"/>
            <w:tcMar>
              <w:left w:w="43" w:type="dxa"/>
              <w:right w:w="43" w:type="dxa"/>
            </w:tcMar>
          </w:tcPr>
          <w:p w14:paraId="21A78EA5" w14:textId="77777777" w:rsidR="00F01EBF" w:rsidRPr="00906A45" w:rsidRDefault="00F01EBF" w:rsidP="00F01EBF">
            <w:pPr>
              <w:spacing w:after="0" w:line="240" w:lineRule="auto"/>
              <w:jc w:val="right"/>
              <w:rPr>
                <w:rFonts w:ascii="Gisha" w:hAnsi="Gisha" w:cs="Gisha"/>
                <w:sz w:val="20"/>
                <w:szCs w:val="20"/>
              </w:rPr>
            </w:pPr>
            <w:r w:rsidRPr="00906A45">
              <w:rPr>
                <w:rFonts w:ascii="Gisha" w:hAnsi="Gisha" w:cs="Gisha" w:hint="cs"/>
                <w:sz w:val="20"/>
                <w:szCs w:val="20"/>
              </w:rPr>
              <w:t>172</w:t>
            </w:r>
          </w:p>
        </w:tc>
      </w:tr>
      <w:tr w:rsidR="00F01EBF" w:rsidRPr="00906A45" w14:paraId="12865D7C" w14:textId="77777777" w:rsidTr="007D6339">
        <w:trPr>
          <w:jc w:val="center"/>
        </w:trPr>
        <w:tc>
          <w:tcPr>
            <w:tcW w:w="3978" w:type="dxa"/>
            <w:tcMar>
              <w:left w:w="43" w:type="dxa"/>
              <w:right w:w="43" w:type="dxa"/>
            </w:tcMar>
          </w:tcPr>
          <w:p w14:paraId="1C4FE31E" w14:textId="77777777" w:rsidR="00F01EBF" w:rsidRPr="00906A45" w:rsidRDefault="00F01EBF" w:rsidP="00F01EBF">
            <w:pPr>
              <w:spacing w:after="0" w:line="240" w:lineRule="auto"/>
              <w:rPr>
                <w:rFonts w:ascii="Gisha" w:hAnsi="Gisha" w:cs="Gisha"/>
                <w:sz w:val="20"/>
                <w:szCs w:val="20"/>
              </w:rPr>
            </w:pPr>
            <w:r w:rsidRPr="00906A45">
              <w:rPr>
                <w:rFonts w:ascii="Gisha" w:hAnsi="Gisha" w:cs="Gisha" w:hint="cs"/>
                <w:sz w:val="20"/>
                <w:szCs w:val="20"/>
              </w:rPr>
              <w:t>A</w:t>
            </w:r>
            <w:r w:rsidR="001D0BC0">
              <w:rPr>
                <w:rFonts w:ascii="Gisha" w:hAnsi="Gisha" w:cs="Gisha"/>
                <w:sz w:val="20"/>
                <w:szCs w:val="20"/>
              </w:rPr>
              <w:t>ccounts receivable t</w:t>
            </w:r>
            <w:r w:rsidRPr="00906A45">
              <w:rPr>
                <w:rFonts w:ascii="Gisha" w:hAnsi="Gisha" w:cs="Gisha" w:hint="cs"/>
                <w:sz w:val="20"/>
                <w:szCs w:val="20"/>
              </w:rPr>
              <w:t>urnover in days</w:t>
            </w:r>
          </w:p>
        </w:tc>
        <w:tc>
          <w:tcPr>
            <w:tcW w:w="1127" w:type="dxa"/>
            <w:tcMar>
              <w:left w:w="43" w:type="dxa"/>
              <w:right w:w="43" w:type="dxa"/>
            </w:tcMar>
          </w:tcPr>
          <w:p w14:paraId="3FC8B9A2" w14:textId="77777777" w:rsidR="00F01EBF" w:rsidRPr="00906A45" w:rsidRDefault="00F01EBF" w:rsidP="00F01EBF">
            <w:pPr>
              <w:spacing w:after="0" w:line="240" w:lineRule="auto"/>
              <w:jc w:val="right"/>
              <w:rPr>
                <w:rFonts w:ascii="Gisha" w:hAnsi="Gisha" w:cs="Gisha"/>
                <w:sz w:val="20"/>
                <w:szCs w:val="20"/>
              </w:rPr>
            </w:pPr>
            <w:r w:rsidRPr="00906A45">
              <w:rPr>
                <w:rFonts w:ascii="Gisha" w:hAnsi="Gisha" w:cs="Gisha" w:hint="cs"/>
                <w:sz w:val="20"/>
                <w:szCs w:val="20"/>
              </w:rPr>
              <w:t>5</w:t>
            </w:r>
          </w:p>
        </w:tc>
      </w:tr>
      <w:tr w:rsidR="00F01EBF" w:rsidRPr="00906A45" w14:paraId="69A2C525" w14:textId="77777777" w:rsidTr="007D6339">
        <w:trPr>
          <w:jc w:val="center"/>
        </w:trPr>
        <w:tc>
          <w:tcPr>
            <w:tcW w:w="3978" w:type="dxa"/>
            <w:tcMar>
              <w:left w:w="43" w:type="dxa"/>
              <w:right w:w="43" w:type="dxa"/>
            </w:tcMar>
          </w:tcPr>
          <w:p w14:paraId="47BD2B86" w14:textId="77777777" w:rsidR="00F01EBF" w:rsidRPr="00906A45" w:rsidRDefault="00F01EBF" w:rsidP="00F01EBF">
            <w:pPr>
              <w:spacing w:after="0" w:line="240" w:lineRule="auto"/>
              <w:rPr>
                <w:rFonts w:ascii="Gisha" w:hAnsi="Gisha" w:cs="Gisha"/>
                <w:sz w:val="20"/>
                <w:szCs w:val="20"/>
              </w:rPr>
            </w:pPr>
            <w:r w:rsidRPr="00906A45">
              <w:rPr>
                <w:rFonts w:ascii="Gisha" w:hAnsi="Gisha" w:cs="Gisha" w:hint="cs"/>
                <w:sz w:val="20"/>
                <w:szCs w:val="20"/>
              </w:rPr>
              <w:t>A</w:t>
            </w:r>
            <w:r w:rsidR="001D0BC0">
              <w:rPr>
                <w:rFonts w:ascii="Gisha" w:hAnsi="Gisha" w:cs="Gisha"/>
                <w:sz w:val="20"/>
                <w:szCs w:val="20"/>
              </w:rPr>
              <w:t>ccounts payable t</w:t>
            </w:r>
            <w:r w:rsidRPr="00906A45">
              <w:rPr>
                <w:rFonts w:ascii="Gisha" w:hAnsi="Gisha" w:cs="Gisha" w:hint="cs"/>
                <w:sz w:val="20"/>
                <w:szCs w:val="20"/>
              </w:rPr>
              <w:t>urnover in days</w:t>
            </w:r>
          </w:p>
        </w:tc>
        <w:tc>
          <w:tcPr>
            <w:tcW w:w="1127" w:type="dxa"/>
            <w:tcMar>
              <w:left w:w="43" w:type="dxa"/>
              <w:right w:w="43" w:type="dxa"/>
            </w:tcMar>
          </w:tcPr>
          <w:p w14:paraId="3F3B867A" w14:textId="77777777" w:rsidR="00F01EBF" w:rsidRPr="00906A45" w:rsidRDefault="00F01EBF" w:rsidP="00F01EBF">
            <w:pPr>
              <w:spacing w:after="0" w:line="240" w:lineRule="auto"/>
              <w:jc w:val="right"/>
              <w:rPr>
                <w:rFonts w:ascii="Gisha" w:hAnsi="Gisha" w:cs="Gisha"/>
                <w:sz w:val="20"/>
                <w:szCs w:val="20"/>
              </w:rPr>
            </w:pPr>
            <w:r w:rsidRPr="00906A45">
              <w:rPr>
                <w:rFonts w:ascii="Gisha" w:hAnsi="Gisha" w:cs="Gisha" w:hint="cs"/>
                <w:sz w:val="20"/>
                <w:szCs w:val="20"/>
              </w:rPr>
              <w:t>10</w:t>
            </w:r>
          </w:p>
        </w:tc>
      </w:tr>
      <w:tr w:rsidR="00F01EBF" w:rsidRPr="00906A45" w14:paraId="31F44698" w14:textId="77777777" w:rsidTr="007D6339">
        <w:trPr>
          <w:jc w:val="center"/>
        </w:trPr>
        <w:tc>
          <w:tcPr>
            <w:tcW w:w="3978" w:type="dxa"/>
            <w:tcMar>
              <w:left w:w="43" w:type="dxa"/>
              <w:right w:w="43" w:type="dxa"/>
            </w:tcMar>
          </w:tcPr>
          <w:p w14:paraId="2471F994" w14:textId="77777777" w:rsidR="00F01EBF" w:rsidRPr="00906A45" w:rsidRDefault="001D0BC0" w:rsidP="00F01EBF">
            <w:pPr>
              <w:spacing w:after="0" w:line="240" w:lineRule="auto"/>
              <w:rPr>
                <w:rFonts w:ascii="Gisha" w:hAnsi="Gisha" w:cs="Gisha"/>
                <w:sz w:val="20"/>
                <w:szCs w:val="20"/>
              </w:rPr>
            </w:pPr>
            <w:r>
              <w:rPr>
                <w:rFonts w:ascii="Gisha" w:hAnsi="Gisha" w:cs="Gisha"/>
                <w:sz w:val="20"/>
                <w:szCs w:val="20"/>
              </w:rPr>
              <w:t xml:space="preserve">Net operating </w:t>
            </w:r>
            <w:r w:rsidR="00F01EBF" w:rsidRPr="00906A45">
              <w:rPr>
                <w:rFonts w:ascii="Gisha" w:hAnsi="Gisha" w:cs="Gisha" w:hint="cs"/>
                <w:sz w:val="20"/>
                <w:szCs w:val="20"/>
              </w:rPr>
              <w:t>cycle</w:t>
            </w:r>
          </w:p>
        </w:tc>
        <w:tc>
          <w:tcPr>
            <w:tcW w:w="1127" w:type="dxa"/>
            <w:tcMar>
              <w:left w:w="43" w:type="dxa"/>
              <w:right w:w="43" w:type="dxa"/>
            </w:tcMar>
          </w:tcPr>
          <w:p w14:paraId="43807423" w14:textId="77777777" w:rsidR="00F01EBF" w:rsidRPr="00906A45" w:rsidRDefault="00F01EBF" w:rsidP="00F01EBF">
            <w:pPr>
              <w:spacing w:after="0" w:line="240" w:lineRule="auto"/>
              <w:jc w:val="right"/>
              <w:rPr>
                <w:rFonts w:ascii="Gisha" w:hAnsi="Gisha" w:cs="Gisha"/>
                <w:sz w:val="20"/>
                <w:szCs w:val="20"/>
              </w:rPr>
            </w:pPr>
            <w:r w:rsidRPr="00906A45">
              <w:rPr>
                <w:rFonts w:ascii="Gisha" w:hAnsi="Gisha" w:cs="Gisha" w:hint="cs"/>
                <w:sz w:val="20"/>
                <w:szCs w:val="20"/>
              </w:rPr>
              <w:t>168</w:t>
            </w:r>
          </w:p>
        </w:tc>
      </w:tr>
      <w:tr w:rsidR="00F01EBF" w:rsidRPr="00906A45" w14:paraId="6A3D558B" w14:textId="77777777" w:rsidTr="007D6339">
        <w:trPr>
          <w:jc w:val="center"/>
        </w:trPr>
        <w:tc>
          <w:tcPr>
            <w:tcW w:w="3978" w:type="dxa"/>
            <w:tcMar>
              <w:left w:w="43" w:type="dxa"/>
              <w:right w:w="43" w:type="dxa"/>
            </w:tcMar>
          </w:tcPr>
          <w:p w14:paraId="034513EF" w14:textId="77777777" w:rsidR="00F01EBF" w:rsidRPr="00906A45" w:rsidRDefault="00F01EBF" w:rsidP="00F01EBF">
            <w:pPr>
              <w:spacing w:after="0" w:line="240" w:lineRule="auto"/>
              <w:rPr>
                <w:rFonts w:ascii="Gisha" w:hAnsi="Gisha" w:cs="Gisha"/>
                <w:sz w:val="20"/>
                <w:szCs w:val="20"/>
              </w:rPr>
            </w:pPr>
            <w:r w:rsidRPr="00906A45">
              <w:rPr>
                <w:rFonts w:ascii="Gisha" w:hAnsi="Gisha" w:cs="Gisha" w:hint="cs"/>
                <w:sz w:val="20"/>
                <w:szCs w:val="20"/>
              </w:rPr>
              <w:t xml:space="preserve">Fixed assets turnover </w:t>
            </w:r>
          </w:p>
        </w:tc>
        <w:tc>
          <w:tcPr>
            <w:tcW w:w="1127" w:type="dxa"/>
            <w:tcMar>
              <w:left w:w="43" w:type="dxa"/>
              <w:right w:w="43" w:type="dxa"/>
            </w:tcMar>
          </w:tcPr>
          <w:p w14:paraId="0C1A5BB8" w14:textId="77777777" w:rsidR="00F01EBF" w:rsidRPr="00906A45" w:rsidRDefault="00F01EBF" w:rsidP="00F01EBF">
            <w:pPr>
              <w:spacing w:after="0" w:line="240" w:lineRule="auto"/>
              <w:jc w:val="right"/>
              <w:rPr>
                <w:rFonts w:ascii="Gisha" w:hAnsi="Gisha" w:cs="Gisha"/>
                <w:sz w:val="20"/>
                <w:szCs w:val="20"/>
              </w:rPr>
            </w:pPr>
            <w:r w:rsidRPr="00906A45">
              <w:rPr>
                <w:rFonts w:ascii="Gisha" w:hAnsi="Gisha" w:cs="Gisha" w:hint="cs"/>
                <w:sz w:val="20"/>
                <w:szCs w:val="20"/>
              </w:rPr>
              <w:t>3.89</w:t>
            </w:r>
          </w:p>
        </w:tc>
      </w:tr>
      <w:tr w:rsidR="00F01EBF" w:rsidRPr="00906A45" w14:paraId="392A020E" w14:textId="77777777" w:rsidTr="007D6339">
        <w:trPr>
          <w:jc w:val="center"/>
        </w:trPr>
        <w:tc>
          <w:tcPr>
            <w:tcW w:w="3978" w:type="dxa"/>
            <w:tcMar>
              <w:left w:w="43" w:type="dxa"/>
              <w:right w:w="43" w:type="dxa"/>
            </w:tcMar>
          </w:tcPr>
          <w:p w14:paraId="4E07B311" w14:textId="77777777" w:rsidR="00F01EBF" w:rsidRPr="00906A45" w:rsidRDefault="00F01EBF" w:rsidP="00F01EBF">
            <w:pPr>
              <w:spacing w:after="0" w:line="240" w:lineRule="auto"/>
              <w:rPr>
                <w:rFonts w:ascii="Gisha" w:hAnsi="Gisha" w:cs="Gisha"/>
                <w:sz w:val="20"/>
                <w:szCs w:val="20"/>
              </w:rPr>
            </w:pPr>
            <w:r w:rsidRPr="00906A45">
              <w:rPr>
                <w:rFonts w:ascii="Gisha" w:hAnsi="Gisha" w:cs="Gisha" w:hint="cs"/>
                <w:sz w:val="20"/>
                <w:szCs w:val="20"/>
              </w:rPr>
              <w:t>Total assets turnover</w:t>
            </w:r>
          </w:p>
        </w:tc>
        <w:tc>
          <w:tcPr>
            <w:tcW w:w="1127" w:type="dxa"/>
            <w:tcMar>
              <w:left w:w="43" w:type="dxa"/>
              <w:right w:w="43" w:type="dxa"/>
            </w:tcMar>
          </w:tcPr>
          <w:p w14:paraId="186D6E37" w14:textId="77777777" w:rsidR="00F01EBF" w:rsidRPr="00906A45" w:rsidRDefault="00F01EBF" w:rsidP="00F01EBF">
            <w:pPr>
              <w:spacing w:after="0" w:line="240" w:lineRule="auto"/>
              <w:jc w:val="right"/>
              <w:rPr>
                <w:rFonts w:ascii="Gisha" w:hAnsi="Gisha" w:cs="Gisha"/>
                <w:sz w:val="20"/>
                <w:szCs w:val="20"/>
              </w:rPr>
            </w:pPr>
            <w:r w:rsidRPr="00906A45">
              <w:rPr>
                <w:rFonts w:ascii="Gisha" w:hAnsi="Gisha" w:cs="Gisha" w:hint="cs"/>
                <w:sz w:val="20"/>
                <w:szCs w:val="20"/>
              </w:rPr>
              <w:t>1.65</w:t>
            </w:r>
          </w:p>
        </w:tc>
      </w:tr>
      <w:tr w:rsidR="0016267C" w:rsidRPr="00906A45" w14:paraId="051460DF" w14:textId="77777777" w:rsidTr="007D6339">
        <w:trPr>
          <w:jc w:val="center"/>
        </w:trPr>
        <w:tc>
          <w:tcPr>
            <w:tcW w:w="3978" w:type="dxa"/>
            <w:tcMar>
              <w:left w:w="43" w:type="dxa"/>
              <w:right w:w="43" w:type="dxa"/>
            </w:tcMar>
          </w:tcPr>
          <w:p w14:paraId="1B9DB745" w14:textId="77777777" w:rsidR="0016267C" w:rsidRPr="00906A45" w:rsidRDefault="0016267C" w:rsidP="0016267C">
            <w:pPr>
              <w:spacing w:after="0" w:line="240" w:lineRule="auto"/>
              <w:rPr>
                <w:rFonts w:ascii="Gisha" w:hAnsi="Gisha" w:cs="Gisha"/>
                <w:sz w:val="20"/>
                <w:szCs w:val="20"/>
              </w:rPr>
            </w:pPr>
            <w:r w:rsidRPr="00906A45">
              <w:rPr>
                <w:rFonts w:ascii="Gisha" w:hAnsi="Gisha" w:cs="Gisha" w:hint="cs"/>
                <w:sz w:val="20"/>
                <w:szCs w:val="20"/>
              </w:rPr>
              <w:t>Times interest earned</w:t>
            </w:r>
          </w:p>
        </w:tc>
        <w:tc>
          <w:tcPr>
            <w:tcW w:w="1127" w:type="dxa"/>
            <w:tcMar>
              <w:left w:w="43" w:type="dxa"/>
              <w:right w:w="43" w:type="dxa"/>
            </w:tcMar>
          </w:tcPr>
          <w:p w14:paraId="0C8C7FED" w14:textId="77777777" w:rsidR="0016267C" w:rsidRPr="00906A45" w:rsidRDefault="0016267C" w:rsidP="0016267C">
            <w:pPr>
              <w:spacing w:after="0" w:line="240" w:lineRule="auto"/>
              <w:jc w:val="right"/>
              <w:rPr>
                <w:rFonts w:ascii="Gisha" w:hAnsi="Gisha" w:cs="Gisha"/>
                <w:sz w:val="20"/>
                <w:szCs w:val="20"/>
              </w:rPr>
            </w:pPr>
            <w:r w:rsidRPr="00906A45">
              <w:rPr>
                <w:rFonts w:ascii="Gisha" w:hAnsi="Gisha" w:cs="Gisha" w:hint="cs"/>
                <w:sz w:val="20"/>
                <w:szCs w:val="20"/>
              </w:rPr>
              <w:t>6.73</w:t>
            </w:r>
          </w:p>
        </w:tc>
      </w:tr>
      <w:tr w:rsidR="0016267C" w:rsidRPr="00906A45" w14:paraId="76892993" w14:textId="77777777" w:rsidTr="007D6339">
        <w:trPr>
          <w:jc w:val="center"/>
        </w:trPr>
        <w:tc>
          <w:tcPr>
            <w:tcW w:w="3978" w:type="dxa"/>
            <w:tcMar>
              <w:left w:w="43" w:type="dxa"/>
              <w:right w:w="43" w:type="dxa"/>
            </w:tcMar>
          </w:tcPr>
          <w:p w14:paraId="79D50035" w14:textId="77777777" w:rsidR="0016267C" w:rsidRPr="00906A45" w:rsidRDefault="0016267C" w:rsidP="0016267C">
            <w:pPr>
              <w:spacing w:after="0" w:line="240" w:lineRule="auto"/>
              <w:rPr>
                <w:rFonts w:ascii="Gisha" w:hAnsi="Gisha" w:cs="Gisha"/>
                <w:sz w:val="20"/>
                <w:szCs w:val="20"/>
              </w:rPr>
            </w:pPr>
            <w:r w:rsidRPr="00906A45">
              <w:rPr>
                <w:rFonts w:ascii="Gisha" w:hAnsi="Gisha" w:cs="Gisha" w:hint="cs"/>
                <w:sz w:val="20"/>
                <w:szCs w:val="20"/>
              </w:rPr>
              <w:t>Long-term debt to total capitalization</w:t>
            </w:r>
          </w:p>
        </w:tc>
        <w:tc>
          <w:tcPr>
            <w:tcW w:w="1127" w:type="dxa"/>
            <w:tcMar>
              <w:left w:w="43" w:type="dxa"/>
              <w:right w:w="43" w:type="dxa"/>
            </w:tcMar>
          </w:tcPr>
          <w:p w14:paraId="7B75F01B" w14:textId="77777777" w:rsidR="0016267C" w:rsidRPr="00906A45" w:rsidRDefault="0016267C" w:rsidP="0016267C">
            <w:pPr>
              <w:spacing w:after="0" w:line="240" w:lineRule="auto"/>
              <w:jc w:val="right"/>
              <w:rPr>
                <w:rFonts w:ascii="Gisha" w:hAnsi="Gisha" w:cs="Gisha"/>
                <w:sz w:val="20"/>
                <w:szCs w:val="20"/>
              </w:rPr>
            </w:pPr>
            <w:r w:rsidRPr="00906A45">
              <w:rPr>
                <w:rFonts w:ascii="Gisha" w:hAnsi="Gisha" w:cs="Gisha" w:hint="cs"/>
                <w:sz w:val="20"/>
                <w:szCs w:val="20"/>
              </w:rPr>
              <w:t>36.33%</w:t>
            </w:r>
          </w:p>
        </w:tc>
      </w:tr>
      <w:tr w:rsidR="0016267C" w:rsidRPr="00906A45" w14:paraId="3B2AF78A" w14:textId="77777777" w:rsidTr="007D6339">
        <w:trPr>
          <w:jc w:val="center"/>
        </w:trPr>
        <w:tc>
          <w:tcPr>
            <w:tcW w:w="3978" w:type="dxa"/>
            <w:tcMar>
              <w:left w:w="43" w:type="dxa"/>
              <w:right w:w="43" w:type="dxa"/>
            </w:tcMar>
          </w:tcPr>
          <w:p w14:paraId="070CF0A8" w14:textId="77777777" w:rsidR="0016267C" w:rsidRPr="00906A45" w:rsidRDefault="0016267C" w:rsidP="0016267C">
            <w:pPr>
              <w:spacing w:after="0" w:line="240" w:lineRule="auto"/>
              <w:rPr>
                <w:rFonts w:ascii="Gisha" w:hAnsi="Gisha" w:cs="Gisha"/>
                <w:sz w:val="20"/>
                <w:szCs w:val="20"/>
              </w:rPr>
            </w:pPr>
            <w:r w:rsidRPr="00906A45">
              <w:rPr>
                <w:rFonts w:ascii="Gisha" w:hAnsi="Gisha" w:cs="Gisha" w:hint="cs"/>
                <w:sz w:val="20"/>
                <w:szCs w:val="20"/>
              </w:rPr>
              <w:t>Gross profit margin</w:t>
            </w:r>
          </w:p>
        </w:tc>
        <w:tc>
          <w:tcPr>
            <w:tcW w:w="1127" w:type="dxa"/>
            <w:tcMar>
              <w:left w:w="43" w:type="dxa"/>
              <w:right w:w="43" w:type="dxa"/>
            </w:tcMar>
          </w:tcPr>
          <w:p w14:paraId="16790113" w14:textId="77777777" w:rsidR="0016267C" w:rsidRPr="00906A45" w:rsidRDefault="0016267C" w:rsidP="0016267C">
            <w:pPr>
              <w:spacing w:after="0" w:line="240" w:lineRule="auto"/>
              <w:jc w:val="right"/>
              <w:rPr>
                <w:rFonts w:ascii="Gisha" w:hAnsi="Gisha" w:cs="Gisha"/>
                <w:sz w:val="20"/>
                <w:szCs w:val="20"/>
              </w:rPr>
            </w:pPr>
            <w:r w:rsidRPr="00906A45">
              <w:rPr>
                <w:rFonts w:ascii="Gisha" w:hAnsi="Gisha" w:cs="Gisha" w:hint="cs"/>
                <w:sz w:val="20"/>
                <w:szCs w:val="20"/>
              </w:rPr>
              <w:t>37.93%</w:t>
            </w:r>
          </w:p>
        </w:tc>
      </w:tr>
      <w:tr w:rsidR="0016267C" w:rsidRPr="00906A45" w14:paraId="5AA1C8F7" w14:textId="77777777" w:rsidTr="007D6339">
        <w:trPr>
          <w:jc w:val="center"/>
        </w:trPr>
        <w:tc>
          <w:tcPr>
            <w:tcW w:w="3978" w:type="dxa"/>
            <w:tcMar>
              <w:left w:w="43" w:type="dxa"/>
              <w:right w:w="43" w:type="dxa"/>
            </w:tcMar>
          </w:tcPr>
          <w:p w14:paraId="7A674777" w14:textId="77777777" w:rsidR="0016267C" w:rsidRPr="00906A45" w:rsidRDefault="0016267C" w:rsidP="0016267C">
            <w:pPr>
              <w:spacing w:after="0" w:line="240" w:lineRule="auto"/>
              <w:rPr>
                <w:rFonts w:ascii="Gisha" w:hAnsi="Gisha" w:cs="Gisha"/>
                <w:sz w:val="20"/>
                <w:szCs w:val="20"/>
              </w:rPr>
            </w:pPr>
            <w:r w:rsidRPr="00906A45">
              <w:rPr>
                <w:rFonts w:ascii="Gisha" w:hAnsi="Gisha" w:cs="Gisha" w:hint="cs"/>
                <w:sz w:val="20"/>
                <w:szCs w:val="20"/>
              </w:rPr>
              <w:t>Operating profit margin</w:t>
            </w:r>
          </w:p>
        </w:tc>
        <w:tc>
          <w:tcPr>
            <w:tcW w:w="1127" w:type="dxa"/>
            <w:tcMar>
              <w:left w:w="43" w:type="dxa"/>
              <w:right w:w="43" w:type="dxa"/>
            </w:tcMar>
          </w:tcPr>
          <w:p w14:paraId="672D945E" w14:textId="77777777" w:rsidR="0016267C" w:rsidRPr="00906A45" w:rsidRDefault="0016267C" w:rsidP="0016267C">
            <w:pPr>
              <w:spacing w:after="0" w:line="240" w:lineRule="auto"/>
              <w:jc w:val="right"/>
              <w:rPr>
                <w:rFonts w:ascii="Gisha" w:hAnsi="Gisha" w:cs="Gisha"/>
                <w:sz w:val="20"/>
                <w:szCs w:val="20"/>
              </w:rPr>
            </w:pPr>
            <w:r w:rsidRPr="00906A45">
              <w:rPr>
                <w:rFonts w:ascii="Gisha" w:hAnsi="Gisha" w:cs="Gisha" w:hint="cs"/>
                <w:sz w:val="20"/>
                <w:szCs w:val="20"/>
              </w:rPr>
              <w:t>12.76%</w:t>
            </w:r>
          </w:p>
        </w:tc>
      </w:tr>
      <w:tr w:rsidR="0016267C" w:rsidRPr="00906A45" w14:paraId="40F22051" w14:textId="77777777" w:rsidTr="007D6339">
        <w:trPr>
          <w:jc w:val="center"/>
        </w:trPr>
        <w:tc>
          <w:tcPr>
            <w:tcW w:w="3978" w:type="dxa"/>
            <w:tcMar>
              <w:left w:w="43" w:type="dxa"/>
              <w:right w:w="43" w:type="dxa"/>
            </w:tcMar>
          </w:tcPr>
          <w:p w14:paraId="0BA79E60" w14:textId="77777777" w:rsidR="0016267C" w:rsidRPr="00906A45" w:rsidRDefault="0016267C" w:rsidP="0016267C">
            <w:pPr>
              <w:spacing w:after="0" w:line="240" w:lineRule="auto"/>
              <w:rPr>
                <w:rFonts w:ascii="Gisha" w:hAnsi="Gisha" w:cs="Gisha"/>
                <w:sz w:val="20"/>
                <w:szCs w:val="20"/>
              </w:rPr>
            </w:pPr>
            <w:r w:rsidRPr="00906A45">
              <w:rPr>
                <w:rFonts w:ascii="Gisha" w:hAnsi="Gisha" w:cs="Gisha" w:hint="cs"/>
                <w:sz w:val="20"/>
                <w:szCs w:val="20"/>
              </w:rPr>
              <w:t>Net profit margin</w:t>
            </w:r>
          </w:p>
        </w:tc>
        <w:tc>
          <w:tcPr>
            <w:tcW w:w="1127" w:type="dxa"/>
            <w:tcMar>
              <w:left w:w="43" w:type="dxa"/>
              <w:right w:w="43" w:type="dxa"/>
            </w:tcMar>
          </w:tcPr>
          <w:p w14:paraId="387378E8" w14:textId="77777777" w:rsidR="0016267C" w:rsidRPr="00906A45" w:rsidRDefault="0016267C" w:rsidP="0016267C">
            <w:pPr>
              <w:spacing w:after="0" w:line="240" w:lineRule="auto"/>
              <w:jc w:val="right"/>
              <w:rPr>
                <w:rFonts w:ascii="Gisha" w:hAnsi="Gisha" w:cs="Gisha"/>
                <w:sz w:val="20"/>
                <w:szCs w:val="20"/>
              </w:rPr>
            </w:pPr>
            <w:r w:rsidRPr="00906A45">
              <w:rPr>
                <w:rFonts w:ascii="Gisha" w:hAnsi="Gisha" w:cs="Gisha" w:hint="cs"/>
                <w:sz w:val="20"/>
                <w:szCs w:val="20"/>
              </w:rPr>
              <w:t>6.52%</w:t>
            </w:r>
          </w:p>
        </w:tc>
      </w:tr>
      <w:tr w:rsidR="0016267C" w:rsidRPr="00906A45" w14:paraId="24FE5734" w14:textId="77777777" w:rsidTr="007D6339">
        <w:trPr>
          <w:jc w:val="center"/>
        </w:trPr>
        <w:tc>
          <w:tcPr>
            <w:tcW w:w="3978" w:type="dxa"/>
            <w:tcMar>
              <w:left w:w="43" w:type="dxa"/>
              <w:right w:w="43" w:type="dxa"/>
            </w:tcMar>
          </w:tcPr>
          <w:p w14:paraId="23CE9A92" w14:textId="77777777" w:rsidR="0016267C" w:rsidRPr="00906A45" w:rsidRDefault="0016267C" w:rsidP="0016267C">
            <w:pPr>
              <w:spacing w:after="0" w:line="240" w:lineRule="auto"/>
              <w:rPr>
                <w:rFonts w:ascii="Gisha" w:hAnsi="Gisha" w:cs="Gisha"/>
                <w:sz w:val="20"/>
                <w:szCs w:val="20"/>
              </w:rPr>
            </w:pPr>
            <w:r w:rsidRPr="00906A45">
              <w:rPr>
                <w:rFonts w:ascii="Gisha" w:hAnsi="Gisha" w:cs="Gisha" w:hint="cs"/>
                <w:sz w:val="20"/>
                <w:szCs w:val="20"/>
              </w:rPr>
              <w:t>Return on assets</w:t>
            </w:r>
          </w:p>
        </w:tc>
        <w:tc>
          <w:tcPr>
            <w:tcW w:w="1127" w:type="dxa"/>
            <w:tcMar>
              <w:left w:w="43" w:type="dxa"/>
              <w:right w:w="43" w:type="dxa"/>
            </w:tcMar>
          </w:tcPr>
          <w:p w14:paraId="480C9008" w14:textId="77777777" w:rsidR="0016267C" w:rsidRPr="00906A45" w:rsidRDefault="0016267C" w:rsidP="0016267C">
            <w:pPr>
              <w:spacing w:after="0" w:line="240" w:lineRule="auto"/>
              <w:jc w:val="right"/>
              <w:rPr>
                <w:rFonts w:ascii="Gisha" w:hAnsi="Gisha" w:cs="Gisha"/>
                <w:sz w:val="20"/>
                <w:szCs w:val="20"/>
              </w:rPr>
            </w:pPr>
            <w:r w:rsidRPr="00906A45">
              <w:rPr>
                <w:rFonts w:ascii="Gisha" w:hAnsi="Gisha" w:cs="Gisha" w:hint="cs"/>
                <w:sz w:val="20"/>
                <w:szCs w:val="20"/>
              </w:rPr>
              <w:t>12.64%</w:t>
            </w:r>
          </w:p>
        </w:tc>
      </w:tr>
      <w:tr w:rsidR="0016267C" w:rsidRPr="00906A45" w14:paraId="38F81454" w14:textId="77777777" w:rsidTr="007D6339">
        <w:trPr>
          <w:jc w:val="center"/>
        </w:trPr>
        <w:tc>
          <w:tcPr>
            <w:tcW w:w="3978" w:type="dxa"/>
            <w:tcMar>
              <w:left w:w="43" w:type="dxa"/>
              <w:right w:w="43" w:type="dxa"/>
            </w:tcMar>
          </w:tcPr>
          <w:p w14:paraId="4C6426A1" w14:textId="77777777" w:rsidR="0016267C" w:rsidRPr="00906A45" w:rsidRDefault="0016267C" w:rsidP="0016267C">
            <w:pPr>
              <w:spacing w:after="0" w:line="240" w:lineRule="auto"/>
              <w:rPr>
                <w:rFonts w:ascii="Gisha" w:hAnsi="Gisha" w:cs="Gisha"/>
                <w:sz w:val="20"/>
                <w:szCs w:val="20"/>
              </w:rPr>
            </w:pPr>
            <w:r w:rsidRPr="00906A45">
              <w:rPr>
                <w:rFonts w:ascii="Gisha" w:hAnsi="Gisha" w:cs="Gisha" w:hint="cs"/>
                <w:sz w:val="20"/>
                <w:szCs w:val="20"/>
              </w:rPr>
              <w:t>Return on equity</w:t>
            </w:r>
          </w:p>
        </w:tc>
        <w:tc>
          <w:tcPr>
            <w:tcW w:w="1127" w:type="dxa"/>
            <w:tcMar>
              <w:left w:w="43" w:type="dxa"/>
              <w:right w:w="43" w:type="dxa"/>
            </w:tcMar>
          </w:tcPr>
          <w:p w14:paraId="392AC5EE" w14:textId="77777777" w:rsidR="0016267C" w:rsidRPr="00906A45" w:rsidRDefault="0016267C" w:rsidP="0016267C">
            <w:pPr>
              <w:spacing w:after="0" w:line="240" w:lineRule="auto"/>
              <w:jc w:val="right"/>
              <w:rPr>
                <w:rFonts w:ascii="Gisha" w:hAnsi="Gisha" w:cs="Gisha"/>
                <w:sz w:val="20"/>
                <w:szCs w:val="20"/>
              </w:rPr>
            </w:pPr>
            <w:r w:rsidRPr="00906A45">
              <w:rPr>
                <w:rFonts w:ascii="Gisha" w:hAnsi="Gisha" w:cs="Gisha" w:hint="cs"/>
                <w:sz w:val="20"/>
                <w:szCs w:val="20"/>
              </w:rPr>
              <w:t>25.20%</w:t>
            </w:r>
          </w:p>
        </w:tc>
      </w:tr>
    </w:tbl>
    <w:p w14:paraId="20309E54" w14:textId="77777777" w:rsidR="00F01EBF" w:rsidRPr="00906A45" w:rsidRDefault="00F01EBF" w:rsidP="00B9489A">
      <w:pPr>
        <w:spacing w:after="0" w:line="240" w:lineRule="auto"/>
        <w:ind w:left="1080" w:right="1134"/>
        <w:rPr>
          <w:rFonts w:ascii="Gisha" w:hAnsi="Gisha" w:cs="Gisha"/>
          <w:sz w:val="24"/>
          <w:szCs w:val="24"/>
        </w:rPr>
      </w:pPr>
      <w:r w:rsidRPr="00906A45">
        <w:rPr>
          <w:rFonts w:ascii="Gisha" w:hAnsi="Gisha" w:cs="Gisha" w:hint="cs"/>
          <w:sz w:val="24"/>
          <w:szCs w:val="24"/>
        </w:rPr>
        <w:t>Note:  Industry averages are calculated using year-end figures</w:t>
      </w:r>
      <w:r w:rsidR="00B9489A">
        <w:rPr>
          <w:rFonts w:ascii="Gisha" w:hAnsi="Gisha" w:cs="Gisha"/>
          <w:sz w:val="24"/>
          <w:szCs w:val="24"/>
        </w:rPr>
        <w:t xml:space="preserve"> and high-end retailers only.</w:t>
      </w:r>
    </w:p>
    <w:p w14:paraId="0436BEC2" w14:textId="77777777" w:rsidR="00F01EBF" w:rsidRPr="00906A45" w:rsidRDefault="00F01EBF" w:rsidP="00F01EBF">
      <w:pPr>
        <w:spacing w:after="0" w:line="240" w:lineRule="auto"/>
        <w:rPr>
          <w:rFonts w:ascii="Gisha" w:hAnsi="Gisha" w:cs="Gisha"/>
          <w:sz w:val="24"/>
          <w:szCs w:val="24"/>
        </w:rPr>
      </w:pPr>
    </w:p>
    <w:p w14:paraId="4340BB78" w14:textId="6495D33E" w:rsidR="00F01EBF" w:rsidRPr="00906A45" w:rsidRDefault="00F01EBF" w:rsidP="00F01EBF">
      <w:pPr>
        <w:spacing w:after="0" w:line="240" w:lineRule="auto"/>
        <w:rPr>
          <w:rFonts w:ascii="Gisha" w:hAnsi="Gisha" w:cs="Gisha"/>
          <w:sz w:val="24"/>
          <w:szCs w:val="24"/>
        </w:rPr>
      </w:pPr>
      <w:r w:rsidRPr="00906A45">
        <w:rPr>
          <w:rFonts w:ascii="Gisha" w:hAnsi="Gisha" w:cs="Gisha" w:hint="cs"/>
          <w:sz w:val="24"/>
          <w:szCs w:val="24"/>
        </w:rPr>
        <w:t>In early 20</w:t>
      </w:r>
      <w:r w:rsidR="000C0B56" w:rsidRPr="00906A45">
        <w:rPr>
          <w:rFonts w:ascii="Gisha" w:hAnsi="Gisha" w:cs="Gisha" w:hint="cs"/>
          <w:sz w:val="24"/>
          <w:szCs w:val="24"/>
        </w:rPr>
        <w:t>1</w:t>
      </w:r>
      <w:r w:rsidRPr="00906A45">
        <w:rPr>
          <w:rFonts w:ascii="Gisha" w:hAnsi="Gisha" w:cs="Gisha" w:hint="cs"/>
          <w:sz w:val="24"/>
          <w:szCs w:val="24"/>
        </w:rPr>
        <w:t>2, work was completed on a renovation</w:t>
      </w:r>
      <w:r w:rsidR="00360364" w:rsidRPr="00906A45">
        <w:rPr>
          <w:rFonts w:ascii="Gisha" w:hAnsi="Gisha" w:cs="Gisha" w:hint="cs"/>
          <w:sz w:val="24"/>
          <w:szCs w:val="24"/>
        </w:rPr>
        <w:t xml:space="preserve"> </w:t>
      </w:r>
      <w:r w:rsidRPr="00906A45">
        <w:rPr>
          <w:rFonts w:ascii="Gisha" w:hAnsi="Gisha" w:cs="Gisha" w:hint="cs"/>
          <w:sz w:val="24"/>
          <w:szCs w:val="24"/>
        </w:rPr>
        <w:t>of Friendly Frank’s sales facility</w:t>
      </w:r>
      <w:r w:rsidR="00CD16A1" w:rsidRPr="00906A45">
        <w:rPr>
          <w:rFonts w:ascii="Gisha" w:hAnsi="Gisha" w:cs="Gisha" w:hint="cs"/>
          <w:sz w:val="24"/>
          <w:szCs w:val="24"/>
        </w:rPr>
        <w:t>. T</w:t>
      </w:r>
      <w:r w:rsidRPr="00906A45">
        <w:rPr>
          <w:rFonts w:ascii="Gisha" w:hAnsi="Gisha" w:cs="Gisha" w:hint="cs"/>
          <w:sz w:val="24"/>
          <w:szCs w:val="24"/>
        </w:rPr>
        <w:t>he display lot was repaved and extended in 20</w:t>
      </w:r>
      <w:r w:rsidR="00ED5C10" w:rsidRPr="00906A45">
        <w:rPr>
          <w:rFonts w:ascii="Gisha" w:hAnsi="Gisha" w:cs="Gisha" w:hint="cs"/>
          <w:sz w:val="24"/>
          <w:szCs w:val="24"/>
        </w:rPr>
        <w:t>1</w:t>
      </w:r>
      <w:r w:rsidRPr="00906A45">
        <w:rPr>
          <w:rFonts w:ascii="Gisha" w:hAnsi="Gisha" w:cs="Gisha" w:hint="cs"/>
          <w:sz w:val="24"/>
          <w:szCs w:val="24"/>
        </w:rPr>
        <w:t xml:space="preserve">1. As mentioned, these improvements are part of a strategy to enhance the company’s image and expand its selection to include higher-margin, new RVs. The refurbished building was quite large and luxurious, and it was </w:t>
      </w:r>
      <w:r w:rsidR="00F9002C">
        <w:rPr>
          <w:rFonts w:ascii="Gisha" w:hAnsi="Gisha" w:cs="Gisha"/>
          <w:sz w:val="24"/>
          <w:szCs w:val="24"/>
        </w:rPr>
        <w:t xml:space="preserve">expected to lead </w:t>
      </w:r>
      <w:r w:rsidRPr="00906A45">
        <w:rPr>
          <w:rFonts w:ascii="Gisha" w:hAnsi="Gisha" w:cs="Gisha" w:hint="cs"/>
          <w:sz w:val="24"/>
          <w:szCs w:val="24"/>
        </w:rPr>
        <w:t xml:space="preserve">to higher inventory turnover and an increased gross profit margin. </w:t>
      </w:r>
      <w:r w:rsidRPr="00906A45">
        <w:rPr>
          <w:rFonts w:ascii="Gisha" w:hAnsi="Gisha" w:cs="Gisha" w:hint="cs"/>
          <w:sz w:val="24"/>
          <w:szCs w:val="24"/>
        </w:rPr>
        <w:lastRenderedPageBreak/>
        <w:t xml:space="preserve">Also, as part of the new strategy, Frank changed the name of his business to The RV Store to help build a </w:t>
      </w:r>
      <w:r w:rsidR="00EA0EB7">
        <w:rPr>
          <w:rFonts w:ascii="Gisha" w:hAnsi="Gisha" w:cs="Gisha"/>
          <w:sz w:val="24"/>
          <w:szCs w:val="24"/>
        </w:rPr>
        <w:t>higher-quality</w:t>
      </w:r>
      <w:r w:rsidRPr="00906A45">
        <w:rPr>
          <w:rFonts w:ascii="Gisha" w:hAnsi="Gisha" w:cs="Gisha" w:hint="cs"/>
          <w:sz w:val="24"/>
          <w:szCs w:val="24"/>
        </w:rPr>
        <w:t xml:space="preserve"> image. The company spent heavily on local print, radio, and TV advertising to promote the new name and </w:t>
      </w:r>
      <w:r w:rsidR="00EA0EB7">
        <w:rPr>
          <w:rFonts w:ascii="Gisha" w:hAnsi="Gisha" w:cs="Gisha"/>
          <w:sz w:val="24"/>
          <w:szCs w:val="24"/>
        </w:rPr>
        <w:t>improve</w:t>
      </w:r>
      <w:r w:rsidRPr="00906A45">
        <w:rPr>
          <w:rFonts w:ascii="Gisha" w:hAnsi="Gisha" w:cs="Gisha" w:hint="cs"/>
          <w:sz w:val="24"/>
          <w:szCs w:val="24"/>
        </w:rPr>
        <w:t xml:space="preserve"> selection. </w:t>
      </w:r>
    </w:p>
    <w:p w14:paraId="2564BDC4" w14:textId="77777777" w:rsidR="00F01EBF" w:rsidRPr="00906A45" w:rsidRDefault="00F01EBF" w:rsidP="00F01EBF">
      <w:pPr>
        <w:spacing w:after="0" w:line="240" w:lineRule="auto"/>
        <w:rPr>
          <w:rFonts w:ascii="Gisha" w:hAnsi="Gisha" w:cs="Gisha"/>
          <w:sz w:val="24"/>
          <w:szCs w:val="24"/>
        </w:rPr>
      </w:pPr>
    </w:p>
    <w:p w14:paraId="24D0D382" w14:textId="62D5E177" w:rsidR="00F01EBF" w:rsidRPr="00906A45" w:rsidRDefault="00F01EBF" w:rsidP="00F01EBF">
      <w:pPr>
        <w:spacing w:after="0" w:line="240" w:lineRule="auto"/>
        <w:rPr>
          <w:rFonts w:ascii="Gisha" w:hAnsi="Gisha" w:cs="Gisha"/>
          <w:sz w:val="24"/>
          <w:szCs w:val="24"/>
        </w:rPr>
      </w:pPr>
      <w:r w:rsidRPr="00906A45">
        <w:rPr>
          <w:rFonts w:ascii="Gisha" w:hAnsi="Gisha" w:cs="Gisha" w:hint="cs"/>
          <w:sz w:val="24"/>
          <w:szCs w:val="24"/>
        </w:rPr>
        <w:t xml:space="preserve">Two additional </w:t>
      </w:r>
      <w:proofErr w:type="gramStart"/>
      <w:r w:rsidRPr="00906A45">
        <w:rPr>
          <w:rFonts w:ascii="Gisha" w:hAnsi="Gisha" w:cs="Gisha" w:hint="cs"/>
          <w:sz w:val="24"/>
          <w:szCs w:val="24"/>
        </w:rPr>
        <w:t>salespersons</w:t>
      </w:r>
      <w:proofErr w:type="gramEnd"/>
      <w:r w:rsidRPr="00906A45">
        <w:rPr>
          <w:rFonts w:ascii="Gisha" w:hAnsi="Gisha" w:cs="Gisha" w:hint="cs"/>
          <w:sz w:val="24"/>
          <w:szCs w:val="24"/>
        </w:rPr>
        <w:t xml:space="preserve"> were hired in 20</w:t>
      </w:r>
      <w:r w:rsidR="00ED5C10" w:rsidRPr="00906A45">
        <w:rPr>
          <w:rFonts w:ascii="Gisha" w:hAnsi="Gisha" w:cs="Gisha" w:hint="cs"/>
          <w:sz w:val="24"/>
          <w:szCs w:val="24"/>
        </w:rPr>
        <w:t>1</w:t>
      </w:r>
      <w:r w:rsidRPr="00906A45">
        <w:rPr>
          <w:rFonts w:ascii="Gisha" w:hAnsi="Gisha" w:cs="Gisha" w:hint="cs"/>
          <w:sz w:val="24"/>
          <w:szCs w:val="24"/>
        </w:rPr>
        <w:t>2 to assist Frank. They were paid on salary instead of straight commission, which is not the industry norm. This was expected to result in a more relaxed selling atmosphere for customers and lead to higher sales. Si</w:t>
      </w:r>
      <w:r w:rsidR="00B70A6F">
        <w:rPr>
          <w:rFonts w:ascii="Gisha" w:hAnsi="Gisha" w:cs="Gisha"/>
          <w:sz w:val="24"/>
          <w:szCs w:val="24"/>
        </w:rPr>
        <w:t>zable</w:t>
      </w:r>
      <w:r w:rsidRPr="00906A45">
        <w:rPr>
          <w:rFonts w:ascii="Gisha" w:hAnsi="Gisha" w:cs="Gisha" w:hint="cs"/>
          <w:sz w:val="24"/>
          <w:szCs w:val="24"/>
        </w:rPr>
        <w:t xml:space="preserve"> raises were also given to attract salespeople with superior product knowledge. </w:t>
      </w:r>
    </w:p>
    <w:p w14:paraId="7A4EEAC1" w14:textId="77777777" w:rsidR="00F01EBF" w:rsidRPr="00906A45" w:rsidRDefault="00F01EBF" w:rsidP="00F01EBF">
      <w:pPr>
        <w:spacing w:after="0" w:line="240" w:lineRule="auto"/>
        <w:rPr>
          <w:rFonts w:ascii="Gisha" w:hAnsi="Gisha" w:cs="Gisha"/>
          <w:sz w:val="24"/>
          <w:szCs w:val="24"/>
        </w:rPr>
      </w:pPr>
    </w:p>
    <w:p w14:paraId="4090E7B9" w14:textId="2029E1E5" w:rsidR="00F01EBF" w:rsidRPr="00906A45" w:rsidRDefault="00F01EBF" w:rsidP="00F01EBF">
      <w:pPr>
        <w:spacing w:after="0" w:line="240" w:lineRule="auto"/>
        <w:rPr>
          <w:rFonts w:ascii="Gisha" w:hAnsi="Gisha" w:cs="Gisha"/>
          <w:b/>
          <w:bCs/>
          <w:sz w:val="24"/>
          <w:szCs w:val="24"/>
        </w:rPr>
      </w:pPr>
      <w:r w:rsidRPr="00906A45">
        <w:rPr>
          <w:rFonts w:ascii="Gisha" w:hAnsi="Gisha" w:cs="Gisha" w:hint="cs"/>
          <w:sz w:val="24"/>
          <w:szCs w:val="24"/>
        </w:rPr>
        <w:t xml:space="preserve">All customers buy their RVs on credit and negotiate financing with The RV Store. There is a delay between the time a unit is sold and when the company receives payment from the factor </w:t>
      </w:r>
      <w:r w:rsidR="00EA0EB7">
        <w:rPr>
          <w:rFonts w:ascii="Gisha" w:hAnsi="Gisha" w:cs="Gisha"/>
          <w:sz w:val="24"/>
          <w:szCs w:val="24"/>
        </w:rPr>
        <w:t>to which</w:t>
      </w:r>
      <w:r w:rsidRPr="00906A45">
        <w:rPr>
          <w:rFonts w:ascii="Gisha" w:hAnsi="Gisha" w:cs="Gisha" w:hint="cs"/>
          <w:sz w:val="24"/>
          <w:szCs w:val="24"/>
        </w:rPr>
        <w:t xml:space="preserve"> it sells the loan. The RV Store usually processes the </w:t>
      </w:r>
      <w:r w:rsidR="00B70A6F">
        <w:rPr>
          <w:rFonts w:ascii="Gisha" w:hAnsi="Gisha" w:cs="Gisha"/>
          <w:sz w:val="24"/>
          <w:szCs w:val="24"/>
        </w:rPr>
        <w:t>sales contract</w:t>
      </w:r>
      <w:r w:rsidRPr="00906A45">
        <w:rPr>
          <w:rFonts w:ascii="Gisha" w:hAnsi="Gisha" w:cs="Gisha" w:hint="cs"/>
          <w:sz w:val="24"/>
          <w:szCs w:val="24"/>
        </w:rPr>
        <w:t xml:space="preserve"> within the week.</w:t>
      </w:r>
    </w:p>
    <w:p w14:paraId="1216768E" w14:textId="77777777" w:rsidR="00F01EBF" w:rsidRPr="00906A45" w:rsidRDefault="00F01EBF" w:rsidP="00F01EBF">
      <w:pPr>
        <w:spacing w:after="0" w:line="240" w:lineRule="auto"/>
        <w:rPr>
          <w:rFonts w:ascii="Gisha" w:hAnsi="Gisha" w:cs="Gisha"/>
          <w:sz w:val="24"/>
          <w:szCs w:val="24"/>
        </w:rPr>
      </w:pPr>
    </w:p>
    <w:p w14:paraId="02CEF0F8" w14:textId="4A4E7BF0" w:rsidR="00F01EBF" w:rsidRPr="00906A45" w:rsidRDefault="00F01EBF" w:rsidP="00F01EBF">
      <w:pPr>
        <w:spacing w:after="0" w:line="240" w:lineRule="auto"/>
        <w:rPr>
          <w:rFonts w:ascii="Gisha" w:hAnsi="Gisha" w:cs="Gisha"/>
          <w:sz w:val="24"/>
          <w:szCs w:val="24"/>
        </w:rPr>
      </w:pPr>
      <w:r w:rsidRPr="00906A45">
        <w:rPr>
          <w:rFonts w:ascii="Gisha" w:hAnsi="Gisha" w:cs="Gisha" w:hint="cs"/>
          <w:sz w:val="24"/>
          <w:szCs w:val="24"/>
        </w:rPr>
        <w:t xml:space="preserve">RV Store finances its inventory using a </w:t>
      </w:r>
      <w:r w:rsidR="007B234A" w:rsidRPr="00906A45">
        <w:rPr>
          <w:rFonts w:ascii="Gisha" w:hAnsi="Gisha" w:cs="Gisha" w:hint="cs"/>
          <w:sz w:val="24"/>
          <w:szCs w:val="24"/>
        </w:rPr>
        <w:t xml:space="preserve">CAD </w:t>
      </w:r>
      <w:r w:rsidRPr="00906A45">
        <w:rPr>
          <w:rFonts w:ascii="Gisha" w:hAnsi="Gisha" w:cs="Gisha" w:hint="cs"/>
          <w:sz w:val="24"/>
          <w:szCs w:val="24"/>
        </w:rPr>
        <w:t xml:space="preserve">1,000,000 line of credit that it negotiated with </w:t>
      </w:r>
      <w:r w:rsidR="00B70A6F">
        <w:rPr>
          <w:rFonts w:ascii="Gisha" w:hAnsi="Gisha" w:cs="Gisha"/>
          <w:sz w:val="24"/>
          <w:szCs w:val="24"/>
        </w:rPr>
        <w:t>the Bank of Montreal</w:t>
      </w:r>
      <w:r w:rsidRPr="00906A45">
        <w:rPr>
          <w:rFonts w:ascii="Gisha" w:hAnsi="Gisha" w:cs="Gisha" w:hint="cs"/>
          <w:sz w:val="24"/>
          <w:szCs w:val="24"/>
        </w:rPr>
        <w:t>. The company can borrow up to 70</w:t>
      </w:r>
      <w:r w:rsidR="00CD16A1" w:rsidRPr="00906A45">
        <w:rPr>
          <w:rFonts w:ascii="Gisha" w:hAnsi="Gisha" w:cs="Gisha" w:hint="cs"/>
          <w:sz w:val="24"/>
          <w:szCs w:val="24"/>
        </w:rPr>
        <w:t>.0</w:t>
      </w:r>
      <w:r w:rsidR="00360364" w:rsidRPr="00906A45">
        <w:rPr>
          <w:rFonts w:ascii="Gisha" w:hAnsi="Gisha" w:cs="Gisha" w:hint="cs"/>
          <w:sz w:val="24"/>
          <w:szCs w:val="24"/>
        </w:rPr>
        <w:t>%</w:t>
      </w:r>
      <w:r w:rsidRPr="00906A45">
        <w:rPr>
          <w:rFonts w:ascii="Gisha" w:hAnsi="Gisha" w:cs="Gisha" w:hint="cs"/>
          <w:sz w:val="24"/>
          <w:szCs w:val="24"/>
        </w:rPr>
        <w:t xml:space="preserve"> of its inventory only and must maintain a current ratio of 1.5 and </w:t>
      </w:r>
      <w:proofErr w:type="spellStart"/>
      <w:r w:rsidR="003E49D9">
        <w:rPr>
          <w:rFonts w:ascii="Gisha" w:hAnsi="Gisha" w:cs="Gisha"/>
          <w:sz w:val="24"/>
          <w:szCs w:val="24"/>
        </w:rPr>
        <w:t>a</w:t>
      </w:r>
      <w:proofErr w:type="spellEnd"/>
      <w:r w:rsidR="003E49D9">
        <w:rPr>
          <w:rFonts w:ascii="Gisha" w:hAnsi="Gisha" w:cs="Gisha"/>
          <w:sz w:val="24"/>
          <w:szCs w:val="24"/>
        </w:rPr>
        <w:t xml:space="preserve"> </w:t>
      </w:r>
      <w:proofErr w:type="gramStart"/>
      <w:r w:rsidRPr="00906A45">
        <w:rPr>
          <w:rFonts w:ascii="Gisha" w:hAnsi="Gisha" w:cs="Gisha" w:hint="cs"/>
          <w:sz w:val="24"/>
          <w:szCs w:val="24"/>
        </w:rPr>
        <w:t>times</w:t>
      </w:r>
      <w:proofErr w:type="gramEnd"/>
      <w:r w:rsidRPr="00906A45">
        <w:rPr>
          <w:rFonts w:ascii="Gisha" w:hAnsi="Gisha" w:cs="Gisha" w:hint="cs"/>
          <w:sz w:val="24"/>
          <w:szCs w:val="24"/>
        </w:rPr>
        <w:t xml:space="preserve"> interest earned </w:t>
      </w:r>
      <w:proofErr w:type="gramStart"/>
      <w:r w:rsidRPr="00906A45">
        <w:rPr>
          <w:rFonts w:ascii="Gisha" w:hAnsi="Gisha" w:cs="Gisha" w:hint="cs"/>
          <w:sz w:val="24"/>
          <w:szCs w:val="24"/>
        </w:rPr>
        <w:t>of</w:t>
      </w:r>
      <w:proofErr w:type="gramEnd"/>
      <w:r w:rsidRPr="00906A45">
        <w:rPr>
          <w:rFonts w:ascii="Gisha" w:hAnsi="Gisha" w:cs="Gisha" w:hint="cs"/>
          <w:sz w:val="24"/>
          <w:szCs w:val="24"/>
        </w:rPr>
        <w:t xml:space="preserve"> 4.0. Separate term and mortgage loans were also arranged to finance capital purchases. RVs</w:t>
      </w:r>
      <w:r w:rsidR="00CD16A1" w:rsidRPr="00906A45">
        <w:rPr>
          <w:rFonts w:ascii="Gisha" w:hAnsi="Gisha" w:cs="Gisha" w:hint="cs"/>
          <w:sz w:val="24"/>
          <w:szCs w:val="24"/>
        </w:rPr>
        <w:t xml:space="preserve"> </w:t>
      </w:r>
      <w:r w:rsidRPr="00906A45">
        <w:rPr>
          <w:rFonts w:ascii="Gisha" w:hAnsi="Gisha" w:cs="Gisha" w:hint="cs"/>
          <w:sz w:val="24"/>
          <w:szCs w:val="24"/>
        </w:rPr>
        <w:t xml:space="preserve">are bought from </w:t>
      </w:r>
      <w:r w:rsidR="00847BE1">
        <w:rPr>
          <w:rFonts w:ascii="Gisha" w:hAnsi="Gisha" w:cs="Gisha"/>
          <w:sz w:val="24"/>
          <w:szCs w:val="24"/>
        </w:rPr>
        <w:t xml:space="preserve">several </w:t>
      </w:r>
      <w:r w:rsidRPr="00906A45">
        <w:rPr>
          <w:rFonts w:ascii="Gisha" w:hAnsi="Gisha" w:cs="Gisha" w:hint="cs"/>
          <w:sz w:val="24"/>
          <w:szCs w:val="24"/>
        </w:rPr>
        <w:t xml:space="preserve">suppliers on </w:t>
      </w:r>
      <w:proofErr w:type="gramStart"/>
      <w:r w:rsidRPr="00906A45">
        <w:rPr>
          <w:rFonts w:ascii="Gisha" w:hAnsi="Gisha" w:cs="Gisha" w:hint="cs"/>
          <w:sz w:val="24"/>
          <w:szCs w:val="24"/>
        </w:rPr>
        <w:t>the credit</w:t>
      </w:r>
      <w:proofErr w:type="gramEnd"/>
      <w:r w:rsidRPr="00906A45">
        <w:rPr>
          <w:rFonts w:ascii="Gisha" w:hAnsi="Gisha" w:cs="Gisha" w:hint="cs"/>
          <w:sz w:val="24"/>
          <w:szCs w:val="24"/>
        </w:rPr>
        <w:t xml:space="preserve"> terms 2/10, net 30. </w:t>
      </w:r>
    </w:p>
    <w:p w14:paraId="57FF033A" w14:textId="77777777" w:rsidR="00F01EBF" w:rsidRPr="00906A45" w:rsidRDefault="00F01EBF" w:rsidP="00F01EBF">
      <w:pPr>
        <w:spacing w:after="0" w:line="240" w:lineRule="auto"/>
        <w:rPr>
          <w:rFonts w:ascii="Gisha" w:hAnsi="Gisha" w:cs="Gisha"/>
          <w:sz w:val="24"/>
          <w:szCs w:val="24"/>
        </w:rPr>
      </w:pPr>
    </w:p>
    <w:p w14:paraId="6D2BBD8F" w14:textId="65EB32BD" w:rsidR="00F01EBF" w:rsidRPr="00906A45" w:rsidRDefault="00F01EBF" w:rsidP="00F01EBF">
      <w:pPr>
        <w:spacing w:after="0" w:line="240" w:lineRule="auto"/>
        <w:rPr>
          <w:rFonts w:ascii="Gisha" w:hAnsi="Gisha" w:cs="Gisha"/>
          <w:sz w:val="24"/>
          <w:szCs w:val="24"/>
        </w:rPr>
      </w:pPr>
      <w:r w:rsidRPr="00906A45">
        <w:rPr>
          <w:rFonts w:ascii="Gisha" w:hAnsi="Gisha" w:cs="Gisha" w:hint="cs"/>
          <w:sz w:val="24"/>
          <w:szCs w:val="24"/>
        </w:rPr>
        <w:t>The new sales facility also includes space in the back for a new, 5-bay service area. In the past, the used RVs were off manufacturer warranty</w:t>
      </w:r>
      <w:r w:rsidR="003E49D9">
        <w:rPr>
          <w:rFonts w:ascii="Gisha" w:hAnsi="Gisha" w:cs="Gisha"/>
          <w:sz w:val="24"/>
          <w:szCs w:val="24"/>
        </w:rPr>
        <w:t>,</w:t>
      </w:r>
      <w:r w:rsidRPr="00906A45">
        <w:rPr>
          <w:rFonts w:ascii="Gisha" w:hAnsi="Gisha" w:cs="Gisha" w:hint="cs"/>
          <w:sz w:val="24"/>
          <w:szCs w:val="24"/>
        </w:rPr>
        <w:t xml:space="preserve"> and customers got their repair work done at a local garage that had a bay where a mechanic specialized in RVs. With the move into new RVs, manufacturers required that he provide his customers with </w:t>
      </w:r>
      <w:proofErr w:type="gramStart"/>
      <w:r w:rsidRPr="00906A45">
        <w:rPr>
          <w:rFonts w:ascii="Gisha" w:hAnsi="Gisha" w:cs="Gisha" w:hint="cs"/>
          <w:sz w:val="24"/>
          <w:szCs w:val="24"/>
        </w:rPr>
        <w:t>warranty</w:t>
      </w:r>
      <w:proofErr w:type="gramEnd"/>
      <w:r w:rsidRPr="00906A45">
        <w:rPr>
          <w:rFonts w:ascii="Gisha" w:hAnsi="Gisha" w:cs="Gisha" w:hint="cs"/>
          <w:sz w:val="24"/>
          <w:szCs w:val="24"/>
        </w:rPr>
        <w:t xml:space="preserve"> service on</w:t>
      </w:r>
      <w:r w:rsidR="00847BE1">
        <w:rPr>
          <w:rFonts w:ascii="Gisha" w:hAnsi="Gisha" w:cs="Gisha"/>
          <w:sz w:val="24"/>
          <w:szCs w:val="24"/>
        </w:rPr>
        <w:t>-</w:t>
      </w:r>
      <w:r w:rsidRPr="00906A45">
        <w:rPr>
          <w:rFonts w:ascii="Gisha" w:hAnsi="Gisha" w:cs="Gisha" w:hint="cs"/>
          <w:sz w:val="24"/>
          <w:szCs w:val="24"/>
        </w:rPr>
        <w:t xml:space="preserve">site soon or contract it out to an approved contractor. His higher-end clientele also requires this “one-stop” convenience. Five bays </w:t>
      </w:r>
      <w:r w:rsidR="000C0B56" w:rsidRPr="00906A45">
        <w:rPr>
          <w:rFonts w:ascii="Gisha" w:hAnsi="Gisha" w:cs="Gisha" w:hint="cs"/>
          <w:sz w:val="24"/>
          <w:szCs w:val="24"/>
        </w:rPr>
        <w:t>are</w:t>
      </w:r>
      <w:r w:rsidRPr="00906A45">
        <w:rPr>
          <w:rFonts w:ascii="Gisha" w:hAnsi="Gisha" w:cs="Gisha" w:hint="cs"/>
          <w:sz w:val="24"/>
          <w:szCs w:val="24"/>
        </w:rPr>
        <w:t xml:space="preserve"> too many </w:t>
      </w:r>
      <w:r w:rsidR="00AC4FBE" w:rsidRPr="00906A45">
        <w:rPr>
          <w:rFonts w:ascii="Gisha" w:hAnsi="Gisha" w:cs="Gisha"/>
          <w:sz w:val="24"/>
          <w:szCs w:val="24"/>
        </w:rPr>
        <w:t>currently</w:t>
      </w:r>
      <w:r w:rsidRPr="00906A45">
        <w:rPr>
          <w:rFonts w:ascii="Gisha" w:hAnsi="Gisha" w:cs="Gisha" w:hint="cs"/>
          <w:sz w:val="24"/>
          <w:szCs w:val="24"/>
        </w:rPr>
        <w:t>, but Frank hopes to expand his service business over the next few years</w:t>
      </w:r>
      <w:r w:rsidR="003E49D9">
        <w:rPr>
          <w:rFonts w:ascii="Gisha" w:hAnsi="Gisha" w:cs="Gisha"/>
          <w:sz w:val="24"/>
          <w:szCs w:val="24"/>
        </w:rPr>
        <w:t>,</w:t>
      </w:r>
      <w:r w:rsidRPr="00906A45">
        <w:rPr>
          <w:rFonts w:ascii="Gisha" w:hAnsi="Gisha" w:cs="Gisha" w:hint="cs"/>
          <w:sz w:val="24"/>
          <w:szCs w:val="24"/>
        </w:rPr>
        <w:t xml:space="preserve"> as </w:t>
      </w:r>
      <w:r w:rsidR="00B70A6F">
        <w:rPr>
          <w:rFonts w:ascii="Gisha" w:hAnsi="Gisha" w:cs="Gisha"/>
          <w:sz w:val="24"/>
          <w:szCs w:val="24"/>
        </w:rPr>
        <w:t xml:space="preserve">it has </w:t>
      </w:r>
      <w:r w:rsidRPr="00906A45">
        <w:rPr>
          <w:rFonts w:ascii="Gisha" w:hAnsi="Gisha" w:cs="Gisha" w:hint="cs"/>
          <w:sz w:val="24"/>
          <w:szCs w:val="24"/>
        </w:rPr>
        <w:t xml:space="preserve">a very </w:t>
      </w:r>
      <w:r w:rsidR="00EA0EB7">
        <w:rPr>
          <w:rFonts w:ascii="Gisha" w:hAnsi="Gisha" w:cs="Gisha"/>
          <w:sz w:val="24"/>
          <w:szCs w:val="24"/>
        </w:rPr>
        <w:t>high profit</w:t>
      </w:r>
      <w:r w:rsidRPr="00906A45">
        <w:rPr>
          <w:rFonts w:ascii="Gisha" w:hAnsi="Gisha" w:cs="Gisha" w:hint="cs"/>
          <w:sz w:val="24"/>
          <w:szCs w:val="24"/>
        </w:rPr>
        <w:t xml:space="preserve"> margin. Shop tools and other machinery have yet to be purchased and would be expensive. </w:t>
      </w:r>
    </w:p>
    <w:p w14:paraId="42140099" w14:textId="77777777" w:rsidR="00F01EBF" w:rsidRPr="00906A45" w:rsidRDefault="00F01EBF" w:rsidP="00F01EBF">
      <w:pPr>
        <w:spacing w:after="0" w:line="240" w:lineRule="auto"/>
        <w:rPr>
          <w:rFonts w:ascii="Gisha" w:hAnsi="Gisha" w:cs="Gisha"/>
          <w:sz w:val="24"/>
          <w:szCs w:val="24"/>
        </w:rPr>
      </w:pPr>
    </w:p>
    <w:p w14:paraId="1467CBEB" w14:textId="05B7A5DD" w:rsidR="00F01EBF" w:rsidRPr="00906A45" w:rsidRDefault="00F01EBF" w:rsidP="00F01EBF">
      <w:pPr>
        <w:spacing w:after="0" w:line="240" w:lineRule="auto"/>
        <w:rPr>
          <w:rFonts w:ascii="Gisha" w:hAnsi="Gisha" w:cs="Gisha"/>
          <w:sz w:val="24"/>
          <w:szCs w:val="24"/>
        </w:rPr>
      </w:pPr>
      <w:r w:rsidRPr="00906A45">
        <w:rPr>
          <w:rFonts w:ascii="Gisha" w:hAnsi="Gisha" w:cs="Gisha" w:hint="cs"/>
          <w:sz w:val="24"/>
          <w:szCs w:val="24"/>
        </w:rPr>
        <w:t>A fairly severe slowdown in the local economy is forecasted in 20</w:t>
      </w:r>
      <w:r w:rsidR="00ED5C10" w:rsidRPr="00906A45">
        <w:rPr>
          <w:rFonts w:ascii="Gisha" w:hAnsi="Gisha" w:cs="Gisha" w:hint="cs"/>
          <w:sz w:val="24"/>
          <w:szCs w:val="24"/>
        </w:rPr>
        <w:t>1</w:t>
      </w:r>
      <w:r w:rsidRPr="00906A45">
        <w:rPr>
          <w:rFonts w:ascii="Gisha" w:hAnsi="Gisha" w:cs="Gisha" w:hint="cs"/>
          <w:sz w:val="24"/>
          <w:szCs w:val="24"/>
        </w:rPr>
        <w:t xml:space="preserve">3 due to a major mine closing and the downsizing of </w:t>
      </w:r>
      <w:r w:rsidR="00847BE1">
        <w:rPr>
          <w:rFonts w:ascii="Gisha" w:hAnsi="Gisha" w:cs="Gisha"/>
          <w:sz w:val="24"/>
          <w:szCs w:val="24"/>
        </w:rPr>
        <w:t xml:space="preserve">several </w:t>
      </w:r>
      <w:r w:rsidRPr="00906A45">
        <w:rPr>
          <w:rFonts w:ascii="Gisha" w:hAnsi="Gisha" w:cs="Gisha" w:hint="cs"/>
          <w:sz w:val="24"/>
          <w:szCs w:val="24"/>
        </w:rPr>
        <w:t xml:space="preserve">provincial ministry offices. The national economy is expected to continue to do well. </w:t>
      </w:r>
    </w:p>
    <w:p w14:paraId="6D06C425" w14:textId="77777777" w:rsidR="00F01EBF" w:rsidRPr="00906A45" w:rsidRDefault="00F01EBF" w:rsidP="00F01EBF">
      <w:pPr>
        <w:pStyle w:val="Heading3"/>
        <w:spacing w:before="0" w:after="0" w:line="240" w:lineRule="auto"/>
        <w:rPr>
          <w:rFonts w:ascii="Gisha" w:hAnsi="Gisha" w:cs="Gisha"/>
          <w:szCs w:val="24"/>
        </w:rPr>
      </w:pPr>
    </w:p>
    <w:p w14:paraId="379FAE1D" w14:textId="77777777" w:rsidR="00F01EBF" w:rsidRPr="00906A45" w:rsidRDefault="00F01EBF" w:rsidP="00F01EBF">
      <w:pPr>
        <w:pStyle w:val="Heading3"/>
        <w:spacing w:before="0" w:after="0" w:line="240" w:lineRule="auto"/>
        <w:rPr>
          <w:rFonts w:ascii="Gisha" w:hAnsi="Gisha" w:cs="Gisha"/>
          <w:caps/>
          <w:color w:val="auto"/>
          <w:szCs w:val="24"/>
        </w:rPr>
      </w:pPr>
      <w:r w:rsidRPr="00906A45">
        <w:rPr>
          <w:rFonts w:ascii="Gisha" w:hAnsi="Gisha" w:cs="Gisha" w:hint="cs"/>
          <w:caps/>
          <w:color w:val="auto"/>
          <w:szCs w:val="24"/>
        </w:rPr>
        <w:t>Required:</w:t>
      </w:r>
    </w:p>
    <w:p w14:paraId="03E74CF4" w14:textId="77777777" w:rsidR="00F01EBF" w:rsidRPr="00906A45" w:rsidRDefault="00F01EBF" w:rsidP="001D0BC0">
      <w:pPr>
        <w:spacing w:after="0" w:line="240" w:lineRule="auto"/>
        <w:rPr>
          <w:rFonts w:ascii="Gisha" w:hAnsi="Gisha" w:cs="Gisha"/>
          <w:sz w:val="24"/>
          <w:szCs w:val="24"/>
          <w:lang w:val="en-CA"/>
        </w:rPr>
      </w:pPr>
    </w:p>
    <w:p w14:paraId="5B7FEBE1" w14:textId="77777777" w:rsidR="00F01EBF" w:rsidRPr="00906A45" w:rsidRDefault="00F01EBF" w:rsidP="001D0BC0">
      <w:pPr>
        <w:pStyle w:val="ListParagraph"/>
        <w:numPr>
          <w:ilvl w:val="0"/>
          <w:numId w:val="14"/>
        </w:numPr>
        <w:tabs>
          <w:tab w:val="clear" w:pos="1080"/>
        </w:tabs>
        <w:spacing w:after="0" w:line="240" w:lineRule="auto"/>
        <w:ind w:left="360" w:hanging="360"/>
        <w:rPr>
          <w:rFonts w:ascii="Gisha" w:hAnsi="Gisha" w:cs="Gisha"/>
          <w:sz w:val="24"/>
          <w:szCs w:val="24"/>
        </w:rPr>
      </w:pPr>
      <w:r w:rsidRPr="00906A45">
        <w:rPr>
          <w:rFonts w:ascii="Gisha" w:hAnsi="Gisha" w:cs="Gisha" w:hint="cs"/>
          <w:sz w:val="24"/>
          <w:szCs w:val="24"/>
        </w:rPr>
        <w:t>Prepare the following financial exhibits for 20</w:t>
      </w:r>
      <w:r w:rsidR="00ED5C10" w:rsidRPr="00906A45">
        <w:rPr>
          <w:rFonts w:ascii="Gisha" w:hAnsi="Gisha" w:cs="Gisha" w:hint="cs"/>
          <w:sz w:val="24"/>
          <w:szCs w:val="24"/>
        </w:rPr>
        <w:t>1</w:t>
      </w:r>
      <w:r w:rsidRPr="00906A45">
        <w:rPr>
          <w:rFonts w:ascii="Gisha" w:hAnsi="Gisha" w:cs="Gisha" w:hint="cs"/>
          <w:sz w:val="24"/>
          <w:szCs w:val="24"/>
        </w:rPr>
        <w:t>0, 20</w:t>
      </w:r>
      <w:r w:rsidR="00ED5C10" w:rsidRPr="00906A45">
        <w:rPr>
          <w:rFonts w:ascii="Gisha" w:hAnsi="Gisha" w:cs="Gisha" w:hint="cs"/>
          <w:sz w:val="24"/>
          <w:szCs w:val="24"/>
        </w:rPr>
        <w:t>1</w:t>
      </w:r>
      <w:r w:rsidRPr="00906A45">
        <w:rPr>
          <w:rFonts w:ascii="Gisha" w:hAnsi="Gisha" w:cs="Gisha" w:hint="cs"/>
          <w:sz w:val="24"/>
          <w:szCs w:val="24"/>
        </w:rPr>
        <w:t>1, and 20</w:t>
      </w:r>
      <w:r w:rsidR="00ED5C10" w:rsidRPr="00906A45">
        <w:rPr>
          <w:rFonts w:ascii="Gisha" w:hAnsi="Gisha" w:cs="Gisha" w:hint="cs"/>
          <w:sz w:val="24"/>
          <w:szCs w:val="24"/>
        </w:rPr>
        <w:t>1</w:t>
      </w:r>
      <w:r w:rsidRPr="00906A45">
        <w:rPr>
          <w:rFonts w:ascii="Gisha" w:hAnsi="Gisha" w:cs="Gisha" w:hint="cs"/>
          <w:sz w:val="24"/>
          <w:szCs w:val="24"/>
        </w:rPr>
        <w:t>2:</w:t>
      </w:r>
    </w:p>
    <w:p w14:paraId="5588FC44" w14:textId="77777777" w:rsidR="000C0B56" w:rsidRPr="00906A45" w:rsidRDefault="000C0B56" w:rsidP="001D0BC0">
      <w:pPr>
        <w:pStyle w:val="ListParagraph"/>
        <w:spacing w:after="0" w:line="240" w:lineRule="auto"/>
        <w:ind w:left="1080"/>
        <w:rPr>
          <w:rFonts w:ascii="Gisha" w:hAnsi="Gisha" w:cs="Gisha"/>
          <w:sz w:val="24"/>
          <w:szCs w:val="24"/>
        </w:rPr>
      </w:pPr>
    </w:p>
    <w:p w14:paraId="03429B44" w14:textId="77777777" w:rsidR="00F01EBF" w:rsidRPr="00906A45" w:rsidRDefault="00F01EBF" w:rsidP="001D0BC0">
      <w:pPr>
        <w:tabs>
          <w:tab w:val="num" w:pos="900"/>
        </w:tabs>
        <w:spacing w:after="0" w:line="240" w:lineRule="auto"/>
        <w:ind w:left="540"/>
        <w:rPr>
          <w:rFonts w:ascii="Gisha" w:hAnsi="Gisha" w:cs="Gisha"/>
          <w:sz w:val="24"/>
          <w:szCs w:val="24"/>
        </w:rPr>
      </w:pPr>
      <w:r w:rsidRPr="00906A45">
        <w:rPr>
          <w:rFonts w:ascii="Gisha" w:hAnsi="Gisha" w:cs="Gisha" w:hint="cs"/>
          <w:sz w:val="24"/>
          <w:szCs w:val="24"/>
        </w:rPr>
        <w:t>Ratio table with industry averages</w:t>
      </w:r>
    </w:p>
    <w:p w14:paraId="2D4B3C06" w14:textId="77777777" w:rsidR="00F01EBF" w:rsidRPr="00906A45" w:rsidRDefault="00F01EBF" w:rsidP="001D0BC0">
      <w:pPr>
        <w:tabs>
          <w:tab w:val="num" w:pos="900"/>
        </w:tabs>
        <w:spacing w:after="0" w:line="240" w:lineRule="auto"/>
        <w:ind w:left="540"/>
        <w:rPr>
          <w:rFonts w:ascii="Gisha" w:hAnsi="Gisha" w:cs="Gisha"/>
          <w:sz w:val="24"/>
          <w:szCs w:val="24"/>
        </w:rPr>
      </w:pPr>
      <w:r w:rsidRPr="00906A45">
        <w:rPr>
          <w:rFonts w:ascii="Gisha" w:hAnsi="Gisha" w:cs="Gisha" w:hint="cs"/>
          <w:sz w:val="24"/>
          <w:szCs w:val="24"/>
        </w:rPr>
        <w:t>Vertical analysis of income statements and balance sheets</w:t>
      </w:r>
    </w:p>
    <w:p w14:paraId="3A4A6E20" w14:textId="71E9397E" w:rsidR="00F01EBF" w:rsidRPr="00906A45" w:rsidRDefault="00F01EBF" w:rsidP="001D0BC0">
      <w:pPr>
        <w:tabs>
          <w:tab w:val="num" w:pos="900"/>
        </w:tabs>
        <w:spacing w:after="0" w:line="240" w:lineRule="auto"/>
        <w:ind w:left="540"/>
        <w:rPr>
          <w:rFonts w:ascii="Gisha" w:hAnsi="Gisha" w:cs="Gisha"/>
          <w:sz w:val="24"/>
          <w:szCs w:val="24"/>
        </w:rPr>
      </w:pPr>
      <w:r w:rsidRPr="00906A45">
        <w:rPr>
          <w:rFonts w:ascii="Gisha" w:hAnsi="Gisha" w:cs="Gisha" w:hint="cs"/>
          <w:sz w:val="24"/>
          <w:szCs w:val="24"/>
        </w:rPr>
        <w:t>Horizontal analysis of income statements and balance sheets</w:t>
      </w:r>
      <w:r w:rsidR="00B77F65">
        <w:rPr>
          <w:rFonts w:ascii="Gisha" w:hAnsi="Gisha" w:cs="Gisha"/>
          <w:sz w:val="24"/>
          <w:szCs w:val="24"/>
        </w:rPr>
        <w:t xml:space="preserve"> (index numbers)</w:t>
      </w:r>
    </w:p>
    <w:p w14:paraId="546F9817" w14:textId="75A29B54" w:rsidR="00F01EBF" w:rsidRPr="00906A45" w:rsidRDefault="00847BE1" w:rsidP="001D0BC0">
      <w:pPr>
        <w:tabs>
          <w:tab w:val="num" w:pos="900"/>
        </w:tabs>
        <w:spacing w:after="0" w:line="240" w:lineRule="auto"/>
        <w:ind w:left="540"/>
        <w:rPr>
          <w:rFonts w:ascii="Gisha" w:hAnsi="Gisha" w:cs="Gisha"/>
          <w:sz w:val="24"/>
          <w:szCs w:val="24"/>
        </w:rPr>
      </w:pPr>
      <w:r>
        <w:rPr>
          <w:rFonts w:ascii="Gisha" w:hAnsi="Gisha" w:cs="Gisha"/>
          <w:sz w:val="24"/>
          <w:szCs w:val="24"/>
        </w:rPr>
        <w:t xml:space="preserve">A </w:t>
      </w:r>
      <w:r w:rsidR="00F01EBF" w:rsidRPr="00906A45">
        <w:rPr>
          <w:rFonts w:ascii="Gisha" w:hAnsi="Gisha" w:cs="Gisha" w:hint="cs"/>
          <w:sz w:val="24"/>
          <w:szCs w:val="24"/>
        </w:rPr>
        <w:t>5-way analysis of ROE for 20</w:t>
      </w:r>
      <w:r w:rsidR="00ED5C10" w:rsidRPr="00906A45">
        <w:rPr>
          <w:rFonts w:ascii="Gisha" w:hAnsi="Gisha" w:cs="Gisha" w:hint="cs"/>
          <w:sz w:val="24"/>
          <w:szCs w:val="24"/>
        </w:rPr>
        <w:t>1</w:t>
      </w:r>
      <w:r w:rsidR="00F01EBF" w:rsidRPr="00906A45">
        <w:rPr>
          <w:rFonts w:ascii="Gisha" w:hAnsi="Gisha" w:cs="Gisha" w:hint="cs"/>
          <w:sz w:val="24"/>
          <w:szCs w:val="24"/>
        </w:rPr>
        <w:t>0, 20</w:t>
      </w:r>
      <w:r w:rsidR="00ED5C10" w:rsidRPr="00906A45">
        <w:rPr>
          <w:rFonts w:ascii="Gisha" w:hAnsi="Gisha" w:cs="Gisha" w:hint="cs"/>
          <w:sz w:val="24"/>
          <w:szCs w:val="24"/>
        </w:rPr>
        <w:t>1</w:t>
      </w:r>
      <w:r w:rsidR="00F01EBF" w:rsidRPr="00906A45">
        <w:rPr>
          <w:rFonts w:ascii="Gisha" w:hAnsi="Gisha" w:cs="Gisha" w:hint="cs"/>
          <w:sz w:val="24"/>
          <w:szCs w:val="24"/>
        </w:rPr>
        <w:t>1, and 20</w:t>
      </w:r>
      <w:r w:rsidR="00ED5C10" w:rsidRPr="00906A45">
        <w:rPr>
          <w:rFonts w:ascii="Gisha" w:hAnsi="Gisha" w:cs="Gisha" w:hint="cs"/>
          <w:sz w:val="24"/>
          <w:szCs w:val="24"/>
        </w:rPr>
        <w:t>1</w:t>
      </w:r>
      <w:r w:rsidR="00F01EBF" w:rsidRPr="00906A45">
        <w:rPr>
          <w:rFonts w:ascii="Gisha" w:hAnsi="Gisha" w:cs="Gisha" w:hint="cs"/>
          <w:sz w:val="24"/>
          <w:szCs w:val="24"/>
        </w:rPr>
        <w:t>2</w:t>
      </w:r>
    </w:p>
    <w:p w14:paraId="582A9BB9" w14:textId="77777777" w:rsidR="00F01EBF" w:rsidRPr="00906A45" w:rsidRDefault="00F01EBF" w:rsidP="001D0BC0">
      <w:pPr>
        <w:spacing w:after="0" w:line="240" w:lineRule="auto"/>
        <w:rPr>
          <w:rFonts w:ascii="Gisha" w:hAnsi="Gisha" w:cs="Gisha"/>
          <w:sz w:val="24"/>
          <w:szCs w:val="24"/>
        </w:rPr>
      </w:pPr>
    </w:p>
    <w:p w14:paraId="75A4DB3A" w14:textId="77777777" w:rsidR="007D6339" w:rsidRDefault="00F01EBF" w:rsidP="00F01EBF">
      <w:pPr>
        <w:pStyle w:val="ListParagraph"/>
        <w:numPr>
          <w:ilvl w:val="0"/>
          <w:numId w:val="14"/>
        </w:numPr>
        <w:tabs>
          <w:tab w:val="clear" w:pos="1080"/>
          <w:tab w:val="num" w:pos="360"/>
        </w:tabs>
        <w:spacing w:after="0" w:line="240" w:lineRule="auto"/>
        <w:ind w:left="360" w:hanging="360"/>
        <w:rPr>
          <w:rFonts w:ascii="Gisha" w:hAnsi="Gisha" w:cs="Gisha"/>
          <w:sz w:val="24"/>
          <w:szCs w:val="24"/>
        </w:rPr>
      </w:pPr>
      <w:r w:rsidRPr="00906A45">
        <w:rPr>
          <w:rFonts w:ascii="Gisha" w:hAnsi="Gisha" w:cs="Gisha" w:hint="cs"/>
          <w:sz w:val="24"/>
          <w:szCs w:val="24"/>
        </w:rPr>
        <w:t>Analyze the financial condition of The RV Store</w:t>
      </w:r>
      <w:r w:rsidR="00B9489A">
        <w:rPr>
          <w:rFonts w:ascii="Gisha" w:hAnsi="Gisha" w:cs="Gisha"/>
          <w:sz w:val="24"/>
          <w:szCs w:val="24"/>
        </w:rPr>
        <w:t xml:space="preserve"> and </w:t>
      </w:r>
      <w:r w:rsidR="00AE0D92">
        <w:rPr>
          <w:rFonts w:ascii="Gisha" w:hAnsi="Gisha" w:cs="Gisha"/>
          <w:sz w:val="24"/>
          <w:szCs w:val="24"/>
        </w:rPr>
        <w:t xml:space="preserve">make </w:t>
      </w:r>
      <w:r w:rsidR="00B9489A">
        <w:rPr>
          <w:rFonts w:ascii="Gisha" w:hAnsi="Gisha" w:cs="Gisha"/>
          <w:sz w:val="24"/>
          <w:szCs w:val="24"/>
        </w:rPr>
        <w:t xml:space="preserve">recommendations to address </w:t>
      </w:r>
      <w:r w:rsidR="00AE0D92">
        <w:rPr>
          <w:rFonts w:ascii="Gisha" w:hAnsi="Gisha" w:cs="Gisha"/>
          <w:sz w:val="24"/>
          <w:szCs w:val="24"/>
        </w:rPr>
        <w:t>any</w:t>
      </w:r>
      <w:r w:rsidR="00B9489A">
        <w:rPr>
          <w:rFonts w:ascii="Gisha" w:hAnsi="Gisha" w:cs="Gisha"/>
          <w:sz w:val="24"/>
          <w:szCs w:val="24"/>
        </w:rPr>
        <w:t xml:space="preserve"> problems.</w:t>
      </w:r>
    </w:p>
    <w:p w14:paraId="507B23CD" w14:textId="135F2A3B" w:rsidR="0041685B" w:rsidRDefault="0041685B" w:rsidP="00C029E1">
      <w:pPr>
        <w:spacing w:after="0" w:line="240" w:lineRule="auto"/>
        <w:rPr>
          <w:rFonts w:ascii="Gisha" w:eastAsia="Times New Roman" w:hAnsi="Gisha" w:cs="Gisha"/>
          <w:b/>
          <w:sz w:val="28"/>
          <w:szCs w:val="28"/>
          <w:lang w:val="en-CA"/>
        </w:rPr>
      </w:pPr>
      <w:r>
        <w:rPr>
          <w:rFonts w:ascii="Gisha" w:eastAsia="Times New Roman" w:hAnsi="Gisha" w:cs="Gisha"/>
          <w:b/>
          <w:sz w:val="28"/>
          <w:szCs w:val="28"/>
          <w:lang w:val="en-CA"/>
        </w:rPr>
        <w:lastRenderedPageBreak/>
        <w:t>Financial Statement Analysis</w:t>
      </w:r>
      <w:r w:rsidR="007D6339" w:rsidRPr="007D6339">
        <w:rPr>
          <w:rFonts w:ascii="Gisha" w:eastAsia="Times New Roman" w:hAnsi="Gisha" w:cs="Gisha"/>
          <w:b/>
          <w:sz w:val="28"/>
          <w:szCs w:val="28"/>
          <w:lang w:val="en-CA"/>
        </w:rPr>
        <w:t xml:space="preserve"> at a Canadian Company</w:t>
      </w:r>
    </w:p>
    <w:p w14:paraId="1F194053" w14:textId="77777777" w:rsidR="0041685B" w:rsidRDefault="0041685B" w:rsidP="00C029E1">
      <w:pPr>
        <w:spacing w:after="0" w:line="240" w:lineRule="auto"/>
        <w:rPr>
          <w:rFonts w:ascii="Gisha" w:hAnsi="Gisha" w:cs="Gisha"/>
          <w:sz w:val="24"/>
          <w:szCs w:val="24"/>
        </w:rPr>
      </w:pPr>
    </w:p>
    <w:p w14:paraId="26C56341" w14:textId="77777777" w:rsidR="00313D5F" w:rsidRDefault="0041685B" w:rsidP="00C029E1">
      <w:pPr>
        <w:spacing w:after="0" w:line="240" w:lineRule="auto"/>
        <w:rPr>
          <w:rFonts w:ascii="Gisha" w:hAnsi="Gisha" w:cs="Gisha"/>
          <w:b/>
          <w:sz w:val="24"/>
          <w:szCs w:val="24"/>
        </w:rPr>
      </w:pPr>
      <w:r w:rsidRPr="0041685B">
        <w:rPr>
          <w:rFonts w:ascii="Gisha" w:hAnsi="Gisha" w:cs="Gisha"/>
          <w:b/>
          <w:sz w:val="24"/>
          <w:szCs w:val="24"/>
        </w:rPr>
        <w:t>REQUIRED:</w:t>
      </w:r>
    </w:p>
    <w:p w14:paraId="7D7D89CE" w14:textId="77777777" w:rsidR="00313D5F" w:rsidRPr="00313D5F" w:rsidRDefault="00313D5F" w:rsidP="00C029E1">
      <w:pPr>
        <w:spacing w:after="0" w:line="240" w:lineRule="auto"/>
        <w:rPr>
          <w:rFonts w:ascii="Gisha" w:hAnsi="Gisha" w:cs="Gisha"/>
          <w:b/>
          <w:sz w:val="24"/>
          <w:szCs w:val="24"/>
        </w:rPr>
      </w:pPr>
    </w:p>
    <w:p w14:paraId="541C91D4" w14:textId="0CC629A9" w:rsidR="00313D5F" w:rsidRPr="00CE010F" w:rsidRDefault="00313D5F" w:rsidP="00C029E1">
      <w:pPr>
        <w:pStyle w:val="pNormal"/>
        <w:numPr>
          <w:ilvl w:val="0"/>
          <w:numId w:val="34"/>
        </w:numPr>
        <w:spacing w:before="0" w:after="0" w:line="240" w:lineRule="auto"/>
        <w:ind w:left="360"/>
        <w:rPr>
          <w:rFonts w:ascii="Gisha" w:hAnsi="Gisha" w:cs="Gisha"/>
          <w:sz w:val="24"/>
          <w:szCs w:val="24"/>
        </w:rPr>
      </w:pPr>
      <w:r w:rsidRPr="00CE010F">
        <w:rPr>
          <w:rFonts w:ascii="Gisha" w:hAnsi="Gisha" w:cs="Gisha"/>
          <w:sz w:val="24"/>
          <w:szCs w:val="24"/>
        </w:rPr>
        <w:t xml:space="preserve">Access </w:t>
      </w:r>
      <w:r w:rsidR="00C029E1">
        <w:rPr>
          <w:rFonts w:ascii="Gisha" w:hAnsi="Gisha" w:cs="Gisha"/>
          <w:sz w:val="24"/>
          <w:szCs w:val="24"/>
        </w:rPr>
        <w:t>West</w:t>
      </w:r>
      <w:r w:rsidR="00AA5015">
        <w:rPr>
          <w:rFonts w:ascii="Gisha" w:hAnsi="Gisha" w:cs="Gisha"/>
          <w:sz w:val="24"/>
          <w:szCs w:val="24"/>
        </w:rPr>
        <w:t>J</w:t>
      </w:r>
      <w:r w:rsidR="00C029E1">
        <w:rPr>
          <w:rFonts w:ascii="Gisha" w:hAnsi="Gisha" w:cs="Gisha"/>
          <w:sz w:val="24"/>
          <w:szCs w:val="24"/>
        </w:rPr>
        <w:t xml:space="preserve">et’s </w:t>
      </w:r>
      <w:r w:rsidR="00142577">
        <w:rPr>
          <w:rFonts w:ascii="Gisha" w:hAnsi="Gisha" w:cs="Gisha"/>
          <w:sz w:val="24"/>
          <w:szCs w:val="24"/>
        </w:rPr>
        <w:t xml:space="preserve">last </w:t>
      </w:r>
      <w:r>
        <w:rPr>
          <w:rFonts w:ascii="Gisha" w:hAnsi="Gisha" w:cs="Gisha"/>
          <w:sz w:val="24"/>
          <w:szCs w:val="24"/>
        </w:rPr>
        <w:t xml:space="preserve">annual report </w:t>
      </w:r>
      <w:r w:rsidR="00C029E1">
        <w:rPr>
          <w:rFonts w:ascii="Gisha" w:hAnsi="Gisha" w:cs="Gisha"/>
          <w:sz w:val="24"/>
          <w:szCs w:val="24"/>
        </w:rPr>
        <w:t>for 2018</w:t>
      </w:r>
      <w:r w:rsidR="003E49D9">
        <w:rPr>
          <w:rFonts w:ascii="Gisha" w:hAnsi="Gisha" w:cs="Gisha"/>
          <w:sz w:val="24"/>
          <w:szCs w:val="24"/>
        </w:rPr>
        <w:t>,</w:t>
      </w:r>
      <w:r w:rsidR="00C029E1">
        <w:rPr>
          <w:rFonts w:ascii="Gisha" w:hAnsi="Gisha" w:cs="Gisha"/>
          <w:sz w:val="24"/>
          <w:szCs w:val="24"/>
        </w:rPr>
        <w:t xml:space="preserve"> found on SEDAR or the web.</w:t>
      </w:r>
      <w:r w:rsidR="00AA5015">
        <w:rPr>
          <w:rFonts w:ascii="Gisha" w:hAnsi="Gisha" w:cs="Gisha"/>
          <w:sz w:val="24"/>
          <w:szCs w:val="24"/>
        </w:rPr>
        <w:t xml:space="preserve">  The company went private in December 2019.</w:t>
      </w:r>
    </w:p>
    <w:p w14:paraId="671364BB" w14:textId="77777777" w:rsidR="00313D5F" w:rsidRPr="00CE010F" w:rsidRDefault="00313D5F" w:rsidP="00C029E1">
      <w:pPr>
        <w:pStyle w:val="pNormal"/>
        <w:spacing w:before="0" w:after="0" w:line="240" w:lineRule="auto"/>
        <w:rPr>
          <w:rFonts w:ascii="Gisha" w:hAnsi="Gisha" w:cs="Gisha"/>
          <w:sz w:val="24"/>
          <w:szCs w:val="24"/>
        </w:rPr>
      </w:pPr>
    </w:p>
    <w:p w14:paraId="6E0C374B" w14:textId="3CC0A2C9" w:rsidR="00313D5F" w:rsidRDefault="00C029E1" w:rsidP="00C029E1">
      <w:pPr>
        <w:pStyle w:val="pNormal"/>
        <w:numPr>
          <w:ilvl w:val="0"/>
          <w:numId w:val="34"/>
        </w:numPr>
        <w:spacing w:before="0" w:after="0" w:line="240" w:lineRule="auto"/>
        <w:ind w:left="360"/>
        <w:rPr>
          <w:rFonts w:ascii="Gisha" w:hAnsi="Gisha" w:cs="Gisha"/>
          <w:sz w:val="24"/>
          <w:szCs w:val="24"/>
        </w:rPr>
      </w:pPr>
      <w:r>
        <w:rPr>
          <w:rFonts w:ascii="Gisha" w:hAnsi="Gisha" w:cs="Gisha"/>
          <w:sz w:val="24"/>
          <w:szCs w:val="24"/>
        </w:rPr>
        <w:t xml:space="preserve">Compare the financial and operational performance of WestJet with Air Canada using the </w:t>
      </w:r>
      <w:r w:rsidR="00EA0EB7">
        <w:rPr>
          <w:rFonts w:ascii="Gisha" w:hAnsi="Gisha" w:cs="Gisha"/>
          <w:sz w:val="24"/>
          <w:szCs w:val="24"/>
        </w:rPr>
        <w:t>highlighted</w:t>
      </w:r>
      <w:r>
        <w:rPr>
          <w:rFonts w:ascii="Gisha" w:hAnsi="Gisha" w:cs="Gisha"/>
          <w:sz w:val="24"/>
          <w:szCs w:val="24"/>
        </w:rPr>
        <w:t xml:space="preserve"> information in Section 1.11 of the reading and p. 8 of WestJet’s annual report.</w:t>
      </w:r>
    </w:p>
    <w:p w14:paraId="65B21E85" w14:textId="77777777" w:rsidR="00313D5F" w:rsidRPr="00CE010F" w:rsidRDefault="00313D5F" w:rsidP="00C029E1">
      <w:pPr>
        <w:pStyle w:val="pNormal"/>
        <w:spacing w:before="0" w:after="0" w:line="240" w:lineRule="auto"/>
        <w:ind w:left="360"/>
        <w:rPr>
          <w:rFonts w:ascii="Gisha" w:hAnsi="Gisha" w:cs="Gisha"/>
          <w:sz w:val="24"/>
          <w:szCs w:val="24"/>
        </w:rPr>
      </w:pPr>
    </w:p>
    <w:p w14:paraId="7D49D244" w14:textId="25600D74" w:rsidR="00313D5F" w:rsidRDefault="00313D5F" w:rsidP="00C029E1">
      <w:pPr>
        <w:pStyle w:val="pNormal"/>
        <w:numPr>
          <w:ilvl w:val="0"/>
          <w:numId w:val="34"/>
        </w:numPr>
        <w:spacing w:before="0" w:after="0" w:line="240" w:lineRule="auto"/>
        <w:ind w:left="360"/>
        <w:rPr>
          <w:rFonts w:ascii="Gisha" w:hAnsi="Gisha" w:cs="Gisha"/>
          <w:sz w:val="24"/>
          <w:szCs w:val="24"/>
        </w:rPr>
      </w:pPr>
      <w:r>
        <w:rPr>
          <w:rFonts w:ascii="Gisha" w:hAnsi="Gisha" w:cs="Gisha"/>
          <w:sz w:val="24"/>
          <w:szCs w:val="24"/>
        </w:rPr>
        <w:t xml:space="preserve">Prepare </w:t>
      </w:r>
      <w:r w:rsidRPr="00CE010F">
        <w:rPr>
          <w:rFonts w:ascii="Gisha" w:hAnsi="Gisha" w:cs="Gisha"/>
          <w:sz w:val="24"/>
          <w:szCs w:val="24"/>
        </w:rPr>
        <w:t xml:space="preserve">an approximately </w:t>
      </w:r>
      <w:r>
        <w:rPr>
          <w:rFonts w:ascii="Gisha" w:hAnsi="Gisha" w:cs="Gisha"/>
          <w:sz w:val="24"/>
          <w:szCs w:val="24"/>
        </w:rPr>
        <w:t>2</w:t>
      </w:r>
      <w:r w:rsidRPr="00CE010F">
        <w:rPr>
          <w:rFonts w:ascii="Gisha" w:hAnsi="Gisha" w:cs="Gisha"/>
          <w:sz w:val="24"/>
          <w:szCs w:val="24"/>
        </w:rPr>
        <w:t>00</w:t>
      </w:r>
      <w:r>
        <w:rPr>
          <w:rFonts w:ascii="Gisha" w:hAnsi="Gisha" w:cs="Gisha"/>
          <w:sz w:val="24"/>
          <w:szCs w:val="24"/>
        </w:rPr>
        <w:t>-word submission</w:t>
      </w:r>
      <w:r w:rsidR="00AA5015">
        <w:rPr>
          <w:rFonts w:ascii="Gisha" w:hAnsi="Gisha" w:cs="Gisha"/>
          <w:sz w:val="24"/>
          <w:szCs w:val="24"/>
        </w:rPr>
        <w:t xml:space="preserve"> describing your findings in Part 2</w:t>
      </w:r>
      <w:r>
        <w:rPr>
          <w:rFonts w:ascii="Gisha" w:hAnsi="Gisha" w:cs="Gisha"/>
          <w:sz w:val="24"/>
          <w:szCs w:val="24"/>
        </w:rPr>
        <w:t xml:space="preserve">. All submissions should be </w:t>
      </w:r>
      <w:proofErr w:type="gramStart"/>
      <w:r w:rsidR="00EA0EB7">
        <w:rPr>
          <w:rFonts w:ascii="Gisha" w:hAnsi="Gisha" w:cs="Gisha"/>
          <w:sz w:val="24"/>
          <w:szCs w:val="24"/>
        </w:rPr>
        <w:t>well-researched</w:t>
      </w:r>
      <w:proofErr w:type="gramEnd"/>
      <w:r w:rsidRPr="00CE010F">
        <w:rPr>
          <w:rFonts w:ascii="Gisha" w:hAnsi="Gisha" w:cs="Gisha"/>
          <w:sz w:val="24"/>
          <w:szCs w:val="24"/>
        </w:rPr>
        <w:t xml:space="preserve"> and carefully written and edit</w:t>
      </w:r>
      <w:r>
        <w:rPr>
          <w:rFonts w:ascii="Gisha" w:hAnsi="Gisha" w:cs="Gisha"/>
          <w:sz w:val="24"/>
          <w:szCs w:val="24"/>
        </w:rPr>
        <w:t>ed before being posted to the discussion board.</w:t>
      </w:r>
    </w:p>
    <w:p w14:paraId="141487DF" w14:textId="77777777" w:rsidR="00C029E1" w:rsidRPr="00C029E1" w:rsidRDefault="00C029E1" w:rsidP="00C029E1">
      <w:pPr>
        <w:pStyle w:val="pNormal"/>
        <w:spacing w:before="0" w:after="0" w:line="240" w:lineRule="auto"/>
        <w:rPr>
          <w:rFonts w:ascii="Gisha" w:hAnsi="Gisha" w:cs="Gisha"/>
          <w:sz w:val="24"/>
          <w:szCs w:val="24"/>
        </w:rPr>
      </w:pPr>
    </w:p>
    <w:p w14:paraId="72AD3194" w14:textId="77777777" w:rsidR="00313D5F" w:rsidRPr="00CE010F" w:rsidRDefault="00313D5F" w:rsidP="00C029E1">
      <w:pPr>
        <w:pStyle w:val="pNormal"/>
        <w:numPr>
          <w:ilvl w:val="0"/>
          <w:numId w:val="34"/>
        </w:numPr>
        <w:spacing w:before="0" w:after="0" w:line="240" w:lineRule="auto"/>
        <w:ind w:left="360"/>
        <w:rPr>
          <w:rFonts w:ascii="Gisha" w:hAnsi="Gisha" w:cs="Gisha"/>
          <w:sz w:val="24"/>
          <w:szCs w:val="24"/>
        </w:rPr>
      </w:pPr>
      <w:r>
        <w:rPr>
          <w:rFonts w:ascii="Gisha" w:hAnsi="Gisha" w:cs="Gisha"/>
          <w:sz w:val="24"/>
          <w:szCs w:val="24"/>
        </w:rPr>
        <w:t>Respond to the posts of at least three classmates.</w:t>
      </w:r>
    </w:p>
    <w:p w14:paraId="7953E41D" w14:textId="77777777" w:rsidR="00EB3952" w:rsidRDefault="00EB3952" w:rsidP="0041685B">
      <w:pPr>
        <w:spacing w:after="0" w:line="240" w:lineRule="auto"/>
        <w:rPr>
          <w:rFonts w:ascii="Gisha" w:hAnsi="Gisha" w:cs="Gisha"/>
          <w:b/>
          <w:sz w:val="24"/>
          <w:szCs w:val="24"/>
        </w:rPr>
      </w:pPr>
    </w:p>
    <w:p w14:paraId="2263155D" w14:textId="77777777" w:rsidR="00736602" w:rsidRDefault="00736602" w:rsidP="0041685B">
      <w:pPr>
        <w:spacing w:after="0" w:line="240" w:lineRule="auto"/>
        <w:rPr>
          <w:rFonts w:ascii="Gisha" w:hAnsi="Gisha" w:cs="Gisha"/>
          <w:b/>
          <w:sz w:val="24"/>
          <w:szCs w:val="24"/>
        </w:rPr>
      </w:pPr>
    </w:p>
    <w:p w14:paraId="4E3748C2" w14:textId="6D9C1E7D" w:rsidR="00736602" w:rsidRPr="0041685B" w:rsidRDefault="00736602" w:rsidP="0041685B">
      <w:pPr>
        <w:spacing w:after="0" w:line="240" w:lineRule="auto"/>
        <w:rPr>
          <w:rFonts w:ascii="Gisha" w:hAnsi="Gisha" w:cs="Gisha"/>
          <w:b/>
          <w:sz w:val="24"/>
          <w:szCs w:val="24"/>
        </w:rPr>
      </w:pPr>
    </w:p>
    <w:sectPr w:rsidR="00736602" w:rsidRPr="0041685B" w:rsidSect="00AD3D9D">
      <w:type w:val="continuous"/>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16BB9" w14:textId="77777777" w:rsidR="00522AC9" w:rsidRDefault="00522AC9" w:rsidP="00C744E2">
      <w:pPr>
        <w:spacing w:after="0" w:line="240" w:lineRule="auto"/>
      </w:pPr>
      <w:r>
        <w:separator/>
      </w:r>
    </w:p>
  </w:endnote>
  <w:endnote w:type="continuationSeparator" w:id="0">
    <w:p w14:paraId="620018A4" w14:textId="77777777" w:rsidR="00522AC9" w:rsidRDefault="00522AC9" w:rsidP="00C74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Gisha">
    <w:panose1 w:val="020B0502040204020203"/>
    <w:charset w:val="B1"/>
    <w:family w:val="swiss"/>
    <w:pitch w:val="variable"/>
    <w:sig w:usb0="80000807" w:usb1="40000042"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F51FB" w14:textId="77777777" w:rsidR="00CF2B4E" w:rsidRDefault="00CF2B4E" w:rsidP="004A4B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38C6E0" w14:textId="77777777" w:rsidR="00CF2B4E" w:rsidRDefault="00CF2B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31C1D" w14:textId="77777777" w:rsidR="00CF2B4E" w:rsidRDefault="00C34902" w:rsidP="004545E3">
    <w:pPr>
      <w:pStyle w:val="Footer"/>
    </w:pPr>
    <w:r>
      <w:rPr>
        <w:rFonts w:asciiTheme="majorHAnsi" w:hAnsiTheme="majorHAnsi"/>
        <w:b/>
        <w:sz w:val="24"/>
        <w:szCs w:val="24"/>
      </w:rPr>
      <w:pict w14:anchorId="4EFC0838">
        <v:rect id="_x0000_i1028" style="width:0;height:1.5pt" o:hralign="center" o:hrstd="t" o:hr="t" fillcolor="#a0a0a0" stroked="f"/>
      </w:pict>
    </w:r>
  </w:p>
  <w:p w14:paraId="126A80D8" w14:textId="77777777" w:rsidR="00CF2B4E" w:rsidRPr="004545E3" w:rsidRDefault="00CF2B4E" w:rsidP="004545E3">
    <w:pPr>
      <w:pStyle w:val="Footer"/>
      <w:rPr>
        <w:rFonts w:ascii="Gisha" w:hAnsi="Gisha" w:cs="Gisha"/>
        <w:sz w:val="24"/>
        <w:szCs w:val="24"/>
      </w:rPr>
    </w:pPr>
    <w:r w:rsidRPr="004545E3">
      <w:rPr>
        <w:rFonts w:ascii="Gisha" w:hAnsi="Gisha" w:cs="Gisha" w:hint="cs"/>
        <w:sz w:val="24"/>
        <w:szCs w:val="24"/>
      </w:rPr>
      <w:t xml:space="preserve">Financial Statement Analysis     </w:t>
    </w:r>
    <w:r w:rsidRPr="004545E3">
      <w:rPr>
        <w:rFonts w:ascii="Gisha" w:hAnsi="Gisha" w:cs="Gisha"/>
        <w:sz w:val="24"/>
        <w:szCs w:val="24"/>
      </w:rPr>
      <w:t xml:space="preserve">                                                                          </w:t>
    </w:r>
    <w:r w:rsidRPr="004545E3">
      <w:rPr>
        <w:rFonts w:ascii="Gisha" w:hAnsi="Gisha" w:cs="Gisha" w:hint="cs"/>
        <w:sz w:val="24"/>
        <w:szCs w:val="24"/>
      </w:rPr>
      <w:t xml:space="preserve"> </w:t>
    </w:r>
    <w:r>
      <w:rPr>
        <w:rFonts w:ascii="Gisha" w:hAnsi="Gisha" w:cs="Gisha"/>
        <w:sz w:val="24"/>
        <w:szCs w:val="24"/>
      </w:rPr>
      <w:t xml:space="preserve">    </w:t>
    </w:r>
    <w:r w:rsidRPr="004545E3">
      <w:rPr>
        <w:rFonts w:ascii="Gisha" w:hAnsi="Gisha" w:cs="Gisha" w:hint="cs"/>
        <w:sz w:val="24"/>
        <w:szCs w:val="24"/>
      </w:rPr>
      <w:t xml:space="preserve">Page </w:t>
    </w:r>
    <w:r w:rsidRPr="004545E3">
      <w:rPr>
        <w:rFonts w:ascii="Gisha" w:hAnsi="Gisha" w:cs="Gisha" w:hint="cs"/>
        <w:sz w:val="24"/>
        <w:szCs w:val="24"/>
      </w:rPr>
      <w:fldChar w:fldCharType="begin"/>
    </w:r>
    <w:r w:rsidRPr="004545E3">
      <w:rPr>
        <w:rFonts w:ascii="Gisha" w:hAnsi="Gisha" w:cs="Gisha" w:hint="cs"/>
        <w:sz w:val="24"/>
        <w:szCs w:val="24"/>
      </w:rPr>
      <w:instrText xml:space="preserve"> PAGE   \* MERGEFORMAT </w:instrText>
    </w:r>
    <w:r w:rsidRPr="004545E3">
      <w:rPr>
        <w:rFonts w:ascii="Gisha" w:hAnsi="Gisha" w:cs="Gisha" w:hint="cs"/>
        <w:sz w:val="24"/>
        <w:szCs w:val="24"/>
      </w:rPr>
      <w:fldChar w:fldCharType="separate"/>
    </w:r>
    <w:r w:rsidRPr="004545E3">
      <w:rPr>
        <w:rFonts w:ascii="Gisha" w:hAnsi="Gisha" w:cs="Gisha" w:hint="cs"/>
        <w:noProof/>
        <w:sz w:val="24"/>
        <w:szCs w:val="24"/>
      </w:rPr>
      <w:t>1</w:t>
    </w:r>
    <w:r w:rsidRPr="004545E3">
      <w:rPr>
        <w:rFonts w:ascii="Gisha" w:hAnsi="Gisha" w:cs="Gisha" w:hint="cs"/>
        <w:noProo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0929977"/>
      <w:docPartObj>
        <w:docPartGallery w:val="Page Numbers (Bottom of Page)"/>
        <w:docPartUnique/>
      </w:docPartObj>
    </w:sdtPr>
    <w:sdtEndPr>
      <w:rPr>
        <w:b/>
        <w:noProof/>
      </w:rPr>
    </w:sdtEndPr>
    <w:sdtContent>
      <w:p w14:paraId="160D9DAD" w14:textId="77777777" w:rsidR="00CF2B4E" w:rsidRDefault="00CF2B4E" w:rsidP="00D7445F">
        <w:pPr>
          <w:pStyle w:val="Footer"/>
        </w:pPr>
      </w:p>
      <w:p w14:paraId="2366BC35" w14:textId="77777777" w:rsidR="00CF2B4E" w:rsidRDefault="00C34902" w:rsidP="00D7445F">
        <w:pPr>
          <w:pStyle w:val="Footer"/>
        </w:pPr>
        <w:r>
          <w:pict w14:anchorId="285C18A4">
            <v:rect id="_x0000_i1030" style="width:0;height:1.5pt" o:hralign="center" o:hrstd="t" o:hr="t" fillcolor="#a0a0a0" stroked="f"/>
          </w:pict>
        </w:r>
      </w:p>
      <w:p w14:paraId="374F063C" w14:textId="77777777" w:rsidR="00CF2B4E" w:rsidRPr="00506851" w:rsidRDefault="00CF2B4E" w:rsidP="00D0520A">
        <w:pPr>
          <w:pStyle w:val="Footer"/>
          <w:rPr>
            <w:b/>
          </w:rPr>
        </w:pPr>
        <w:r w:rsidRPr="00D0520A">
          <w:rPr>
            <w:rFonts w:ascii="Gisha" w:hAnsi="Gisha" w:cs="Gisha" w:hint="cs"/>
            <w:sz w:val="24"/>
            <w:szCs w:val="24"/>
          </w:rPr>
          <w:t xml:space="preserve">Financial Statement Analysis                    </w:t>
        </w:r>
        <w:r>
          <w:rPr>
            <w:rFonts w:ascii="Gisha" w:hAnsi="Gisha" w:cs="Gisha"/>
            <w:sz w:val="24"/>
            <w:szCs w:val="24"/>
          </w:rPr>
          <w:t xml:space="preserve"> </w:t>
        </w:r>
        <w:r w:rsidRPr="00D0520A">
          <w:rPr>
            <w:rFonts w:ascii="Gisha" w:hAnsi="Gisha" w:cs="Gisha" w:hint="cs"/>
            <w:sz w:val="24"/>
            <w:szCs w:val="24"/>
          </w:rPr>
          <w:t xml:space="preserve">                                                            Page </w:t>
        </w:r>
        <w:r w:rsidRPr="00D0520A">
          <w:rPr>
            <w:rFonts w:ascii="Gisha" w:hAnsi="Gisha" w:cs="Gisha" w:hint="cs"/>
            <w:sz w:val="24"/>
            <w:szCs w:val="24"/>
          </w:rPr>
          <w:fldChar w:fldCharType="begin"/>
        </w:r>
        <w:r w:rsidRPr="00D0520A">
          <w:rPr>
            <w:rFonts w:ascii="Gisha" w:hAnsi="Gisha" w:cs="Gisha" w:hint="cs"/>
            <w:sz w:val="24"/>
            <w:szCs w:val="24"/>
          </w:rPr>
          <w:instrText xml:space="preserve"> PAGE   \* MERGEFORMAT </w:instrText>
        </w:r>
        <w:r w:rsidRPr="00D0520A">
          <w:rPr>
            <w:rFonts w:ascii="Gisha" w:hAnsi="Gisha" w:cs="Gisha" w:hint="cs"/>
            <w:sz w:val="24"/>
            <w:szCs w:val="24"/>
          </w:rPr>
          <w:fldChar w:fldCharType="separate"/>
        </w:r>
        <w:r w:rsidRPr="00D0520A">
          <w:rPr>
            <w:rFonts w:ascii="Gisha" w:hAnsi="Gisha" w:cs="Gisha" w:hint="cs"/>
            <w:noProof/>
            <w:sz w:val="24"/>
            <w:szCs w:val="24"/>
          </w:rPr>
          <w:t>1</w:t>
        </w:r>
        <w:r w:rsidRPr="00D0520A">
          <w:rPr>
            <w:rFonts w:ascii="Gisha" w:hAnsi="Gisha" w:cs="Gisha" w:hint="cs"/>
            <w:noProof/>
            <w:sz w:val="24"/>
            <w:szCs w:val="24"/>
          </w:rPr>
          <w:fldChar w:fldCharType="end"/>
        </w:r>
      </w:p>
    </w:sdtContent>
  </w:sdt>
  <w:p w14:paraId="6DAF027D" w14:textId="77777777" w:rsidR="00CF2B4E" w:rsidRDefault="00CF2B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D6C5C" w14:textId="77777777" w:rsidR="00522AC9" w:rsidRDefault="00522AC9" w:rsidP="00C744E2">
      <w:pPr>
        <w:spacing w:after="0" w:line="240" w:lineRule="auto"/>
      </w:pPr>
      <w:r>
        <w:separator/>
      </w:r>
    </w:p>
  </w:footnote>
  <w:footnote w:type="continuationSeparator" w:id="0">
    <w:p w14:paraId="252CC91E" w14:textId="77777777" w:rsidR="00522AC9" w:rsidRDefault="00522AC9" w:rsidP="00C744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75DEB" w14:textId="77777777" w:rsidR="00CF2B4E" w:rsidRDefault="00CF2B4E">
    <w:pPr>
      <w:pStyle w:val="Header"/>
      <w:rPr>
        <w:rFonts w:asciiTheme="majorHAnsi" w:hAnsiTheme="majorHAnsi"/>
        <w:b/>
        <w:sz w:val="24"/>
        <w:szCs w:val="24"/>
      </w:rPr>
    </w:pPr>
  </w:p>
  <w:p w14:paraId="03EABFB1" w14:textId="77777777" w:rsidR="00CF2B4E" w:rsidRDefault="00C34902">
    <w:pPr>
      <w:pStyle w:val="Header"/>
    </w:pPr>
    <w:r>
      <w:rPr>
        <w:rFonts w:asciiTheme="majorHAnsi" w:hAnsiTheme="majorHAnsi"/>
        <w:b/>
        <w:sz w:val="24"/>
        <w:szCs w:val="24"/>
      </w:rPr>
      <w:pict w14:anchorId="75D38757">
        <v:rect id="_x0000_i1027"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BCBF4" w14:textId="77777777" w:rsidR="00CF2B4E" w:rsidRDefault="00CF2B4E">
    <w:pPr>
      <w:pStyle w:val="Header"/>
    </w:pPr>
  </w:p>
  <w:p w14:paraId="023C30C0" w14:textId="77777777" w:rsidR="00CF2B4E" w:rsidRDefault="00C34902">
    <w:pPr>
      <w:pStyle w:val="Header"/>
    </w:pPr>
    <w:r>
      <w:pict w14:anchorId="35D430AC">
        <v:rect id="_x0000_i1029" style="width:0;height:1.5pt" o:hralign="center" o:hrstd="t" o:hr="t" fillcolor="#a0a0a0" stroked="f"/>
      </w:pict>
    </w:r>
  </w:p>
  <w:p w14:paraId="5A26F8CF" w14:textId="77777777" w:rsidR="00CF2B4E" w:rsidRDefault="00CF2B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321" style="width:0;height:1.5pt" o:hralign="center" o:bullet="t" o:hrstd="t" o:hr="t" fillcolor="#a0a0a0" stroked="f"/>
    </w:pict>
  </w:numPicBullet>
  <w:numPicBullet w:numPicBulletId="1">
    <w:pict>
      <v:rect id="_x0000_i1322" style="width:0;height:1.5pt" o:hralign="center" o:bullet="t" o:hrstd="t" o:hr="t" fillcolor="#a0a0a0" stroked="f"/>
    </w:pict>
  </w:numPicBullet>
  <w:abstractNum w:abstractNumId="0" w15:restartNumberingAfterBreak="0">
    <w:nsid w:val="09A94A48"/>
    <w:multiLevelType w:val="hybridMultilevel"/>
    <w:tmpl w:val="850CB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B3619"/>
    <w:multiLevelType w:val="hybridMultilevel"/>
    <w:tmpl w:val="182A82EE"/>
    <w:lvl w:ilvl="0" w:tplc="28D84A70">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C62332E"/>
    <w:multiLevelType w:val="hybridMultilevel"/>
    <w:tmpl w:val="600C478A"/>
    <w:lvl w:ilvl="0" w:tplc="A6D00806">
      <w:start w:val="2"/>
      <w:numFmt w:val="decimal"/>
      <w:lvlText w:val="%1."/>
      <w:lvlJc w:val="left"/>
      <w:pPr>
        <w:tabs>
          <w:tab w:val="num" w:pos="1080"/>
        </w:tabs>
        <w:ind w:left="108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 w15:restartNumberingAfterBreak="0">
    <w:nsid w:val="0DFC22BE"/>
    <w:multiLevelType w:val="hybridMultilevel"/>
    <w:tmpl w:val="2D068B84"/>
    <w:lvl w:ilvl="0" w:tplc="288AA194">
      <w:start w:val="1"/>
      <w:numFmt w:val="decimal"/>
      <w:lvlText w:val="%1."/>
      <w:lvlJc w:val="left"/>
      <w:pPr>
        <w:tabs>
          <w:tab w:val="num" w:pos="1080"/>
        </w:tabs>
        <w:ind w:left="108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 w15:restartNumberingAfterBreak="0">
    <w:nsid w:val="108B4560"/>
    <w:multiLevelType w:val="singleLevel"/>
    <w:tmpl w:val="CB2000BC"/>
    <w:lvl w:ilvl="0">
      <w:start w:val="1"/>
      <w:numFmt w:val="decimal"/>
      <w:lvlText w:val="%1."/>
      <w:lvlJc w:val="left"/>
      <w:pPr>
        <w:tabs>
          <w:tab w:val="num" w:pos="720"/>
        </w:tabs>
        <w:ind w:left="720" w:hanging="720"/>
      </w:pPr>
      <w:rPr>
        <w:rFonts w:hint="default"/>
      </w:rPr>
    </w:lvl>
  </w:abstractNum>
  <w:abstractNum w:abstractNumId="5" w15:restartNumberingAfterBreak="0">
    <w:nsid w:val="120909A6"/>
    <w:multiLevelType w:val="hybridMultilevel"/>
    <w:tmpl w:val="BE401D8A"/>
    <w:lvl w:ilvl="0" w:tplc="95CC5E1C">
      <w:start w:val="1"/>
      <w:numFmt w:val="bullet"/>
      <w:lvlText w:val=""/>
      <w:lvlPicBulletId w:val="0"/>
      <w:lvlJc w:val="left"/>
      <w:pPr>
        <w:tabs>
          <w:tab w:val="num" w:pos="720"/>
        </w:tabs>
        <w:ind w:left="720" w:hanging="360"/>
      </w:pPr>
      <w:rPr>
        <w:rFonts w:ascii="Symbol" w:hAnsi="Symbol" w:hint="default"/>
      </w:rPr>
    </w:lvl>
    <w:lvl w:ilvl="1" w:tplc="BD7CC922" w:tentative="1">
      <w:start w:val="1"/>
      <w:numFmt w:val="bullet"/>
      <w:lvlText w:val=""/>
      <w:lvlJc w:val="left"/>
      <w:pPr>
        <w:tabs>
          <w:tab w:val="num" w:pos="1440"/>
        </w:tabs>
        <w:ind w:left="1440" w:hanging="360"/>
      </w:pPr>
      <w:rPr>
        <w:rFonts w:ascii="Symbol" w:hAnsi="Symbol" w:hint="default"/>
      </w:rPr>
    </w:lvl>
    <w:lvl w:ilvl="2" w:tplc="B4361FBE" w:tentative="1">
      <w:start w:val="1"/>
      <w:numFmt w:val="bullet"/>
      <w:lvlText w:val=""/>
      <w:lvlJc w:val="left"/>
      <w:pPr>
        <w:tabs>
          <w:tab w:val="num" w:pos="2160"/>
        </w:tabs>
        <w:ind w:left="2160" w:hanging="360"/>
      </w:pPr>
      <w:rPr>
        <w:rFonts w:ascii="Symbol" w:hAnsi="Symbol" w:hint="default"/>
      </w:rPr>
    </w:lvl>
    <w:lvl w:ilvl="3" w:tplc="0062F6F6" w:tentative="1">
      <w:start w:val="1"/>
      <w:numFmt w:val="bullet"/>
      <w:lvlText w:val=""/>
      <w:lvlJc w:val="left"/>
      <w:pPr>
        <w:tabs>
          <w:tab w:val="num" w:pos="2880"/>
        </w:tabs>
        <w:ind w:left="2880" w:hanging="360"/>
      </w:pPr>
      <w:rPr>
        <w:rFonts w:ascii="Symbol" w:hAnsi="Symbol" w:hint="default"/>
      </w:rPr>
    </w:lvl>
    <w:lvl w:ilvl="4" w:tplc="E714762C" w:tentative="1">
      <w:start w:val="1"/>
      <w:numFmt w:val="bullet"/>
      <w:lvlText w:val=""/>
      <w:lvlJc w:val="left"/>
      <w:pPr>
        <w:tabs>
          <w:tab w:val="num" w:pos="3600"/>
        </w:tabs>
        <w:ind w:left="3600" w:hanging="360"/>
      </w:pPr>
      <w:rPr>
        <w:rFonts w:ascii="Symbol" w:hAnsi="Symbol" w:hint="default"/>
      </w:rPr>
    </w:lvl>
    <w:lvl w:ilvl="5" w:tplc="DA8A865A" w:tentative="1">
      <w:start w:val="1"/>
      <w:numFmt w:val="bullet"/>
      <w:lvlText w:val=""/>
      <w:lvlJc w:val="left"/>
      <w:pPr>
        <w:tabs>
          <w:tab w:val="num" w:pos="4320"/>
        </w:tabs>
        <w:ind w:left="4320" w:hanging="360"/>
      </w:pPr>
      <w:rPr>
        <w:rFonts w:ascii="Symbol" w:hAnsi="Symbol" w:hint="default"/>
      </w:rPr>
    </w:lvl>
    <w:lvl w:ilvl="6" w:tplc="C6401736" w:tentative="1">
      <w:start w:val="1"/>
      <w:numFmt w:val="bullet"/>
      <w:lvlText w:val=""/>
      <w:lvlJc w:val="left"/>
      <w:pPr>
        <w:tabs>
          <w:tab w:val="num" w:pos="5040"/>
        </w:tabs>
        <w:ind w:left="5040" w:hanging="360"/>
      </w:pPr>
      <w:rPr>
        <w:rFonts w:ascii="Symbol" w:hAnsi="Symbol" w:hint="default"/>
      </w:rPr>
    </w:lvl>
    <w:lvl w:ilvl="7" w:tplc="BD8641CA" w:tentative="1">
      <w:start w:val="1"/>
      <w:numFmt w:val="bullet"/>
      <w:lvlText w:val=""/>
      <w:lvlJc w:val="left"/>
      <w:pPr>
        <w:tabs>
          <w:tab w:val="num" w:pos="5760"/>
        </w:tabs>
        <w:ind w:left="5760" w:hanging="360"/>
      </w:pPr>
      <w:rPr>
        <w:rFonts w:ascii="Symbol" w:hAnsi="Symbol" w:hint="default"/>
      </w:rPr>
    </w:lvl>
    <w:lvl w:ilvl="8" w:tplc="548287BE"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41A597C"/>
    <w:multiLevelType w:val="hybridMultilevel"/>
    <w:tmpl w:val="FC42F3BA"/>
    <w:lvl w:ilvl="0" w:tplc="604A6F74">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57266DA"/>
    <w:multiLevelType w:val="hybridMultilevel"/>
    <w:tmpl w:val="05CA86AC"/>
    <w:lvl w:ilvl="0" w:tplc="2F6CABE6">
      <w:start w:val="1"/>
      <w:numFmt w:val="decimal"/>
      <w:lvlText w:val="%1."/>
      <w:lvlJc w:val="left"/>
      <w:pPr>
        <w:tabs>
          <w:tab w:val="num" w:pos="720"/>
        </w:tabs>
        <w:ind w:left="720" w:hanging="72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8" w15:restartNumberingAfterBreak="0">
    <w:nsid w:val="17636179"/>
    <w:multiLevelType w:val="singleLevel"/>
    <w:tmpl w:val="CB2000BC"/>
    <w:lvl w:ilvl="0">
      <w:start w:val="1"/>
      <w:numFmt w:val="decimal"/>
      <w:lvlText w:val="%1."/>
      <w:lvlJc w:val="left"/>
      <w:pPr>
        <w:tabs>
          <w:tab w:val="num" w:pos="720"/>
        </w:tabs>
        <w:ind w:left="720" w:hanging="720"/>
      </w:pPr>
      <w:rPr>
        <w:rFonts w:hint="default"/>
      </w:rPr>
    </w:lvl>
  </w:abstractNum>
  <w:abstractNum w:abstractNumId="9" w15:restartNumberingAfterBreak="0">
    <w:nsid w:val="18F642B8"/>
    <w:multiLevelType w:val="hybridMultilevel"/>
    <w:tmpl w:val="3F0E7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D83543"/>
    <w:multiLevelType w:val="singleLevel"/>
    <w:tmpl w:val="CB2000BC"/>
    <w:lvl w:ilvl="0">
      <w:start w:val="1"/>
      <w:numFmt w:val="decimal"/>
      <w:lvlText w:val="%1."/>
      <w:lvlJc w:val="left"/>
      <w:pPr>
        <w:tabs>
          <w:tab w:val="num" w:pos="720"/>
        </w:tabs>
        <w:ind w:left="720" w:hanging="720"/>
      </w:pPr>
      <w:rPr>
        <w:rFonts w:hint="default"/>
      </w:rPr>
    </w:lvl>
  </w:abstractNum>
  <w:abstractNum w:abstractNumId="11" w15:restartNumberingAfterBreak="0">
    <w:nsid w:val="25822274"/>
    <w:multiLevelType w:val="hybridMultilevel"/>
    <w:tmpl w:val="0F2672D0"/>
    <w:lvl w:ilvl="0" w:tplc="FD4CE866">
      <w:start w:val="1"/>
      <w:numFmt w:val="bullet"/>
      <w:lvlText w:val=""/>
      <w:lvlPicBulletId w:val="1"/>
      <w:lvlJc w:val="left"/>
      <w:pPr>
        <w:tabs>
          <w:tab w:val="num" w:pos="720"/>
        </w:tabs>
        <w:ind w:left="720" w:hanging="360"/>
      </w:pPr>
      <w:rPr>
        <w:rFonts w:ascii="Symbol" w:hAnsi="Symbol" w:hint="default"/>
      </w:rPr>
    </w:lvl>
    <w:lvl w:ilvl="1" w:tplc="4024FE9A" w:tentative="1">
      <w:start w:val="1"/>
      <w:numFmt w:val="bullet"/>
      <w:lvlText w:val=""/>
      <w:lvlJc w:val="left"/>
      <w:pPr>
        <w:tabs>
          <w:tab w:val="num" w:pos="1440"/>
        </w:tabs>
        <w:ind w:left="1440" w:hanging="360"/>
      </w:pPr>
      <w:rPr>
        <w:rFonts w:ascii="Symbol" w:hAnsi="Symbol" w:hint="default"/>
      </w:rPr>
    </w:lvl>
    <w:lvl w:ilvl="2" w:tplc="E0CEF23C" w:tentative="1">
      <w:start w:val="1"/>
      <w:numFmt w:val="bullet"/>
      <w:lvlText w:val=""/>
      <w:lvlJc w:val="left"/>
      <w:pPr>
        <w:tabs>
          <w:tab w:val="num" w:pos="2160"/>
        </w:tabs>
        <w:ind w:left="2160" w:hanging="360"/>
      </w:pPr>
      <w:rPr>
        <w:rFonts w:ascii="Symbol" w:hAnsi="Symbol" w:hint="default"/>
      </w:rPr>
    </w:lvl>
    <w:lvl w:ilvl="3" w:tplc="821A9674" w:tentative="1">
      <w:start w:val="1"/>
      <w:numFmt w:val="bullet"/>
      <w:lvlText w:val=""/>
      <w:lvlJc w:val="left"/>
      <w:pPr>
        <w:tabs>
          <w:tab w:val="num" w:pos="2880"/>
        </w:tabs>
        <w:ind w:left="2880" w:hanging="360"/>
      </w:pPr>
      <w:rPr>
        <w:rFonts w:ascii="Symbol" w:hAnsi="Symbol" w:hint="default"/>
      </w:rPr>
    </w:lvl>
    <w:lvl w:ilvl="4" w:tplc="65CCD96A" w:tentative="1">
      <w:start w:val="1"/>
      <w:numFmt w:val="bullet"/>
      <w:lvlText w:val=""/>
      <w:lvlJc w:val="left"/>
      <w:pPr>
        <w:tabs>
          <w:tab w:val="num" w:pos="3600"/>
        </w:tabs>
        <w:ind w:left="3600" w:hanging="360"/>
      </w:pPr>
      <w:rPr>
        <w:rFonts w:ascii="Symbol" w:hAnsi="Symbol" w:hint="default"/>
      </w:rPr>
    </w:lvl>
    <w:lvl w:ilvl="5" w:tplc="4E8602B2" w:tentative="1">
      <w:start w:val="1"/>
      <w:numFmt w:val="bullet"/>
      <w:lvlText w:val=""/>
      <w:lvlJc w:val="left"/>
      <w:pPr>
        <w:tabs>
          <w:tab w:val="num" w:pos="4320"/>
        </w:tabs>
        <w:ind w:left="4320" w:hanging="360"/>
      </w:pPr>
      <w:rPr>
        <w:rFonts w:ascii="Symbol" w:hAnsi="Symbol" w:hint="default"/>
      </w:rPr>
    </w:lvl>
    <w:lvl w:ilvl="6" w:tplc="DB2601C6" w:tentative="1">
      <w:start w:val="1"/>
      <w:numFmt w:val="bullet"/>
      <w:lvlText w:val=""/>
      <w:lvlJc w:val="left"/>
      <w:pPr>
        <w:tabs>
          <w:tab w:val="num" w:pos="5040"/>
        </w:tabs>
        <w:ind w:left="5040" w:hanging="360"/>
      </w:pPr>
      <w:rPr>
        <w:rFonts w:ascii="Symbol" w:hAnsi="Symbol" w:hint="default"/>
      </w:rPr>
    </w:lvl>
    <w:lvl w:ilvl="7" w:tplc="688EB1A6" w:tentative="1">
      <w:start w:val="1"/>
      <w:numFmt w:val="bullet"/>
      <w:lvlText w:val=""/>
      <w:lvlJc w:val="left"/>
      <w:pPr>
        <w:tabs>
          <w:tab w:val="num" w:pos="5760"/>
        </w:tabs>
        <w:ind w:left="5760" w:hanging="360"/>
      </w:pPr>
      <w:rPr>
        <w:rFonts w:ascii="Symbol" w:hAnsi="Symbol" w:hint="default"/>
      </w:rPr>
    </w:lvl>
    <w:lvl w:ilvl="8" w:tplc="B194238E"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58E71FA"/>
    <w:multiLevelType w:val="hybridMultilevel"/>
    <w:tmpl w:val="189A4A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66247B1"/>
    <w:multiLevelType w:val="singleLevel"/>
    <w:tmpl w:val="CB2000BC"/>
    <w:lvl w:ilvl="0">
      <w:start w:val="1"/>
      <w:numFmt w:val="decimal"/>
      <w:lvlText w:val="%1."/>
      <w:lvlJc w:val="left"/>
      <w:pPr>
        <w:tabs>
          <w:tab w:val="num" w:pos="720"/>
        </w:tabs>
        <w:ind w:left="720" w:hanging="720"/>
      </w:pPr>
      <w:rPr>
        <w:rFonts w:hint="default"/>
      </w:rPr>
    </w:lvl>
  </w:abstractNum>
  <w:abstractNum w:abstractNumId="14" w15:restartNumberingAfterBreak="0">
    <w:nsid w:val="2D2061A4"/>
    <w:multiLevelType w:val="hybridMultilevel"/>
    <w:tmpl w:val="46FA44BE"/>
    <w:lvl w:ilvl="0" w:tplc="B662482C">
      <w:start w:val="1"/>
      <w:numFmt w:val="decimal"/>
      <w:lvlText w:val="%1."/>
      <w:lvlJc w:val="left"/>
      <w:pPr>
        <w:tabs>
          <w:tab w:val="num" w:pos="720"/>
        </w:tabs>
        <w:ind w:left="720" w:hanging="72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5" w15:restartNumberingAfterBreak="0">
    <w:nsid w:val="35A82936"/>
    <w:multiLevelType w:val="singleLevel"/>
    <w:tmpl w:val="57748B60"/>
    <w:lvl w:ilvl="0">
      <w:start w:val="1"/>
      <w:numFmt w:val="decimal"/>
      <w:lvlText w:val="%1."/>
      <w:lvlJc w:val="left"/>
      <w:pPr>
        <w:tabs>
          <w:tab w:val="num" w:pos="720"/>
        </w:tabs>
        <w:ind w:left="720" w:hanging="720"/>
      </w:pPr>
      <w:rPr>
        <w:rFonts w:hint="default"/>
      </w:rPr>
    </w:lvl>
  </w:abstractNum>
  <w:abstractNum w:abstractNumId="16" w15:restartNumberingAfterBreak="0">
    <w:nsid w:val="38567C32"/>
    <w:multiLevelType w:val="singleLevel"/>
    <w:tmpl w:val="A3100A1A"/>
    <w:lvl w:ilvl="0">
      <w:start w:val="1"/>
      <w:numFmt w:val="decimal"/>
      <w:lvlText w:val="%1."/>
      <w:lvlJc w:val="left"/>
      <w:pPr>
        <w:tabs>
          <w:tab w:val="num" w:pos="720"/>
        </w:tabs>
        <w:ind w:left="720" w:hanging="720"/>
      </w:pPr>
      <w:rPr>
        <w:rFonts w:hint="default"/>
      </w:rPr>
    </w:lvl>
  </w:abstractNum>
  <w:abstractNum w:abstractNumId="17" w15:restartNumberingAfterBreak="0">
    <w:nsid w:val="3D325914"/>
    <w:multiLevelType w:val="singleLevel"/>
    <w:tmpl w:val="CB2000BC"/>
    <w:lvl w:ilvl="0">
      <w:start w:val="1"/>
      <w:numFmt w:val="decimal"/>
      <w:lvlText w:val="%1."/>
      <w:lvlJc w:val="left"/>
      <w:pPr>
        <w:tabs>
          <w:tab w:val="num" w:pos="720"/>
        </w:tabs>
        <w:ind w:left="720" w:hanging="720"/>
      </w:pPr>
      <w:rPr>
        <w:rFonts w:hint="default"/>
      </w:rPr>
    </w:lvl>
  </w:abstractNum>
  <w:abstractNum w:abstractNumId="18" w15:restartNumberingAfterBreak="0">
    <w:nsid w:val="461562A8"/>
    <w:multiLevelType w:val="hybridMultilevel"/>
    <w:tmpl w:val="7ADA7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D2372B"/>
    <w:multiLevelType w:val="hybridMultilevel"/>
    <w:tmpl w:val="7E94922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54772783"/>
    <w:multiLevelType w:val="singleLevel"/>
    <w:tmpl w:val="A71413A0"/>
    <w:lvl w:ilvl="0">
      <w:start w:val="1"/>
      <w:numFmt w:val="bullet"/>
      <w:lvlText w:val=""/>
      <w:lvlJc w:val="left"/>
      <w:pPr>
        <w:tabs>
          <w:tab w:val="num" w:pos="360"/>
        </w:tabs>
        <w:ind w:left="360" w:hanging="360"/>
      </w:pPr>
      <w:rPr>
        <w:rFonts w:ascii="Symbol" w:hAnsi="Symbol" w:hint="default"/>
        <w:b/>
        <w:i w:val="0"/>
        <w:sz w:val="16"/>
      </w:rPr>
    </w:lvl>
  </w:abstractNum>
  <w:abstractNum w:abstractNumId="21" w15:restartNumberingAfterBreak="0">
    <w:nsid w:val="56926F17"/>
    <w:multiLevelType w:val="hybridMultilevel"/>
    <w:tmpl w:val="CDCCA99C"/>
    <w:lvl w:ilvl="0" w:tplc="FFFFFFFF">
      <w:start w:val="1"/>
      <w:numFmt w:val="decimal"/>
      <w:lvlText w:val="%1."/>
      <w:lvlJc w:val="left"/>
      <w:pPr>
        <w:tabs>
          <w:tab w:val="num" w:pos="1080"/>
        </w:tabs>
        <w:ind w:left="1080" w:hanging="72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5D350FDA"/>
    <w:multiLevelType w:val="hybridMultilevel"/>
    <w:tmpl w:val="EF38F59C"/>
    <w:lvl w:ilvl="0" w:tplc="A6D00806">
      <w:start w:val="1"/>
      <w:numFmt w:val="decimal"/>
      <w:lvlText w:val="%1."/>
      <w:lvlJc w:val="left"/>
      <w:pPr>
        <w:tabs>
          <w:tab w:val="num" w:pos="1080"/>
        </w:tabs>
        <w:ind w:left="108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3" w15:restartNumberingAfterBreak="0">
    <w:nsid w:val="60393AE7"/>
    <w:multiLevelType w:val="hybridMultilevel"/>
    <w:tmpl w:val="05C4A420"/>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15018A0"/>
    <w:multiLevelType w:val="hybridMultilevel"/>
    <w:tmpl w:val="CDCCA99C"/>
    <w:lvl w:ilvl="0" w:tplc="B57606AE">
      <w:start w:val="1"/>
      <w:numFmt w:val="decimal"/>
      <w:lvlText w:val="%1."/>
      <w:lvlJc w:val="left"/>
      <w:pPr>
        <w:tabs>
          <w:tab w:val="num" w:pos="720"/>
        </w:tabs>
        <w:ind w:left="720" w:hanging="72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0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645C68C1"/>
    <w:multiLevelType w:val="singleLevel"/>
    <w:tmpl w:val="A3100A1A"/>
    <w:lvl w:ilvl="0">
      <w:start w:val="1"/>
      <w:numFmt w:val="decimal"/>
      <w:lvlText w:val="%1."/>
      <w:lvlJc w:val="left"/>
      <w:pPr>
        <w:tabs>
          <w:tab w:val="num" w:pos="720"/>
        </w:tabs>
        <w:ind w:left="720" w:hanging="720"/>
      </w:pPr>
      <w:rPr>
        <w:rFonts w:hint="default"/>
      </w:rPr>
    </w:lvl>
  </w:abstractNum>
  <w:abstractNum w:abstractNumId="26" w15:restartNumberingAfterBreak="0">
    <w:nsid w:val="64880740"/>
    <w:multiLevelType w:val="hybridMultilevel"/>
    <w:tmpl w:val="2E8E6A92"/>
    <w:lvl w:ilvl="0" w:tplc="517EABD2">
      <w:start w:val="1"/>
      <w:numFmt w:val="decimal"/>
      <w:lvlText w:val="%1."/>
      <w:lvlJc w:val="left"/>
      <w:pPr>
        <w:tabs>
          <w:tab w:val="num" w:pos="1080"/>
        </w:tabs>
        <w:ind w:left="1080" w:hanging="720"/>
      </w:pPr>
    </w:lvl>
    <w:lvl w:ilvl="1" w:tplc="10090019">
      <w:start w:val="1"/>
      <w:numFmt w:val="lowerLetter"/>
      <w:lvlText w:val="%2."/>
      <w:lvlJc w:val="left"/>
      <w:pPr>
        <w:tabs>
          <w:tab w:val="num" w:pos="1440"/>
        </w:tabs>
        <w:ind w:left="1440" w:hanging="360"/>
      </w:pPr>
    </w:lvl>
    <w:lvl w:ilvl="2" w:tplc="1009001B">
      <w:start w:val="1"/>
      <w:numFmt w:val="lowerRoman"/>
      <w:lvlText w:val="%3."/>
      <w:lvlJc w:val="right"/>
      <w:pPr>
        <w:tabs>
          <w:tab w:val="num" w:pos="2160"/>
        </w:tabs>
        <w:ind w:left="2160" w:hanging="180"/>
      </w:pPr>
    </w:lvl>
    <w:lvl w:ilvl="3" w:tplc="1009000F">
      <w:start w:val="1"/>
      <w:numFmt w:val="decimal"/>
      <w:lvlText w:val="%4."/>
      <w:lvlJc w:val="left"/>
      <w:pPr>
        <w:tabs>
          <w:tab w:val="num" w:pos="2880"/>
        </w:tabs>
        <w:ind w:left="2880" w:hanging="360"/>
      </w:pPr>
    </w:lvl>
    <w:lvl w:ilvl="4" w:tplc="10090019">
      <w:start w:val="1"/>
      <w:numFmt w:val="lowerLetter"/>
      <w:lvlText w:val="%5."/>
      <w:lvlJc w:val="left"/>
      <w:pPr>
        <w:tabs>
          <w:tab w:val="num" w:pos="3600"/>
        </w:tabs>
        <w:ind w:left="3600" w:hanging="360"/>
      </w:pPr>
    </w:lvl>
    <w:lvl w:ilvl="5" w:tplc="1009001B">
      <w:start w:val="1"/>
      <w:numFmt w:val="lowerRoman"/>
      <w:lvlText w:val="%6."/>
      <w:lvlJc w:val="right"/>
      <w:pPr>
        <w:tabs>
          <w:tab w:val="num" w:pos="4320"/>
        </w:tabs>
        <w:ind w:left="4320" w:hanging="180"/>
      </w:pPr>
    </w:lvl>
    <w:lvl w:ilvl="6" w:tplc="1009000F">
      <w:start w:val="1"/>
      <w:numFmt w:val="decimal"/>
      <w:lvlText w:val="%7."/>
      <w:lvlJc w:val="left"/>
      <w:pPr>
        <w:tabs>
          <w:tab w:val="num" w:pos="5040"/>
        </w:tabs>
        <w:ind w:left="5040" w:hanging="360"/>
      </w:pPr>
    </w:lvl>
    <w:lvl w:ilvl="7" w:tplc="10090019">
      <w:start w:val="1"/>
      <w:numFmt w:val="lowerLetter"/>
      <w:lvlText w:val="%8."/>
      <w:lvlJc w:val="left"/>
      <w:pPr>
        <w:tabs>
          <w:tab w:val="num" w:pos="5760"/>
        </w:tabs>
        <w:ind w:left="5760" w:hanging="360"/>
      </w:pPr>
    </w:lvl>
    <w:lvl w:ilvl="8" w:tplc="1009001B">
      <w:start w:val="1"/>
      <w:numFmt w:val="lowerRoman"/>
      <w:lvlText w:val="%9."/>
      <w:lvlJc w:val="right"/>
      <w:pPr>
        <w:tabs>
          <w:tab w:val="num" w:pos="6480"/>
        </w:tabs>
        <w:ind w:left="6480" w:hanging="180"/>
      </w:pPr>
    </w:lvl>
  </w:abstractNum>
  <w:abstractNum w:abstractNumId="27" w15:restartNumberingAfterBreak="0">
    <w:nsid w:val="650071A3"/>
    <w:multiLevelType w:val="hybridMultilevel"/>
    <w:tmpl w:val="FDEE1604"/>
    <w:lvl w:ilvl="0" w:tplc="7518BBEC">
      <w:start w:val="1"/>
      <w:numFmt w:val="decimal"/>
      <w:lvlText w:val="%1."/>
      <w:lvlJc w:val="left"/>
      <w:pPr>
        <w:tabs>
          <w:tab w:val="num" w:pos="720"/>
        </w:tabs>
        <w:ind w:left="720" w:hanging="72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28" w15:restartNumberingAfterBreak="0">
    <w:nsid w:val="652F1613"/>
    <w:multiLevelType w:val="hybridMultilevel"/>
    <w:tmpl w:val="A9082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A32413"/>
    <w:multiLevelType w:val="singleLevel"/>
    <w:tmpl w:val="A71413A0"/>
    <w:lvl w:ilvl="0">
      <w:start w:val="1"/>
      <w:numFmt w:val="bullet"/>
      <w:lvlText w:val=""/>
      <w:lvlJc w:val="left"/>
      <w:pPr>
        <w:tabs>
          <w:tab w:val="num" w:pos="360"/>
        </w:tabs>
        <w:ind w:left="360" w:hanging="360"/>
      </w:pPr>
      <w:rPr>
        <w:rFonts w:ascii="Symbol" w:hAnsi="Symbol" w:hint="default"/>
        <w:b/>
        <w:i w:val="0"/>
        <w:sz w:val="16"/>
      </w:rPr>
    </w:lvl>
  </w:abstractNum>
  <w:abstractNum w:abstractNumId="30" w15:restartNumberingAfterBreak="0">
    <w:nsid w:val="701529BE"/>
    <w:multiLevelType w:val="hybridMultilevel"/>
    <w:tmpl w:val="C2A486F0"/>
    <w:lvl w:ilvl="0" w:tplc="19622362">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31" w15:restartNumberingAfterBreak="0">
    <w:nsid w:val="711B5651"/>
    <w:multiLevelType w:val="hybridMultilevel"/>
    <w:tmpl w:val="677A491E"/>
    <w:lvl w:ilvl="0" w:tplc="B57606AE">
      <w:start w:val="1"/>
      <w:numFmt w:val="bullet"/>
      <w:lvlText w:val=""/>
      <w:lvlJc w:val="left"/>
      <w:pPr>
        <w:tabs>
          <w:tab w:val="num" w:pos="1080"/>
        </w:tabs>
        <w:ind w:left="1080" w:hanging="360"/>
      </w:pPr>
      <w:rPr>
        <w:rFonts w:ascii="Symbol" w:hAnsi="Symbol" w:hint="default"/>
      </w:rPr>
    </w:lvl>
    <w:lvl w:ilvl="1" w:tplc="04090001" w:tentative="1">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9952315"/>
    <w:multiLevelType w:val="hybridMultilevel"/>
    <w:tmpl w:val="A2B6BD26"/>
    <w:lvl w:ilvl="0" w:tplc="2C1A4F54">
      <w:start w:val="1"/>
      <w:numFmt w:val="decimal"/>
      <w:lvlText w:val="%1."/>
      <w:lvlJc w:val="left"/>
      <w:pPr>
        <w:tabs>
          <w:tab w:val="num" w:pos="720"/>
        </w:tabs>
        <w:ind w:left="720" w:hanging="72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33" w15:restartNumberingAfterBreak="0">
    <w:nsid w:val="7DFC07BF"/>
    <w:multiLevelType w:val="singleLevel"/>
    <w:tmpl w:val="CB2000BC"/>
    <w:lvl w:ilvl="0">
      <w:start w:val="1"/>
      <w:numFmt w:val="decimal"/>
      <w:lvlText w:val="%1."/>
      <w:lvlJc w:val="left"/>
      <w:pPr>
        <w:tabs>
          <w:tab w:val="num" w:pos="720"/>
        </w:tabs>
        <w:ind w:left="720" w:hanging="720"/>
      </w:pPr>
      <w:rPr>
        <w:rFonts w:hint="default"/>
      </w:rPr>
    </w:lvl>
  </w:abstractNum>
  <w:num w:numId="1" w16cid:durableId="1686250453">
    <w:abstractNumId w:val="4"/>
  </w:num>
  <w:num w:numId="2" w16cid:durableId="1172448947">
    <w:abstractNumId w:val="13"/>
  </w:num>
  <w:num w:numId="3" w16cid:durableId="1645350654">
    <w:abstractNumId w:val="12"/>
  </w:num>
  <w:num w:numId="4" w16cid:durableId="1801420031">
    <w:abstractNumId w:val="6"/>
  </w:num>
  <w:num w:numId="5" w16cid:durableId="398672381">
    <w:abstractNumId w:val="17"/>
  </w:num>
  <w:num w:numId="6" w16cid:durableId="1378889550">
    <w:abstractNumId w:val="8"/>
  </w:num>
  <w:num w:numId="7" w16cid:durableId="370959895">
    <w:abstractNumId w:val="10"/>
  </w:num>
  <w:num w:numId="8" w16cid:durableId="1867907158">
    <w:abstractNumId w:val="15"/>
  </w:num>
  <w:num w:numId="9" w16cid:durableId="629827193">
    <w:abstractNumId w:val="16"/>
  </w:num>
  <w:num w:numId="10" w16cid:durableId="596792431">
    <w:abstractNumId w:val="20"/>
  </w:num>
  <w:num w:numId="11" w16cid:durableId="1806196040">
    <w:abstractNumId w:val="29"/>
  </w:num>
  <w:num w:numId="12" w16cid:durableId="258803313">
    <w:abstractNumId w:val="19"/>
  </w:num>
  <w:num w:numId="13" w16cid:durableId="1395741991">
    <w:abstractNumId w:val="27"/>
  </w:num>
  <w:num w:numId="14" w16cid:durableId="2099132178">
    <w:abstractNumId w:val="21"/>
  </w:num>
  <w:num w:numId="15" w16cid:durableId="847405844">
    <w:abstractNumId w:val="7"/>
  </w:num>
  <w:num w:numId="16" w16cid:durableId="641621090">
    <w:abstractNumId w:val="31"/>
  </w:num>
  <w:num w:numId="17" w16cid:durableId="1872765964">
    <w:abstractNumId w:val="24"/>
  </w:num>
  <w:num w:numId="18" w16cid:durableId="1160539748">
    <w:abstractNumId w:val="30"/>
  </w:num>
  <w:num w:numId="19" w16cid:durableId="4759969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44650945">
    <w:abstractNumId w:val="18"/>
  </w:num>
  <w:num w:numId="21" w16cid:durableId="2043287302">
    <w:abstractNumId w:val="3"/>
  </w:num>
  <w:num w:numId="22" w16cid:durableId="490948904">
    <w:abstractNumId w:val="28"/>
  </w:num>
  <w:num w:numId="23" w16cid:durableId="133630050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09617079">
    <w:abstractNumId w:val="2"/>
  </w:num>
  <w:num w:numId="25" w16cid:durableId="1446078476">
    <w:abstractNumId w:val="25"/>
  </w:num>
  <w:num w:numId="26" w16cid:durableId="1752505761">
    <w:abstractNumId w:val="5"/>
  </w:num>
  <w:num w:numId="27" w16cid:durableId="1622956755">
    <w:abstractNumId w:val="14"/>
  </w:num>
  <w:num w:numId="28" w16cid:durableId="865757433">
    <w:abstractNumId w:val="23"/>
  </w:num>
  <w:num w:numId="29" w16cid:durableId="481167402">
    <w:abstractNumId w:val="11"/>
  </w:num>
  <w:num w:numId="30" w16cid:durableId="1945725937">
    <w:abstractNumId w:val="1"/>
  </w:num>
  <w:num w:numId="31" w16cid:durableId="950630325">
    <w:abstractNumId w:val="22"/>
  </w:num>
  <w:num w:numId="32" w16cid:durableId="105470197">
    <w:abstractNumId w:val="0"/>
  </w:num>
  <w:num w:numId="33" w16cid:durableId="1556310788">
    <w:abstractNumId w:val="32"/>
  </w:num>
  <w:num w:numId="34" w16cid:durableId="819734923">
    <w:abstractNumId w:val="9"/>
  </w:num>
  <w:num w:numId="35" w16cid:durableId="124849145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20"/>
  <w:characterSpacingControl w:val="doNotCompress"/>
  <w:hdrShapeDefaults>
    <o:shapedefaults v:ext="edit" spidmax="41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YwMjCxNLAEUqaGRko6SsGpxcWZ+XkgBYa1AB/YkHcsAAAA"/>
  </w:docVars>
  <w:rsids>
    <w:rsidRoot w:val="00C744E2"/>
    <w:rsid w:val="00000468"/>
    <w:rsid w:val="00014F59"/>
    <w:rsid w:val="00046A2F"/>
    <w:rsid w:val="00065B6C"/>
    <w:rsid w:val="00071F38"/>
    <w:rsid w:val="00073133"/>
    <w:rsid w:val="000747F2"/>
    <w:rsid w:val="00086416"/>
    <w:rsid w:val="000A0888"/>
    <w:rsid w:val="000A233D"/>
    <w:rsid w:val="000A3436"/>
    <w:rsid w:val="000A4798"/>
    <w:rsid w:val="000B4DB0"/>
    <w:rsid w:val="000C0B56"/>
    <w:rsid w:val="000D5AD9"/>
    <w:rsid w:val="000E3A9C"/>
    <w:rsid w:val="000F69A2"/>
    <w:rsid w:val="00101830"/>
    <w:rsid w:val="00105864"/>
    <w:rsid w:val="00125ABF"/>
    <w:rsid w:val="00134641"/>
    <w:rsid w:val="00134746"/>
    <w:rsid w:val="00142577"/>
    <w:rsid w:val="0015657A"/>
    <w:rsid w:val="00160CA8"/>
    <w:rsid w:val="0016267C"/>
    <w:rsid w:val="001A5DCF"/>
    <w:rsid w:val="001B677D"/>
    <w:rsid w:val="001C39E9"/>
    <w:rsid w:val="001C6EA1"/>
    <w:rsid w:val="001D0BC0"/>
    <w:rsid w:val="001D751E"/>
    <w:rsid w:val="001E4B6B"/>
    <w:rsid w:val="001E6C84"/>
    <w:rsid w:val="001F799D"/>
    <w:rsid w:val="00203D81"/>
    <w:rsid w:val="00210BFB"/>
    <w:rsid w:val="00234A82"/>
    <w:rsid w:val="00237E81"/>
    <w:rsid w:val="0024416F"/>
    <w:rsid w:val="0024765C"/>
    <w:rsid w:val="002503CE"/>
    <w:rsid w:val="002540DD"/>
    <w:rsid w:val="00254FB6"/>
    <w:rsid w:val="00262A97"/>
    <w:rsid w:val="00271188"/>
    <w:rsid w:val="00283881"/>
    <w:rsid w:val="00286CAF"/>
    <w:rsid w:val="002A05D5"/>
    <w:rsid w:val="002A2F30"/>
    <w:rsid w:val="002C5A97"/>
    <w:rsid w:val="002D6AFA"/>
    <w:rsid w:val="002F7AE4"/>
    <w:rsid w:val="00307B85"/>
    <w:rsid w:val="00313D5F"/>
    <w:rsid w:val="00320C14"/>
    <w:rsid w:val="0033244E"/>
    <w:rsid w:val="00336064"/>
    <w:rsid w:val="00350E1A"/>
    <w:rsid w:val="00353389"/>
    <w:rsid w:val="00360364"/>
    <w:rsid w:val="00360438"/>
    <w:rsid w:val="00361ABC"/>
    <w:rsid w:val="0039373E"/>
    <w:rsid w:val="003A565A"/>
    <w:rsid w:val="003B000B"/>
    <w:rsid w:val="003D6FC1"/>
    <w:rsid w:val="003E0677"/>
    <w:rsid w:val="003E48D2"/>
    <w:rsid w:val="003E49D9"/>
    <w:rsid w:val="003F1EDA"/>
    <w:rsid w:val="0040522D"/>
    <w:rsid w:val="00413C6C"/>
    <w:rsid w:val="004159E9"/>
    <w:rsid w:val="0041685B"/>
    <w:rsid w:val="004228FD"/>
    <w:rsid w:val="00434735"/>
    <w:rsid w:val="00437E0C"/>
    <w:rsid w:val="004434BA"/>
    <w:rsid w:val="00446CB2"/>
    <w:rsid w:val="00450400"/>
    <w:rsid w:val="004545E3"/>
    <w:rsid w:val="00475FD2"/>
    <w:rsid w:val="00483ADB"/>
    <w:rsid w:val="004844B8"/>
    <w:rsid w:val="004873AA"/>
    <w:rsid w:val="004A4BF5"/>
    <w:rsid w:val="004A575D"/>
    <w:rsid w:val="004C142F"/>
    <w:rsid w:val="004D513E"/>
    <w:rsid w:val="004F4A87"/>
    <w:rsid w:val="004F577A"/>
    <w:rsid w:val="00502C26"/>
    <w:rsid w:val="00522AC9"/>
    <w:rsid w:val="00527378"/>
    <w:rsid w:val="0053241E"/>
    <w:rsid w:val="005429E6"/>
    <w:rsid w:val="005522BF"/>
    <w:rsid w:val="005740B7"/>
    <w:rsid w:val="00575AB7"/>
    <w:rsid w:val="005C375F"/>
    <w:rsid w:val="00611E38"/>
    <w:rsid w:val="00631032"/>
    <w:rsid w:val="00656741"/>
    <w:rsid w:val="006725F2"/>
    <w:rsid w:val="006867B9"/>
    <w:rsid w:val="006F065B"/>
    <w:rsid w:val="0070283D"/>
    <w:rsid w:val="00712191"/>
    <w:rsid w:val="00712433"/>
    <w:rsid w:val="0071356F"/>
    <w:rsid w:val="00713611"/>
    <w:rsid w:val="007210E2"/>
    <w:rsid w:val="007339CC"/>
    <w:rsid w:val="00736602"/>
    <w:rsid w:val="00736D2E"/>
    <w:rsid w:val="0074068E"/>
    <w:rsid w:val="00744AC1"/>
    <w:rsid w:val="00752DC4"/>
    <w:rsid w:val="00756150"/>
    <w:rsid w:val="00767759"/>
    <w:rsid w:val="00774D40"/>
    <w:rsid w:val="007764CC"/>
    <w:rsid w:val="007A0CA0"/>
    <w:rsid w:val="007B234A"/>
    <w:rsid w:val="007C1E65"/>
    <w:rsid w:val="007C47CE"/>
    <w:rsid w:val="007D5967"/>
    <w:rsid w:val="007D6339"/>
    <w:rsid w:val="00830D6E"/>
    <w:rsid w:val="00842A3E"/>
    <w:rsid w:val="00847BE1"/>
    <w:rsid w:val="00867EC3"/>
    <w:rsid w:val="00890B0A"/>
    <w:rsid w:val="008B2637"/>
    <w:rsid w:val="008E1AE2"/>
    <w:rsid w:val="008E4805"/>
    <w:rsid w:val="008F1A32"/>
    <w:rsid w:val="0090636C"/>
    <w:rsid w:val="00906A45"/>
    <w:rsid w:val="00907CF3"/>
    <w:rsid w:val="0091228D"/>
    <w:rsid w:val="00930B11"/>
    <w:rsid w:val="00931BA7"/>
    <w:rsid w:val="00945C15"/>
    <w:rsid w:val="0095189A"/>
    <w:rsid w:val="009A5119"/>
    <w:rsid w:val="009D6C53"/>
    <w:rsid w:val="00A0244F"/>
    <w:rsid w:val="00A051AE"/>
    <w:rsid w:val="00A12110"/>
    <w:rsid w:val="00A14247"/>
    <w:rsid w:val="00A27C9C"/>
    <w:rsid w:val="00A46BC3"/>
    <w:rsid w:val="00A6331A"/>
    <w:rsid w:val="00A71327"/>
    <w:rsid w:val="00A907BE"/>
    <w:rsid w:val="00A94A04"/>
    <w:rsid w:val="00AA5015"/>
    <w:rsid w:val="00AC204D"/>
    <w:rsid w:val="00AC4FBE"/>
    <w:rsid w:val="00AD3D9D"/>
    <w:rsid w:val="00AE0D92"/>
    <w:rsid w:val="00AE2DB3"/>
    <w:rsid w:val="00AF7753"/>
    <w:rsid w:val="00B069C6"/>
    <w:rsid w:val="00B17746"/>
    <w:rsid w:val="00B30C1F"/>
    <w:rsid w:val="00B53359"/>
    <w:rsid w:val="00B70A6F"/>
    <w:rsid w:val="00B77F65"/>
    <w:rsid w:val="00B84B46"/>
    <w:rsid w:val="00B87E80"/>
    <w:rsid w:val="00B9489A"/>
    <w:rsid w:val="00BC18F4"/>
    <w:rsid w:val="00BD4C58"/>
    <w:rsid w:val="00BD7E68"/>
    <w:rsid w:val="00C029E1"/>
    <w:rsid w:val="00C0346B"/>
    <w:rsid w:val="00C0554D"/>
    <w:rsid w:val="00C232D4"/>
    <w:rsid w:val="00C34902"/>
    <w:rsid w:val="00C35C5B"/>
    <w:rsid w:val="00C366D3"/>
    <w:rsid w:val="00C5101C"/>
    <w:rsid w:val="00C6298C"/>
    <w:rsid w:val="00C6419A"/>
    <w:rsid w:val="00C710F4"/>
    <w:rsid w:val="00C744E2"/>
    <w:rsid w:val="00C83142"/>
    <w:rsid w:val="00C910B7"/>
    <w:rsid w:val="00C91418"/>
    <w:rsid w:val="00C96BFA"/>
    <w:rsid w:val="00CB62A0"/>
    <w:rsid w:val="00CD16A1"/>
    <w:rsid w:val="00CE086D"/>
    <w:rsid w:val="00CE0AAE"/>
    <w:rsid w:val="00CF1B70"/>
    <w:rsid w:val="00CF2B4E"/>
    <w:rsid w:val="00CF5F7D"/>
    <w:rsid w:val="00D0520A"/>
    <w:rsid w:val="00D27AAF"/>
    <w:rsid w:val="00D317E1"/>
    <w:rsid w:val="00D7445F"/>
    <w:rsid w:val="00DA3186"/>
    <w:rsid w:val="00DA5CEF"/>
    <w:rsid w:val="00DC6691"/>
    <w:rsid w:val="00DE48CB"/>
    <w:rsid w:val="00E02177"/>
    <w:rsid w:val="00E32A99"/>
    <w:rsid w:val="00E44348"/>
    <w:rsid w:val="00E47E96"/>
    <w:rsid w:val="00E53E61"/>
    <w:rsid w:val="00E65AF1"/>
    <w:rsid w:val="00E74189"/>
    <w:rsid w:val="00E779B1"/>
    <w:rsid w:val="00E86326"/>
    <w:rsid w:val="00EA0EB7"/>
    <w:rsid w:val="00EB3952"/>
    <w:rsid w:val="00EB7FEE"/>
    <w:rsid w:val="00ED3181"/>
    <w:rsid w:val="00ED5C10"/>
    <w:rsid w:val="00EF366B"/>
    <w:rsid w:val="00EF566D"/>
    <w:rsid w:val="00F01EBF"/>
    <w:rsid w:val="00F12663"/>
    <w:rsid w:val="00F238C1"/>
    <w:rsid w:val="00F57282"/>
    <w:rsid w:val="00F8775B"/>
    <w:rsid w:val="00F9002C"/>
    <w:rsid w:val="00F916A2"/>
    <w:rsid w:val="00FA2822"/>
    <w:rsid w:val="00FB12D8"/>
    <w:rsid w:val="00FB7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1"/>
    <o:shapelayout v:ext="edit">
      <o:idmap v:ext="edit" data="2"/>
    </o:shapelayout>
  </w:shapeDefaults>
  <w:decimalSymbol w:val="."/>
  <w:listSeparator w:val=","/>
  <w14:docId w14:val="1B9F8EE8"/>
  <w14:defaultImageDpi w14:val="330"/>
  <w15:docId w15:val="{CE728EE5-98E0-42ED-B97D-495CD4129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4E2"/>
    <w:pPr>
      <w:spacing w:after="200" w:line="276" w:lineRule="auto"/>
    </w:pPr>
    <w:rPr>
      <w:rFonts w:eastAsiaTheme="minorHAnsi"/>
      <w:sz w:val="22"/>
      <w:szCs w:val="22"/>
    </w:rPr>
  </w:style>
  <w:style w:type="paragraph" w:styleId="Heading1">
    <w:name w:val="heading 1"/>
    <w:basedOn w:val="Normal"/>
    <w:next w:val="Normal"/>
    <w:link w:val="Heading1Char"/>
    <w:qFormat/>
    <w:rsid w:val="00360438"/>
    <w:pPr>
      <w:keepNext/>
      <w:keepLines/>
      <w:spacing w:before="480"/>
      <w:outlineLvl w:val="0"/>
    </w:pPr>
    <w:rPr>
      <w:rFonts w:eastAsia="Times New Roman"/>
      <w:b/>
      <w:bCs/>
      <w:color w:val="345A8A"/>
      <w:sz w:val="28"/>
      <w:szCs w:val="32"/>
    </w:rPr>
  </w:style>
  <w:style w:type="paragraph" w:styleId="Heading2">
    <w:name w:val="heading 2"/>
    <w:basedOn w:val="Normal"/>
    <w:next w:val="Normal"/>
    <w:link w:val="Heading2Char"/>
    <w:unhideWhenUsed/>
    <w:qFormat/>
    <w:rsid w:val="004A4BF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A4BF5"/>
    <w:pPr>
      <w:keepNext/>
      <w:spacing w:before="120" w:after="240" w:line="240" w:lineRule="atLeast"/>
      <w:jc w:val="both"/>
      <w:outlineLvl w:val="2"/>
    </w:pPr>
    <w:rPr>
      <w:rFonts w:asciiTheme="majorHAnsi" w:eastAsia="Times New Roman" w:hAnsiTheme="majorHAnsi" w:cs="Times New Roman"/>
      <w:b/>
      <w:bCs/>
      <w:snapToGrid w:val="0"/>
      <w:color w:val="1F497D" w:themeColor="text2"/>
      <w:sz w:val="24"/>
      <w:szCs w:val="2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60438"/>
    <w:rPr>
      <w:rFonts w:eastAsia="Times New Roman"/>
      <w:b/>
      <w:bCs/>
      <w:color w:val="345A8A"/>
      <w:sz w:val="28"/>
      <w:szCs w:val="32"/>
    </w:rPr>
  </w:style>
  <w:style w:type="paragraph" w:styleId="Header">
    <w:name w:val="header"/>
    <w:basedOn w:val="Normal"/>
    <w:link w:val="HeaderChar"/>
    <w:uiPriority w:val="99"/>
    <w:rsid w:val="00C744E2"/>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C744E2"/>
    <w:rPr>
      <w:rFonts w:ascii="Times New Roman" w:eastAsia="Times New Roman" w:hAnsi="Times New Roman" w:cs="Times New Roman"/>
      <w:sz w:val="20"/>
      <w:szCs w:val="20"/>
    </w:rPr>
  </w:style>
  <w:style w:type="paragraph" w:styleId="Footer">
    <w:name w:val="footer"/>
    <w:basedOn w:val="Normal"/>
    <w:link w:val="FooterChar"/>
    <w:rsid w:val="00C744E2"/>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C744E2"/>
    <w:rPr>
      <w:rFonts w:ascii="Times New Roman" w:eastAsia="Times New Roman" w:hAnsi="Times New Roman" w:cs="Times New Roman"/>
      <w:sz w:val="20"/>
      <w:szCs w:val="20"/>
    </w:rPr>
  </w:style>
  <w:style w:type="character" w:styleId="PageNumber">
    <w:name w:val="page number"/>
    <w:basedOn w:val="DefaultParagraphFont"/>
    <w:rsid w:val="00C744E2"/>
  </w:style>
  <w:style w:type="paragraph" w:styleId="DocumentMap">
    <w:name w:val="Document Map"/>
    <w:basedOn w:val="Normal"/>
    <w:link w:val="DocumentMapChar"/>
    <w:uiPriority w:val="99"/>
    <w:semiHidden/>
    <w:unhideWhenUsed/>
    <w:rsid w:val="00C744E2"/>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C744E2"/>
    <w:rPr>
      <w:rFonts w:ascii="Lucida Grande" w:eastAsiaTheme="minorHAnsi" w:hAnsi="Lucida Grande"/>
    </w:rPr>
  </w:style>
  <w:style w:type="paragraph" w:styleId="BalloonText">
    <w:name w:val="Balloon Text"/>
    <w:basedOn w:val="Normal"/>
    <w:link w:val="BalloonTextChar"/>
    <w:uiPriority w:val="99"/>
    <w:semiHidden/>
    <w:unhideWhenUsed/>
    <w:rsid w:val="00C366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6D3"/>
    <w:rPr>
      <w:rFonts w:ascii="Tahoma" w:eastAsiaTheme="minorHAnsi" w:hAnsi="Tahoma" w:cs="Tahoma"/>
      <w:sz w:val="16"/>
      <w:szCs w:val="16"/>
    </w:rPr>
  </w:style>
  <w:style w:type="character" w:styleId="CommentReference">
    <w:name w:val="annotation reference"/>
    <w:basedOn w:val="DefaultParagraphFont"/>
    <w:uiPriority w:val="99"/>
    <w:semiHidden/>
    <w:unhideWhenUsed/>
    <w:rsid w:val="0015657A"/>
    <w:rPr>
      <w:sz w:val="16"/>
      <w:szCs w:val="16"/>
    </w:rPr>
  </w:style>
  <w:style w:type="paragraph" w:styleId="CommentText">
    <w:name w:val="annotation text"/>
    <w:basedOn w:val="Normal"/>
    <w:link w:val="CommentTextChar"/>
    <w:uiPriority w:val="99"/>
    <w:unhideWhenUsed/>
    <w:rsid w:val="0015657A"/>
    <w:pPr>
      <w:spacing w:line="240" w:lineRule="auto"/>
    </w:pPr>
    <w:rPr>
      <w:sz w:val="20"/>
      <w:szCs w:val="20"/>
    </w:rPr>
  </w:style>
  <w:style w:type="character" w:customStyle="1" w:styleId="CommentTextChar">
    <w:name w:val="Comment Text Char"/>
    <w:basedOn w:val="DefaultParagraphFont"/>
    <w:link w:val="CommentText"/>
    <w:uiPriority w:val="99"/>
    <w:rsid w:val="0015657A"/>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15657A"/>
    <w:rPr>
      <w:b/>
      <w:bCs/>
    </w:rPr>
  </w:style>
  <w:style w:type="character" w:customStyle="1" w:styleId="CommentSubjectChar">
    <w:name w:val="Comment Subject Char"/>
    <w:basedOn w:val="CommentTextChar"/>
    <w:link w:val="CommentSubject"/>
    <w:uiPriority w:val="99"/>
    <w:semiHidden/>
    <w:rsid w:val="0015657A"/>
    <w:rPr>
      <w:rFonts w:eastAsiaTheme="minorHAnsi"/>
      <w:b/>
      <w:bCs/>
      <w:sz w:val="20"/>
      <w:szCs w:val="20"/>
    </w:rPr>
  </w:style>
  <w:style w:type="character" w:customStyle="1" w:styleId="Heading2Char">
    <w:name w:val="Heading 2 Char"/>
    <w:basedOn w:val="DefaultParagraphFont"/>
    <w:link w:val="Heading2"/>
    <w:rsid w:val="004A4BF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A4BF5"/>
    <w:pPr>
      <w:ind w:left="720"/>
      <w:contextualSpacing/>
    </w:pPr>
  </w:style>
  <w:style w:type="character" w:customStyle="1" w:styleId="Heading3Char">
    <w:name w:val="Heading 3 Char"/>
    <w:basedOn w:val="DefaultParagraphFont"/>
    <w:link w:val="Heading3"/>
    <w:rsid w:val="004A4BF5"/>
    <w:rPr>
      <w:rFonts w:asciiTheme="majorHAnsi" w:eastAsia="Times New Roman" w:hAnsiTheme="majorHAnsi" w:cs="Times New Roman"/>
      <w:b/>
      <w:bCs/>
      <w:snapToGrid w:val="0"/>
      <w:color w:val="1F497D" w:themeColor="text2"/>
      <w:szCs w:val="20"/>
      <w:lang w:val="en-CA"/>
    </w:rPr>
  </w:style>
  <w:style w:type="numbering" w:customStyle="1" w:styleId="NoList1">
    <w:name w:val="No List1"/>
    <w:next w:val="NoList"/>
    <w:semiHidden/>
    <w:rsid w:val="004A4BF5"/>
  </w:style>
  <w:style w:type="paragraph" w:styleId="BodyTextIndent">
    <w:name w:val="Body Text Indent"/>
    <w:basedOn w:val="Normal"/>
    <w:link w:val="BodyTextIndentChar"/>
    <w:rsid w:val="004A4BF5"/>
    <w:pPr>
      <w:spacing w:after="0" w:line="240" w:lineRule="auto"/>
      <w:ind w:left="720" w:hanging="720"/>
      <w:jc w:val="both"/>
    </w:pPr>
    <w:rPr>
      <w:rFonts w:ascii="Bookman" w:eastAsia="Times New Roman" w:hAnsi="Bookman" w:cs="Times New Roman"/>
      <w:snapToGrid w:val="0"/>
      <w:sz w:val="20"/>
      <w:szCs w:val="20"/>
      <w:lang w:val="en-CA"/>
    </w:rPr>
  </w:style>
  <w:style w:type="character" w:customStyle="1" w:styleId="BodyTextIndentChar">
    <w:name w:val="Body Text Indent Char"/>
    <w:basedOn w:val="DefaultParagraphFont"/>
    <w:link w:val="BodyTextIndent"/>
    <w:rsid w:val="004A4BF5"/>
    <w:rPr>
      <w:rFonts w:ascii="Bookman" w:eastAsia="Times New Roman" w:hAnsi="Bookman" w:cs="Times New Roman"/>
      <w:snapToGrid w:val="0"/>
      <w:sz w:val="20"/>
      <w:szCs w:val="20"/>
      <w:lang w:val="en-CA"/>
    </w:rPr>
  </w:style>
  <w:style w:type="paragraph" w:styleId="BodyText">
    <w:name w:val="Body Text"/>
    <w:basedOn w:val="Normal"/>
    <w:link w:val="BodyTextChar"/>
    <w:rsid w:val="004A4BF5"/>
    <w:pPr>
      <w:spacing w:after="0" w:line="240" w:lineRule="auto"/>
      <w:jc w:val="both"/>
    </w:pPr>
    <w:rPr>
      <w:rFonts w:ascii="Bookman" w:eastAsia="Times New Roman" w:hAnsi="Bookman" w:cs="Times New Roman"/>
      <w:snapToGrid w:val="0"/>
      <w:sz w:val="20"/>
      <w:szCs w:val="20"/>
      <w:lang w:val="en-CA"/>
    </w:rPr>
  </w:style>
  <w:style w:type="character" w:customStyle="1" w:styleId="BodyTextChar">
    <w:name w:val="Body Text Char"/>
    <w:basedOn w:val="DefaultParagraphFont"/>
    <w:link w:val="BodyText"/>
    <w:rsid w:val="004A4BF5"/>
    <w:rPr>
      <w:rFonts w:ascii="Bookman" w:eastAsia="Times New Roman" w:hAnsi="Bookman" w:cs="Times New Roman"/>
      <w:snapToGrid w:val="0"/>
      <w:sz w:val="20"/>
      <w:szCs w:val="20"/>
      <w:lang w:val="en-CA"/>
    </w:rPr>
  </w:style>
  <w:style w:type="table" w:styleId="TableGrid">
    <w:name w:val="Table Grid"/>
    <w:basedOn w:val="TableNormal"/>
    <w:rsid w:val="004A4BF5"/>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D7445F"/>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7445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Normal">
    <w:name w:val="pNormal"/>
    <w:basedOn w:val="Normal"/>
    <w:rsid w:val="00313D5F"/>
    <w:pPr>
      <w:spacing w:before="320" w:after="320" w:line="280" w:lineRule="atLeast"/>
    </w:pPr>
    <w:rPr>
      <w:rFonts w:ascii="Verdana" w:eastAsia="Palatino Linotype" w:hAnsi="Verdana" w:cs="Palatino Linotype"/>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600180">
      <w:bodyDiv w:val="1"/>
      <w:marLeft w:val="0"/>
      <w:marRight w:val="0"/>
      <w:marTop w:val="0"/>
      <w:marBottom w:val="0"/>
      <w:divBdr>
        <w:top w:val="none" w:sz="0" w:space="0" w:color="auto"/>
        <w:left w:val="none" w:sz="0" w:space="0" w:color="auto"/>
        <w:bottom w:val="none" w:sz="0" w:space="0" w:color="auto"/>
        <w:right w:val="none" w:sz="0" w:space="0" w:color="auto"/>
      </w:divBdr>
    </w:div>
    <w:div w:id="456266851">
      <w:bodyDiv w:val="1"/>
      <w:marLeft w:val="0"/>
      <w:marRight w:val="0"/>
      <w:marTop w:val="0"/>
      <w:marBottom w:val="0"/>
      <w:divBdr>
        <w:top w:val="none" w:sz="0" w:space="0" w:color="auto"/>
        <w:left w:val="none" w:sz="0" w:space="0" w:color="auto"/>
        <w:bottom w:val="none" w:sz="0" w:space="0" w:color="auto"/>
        <w:right w:val="none" w:sz="0" w:space="0" w:color="auto"/>
      </w:divBdr>
    </w:div>
    <w:div w:id="562253249">
      <w:bodyDiv w:val="1"/>
      <w:marLeft w:val="0"/>
      <w:marRight w:val="0"/>
      <w:marTop w:val="0"/>
      <w:marBottom w:val="0"/>
      <w:divBdr>
        <w:top w:val="none" w:sz="0" w:space="0" w:color="auto"/>
        <w:left w:val="none" w:sz="0" w:space="0" w:color="auto"/>
        <w:bottom w:val="none" w:sz="0" w:space="0" w:color="auto"/>
        <w:right w:val="none" w:sz="0" w:space="0" w:color="auto"/>
      </w:divBdr>
    </w:div>
    <w:div w:id="17185822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5024</Words>
  <Characters>28239</Characters>
  <Application>Microsoft Office Word</Application>
  <DocSecurity>0</DocSecurity>
  <Lines>2094</Lines>
  <Paragraphs>1620</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32351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Marlene Brooks</dc:creator>
  <cp:lastModifiedBy>Daniel Thompson</cp:lastModifiedBy>
  <cp:revision>2</cp:revision>
  <cp:lastPrinted>2023-12-27T19:12:00Z</cp:lastPrinted>
  <dcterms:created xsi:type="dcterms:W3CDTF">2025-07-15T00:18:00Z</dcterms:created>
  <dcterms:modified xsi:type="dcterms:W3CDTF">2025-07-15T00:18:00Z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fe2a4459cbc5e2e1005955a13ab5220aeac8abbe054e29e36d793797879d938f</vt:lpwstr>
  </property>
</Properties>
</file>