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91C0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2ED7341" w14:textId="77777777" w:rsidR="00A3446F" w:rsidRPr="00BE3321" w:rsidRDefault="00A3446F" w:rsidP="003F036A">
      <w:pPr>
        <w:pStyle w:val="Title"/>
        <w:rPr>
          <w:rFonts w:ascii="Gisha" w:hAnsi="Gisha" w:cs="Gisha"/>
          <w:sz w:val="24"/>
          <w:szCs w:val="24"/>
        </w:rPr>
      </w:pPr>
    </w:p>
    <w:p w14:paraId="0A6B4BCC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1479A04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2EC5B2D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072B162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B0B9C85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78082B2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822A694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45D5349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B50D0FE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66E5FF6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3644957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95E7ACE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899EF66" w14:textId="77777777" w:rsidR="00522BB3" w:rsidRPr="00BE3321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4820F99" w14:textId="77777777" w:rsidR="00494484" w:rsidRPr="004E431F" w:rsidRDefault="00BD0FD2" w:rsidP="00BE3321">
      <w:pPr>
        <w:pStyle w:val="Title"/>
        <w:rPr>
          <w:rFonts w:ascii="Gisha" w:hAnsi="Gisha" w:cs="Gisha"/>
          <w:sz w:val="52"/>
          <w:szCs w:val="52"/>
        </w:rPr>
      </w:pPr>
      <w:r w:rsidRPr="004E431F">
        <w:rPr>
          <w:rFonts w:ascii="Gisha" w:hAnsi="Gisha" w:cs="Gisha" w:hint="cs"/>
          <w:sz w:val="52"/>
          <w:szCs w:val="52"/>
        </w:rPr>
        <w:t>M&amp;A and Corporate Restructuring</w:t>
      </w:r>
    </w:p>
    <w:p w14:paraId="67D0669F" w14:textId="77777777" w:rsidR="00BE3321" w:rsidRDefault="00BE3321" w:rsidP="003F036A">
      <w:pPr>
        <w:pStyle w:val="Title"/>
        <w:rPr>
          <w:rFonts w:ascii="Gisha" w:hAnsi="Gisha" w:cs="Gisha"/>
          <w:sz w:val="40"/>
          <w:szCs w:val="40"/>
        </w:rPr>
      </w:pPr>
    </w:p>
    <w:p w14:paraId="40FDC138" w14:textId="77777777" w:rsidR="00522BB3" w:rsidRPr="00BE3321" w:rsidRDefault="003E5CBD" w:rsidP="003F036A">
      <w:pPr>
        <w:pStyle w:val="Title"/>
        <w:rPr>
          <w:rFonts w:ascii="Gisha" w:hAnsi="Gisha" w:cs="Gisha"/>
          <w:sz w:val="40"/>
          <w:szCs w:val="40"/>
        </w:rPr>
      </w:pPr>
      <w:r w:rsidRPr="00BE3321">
        <w:rPr>
          <w:rFonts w:ascii="Gisha" w:hAnsi="Gisha" w:cs="Gisha" w:hint="cs"/>
          <w:sz w:val="40"/>
          <w:szCs w:val="40"/>
        </w:rPr>
        <w:t>Answer Keys</w:t>
      </w:r>
    </w:p>
    <w:p w14:paraId="61EA6AEA" w14:textId="77777777" w:rsidR="007A363D" w:rsidRPr="00BE3321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79149096" w14:textId="77777777" w:rsidR="00CB79BC" w:rsidRPr="00BE3321" w:rsidRDefault="00CB79BC" w:rsidP="003F036A">
      <w:pPr>
        <w:pStyle w:val="Subtitle"/>
        <w:rPr>
          <w:rFonts w:ascii="Gisha" w:hAnsi="Gisha" w:cs="Gisha"/>
          <w:sz w:val="28"/>
          <w:szCs w:val="28"/>
        </w:rPr>
      </w:pPr>
    </w:p>
    <w:p w14:paraId="24FBB4D1" w14:textId="77777777" w:rsidR="00CB79BC" w:rsidRPr="00BE3321" w:rsidRDefault="00CB79BC" w:rsidP="003F036A">
      <w:pPr>
        <w:pStyle w:val="Subtitle"/>
        <w:rPr>
          <w:rFonts w:ascii="Gisha" w:hAnsi="Gisha" w:cs="Gisha"/>
          <w:sz w:val="28"/>
          <w:szCs w:val="28"/>
        </w:rPr>
      </w:pPr>
    </w:p>
    <w:p w14:paraId="6754862C" w14:textId="77777777" w:rsidR="00CB79BC" w:rsidRPr="00BE3321" w:rsidRDefault="00CB79BC" w:rsidP="003F036A">
      <w:pPr>
        <w:pStyle w:val="Subtitle"/>
        <w:rPr>
          <w:rFonts w:ascii="Gisha" w:hAnsi="Gisha" w:cs="Gisha"/>
          <w:sz w:val="28"/>
          <w:szCs w:val="28"/>
        </w:rPr>
      </w:pPr>
    </w:p>
    <w:p w14:paraId="30AC346E" w14:textId="77777777" w:rsidR="00CB79BC" w:rsidRPr="00BE3321" w:rsidRDefault="00CB79BC" w:rsidP="003F036A">
      <w:pPr>
        <w:pStyle w:val="Subtitle"/>
        <w:rPr>
          <w:rFonts w:ascii="Gisha" w:hAnsi="Gisha" w:cs="Gisha"/>
          <w:sz w:val="28"/>
          <w:szCs w:val="28"/>
        </w:rPr>
      </w:pPr>
    </w:p>
    <w:p w14:paraId="59642FC2" w14:textId="02A853A5" w:rsidR="00A84E2F" w:rsidRPr="00A84E2F" w:rsidRDefault="003E5CBD" w:rsidP="003E5CBD">
      <w:pPr>
        <w:rPr>
          <w:rFonts w:ascii="Gisha" w:hAnsi="Gisha" w:cs="Gisha"/>
          <w:b/>
          <w:sz w:val="28"/>
          <w:szCs w:val="28"/>
        </w:rPr>
      </w:pPr>
      <w:r w:rsidRPr="00BE3321">
        <w:rPr>
          <w:rFonts w:ascii="Gisha" w:hAnsi="Gisha" w:cs="Gisha" w:hint="cs"/>
          <w:sz w:val="28"/>
          <w:szCs w:val="28"/>
        </w:rPr>
        <w:br w:type="page"/>
      </w:r>
      <w:r w:rsidR="00A84E2F" w:rsidRPr="00A84E2F">
        <w:rPr>
          <w:rFonts w:ascii="Gisha" w:hAnsi="Gisha" w:cs="Gisha"/>
          <w:b/>
          <w:sz w:val="28"/>
          <w:szCs w:val="28"/>
        </w:rPr>
        <w:lastRenderedPageBreak/>
        <w:t xml:space="preserve">Identifying </w:t>
      </w:r>
      <w:r w:rsidR="00A84E2F" w:rsidRPr="00A84E2F">
        <w:rPr>
          <w:rFonts w:ascii="Gisha" w:hAnsi="Gisha" w:cs="Gisha" w:hint="cs"/>
          <w:b/>
          <w:sz w:val="28"/>
          <w:szCs w:val="28"/>
        </w:rPr>
        <w:t>Take-over Defen</w:t>
      </w:r>
      <w:r w:rsidR="00631821">
        <w:rPr>
          <w:rFonts w:ascii="Gisha" w:hAnsi="Gisha" w:cs="Gisha"/>
          <w:b/>
          <w:sz w:val="28"/>
          <w:szCs w:val="28"/>
        </w:rPr>
        <w:t>c</w:t>
      </w:r>
      <w:r w:rsidR="00A84E2F" w:rsidRPr="00A84E2F">
        <w:rPr>
          <w:rFonts w:ascii="Gisha" w:hAnsi="Gisha" w:cs="Gisha" w:hint="cs"/>
          <w:b/>
          <w:sz w:val="28"/>
          <w:szCs w:val="28"/>
        </w:rPr>
        <w:t xml:space="preserve">es </w:t>
      </w:r>
    </w:p>
    <w:p w14:paraId="73891079" w14:textId="77777777" w:rsidR="00A84E2F" w:rsidRPr="001D00A7" w:rsidRDefault="00A84E2F" w:rsidP="00A84E2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C49DA7B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E</w:t>
      </w:r>
      <w:r>
        <w:rPr>
          <w:rFonts w:ascii="Gisha" w:hAnsi="Gisha" w:cs="Gisha"/>
          <w:b w:val="0"/>
          <w:sz w:val="24"/>
          <w:szCs w:val="24"/>
        </w:rPr>
        <w:t>mployee stock ownership plan</w:t>
      </w:r>
    </w:p>
    <w:p w14:paraId="684F8982" w14:textId="77777777" w:rsidR="009861EF" w:rsidRPr="00EB22B1" w:rsidRDefault="009861EF" w:rsidP="009861EF">
      <w:pPr>
        <w:pStyle w:val="Subtitle"/>
        <w:ind w:left="540"/>
        <w:rPr>
          <w:rFonts w:ascii="Gisha" w:hAnsi="Gisha" w:cs="Gisha"/>
          <w:b w:val="0"/>
          <w:sz w:val="24"/>
          <w:szCs w:val="24"/>
        </w:rPr>
      </w:pPr>
    </w:p>
    <w:p w14:paraId="4E5B1E90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White knight or white squire</w:t>
      </w:r>
    </w:p>
    <w:p w14:paraId="18B04817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DCA62A9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 xml:space="preserve">Poison put </w:t>
      </w:r>
    </w:p>
    <w:p w14:paraId="1837D21A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083E7B8" w14:textId="74CC1F6E" w:rsidR="009861EF" w:rsidRDefault="00A84E2F" w:rsidP="009861E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 xml:space="preserve">Reverse take-over or Pac-Man </w:t>
      </w:r>
      <w:r w:rsidR="00631821">
        <w:rPr>
          <w:rFonts w:ascii="Gisha" w:hAnsi="Gisha" w:cs="Gisha"/>
          <w:b w:val="0"/>
          <w:sz w:val="24"/>
          <w:szCs w:val="24"/>
        </w:rPr>
        <w:t>defence</w:t>
      </w:r>
    </w:p>
    <w:p w14:paraId="4F5D4121" w14:textId="77777777" w:rsidR="009861EF" w:rsidRPr="009861EF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47986D2C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Nationalist or security concerns</w:t>
      </w:r>
    </w:p>
    <w:p w14:paraId="3DA11730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8035CFC" w14:textId="4F5108C6" w:rsidR="00A84E2F" w:rsidRDefault="00B7213C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Anti-takeover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amendment or shark </w:t>
      </w:r>
      <w:r w:rsidR="00631821">
        <w:rPr>
          <w:rFonts w:ascii="Gisha" w:hAnsi="Gisha" w:cs="Gisha"/>
          <w:b w:val="0"/>
          <w:sz w:val="24"/>
          <w:szCs w:val="24"/>
        </w:rPr>
        <w:t>repellent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with s</w:t>
      </w:r>
      <w:r w:rsidR="00A84E2F" w:rsidRPr="00EB22B1">
        <w:rPr>
          <w:rFonts w:ascii="Gisha" w:hAnsi="Gisha" w:cs="Gisha" w:hint="cs"/>
          <w:b w:val="0"/>
          <w:sz w:val="24"/>
          <w:szCs w:val="24"/>
        </w:rPr>
        <w:t>upermajority voting</w:t>
      </w:r>
    </w:p>
    <w:p w14:paraId="64131380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4ADFFB2D" w14:textId="16955A11" w:rsidR="00A84E2F" w:rsidRDefault="00B7213C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Anti-takeover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amendment or s</w:t>
      </w:r>
      <w:r w:rsidR="00A84E2F" w:rsidRPr="00EB22B1">
        <w:rPr>
          <w:rFonts w:ascii="Gisha" w:hAnsi="Gisha" w:cs="Gisha" w:hint="cs"/>
          <w:b w:val="0"/>
          <w:sz w:val="24"/>
          <w:szCs w:val="24"/>
        </w:rPr>
        <w:t xml:space="preserve">hark </w:t>
      </w:r>
      <w:r w:rsidR="00631821">
        <w:rPr>
          <w:rFonts w:ascii="Gisha" w:hAnsi="Gisha" w:cs="Gisha"/>
          <w:b w:val="0"/>
          <w:sz w:val="24"/>
          <w:szCs w:val="24"/>
        </w:rPr>
        <w:t>repellent</w:t>
      </w:r>
      <w:r w:rsidR="00A84E2F" w:rsidRPr="00EB22B1">
        <w:rPr>
          <w:rFonts w:ascii="Gisha" w:hAnsi="Gisha" w:cs="Gisha" w:hint="cs"/>
          <w:b w:val="0"/>
          <w:sz w:val="24"/>
          <w:szCs w:val="24"/>
        </w:rPr>
        <w:t xml:space="preserve"> </w:t>
      </w:r>
      <w:r w:rsidR="00A84E2F" w:rsidRPr="00EB22B1">
        <w:rPr>
          <w:rFonts w:ascii="Gisha" w:hAnsi="Gisha" w:cs="Gisha"/>
          <w:b w:val="0"/>
          <w:sz w:val="24"/>
          <w:szCs w:val="24"/>
        </w:rPr>
        <w:t>with a f</w:t>
      </w:r>
      <w:r w:rsidR="00A84E2F" w:rsidRPr="00EB22B1">
        <w:rPr>
          <w:rFonts w:ascii="Gisha" w:hAnsi="Gisha" w:cs="Gisha" w:hint="cs"/>
          <w:b w:val="0"/>
          <w:sz w:val="24"/>
          <w:szCs w:val="24"/>
        </w:rPr>
        <w:t>air price amendment</w:t>
      </w:r>
    </w:p>
    <w:p w14:paraId="0DB3D9D9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47B90DE8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Standstill agreement – Greenmail</w:t>
      </w:r>
    </w:p>
    <w:p w14:paraId="21576057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017A207" w14:textId="1E3AF3AD" w:rsidR="00A84E2F" w:rsidRDefault="00A84E2F" w:rsidP="00A84E2F">
      <w:pPr>
        <w:pStyle w:val="Subtitle"/>
        <w:numPr>
          <w:ilvl w:val="0"/>
          <w:numId w:val="38"/>
        </w:numPr>
        <w:tabs>
          <w:tab w:val="left" w:pos="540"/>
        </w:tabs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Selling the crown jewels or</w:t>
      </w:r>
      <w:r w:rsidR="00E511D4">
        <w:rPr>
          <w:rFonts w:ascii="Gisha" w:hAnsi="Gisha" w:cs="Gisha"/>
          <w:b w:val="0"/>
          <w:sz w:val="24"/>
          <w:szCs w:val="24"/>
        </w:rPr>
        <w:t xml:space="preserve"> </w:t>
      </w:r>
      <w:r w:rsidRPr="00EB22B1">
        <w:rPr>
          <w:rFonts w:ascii="Gisha" w:hAnsi="Gisha" w:cs="Gisha"/>
          <w:b w:val="0"/>
          <w:sz w:val="24"/>
          <w:szCs w:val="24"/>
        </w:rPr>
        <w:t>scorched earth policy</w:t>
      </w:r>
    </w:p>
    <w:p w14:paraId="15AFB7C5" w14:textId="77777777" w:rsidR="009861EF" w:rsidRPr="00EB22B1" w:rsidRDefault="009861EF" w:rsidP="009861EF">
      <w:pPr>
        <w:pStyle w:val="Subtitle"/>
        <w:tabs>
          <w:tab w:val="left" w:pos="540"/>
        </w:tabs>
        <w:rPr>
          <w:rFonts w:ascii="Gisha" w:hAnsi="Gisha" w:cs="Gisha"/>
          <w:b w:val="0"/>
          <w:sz w:val="24"/>
          <w:szCs w:val="24"/>
        </w:rPr>
      </w:pPr>
    </w:p>
    <w:p w14:paraId="1129B026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Flip-in p</w:t>
      </w:r>
      <w:r w:rsidRPr="00EB22B1">
        <w:rPr>
          <w:rFonts w:ascii="Gisha" w:hAnsi="Gisha" w:cs="Gisha"/>
          <w:b w:val="0"/>
          <w:sz w:val="24"/>
          <w:szCs w:val="24"/>
        </w:rPr>
        <w:t>oison</w:t>
      </w:r>
      <w:r>
        <w:rPr>
          <w:rFonts w:ascii="Gisha" w:hAnsi="Gisha" w:cs="Gisha"/>
          <w:b w:val="0"/>
          <w:sz w:val="24"/>
          <w:szCs w:val="24"/>
        </w:rPr>
        <w:t xml:space="preserve"> pill</w:t>
      </w:r>
      <w:r w:rsidRPr="00EB22B1">
        <w:rPr>
          <w:rFonts w:ascii="Gisha" w:hAnsi="Gisha" w:cs="Gisha"/>
          <w:b w:val="0"/>
          <w:sz w:val="24"/>
          <w:szCs w:val="24"/>
        </w:rPr>
        <w:t xml:space="preserve"> with </w:t>
      </w:r>
      <w:r>
        <w:rPr>
          <w:rFonts w:ascii="Gisha" w:hAnsi="Gisha" w:cs="Gisha"/>
          <w:b w:val="0"/>
          <w:sz w:val="24"/>
          <w:szCs w:val="24"/>
        </w:rPr>
        <w:t xml:space="preserve">a </w:t>
      </w:r>
      <w:r w:rsidRPr="00EB22B1">
        <w:rPr>
          <w:rFonts w:ascii="Gisha" w:hAnsi="Gisha" w:cs="Gisha"/>
          <w:b w:val="0"/>
          <w:sz w:val="24"/>
          <w:szCs w:val="24"/>
        </w:rPr>
        <w:t>dead-hand provision</w:t>
      </w:r>
    </w:p>
    <w:p w14:paraId="07576266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E668632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Golden and silver parachute</w:t>
      </w:r>
    </w:p>
    <w:p w14:paraId="7E370D45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2104F97E" w14:textId="3E6980A7" w:rsidR="00A84E2F" w:rsidRDefault="00B7213C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Anti-takeover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amendment or shark </w:t>
      </w:r>
      <w:r w:rsidR="00631821">
        <w:rPr>
          <w:rFonts w:ascii="Gisha" w:hAnsi="Gisha" w:cs="Gisha"/>
          <w:b w:val="0"/>
          <w:sz w:val="24"/>
          <w:szCs w:val="24"/>
        </w:rPr>
        <w:t>repellent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with staggered director elections</w:t>
      </w:r>
    </w:p>
    <w:p w14:paraId="56E42021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08B1652A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Dual-class shares</w:t>
      </w:r>
    </w:p>
    <w:p w14:paraId="1882A133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66EEA0E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Just say no</w:t>
      </w:r>
    </w:p>
    <w:p w14:paraId="481614B2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224C2F0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 w:hint="cs"/>
          <w:b w:val="0"/>
          <w:sz w:val="24"/>
          <w:szCs w:val="24"/>
        </w:rPr>
        <w:t>Poison pill – flip-out</w:t>
      </w:r>
    </w:p>
    <w:p w14:paraId="27573599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57B00233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 w:hint="cs"/>
          <w:b w:val="0"/>
          <w:sz w:val="24"/>
          <w:szCs w:val="24"/>
        </w:rPr>
        <w:t>Fat man strategy</w:t>
      </w:r>
    </w:p>
    <w:p w14:paraId="165153A5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490290BF" w14:textId="77777777" w:rsidR="00A84E2F" w:rsidRDefault="00A84E2F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EB22B1">
        <w:rPr>
          <w:rFonts w:ascii="Gisha" w:hAnsi="Gisha" w:cs="Gisha"/>
          <w:b w:val="0"/>
          <w:sz w:val="24"/>
          <w:szCs w:val="24"/>
        </w:rPr>
        <w:t>M</w:t>
      </w:r>
      <w:r>
        <w:rPr>
          <w:rFonts w:ascii="Gisha" w:hAnsi="Gisha" w:cs="Gisha"/>
          <w:b w:val="0"/>
          <w:sz w:val="24"/>
          <w:szCs w:val="24"/>
        </w:rPr>
        <w:t>anagement buyout</w:t>
      </w:r>
    </w:p>
    <w:p w14:paraId="0277C4E2" w14:textId="77777777" w:rsidR="009861EF" w:rsidRPr="00EB22B1" w:rsidRDefault="009861EF" w:rsidP="009861EF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47C8CF3E" w14:textId="26771DE1" w:rsidR="00A84E2F" w:rsidRPr="00A84E2F" w:rsidRDefault="00B7213C" w:rsidP="00A84E2F">
      <w:pPr>
        <w:pStyle w:val="Subtitle"/>
        <w:numPr>
          <w:ilvl w:val="0"/>
          <w:numId w:val="38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Antitrust</w:t>
      </w:r>
      <w:r w:rsidR="00A84E2F" w:rsidRPr="00EB22B1">
        <w:rPr>
          <w:rFonts w:ascii="Gisha" w:hAnsi="Gisha" w:cs="Gisha"/>
          <w:b w:val="0"/>
          <w:sz w:val="24"/>
          <w:szCs w:val="24"/>
        </w:rPr>
        <w:t xml:space="preserve"> concerns</w:t>
      </w:r>
    </w:p>
    <w:p w14:paraId="7DC35FC1" w14:textId="77777777" w:rsidR="00A84E2F" w:rsidRDefault="00A84E2F">
      <w:pPr>
        <w:rPr>
          <w:rFonts w:ascii="Gisha" w:hAnsi="Gisha" w:cs="Gisha"/>
          <w:b/>
          <w:sz w:val="28"/>
          <w:szCs w:val="28"/>
        </w:rPr>
      </w:pPr>
    </w:p>
    <w:p w14:paraId="4B3D64FA" w14:textId="77777777" w:rsidR="00BE08DD" w:rsidRDefault="00BE08DD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0D579A06" w14:textId="18FE2990" w:rsidR="003E5CBD" w:rsidRPr="00BE3321" w:rsidRDefault="003E5CBD" w:rsidP="003E5CBD">
      <w:pPr>
        <w:rPr>
          <w:rFonts w:ascii="Gisha" w:hAnsi="Gisha" w:cs="Gisha"/>
          <w:b/>
          <w:sz w:val="28"/>
          <w:szCs w:val="28"/>
        </w:rPr>
      </w:pPr>
      <w:r w:rsidRPr="00BE3321">
        <w:rPr>
          <w:rFonts w:ascii="Gisha" w:hAnsi="Gisha" w:cs="Gisha" w:hint="cs"/>
          <w:b/>
          <w:sz w:val="28"/>
          <w:szCs w:val="28"/>
        </w:rPr>
        <w:lastRenderedPageBreak/>
        <w:t>Take-over Bid Calculation at Predator</w:t>
      </w:r>
    </w:p>
    <w:p w14:paraId="74BC8B6E" w14:textId="77777777" w:rsidR="003E5CBD" w:rsidRPr="00BE3321" w:rsidRDefault="003E5CBD" w:rsidP="003E5CBD">
      <w:pPr>
        <w:rPr>
          <w:rFonts w:ascii="Gisha" w:hAnsi="Gisha" w:cs="Gisha"/>
          <w:b/>
          <w:sz w:val="24"/>
          <w:szCs w:val="24"/>
        </w:rPr>
      </w:pPr>
    </w:p>
    <w:p w14:paraId="003DDE18" w14:textId="77777777" w:rsidR="003E5CBD" w:rsidRPr="00BE3321" w:rsidRDefault="003E5CBD" w:rsidP="003E5CBD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Upper Limit</w:t>
      </w:r>
    </w:p>
    <w:p w14:paraId="607DFE2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18,000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(.11 - .05)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(15,000) (.4) = 306,000</w:t>
      </w:r>
    </w:p>
    <w:p w14:paraId="5C8D2525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DD6DD0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306,000 / 50,000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6.12</w:t>
      </w:r>
    </w:p>
    <w:p w14:paraId="26EA0E3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7C2F2D90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38F3DD42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(.11 - .05)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250,000</w:t>
      </w:r>
    </w:p>
    <w:p w14:paraId="7E7BEED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73867AFB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250,000 / 50,000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5.00</w:t>
      </w:r>
    </w:p>
    <w:p w14:paraId="0928D71D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7ED1249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Price range</w:t>
      </w:r>
      <w:r w:rsidRPr="00BE3321">
        <w:rPr>
          <w:rFonts w:ascii="Gisha" w:hAnsi="Gisha" w:cs="Gisha" w:hint="cs"/>
          <w:sz w:val="24"/>
          <w:szCs w:val="24"/>
        </w:rPr>
        <w:t xml:space="preserve"> 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5.00 to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6.12</w:t>
      </w:r>
    </w:p>
    <w:p w14:paraId="387673E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334928E1" w14:textId="489324A9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The amount of the take-over premium realized by either Predator or Lamb will vary with their bargaining power and skill.</w:t>
      </w:r>
    </w:p>
    <w:p w14:paraId="18B20FEA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02194520" w14:textId="77777777" w:rsidR="003E5CBD" w:rsidRPr="00BE3321" w:rsidRDefault="003E5CBD" w:rsidP="003E5CBD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 Value of the Merged Firm</w:t>
      </w:r>
    </w:p>
    <w:p w14:paraId="1E7D8A2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100,000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(.09- .04)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+ 306,000 = 2,306,000</w:t>
      </w:r>
    </w:p>
    <w:p w14:paraId="512AF156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77794CED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Upper Limit</w:t>
      </w:r>
    </w:p>
    <w:p w14:paraId="03891464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2,306,000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(100,000+X)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(6.12) (50,000)</w:t>
      </w:r>
    </w:p>
    <w:p w14:paraId="3CDFF035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760EFDB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15,300</w:t>
      </w:r>
    </w:p>
    <w:p w14:paraId="382834D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7980E4F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15,300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.31 or .31 Predator shares for 1.00 Lamb</w:t>
      </w:r>
    </w:p>
    <w:p w14:paraId="60DCBA09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0ED9D11A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5537802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2,306,000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(100,000+X)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(5.00) (50,000)</w:t>
      </w:r>
    </w:p>
    <w:p w14:paraId="4D3C2A5D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1832159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12,160</w:t>
      </w:r>
    </w:p>
    <w:p w14:paraId="5473199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EA9D0F5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12,160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.24 or .24 Predator shares for 1.00 Lamb</w:t>
      </w:r>
    </w:p>
    <w:p w14:paraId="33C220B2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396D106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Exchange Ratio Range </w:t>
      </w:r>
      <w:r w:rsidRPr="00BE3321">
        <w:rPr>
          <w:rFonts w:ascii="Gisha" w:hAnsi="Gisha" w:cs="Gisha" w:hint="cs"/>
          <w:sz w:val="24"/>
          <w:szCs w:val="24"/>
        </w:rPr>
        <w:t>– .24 shares to .31 Predator shares for 1.00 Lamb</w:t>
      </w:r>
    </w:p>
    <w:p w14:paraId="281AFAB0" w14:textId="2F27E909" w:rsidR="003E5CBD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923D5B6" w14:textId="5ECA7FFB" w:rsidR="00313D71" w:rsidRDefault="00313D71" w:rsidP="003E5CBD">
      <w:pPr>
        <w:ind w:left="360"/>
        <w:rPr>
          <w:rFonts w:ascii="Gisha" w:hAnsi="Gisha" w:cs="Gisha"/>
          <w:sz w:val="24"/>
          <w:szCs w:val="24"/>
        </w:rPr>
      </w:pPr>
    </w:p>
    <w:p w14:paraId="199CAA5C" w14:textId="2A404DA9" w:rsidR="00313D71" w:rsidRDefault="00313D71" w:rsidP="003E5CBD">
      <w:pPr>
        <w:ind w:left="360"/>
        <w:rPr>
          <w:rFonts w:ascii="Gisha" w:hAnsi="Gisha" w:cs="Gisha"/>
          <w:sz w:val="24"/>
          <w:szCs w:val="24"/>
        </w:rPr>
      </w:pPr>
    </w:p>
    <w:p w14:paraId="7FF015BF" w14:textId="77777777" w:rsidR="00313D71" w:rsidRPr="00BE3321" w:rsidRDefault="00313D71" w:rsidP="003E5CBD">
      <w:pPr>
        <w:ind w:left="360"/>
        <w:rPr>
          <w:rFonts w:ascii="Gisha" w:hAnsi="Gisha" w:cs="Gisha"/>
          <w:sz w:val="24"/>
          <w:szCs w:val="24"/>
        </w:rPr>
      </w:pPr>
    </w:p>
    <w:p w14:paraId="03DDDE31" w14:textId="0D715C06" w:rsidR="00313D71" w:rsidRDefault="003E5CBD" w:rsidP="00313D71">
      <w:pPr>
        <w:pStyle w:val="ListParagraph"/>
        <w:numPr>
          <w:ilvl w:val="0"/>
          <w:numId w:val="32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lastRenderedPageBreak/>
        <w:t>Upper Limit</w:t>
      </w:r>
    </w:p>
    <w:p w14:paraId="50E3F818" w14:textId="77777777" w:rsidR="00313D71" w:rsidRPr="00313D71" w:rsidRDefault="00313D71" w:rsidP="00313D71">
      <w:pPr>
        <w:pStyle w:val="ListParagraph"/>
        <w:ind w:left="360"/>
        <w:contextualSpacing/>
        <w:rPr>
          <w:rFonts w:ascii="Gisha" w:hAnsi="Gisha" w:cs="Gisha"/>
          <w:b/>
          <w:sz w:val="24"/>
          <w:szCs w:val="24"/>
        </w:rPr>
      </w:pPr>
    </w:p>
    <w:p w14:paraId="36C6584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Cash – 6.12 / 2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3.06</w:t>
      </w:r>
    </w:p>
    <w:p w14:paraId="72367728" w14:textId="77777777" w:rsidR="003E5CBD" w:rsidRPr="00BE3321" w:rsidRDefault="003E5CBD" w:rsidP="003E5CBD">
      <w:pPr>
        <w:ind w:firstLine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Stock - .31 / 2 = .155 Predator shares for 1 Lamb</w:t>
      </w:r>
    </w:p>
    <w:p w14:paraId="2E863D08" w14:textId="77777777" w:rsidR="003E5CBD" w:rsidRPr="00BE3321" w:rsidRDefault="003E5CBD" w:rsidP="003E5CBD">
      <w:pPr>
        <w:ind w:firstLine="360"/>
        <w:rPr>
          <w:rFonts w:ascii="Gisha" w:hAnsi="Gisha" w:cs="Gisha"/>
          <w:sz w:val="24"/>
          <w:szCs w:val="24"/>
        </w:rPr>
      </w:pPr>
    </w:p>
    <w:p w14:paraId="6EE02D5A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2,306,000-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50,000</m:t>
                </m:r>
              </m:e>
            </m:d>
            <m:r>
              <w:rPr>
                <w:rFonts w:ascii="Cambria Math" w:hAnsi="Cambria Math" w:cs="Gisha" w:hint="cs"/>
                <w:sz w:val="32"/>
                <w:szCs w:val="32"/>
              </w:rPr>
              <m:t>(3.06)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(100,000+X)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(50,000) (3.06)</w:t>
      </w:r>
    </w:p>
    <w:p w14:paraId="2938C08B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013F6F3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7,650</w:t>
      </w:r>
    </w:p>
    <w:p w14:paraId="799B295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08EA31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7,650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.153</w:t>
      </w:r>
    </w:p>
    <w:p w14:paraId="0B136155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0189A14C" w14:textId="54B1871C" w:rsidR="003E5CBD" w:rsidRDefault="003E5CBD" w:rsidP="003E5CBD">
      <w:pPr>
        <w:ind w:firstLine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39992792" w14:textId="77777777" w:rsidR="00313D71" w:rsidRPr="00BE3321" w:rsidRDefault="00313D71" w:rsidP="003E5CBD">
      <w:pPr>
        <w:ind w:firstLine="360"/>
        <w:rPr>
          <w:rFonts w:ascii="Gisha" w:hAnsi="Gisha" w:cs="Gisha"/>
          <w:b/>
          <w:sz w:val="24"/>
          <w:szCs w:val="24"/>
        </w:rPr>
      </w:pPr>
    </w:p>
    <w:p w14:paraId="17FD828E" w14:textId="77777777" w:rsidR="003E5CBD" w:rsidRPr="00BE3321" w:rsidRDefault="003E5CBD" w:rsidP="003E5CBD">
      <w:pPr>
        <w:ind w:firstLine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Cash – 5.00 / 2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2.50</w:t>
      </w:r>
    </w:p>
    <w:p w14:paraId="73863FED" w14:textId="77777777" w:rsidR="003E5CBD" w:rsidRPr="00BE3321" w:rsidRDefault="003E5CBD" w:rsidP="003E5CBD">
      <w:pPr>
        <w:ind w:firstLine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Stock – .24 / 2 = .12 Predator shares for 1 Lamb</w:t>
      </w:r>
    </w:p>
    <w:p w14:paraId="004F513D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7DEC3CD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2,306,000-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50,000</m:t>
                </m:r>
              </m:e>
            </m:d>
            <m:r>
              <w:rPr>
                <w:rFonts w:ascii="Cambria Math" w:hAnsi="Cambria Math" w:cs="Gisha" w:hint="cs"/>
                <w:sz w:val="32"/>
                <w:szCs w:val="32"/>
              </w:rPr>
              <m:t>(2.50)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(100,000+X)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(50,000) (2.50)</w:t>
      </w:r>
    </w:p>
    <w:p w14:paraId="6AE70056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3B04D19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6,079.77</w:t>
      </w:r>
    </w:p>
    <w:p w14:paraId="42EA3CF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F30B94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6,079.77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.122</w:t>
      </w:r>
    </w:p>
    <w:p w14:paraId="7B409675" w14:textId="1B58AA50" w:rsidR="0071021F" w:rsidRPr="00BE3321" w:rsidRDefault="003E5CBD" w:rsidP="003E5CBD">
      <w:pPr>
        <w:pStyle w:val="Subtitle"/>
        <w:rPr>
          <w:rFonts w:ascii="Gisha" w:hAnsi="Gisha" w:cs="Gisha"/>
          <w:sz w:val="28"/>
          <w:szCs w:val="28"/>
        </w:rPr>
      </w:pPr>
      <w:r w:rsidRPr="00BE3321">
        <w:rPr>
          <w:rFonts w:ascii="Gisha" w:hAnsi="Gisha" w:cs="Gisha" w:hint="cs"/>
          <w:b w:val="0"/>
          <w:sz w:val="28"/>
          <w:szCs w:val="28"/>
        </w:rPr>
        <w:br w:type="page"/>
      </w:r>
      <w:r w:rsidRPr="00BE3321">
        <w:rPr>
          <w:rFonts w:ascii="Gisha" w:hAnsi="Gisha" w:cs="Gisha" w:hint="cs"/>
          <w:sz w:val="28"/>
          <w:szCs w:val="28"/>
        </w:rPr>
        <w:lastRenderedPageBreak/>
        <w:t>Take-over Bid Calculation at Vicious</w:t>
      </w:r>
    </w:p>
    <w:p w14:paraId="58F4E154" w14:textId="77777777" w:rsidR="003E5CBD" w:rsidRPr="00BE3321" w:rsidRDefault="003E5CBD" w:rsidP="00734CBB">
      <w:pPr>
        <w:rPr>
          <w:rFonts w:ascii="Gisha" w:hAnsi="Gisha" w:cs="Gisha"/>
          <w:b/>
          <w:sz w:val="24"/>
          <w:szCs w:val="24"/>
        </w:rPr>
      </w:pPr>
    </w:p>
    <w:p w14:paraId="45753C57" w14:textId="77777777" w:rsidR="003E5CBD" w:rsidRPr="00BE3321" w:rsidRDefault="003E5CBD" w:rsidP="003E5CBD">
      <w:pPr>
        <w:pStyle w:val="ListParagraph"/>
        <w:numPr>
          <w:ilvl w:val="0"/>
          <w:numId w:val="33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Value of Vicious </w:t>
      </w:r>
      <w:r w:rsidRPr="00BE3321">
        <w:rPr>
          <w:rFonts w:ascii="Gisha" w:hAnsi="Gisha" w:cs="Gisha" w:hint="cs"/>
          <w:b/>
          <w:sz w:val="24"/>
          <w:szCs w:val="24"/>
          <w:vertAlign w:val="subscript"/>
        </w:rPr>
        <w:t>Before</w:t>
      </w:r>
    </w:p>
    <w:p w14:paraId="3D98B3DE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26391275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85,000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(.08- .04)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2,125,000</w:t>
      </w:r>
    </w:p>
    <w:p w14:paraId="7685DEE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08C634CB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Value of Meek </w:t>
      </w:r>
      <w:r w:rsidRPr="00BE3321">
        <w:rPr>
          <w:rFonts w:ascii="Gisha" w:hAnsi="Gisha" w:cs="Gisha" w:hint="cs"/>
          <w:b/>
          <w:sz w:val="24"/>
          <w:szCs w:val="24"/>
          <w:vertAlign w:val="subscript"/>
        </w:rPr>
        <w:t>Before</w:t>
      </w:r>
    </w:p>
    <w:p w14:paraId="36E40B9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59E64E4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20,000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20,000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 xml:space="preserve">20,000 </m:t>
                    </m:r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1+ .10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.04)</m:t>
                </m:r>
              </m:num>
              <m:den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(.10- .04)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369,696.98</w:t>
      </w:r>
    </w:p>
    <w:p w14:paraId="08917D63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083EA6C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Value of Meek </w:t>
      </w:r>
      <w:r w:rsidRPr="00BE3321">
        <w:rPr>
          <w:rFonts w:ascii="Gisha" w:hAnsi="Gisha" w:cs="Gisha" w:hint="cs"/>
          <w:b/>
          <w:sz w:val="24"/>
          <w:szCs w:val="24"/>
          <w:vertAlign w:val="subscript"/>
        </w:rPr>
        <w:t>After</w:t>
      </w:r>
    </w:p>
    <w:p w14:paraId="6FC5188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774C124B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(20,000+5,000)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(20,000+5,000)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(20,000+5,000)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 xml:space="preserve">(20,000+5,000) </m:t>
                    </m:r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1+ .10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.04)</m:t>
                </m:r>
              </m:num>
              <m:den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(.10- .04)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.10)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462,121.20</w:t>
      </w:r>
    </w:p>
    <w:p w14:paraId="3C66BA43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C046F49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Take-over Premium</w:t>
      </w:r>
    </w:p>
    <w:p w14:paraId="612E204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1993F0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462,121.20-369,696.98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2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46,212.11</w:t>
      </w:r>
    </w:p>
    <w:p w14:paraId="2F14A7D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677E64E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All Cash</w:t>
      </w:r>
    </w:p>
    <w:p w14:paraId="00CB1A34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0AB8E48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369,696.98+46,212.11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13,000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31.99</w:t>
      </w:r>
    </w:p>
    <w:p w14:paraId="7223EC4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72B5D74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All Stock</w:t>
      </w:r>
    </w:p>
    <w:p w14:paraId="05AD19AA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</w:p>
    <w:p w14:paraId="5CBE3F29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2,125,000+462,121.20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(55,000+X)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369,696.98 + 46,212.11</w:t>
      </w:r>
    </w:p>
    <w:p w14:paraId="0989EEC6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0B99E47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10,535.59</w:t>
      </w:r>
    </w:p>
    <w:p w14:paraId="29DE8E7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A0C078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10,535.59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13,000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.81 or .81 shares of Vicious for 1.00 share of Meek</w:t>
      </w:r>
    </w:p>
    <w:p w14:paraId="1A8A9F64" w14:textId="639522EF" w:rsidR="003E5CBD" w:rsidRPr="00BE3321" w:rsidRDefault="003E5CBD" w:rsidP="003E5CBD">
      <w:pPr>
        <w:pStyle w:val="Subtitle"/>
        <w:rPr>
          <w:rFonts w:ascii="Gisha" w:hAnsi="Gisha" w:cs="Gisha"/>
          <w:sz w:val="28"/>
          <w:szCs w:val="28"/>
        </w:rPr>
      </w:pPr>
      <w:r w:rsidRPr="00BE3321">
        <w:rPr>
          <w:rFonts w:ascii="Gisha" w:hAnsi="Gisha" w:cs="Gisha" w:hint="cs"/>
          <w:sz w:val="24"/>
          <w:szCs w:val="24"/>
          <w:lang w:val="en-CA"/>
        </w:rPr>
        <w:br w:type="page"/>
      </w:r>
      <w:r w:rsidRPr="00BE3321">
        <w:rPr>
          <w:rFonts w:ascii="Gisha" w:hAnsi="Gisha" w:cs="Gisha" w:hint="cs"/>
          <w:sz w:val="28"/>
          <w:szCs w:val="28"/>
        </w:rPr>
        <w:lastRenderedPageBreak/>
        <w:t>Take-over Bid Calculation at Terrible</w:t>
      </w:r>
    </w:p>
    <w:p w14:paraId="531179C5" w14:textId="77777777" w:rsidR="003E5CBD" w:rsidRPr="00BE3321" w:rsidRDefault="003E5CBD" w:rsidP="003E5CBD">
      <w:pPr>
        <w:rPr>
          <w:rFonts w:ascii="Gisha" w:hAnsi="Gisha" w:cs="Gisha"/>
          <w:b/>
          <w:sz w:val="24"/>
          <w:szCs w:val="24"/>
        </w:rPr>
      </w:pPr>
    </w:p>
    <w:p w14:paraId="60796E7B" w14:textId="77777777" w:rsidR="003E5CBD" w:rsidRPr="00BE3321" w:rsidRDefault="003E5CBD" w:rsidP="003E5CBD">
      <w:pPr>
        <w:pStyle w:val="ListParagraph"/>
        <w:numPr>
          <w:ilvl w:val="0"/>
          <w:numId w:val="34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Upper Limit</w:t>
      </w:r>
    </w:p>
    <w:p w14:paraId="2D903E73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(15,000+5,000)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(15,000+5,000)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(15,000+5,000)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 xml:space="preserve">(15,000+5,000) </m:t>
                    </m:r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1+ .09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.04)</m:t>
                </m:r>
              </m:num>
              <m:den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(.09- .04)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(20,000) (.4) = 422,477.01</w:t>
      </w:r>
    </w:p>
    <w:p w14:paraId="11B88C7C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6FF2283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422,477.01 / 5,000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84.50</w:t>
      </w:r>
    </w:p>
    <w:p w14:paraId="37FCD404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795E6CCD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3680DC0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15,000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15,000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 xml:space="preserve">15,000 </m:t>
            </m:r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 xml:space="preserve">15,000 </m:t>
                    </m:r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1+ .09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.04)</m:t>
                </m:r>
              </m:num>
              <m:den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(.09- .04)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.11)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310,857.76</w:t>
      </w:r>
    </w:p>
    <w:p w14:paraId="0885AD39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0B530B6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310,857.76 / 5,000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62.17</w:t>
      </w:r>
    </w:p>
    <w:p w14:paraId="0BE9EC0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81182F2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Price range</w:t>
      </w:r>
      <w:r w:rsidRPr="00BE3321">
        <w:rPr>
          <w:rFonts w:ascii="Gisha" w:hAnsi="Gisha" w:cs="Gisha" w:hint="cs"/>
          <w:sz w:val="24"/>
          <w:szCs w:val="24"/>
        </w:rPr>
        <w:t xml:space="preserve"> 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62.17 to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84.50</w:t>
      </w:r>
    </w:p>
    <w:p w14:paraId="42D937A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23A1024" w14:textId="479838F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Some market participants may have received insider information </w:t>
      </w:r>
      <w:r w:rsidR="00E511D4">
        <w:rPr>
          <w:rFonts w:ascii="Gisha" w:hAnsi="Gisha" w:cs="Gisha"/>
          <w:sz w:val="24"/>
          <w:szCs w:val="24"/>
        </w:rPr>
        <w:t>about t</w:t>
      </w:r>
      <w:r w:rsidRPr="00BE3321">
        <w:rPr>
          <w:rFonts w:ascii="Gisha" w:hAnsi="Gisha" w:cs="Gisha" w:hint="cs"/>
          <w:sz w:val="24"/>
          <w:szCs w:val="24"/>
        </w:rPr>
        <w:t>he potential takeover and have begun to bid up the price to reflect the synergies.</w:t>
      </w:r>
    </w:p>
    <w:p w14:paraId="2889E735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D77A396" w14:textId="77777777" w:rsidR="003E5CBD" w:rsidRPr="00BE3321" w:rsidRDefault="003E5CBD" w:rsidP="003E5CBD">
      <w:pPr>
        <w:pStyle w:val="ListParagraph"/>
        <w:numPr>
          <w:ilvl w:val="0"/>
          <w:numId w:val="34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Value of the Merged Firm</w:t>
      </w:r>
    </w:p>
    <w:p w14:paraId="01CB885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95,000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(.08- .04)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+ 422,477.01 = 2,797,477.01</w:t>
      </w:r>
    </w:p>
    <w:p w14:paraId="783A12B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6ED27FC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Upper Limit</w:t>
      </w:r>
    </w:p>
    <w:p w14:paraId="3323EB2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2,797,477.01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(25,000+X)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422,477.01</w:t>
      </w:r>
    </w:p>
    <w:p w14:paraId="040113A2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385AE6D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4,447.13</w:t>
      </w:r>
    </w:p>
    <w:p w14:paraId="1257DB9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F9117B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4,447.13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.89 or .89 Terrible shares for 1.00 Nice</w:t>
      </w:r>
    </w:p>
    <w:p w14:paraId="0C487140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22D5195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2F9F96D9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2,797,477.01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(25,000+X)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310,857.76</w:t>
      </w:r>
    </w:p>
    <w:p w14:paraId="186AD4E2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5575919B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3,125.31</w:t>
      </w:r>
    </w:p>
    <w:p w14:paraId="1A5FC74B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76D55D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3,125.31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.63 or .63 Terrible shares for 1.00 Nice</w:t>
      </w:r>
    </w:p>
    <w:p w14:paraId="68842CBE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br w:type="page"/>
      </w:r>
    </w:p>
    <w:p w14:paraId="31B561F8" w14:textId="77777777" w:rsidR="003E5CBD" w:rsidRPr="00BE3321" w:rsidRDefault="003E5CBD" w:rsidP="003E5CBD">
      <w:pPr>
        <w:pStyle w:val="ListParagraph"/>
        <w:numPr>
          <w:ilvl w:val="0"/>
          <w:numId w:val="34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lastRenderedPageBreak/>
        <w:t>Value of Terrible Pre-Merger</w:t>
      </w:r>
    </w:p>
    <w:p w14:paraId="167C44FB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386F1B83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95,000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(.08- .04)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2,375,000</w:t>
      </w:r>
    </w:p>
    <w:p w14:paraId="197F51A0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46B233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2,375,000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25,000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95</w:t>
      </w:r>
    </w:p>
    <w:p w14:paraId="5D32E8BE" w14:textId="77777777" w:rsidR="003E5CBD" w:rsidRPr="00BE3321" w:rsidRDefault="003E5CBD" w:rsidP="003E5CBD">
      <w:pPr>
        <w:rPr>
          <w:rFonts w:ascii="Gisha" w:hAnsi="Gisha" w:cs="Gisha"/>
          <w:sz w:val="24"/>
          <w:szCs w:val="24"/>
        </w:rPr>
      </w:pPr>
    </w:p>
    <w:p w14:paraId="0517B338" w14:textId="7B545E33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Terrible’s shares appear to be overvalued (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95 intrinsic value versus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120 market value)</w:t>
      </w:r>
      <w:r w:rsidR="00631821">
        <w:rPr>
          <w:rFonts w:ascii="Gisha" w:hAnsi="Gisha" w:cs="Gisha"/>
          <w:sz w:val="24"/>
          <w:szCs w:val="24"/>
        </w:rPr>
        <w:t>,</w:t>
      </w:r>
      <w:r w:rsidRPr="00BE3321">
        <w:rPr>
          <w:rFonts w:ascii="Gisha" w:hAnsi="Gisha" w:cs="Gisha" w:hint="cs"/>
          <w:sz w:val="24"/>
          <w:szCs w:val="24"/>
        </w:rPr>
        <w:t xml:space="preserve"> so Terrible would prefer to use </w:t>
      </w:r>
      <w:r w:rsidR="00631821">
        <w:rPr>
          <w:rFonts w:ascii="Gisha" w:hAnsi="Gisha" w:cs="Gisha"/>
          <w:sz w:val="24"/>
          <w:szCs w:val="24"/>
        </w:rPr>
        <w:t>these shares</w:t>
      </w:r>
      <w:r w:rsidRPr="00BE3321">
        <w:rPr>
          <w:rFonts w:ascii="Gisha" w:hAnsi="Gisha" w:cs="Gisha" w:hint="cs"/>
          <w:sz w:val="24"/>
          <w:szCs w:val="24"/>
        </w:rPr>
        <w:t xml:space="preserve"> in a stock deal.  Terrible would attempt to calculate its exchange ratio using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3,000,000 as the value of Terrible (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120 X 25,000) and not the intrinsic value of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2,375,000 as calculated above</w:t>
      </w:r>
      <w:r w:rsidR="00631821">
        <w:rPr>
          <w:rFonts w:ascii="Gisha" w:hAnsi="Gisha" w:cs="Gisha"/>
          <w:sz w:val="24"/>
          <w:szCs w:val="24"/>
        </w:rPr>
        <w:t>,</w:t>
      </w:r>
      <w:r w:rsidRPr="00BE3321">
        <w:rPr>
          <w:rFonts w:ascii="Gisha" w:hAnsi="Gisha" w:cs="Gisha" w:hint="cs"/>
          <w:sz w:val="24"/>
          <w:szCs w:val="24"/>
        </w:rPr>
        <w:t xml:space="preserve"> resulting in a lower number of shares in the merged firm being given to the shareholders of Nice.</w:t>
      </w:r>
    </w:p>
    <w:p w14:paraId="794317E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1DF9BBDC" w14:textId="598B9DB0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Nice would prefer a</w:t>
      </w:r>
      <w:r w:rsidR="00E511D4">
        <w:rPr>
          <w:rFonts w:ascii="Gisha" w:hAnsi="Gisha" w:cs="Gisha"/>
          <w:sz w:val="24"/>
          <w:szCs w:val="24"/>
        </w:rPr>
        <w:t>n all-</w:t>
      </w:r>
      <w:r w:rsidRPr="00BE3321">
        <w:rPr>
          <w:rFonts w:ascii="Gisha" w:hAnsi="Gisha" w:cs="Gisha" w:hint="cs"/>
          <w:sz w:val="24"/>
          <w:szCs w:val="24"/>
        </w:rPr>
        <w:t>cash deal to avoid the overvalued shares of Terrible.</w:t>
      </w:r>
    </w:p>
    <w:p w14:paraId="10A8BBF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343FD2CA" w14:textId="77777777" w:rsidR="003E5CBD" w:rsidRDefault="003E5CBD" w:rsidP="003E5CBD">
      <w:pPr>
        <w:ind w:firstLine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Value of the Merged Firm (Using Market Value of </w:t>
      </w:r>
      <w:r w:rsidR="00B94873">
        <w:rPr>
          <w:rFonts w:ascii="Gisha" w:hAnsi="Gisha" w:cs="Gisha" w:hint="cs"/>
          <w:b/>
          <w:sz w:val="24"/>
          <w:szCs w:val="24"/>
        </w:rPr>
        <w:t xml:space="preserve">CAD </w:t>
      </w:r>
      <w:r w:rsidRPr="00BE3321">
        <w:rPr>
          <w:rFonts w:ascii="Gisha" w:hAnsi="Gisha" w:cs="Gisha" w:hint="cs"/>
          <w:b/>
          <w:sz w:val="24"/>
          <w:szCs w:val="24"/>
        </w:rPr>
        <w:t>120)</w:t>
      </w:r>
    </w:p>
    <w:p w14:paraId="0F8663FB" w14:textId="77777777" w:rsidR="00B94873" w:rsidRPr="00BE3321" w:rsidRDefault="00B94873" w:rsidP="003E5CBD">
      <w:pPr>
        <w:ind w:firstLine="360"/>
        <w:rPr>
          <w:rFonts w:ascii="Gisha" w:hAnsi="Gisha" w:cs="Gisha"/>
          <w:b/>
          <w:sz w:val="24"/>
          <w:szCs w:val="24"/>
        </w:rPr>
      </w:pPr>
    </w:p>
    <w:p w14:paraId="31B64A6F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(120) (25,000) + 422,477.01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3,422,477.01</w:t>
      </w:r>
    </w:p>
    <w:p w14:paraId="39524B4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51EE386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Upper Limit</w:t>
      </w:r>
    </w:p>
    <w:p w14:paraId="2D0B4168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3,422,477.01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(25,000+X)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422,477.01</w:t>
      </w:r>
    </w:p>
    <w:p w14:paraId="23D8EF53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54621400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3,520.64</w:t>
      </w:r>
    </w:p>
    <w:p w14:paraId="51A61D7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CC5336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3.520.64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.70 or .70 Terrible shares for 1.00 Nice</w:t>
      </w:r>
    </w:p>
    <w:p w14:paraId="6452A43A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17337C9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Lower Limit</w:t>
      </w:r>
    </w:p>
    <w:p w14:paraId="4C2FF76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3,422,477.01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(25,000+X)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310,857.76</w:t>
      </w:r>
    </w:p>
    <w:p w14:paraId="67322A83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0A95E179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2,590.48</w:t>
      </w:r>
    </w:p>
    <w:p w14:paraId="32F7986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5F9F73A6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2,590.48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5,000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.52 or .52 Terrible shares for 1.00 Nice</w:t>
      </w:r>
    </w:p>
    <w:p w14:paraId="03249049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2CBFDFFE" w14:textId="31F727F8" w:rsidR="003E5CBD" w:rsidRPr="00BE3321" w:rsidRDefault="003E5CBD" w:rsidP="003E5CBD">
      <w:pPr>
        <w:pStyle w:val="Subtitle"/>
        <w:rPr>
          <w:rFonts w:ascii="Gisha" w:hAnsi="Gisha" w:cs="Gisha"/>
          <w:sz w:val="28"/>
          <w:szCs w:val="28"/>
        </w:rPr>
      </w:pPr>
      <w:r w:rsidRPr="00BE3321">
        <w:rPr>
          <w:rFonts w:ascii="Gisha" w:hAnsi="Gisha" w:cs="Gisha" w:hint="cs"/>
          <w:sz w:val="24"/>
          <w:szCs w:val="24"/>
          <w:lang w:val="en-CA"/>
        </w:rPr>
        <w:br w:type="page"/>
      </w:r>
      <w:r w:rsidRPr="00BE3321">
        <w:rPr>
          <w:rFonts w:ascii="Gisha" w:hAnsi="Gisha" w:cs="Gisha" w:hint="cs"/>
          <w:sz w:val="28"/>
          <w:szCs w:val="28"/>
        </w:rPr>
        <w:lastRenderedPageBreak/>
        <w:t>Take-over Bid Calculation at Tough Guy</w:t>
      </w:r>
    </w:p>
    <w:p w14:paraId="5800D1D7" w14:textId="77777777" w:rsidR="003E5CBD" w:rsidRPr="00BE3321" w:rsidRDefault="003E5CBD" w:rsidP="003E5CBD">
      <w:pPr>
        <w:rPr>
          <w:rFonts w:ascii="Gisha" w:hAnsi="Gisha" w:cs="Gisha"/>
          <w:b/>
          <w:sz w:val="24"/>
          <w:szCs w:val="24"/>
        </w:rPr>
      </w:pPr>
    </w:p>
    <w:p w14:paraId="327F0949" w14:textId="77777777" w:rsidR="003E5CBD" w:rsidRPr="00BE3321" w:rsidRDefault="003E5CBD" w:rsidP="003E5CBD">
      <w:pPr>
        <w:pStyle w:val="ListParagraph"/>
        <w:numPr>
          <w:ilvl w:val="0"/>
          <w:numId w:val="35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Tough Guy</w:t>
      </w:r>
    </w:p>
    <w:p w14:paraId="4E9409BD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93,000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(.07- .03)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2,325,000</w:t>
      </w:r>
    </w:p>
    <w:p w14:paraId="204677CC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4A6E824F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Weakling</w:t>
      </w:r>
    </w:p>
    <w:p w14:paraId="0C89E931" w14:textId="77777777" w:rsidR="00B94873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23,000+15,000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.09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23,000+ 15,000</m:t>
                </m:r>
              </m:e>
            </m:d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.08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.09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23,000+ 15,000</m:t>
                </m:r>
              </m:e>
            </m:d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.08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.09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+ </w:t>
      </w:r>
    </w:p>
    <w:p w14:paraId="21C3C422" w14:textId="77777777" w:rsidR="003E5CBD" w:rsidRPr="00BE3321" w:rsidRDefault="009C2ACA" w:rsidP="003E5CBD">
      <w:pPr>
        <w:ind w:left="360"/>
        <w:rPr>
          <w:rFonts w:ascii="Gisha" w:hAnsi="Gisha" w:cs="Gisha"/>
          <w:sz w:val="24"/>
          <w:szCs w:val="24"/>
        </w:rPr>
      </w:pP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23,000+ 15,000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32"/>
                            <w:szCs w:val="32"/>
                          </w:rPr>
                          <m:t>1+ .08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.03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.09- .03</m:t>
                    </m:r>
                  </m:e>
                </m:d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1+ .09</m:t>
                    </m:r>
                  </m:e>
                </m:d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3E5CBD" w:rsidRPr="00BE3321">
        <w:rPr>
          <w:rFonts w:ascii="Gisha" w:hAnsi="Gisha" w:cs="Gisha" w:hint="cs"/>
          <w:sz w:val="24"/>
          <w:szCs w:val="24"/>
        </w:rPr>
        <w:t xml:space="preserve"> </w:t>
      </w:r>
      <m:oMath>
        <m:r>
          <w:rPr>
            <w:rFonts w:ascii="Cambria Math" w:hAnsi="Cambria Math" w:cs="Gisha" w:hint="cs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Gisha" w:hint="cs"/>
                <w:sz w:val="24"/>
                <w:szCs w:val="24"/>
              </w:rPr>
              <m:t>120,000</m:t>
            </m:r>
          </m:e>
        </m:d>
        <m:d>
          <m:d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Gisha" w:hint="cs"/>
                <w:sz w:val="24"/>
                <w:szCs w:val="24"/>
              </w:rPr>
              <m:t>.4</m:t>
            </m:r>
          </m:e>
        </m:d>
        <m:r>
          <w:rPr>
            <w:rFonts w:ascii="Cambria Math" w:hAnsi="Cambria Math" w:cs="Gisha" w:hint="cs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Gisha" w:hint="cs"/>
                <w:sz w:val="24"/>
                <w:szCs w:val="24"/>
              </w:rPr>
              <m:t>18,000</m:t>
            </m:r>
          </m:e>
        </m:d>
        <m:d>
          <m:d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Gisha" w:hint="cs"/>
                <w:sz w:val="24"/>
                <w:szCs w:val="24"/>
              </w:rPr>
              <m:t>1-.4</m:t>
            </m:r>
          </m:e>
        </m:d>
      </m:oMath>
      <w:r w:rsidR="003E5CBD"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="003E5CBD" w:rsidRPr="00BE3321">
        <w:rPr>
          <w:rFonts w:ascii="Gisha" w:hAnsi="Gisha" w:cs="Gisha" w:hint="cs"/>
          <w:sz w:val="24"/>
          <w:szCs w:val="24"/>
        </w:rPr>
        <w:t>728,370.77</w:t>
      </w:r>
    </w:p>
    <w:p w14:paraId="6E482331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07AFCA5" w14:textId="77777777" w:rsidR="003E5CBD" w:rsidRPr="00BE3321" w:rsidRDefault="003E5CBD" w:rsidP="003E5CBD">
      <w:pPr>
        <w:ind w:firstLine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Cash Deal</w:t>
      </w:r>
    </w:p>
    <w:p w14:paraId="693B2ADE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728,370.77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20,000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36.42</w:t>
      </w:r>
    </w:p>
    <w:p w14:paraId="1DE87A31" w14:textId="77777777" w:rsidR="003E5CBD" w:rsidRPr="00BE3321" w:rsidRDefault="003E5CBD" w:rsidP="003E5CBD">
      <w:pPr>
        <w:rPr>
          <w:rFonts w:ascii="Gisha" w:hAnsi="Gisha" w:cs="Gisha"/>
          <w:b/>
          <w:sz w:val="24"/>
          <w:szCs w:val="24"/>
        </w:rPr>
      </w:pPr>
    </w:p>
    <w:p w14:paraId="7AA460B8" w14:textId="77777777" w:rsidR="003E5CBD" w:rsidRPr="00BE3321" w:rsidRDefault="003E5CBD" w:rsidP="003E5CBD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Stock Deal</w:t>
      </w:r>
    </w:p>
    <w:p w14:paraId="0F1F7885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(2,325,000+728,370.77)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(60,000+X)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 (X) = 728,370.77</w:t>
      </w:r>
    </w:p>
    <w:p w14:paraId="455F3B97" w14:textId="77777777" w:rsidR="00B94873" w:rsidRDefault="00B94873" w:rsidP="003E5CBD">
      <w:pPr>
        <w:ind w:left="360"/>
        <w:rPr>
          <w:rFonts w:ascii="Gisha" w:hAnsi="Gisha" w:cs="Gisha"/>
          <w:sz w:val="24"/>
          <w:szCs w:val="24"/>
        </w:rPr>
      </w:pPr>
    </w:p>
    <w:p w14:paraId="717DEF50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X = 18,797</w:t>
      </w:r>
    </w:p>
    <w:p w14:paraId="0752B9A4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0BA87983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Exchange ratio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18,797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20,000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.94 or .94 Tough Guy shares for 1.00 Weakling</w:t>
      </w:r>
    </w:p>
    <w:p w14:paraId="594A3B27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0FCC3996" w14:textId="77777777" w:rsidR="003E5CBD" w:rsidRPr="00BE3321" w:rsidRDefault="003E5CBD" w:rsidP="003E5CBD">
      <w:pPr>
        <w:pStyle w:val="ListParagraph"/>
        <w:numPr>
          <w:ilvl w:val="0"/>
          <w:numId w:val="35"/>
        </w:numPr>
        <w:ind w:left="360"/>
        <w:contextualSpacing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Tough Guy’s shares are currently overvalued:</w:t>
      </w:r>
    </w:p>
    <w:p w14:paraId="28C9F0FB" w14:textId="77777777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</w:p>
    <w:p w14:paraId="662E9D94" w14:textId="77777777" w:rsidR="003E5CBD" w:rsidRPr="00BE3321" w:rsidRDefault="003E5CBD" w:rsidP="003E5CBD">
      <w:pPr>
        <w:ind w:left="72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2,325,000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60,000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38.75 intrinsic value (market value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48.75)</w:t>
      </w:r>
    </w:p>
    <w:p w14:paraId="25603326" w14:textId="77777777" w:rsidR="003E5CBD" w:rsidRPr="00BE3321" w:rsidRDefault="003E5CBD" w:rsidP="003E5CBD">
      <w:pPr>
        <w:ind w:left="720"/>
        <w:rPr>
          <w:rFonts w:ascii="Gisha" w:hAnsi="Gisha" w:cs="Gisha"/>
          <w:sz w:val="24"/>
          <w:szCs w:val="24"/>
        </w:rPr>
      </w:pPr>
    </w:p>
    <w:p w14:paraId="7697005C" w14:textId="28588C93" w:rsidR="003E5CBD" w:rsidRPr="00BE3321" w:rsidRDefault="003E5CBD" w:rsidP="003E5CBD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Tough Guy will try to calculate its exchange ratio with this higher value.  Weakling will try to prevent it or negotiate a</w:t>
      </w:r>
      <w:r w:rsidR="00E511D4">
        <w:rPr>
          <w:rFonts w:ascii="Gisha" w:hAnsi="Gisha" w:cs="Gisha"/>
          <w:sz w:val="24"/>
          <w:szCs w:val="24"/>
        </w:rPr>
        <w:t>n all-</w:t>
      </w:r>
      <w:r w:rsidRPr="00BE3321">
        <w:rPr>
          <w:rFonts w:ascii="Gisha" w:hAnsi="Gisha" w:cs="Gisha" w:hint="cs"/>
          <w:sz w:val="24"/>
          <w:szCs w:val="24"/>
        </w:rPr>
        <w:t>cash deal.</w:t>
      </w:r>
    </w:p>
    <w:p w14:paraId="19F5B52C" w14:textId="1A2C035F" w:rsidR="003E5CBD" w:rsidRPr="00BE3321" w:rsidRDefault="00776BCF" w:rsidP="003E5CBD">
      <w:pPr>
        <w:pStyle w:val="Subtitle"/>
        <w:rPr>
          <w:rFonts w:ascii="Gisha" w:hAnsi="Gisha" w:cs="Gisha"/>
          <w:sz w:val="28"/>
          <w:szCs w:val="28"/>
        </w:rPr>
      </w:pPr>
      <w:r w:rsidRPr="00BE3321">
        <w:rPr>
          <w:rFonts w:ascii="Gisha" w:hAnsi="Gisha" w:cs="Gisha" w:hint="cs"/>
          <w:sz w:val="28"/>
          <w:szCs w:val="28"/>
        </w:rPr>
        <w:br w:type="page"/>
      </w:r>
      <w:r w:rsidRPr="00BE3321">
        <w:rPr>
          <w:rFonts w:ascii="Gisha" w:hAnsi="Gisha" w:cs="Gisha" w:hint="cs"/>
          <w:sz w:val="28"/>
          <w:szCs w:val="28"/>
        </w:rPr>
        <w:lastRenderedPageBreak/>
        <w:t>Take-over Bid Calculation at Hastings</w:t>
      </w:r>
    </w:p>
    <w:p w14:paraId="02341442" w14:textId="77777777" w:rsidR="00776BCF" w:rsidRPr="00BE3321" w:rsidRDefault="00776BCF" w:rsidP="00776BCF">
      <w:pPr>
        <w:rPr>
          <w:rFonts w:ascii="Gisha" w:hAnsi="Gisha" w:cs="Gisha"/>
          <w:sz w:val="24"/>
          <w:szCs w:val="24"/>
        </w:rPr>
      </w:pPr>
    </w:p>
    <w:p w14:paraId="22F9CF17" w14:textId="77777777" w:rsidR="00776BCF" w:rsidRPr="00BE3321" w:rsidRDefault="00776BCF" w:rsidP="00776BCF">
      <w:pPr>
        <w:pStyle w:val="ListParagraph"/>
        <w:numPr>
          <w:ilvl w:val="0"/>
          <w:numId w:val="36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 Value of Normandy</w:t>
      </w:r>
    </w:p>
    <w:p w14:paraId="648A7827" w14:textId="77777777" w:rsidR="00C622CA" w:rsidRPr="00BE3321" w:rsidRDefault="00C622CA" w:rsidP="00C622CA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1,200,000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(1+.1286)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BE3321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1,400,000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.1286)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BE3321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1,650,000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.1286)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BE3321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1,900,000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.1286)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BE3321">
        <w:rPr>
          <w:rFonts w:ascii="Gisha" w:eastAsiaTheme="minorEastAsia" w:hAnsi="Gisha" w:cs="Gisha" w:hint="cs"/>
          <w:sz w:val="32"/>
          <w:szCs w:val="32"/>
        </w:rPr>
        <w:t xml:space="preserve"> +  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(1,900,000) (1+ .05)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(.1286 - .05)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 .1286)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BE3321">
        <w:rPr>
          <w:rFonts w:ascii="Gisha" w:eastAsiaTheme="minorEastAsia" w:hAnsi="Gisha" w:cs="Gisha" w:hint="cs"/>
          <w:sz w:val="32"/>
          <w:szCs w:val="32"/>
        </w:rPr>
        <w:t xml:space="preserve"> </w:t>
      </w:r>
    </w:p>
    <w:p w14:paraId="2F3055FF" w14:textId="77777777" w:rsidR="00636F75" w:rsidRPr="00BE3321" w:rsidRDefault="00636F75" w:rsidP="00776BCF">
      <w:pPr>
        <w:ind w:firstLine="450"/>
        <w:rPr>
          <w:rFonts w:ascii="Gisha" w:hAnsi="Gisha" w:cs="Gisha"/>
          <w:sz w:val="24"/>
          <w:szCs w:val="24"/>
        </w:rPr>
      </w:pPr>
    </w:p>
    <w:p w14:paraId="6C5FEBB4" w14:textId="77777777" w:rsidR="00776BCF" w:rsidRPr="00BE3321" w:rsidRDefault="00D118CD" w:rsidP="00776BCF">
      <w:pPr>
        <w:ind w:firstLine="45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- (550,000) (1 - .35</w:t>
      </w:r>
      <w:r w:rsidR="00C622CA" w:rsidRPr="00BE3321">
        <w:rPr>
          <w:rFonts w:ascii="Gisha" w:hAnsi="Gisha" w:cs="Gisha" w:hint="cs"/>
          <w:sz w:val="24"/>
          <w:szCs w:val="24"/>
        </w:rPr>
        <w:t xml:space="preserve">) = </w:t>
      </w:r>
      <w:r w:rsidR="00D8364A" w:rsidRPr="00BE3321">
        <w:rPr>
          <w:rFonts w:ascii="Gisha" w:hAnsi="Gisha" w:cs="Gisha" w:hint="cs"/>
          <w:sz w:val="24"/>
          <w:szCs w:val="24"/>
        </w:rPr>
        <w:t>19,768,228</w:t>
      </w:r>
    </w:p>
    <w:p w14:paraId="36E250F3" w14:textId="77777777" w:rsidR="00776BCF" w:rsidRPr="00BE3321" w:rsidRDefault="00776BCF" w:rsidP="00776BCF">
      <w:pPr>
        <w:ind w:firstLine="450"/>
        <w:rPr>
          <w:rFonts w:ascii="Gisha" w:hAnsi="Gisha" w:cs="Gisha"/>
          <w:sz w:val="24"/>
          <w:szCs w:val="24"/>
        </w:rPr>
      </w:pPr>
    </w:p>
    <w:p w14:paraId="23485E29" w14:textId="77777777" w:rsidR="00776BCF" w:rsidRPr="00BE3321" w:rsidRDefault="00D8364A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=</w:t>
      </w:r>
      <w:r w:rsidR="00C622CA" w:rsidRPr="00BE3321">
        <w:rPr>
          <w:rFonts w:ascii="Gisha" w:hAnsi="Gisha" w:cs="Gisha" w:hint="cs"/>
          <w:sz w:val="24"/>
          <w:szCs w:val="24"/>
        </w:rPr>
        <w:t xml:space="preserve"> </w:t>
      </w:r>
      <w:r w:rsidRPr="00BE3321">
        <w:rPr>
          <w:rFonts w:ascii="Gisha" w:hAnsi="Gisha" w:cs="Gisha" w:hint="cs"/>
          <w:sz w:val="24"/>
          <w:szCs w:val="24"/>
        </w:rPr>
        <w:t xml:space="preserve">19,768,228 </w:t>
      </w:r>
      <w:r w:rsidR="00C622CA" w:rsidRPr="00BE3321">
        <w:rPr>
          <w:rFonts w:ascii="Gisha" w:hAnsi="Gisha" w:cs="Gisha" w:hint="cs"/>
          <w:sz w:val="24"/>
          <w:szCs w:val="24"/>
        </w:rPr>
        <w:t xml:space="preserve">/ 845,000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23.39</w:t>
      </w:r>
    </w:p>
    <w:p w14:paraId="2A51033E" w14:textId="77777777" w:rsidR="00776BCF" w:rsidRPr="00BE3321" w:rsidRDefault="00776BCF" w:rsidP="00776BCF">
      <w:pPr>
        <w:rPr>
          <w:rFonts w:ascii="Gisha" w:hAnsi="Gisha" w:cs="Gisha"/>
          <w:sz w:val="24"/>
          <w:szCs w:val="24"/>
        </w:rPr>
      </w:pPr>
    </w:p>
    <w:p w14:paraId="00F62BC8" w14:textId="77777777" w:rsidR="00776BCF" w:rsidRPr="00BE3321" w:rsidRDefault="00776BCF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 xml:space="preserve">Take-over premium per share </w:t>
      </w:r>
      <w:r w:rsidR="00C622CA" w:rsidRPr="00BE3321">
        <w:rPr>
          <w:rFonts w:ascii="Gisha" w:hAnsi="Gisha" w:cs="Gisha" w:hint="cs"/>
          <w:sz w:val="24"/>
          <w:szCs w:val="24"/>
        </w:rPr>
        <w:t xml:space="preserve">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="006E457C" w:rsidRPr="00BE3321">
        <w:rPr>
          <w:rFonts w:ascii="Gisha" w:hAnsi="Gisha" w:cs="Gisha" w:hint="cs"/>
          <w:sz w:val="24"/>
          <w:szCs w:val="24"/>
        </w:rPr>
        <w:t>23.39</w:t>
      </w:r>
      <w:r w:rsidR="00C622CA" w:rsidRPr="00BE3321">
        <w:rPr>
          <w:rFonts w:ascii="Gisha" w:hAnsi="Gisha" w:cs="Gisha" w:hint="cs"/>
          <w:sz w:val="24"/>
          <w:szCs w:val="24"/>
        </w:rPr>
        <w:t xml:space="preserve"> 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="006E457C" w:rsidRPr="00BE3321">
        <w:rPr>
          <w:rFonts w:ascii="Gisha" w:hAnsi="Gisha" w:cs="Gisha" w:hint="cs"/>
          <w:sz w:val="24"/>
          <w:szCs w:val="24"/>
        </w:rPr>
        <w:t>17.21</w:t>
      </w:r>
      <w:r w:rsidR="00C622CA" w:rsidRPr="00BE3321">
        <w:rPr>
          <w:rFonts w:ascii="Gisha" w:hAnsi="Gisha" w:cs="Gisha" w:hint="cs"/>
          <w:sz w:val="24"/>
          <w:szCs w:val="24"/>
        </w:rPr>
        <w:t xml:space="preserve">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="006E457C" w:rsidRPr="00BE3321">
        <w:rPr>
          <w:rFonts w:ascii="Gisha" w:hAnsi="Gisha" w:cs="Gisha" w:hint="cs"/>
          <w:sz w:val="24"/>
          <w:szCs w:val="24"/>
        </w:rPr>
        <w:t>6.18</w:t>
      </w:r>
    </w:p>
    <w:p w14:paraId="7EFA4B5A" w14:textId="77777777" w:rsidR="00776BCF" w:rsidRPr="00BE3321" w:rsidRDefault="00776BCF" w:rsidP="00776BCF">
      <w:pPr>
        <w:ind w:left="360"/>
        <w:rPr>
          <w:rFonts w:ascii="Gisha" w:hAnsi="Gisha" w:cs="Gisha"/>
          <w:sz w:val="24"/>
          <w:szCs w:val="24"/>
        </w:rPr>
      </w:pPr>
    </w:p>
    <w:p w14:paraId="6329C8A3" w14:textId="77777777" w:rsidR="00776BCF" w:rsidRPr="00BE3321" w:rsidRDefault="00776BCF" w:rsidP="00776BCF">
      <w:pPr>
        <w:ind w:left="360"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Cost of Equity Capital</w:t>
      </w:r>
    </w:p>
    <w:p w14:paraId="5502EDDB" w14:textId="77777777" w:rsidR="00C622CA" w:rsidRPr="00BE3321" w:rsidRDefault="00C622CA" w:rsidP="00776BCF">
      <w:pPr>
        <w:ind w:left="360"/>
        <w:rPr>
          <w:rFonts w:ascii="Gisha" w:hAnsi="Gisha" w:cs="Gisha"/>
          <w:b/>
          <w:sz w:val="24"/>
          <w:szCs w:val="24"/>
        </w:rPr>
      </w:pPr>
    </w:p>
    <w:p w14:paraId="6C6BBFD3" w14:textId="77777777" w:rsidR="00776BCF" w:rsidRPr="00BE3321" w:rsidRDefault="00DD18C3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1.35</w:t>
      </w:r>
      <w:r w:rsidR="00776BCF" w:rsidRPr="00BE3321">
        <w:rPr>
          <w:rFonts w:ascii="Gisha" w:hAnsi="Gisha" w:cs="Gisha" w:hint="cs"/>
          <w:sz w:val="24"/>
          <w:szCs w:val="24"/>
        </w:rPr>
        <w:t xml:space="preserve"> = B</w:t>
      </w:r>
      <w:r w:rsidR="00776BCF" w:rsidRPr="00BE3321">
        <w:rPr>
          <w:rFonts w:ascii="Gisha" w:hAnsi="Gisha" w:cs="Gisha" w:hint="cs"/>
          <w:sz w:val="24"/>
          <w:szCs w:val="24"/>
          <w:vertAlign w:val="subscript"/>
        </w:rPr>
        <w:t xml:space="preserve">u </w:t>
      </w:r>
      <w:r w:rsidR="00776BCF" w:rsidRPr="00BE3321">
        <w:rPr>
          <w:rFonts w:ascii="Gisha" w:hAnsi="Gisha" w:cs="Gisha" w:hint="cs"/>
          <w:sz w:val="24"/>
          <w:szCs w:val="24"/>
        </w:rPr>
        <w:t>(1 + (1 - .20)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.20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.80</m:t>
            </m:r>
          </m:den>
        </m:f>
      </m:oMath>
      <w:r w:rsidR="00776BCF" w:rsidRPr="00BE3321">
        <w:rPr>
          <w:rFonts w:ascii="Gisha" w:hAnsi="Gisha" w:cs="Gisha" w:hint="cs"/>
          <w:sz w:val="24"/>
          <w:szCs w:val="24"/>
        </w:rPr>
        <w:fldChar w:fldCharType="begin"/>
      </w:r>
      <w:r w:rsidR="00776BCF" w:rsidRPr="00BE3321">
        <w:rPr>
          <w:rFonts w:ascii="Gisha" w:hAnsi="Gisha" w:cs="Gisha" w:hint="cs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isha" w:hint="cs"/>
                <w:sz w:val="32"/>
                <w:szCs w:val="32"/>
              </w:rPr>
              <m:t>.25</m:t>
            </m:r>
          </m:num>
          <m:den>
            <m:r>
              <m:rPr>
                <m:sty m:val="p"/>
              </m:rPr>
              <w:rPr>
                <w:rFonts w:ascii="Cambria Math" w:hAnsi="Cambria Math" w:cs="Gisha" w:hint="cs"/>
                <w:sz w:val="32"/>
                <w:szCs w:val="32"/>
              </w:rPr>
              <m:t>.75</m:t>
            </m:r>
          </m:den>
        </m:f>
      </m:oMath>
      <w:r w:rsidR="00776BCF" w:rsidRPr="00BE3321">
        <w:rPr>
          <w:rFonts w:ascii="Gisha" w:hAnsi="Gisha" w:cs="Gisha" w:hint="cs"/>
          <w:sz w:val="24"/>
          <w:szCs w:val="24"/>
        </w:rPr>
        <w:instrText xml:space="preserve"> </w:instrText>
      </w:r>
      <w:r w:rsidR="00776BCF" w:rsidRPr="00BE3321">
        <w:rPr>
          <w:rFonts w:ascii="Gisha" w:hAnsi="Gisha" w:cs="Gisha" w:hint="cs"/>
          <w:sz w:val="24"/>
          <w:szCs w:val="24"/>
        </w:rPr>
        <w:fldChar w:fldCharType="end"/>
      </w:r>
      <w:r w:rsidR="00C622CA" w:rsidRPr="00BE3321">
        <w:rPr>
          <w:rFonts w:ascii="Gisha" w:hAnsi="Gisha" w:cs="Gisha" w:hint="cs"/>
          <w:sz w:val="24"/>
          <w:szCs w:val="24"/>
        </w:rPr>
        <w:t>))</w:t>
      </w:r>
      <w:r w:rsidR="00776BCF" w:rsidRPr="00BE3321">
        <w:rPr>
          <w:rFonts w:ascii="Gisha" w:hAnsi="Gisha" w:cs="Gisha" w:hint="cs"/>
          <w:sz w:val="24"/>
          <w:szCs w:val="24"/>
        </w:rPr>
        <w:t xml:space="preserve"> B</w:t>
      </w:r>
      <w:r w:rsidR="00776BCF" w:rsidRPr="00BE3321">
        <w:rPr>
          <w:rFonts w:ascii="Gisha" w:hAnsi="Gisha" w:cs="Gisha" w:hint="cs"/>
          <w:sz w:val="24"/>
          <w:szCs w:val="24"/>
          <w:vertAlign w:val="subscript"/>
        </w:rPr>
        <w:t xml:space="preserve">u </w:t>
      </w:r>
      <w:r w:rsidR="00C622CA" w:rsidRPr="00BE3321">
        <w:rPr>
          <w:rFonts w:ascii="Gisha" w:hAnsi="Gisha" w:cs="Gisha" w:hint="cs"/>
          <w:sz w:val="24"/>
          <w:szCs w:val="24"/>
        </w:rPr>
        <w:t>= 1.</w:t>
      </w:r>
      <w:r w:rsidR="00BA1910" w:rsidRPr="00BE3321">
        <w:rPr>
          <w:rFonts w:ascii="Gisha" w:hAnsi="Gisha" w:cs="Gisha" w:hint="cs"/>
          <w:sz w:val="24"/>
          <w:szCs w:val="24"/>
        </w:rPr>
        <w:t>12</w:t>
      </w:r>
    </w:p>
    <w:p w14:paraId="7CAAF69D" w14:textId="77777777" w:rsidR="00776BCF" w:rsidRPr="00BE3321" w:rsidRDefault="00776BCF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B</w:t>
      </w:r>
      <w:r w:rsidRPr="00BE3321">
        <w:rPr>
          <w:rFonts w:ascii="Gisha" w:hAnsi="Gisha" w:cs="Gisha" w:hint="cs"/>
          <w:sz w:val="24"/>
          <w:szCs w:val="24"/>
          <w:vertAlign w:val="subscript"/>
        </w:rPr>
        <w:t>L</w:t>
      </w:r>
      <w:r w:rsidR="00C622CA" w:rsidRPr="00BE3321">
        <w:rPr>
          <w:rFonts w:ascii="Gisha" w:hAnsi="Gisha" w:cs="Gisha" w:hint="cs"/>
          <w:sz w:val="24"/>
          <w:szCs w:val="24"/>
        </w:rPr>
        <w:t xml:space="preserve"> = 1.</w:t>
      </w:r>
      <w:r w:rsidR="00BA1910" w:rsidRPr="00BE3321">
        <w:rPr>
          <w:rFonts w:ascii="Gisha" w:hAnsi="Gisha" w:cs="Gisha" w:hint="cs"/>
          <w:sz w:val="24"/>
          <w:szCs w:val="24"/>
        </w:rPr>
        <w:t>12</w:t>
      </w:r>
      <w:r w:rsidRPr="00BE3321">
        <w:rPr>
          <w:rFonts w:ascii="Gisha" w:hAnsi="Gisha" w:cs="Gisha" w:hint="cs"/>
          <w:sz w:val="24"/>
          <w:szCs w:val="24"/>
        </w:rPr>
        <w:t xml:space="preserve"> (1 + (1 - .35) (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Gisha" w:hint="cs"/>
                <w:sz w:val="32"/>
                <w:szCs w:val="32"/>
              </w:rPr>
              <m:t>.40</m:t>
            </m:r>
          </m:num>
          <m:den>
            <m:r>
              <w:rPr>
                <w:rFonts w:ascii="Cambria Math" w:hAnsi="Cambria Math" w:cs="Gisha" w:hint="cs"/>
                <w:sz w:val="32"/>
                <w:szCs w:val="32"/>
              </w:rPr>
              <m:t>.60</m:t>
            </m:r>
          </m:den>
        </m:f>
      </m:oMath>
      <w:r w:rsidRPr="00BE3321">
        <w:rPr>
          <w:rFonts w:ascii="Gisha" w:hAnsi="Gisha" w:cs="Gisha" w:hint="cs"/>
          <w:sz w:val="24"/>
          <w:szCs w:val="24"/>
        </w:rPr>
        <w:t>))   B</w:t>
      </w:r>
      <w:r w:rsidRPr="00BE3321">
        <w:rPr>
          <w:rFonts w:ascii="Gisha" w:hAnsi="Gisha" w:cs="Gisha" w:hint="cs"/>
          <w:sz w:val="24"/>
          <w:szCs w:val="24"/>
          <w:vertAlign w:val="subscript"/>
        </w:rPr>
        <w:t>L</w:t>
      </w:r>
      <w:r w:rsidR="00C622CA" w:rsidRPr="00BE3321">
        <w:rPr>
          <w:rFonts w:ascii="Gisha" w:hAnsi="Gisha" w:cs="Gisha" w:hint="cs"/>
          <w:sz w:val="24"/>
          <w:szCs w:val="24"/>
        </w:rPr>
        <w:t xml:space="preserve"> = 1.</w:t>
      </w:r>
      <w:r w:rsidR="00BA1910" w:rsidRPr="00BE3321">
        <w:rPr>
          <w:rFonts w:ascii="Gisha" w:hAnsi="Gisha" w:cs="Gisha" w:hint="cs"/>
          <w:sz w:val="24"/>
          <w:szCs w:val="24"/>
        </w:rPr>
        <w:t>6</w:t>
      </w:r>
      <w:r w:rsidR="00D118CD" w:rsidRPr="00BE3321">
        <w:rPr>
          <w:rFonts w:ascii="Gisha" w:hAnsi="Gisha" w:cs="Gisha" w:hint="cs"/>
          <w:sz w:val="24"/>
          <w:szCs w:val="24"/>
        </w:rPr>
        <w:t>1</w:t>
      </w:r>
    </w:p>
    <w:p w14:paraId="45C3D3B4" w14:textId="77777777" w:rsidR="00776BCF" w:rsidRPr="00BE3321" w:rsidRDefault="00776BCF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>K</w:t>
      </w:r>
      <w:r w:rsidRPr="00BE3321">
        <w:rPr>
          <w:rFonts w:ascii="Gisha" w:hAnsi="Gisha" w:cs="Gisha" w:hint="cs"/>
          <w:sz w:val="24"/>
          <w:szCs w:val="24"/>
          <w:vertAlign w:val="subscript"/>
        </w:rPr>
        <w:t>e</w:t>
      </w:r>
      <w:r w:rsidR="00C622CA" w:rsidRPr="00BE3321">
        <w:rPr>
          <w:rFonts w:ascii="Gisha" w:hAnsi="Gisha" w:cs="Gisha" w:hint="cs"/>
          <w:sz w:val="24"/>
          <w:szCs w:val="24"/>
        </w:rPr>
        <w:t xml:space="preserve"> = .04 + 1.</w:t>
      </w:r>
      <w:r w:rsidR="00D118CD" w:rsidRPr="00BE3321">
        <w:rPr>
          <w:rFonts w:ascii="Gisha" w:hAnsi="Gisha" w:cs="Gisha" w:hint="cs"/>
          <w:sz w:val="24"/>
          <w:szCs w:val="24"/>
        </w:rPr>
        <w:t>61</w:t>
      </w:r>
      <w:r w:rsidR="00C622CA" w:rsidRPr="00BE3321">
        <w:rPr>
          <w:rFonts w:ascii="Gisha" w:hAnsi="Gisha" w:cs="Gisha" w:hint="cs"/>
          <w:sz w:val="24"/>
          <w:szCs w:val="24"/>
        </w:rPr>
        <w:t xml:space="preserve"> (.055) = </w:t>
      </w:r>
      <w:r w:rsidR="00BA1910" w:rsidRPr="00BE3321">
        <w:rPr>
          <w:rFonts w:ascii="Gisha" w:hAnsi="Gisha" w:cs="Gisha" w:hint="cs"/>
          <w:sz w:val="24"/>
          <w:szCs w:val="24"/>
        </w:rPr>
        <w:t>.128</w:t>
      </w:r>
      <w:r w:rsidR="00D118CD" w:rsidRPr="00BE3321">
        <w:rPr>
          <w:rFonts w:ascii="Gisha" w:hAnsi="Gisha" w:cs="Gisha" w:hint="cs"/>
          <w:sz w:val="24"/>
          <w:szCs w:val="24"/>
        </w:rPr>
        <w:t>6</w:t>
      </w:r>
      <w:r w:rsidR="00C622CA" w:rsidRPr="00BE3321">
        <w:rPr>
          <w:rFonts w:ascii="Gisha" w:hAnsi="Gisha" w:cs="Gisha" w:hint="cs"/>
          <w:sz w:val="24"/>
          <w:szCs w:val="24"/>
        </w:rPr>
        <w:t xml:space="preserve"> or </w:t>
      </w:r>
      <w:r w:rsidR="00BA1910" w:rsidRPr="00BE3321">
        <w:rPr>
          <w:rFonts w:ascii="Gisha" w:hAnsi="Gisha" w:cs="Gisha" w:hint="cs"/>
          <w:sz w:val="24"/>
          <w:szCs w:val="24"/>
        </w:rPr>
        <w:t>12.8</w:t>
      </w:r>
      <w:r w:rsidR="00D118CD" w:rsidRPr="00BE3321">
        <w:rPr>
          <w:rFonts w:ascii="Gisha" w:hAnsi="Gisha" w:cs="Gisha" w:hint="cs"/>
          <w:sz w:val="24"/>
          <w:szCs w:val="24"/>
        </w:rPr>
        <w:t>6</w:t>
      </w:r>
      <w:r w:rsidRPr="00BE3321">
        <w:rPr>
          <w:rFonts w:ascii="Gisha" w:hAnsi="Gisha" w:cs="Gisha" w:hint="cs"/>
          <w:sz w:val="24"/>
          <w:szCs w:val="24"/>
        </w:rPr>
        <w:t>%</w:t>
      </w:r>
    </w:p>
    <w:p w14:paraId="049D852C" w14:textId="77777777" w:rsidR="006E457C" w:rsidRPr="00BE3321" w:rsidRDefault="006E457C" w:rsidP="00776BCF">
      <w:pPr>
        <w:ind w:left="360"/>
        <w:rPr>
          <w:rFonts w:ascii="Gisha" w:hAnsi="Gisha" w:cs="Gisha"/>
          <w:sz w:val="24"/>
          <w:szCs w:val="24"/>
        </w:rPr>
      </w:pPr>
    </w:p>
    <w:p w14:paraId="2A0AA83A" w14:textId="77777777" w:rsidR="006E457C" w:rsidRPr="00BE3321" w:rsidRDefault="006E457C" w:rsidP="00776BCF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Note:  The current share price of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17.21 was used instead of calculating a lower limit using the FCFE approach.</w:t>
      </w:r>
    </w:p>
    <w:p w14:paraId="75E4783B" w14:textId="77777777" w:rsidR="00776BCF" w:rsidRPr="00BE3321" w:rsidRDefault="00776BCF" w:rsidP="00776BCF">
      <w:pPr>
        <w:rPr>
          <w:rFonts w:ascii="Gisha" w:hAnsi="Gisha" w:cs="Gisha"/>
          <w:sz w:val="24"/>
          <w:szCs w:val="24"/>
        </w:rPr>
      </w:pPr>
    </w:p>
    <w:p w14:paraId="58E5745B" w14:textId="258A1F44" w:rsidR="00776BCF" w:rsidRPr="00BE3321" w:rsidRDefault="00776BCF" w:rsidP="00776BCF">
      <w:pPr>
        <w:pStyle w:val="ListParagraph"/>
        <w:numPr>
          <w:ilvl w:val="0"/>
          <w:numId w:val="36"/>
        </w:numPr>
        <w:ind w:left="360"/>
        <w:contextualSpacing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sz w:val="24"/>
          <w:szCs w:val="24"/>
        </w:rPr>
        <w:t xml:space="preserve">Normandy should be valued using its current beta after adjusting for the change in the debt ratio expected after the M&amp;A.  This beta is appropriate as it represents the riskiness of the cash flows being valued.  </w:t>
      </w:r>
      <w:r w:rsidR="00E511D4">
        <w:rPr>
          <w:rFonts w:ascii="Gisha" w:hAnsi="Gisha" w:cs="Gisha"/>
          <w:sz w:val="24"/>
          <w:szCs w:val="24"/>
        </w:rPr>
        <w:t xml:space="preserve">The </w:t>
      </w:r>
      <w:r w:rsidRPr="00BE3321">
        <w:rPr>
          <w:rFonts w:ascii="Gisha" w:hAnsi="Gisha" w:cs="Gisha" w:hint="cs"/>
          <w:sz w:val="24"/>
          <w:szCs w:val="24"/>
        </w:rPr>
        <w:t xml:space="preserve">consolidated tax rate </w:t>
      </w:r>
      <w:r w:rsidR="00E511D4">
        <w:rPr>
          <w:rFonts w:ascii="Gisha" w:hAnsi="Gisha" w:cs="Gisha"/>
          <w:sz w:val="24"/>
          <w:szCs w:val="24"/>
        </w:rPr>
        <w:t>should be used</w:t>
      </w:r>
      <w:r w:rsidR="00631821">
        <w:rPr>
          <w:rFonts w:ascii="Gisha" w:hAnsi="Gisha" w:cs="Gisha"/>
          <w:sz w:val="24"/>
          <w:szCs w:val="24"/>
        </w:rPr>
        <w:t>,</w:t>
      </w:r>
      <w:r w:rsidR="00E511D4">
        <w:rPr>
          <w:rFonts w:ascii="Gisha" w:hAnsi="Gisha" w:cs="Gisha"/>
          <w:sz w:val="24"/>
          <w:szCs w:val="24"/>
        </w:rPr>
        <w:t xml:space="preserve"> </w:t>
      </w:r>
      <w:r w:rsidRPr="00BE3321">
        <w:rPr>
          <w:rFonts w:ascii="Gisha" w:hAnsi="Gisha" w:cs="Gisha" w:hint="cs"/>
          <w:sz w:val="24"/>
          <w:szCs w:val="24"/>
        </w:rPr>
        <w:t xml:space="preserve">as this will be the tax rate for </w:t>
      </w:r>
      <w:r w:rsidR="00E511D4">
        <w:rPr>
          <w:rFonts w:ascii="Gisha" w:hAnsi="Gisha" w:cs="Gisha"/>
          <w:sz w:val="24"/>
          <w:szCs w:val="24"/>
        </w:rPr>
        <w:t xml:space="preserve">future </w:t>
      </w:r>
      <w:r w:rsidRPr="00BE3321">
        <w:rPr>
          <w:rFonts w:ascii="Gisha" w:hAnsi="Gisha" w:cs="Gisha" w:hint="cs"/>
          <w:sz w:val="24"/>
          <w:szCs w:val="24"/>
        </w:rPr>
        <w:t>cash flows.</w:t>
      </w:r>
    </w:p>
    <w:p w14:paraId="75ADA9E3" w14:textId="77777777" w:rsidR="006E457C" w:rsidRPr="00BE3321" w:rsidRDefault="006E457C">
      <w:pPr>
        <w:rPr>
          <w:rFonts w:ascii="Gisha" w:hAnsi="Gisha" w:cs="Gisha"/>
          <w:b/>
          <w:sz w:val="28"/>
          <w:szCs w:val="28"/>
        </w:rPr>
      </w:pPr>
      <w:r w:rsidRPr="00BE3321">
        <w:rPr>
          <w:rFonts w:ascii="Gisha" w:hAnsi="Gisha" w:cs="Gisha" w:hint="cs"/>
          <w:sz w:val="28"/>
          <w:szCs w:val="28"/>
        </w:rPr>
        <w:br w:type="page"/>
      </w:r>
    </w:p>
    <w:p w14:paraId="225B59B6" w14:textId="1BF28951" w:rsidR="00776BCF" w:rsidRPr="00BE3321" w:rsidRDefault="0060439C" w:rsidP="003E5CBD">
      <w:pPr>
        <w:pStyle w:val="Subtitle"/>
        <w:rPr>
          <w:rFonts w:ascii="Gisha" w:hAnsi="Gisha" w:cs="Gisha"/>
          <w:sz w:val="28"/>
          <w:szCs w:val="28"/>
        </w:rPr>
      </w:pPr>
      <w:r w:rsidRPr="00BE3321">
        <w:rPr>
          <w:rFonts w:ascii="Gisha" w:hAnsi="Gisha" w:cs="Gisha" w:hint="cs"/>
          <w:sz w:val="28"/>
          <w:szCs w:val="28"/>
        </w:rPr>
        <w:lastRenderedPageBreak/>
        <w:t>Using Comparable Companies and Transactions</w:t>
      </w:r>
    </w:p>
    <w:p w14:paraId="258D527E" w14:textId="77777777" w:rsidR="006E457C" w:rsidRPr="00BE3321" w:rsidRDefault="006E457C" w:rsidP="006E457C">
      <w:pPr>
        <w:rPr>
          <w:rFonts w:ascii="Gisha" w:hAnsi="Gisha" w:cs="Gisha"/>
          <w:sz w:val="24"/>
          <w:szCs w:val="24"/>
        </w:rPr>
      </w:pPr>
    </w:p>
    <w:p w14:paraId="39A2682B" w14:textId="77777777" w:rsidR="006E457C" w:rsidRPr="00BE3321" w:rsidRDefault="006E457C" w:rsidP="006E457C">
      <w:pPr>
        <w:pStyle w:val="ListParagraph"/>
        <w:numPr>
          <w:ilvl w:val="0"/>
          <w:numId w:val="37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Comparable Company Approach</w:t>
      </w:r>
    </w:p>
    <w:p w14:paraId="2682FC89" w14:textId="77777777" w:rsidR="006E457C" w:rsidRPr="00BE3321" w:rsidRDefault="006E457C" w:rsidP="006E457C">
      <w:pPr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65"/>
        <w:gridCol w:w="1853"/>
        <w:gridCol w:w="1170"/>
        <w:gridCol w:w="1260"/>
        <w:gridCol w:w="1080"/>
        <w:gridCol w:w="1440"/>
        <w:gridCol w:w="1170"/>
      </w:tblGrid>
      <w:tr w:rsidR="006E457C" w:rsidRPr="00BE3321" w14:paraId="2DE3C372" w14:textId="77777777" w:rsidTr="003C4888">
        <w:tc>
          <w:tcPr>
            <w:tcW w:w="1165" w:type="dxa"/>
            <w:vAlign w:val="center"/>
          </w:tcPr>
          <w:p w14:paraId="0A1ECF1E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FC5FFA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Passchendaele</w:t>
            </w:r>
          </w:p>
        </w:tc>
        <w:tc>
          <w:tcPr>
            <w:tcW w:w="1170" w:type="dxa"/>
            <w:vAlign w:val="center"/>
          </w:tcPr>
          <w:p w14:paraId="1EFAEEDC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Vimy</w:t>
            </w:r>
          </w:p>
        </w:tc>
        <w:tc>
          <w:tcPr>
            <w:tcW w:w="1260" w:type="dxa"/>
            <w:vAlign w:val="center"/>
          </w:tcPr>
          <w:p w14:paraId="1BAA3D20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Juno</w:t>
            </w:r>
          </w:p>
        </w:tc>
        <w:tc>
          <w:tcPr>
            <w:tcW w:w="1080" w:type="dxa"/>
            <w:vAlign w:val="center"/>
          </w:tcPr>
          <w:p w14:paraId="6CF7A7E0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Mean</w:t>
            </w:r>
          </w:p>
        </w:tc>
        <w:tc>
          <w:tcPr>
            <w:tcW w:w="1440" w:type="dxa"/>
            <w:vAlign w:val="center"/>
          </w:tcPr>
          <w:p w14:paraId="73F01F81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Rideau</w:t>
            </w:r>
            <w:r w:rsidR="006E457C" w:rsidRPr="00BE3321">
              <w:rPr>
                <w:rFonts w:ascii="Gisha" w:hAnsi="Gisha" w:cs="Gisha" w:hint="cs"/>
                <w:b/>
                <w:sz w:val="24"/>
                <w:szCs w:val="24"/>
              </w:rPr>
              <w:t xml:space="preserve"> Inputs</w:t>
            </w:r>
          </w:p>
        </w:tc>
        <w:tc>
          <w:tcPr>
            <w:tcW w:w="1170" w:type="dxa"/>
            <w:vAlign w:val="center"/>
          </w:tcPr>
          <w:p w14:paraId="5DF57DB0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Intrinsic Value</w:t>
            </w:r>
          </w:p>
        </w:tc>
      </w:tr>
      <w:tr w:rsidR="006E457C" w:rsidRPr="00BE3321" w14:paraId="09F54B4E" w14:textId="77777777" w:rsidTr="00A3446F">
        <w:tc>
          <w:tcPr>
            <w:tcW w:w="1165" w:type="dxa"/>
          </w:tcPr>
          <w:p w14:paraId="15CDC595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P/E</w:t>
            </w:r>
          </w:p>
        </w:tc>
        <w:tc>
          <w:tcPr>
            <w:tcW w:w="1080" w:type="dxa"/>
          </w:tcPr>
          <w:p w14:paraId="12219E74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13.24</w:t>
            </w:r>
          </w:p>
        </w:tc>
        <w:tc>
          <w:tcPr>
            <w:tcW w:w="1170" w:type="dxa"/>
          </w:tcPr>
          <w:p w14:paraId="2EC879E5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14.72</w:t>
            </w:r>
          </w:p>
        </w:tc>
        <w:tc>
          <w:tcPr>
            <w:tcW w:w="1260" w:type="dxa"/>
          </w:tcPr>
          <w:p w14:paraId="5BF9110B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15.81</w:t>
            </w:r>
          </w:p>
        </w:tc>
        <w:tc>
          <w:tcPr>
            <w:tcW w:w="1080" w:type="dxa"/>
          </w:tcPr>
          <w:p w14:paraId="7D0FBE71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14.59</w:t>
            </w:r>
          </w:p>
        </w:tc>
        <w:tc>
          <w:tcPr>
            <w:tcW w:w="1440" w:type="dxa"/>
          </w:tcPr>
          <w:p w14:paraId="6009E105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2.25</w:t>
            </w:r>
          </w:p>
        </w:tc>
        <w:tc>
          <w:tcPr>
            <w:tcW w:w="1170" w:type="dxa"/>
          </w:tcPr>
          <w:p w14:paraId="760A7346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32.83</w:t>
            </w:r>
          </w:p>
        </w:tc>
      </w:tr>
      <w:tr w:rsidR="006E457C" w:rsidRPr="00BE3321" w14:paraId="1FBEA9E3" w14:textId="77777777" w:rsidTr="00A3446F">
        <w:tc>
          <w:tcPr>
            <w:tcW w:w="1165" w:type="dxa"/>
          </w:tcPr>
          <w:p w14:paraId="2256A104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P/S</w:t>
            </w:r>
          </w:p>
        </w:tc>
        <w:tc>
          <w:tcPr>
            <w:tcW w:w="1080" w:type="dxa"/>
          </w:tcPr>
          <w:p w14:paraId="706BDA56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2.07</w:t>
            </w:r>
          </w:p>
        </w:tc>
        <w:tc>
          <w:tcPr>
            <w:tcW w:w="1170" w:type="dxa"/>
          </w:tcPr>
          <w:p w14:paraId="74A404CF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1.74</w:t>
            </w:r>
          </w:p>
        </w:tc>
        <w:tc>
          <w:tcPr>
            <w:tcW w:w="1260" w:type="dxa"/>
          </w:tcPr>
          <w:p w14:paraId="535964DF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2.06</w:t>
            </w:r>
          </w:p>
        </w:tc>
        <w:tc>
          <w:tcPr>
            <w:tcW w:w="1080" w:type="dxa"/>
          </w:tcPr>
          <w:p w14:paraId="277F999A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1.96</w:t>
            </w:r>
          </w:p>
        </w:tc>
        <w:tc>
          <w:tcPr>
            <w:tcW w:w="1440" w:type="dxa"/>
          </w:tcPr>
          <w:p w14:paraId="65347392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18.05</w:t>
            </w:r>
          </w:p>
        </w:tc>
        <w:tc>
          <w:tcPr>
            <w:tcW w:w="1170" w:type="dxa"/>
          </w:tcPr>
          <w:p w14:paraId="2842A4F2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35.29</w:t>
            </w:r>
          </w:p>
        </w:tc>
      </w:tr>
      <w:tr w:rsidR="006E457C" w:rsidRPr="00BE3321" w14:paraId="77F22607" w14:textId="77777777" w:rsidTr="00A3446F">
        <w:tc>
          <w:tcPr>
            <w:tcW w:w="1165" w:type="dxa"/>
          </w:tcPr>
          <w:p w14:paraId="7088385D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P/BV</w:t>
            </w:r>
          </w:p>
        </w:tc>
        <w:tc>
          <w:tcPr>
            <w:tcW w:w="1080" w:type="dxa"/>
          </w:tcPr>
          <w:p w14:paraId="34E72BE4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2.53</w:t>
            </w:r>
          </w:p>
        </w:tc>
        <w:tc>
          <w:tcPr>
            <w:tcW w:w="1170" w:type="dxa"/>
          </w:tcPr>
          <w:p w14:paraId="238B9715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2.91</w:t>
            </w:r>
          </w:p>
        </w:tc>
        <w:tc>
          <w:tcPr>
            <w:tcW w:w="1260" w:type="dxa"/>
          </w:tcPr>
          <w:p w14:paraId="3D2FBE85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3.20</w:t>
            </w:r>
          </w:p>
        </w:tc>
        <w:tc>
          <w:tcPr>
            <w:tcW w:w="1080" w:type="dxa"/>
          </w:tcPr>
          <w:p w14:paraId="6BACCF80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2.88</w:t>
            </w:r>
          </w:p>
        </w:tc>
        <w:tc>
          <w:tcPr>
            <w:tcW w:w="1440" w:type="dxa"/>
          </w:tcPr>
          <w:p w14:paraId="5FA163E0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10.21</w:t>
            </w:r>
          </w:p>
        </w:tc>
        <w:tc>
          <w:tcPr>
            <w:tcW w:w="1170" w:type="dxa"/>
          </w:tcPr>
          <w:p w14:paraId="4D816450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29.39</w:t>
            </w:r>
          </w:p>
        </w:tc>
      </w:tr>
      <w:tr w:rsidR="006E457C" w:rsidRPr="00BE3321" w14:paraId="60580EFF" w14:textId="77777777" w:rsidTr="00A3446F">
        <w:tc>
          <w:tcPr>
            <w:tcW w:w="1165" w:type="dxa"/>
          </w:tcPr>
          <w:p w14:paraId="1FA9DA00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Average</w:t>
            </w:r>
          </w:p>
        </w:tc>
        <w:tc>
          <w:tcPr>
            <w:tcW w:w="1080" w:type="dxa"/>
          </w:tcPr>
          <w:p w14:paraId="521CE46D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740CCE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1C0132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66A425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3F622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F65643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32.50</w:t>
            </w:r>
          </w:p>
        </w:tc>
      </w:tr>
    </w:tbl>
    <w:p w14:paraId="2D44317E" w14:textId="77777777" w:rsidR="006E457C" w:rsidRPr="00BE3321" w:rsidRDefault="006E457C" w:rsidP="006E457C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1620"/>
        <w:gridCol w:w="2700"/>
      </w:tblGrid>
      <w:tr w:rsidR="006E457C" w:rsidRPr="00BE3321" w14:paraId="05599733" w14:textId="77777777" w:rsidTr="007F214B">
        <w:tc>
          <w:tcPr>
            <w:tcW w:w="2070" w:type="dxa"/>
          </w:tcPr>
          <w:p w14:paraId="2C2B74FC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33A298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Pre-Takeover</w:t>
            </w:r>
          </w:p>
        </w:tc>
        <w:tc>
          <w:tcPr>
            <w:tcW w:w="1620" w:type="dxa"/>
            <w:vAlign w:val="center"/>
          </w:tcPr>
          <w:p w14:paraId="49F159CA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Acquisition</w:t>
            </w:r>
          </w:p>
        </w:tc>
        <w:tc>
          <w:tcPr>
            <w:tcW w:w="2700" w:type="dxa"/>
            <w:vAlign w:val="center"/>
          </w:tcPr>
          <w:p w14:paraId="4B0E798B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% Takeover Premium</w:t>
            </w:r>
          </w:p>
        </w:tc>
      </w:tr>
      <w:tr w:rsidR="006E457C" w:rsidRPr="00BE3321" w14:paraId="2F0EBC85" w14:textId="77777777" w:rsidTr="007F214B">
        <w:tc>
          <w:tcPr>
            <w:tcW w:w="2070" w:type="dxa"/>
          </w:tcPr>
          <w:p w14:paraId="590A40DD" w14:textId="77777777" w:rsidR="006E457C" w:rsidRPr="00BE3321" w:rsidRDefault="003C4888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Transaction No. 1</w:t>
            </w:r>
          </w:p>
        </w:tc>
        <w:tc>
          <w:tcPr>
            <w:tcW w:w="1980" w:type="dxa"/>
          </w:tcPr>
          <w:p w14:paraId="7967471B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23.10</w:t>
            </w:r>
          </w:p>
        </w:tc>
        <w:tc>
          <w:tcPr>
            <w:tcW w:w="1620" w:type="dxa"/>
          </w:tcPr>
          <w:p w14:paraId="0A1FDB6F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29.56</w:t>
            </w:r>
          </w:p>
        </w:tc>
        <w:tc>
          <w:tcPr>
            <w:tcW w:w="2700" w:type="dxa"/>
          </w:tcPr>
          <w:p w14:paraId="0331F849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27.97</w:t>
            </w:r>
            <w:r w:rsidR="006E457C" w:rsidRPr="00BE3321">
              <w:rPr>
                <w:rFonts w:ascii="Gisha" w:hAnsi="Gisha" w:cs="Gisha" w:hint="cs"/>
                <w:sz w:val="24"/>
                <w:szCs w:val="24"/>
              </w:rPr>
              <w:t>%</w:t>
            </w:r>
          </w:p>
        </w:tc>
      </w:tr>
      <w:tr w:rsidR="006E457C" w:rsidRPr="00BE3321" w14:paraId="35B7066A" w14:textId="77777777" w:rsidTr="007F214B">
        <w:tc>
          <w:tcPr>
            <w:tcW w:w="2070" w:type="dxa"/>
          </w:tcPr>
          <w:p w14:paraId="63631667" w14:textId="77777777" w:rsidR="006E457C" w:rsidRPr="00BE3321" w:rsidRDefault="003C4888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Transaction No. 2</w:t>
            </w:r>
          </w:p>
        </w:tc>
        <w:tc>
          <w:tcPr>
            <w:tcW w:w="1980" w:type="dxa"/>
          </w:tcPr>
          <w:p w14:paraId="6B5F6753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40.78</w:t>
            </w:r>
          </w:p>
        </w:tc>
        <w:tc>
          <w:tcPr>
            <w:tcW w:w="1620" w:type="dxa"/>
          </w:tcPr>
          <w:p w14:paraId="460BC94C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51.85</w:t>
            </w:r>
          </w:p>
        </w:tc>
        <w:tc>
          <w:tcPr>
            <w:tcW w:w="2700" w:type="dxa"/>
          </w:tcPr>
          <w:p w14:paraId="4D36430C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27.15</w:t>
            </w:r>
            <w:r w:rsidR="006E457C" w:rsidRPr="00BE3321">
              <w:rPr>
                <w:rFonts w:ascii="Gisha" w:hAnsi="Gisha" w:cs="Gisha" w:hint="cs"/>
                <w:sz w:val="24"/>
                <w:szCs w:val="24"/>
              </w:rPr>
              <w:t>%</w:t>
            </w:r>
          </w:p>
        </w:tc>
      </w:tr>
      <w:tr w:rsidR="006E457C" w:rsidRPr="00BE3321" w14:paraId="4E84D696" w14:textId="77777777" w:rsidTr="007F214B">
        <w:tc>
          <w:tcPr>
            <w:tcW w:w="2070" w:type="dxa"/>
          </w:tcPr>
          <w:p w14:paraId="497DEF4B" w14:textId="77777777" w:rsidR="006E457C" w:rsidRPr="00BE3321" w:rsidRDefault="003C4888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Transaction No. 3</w:t>
            </w:r>
          </w:p>
        </w:tc>
        <w:tc>
          <w:tcPr>
            <w:tcW w:w="1980" w:type="dxa"/>
          </w:tcPr>
          <w:p w14:paraId="7F51E177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27.32</w:t>
            </w:r>
          </w:p>
        </w:tc>
        <w:tc>
          <w:tcPr>
            <w:tcW w:w="1620" w:type="dxa"/>
          </w:tcPr>
          <w:p w14:paraId="03438E8A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35.10</w:t>
            </w:r>
          </w:p>
        </w:tc>
        <w:tc>
          <w:tcPr>
            <w:tcW w:w="2700" w:type="dxa"/>
          </w:tcPr>
          <w:p w14:paraId="51C004CC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28.48</w:t>
            </w:r>
            <w:r w:rsidR="006E457C" w:rsidRPr="00BE3321">
              <w:rPr>
                <w:rFonts w:ascii="Gisha" w:hAnsi="Gisha" w:cs="Gisha" w:hint="cs"/>
                <w:sz w:val="24"/>
                <w:szCs w:val="24"/>
              </w:rPr>
              <w:t>%</w:t>
            </w:r>
          </w:p>
        </w:tc>
      </w:tr>
      <w:tr w:rsidR="006E457C" w:rsidRPr="00BE3321" w14:paraId="25F357F3" w14:textId="77777777" w:rsidTr="007F214B">
        <w:tc>
          <w:tcPr>
            <w:tcW w:w="2070" w:type="dxa"/>
          </w:tcPr>
          <w:p w14:paraId="5929061E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Average</w:t>
            </w:r>
          </w:p>
        </w:tc>
        <w:tc>
          <w:tcPr>
            <w:tcW w:w="1980" w:type="dxa"/>
          </w:tcPr>
          <w:p w14:paraId="15DC8DA2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32466F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8C4EE36" w14:textId="77777777" w:rsidR="006E457C" w:rsidRPr="00BE3321" w:rsidRDefault="003C4888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27.86</w:t>
            </w:r>
            <w:r w:rsidR="006E457C" w:rsidRPr="00BE3321">
              <w:rPr>
                <w:rFonts w:ascii="Gisha" w:hAnsi="Gisha" w:cs="Gisha" w:hint="cs"/>
                <w:b/>
                <w:sz w:val="24"/>
                <w:szCs w:val="24"/>
              </w:rPr>
              <w:t>%</w:t>
            </w:r>
          </w:p>
        </w:tc>
      </w:tr>
    </w:tbl>
    <w:p w14:paraId="0381BFF3" w14:textId="77777777" w:rsidR="006E457C" w:rsidRPr="00BE3321" w:rsidRDefault="006E457C" w:rsidP="006E457C">
      <w:pPr>
        <w:rPr>
          <w:rFonts w:ascii="Gisha" w:hAnsi="Gisha" w:cs="Gisha"/>
          <w:b/>
          <w:sz w:val="24"/>
          <w:szCs w:val="24"/>
        </w:rPr>
      </w:pPr>
    </w:p>
    <w:p w14:paraId="23AD895F" w14:textId="77777777" w:rsidR="006E457C" w:rsidRPr="00BE3321" w:rsidRDefault="00AE506C" w:rsidP="006E457C">
      <w:pPr>
        <w:ind w:firstLine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Take-over bid</w:t>
      </w:r>
      <w:r w:rsidR="00E65691" w:rsidRPr="00BE3321">
        <w:rPr>
          <w:rFonts w:ascii="Gisha" w:hAnsi="Gisha" w:cs="Gisha" w:hint="cs"/>
          <w:b/>
          <w:sz w:val="24"/>
          <w:szCs w:val="24"/>
        </w:rPr>
        <w:t xml:space="preserve"> (upper limit)</w:t>
      </w:r>
      <w:r w:rsidR="006E457C" w:rsidRPr="00BE3321">
        <w:rPr>
          <w:rFonts w:ascii="Gisha" w:hAnsi="Gisha" w:cs="Gisha" w:hint="cs"/>
          <w:b/>
          <w:sz w:val="24"/>
          <w:szCs w:val="24"/>
        </w:rPr>
        <w:t xml:space="preserve"> </w:t>
      </w:r>
      <w:r w:rsidR="006E457C" w:rsidRPr="00BE3321">
        <w:rPr>
          <w:rFonts w:ascii="Gisha" w:hAnsi="Gisha" w:cs="Gisha" w:hint="cs"/>
          <w:sz w:val="24"/>
          <w:szCs w:val="24"/>
        </w:rPr>
        <w:t xml:space="preserve">- </w:t>
      </w:r>
      <w:r w:rsidRPr="00BE3321">
        <w:rPr>
          <w:rFonts w:ascii="Gisha" w:hAnsi="Gisha" w:cs="Gisha" w:hint="cs"/>
          <w:sz w:val="24"/>
          <w:szCs w:val="24"/>
        </w:rPr>
        <w:t xml:space="preserve">(32.50) (1.2786) =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41.55</w:t>
      </w:r>
    </w:p>
    <w:p w14:paraId="537BCEE9" w14:textId="77777777" w:rsidR="00AE506C" w:rsidRPr="00BE3321" w:rsidRDefault="00AE506C" w:rsidP="006E457C">
      <w:pPr>
        <w:ind w:firstLine="360"/>
        <w:rPr>
          <w:rFonts w:ascii="Gisha" w:hAnsi="Gisha" w:cs="Gisha"/>
          <w:sz w:val="24"/>
          <w:szCs w:val="24"/>
        </w:rPr>
      </w:pPr>
    </w:p>
    <w:p w14:paraId="4FBDB2D6" w14:textId="77777777" w:rsidR="00AE506C" w:rsidRPr="00BE3321" w:rsidRDefault="00AE506C" w:rsidP="006E457C">
      <w:pPr>
        <w:ind w:firstLine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Take-over bid range</w:t>
      </w:r>
      <w:r w:rsidRPr="00BE3321">
        <w:rPr>
          <w:rFonts w:ascii="Gisha" w:hAnsi="Gisha" w:cs="Gisha" w:hint="cs"/>
          <w:sz w:val="24"/>
          <w:szCs w:val="24"/>
        </w:rPr>
        <w:t xml:space="preserve"> 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 xml:space="preserve">32.50 to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41.55</w:t>
      </w:r>
    </w:p>
    <w:p w14:paraId="3B828EB0" w14:textId="77777777" w:rsidR="006E457C" w:rsidRPr="00BE3321" w:rsidRDefault="006E457C" w:rsidP="006E457C">
      <w:pPr>
        <w:ind w:firstLine="360"/>
        <w:rPr>
          <w:rFonts w:ascii="Gisha" w:hAnsi="Gisha" w:cs="Gisha"/>
          <w:sz w:val="24"/>
          <w:szCs w:val="24"/>
        </w:rPr>
      </w:pPr>
    </w:p>
    <w:p w14:paraId="1AA8D2B4" w14:textId="77777777" w:rsidR="006E457C" w:rsidRPr="00BE3321" w:rsidRDefault="006E457C" w:rsidP="006E457C">
      <w:pPr>
        <w:pStyle w:val="ListParagraph"/>
        <w:numPr>
          <w:ilvl w:val="0"/>
          <w:numId w:val="37"/>
        </w:numPr>
        <w:ind w:left="360"/>
        <w:contextualSpacing/>
        <w:rPr>
          <w:rFonts w:ascii="Gisha" w:hAnsi="Gisha" w:cs="Gisha"/>
          <w:b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Comparable Transaction Approach</w:t>
      </w:r>
    </w:p>
    <w:p w14:paraId="59A7F1EB" w14:textId="77777777" w:rsidR="00E65691" w:rsidRPr="00BE3321" w:rsidRDefault="00E65691" w:rsidP="006E457C">
      <w:pPr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65"/>
        <w:gridCol w:w="1539"/>
        <w:gridCol w:w="1539"/>
        <w:gridCol w:w="1539"/>
        <w:gridCol w:w="1080"/>
        <w:gridCol w:w="1440"/>
        <w:gridCol w:w="1170"/>
      </w:tblGrid>
      <w:tr w:rsidR="00E65691" w:rsidRPr="00BE3321" w14:paraId="76331762" w14:textId="77777777" w:rsidTr="00A3446F">
        <w:tc>
          <w:tcPr>
            <w:tcW w:w="1165" w:type="dxa"/>
            <w:vAlign w:val="center"/>
          </w:tcPr>
          <w:p w14:paraId="1AF8BCDC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71FA65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1</w:t>
            </w:r>
          </w:p>
        </w:tc>
        <w:tc>
          <w:tcPr>
            <w:tcW w:w="1170" w:type="dxa"/>
            <w:vAlign w:val="center"/>
          </w:tcPr>
          <w:p w14:paraId="569FD08D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2</w:t>
            </w:r>
          </w:p>
        </w:tc>
        <w:tc>
          <w:tcPr>
            <w:tcW w:w="1260" w:type="dxa"/>
            <w:vAlign w:val="center"/>
          </w:tcPr>
          <w:p w14:paraId="4C10A596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3</w:t>
            </w:r>
          </w:p>
        </w:tc>
        <w:tc>
          <w:tcPr>
            <w:tcW w:w="1080" w:type="dxa"/>
            <w:vAlign w:val="center"/>
          </w:tcPr>
          <w:p w14:paraId="35AD48B4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Mean</w:t>
            </w:r>
          </w:p>
        </w:tc>
        <w:tc>
          <w:tcPr>
            <w:tcW w:w="1440" w:type="dxa"/>
            <w:vAlign w:val="center"/>
          </w:tcPr>
          <w:p w14:paraId="53CAF9BB" w14:textId="20A9E402" w:rsidR="00E65691" w:rsidRPr="00BE3321" w:rsidRDefault="0088178E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>
              <w:rPr>
                <w:rFonts w:ascii="Gisha" w:hAnsi="Gisha" w:cs="Gisha"/>
                <w:b/>
                <w:sz w:val="24"/>
                <w:szCs w:val="24"/>
              </w:rPr>
              <w:t>Rideau</w:t>
            </w:r>
            <w:r w:rsidR="00E65691" w:rsidRPr="00BE3321">
              <w:rPr>
                <w:rFonts w:ascii="Gisha" w:hAnsi="Gisha" w:cs="Gisha" w:hint="cs"/>
                <w:b/>
                <w:sz w:val="24"/>
                <w:szCs w:val="24"/>
              </w:rPr>
              <w:t xml:space="preserve"> Inputs</w:t>
            </w:r>
          </w:p>
        </w:tc>
        <w:tc>
          <w:tcPr>
            <w:tcW w:w="1170" w:type="dxa"/>
            <w:vAlign w:val="center"/>
          </w:tcPr>
          <w:p w14:paraId="2CDB5AB2" w14:textId="77777777" w:rsidR="00E65691" w:rsidRPr="00BE3321" w:rsidRDefault="00E65691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Intrinsic Value</w:t>
            </w:r>
          </w:p>
        </w:tc>
      </w:tr>
      <w:tr w:rsidR="00E65691" w:rsidRPr="00BE3321" w14:paraId="2F626310" w14:textId="77777777" w:rsidTr="00A3446F">
        <w:tc>
          <w:tcPr>
            <w:tcW w:w="1165" w:type="dxa"/>
          </w:tcPr>
          <w:p w14:paraId="2114F7B3" w14:textId="77777777" w:rsidR="00E65691" w:rsidRPr="00BE3321" w:rsidRDefault="00E65691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P/E</w:t>
            </w:r>
          </w:p>
        </w:tc>
        <w:tc>
          <w:tcPr>
            <w:tcW w:w="1080" w:type="dxa"/>
          </w:tcPr>
          <w:p w14:paraId="3C6F537D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16.74</w:t>
            </w:r>
          </w:p>
        </w:tc>
        <w:tc>
          <w:tcPr>
            <w:tcW w:w="1170" w:type="dxa"/>
          </w:tcPr>
          <w:p w14:paraId="15E2A480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18.45</w:t>
            </w:r>
          </w:p>
        </w:tc>
        <w:tc>
          <w:tcPr>
            <w:tcW w:w="1260" w:type="dxa"/>
          </w:tcPr>
          <w:p w14:paraId="32CD7DEB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15.79</w:t>
            </w:r>
          </w:p>
        </w:tc>
        <w:tc>
          <w:tcPr>
            <w:tcW w:w="1080" w:type="dxa"/>
          </w:tcPr>
          <w:p w14:paraId="10647BC9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16.99</w:t>
            </w:r>
          </w:p>
        </w:tc>
        <w:tc>
          <w:tcPr>
            <w:tcW w:w="1440" w:type="dxa"/>
          </w:tcPr>
          <w:p w14:paraId="79ED9892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2.25</w:t>
            </w:r>
          </w:p>
        </w:tc>
        <w:tc>
          <w:tcPr>
            <w:tcW w:w="1170" w:type="dxa"/>
          </w:tcPr>
          <w:p w14:paraId="2B030EFA" w14:textId="77777777" w:rsidR="00E65691" w:rsidRPr="00BE3321" w:rsidRDefault="0060439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38.24</w:t>
            </w:r>
          </w:p>
        </w:tc>
      </w:tr>
      <w:tr w:rsidR="00E65691" w:rsidRPr="00BE3321" w14:paraId="20481953" w14:textId="77777777" w:rsidTr="00A3446F">
        <w:tc>
          <w:tcPr>
            <w:tcW w:w="1165" w:type="dxa"/>
          </w:tcPr>
          <w:p w14:paraId="6C7F3946" w14:textId="77777777" w:rsidR="00E65691" w:rsidRPr="00BE3321" w:rsidRDefault="00E65691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P/S</w:t>
            </w:r>
          </w:p>
        </w:tc>
        <w:tc>
          <w:tcPr>
            <w:tcW w:w="1080" w:type="dxa"/>
          </w:tcPr>
          <w:p w14:paraId="67C511D0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2.28</w:t>
            </w:r>
          </w:p>
        </w:tc>
        <w:tc>
          <w:tcPr>
            <w:tcW w:w="1170" w:type="dxa"/>
          </w:tcPr>
          <w:p w14:paraId="0E493B3F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2.05</w:t>
            </w:r>
          </w:p>
        </w:tc>
        <w:tc>
          <w:tcPr>
            <w:tcW w:w="1260" w:type="dxa"/>
          </w:tcPr>
          <w:p w14:paraId="2A729BD5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1.96</w:t>
            </w:r>
          </w:p>
        </w:tc>
        <w:tc>
          <w:tcPr>
            <w:tcW w:w="1080" w:type="dxa"/>
          </w:tcPr>
          <w:p w14:paraId="09D0F9D9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2.10</w:t>
            </w:r>
          </w:p>
        </w:tc>
        <w:tc>
          <w:tcPr>
            <w:tcW w:w="1440" w:type="dxa"/>
          </w:tcPr>
          <w:p w14:paraId="310DA78A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18.05</w:t>
            </w:r>
          </w:p>
        </w:tc>
        <w:tc>
          <w:tcPr>
            <w:tcW w:w="1170" w:type="dxa"/>
          </w:tcPr>
          <w:p w14:paraId="73E12B54" w14:textId="77777777" w:rsidR="00E65691" w:rsidRPr="00BE3321" w:rsidRDefault="0060439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37.87</w:t>
            </w:r>
          </w:p>
        </w:tc>
      </w:tr>
      <w:tr w:rsidR="00E65691" w:rsidRPr="00BE3321" w14:paraId="0C3797C5" w14:textId="77777777" w:rsidTr="00A3446F">
        <w:tc>
          <w:tcPr>
            <w:tcW w:w="1165" w:type="dxa"/>
          </w:tcPr>
          <w:p w14:paraId="09003689" w14:textId="77777777" w:rsidR="00E65691" w:rsidRPr="00BE3321" w:rsidRDefault="00E65691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P/BV</w:t>
            </w:r>
          </w:p>
        </w:tc>
        <w:tc>
          <w:tcPr>
            <w:tcW w:w="1080" w:type="dxa"/>
          </w:tcPr>
          <w:p w14:paraId="6838CDC7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2.78</w:t>
            </w:r>
          </w:p>
        </w:tc>
        <w:tc>
          <w:tcPr>
            <w:tcW w:w="1170" w:type="dxa"/>
          </w:tcPr>
          <w:p w14:paraId="663B4B58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3.03</w:t>
            </w:r>
          </w:p>
        </w:tc>
        <w:tc>
          <w:tcPr>
            <w:tcW w:w="1260" w:type="dxa"/>
          </w:tcPr>
          <w:p w14:paraId="0BC65912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2.86</w:t>
            </w:r>
          </w:p>
        </w:tc>
        <w:tc>
          <w:tcPr>
            <w:tcW w:w="1080" w:type="dxa"/>
          </w:tcPr>
          <w:p w14:paraId="5353C2CE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2.89</w:t>
            </w:r>
          </w:p>
        </w:tc>
        <w:tc>
          <w:tcPr>
            <w:tcW w:w="1440" w:type="dxa"/>
          </w:tcPr>
          <w:p w14:paraId="4F654CAD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10.21</w:t>
            </w:r>
          </w:p>
        </w:tc>
        <w:tc>
          <w:tcPr>
            <w:tcW w:w="1170" w:type="dxa"/>
          </w:tcPr>
          <w:p w14:paraId="7C3B5BA4" w14:textId="77777777" w:rsidR="00E65691" w:rsidRPr="00BE3321" w:rsidRDefault="0060439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29.51</w:t>
            </w:r>
          </w:p>
        </w:tc>
      </w:tr>
      <w:tr w:rsidR="00E65691" w:rsidRPr="00BE3321" w14:paraId="6090EFEC" w14:textId="77777777" w:rsidTr="00A3446F">
        <w:tc>
          <w:tcPr>
            <w:tcW w:w="1165" w:type="dxa"/>
          </w:tcPr>
          <w:p w14:paraId="4BC61757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Average</w:t>
            </w:r>
          </w:p>
        </w:tc>
        <w:tc>
          <w:tcPr>
            <w:tcW w:w="1080" w:type="dxa"/>
          </w:tcPr>
          <w:p w14:paraId="097A35FB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759BB3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E300BD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A01CEA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21712" w14:textId="77777777" w:rsidR="00E65691" w:rsidRPr="00BE3321" w:rsidRDefault="00E65691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BBF41D" w14:textId="77777777" w:rsidR="00E65691" w:rsidRPr="00BE3321" w:rsidRDefault="0060439C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35.21</w:t>
            </w:r>
          </w:p>
        </w:tc>
      </w:tr>
    </w:tbl>
    <w:p w14:paraId="33512673" w14:textId="77777777" w:rsidR="00E65691" w:rsidRPr="00BE3321" w:rsidRDefault="00E65691" w:rsidP="006E457C">
      <w:pPr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65"/>
        <w:gridCol w:w="1539"/>
        <w:gridCol w:w="1539"/>
        <w:gridCol w:w="1539"/>
        <w:gridCol w:w="1080"/>
        <w:gridCol w:w="1440"/>
        <w:gridCol w:w="1170"/>
      </w:tblGrid>
      <w:tr w:rsidR="006E457C" w:rsidRPr="00BE3321" w14:paraId="76075FAA" w14:textId="77777777" w:rsidTr="003C4888">
        <w:tc>
          <w:tcPr>
            <w:tcW w:w="1165" w:type="dxa"/>
            <w:vAlign w:val="center"/>
          </w:tcPr>
          <w:p w14:paraId="4B3CCAF7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643409E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1</w:t>
            </w:r>
          </w:p>
        </w:tc>
        <w:tc>
          <w:tcPr>
            <w:tcW w:w="1170" w:type="dxa"/>
            <w:vAlign w:val="center"/>
          </w:tcPr>
          <w:p w14:paraId="0D12D3E7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2</w:t>
            </w:r>
          </w:p>
        </w:tc>
        <w:tc>
          <w:tcPr>
            <w:tcW w:w="1260" w:type="dxa"/>
            <w:vAlign w:val="center"/>
          </w:tcPr>
          <w:p w14:paraId="26580AFA" w14:textId="77777777" w:rsidR="006E457C" w:rsidRPr="00BE3321" w:rsidRDefault="003C4888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Transaction No. 3</w:t>
            </w:r>
          </w:p>
        </w:tc>
        <w:tc>
          <w:tcPr>
            <w:tcW w:w="1080" w:type="dxa"/>
            <w:vAlign w:val="center"/>
          </w:tcPr>
          <w:p w14:paraId="1AA9EC4B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Mean</w:t>
            </w:r>
          </w:p>
        </w:tc>
        <w:tc>
          <w:tcPr>
            <w:tcW w:w="1440" w:type="dxa"/>
            <w:vAlign w:val="center"/>
          </w:tcPr>
          <w:p w14:paraId="3CFF0FE7" w14:textId="77777777" w:rsidR="00B00122" w:rsidRDefault="00B00122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>
              <w:rPr>
                <w:rFonts w:ascii="Gisha" w:hAnsi="Gisha" w:cs="Gisha"/>
                <w:b/>
                <w:sz w:val="24"/>
                <w:szCs w:val="24"/>
              </w:rPr>
              <w:t>Rideau</w:t>
            </w:r>
          </w:p>
          <w:p w14:paraId="03DABA10" w14:textId="70C47D12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Inputs</w:t>
            </w:r>
          </w:p>
        </w:tc>
        <w:tc>
          <w:tcPr>
            <w:tcW w:w="1170" w:type="dxa"/>
            <w:vAlign w:val="center"/>
          </w:tcPr>
          <w:p w14:paraId="7920AFDB" w14:textId="77777777" w:rsidR="006E457C" w:rsidRPr="00BE3321" w:rsidRDefault="006E457C" w:rsidP="00A3446F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Intrinsic Value</w:t>
            </w:r>
          </w:p>
        </w:tc>
      </w:tr>
      <w:tr w:rsidR="006E457C" w:rsidRPr="00BE3321" w14:paraId="57F80DE3" w14:textId="77777777" w:rsidTr="00A3446F">
        <w:tc>
          <w:tcPr>
            <w:tcW w:w="1165" w:type="dxa"/>
          </w:tcPr>
          <w:p w14:paraId="13EDE762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P/E</w:t>
            </w:r>
          </w:p>
        </w:tc>
        <w:tc>
          <w:tcPr>
            <w:tcW w:w="1080" w:type="dxa"/>
          </w:tcPr>
          <w:p w14:paraId="28D2605D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21.42</w:t>
            </w:r>
          </w:p>
        </w:tc>
        <w:tc>
          <w:tcPr>
            <w:tcW w:w="1170" w:type="dxa"/>
          </w:tcPr>
          <w:p w14:paraId="29C78762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23.46</w:t>
            </w:r>
          </w:p>
        </w:tc>
        <w:tc>
          <w:tcPr>
            <w:tcW w:w="1260" w:type="dxa"/>
          </w:tcPr>
          <w:p w14:paraId="66A18BE6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20.29</w:t>
            </w:r>
          </w:p>
        </w:tc>
        <w:tc>
          <w:tcPr>
            <w:tcW w:w="1080" w:type="dxa"/>
          </w:tcPr>
          <w:p w14:paraId="5E80D377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21.72</w:t>
            </w:r>
          </w:p>
        </w:tc>
        <w:tc>
          <w:tcPr>
            <w:tcW w:w="1440" w:type="dxa"/>
          </w:tcPr>
          <w:p w14:paraId="0F3D5F10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2.25</w:t>
            </w:r>
          </w:p>
        </w:tc>
        <w:tc>
          <w:tcPr>
            <w:tcW w:w="1170" w:type="dxa"/>
          </w:tcPr>
          <w:p w14:paraId="4074B2B1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48.88</w:t>
            </w:r>
          </w:p>
        </w:tc>
      </w:tr>
      <w:tr w:rsidR="006E457C" w:rsidRPr="00BE3321" w14:paraId="2E4066F5" w14:textId="77777777" w:rsidTr="00A3446F">
        <w:tc>
          <w:tcPr>
            <w:tcW w:w="1165" w:type="dxa"/>
          </w:tcPr>
          <w:p w14:paraId="62399248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P/S</w:t>
            </w:r>
          </w:p>
        </w:tc>
        <w:tc>
          <w:tcPr>
            <w:tcW w:w="1080" w:type="dxa"/>
          </w:tcPr>
          <w:p w14:paraId="55ADC5AC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2.92</w:t>
            </w:r>
          </w:p>
        </w:tc>
        <w:tc>
          <w:tcPr>
            <w:tcW w:w="1170" w:type="dxa"/>
          </w:tcPr>
          <w:p w14:paraId="06853872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2.61</w:t>
            </w:r>
          </w:p>
        </w:tc>
        <w:tc>
          <w:tcPr>
            <w:tcW w:w="1260" w:type="dxa"/>
          </w:tcPr>
          <w:p w14:paraId="3FD3228A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2.52</w:t>
            </w:r>
          </w:p>
        </w:tc>
        <w:tc>
          <w:tcPr>
            <w:tcW w:w="1080" w:type="dxa"/>
          </w:tcPr>
          <w:p w14:paraId="21E0D9A8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2.68</w:t>
            </w:r>
          </w:p>
        </w:tc>
        <w:tc>
          <w:tcPr>
            <w:tcW w:w="1440" w:type="dxa"/>
          </w:tcPr>
          <w:p w14:paraId="4A0ACD7C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18.05</w:t>
            </w:r>
          </w:p>
        </w:tc>
        <w:tc>
          <w:tcPr>
            <w:tcW w:w="1170" w:type="dxa"/>
          </w:tcPr>
          <w:p w14:paraId="1B79E484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48.42</w:t>
            </w:r>
          </w:p>
        </w:tc>
      </w:tr>
      <w:tr w:rsidR="006E457C" w:rsidRPr="00BE3321" w14:paraId="6117A807" w14:textId="77777777" w:rsidTr="00A3446F">
        <w:tc>
          <w:tcPr>
            <w:tcW w:w="1165" w:type="dxa"/>
          </w:tcPr>
          <w:p w14:paraId="77BA9805" w14:textId="77777777" w:rsidR="006E457C" w:rsidRPr="00BE3321" w:rsidRDefault="006E457C" w:rsidP="00A3446F">
            <w:pPr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P/BV</w:t>
            </w:r>
          </w:p>
        </w:tc>
        <w:tc>
          <w:tcPr>
            <w:tcW w:w="1080" w:type="dxa"/>
          </w:tcPr>
          <w:p w14:paraId="4C6701E9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3.55</w:t>
            </w:r>
          </w:p>
        </w:tc>
        <w:tc>
          <w:tcPr>
            <w:tcW w:w="1170" w:type="dxa"/>
          </w:tcPr>
          <w:p w14:paraId="26C1187E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3.86</w:t>
            </w:r>
          </w:p>
        </w:tc>
        <w:tc>
          <w:tcPr>
            <w:tcW w:w="1260" w:type="dxa"/>
          </w:tcPr>
          <w:p w14:paraId="58D5733D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3.68</w:t>
            </w:r>
          </w:p>
        </w:tc>
        <w:tc>
          <w:tcPr>
            <w:tcW w:w="1080" w:type="dxa"/>
          </w:tcPr>
          <w:p w14:paraId="0FB2C05B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3.70</w:t>
            </w:r>
          </w:p>
        </w:tc>
        <w:tc>
          <w:tcPr>
            <w:tcW w:w="1440" w:type="dxa"/>
          </w:tcPr>
          <w:p w14:paraId="578A2AB0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10.21</w:t>
            </w:r>
          </w:p>
        </w:tc>
        <w:tc>
          <w:tcPr>
            <w:tcW w:w="1170" w:type="dxa"/>
          </w:tcPr>
          <w:p w14:paraId="6A9494A7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sz w:val="24"/>
                <w:szCs w:val="24"/>
              </w:rPr>
              <w:t>37.73</w:t>
            </w:r>
          </w:p>
        </w:tc>
      </w:tr>
      <w:tr w:rsidR="006E457C" w:rsidRPr="00BE3321" w14:paraId="5F8FBB15" w14:textId="77777777" w:rsidTr="00A3446F">
        <w:tc>
          <w:tcPr>
            <w:tcW w:w="1165" w:type="dxa"/>
          </w:tcPr>
          <w:p w14:paraId="6395FAD1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Average</w:t>
            </w:r>
          </w:p>
        </w:tc>
        <w:tc>
          <w:tcPr>
            <w:tcW w:w="1080" w:type="dxa"/>
          </w:tcPr>
          <w:p w14:paraId="0BC421CF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51BBAA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99752D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31021C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ABFF2" w14:textId="77777777" w:rsidR="006E457C" w:rsidRPr="00BE3321" w:rsidRDefault="006E457C" w:rsidP="00A3446F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125D3C" w14:textId="77777777" w:rsidR="006E457C" w:rsidRPr="00BE3321" w:rsidRDefault="00AE506C" w:rsidP="00A3446F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BE3321">
              <w:rPr>
                <w:rFonts w:ascii="Gisha" w:hAnsi="Gisha" w:cs="Gisha" w:hint="cs"/>
                <w:b/>
                <w:sz w:val="24"/>
                <w:szCs w:val="24"/>
              </w:rPr>
              <w:t>45.01</w:t>
            </w:r>
          </w:p>
        </w:tc>
      </w:tr>
    </w:tbl>
    <w:p w14:paraId="2809113D" w14:textId="77777777" w:rsidR="006E457C" w:rsidRPr="00BE3321" w:rsidRDefault="006E457C" w:rsidP="006E457C">
      <w:pPr>
        <w:rPr>
          <w:rFonts w:ascii="Gisha" w:hAnsi="Gisha" w:cs="Gisha"/>
          <w:b/>
          <w:sz w:val="24"/>
          <w:szCs w:val="24"/>
        </w:rPr>
      </w:pPr>
    </w:p>
    <w:p w14:paraId="7EE70741" w14:textId="77777777" w:rsidR="006E457C" w:rsidRPr="00BE3321" w:rsidRDefault="00AE506C" w:rsidP="006E457C">
      <w:pPr>
        <w:ind w:left="360"/>
        <w:rPr>
          <w:rFonts w:ascii="Gisha" w:hAnsi="Gisha" w:cs="Gisha"/>
          <w:sz w:val="24"/>
          <w:szCs w:val="24"/>
        </w:rPr>
      </w:pPr>
      <w:r w:rsidRPr="00BE3321">
        <w:rPr>
          <w:rFonts w:ascii="Gisha" w:hAnsi="Gisha" w:cs="Gisha" w:hint="cs"/>
          <w:b/>
          <w:sz w:val="24"/>
          <w:szCs w:val="24"/>
        </w:rPr>
        <w:t>Take-over bid</w:t>
      </w:r>
      <w:r w:rsidR="0060439C" w:rsidRPr="00BE3321">
        <w:rPr>
          <w:rFonts w:ascii="Gisha" w:hAnsi="Gisha" w:cs="Gisha" w:hint="cs"/>
          <w:b/>
          <w:sz w:val="24"/>
          <w:szCs w:val="24"/>
        </w:rPr>
        <w:t xml:space="preserve"> range</w:t>
      </w:r>
      <w:r w:rsidR="006E457C" w:rsidRPr="00BE3321">
        <w:rPr>
          <w:rFonts w:ascii="Gisha" w:hAnsi="Gisha" w:cs="Gisha" w:hint="cs"/>
          <w:b/>
          <w:sz w:val="24"/>
          <w:szCs w:val="24"/>
        </w:rPr>
        <w:t xml:space="preserve"> </w:t>
      </w:r>
      <w:r w:rsidRPr="00BE3321">
        <w:rPr>
          <w:rFonts w:ascii="Gisha" w:hAnsi="Gisha" w:cs="Gisha" w:hint="cs"/>
          <w:sz w:val="24"/>
          <w:szCs w:val="24"/>
        </w:rPr>
        <w:t xml:space="preserve">-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="0060439C" w:rsidRPr="00BE3321">
        <w:rPr>
          <w:rFonts w:ascii="Gisha" w:hAnsi="Gisha" w:cs="Gisha" w:hint="cs"/>
          <w:sz w:val="24"/>
          <w:szCs w:val="24"/>
        </w:rPr>
        <w:t xml:space="preserve">35.21 to </w:t>
      </w:r>
      <w:r w:rsidR="00B94873">
        <w:rPr>
          <w:rFonts w:ascii="Gisha" w:hAnsi="Gisha" w:cs="Gisha" w:hint="cs"/>
          <w:sz w:val="24"/>
          <w:szCs w:val="24"/>
        </w:rPr>
        <w:t xml:space="preserve">CAD </w:t>
      </w:r>
      <w:r w:rsidRPr="00BE3321">
        <w:rPr>
          <w:rFonts w:ascii="Gisha" w:hAnsi="Gisha" w:cs="Gisha" w:hint="cs"/>
          <w:sz w:val="24"/>
          <w:szCs w:val="24"/>
        </w:rPr>
        <w:t>45.01</w:t>
      </w:r>
    </w:p>
    <w:p w14:paraId="000E4E5D" w14:textId="77777777" w:rsidR="00AE506C" w:rsidRPr="00BE3321" w:rsidRDefault="00AE506C" w:rsidP="006E457C">
      <w:pPr>
        <w:ind w:left="360"/>
        <w:rPr>
          <w:rFonts w:ascii="Gisha" w:hAnsi="Gisha" w:cs="Gisha"/>
          <w:b/>
          <w:sz w:val="24"/>
          <w:szCs w:val="24"/>
        </w:rPr>
      </w:pPr>
    </w:p>
    <w:p w14:paraId="3FE1021A" w14:textId="77777777" w:rsidR="005E5457" w:rsidRDefault="005E5457">
      <w:pPr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361A81C1" w14:textId="4CB6E23E" w:rsidR="006E457C" w:rsidRDefault="005E5457" w:rsidP="003E5CBD">
      <w:pPr>
        <w:pStyle w:val="Subtitle"/>
        <w:rPr>
          <w:rFonts w:ascii="Gisha" w:hAnsi="Gisha" w:cs="Gisha"/>
          <w:sz w:val="28"/>
          <w:szCs w:val="28"/>
        </w:rPr>
      </w:pPr>
      <w:bookmarkStart w:id="0" w:name="_Hlk24526440"/>
      <w:r w:rsidRPr="005E5457">
        <w:rPr>
          <w:rFonts w:ascii="Gisha" w:hAnsi="Gisha" w:cs="Gisha" w:hint="cs"/>
          <w:sz w:val="28"/>
          <w:szCs w:val="28"/>
        </w:rPr>
        <w:lastRenderedPageBreak/>
        <w:t>Appropriate Corporate Restructuring Measures</w:t>
      </w:r>
      <w:bookmarkEnd w:id="0"/>
    </w:p>
    <w:p w14:paraId="31F09637" w14:textId="77777777" w:rsidR="005E5457" w:rsidRDefault="005E5457" w:rsidP="005E5457">
      <w:pPr>
        <w:pStyle w:val="Subtitle"/>
        <w:rPr>
          <w:rFonts w:ascii="Gisha" w:hAnsi="Gisha" w:cs="Gisha"/>
          <w:b w:val="0"/>
          <w:sz w:val="24"/>
          <w:szCs w:val="24"/>
          <w:lang w:val="en-CA"/>
        </w:rPr>
      </w:pPr>
    </w:p>
    <w:p w14:paraId="75BF924B" w14:textId="5B54E3C2" w:rsidR="003E7342" w:rsidRPr="0001302E" w:rsidRDefault="005E5457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Horizontal merger.</w:t>
      </w:r>
      <w:r w:rsidR="003E7342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Hard Rock should acquire 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 xml:space="preserve">several </w:t>
      </w:r>
      <w:r w:rsidR="003E7342" w:rsidRPr="0001302E">
        <w:rPr>
          <w:rFonts w:ascii="Gisha" w:hAnsi="Gisha" w:cs="Gisha"/>
          <w:b w:val="0"/>
          <w:sz w:val="24"/>
          <w:szCs w:val="24"/>
          <w:lang w:val="en-CA"/>
        </w:rPr>
        <w:t xml:space="preserve">smaller producers and close their inefficient facilities to reduce industry overcapacity and raise prices.  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>The r</w:t>
      </w:r>
      <w:r w:rsidR="003E7342" w:rsidRPr="0001302E">
        <w:rPr>
          <w:rFonts w:ascii="Gisha" w:hAnsi="Gisha" w:cs="Gisha"/>
          <w:b w:val="0"/>
          <w:sz w:val="24"/>
          <w:szCs w:val="24"/>
          <w:lang w:val="en-CA"/>
        </w:rPr>
        <w:t xml:space="preserve">emaining production should be concentrated in Hard Rock’s larger, more efficient plants.  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>The g</w:t>
      </w:r>
      <w:r w:rsidR="003E7342" w:rsidRPr="0001302E">
        <w:rPr>
          <w:rFonts w:ascii="Gisha" w:hAnsi="Gisha" w:cs="Gisha"/>
          <w:b w:val="0"/>
          <w:sz w:val="24"/>
          <w:szCs w:val="24"/>
          <w:lang w:val="en-CA"/>
        </w:rPr>
        <w:t>overnment will scrutinize these transactions to ensure they do not substantially lessen competition.</w:t>
      </w:r>
    </w:p>
    <w:p w14:paraId="515C510A" w14:textId="77777777" w:rsidR="003E7342" w:rsidRPr="0001302E" w:rsidRDefault="003E7342" w:rsidP="003E7342">
      <w:pPr>
        <w:pStyle w:val="Subtitle"/>
        <w:ind w:left="540"/>
        <w:rPr>
          <w:rFonts w:ascii="Gisha" w:hAnsi="Gisha" w:cs="Gisha"/>
          <w:b w:val="0"/>
          <w:sz w:val="24"/>
          <w:szCs w:val="24"/>
          <w:lang w:val="en-CA"/>
        </w:rPr>
      </w:pPr>
    </w:p>
    <w:p w14:paraId="5D9DC7F8" w14:textId="509754D8" w:rsidR="005E5457" w:rsidRPr="0001302E" w:rsidRDefault="003E7342" w:rsidP="00AB7E4B">
      <w:pPr>
        <w:pStyle w:val="Subtitle"/>
        <w:numPr>
          <w:ilvl w:val="0"/>
          <w:numId w:val="40"/>
        </w:numPr>
        <w:ind w:left="540" w:right="-36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 xml:space="preserve">Divestiture.  </w:t>
      </w:r>
      <w:r w:rsidR="00704F9B" w:rsidRPr="0001302E">
        <w:rPr>
          <w:rFonts w:ascii="Gisha" w:hAnsi="Gisha" w:cs="Gisha"/>
          <w:b w:val="0"/>
          <w:sz w:val="24"/>
          <w:szCs w:val="24"/>
          <w:lang w:val="en-CA"/>
        </w:rPr>
        <w:t>Hanson does not likely have the financial resources to develop this product further, so it should sell it to another business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 xml:space="preserve"> that </w:t>
      </w:r>
      <w:r w:rsidR="00704F9B" w:rsidRPr="0001302E">
        <w:rPr>
          <w:rFonts w:ascii="Gisha" w:hAnsi="Gisha" w:cs="Gisha"/>
          <w:b w:val="0"/>
          <w:sz w:val="24"/>
          <w:szCs w:val="24"/>
          <w:lang w:val="en-CA"/>
        </w:rPr>
        <w:t>has the technical and financial resources.</w:t>
      </w:r>
    </w:p>
    <w:p w14:paraId="090D5F0C" w14:textId="77777777" w:rsidR="00704F9B" w:rsidRPr="0001302E" w:rsidRDefault="00704F9B" w:rsidP="00704F9B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6103FCB0" w14:textId="1F122FAE" w:rsidR="00704F9B" w:rsidRPr="0001302E" w:rsidRDefault="00704F9B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Backward vertical integration.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Fast Chip should acquire a domestic producer of rare earth elements to guarantee it has the necessary inputs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given recent trade tensions.</w:t>
      </w:r>
    </w:p>
    <w:p w14:paraId="7101E804" w14:textId="77777777" w:rsidR="00704F9B" w:rsidRPr="0001302E" w:rsidRDefault="00704F9B" w:rsidP="00704F9B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712ED9DC" w14:textId="138BB7B5" w:rsidR="00704F9B" w:rsidRPr="0001302E" w:rsidRDefault="00704F9B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Split-up.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Horizon’s three operating segments 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>are unrelated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and it is unlikely that the CEO has sufficient knowledge to manage them effectively.  The conglomerate should be split</w:t>
      </w:r>
      <w:r w:rsidR="00A62840">
        <w:rPr>
          <w:rFonts w:ascii="Gisha" w:hAnsi="Gisha" w:cs="Gisha"/>
          <w:b w:val="0"/>
          <w:sz w:val="24"/>
          <w:szCs w:val="24"/>
          <w:lang w:val="en-CA"/>
        </w:rPr>
        <w:t xml:space="preserve"> 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>up into three independent companies to improve efficiency.  Current shareholders will own the same proportionate share of each company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but the value of their overall investment will rise.  Equity analyst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>s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will also pay a premium as the compan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>ies</w:t>
      </w:r>
      <w:r w:rsidR="008A44AE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are now pure plays and easier to analyze.</w:t>
      </w:r>
    </w:p>
    <w:p w14:paraId="2D68C93B" w14:textId="77777777" w:rsidR="008A44AE" w:rsidRPr="0001302E" w:rsidRDefault="008A44AE" w:rsidP="008A44AE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27FC9D19" w14:textId="24C4E6DF" w:rsidR="008A44AE" w:rsidRPr="0001302E" w:rsidRDefault="00DA734C" w:rsidP="00AB7E4B">
      <w:pPr>
        <w:pStyle w:val="Subtitle"/>
        <w:numPr>
          <w:ilvl w:val="0"/>
          <w:numId w:val="40"/>
        </w:numPr>
        <w:ind w:left="540" w:right="-126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Buy-out.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Black Duck is poorly managed.  A buy-out firm may decide to purchase the company at a low price and take it private.  It will then replace its complacent management, expand product distribution, raise the debt ratio to the optimal level, and reduce low-returning cash balances.  These actions will likely cause the share price to rise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 xml:space="preserve">which will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allow the buy-out firm to take the company public again and realize a large profit. </w:t>
      </w:r>
    </w:p>
    <w:p w14:paraId="2123988F" w14:textId="77777777" w:rsidR="00DA734C" w:rsidRPr="0001302E" w:rsidRDefault="00DA734C" w:rsidP="00DA734C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6DA05C92" w14:textId="4CA40062" w:rsidR="00DA734C" w:rsidRPr="0001302E" w:rsidRDefault="00DA734C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Horizontal merger.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Highland</w:t>
      </w:r>
      <w:r w:rsidR="000843C6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should acquire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a parts producer in Mexico to speed up its expansion into Mexico </w:t>
      </w:r>
      <w:r w:rsidR="000843C6" w:rsidRPr="0001302E">
        <w:rPr>
          <w:rFonts w:ascii="Gisha" w:hAnsi="Gisha" w:cs="Gisha"/>
          <w:b w:val="0"/>
          <w:sz w:val="24"/>
          <w:szCs w:val="24"/>
          <w:lang w:val="en-CA"/>
        </w:rPr>
        <w:t>and reduce the risk of establishing new operations in that country.</w:t>
      </w:r>
      <w:r w:rsidR="00882FF0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Purchasing an existing producer may also be cheaper than building a new plant and may limit industry overcapacity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="00882FF0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leading to higher prices.  Given that Mexico is a developing economy, a suitable company may not be available.</w:t>
      </w:r>
    </w:p>
    <w:p w14:paraId="3C0C36D7" w14:textId="77777777" w:rsidR="00882FF0" w:rsidRPr="0001302E" w:rsidRDefault="00882FF0" w:rsidP="00882FF0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3BA09BDD" w14:textId="2AF5761C" w:rsidR="00882FF0" w:rsidRPr="0001302E" w:rsidRDefault="00882FF0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Backward vertical integration.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Superior Aviation should acquire its </w:t>
      </w:r>
      <w:r w:rsidR="00B7213C">
        <w:rPr>
          <w:rFonts w:ascii="Gisha" w:hAnsi="Gisha" w:cs="Gisha"/>
          <w:b w:val="0"/>
          <w:sz w:val="24"/>
          <w:szCs w:val="24"/>
          <w:lang w:val="en-CA"/>
        </w:rPr>
        <w:t>leading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supplier to address serious problems in production scheduling and product quality.</w:t>
      </w:r>
    </w:p>
    <w:p w14:paraId="1B884B3F" w14:textId="77777777" w:rsidR="00882FF0" w:rsidRPr="0001302E" w:rsidRDefault="00882FF0" w:rsidP="00882FF0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56BB812F" w14:textId="77777777" w:rsidR="00882FF0" w:rsidRPr="0001302E" w:rsidRDefault="00882FF0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Split-out.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Rilla’s poorly performing unit should be split out into a new company.  Family members can exchange a portion of their shares in Rilla for the shares in the new firm.</w:t>
      </w:r>
    </w:p>
    <w:p w14:paraId="7257C4FC" w14:textId="77777777" w:rsidR="00882FF0" w:rsidRPr="0001302E" w:rsidRDefault="00882FF0" w:rsidP="00882FF0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2C2CDA61" w14:textId="211901E6" w:rsidR="00882FF0" w:rsidRPr="0001302E" w:rsidRDefault="00656511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Congeneric merger.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Everlast’s competencies in plastic injection mo</w:t>
      </w:r>
      <w:r w:rsidR="00A62840">
        <w:rPr>
          <w:rFonts w:ascii="Gisha" w:hAnsi="Gisha" w:cs="Gisha"/>
          <w:b w:val="0"/>
          <w:sz w:val="24"/>
          <w:szCs w:val="24"/>
          <w:lang w:val="en-CA"/>
        </w:rPr>
        <w:t>u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lding are being applied to related product areas.  </w:t>
      </w:r>
    </w:p>
    <w:p w14:paraId="4FC28531" w14:textId="77777777" w:rsidR="00656511" w:rsidRPr="0001302E" w:rsidRDefault="00656511" w:rsidP="00656511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747C8D5A" w14:textId="77777777" w:rsidR="00656511" w:rsidRPr="0001302E" w:rsidRDefault="00656511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Horizontal merger.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Perth Pharma should acquire Life Force to reduce risk by growing externally.  Life Force provides strong R&amp;D skills and c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an be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>purchased at a low price due to temporary product setbacks.  Perth Pharma can also help Life Force better market their patented medicines to doctors and hospitals.</w:t>
      </w:r>
    </w:p>
    <w:p w14:paraId="6947ACC1" w14:textId="77777777" w:rsidR="00656511" w:rsidRPr="0001302E" w:rsidRDefault="00656511" w:rsidP="00656511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7DBB5A13" w14:textId="77777777" w:rsidR="00656511" w:rsidRPr="0001302E" w:rsidRDefault="00656511" w:rsidP="005E5457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lastRenderedPageBreak/>
        <w:t>Divestiture.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Harrison should sell its concrete product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>s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unit due to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>low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profitability and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weak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growth prospects.  </w:t>
      </w:r>
      <w:r w:rsidR="000E2ADC" w:rsidRPr="0001302E">
        <w:rPr>
          <w:rFonts w:ascii="Gisha" w:hAnsi="Gisha" w:cs="Gisha"/>
          <w:b w:val="0"/>
          <w:sz w:val="24"/>
          <w:szCs w:val="24"/>
          <w:lang w:val="en-CA"/>
        </w:rPr>
        <w:t>The f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unds raised can be used to pay down debt and further expand its more profitable transit bus and farm equipment </w:t>
      </w:r>
      <w:r w:rsidR="000E2ADC" w:rsidRPr="0001302E">
        <w:rPr>
          <w:rFonts w:ascii="Gisha" w:hAnsi="Gisha" w:cs="Gisha"/>
          <w:b w:val="0"/>
          <w:sz w:val="24"/>
          <w:szCs w:val="24"/>
          <w:lang w:val="en-CA"/>
        </w:rPr>
        <w:t xml:space="preserve">units.  Given the recent upturn in the stock market,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it is </w:t>
      </w:r>
      <w:r w:rsidR="000E2ADC" w:rsidRPr="0001302E">
        <w:rPr>
          <w:rFonts w:ascii="Gisha" w:hAnsi="Gisha" w:cs="Gisha"/>
          <w:b w:val="0"/>
          <w:sz w:val="24"/>
          <w:szCs w:val="24"/>
          <w:lang w:val="en-CA"/>
        </w:rPr>
        <w:t>a good time to sell the unit directly to another comp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>any</w:t>
      </w:r>
      <w:r w:rsidR="000E2ADC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or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to take it public </w:t>
      </w:r>
      <w:r w:rsidR="000E2ADC" w:rsidRPr="0001302E">
        <w:rPr>
          <w:rFonts w:ascii="Gisha" w:hAnsi="Gisha" w:cs="Gisha"/>
          <w:b w:val="0"/>
          <w:sz w:val="24"/>
          <w:szCs w:val="24"/>
          <w:lang w:val="en-CA"/>
        </w:rPr>
        <w:t>using an equity carve-out.</w:t>
      </w:r>
    </w:p>
    <w:p w14:paraId="177B95AC" w14:textId="77777777" w:rsidR="000E2ADC" w:rsidRPr="0001302E" w:rsidRDefault="000E2ADC" w:rsidP="000E2ADC">
      <w:pPr>
        <w:pStyle w:val="ListParagraph"/>
        <w:rPr>
          <w:rFonts w:ascii="Gisha" w:hAnsi="Gisha" w:cs="Gisha"/>
          <w:sz w:val="24"/>
          <w:szCs w:val="24"/>
          <w:lang w:val="en-CA"/>
        </w:rPr>
      </w:pPr>
    </w:p>
    <w:p w14:paraId="7B29AA3E" w14:textId="2C9570B8" w:rsidR="0001302E" w:rsidRDefault="000E2ADC" w:rsidP="0001302E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>Forward vertical integration.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Delta Fitness should acquire the retail chain to provide better customer service, develop a better understanding of its customer needs, and build greater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customer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>commitment to its products.  This chain’s upscale mall locations are suitable for high-end clothing designer</w:t>
      </w:r>
      <w:r w:rsidR="00A62840">
        <w:rPr>
          <w:rFonts w:ascii="Gisha" w:hAnsi="Gisha" w:cs="Gisha"/>
          <w:b w:val="0"/>
          <w:sz w:val="24"/>
          <w:szCs w:val="24"/>
          <w:lang w:val="en-CA"/>
        </w:rPr>
        <w:t>s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 like Delta Fitness.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</w:t>
      </w:r>
    </w:p>
    <w:p w14:paraId="087506A9" w14:textId="77777777" w:rsidR="0001302E" w:rsidRDefault="0001302E" w:rsidP="0001302E">
      <w:pPr>
        <w:pStyle w:val="ListParagraph"/>
        <w:rPr>
          <w:rFonts w:ascii="Gisha" w:hAnsi="Gisha" w:cs="Gisha"/>
          <w:b/>
          <w:sz w:val="24"/>
          <w:szCs w:val="24"/>
          <w:lang w:val="en-CA"/>
        </w:rPr>
      </w:pPr>
    </w:p>
    <w:p w14:paraId="0C8D37DF" w14:textId="27B0FFF4" w:rsidR="000E2ADC" w:rsidRPr="0001302E" w:rsidRDefault="000E2ADC" w:rsidP="0001302E">
      <w:pPr>
        <w:pStyle w:val="Subtitle"/>
        <w:numPr>
          <w:ilvl w:val="0"/>
          <w:numId w:val="40"/>
        </w:numPr>
        <w:ind w:left="540" w:hanging="540"/>
        <w:rPr>
          <w:rFonts w:ascii="Gisha" w:hAnsi="Gisha" w:cs="Gisha"/>
          <w:b w:val="0"/>
          <w:sz w:val="24"/>
          <w:szCs w:val="24"/>
          <w:lang w:val="en-CA"/>
        </w:rPr>
      </w:pPr>
      <w:r w:rsidRPr="0001302E">
        <w:rPr>
          <w:rFonts w:ascii="Gisha" w:hAnsi="Gisha" w:cs="Gisha"/>
          <w:sz w:val="24"/>
          <w:szCs w:val="24"/>
          <w:lang w:val="en-CA"/>
        </w:rPr>
        <w:t xml:space="preserve">Tracking shares or </w:t>
      </w:r>
      <w:r w:rsidR="00A62840">
        <w:rPr>
          <w:rFonts w:ascii="Gisha" w:hAnsi="Gisha" w:cs="Gisha"/>
          <w:sz w:val="24"/>
          <w:szCs w:val="24"/>
          <w:lang w:val="en-CA"/>
        </w:rPr>
        <w:t>spin-offs</w:t>
      </w:r>
      <w:r w:rsidRPr="0001302E">
        <w:rPr>
          <w:rFonts w:ascii="Gisha" w:hAnsi="Gisha" w:cs="Gisha"/>
          <w:sz w:val="24"/>
          <w:szCs w:val="24"/>
          <w:lang w:val="en-CA"/>
        </w:rPr>
        <w:t>.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 Bracken Industries should create separate tracking shares for each of its business units so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any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>rewards received under the</w:t>
      </w:r>
      <w:r w:rsidR="006F62D3">
        <w:rPr>
          <w:rFonts w:ascii="Gisha" w:hAnsi="Gisha" w:cs="Gisha"/>
          <w:b w:val="0"/>
          <w:sz w:val="24"/>
          <w:szCs w:val="24"/>
          <w:lang w:val="en-CA"/>
        </w:rPr>
        <w:t xml:space="preserve"> 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>stock option plan are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 linked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</w:t>
      </w:r>
      <w:r w:rsidR="006F62D3">
        <w:rPr>
          <w:rFonts w:ascii="Gisha" w:hAnsi="Gisha" w:cs="Gisha"/>
          <w:b w:val="0"/>
          <w:sz w:val="24"/>
          <w:szCs w:val="24"/>
          <w:lang w:val="en-CA"/>
        </w:rPr>
        <w:t>to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the performance of the business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unit</w:t>
      </w:r>
      <w:r w:rsidRPr="0001302E">
        <w:rPr>
          <w:rFonts w:ascii="Gisha" w:hAnsi="Gisha" w:cs="Gisha"/>
          <w:b w:val="0"/>
          <w:sz w:val="24"/>
          <w:szCs w:val="24"/>
          <w:lang w:val="en-CA"/>
        </w:rPr>
        <w:t xml:space="preserve"> and not the overall company. 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This will provide 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 xml:space="preserve">a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greater </w:t>
      </w:r>
      <w:r w:rsidR="006F62D3">
        <w:rPr>
          <w:rFonts w:ascii="Gisha" w:hAnsi="Gisha" w:cs="Gisha"/>
          <w:b w:val="0"/>
          <w:sz w:val="24"/>
          <w:szCs w:val="24"/>
          <w:lang w:val="en-CA"/>
        </w:rPr>
        <w:t xml:space="preserve">personal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>incentive for managers</w:t>
      </w:r>
      <w:r w:rsidR="00734CBB">
        <w:rPr>
          <w:rFonts w:ascii="Gisha" w:hAnsi="Gisha" w:cs="Gisha"/>
          <w:b w:val="0"/>
          <w:sz w:val="24"/>
          <w:szCs w:val="24"/>
          <w:lang w:val="en-CA"/>
        </w:rPr>
        <w:t xml:space="preserve"> b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ut will also allow the company to remain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together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and benefit from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 xml:space="preserve">any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>operational, financial</w:t>
      </w:r>
      <w:r w:rsidR="00E511D4">
        <w:rPr>
          <w:rFonts w:ascii="Gisha" w:hAnsi="Gisha" w:cs="Gisha"/>
          <w:b w:val="0"/>
          <w:sz w:val="24"/>
          <w:szCs w:val="24"/>
          <w:lang w:val="en-CA"/>
        </w:rPr>
        <w:t xml:space="preserve">, 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>and taxation synergies.  If these synergies are not significant</w:t>
      </w:r>
      <w:r w:rsidR="00631821">
        <w:rPr>
          <w:rFonts w:ascii="Gisha" w:hAnsi="Gisha" w:cs="Gisha"/>
          <w:b w:val="0"/>
          <w:sz w:val="24"/>
          <w:szCs w:val="24"/>
          <w:lang w:val="en-CA"/>
        </w:rPr>
        <w:t>,</w:t>
      </w:r>
      <w:r w:rsidR="006B634B" w:rsidRPr="0001302E">
        <w:rPr>
          <w:rFonts w:ascii="Gisha" w:hAnsi="Gisha" w:cs="Gisha"/>
          <w:b w:val="0"/>
          <w:sz w:val="24"/>
          <w:szCs w:val="24"/>
          <w:lang w:val="en-CA"/>
        </w:rPr>
        <w:t xml:space="preserve"> then </w:t>
      </w:r>
      <w:r w:rsidR="00850C38">
        <w:rPr>
          <w:rFonts w:ascii="Gisha" w:hAnsi="Gisha" w:cs="Gisha"/>
          <w:b w:val="0"/>
          <w:sz w:val="24"/>
          <w:szCs w:val="24"/>
          <w:lang w:val="en-CA"/>
        </w:rPr>
        <w:t>spinning off each business unit is also an option.</w:t>
      </w:r>
    </w:p>
    <w:sectPr w:rsidR="000E2ADC" w:rsidRPr="0001302E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5F792" w14:textId="77777777" w:rsidR="00F9630B" w:rsidRDefault="00F9630B">
      <w:r>
        <w:separator/>
      </w:r>
    </w:p>
  </w:endnote>
  <w:endnote w:type="continuationSeparator" w:id="0">
    <w:p w14:paraId="5C69B76A" w14:textId="77777777" w:rsidR="00F9630B" w:rsidRDefault="00F9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F9E8" w14:textId="77777777" w:rsidR="00E511D4" w:rsidRDefault="00E511D4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F14EB" w14:textId="77777777" w:rsidR="00E511D4" w:rsidRDefault="00E51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6097" w14:textId="77777777" w:rsidR="00E511D4" w:rsidRPr="002D596C" w:rsidRDefault="009C2ACA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77C47E11">
        <v:rect id="_x0000_i1025" style="width:0;height:1.5pt" o:hralign="center" o:hrstd="t" o:hr="t" fillcolor="#a0a0a0" stroked="f"/>
      </w:pict>
    </w:r>
  </w:p>
  <w:p w14:paraId="2A3D5813" w14:textId="77777777" w:rsidR="00E511D4" w:rsidRPr="00B94873" w:rsidRDefault="00E511D4">
    <w:pPr>
      <w:pStyle w:val="Footer"/>
      <w:rPr>
        <w:rFonts w:ascii="Gisha" w:hAnsi="Gisha" w:cs="Gisha"/>
        <w:sz w:val="24"/>
        <w:szCs w:val="24"/>
      </w:rPr>
    </w:pPr>
    <w:r w:rsidRPr="00B94873">
      <w:rPr>
        <w:rFonts w:ascii="Gisha" w:hAnsi="Gisha" w:cs="Gisha" w:hint="cs"/>
        <w:sz w:val="24"/>
        <w:szCs w:val="24"/>
      </w:rPr>
      <w:t xml:space="preserve">M&amp;A and Corporate Restructuring                                                                                       Page </w:t>
    </w:r>
    <w:r w:rsidRPr="00B94873">
      <w:rPr>
        <w:rFonts w:ascii="Gisha" w:hAnsi="Gisha" w:cs="Gisha" w:hint="cs"/>
        <w:sz w:val="24"/>
        <w:szCs w:val="24"/>
      </w:rPr>
      <w:fldChar w:fldCharType="begin"/>
    </w:r>
    <w:r w:rsidRPr="00B94873">
      <w:rPr>
        <w:rFonts w:ascii="Gisha" w:hAnsi="Gisha" w:cs="Gisha" w:hint="cs"/>
        <w:sz w:val="24"/>
        <w:szCs w:val="24"/>
      </w:rPr>
      <w:instrText xml:space="preserve"> PAGE   \* MERGEFORMAT </w:instrText>
    </w:r>
    <w:r w:rsidRPr="00B94873">
      <w:rPr>
        <w:rFonts w:ascii="Gisha" w:hAnsi="Gisha" w:cs="Gisha" w:hint="cs"/>
        <w:sz w:val="24"/>
        <w:szCs w:val="24"/>
      </w:rPr>
      <w:fldChar w:fldCharType="separate"/>
    </w:r>
    <w:r w:rsidRPr="00B94873">
      <w:rPr>
        <w:rFonts w:ascii="Gisha" w:hAnsi="Gisha" w:cs="Gisha" w:hint="cs"/>
        <w:noProof/>
        <w:sz w:val="24"/>
        <w:szCs w:val="24"/>
      </w:rPr>
      <w:t>1</w:t>
    </w:r>
    <w:r w:rsidRPr="00B94873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5355" w14:textId="77777777" w:rsidR="00F9630B" w:rsidRDefault="00F9630B">
      <w:r>
        <w:separator/>
      </w:r>
    </w:p>
  </w:footnote>
  <w:footnote w:type="continuationSeparator" w:id="0">
    <w:p w14:paraId="279DDFFF" w14:textId="77777777" w:rsidR="00F9630B" w:rsidRDefault="00F9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57F2" w14:textId="77777777" w:rsidR="00E511D4" w:rsidRDefault="00E511D4" w:rsidP="00AB380A">
    <w:pPr>
      <w:pStyle w:val="Header"/>
      <w:tabs>
        <w:tab w:val="clear" w:pos="4320"/>
        <w:tab w:val="clear" w:pos="8640"/>
        <w:tab w:val="right" w:pos="102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8219FB" wp14:editId="432B861A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E7FD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511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kN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" o:allowincell="f"/>
          </w:pict>
        </mc:Fallback>
      </mc:AlternateContent>
    </w:r>
    <w:r>
      <w:tab/>
    </w:r>
  </w:p>
  <w:p w14:paraId="4191D274" w14:textId="77777777" w:rsidR="00E511D4" w:rsidRDefault="00E511D4" w:rsidP="00AB380A">
    <w:pPr>
      <w:pStyle w:val="Header"/>
      <w:tabs>
        <w:tab w:val="clear" w:pos="4320"/>
        <w:tab w:val="clear" w:pos="8640"/>
        <w:tab w:val="right" w:pos="10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531"/>
    <w:multiLevelType w:val="hybridMultilevel"/>
    <w:tmpl w:val="61AC7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F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BC608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BA664C"/>
    <w:multiLevelType w:val="hybridMultilevel"/>
    <w:tmpl w:val="A052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6D7D"/>
    <w:multiLevelType w:val="hybridMultilevel"/>
    <w:tmpl w:val="A0A0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2A52"/>
    <w:multiLevelType w:val="hybridMultilevel"/>
    <w:tmpl w:val="38C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8494E"/>
    <w:multiLevelType w:val="hybridMultilevel"/>
    <w:tmpl w:val="5418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4A2"/>
    <w:multiLevelType w:val="hybridMultilevel"/>
    <w:tmpl w:val="63922F32"/>
    <w:lvl w:ilvl="0" w:tplc="0770C7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E4BA0"/>
    <w:multiLevelType w:val="hybridMultilevel"/>
    <w:tmpl w:val="113E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40D7"/>
    <w:multiLevelType w:val="hybridMultilevel"/>
    <w:tmpl w:val="F23E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39D0"/>
    <w:multiLevelType w:val="hybridMultilevel"/>
    <w:tmpl w:val="36026EEA"/>
    <w:lvl w:ilvl="0" w:tplc="FAB69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02EFC"/>
    <w:multiLevelType w:val="singleLevel"/>
    <w:tmpl w:val="746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D4F11ED"/>
    <w:multiLevelType w:val="hybridMultilevel"/>
    <w:tmpl w:val="35A6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B3C8F"/>
    <w:multiLevelType w:val="hybridMultilevel"/>
    <w:tmpl w:val="D564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04050"/>
    <w:multiLevelType w:val="hybridMultilevel"/>
    <w:tmpl w:val="98C8B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715A4"/>
    <w:multiLevelType w:val="hybridMultilevel"/>
    <w:tmpl w:val="B476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5EDD"/>
    <w:multiLevelType w:val="hybridMultilevel"/>
    <w:tmpl w:val="6ECA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3425"/>
    <w:multiLevelType w:val="hybridMultilevel"/>
    <w:tmpl w:val="4EC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6E12"/>
    <w:multiLevelType w:val="hybridMultilevel"/>
    <w:tmpl w:val="CFB61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B448DD"/>
    <w:multiLevelType w:val="hybridMultilevel"/>
    <w:tmpl w:val="18EA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0A6B"/>
    <w:multiLevelType w:val="hybridMultilevel"/>
    <w:tmpl w:val="D498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97EC2"/>
    <w:multiLevelType w:val="hybridMultilevel"/>
    <w:tmpl w:val="51967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0755B7"/>
    <w:multiLevelType w:val="hybridMultilevel"/>
    <w:tmpl w:val="834C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4283B"/>
    <w:multiLevelType w:val="hybridMultilevel"/>
    <w:tmpl w:val="39F846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2F053E"/>
    <w:multiLevelType w:val="hybridMultilevel"/>
    <w:tmpl w:val="CD3E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E013F"/>
    <w:multiLevelType w:val="hybridMultilevel"/>
    <w:tmpl w:val="800C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5DE1"/>
    <w:multiLevelType w:val="hybridMultilevel"/>
    <w:tmpl w:val="848A3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292742"/>
    <w:multiLevelType w:val="hybridMultilevel"/>
    <w:tmpl w:val="CE144F8A"/>
    <w:lvl w:ilvl="0" w:tplc="AED24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C34C1"/>
    <w:multiLevelType w:val="hybridMultilevel"/>
    <w:tmpl w:val="B55C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686"/>
    <w:multiLevelType w:val="hybridMultilevel"/>
    <w:tmpl w:val="2F2AC67C"/>
    <w:lvl w:ilvl="0" w:tplc="3B8E3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6D014D"/>
    <w:multiLevelType w:val="hybridMultilevel"/>
    <w:tmpl w:val="29A293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B283D74"/>
    <w:multiLevelType w:val="hybridMultilevel"/>
    <w:tmpl w:val="B568CE4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2" w15:restartNumberingAfterBreak="0">
    <w:nsid w:val="6DDC6B21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095650B"/>
    <w:multiLevelType w:val="hybridMultilevel"/>
    <w:tmpl w:val="4D4E36F6"/>
    <w:lvl w:ilvl="0" w:tplc="037E52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B438B"/>
    <w:multiLevelType w:val="hybridMultilevel"/>
    <w:tmpl w:val="EDD0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8787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B4B4189"/>
    <w:multiLevelType w:val="hybridMultilevel"/>
    <w:tmpl w:val="5B6E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27D46"/>
    <w:multiLevelType w:val="hybridMultilevel"/>
    <w:tmpl w:val="A750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F53F0"/>
    <w:multiLevelType w:val="hybridMultilevel"/>
    <w:tmpl w:val="BE7AE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CE0E30"/>
    <w:multiLevelType w:val="hybridMultilevel"/>
    <w:tmpl w:val="AC12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3875">
    <w:abstractNumId w:val="35"/>
  </w:num>
  <w:num w:numId="2" w16cid:durableId="766538238">
    <w:abstractNumId w:val="2"/>
  </w:num>
  <w:num w:numId="3" w16cid:durableId="7602211">
    <w:abstractNumId w:val="26"/>
  </w:num>
  <w:num w:numId="4" w16cid:durableId="477765468">
    <w:abstractNumId w:val="30"/>
  </w:num>
  <w:num w:numId="5" w16cid:durableId="1781220647">
    <w:abstractNumId w:val="10"/>
  </w:num>
  <w:num w:numId="6" w16cid:durableId="2026471219">
    <w:abstractNumId w:val="23"/>
  </w:num>
  <w:num w:numId="7" w16cid:durableId="581641392">
    <w:abstractNumId w:val="32"/>
  </w:num>
  <w:num w:numId="8" w16cid:durableId="1661107807">
    <w:abstractNumId w:val="33"/>
  </w:num>
  <w:num w:numId="9" w16cid:durableId="565726438">
    <w:abstractNumId w:val="29"/>
  </w:num>
  <w:num w:numId="10" w16cid:durableId="544878994">
    <w:abstractNumId w:val="11"/>
  </w:num>
  <w:num w:numId="11" w16cid:durableId="1416778253">
    <w:abstractNumId w:val="1"/>
  </w:num>
  <w:num w:numId="12" w16cid:durableId="1915165783">
    <w:abstractNumId w:val="27"/>
  </w:num>
  <w:num w:numId="13" w16cid:durableId="1716809981">
    <w:abstractNumId w:val="7"/>
  </w:num>
  <w:num w:numId="14" w16cid:durableId="1421951859">
    <w:abstractNumId w:val="3"/>
  </w:num>
  <w:num w:numId="15" w16cid:durableId="2103064528">
    <w:abstractNumId w:val="6"/>
  </w:num>
  <w:num w:numId="16" w16cid:durableId="509491374">
    <w:abstractNumId w:val="9"/>
  </w:num>
  <w:num w:numId="17" w16cid:durableId="1932621342">
    <w:abstractNumId w:val="36"/>
  </w:num>
  <w:num w:numId="18" w16cid:durableId="1679769369">
    <w:abstractNumId w:val="25"/>
  </w:num>
  <w:num w:numId="19" w16cid:durableId="198401308">
    <w:abstractNumId w:val="18"/>
  </w:num>
  <w:num w:numId="20" w16cid:durableId="1512798175">
    <w:abstractNumId w:val="5"/>
  </w:num>
  <w:num w:numId="21" w16cid:durableId="590549218">
    <w:abstractNumId w:val="21"/>
  </w:num>
  <w:num w:numId="22" w16cid:durableId="506949060">
    <w:abstractNumId w:val="20"/>
  </w:num>
  <w:num w:numId="23" w16cid:durableId="937369290">
    <w:abstractNumId w:val="0"/>
  </w:num>
  <w:num w:numId="24" w16cid:durableId="1077941461">
    <w:abstractNumId w:val="13"/>
  </w:num>
  <w:num w:numId="25" w16cid:durableId="843008620">
    <w:abstractNumId w:val="8"/>
  </w:num>
  <w:num w:numId="26" w16cid:durableId="1136529393">
    <w:abstractNumId w:val="31"/>
  </w:num>
  <w:num w:numId="27" w16cid:durableId="463305793">
    <w:abstractNumId w:val="17"/>
  </w:num>
  <w:num w:numId="28" w16cid:durableId="175000397">
    <w:abstractNumId w:val="19"/>
  </w:num>
  <w:num w:numId="29" w16cid:durableId="1706981801">
    <w:abstractNumId w:val="34"/>
  </w:num>
  <w:num w:numId="30" w16cid:durableId="1870603964">
    <w:abstractNumId w:val="16"/>
  </w:num>
  <w:num w:numId="31" w16cid:durableId="1110590247">
    <w:abstractNumId w:val="38"/>
  </w:num>
  <w:num w:numId="32" w16cid:durableId="1673146471">
    <w:abstractNumId w:val="15"/>
  </w:num>
  <w:num w:numId="33" w16cid:durableId="1385787303">
    <w:abstractNumId w:val="37"/>
  </w:num>
  <w:num w:numId="34" w16cid:durableId="481384167">
    <w:abstractNumId w:val="22"/>
  </w:num>
  <w:num w:numId="35" w16cid:durableId="991715248">
    <w:abstractNumId w:val="24"/>
  </w:num>
  <w:num w:numId="36" w16cid:durableId="767165081">
    <w:abstractNumId w:val="4"/>
  </w:num>
  <w:num w:numId="37" w16cid:durableId="553539572">
    <w:abstractNumId w:val="14"/>
  </w:num>
  <w:num w:numId="38" w16cid:durableId="38864231">
    <w:abstractNumId w:val="28"/>
  </w:num>
  <w:num w:numId="39" w16cid:durableId="870144137">
    <w:abstractNumId w:val="39"/>
  </w:num>
  <w:num w:numId="40" w16cid:durableId="1038353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Dc0sDA1tLQ0MrVU0lEKTi0uzszPAykwqgUAuC9cGiwAAAA="/>
  </w:docVars>
  <w:rsids>
    <w:rsidRoot w:val="007A363D"/>
    <w:rsid w:val="00006CAB"/>
    <w:rsid w:val="0001302E"/>
    <w:rsid w:val="000317D7"/>
    <w:rsid w:val="00062CA8"/>
    <w:rsid w:val="00075A11"/>
    <w:rsid w:val="000843C6"/>
    <w:rsid w:val="000B24B1"/>
    <w:rsid w:val="000C2C88"/>
    <w:rsid w:val="000D7285"/>
    <w:rsid w:val="000E2ADC"/>
    <w:rsid w:val="001007F6"/>
    <w:rsid w:val="00123D8F"/>
    <w:rsid w:val="001519C3"/>
    <w:rsid w:val="00153E1B"/>
    <w:rsid w:val="0016316C"/>
    <w:rsid w:val="001635A3"/>
    <w:rsid w:val="00185563"/>
    <w:rsid w:val="001A42D7"/>
    <w:rsid w:val="001B4505"/>
    <w:rsid w:val="002102F0"/>
    <w:rsid w:val="00237BF3"/>
    <w:rsid w:val="00263307"/>
    <w:rsid w:val="00271A6F"/>
    <w:rsid w:val="00277B27"/>
    <w:rsid w:val="00295466"/>
    <w:rsid w:val="002B76B6"/>
    <w:rsid w:val="002D596C"/>
    <w:rsid w:val="002D5DEF"/>
    <w:rsid w:val="002E0477"/>
    <w:rsid w:val="00313D71"/>
    <w:rsid w:val="00322FB1"/>
    <w:rsid w:val="0037014B"/>
    <w:rsid w:val="0037713D"/>
    <w:rsid w:val="003779BF"/>
    <w:rsid w:val="003A34B3"/>
    <w:rsid w:val="003C4888"/>
    <w:rsid w:val="003E5CBD"/>
    <w:rsid w:val="003E7342"/>
    <w:rsid w:val="003F036A"/>
    <w:rsid w:val="00474D5A"/>
    <w:rsid w:val="004871A5"/>
    <w:rsid w:val="00494484"/>
    <w:rsid w:val="004A6076"/>
    <w:rsid w:val="004E431F"/>
    <w:rsid w:val="004E7F0B"/>
    <w:rsid w:val="00522BB3"/>
    <w:rsid w:val="00551CF1"/>
    <w:rsid w:val="00581EB3"/>
    <w:rsid w:val="00593939"/>
    <w:rsid w:val="005D21F4"/>
    <w:rsid w:val="005E3B8D"/>
    <w:rsid w:val="005E5457"/>
    <w:rsid w:val="0060439C"/>
    <w:rsid w:val="006044E2"/>
    <w:rsid w:val="00606373"/>
    <w:rsid w:val="00611AA8"/>
    <w:rsid w:val="00631821"/>
    <w:rsid w:val="00636F75"/>
    <w:rsid w:val="00656511"/>
    <w:rsid w:val="00656B3D"/>
    <w:rsid w:val="006742E3"/>
    <w:rsid w:val="00684DB3"/>
    <w:rsid w:val="006912AD"/>
    <w:rsid w:val="006B634B"/>
    <w:rsid w:val="006D49FD"/>
    <w:rsid w:val="006E457C"/>
    <w:rsid w:val="006F2AA0"/>
    <w:rsid w:val="006F62D3"/>
    <w:rsid w:val="00704201"/>
    <w:rsid w:val="00704F9B"/>
    <w:rsid w:val="0071021F"/>
    <w:rsid w:val="00713287"/>
    <w:rsid w:val="00726029"/>
    <w:rsid w:val="00734CBB"/>
    <w:rsid w:val="00742DFE"/>
    <w:rsid w:val="00776BCF"/>
    <w:rsid w:val="00792E4B"/>
    <w:rsid w:val="007A000D"/>
    <w:rsid w:val="007A363D"/>
    <w:rsid w:val="007E368C"/>
    <w:rsid w:val="007F214B"/>
    <w:rsid w:val="00811FB4"/>
    <w:rsid w:val="00812281"/>
    <w:rsid w:val="0082437E"/>
    <w:rsid w:val="0084268E"/>
    <w:rsid w:val="00850C38"/>
    <w:rsid w:val="008518B9"/>
    <w:rsid w:val="00873BE1"/>
    <w:rsid w:val="00874B6D"/>
    <w:rsid w:val="0088178E"/>
    <w:rsid w:val="00882FF0"/>
    <w:rsid w:val="008958C5"/>
    <w:rsid w:val="008A2BD7"/>
    <w:rsid w:val="008A44AE"/>
    <w:rsid w:val="008A66BF"/>
    <w:rsid w:val="008F352C"/>
    <w:rsid w:val="008F5CD0"/>
    <w:rsid w:val="0091515C"/>
    <w:rsid w:val="009278DD"/>
    <w:rsid w:val="009744D5"/>
    <w:rsid w:val="009861EF"/>
    <w:rsid w:val="00993158"/>
    <w:rsid w:val="009D175C"/>
    <w:rsid w:val="009F6FA9"/>
    <w:rsid w:val="00A079DD"/>
    <w:rsid w:val="00A3446F"/>
    <w:rsid w:val="00A564AF"/>
    <w:rsid w:val="00A62840"/>
    <w:rsid w:val="00A847AF"/>
    <w:rsid w:val="00A84E2F"/>
    <w:rsid w:val="00AA305D"/>
    <w:rsid w:val="00AA417E"/>
    <w:rsid w:val="00AB231C"/>
    <w:rsid w:val="00AB380A"/>
    <w:rsid w:val="00AB7E4B"/>
    <w:rsid w:val="00AE506C"/>
    <w:rsid w:val="00AE6294"/>
    <w:rsid w:val="00AF6EC2"/>
    <w:rsid w:val="00B00122"/>
    <w:rsid w:val="00B62043"/>
    <w:rsid w:val="00B7213C"/>
    <w:rsid w:val="00B737A2"/>
    <w:rsid w:val="00B86DE9"/>
    <w:rsid w:val="00B94873"/>
    <w:rsid w:val="00BA1910"/>
    <w:rsid w:val="00BB736D"/>
    <w:rsid w:val="00BD0FD2"/>
    <w:rsid w:val="00BD4887"/>
    <w:rsid w:val="00BE08DD"/>
    <w:rsid w:val="00BE3321"/>
    <w:rsid w:val="00BE5C6A"/>
    <w:rsid w:val="00C2165F"/>
    <w:rsid w:val="00C622CA"/>
    <w:rsid w:val="00C847EC"/>
    <w:rsid w:val="00CB1628"/>
    <w:rsid w:val="00CB79BC"/>
    <w:rsid w:val="00CC6F99"/>
    <w:rsid w:val="00CE5E96"/>
    <w:rsid w:val="00CF5B5C"/>
    <w:rsid w:val="00D118CD"/>
    <w:rsid w:val="00D72BC8"/>
    <w:rsid w:val="00D776E3"/>
    <w:rsid w:val="00D8364A"/>
    <w:rsid w:val="00D857F5"/>
    <w:rsid w:val="00D97086"/>
    <w:rsid w:val="00DA16EF"/>
    <w:rsid w:val="00DA734C"/>
    <w:rsid w:val="00DD18C3"/>
    <w:rsid w:val="00E126F5"/>
    <w:rsid w:val="00E465E2"/>
    <w:rsid w:val="00E511D4"/>
    <w:rsid w:val="00E65691"/>
    <w:rsid w:val="00ED60DD"/>
    <w:rsid w:val="00EE2B71"/>
    <w:rsid w:val="00EF5740"/>
    <w:rsid w:val="00F51872"/>
    <w:rsid w:val="00F9630B"/>
    <w:rsid w:val="00FC209E"/>
    <w:rsid w:val="00FC58E4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0E7D9"/>
  <w15:chartTrackingRefBased/>
  <w15:docId w15:val="{866D8054-C283-4D44-A3F8-5537675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3E1B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3E1B"/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uiPriority w:val="39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22CA"/>
    <w:rPr>
      <w:color w:val="808080"/>
    </w:rPr>
  </w:style>
  <w:style w:type="character" w:customStyle="1" w:styleId="SubtitleChar">
    <w:name w:val="Subtitle Char"/>
    <w:basedOn w:val="DefaultParagraphFont"/>
    <w:link w:val="Subtitle"/>
    <w:rsid w:val="00A84E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1841</Words>
  <Characters>10035</Characters>
  <Application>Microsoft Office Word</Application>
  <DocSecurity>0</DocSecurity>
  <Lines>528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Daniel Thompson</cp:lastModifiedBy>
  <cp:revision>2</cp:revision>
  <cp:lastPrinted>2020-11-26T21:51:00Z</cp:lastPrinted>
  <dcterms:created xsi:type="dcterms:W3CDTF">2025-07-15T16:50:00Z</dcterms:created>
  <dcterms:modified xsi:type="dcterms:W3CDTF">2025-07-15T16:50:00Z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ec1567b10f41ab1c32fa2e41929efeed178ff975b1fcf45d6b76e4e9e9903792</vt:lpwstr>
  </property>
</Properties>
</file>