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BE56" w14:textId="77777777" w:rsidR="00E13B73" w:rsidRPr="008C4ADC" w:rsidRDefault="00E13B73" w:rsidP="00FA5849">
      <w:pPr>
        <w:jc w:val="center"/>
        <w:rPr>
          <w:rFonts w:ascii="Gisha" w:hAnsi="Gisha" w:cs="Gisha"/>
          <w:b/>
          <w:sz w:val="24"/>
          <w:szCs w:val="24"/>
        </w:rPr>
      </w:pPr>
    </w:p>
    <w:p w14:paraId="4BD2A483" w14:textId="77777777" w:rsidR="008864BB" w:rsidRDefault="008864BB" w:rsidP="00FA5849">
      <w:pPr>
        <w:jc w:val="center"/>
        <w:rPr>
          <w:rFonts w:ascii="Gisha" w:hAnsi="Gisha" w:cs="Gisha"/>
          <w:b/>
          <w:sz w:val="48"/>
          <w:szCs w:val="48"/>
        </w:rPr>
      </w:pPr>
    </w:p>
    <w:p w14:paraId="6AFE0310" w14:textId="77777777" w:rsidR="008864BB" w:rsidRDefault="008864BB" w:rsidP="00FA5849">
      <w:pPr>
        <w:jc w:val="center"/>
        <w:rPr>
          <w:rFonts w:ascii="Gisha" w:hAnsi="Gisha" w:cs="Gisha"/>
          <w:b/>
          <w:sz w:val="48"/>
          <w:szCs w:val="48"/>
        </w:rPr>
      </w:pPr>
    </w:p>
    <w:p w14:paraId="2DC875F9" w14:textId="77777777" w:rsidR="008864BB" w:rsidRDefault="008864BB" w:rsidP="00FA5849">
      <w:pPr>
        <w:jc w:val="center"/>
        <w:rPr>
          <w:rFonts w:ascii="Gisha" w:hAnsi="Gisha" w:cs="Gisha"/>
          <w:b/>
          <w:sz w:val="48"/>
          <w:szCs w:val="48"/>
        </w:rPr>
      </w:pPr>
    </w:p>
    <w:p w14:paraId="7E62A05A" w14:textId="77777777" w:rsidR="008864BB" w:rsidRDefault="008864BB" w:rsidP="00FA5849">
      <w:pPr>
        <w:jc w:val="center"/>
        <w:rPr>
          <w:rFonts w:ascii="Gisha" w:hAnsi="Gisha" w:cs="Gisha"/>
          <w:b/>
          <w:sz w:val="48"/>
          <w:szCs w:val="48"/>
        </w:rPr>
      </w:pPr>
    </w:p>
    <w:p w14:paraId="28AEA72A" w14:textId="77777777" w:rsidR="008864BB" w:rsidRDefault="008864BB" w:rsidP="00FA5849">
      <w:pPr>
        <w:jc w:val="center"/>
        <w:rPr>
          <w:rFonts w:ascii="Gisha" w:hAnsi="Gisha" w:cs="Gisha"/>
          <w:b/>
          <w:sz w:val="48"/>
          <w:szCs w:val="48"/>
        </w:rPr>
      </w:pPr>
    </w:p>
    <w:p w14:paraId="4F4FC382" w14:textId="77777777" w:rsidR="008864BB" w:rsidRDefault="008864BB" w:rsidP="00FA5849">
      <w:pPr>
        <w:jc w:val="center"/>
        <w:rPr>
          <w:rFonts w:ascii="Gisha" w:hAnsi="Gisha" w:cs="Gisha"/>
          <w:b/>
          <w:sz w:val="48"/>
          <w:szCs w:val="48"/>
        </w:rPr>
      </w:pPr>
    </w:p>
    <w:p w14:paraId="420C367B" w14:textId="77777777" w:rsidR="008864BB" w:rsidRDefault="008864BB" w:rsidP="00FA5849">
      <w:pPr>
        <w:jc w:val="center"/>
        <w:rPr>
          <w:rFonts w:ascii="Gisha" w:hAnsi="Gisha" w:cs="Gisha"/>
          <w:b/>
          <w:sz w:val="48"/>
          <w:szCs w:val="48"/>
        </w:rPr>
      </w:pPr>
    </w:p>
    <w:p w14:paraId="6992E7DE" w14:textId="77777777" w:rsidR="00FA5849" w:rsidRPr="008864BB" w:rsidRDefault="00FA5849" w:rsidP="00FA5849">
      <w:pPr>
        <w:jc w:val="center"/>
        <w:rPr>
          <w:rFonts w:ascii="Gisha" w:hAnsi="Gisha" w:cs="Gisha"/>
          <w:b/>
          <w:sz w:val="48"/>
          <w:szCs w:val="48"/>
        </w:rPr>
      </w:pPr>
      <w:r w:rsidRPr="008864BB">
        <w:rPr>
          <w:rFonts w:ascii="Gisha" w:hAnsi="Gisha" w:cs="Gisha" w:hint="cs"/>
          <w:b/>
          <w:sz w:val="48"/>
          <w:szCs w:val="48"/>
        </w:rPr>
        <w:t>Advanced Profitability Analysis</w:t>
      </w:r>
    </w:p>
    <w:p w14:paraId="43D63206" w14:textId="77777777" w:rsidR="00743937" w:rsidRDefault="00743937" w:rsidP="00FA5849">
      <w:pPr>
        <w:jc w:val="center"/>
        <w:rPr>
          <w:rFonts w:ascii="Gisha" w:hAnsi="Gisha" w:cs="Gisha"/>
          <w:b/>
          <w:sz w:val="28"/>
          <w:szCs w:val="28"/>
        </w:rPr>
      </w:pPr>
    </w:p>
    <w:p w14:paraId="0B49EC1F" w14:textId="77777777" w:rsidR="008864BB" w:rsidRDefault="008864BB" w:rsidP="00FA5849">
      <w:pPr>
        <w:jc w:val="center"/>
        <w:rPr>
          <w:rFonts w:ascii="Gisha" w:hAnsi="Gisha" w:cs="Gisha"/>
          <w:b/>
          <w:sz w:val="28"/>
          <w:szCs w:val="28"/>
        </w:rPr>
      </w:pPr>
    </w:p>
    <w:p w14:paraId="2DF40FDE" w14:textId="77777777" w:rsidR="00743937" w:rsidRPr="008864BB" w:rsidRDefault="00743937" w:rsidP="00FA5849">
      <w:pPr>
        <w:jc w:val="center"/>
        <w:rPr>
          <w:rFonts w:ascii="Gisha" w:hAnsi="Gisha" w:cs="Gisha"/>
          <w:b/>
          <w:sz w:val="40"/>
          <w:szCs w:val="40"/>
        </w:rPr>
      </w:pPr>
      <w:r w:rsidRPr="008864BB">
        <w:rPr>
          <w:rFonts w:ascii="Gisha" w:hAnsi="Gisha" w:cs="Gisha"/>
          <w:b/>
          <w:sz w:val="40"/>
          <w:szCs w:val="40"/>
        </w:rPr>
        <w:t>Learning Problems</w:t>
      </w:r>
    </w:p>
    <w:p w14:paraId="071190BE" w14:textId="77777777" w:rsidR="006F059A" w:rsidRPr="008864BB" w:rsidRDefault="006F059A" w:rsidP="00FA5849">
      <w:pPr>
        <w:jc w:val="center"/>
        <w:rPr>
          <w:rFonts w:ascii="Gisha" w:hAnsi="Gisha" w:cs="Gisha"/>
          <w:b/>
          <w:sz w:val="40"/>
          <w:szCs w:val="40"/>
        </w:rPr>
      </w:pPr>
    </w:p>
    <w:p w14:paraId="47EA7B60" w14:textId="77777777" w:rsidR="006F059A" w:rsidRPr="008864BB" w:rsidRDefault="006F059A" w:rsidP="00FA5849">
      <w:pPr>
        <w:jc w:val="center"/>
        <w:rPr>
          <w:rFonts w:ascii="Gisha" w:hAnsi="Gisha" w:cs="Gisha"/>
          <w:b/>
          <w:sz w:val="40"/>
          <w:szCs w:val="40"/>
        </w:rPr>
      </w:pPr>
      <w:r w:rsidRPr="008864BB">
        <w:rPr>
          <w:rFonts w:ascii="Gisha" w:hAnsi="Gisha" w:cs="Gisha" w:hint="cs"/>
          <w:b/>
          <w:sz w:val="40"/>
          <w:szCs w:val="40"/>
        </w:rPr>
        <w:t>Answer Key</w:t>
      </w:r>
      <w:r w:rsidR="008864BB" w:rsidRPr="008864BB">
        <w:rPr>
          <w:rFonts w:ascii="Gisha" w:hAnsi="Gisha" w:cs="Gisha"/>
          <w:b/>
          <w:sz w:val="40"/>
          <w:szCs w:val="40"/>
        </w:rPr>
        <w:t>s</w:t>
      </w:r>
    </w:p>
    <w:p w14:paraId="098BEE1E" w14:textId="77777777" w:rsidR="00FA5849" w:rsidRPr="008C4ADC" w:rsidRDefault="00FA5849">
      <w:pPr>
        <w:rPr>
          <w:rFonts w:ascii="Gisha" w:hAnsi="Gisha" w:cs="Gisha"/>
          <w:sz w:val="24"/>
          <w:szCs w:val="24"/>
        </w:rPr>
      </w:pPr>
    </w:p>
    <w:p w14:paraId="583A9903" w14:textId="77777777" w:rsidR="008864BB" w:rsidRDefault="008864BB">
      <w:pPr>
        <w:rPr>
          <w:rFonts w:ascii="Gisha" w:hAnsi="Gisha" w:cs="Gisha"/>
          <w:b/>
          <w:sz w:val="24"/>
          <w:szCs w:val="24"/>
        </w:rPr>
      </w:pPr>
      <w:r>
        <w:rPr>
          <w:rFonts w:ascii="Gisha" w:hAnsi="Gisha" w:cs="Gisha"/>
          <w:b/>
          <w:sz w:val="24"/>
          <w:szCs w:val="24"/>
        </w:rPr>
        <w:br w:type="page"/>
      </w:r>
    </w:p>
    <w:p w14:paraId="5B0CF70F" w14:textId="77777777" w:rsidR="008864BB" w:rsidRDefault="008864BB">
      <w:pPr>
        <w:rPr>
          <w:rFonts w:ascii="Gisha" w:hAnsi="Gisha" w:cs="Gisha"/>
          <w:b/>
          <w:sz w:val="24"/>
          <w:szCs w:val="24"/>
        </w:rPr>
      </w:pPr>
    </w:p>
    <w:p w14:paraId="1B6ED4AA" w14:textId="77777777" w:rsidR="00AD7C9A" w:rsidRPr="008C4ADC" w:rsidRDefault="00AD7C9A">
      <w:pPr>
        <w:rPr>
          <w:rFonts w:ascii="Gisha" w:hAnsi="Gisha" w:cs="Gisha"/>
          <w:b/>
          <w:sz w:val="24"/>
          <w:szCs w:val="24"/>
        </w:rPr>
      </w:pPr>
      <w:r w:rsidRPr="008C4ADC">
        <w:rPr>
          <w:rFonts w:ascii="Gisha" w:hAnsi="Gisha" w:cs="Gisha" w:hint="cs"/>
          <w:b/>
          <w:sz w:val="24"/>
          <w:szCs w:val="24"/>
        </w:rPr>
        <w:t>Discontinued Operations</w:t>
      </w:r>
      <w:r w:rsidR="008A6442">
        <w:rPr>
          <w:rFonts w:ascii="Gisha" w:hAnsi="Gisha" w:cs="Gisha"/>
          <w:b/>
          <w:sz w:val="24"/>
          <w:szCs w:val="24"/>
        </w:rPr>
        <w:t xml:space="preserve"> at Acme</w:t>
      </w:r>
    </w:p>
    <w:p w14:paraId="05E14BE9" w14:textId="77777777" w:rsidR="00AD7C9A" w:rsidRPr="008C4ADC" w:rsidRDefault="00AD7C9A">
      <w:pPr>
        <w:rPr>
          <w:rFonts w:ascii="Gisha" w:hAnsi="Gisha" w:cs="Gisha"/>
          <w:sz w:val="24"/>
          <w:szCs w:val="24"/>
        </w:rPr>
      </w:pPr>
    </w:p>
    <w:p w14:paraId="2F29EE6E" w14:textId="77777777" w:rsidR="00AD7C9A" w:rsidRPr="008C4ADC" w:rsidRDefault="00AD7C9A">
      <w:pPr>
        <w:rPr>
          <w:rFonts w:ascii="Gisha" w:hAnsi="Gisha" w:cs="Gisha"/>
          <w:sz w:val="24"/>
          <w:szCs w:val="24"/>
        </w:rPr>
      </w:pPr>
      <w:r w:rsidRPr="008C4ADC">
        <w:rPr>
          <w:rFonts w:ascii="Gisha" w:hAnsi="Gisha" w:cs="Gisha" w:hint="cs"/>
          <w:sz w:val="24"/>
          <w:szCs w:val="24"/>
        </w:rPr>
        <w:t>1.</w:t>
      </w:r>
    </w:p>
    <w:p w14:paraId="76ACC20E" w14:textId="77777777" w:rsidR="00AD7C9A" w:rsidRPr="008C4ADC" w:rsidRDefault="00AD7C9A" w:rsidP="00AD7C9A">
      <w:pPr>
        <w:ind w:left="360" w:hanging="360"/>
        <w:rPr>
          <w:rFonts w:ascii="Gisha" w:hAnsi="Gisha" w:cs="Gisha"/>
          <w:b/>
          <w:sz w:val="24"/>
          <w:szCs w:val="24"/>
        </w:rPr>
      </w:pPr>
      <w:r w:rsidRPr="008C4ADC">
        <w:rPr>
          <w:rFonts w:ascii="Gisha" w:hAnsi="Gisha" w:cs="Gisha" w:hint="cs"/>
          <w:sz w:val="24"/>
          <w:szCs w:val="24"/>
        </w:rPr>
        <w:tab/>
      </w:r>
      <w:r w:rsidRPr="008C4ADC">
        <w:rPr>
          <w:rFonts w:ascii="Gisha" w:hAnsi="Gisha" w:cs="Gisha" w:hint="cs"/>
          <w:b/>
          <w:sz w:val="24"/>
          <w:szCs w:val="24"/>
        </w:rPr>
        <w:t>2017</w:t>
      </w:r>
    </w:p>
    <w:p w14:paraId="5C9D99F5" w14:textId="6280C9FE" w:rsidR="00AD7C9A" w:rsidRPr="008C4ADC" w:rsidRDefault="00AD7C9A" w:rsidP="00AD7C9A">
      <w:pPr>
        <w:ind w:left="360" w:hanging="360"/>
        <w:rPr>
          <w:rFonts w:ascii="Gisha" w:hAnsi="Gisha" w:cs="Gisha"/>
          <w:sz w:val="24"/>
          <w:szCs w:val="24"/>
        </w:rPr>
      </w:pPr>
      <w:r w:rsidRPr="008C4ADC">
        <w:rPr>
          <w:rFonts w:ascii="Gisha" w:hAnsi="Gisha" w:cs="Gisha" w:hint="cs"/>
          <w:sz w:val="24"/>
          <w:szCs w:val="24"/>
        </w:rPr>
        <w:tab/>
        <w:t>Discontinued operations</w:t>
      </w:r>
      <w:r w:rsidR="005A5272" w:rsidRPr="008C4ADC">
        <w:rPr>
          <w:rFonts w:ascii="Gisha" w:hAnsi="Gisha" w:cs="Gisha" w:hint="cs"/>
          <w:sz w:val="24"/>
          <w:szCs w:val="24"/>
          <w:vertAlign w:val="superscript"/>
        </w:rPr>
        <w:t>1</w:t>
      </w:r>
      <w:r w:rsidRPr="008C4ADC">
        <w:rPr>
          <w:rFonts w:ascii="Gisha" w:hAnsi="Gisha" w:cs="Gisha" w:hint="cs"/>
          <w:sz w:val="24"/>
          <w:szCs w:val="24"/>
        </w:rPr>
        <w:tab/>
      </w:r>
      <w:r w:rsidRPr="008C4ADC">
        <w:rPr>
          <w:rFonts w:ascii="Gisha" w:hAnsi="Gisha" w:cs="Gisha" w:hint="cs"/>
          <w:sz w:val="24"/>
          <w:szCs w:val="24"/>
        </w:rPr>
        <w:tab/>
      </w:r>
      <w:r w:rsidRPr="008C4ADC">
        <w:rPr>
          <w:rFonts w:ascii="Gisha" w:hAnsi="Gisha" w:cs="Gisha" w:hint="cs"/>
          <w:sz w:val="24"/>
          <w:szCs w:val="24"/>
        </w:rPr>
        <w:tab/>
      </w:r>
      <w:r w:rsidRPr="008C4ADC">
        <w:rPr>
          <w:rFonts w:ascii="Gisha" w:hAnsi="Gisha" w:cs="Gisha" w:hint="cs"/>
          <w:sz w:val="24"/>
          <w:szCs w:val="24"/>
        </w:rPr>
        <w:tab/>
      </w:r>
      <w:r w:rsidR="00B76483">
        <w:rPr>
          <w:rFonts w:ascii="Gisha" w:hAnsi="Gisha" w:cs="Gisha"/>
          <w:sz w:val="24"/>
          <w:szCs w:val="24"/>
        </w:rPr>
        <w:t xml:space="preserve">CAD </w:t>
      </w:r>
      <w:r w:rsidR="005A5272" w:rsidRPr="008C4ADC">
        <w:rPr>
          <w:rFonts w:ascii="Gisha" w:hAnsi="Gisha" w:cs="Gisha" w:hint="cs"/>
          <w:sz w:val="24"/>
          <w:szCs w:val="24"/>
        </w:rPr>
        <w:t>(4,425,000)</w:t>
      </w:r>
    </w:p>
    <w:p w14:paraId="2528240C" w14:textId="77777777" w:rsidR="005A5272" w:rsidRPr="008C4ADC" w:rsidRDefault="005A5272" w:rsidP="00AD7C9A">
      <w:pPr>
        <w:ind w:left="360" w:hanging="360"/>
        <w:rPr>
          <w:rFonts w:ascii="Gisha" w:hAnsi="Gisha" w:cs="Gisha"/>
          <w:sz w:val="24"/>
          <w:szCs w:val="24"/>
        </w:rPr>
      </w:pPr>
    </w:p>
    <w:p w14:paraId="0FFBA43F" w14:textId="77777777" w:rsidR="005A5272" w:rsidRPr="008C4ADC" w:rsidRDefault="005A5272" w:rsidP="00AD7C9A">
      <w:pPr>
        <w:ind w:left="360" w:hanging="360"/>
        <w:rPr>
          <w:rFonts w:ascii="Gisha" w:hAnsi="Gisha" w:cs="Gisha"/>
          <w:b/>
          <w:sz w:val="24"/>
          <w:szCs w:val="24"/>
        </w:rPr>
      </w:pPr>
      <w:r w:rsidRPr="008C4ADC">
        <w:rPr>
          <w:rFonts w:ascii="Gisha" w:hAnsi="Gisha" w:cs="Gisha" w:hint="cs"/>
          <w:sz w:val="24"/>
          <w:szCs w:val="24"/>
        </w:rPr>
        <w:tab/>
      </w:r>
      <w:r w:rsidRPr="008C4ADC">
        <w:rPr>
          <w:rFonts w:ascii="Gisha" w:hAnsi="Gisha" w:cs="Gisha" w:hint="cs"/>
          <w:b/>
          <w:sz w:val="24"/>
          <w:szCs w:val="24"/>
        </w:rPr>
        <w:t>2018</w:t>
      </w:r>
    </w:p>
    <w:p w14:paraId="43D8CE17" w14:textId="697DADB2" w:rsidR="005A5272" w:rsidRPr="008C4ADC" w:rsidRDefault="005A5272" w:rsidP="00AD7C9A">
      <w:pPr>
        <w:ind w:left="360" w:hanging="360"/>
        <w:rPr>
          <w:rFonts w:ascii="Gisha" w:hAnsi="Gisha" w:cs="Gisha"/>
          <w:sz w:val="24"/>
          <w:szCs w:val="24"/>
        </w:rPr>
      </w:pPr>
      <w:r w:rsidRPr="008C4ADC">
        <w:rPr>
          <w:rFonts w:ascii="Gisha" w:hAnsi="Gisha" w:cs="Gisha" w:hint="cs"/>
          <w:sz w:val="24"/>
          <w:szCs w:val="24"/>
        </w:rPr>
        <w:tab/>
        <w:t>Discontinued operations</w:t>
      </w:r>
      <w:r w:rsidRPr="008C4ADC">
        <w:rPr>
          <w:rFonts w:ascii="Gisha" w:hAnsi="Gisha" w:cs="Gisha" w:hint="cs"/>
          <w:sz w:val="24"/>
          <w:szCs w:val="24"/>
          <w:vertAlign w:val="superscript"/>
        </w:rPr>
        <w:t>2</w:t>
      </w:r>
      <w:r w:rsidRPr="008C4ADC">
        <w:rPr>
          <w:rFonts w:ascii="Gisha" w:hAnsi="Gisha" w:cs="Gisha" w:hint="cs"/>
          <w:sz w:val="24"/>
          <w:szCs w:val="24"/>
        </w:rPr>
        <w:tab/>
      </w:r>
      <w:r w:rsidRPr="008C4ADC">
        <w:rPr>
          <w:rFonts w:ascii="Gisha" w:hAnsi="Gisha" w:cs="Gisha" w:hint="cs"/>
          <w:sz w:val="24"/>
          <w:szCs w:val="24"/>
        </w:rPr>
        <w:tab/>
      </w:r>
      <w:r w:rsidRPr="008C4ADC">
        <w:rPr>
          <w:rFonts w:ascii="Gisha" w:hAnsi="Gisha" w:cs="Gisha" w:hint="cs"/>
          <w:sz w:val="24"/>
          <w:szCs w:val="24"/>
        </w:rPr>
        <w:tab/>
      </w:r>
      <w:r w:rsidRPr="008C4ADC">
        <w:rPr>
          <w:rFonts w:ascii="Gisha" w:hAnsi="Gisha" w:cs="Gisha" w:hint="cs"/>
          <w:sz w:val="24"/>
          <w:szCs w:val="24"/>
        </w:rPr>
        <w:tab/>
      </w:r>
      <w:r w:rsidR="00B76483">
        <w:rPr>
          <w:rFonts w:ascii="Gisha" w:hAnsi="Gisha" w:cs="Gisha"/>
          <w:sz w:val="24"/>
          <w:szCs w:val="24"/>
        </w:rPr>
        <w:t xml:space="preserve">CAD </w:t>
      </w:r>
      <w:r w:rsidRPr="008C4ADC">
        <w:rPr>
          <w:rFonts w:ascii="Gisha" w:hAnsi="Gisha" w:cs="Gisha" w:hint="cs"/>
          <w:sz w:val="24"/>
          <w:szCs w:val="24"/>
        </w:rPr>
        <w:t>(300,000)</w:t>
      </w:r>
    </w:p>
    <w:p w14:paraId="6F6733F3" w14:textId="77777777" w:rsidR="005A5272" w:rsidRPr="008C4ADC" w:rsidRDefault="005A5272" w:rsidP="00AD7C9A">
      <w:pPr>
        <w:ind w:left="360" w:hanging="360"/>
        <w:rPr>
          <w:rFonts w:ascii="Gisha" w:hAnsi="Gisha" w:cs="Gisha"/>
          <w:sz w:val="24"/>
          <w:szCs w:val="24"/>
        </w:rPr>
      </w:pPr>
    </w:p>
    <w:p w14:paraId="6540EB2F" w14:textId="77777777" w:rsidR="005A5272" w:rsidRPr="008C4ADC" w:rsidRDefault="005A5272" w:rsidP="005A5272">
      <w:pPr>
        <w:ind w:left="360"/>
        <w:rPr>
          <w:rFonts w:ascii="Gisha" w:hAnsi="Gisha" w:cs="Gisha"/>
          <w:sz w:val="24"/>
          <w:szCs w:val="24"/>
        </w:rPr>
      </w:pPr>
      <w:r w:rsidRPr="008C4ADC">
        <w:rPr>
          <w:rFonts w:ascii="Gisha" w:hAnsi="Gisha" w:cs="Gisha" w:hint="cs"/>
          <w:sz w:val="24"/>
          <w:szCs w:val="24"/>
          <w:vertAlign w:val="superscript"/>
        </w:rPr>
        <w:t>1</w:t>
      </w:r>
      <w:r w:rsidRPr="008C4ADC">
        <w:rPr>
          <w:rFonts w:ascii="Gisha" w:hAnsi="Gisha" w:cs="Gisha" w:hint="cs"/>
          <w:sz w:val="24"/>
          <w:szCs w:val="24"/>
        </w:rPr>
        <w:t>((-2,900,000) + (-3,000,000)) (1 - .25)</w:t>
      </w:r>
    </w:p>
    <w:p w14:paraId="068B584C" w14:textId="77777777" w:rsidR="005A5272" w:rsidRPr="008C4ADC" w:rsidRDefault="005A5272" w:rsidP="005A5272">
      <w:pPr>
        <w:ind w:left="360"/>
        <w:rPr>
          <w:rFonts w:ascii="Gisha" w:hAnsi="Gisha" w:cs="Gisha"/>
          <w:sz w:val="24"/>
          <w:szCs w:val="24"/>
        </w:rPr>
      </w:pPr>
      <w:r w:rsidRPr="008C4ADC">
        <w:rPr>
          <w:rFonts w:ascii="Gisha" w:hAnsi="Gisha" w:cs="Gisha" w:hint="cs"/>
          <w:sz w:val="24"/>
          <w:szCs w:val="24"/>
          <w:vertAlign w:val="superscript"/>
        </w:rPr>
        <w:t>2</w:t>
      </w:r>
      <w:r w:rsidRPr="008C4ADC">
        <w:rPr>
          <w:rFonts w:ascii="Gisha" w:hAnsi="Gisha" w:cs="Gisha" w:hint="cs"/>
          <w:sz w:val="24"/>
          <w:szCs w:val="24"/>
        </w:rPr>
        <w:t>((-600,000) + (200,000)) (1 - .25)</w:t>
      </w:r>
    </w:p>
    <w:p w14:paraId="2AC71681" w14:textId="77777777" w:rsidR="00AD7C9A" w:rsidRPr="008C4ADC" w:rsidRDefault="00AD7C9A">
      <w:pPr>
        <w:rPr>
          <w:rFonts w:ascii="Gisha" w:hAnsi="Gisha" w:cs="Gisha"/>
          <w:sz w:val="24"/>
          <w:szCs w:val="24"/>
        </w:rPr>
      </w:pPr>
    </w:p>
    <w:p w14:paraId="32B723DD" w14:textId="4F7C4E92" w:rsidR="00D369F8" w:rsidRPr="008C4ADC" w:rsidRDefault="00D369F8" w:rsidP="00D369F8">
      <w:pPr>
        <w:ind w:left="360"/>
        <w:rPr>
          <w:rFonts w:ascii="Gisha" w:hAnsi="Gisha" w:cs="Gisha"/>
          <w:sz w:val="24"/>
          <w:szCs w:val="24"/>
        </w:rPr>
      </w:pPr>
      <w:r w:rsidRPr="008C4ADC">
        <w:rPr>
          <w:rFonts w:ascii="Gisha" w:hAnsi="Gisha" w:cs="Gisha" w:hint="cs"/>
          <w:sz w:val="24"/>
          <w:szCs w:val="24"/>
        </w:rPr>
        <w:t xml:space="preserve">Any income statements </w:t>
      </w:r>
      <w:r w:rsidR="00B76483">
        <w:rPr>
          <w:rFonts w:ascii="Gisha" w:hAnsi="Gisha" w:cs="Gisha"/>
          <w:sz w:val="24"/>
          <w:szCs w:val="24"/>
        </w:rPr>
        <w:t>before</w:t>
      </w:r>
      <w:r w:rsidRPr="008C4ADC">
        <w:rPr>
          <w:rFonts w:ascii="Gisha" w:hAnsi="Gisha" w:cs="Gisha" w:hint="cs"/>
          <w:sz w:val="24"/>
          <w:szCs w:val="24"/>
        </w:rPr>
        <w:t xml:space="preserve"> 2017 should be restated to include the discontinued operations.</w:t>
      </w:r>
    </w:p>
    <w:p w14:paraId="36E79653" w14:textId="77777777" w:rsidR="00D369F8" w:rsidRPr="008C4ADC" w:rsidRDefault="00D369F8">
      <w:pPr>
        <w:rPr>
          <w:rFonts w:ascii="Gisha" w:hAnsi="Gisha" w:cs="Gisha"/>
          <w:sz w:val="24"/>
          <w:szCs w:val="24"/>
        </w:rPr>
      </w:pPr>
    </w:p>
    <w:p w14:paraId="6D7EBB1A" w14:textId="77777777" w:rsidR="009F3A22" w:rsidRPr="008C4ADC" w:rsidRDefault="005A5272">
      <w:pPr>
        <w:rPr>
          <w:rFonts w:ascii="Gisha" w:hAnsi="Gisha" w:cs="Gisha"/>
          <w:sz w:val="24"/>
          <w:szCs w:val="24"/>
        </w:rPr>
      </w:pPr>
      <w:r w:rsidRPr="008C4ADC">
        <w:rPr>
          <w:rFonts w:ascii="Gisha" w:hAnsi="Gisha" w:cs="Gisha" w:hint="cs"/>
          <w:sz w:val="24"/>
          <w:szCs w:val="24"/>
        </w:rPr>
        <w:t>2.</w:t>
      </w:r>
    </w:p>
    <w:p w14:paraId="31DCC331" w14:textId="62E680AD" w:rsidR="009F3A22" w:rsidRPr="008C4ADC" w:rsidRDefault="009F3A22" w:rsidP="009F3A22">
      <w:pPr>
        <w:ind w:left="360" w:hanging="360"/>
        <w:rPr>
          <w:rFonts w:ascii="Gisha" w:hAnsi="Gisha" w:cs="Gisha"/>
          <w:sz w:val="24"/>
          <w:szCs w:val="24"/>
        </w:rPr>
      </w:pPr>
      <w:r w:rsidRPr="008C4ADC">
        <w:rPr>
          <w:rFonts w:ascii="Gisha" w:hAnsi="Gisha" w:cs="Gisha" w:hint="cs"/>
          <w:sz w:val="24"/>
          <w:szCs w:val="24"/>
        </w:rPr>
        <w:tab/>
        <w:t xml:space="preserve">In 2017, the assets and liabilities of the CD </w:t>
      </w:r>
      <w:r w:rsidR="006C1332">
        <w:rPr>
          <w:rFonts w:ascii="Gisha" w:hAnsi="Gisha" w:cs="Gisha"/>
          <w:sz w:val="24"/>
          <w:szCs w:val="24"/>
        </w:rPr>
        <w:t>D</w:t>
      </w:r>
      <w:r w:rsidRPr="008C4ADC">
        <w:rPr>
          <w:rFonts w:ascii="Gisha" w:hAnsi="Gisha" w:cs="Gisha" w:hint="cs"/>
          <w:sz w:val="24"/>
          <w:szCs w:val="24"/>
        </w:rPr>
        <w:t>ivision should be shown separately as current assets</w:t>
      </w:r>
      <w:r w:rsidR="00D369F8" w:rsidRPr="008C4ADC">
        <w:rPr>
          <w:rFonts w:ascii="Gisha" w:hAnsi="Gisha" w:cs="Gisha" w:hint="cs"/>
          <w:sz w:val="24"/>
          <w:szCs w:val="24"/>
        </w:rPr>
        <w:t xml:space="preserve"> and current liabilities since they are being held for sale in the next year – the </w:t>
      </w:r>
      <w:r w:rsidR="00B76483">
        <w:rPr>
          <w:rFonts w:ascii="Gisha" w:hAnsi="Gisha" w:cs="Gisha"/>
          <w:sz w:val="24"/>
          <w:szCs w:val="24"/>
        </w:rPr>
        <w:t>assets</w:t>
      </w:r>
      <w:r w:rsidR="00D369F8" w:rsidRPr="008C4ADC">
        <w:rPr>
          <w:rFonts w:ascii="Gisha" w:hAnsi="Gisha" w:cs="Gisha" w:hint="cs"/>
          <w:sz w:val="24"/>
          <w:szCs w:val="24"/>
        </w:rPr>
        <w:t xml:space="preserve"> and </w:t>
      </w:r>
      <w:r w:rsidR="00B76483">
        <w:rPr>
          <w:rFonts w:ascii="Gisha" w:hAnsi="Gisha" w:cs="Gisha"/>
          <w:sz w:val="24"/>
          <w:szCs w:val="24"/>
        </w:rPr>
        <w:t>liabilities</w:t>
      </w:r>
      <w:r w:rsidR="00D369F8" w:rsidRPr="008C4ADC">
        <w:rPr>
          <w:rFonts w:ascii="Gisha" w:hAnsi="Gisha" w:cs="Gisha" w:hint="cs"/>
          <w:sz w:val="24"/>
          <w:szCs w:val="24"/>
        </w:rPr>
        <w:t xml:space="preserve"> should not be netted against each other</w:t>
      </w:r>
      <w:r w:rsidRPr="008C4ADC">
        <w:rPr>
          <w:rFonts w:ascii="Gisha" w:hAnsi="Gisha" w:cs="Gisha" w:hint="cs"/>
          <w:sz w:val="24"/>
          <w:szCs w:val="24"/>
        </w:rPr>
        <w:t xml:space="preserve">.  In 2018, no disclosure </w:t>
      </w:r>
      <w:r w:rsidR="00FC7CC2">
        <w:rPr>
          <w:rFonts w:ascii="Gisha" w:hAnsi="Gisha" w:cs="Gisha"/>
          <w:sz w:val="24"/>
          <w:szCs w:val="24"/>
        </w:rPr>
        <w:t>was</w:t>
      </w:r>
      <w:r w:rsidR="00D369F8" w:rsidRPr="008C4ADC">
        <w:rPr>
          <w:rFonts w:ascii="Gisha" w:hAnsi="Gisha" w:cs="Gisha" w:hint="cs"/>
          <w:sz w:val="24"/>
          <w:szCs w:val="24"/>
        </w:rPr>
        <w:t xml:space="preserve"> required as the assets </w:t>
      </w:r>
      <w:r w:rsidR="00FC7CC2">
        <w:rPr>
          <w:rFonts w:ascii="Gisha" w:hAnsi="Gisha" w:cs="Gisha"/>
          <w:sz w:val="24"/>
          <w:szCs w:val="24"/>
        </w:rPr>
        <w:t>had</w:t>
      </w:r>
      <w:r w:rsidR="00D369F8" w:rsidRPr="008C4ADC">
        <w:rPr>
          <w:rFonts w:ascii="Gisha" w:hAnsi="Gisha" w:cs="Gisha" w:hint="cs"/>
          <w:sz w:val="24"/>
          <w:szCs w:val="24"/>
        </w:rPr>
        <w:t xml:space="preserve"> been sold by </w:t>
      </w:r>
      <w:r w:rsidR="00B76483">
        <w:rPr>
          <w:rFonts w:ascii="Gisha" w:hAnsi="Gisha" w:cs="Gisha"/>
          <w:sz w:val="24"/>
          <w:szCs w:val="24"/>
        </w:rPr>
        <w:t xml:space="preserve">the end of the </w:t>
      </w:r>
      <w:r w:rsidR="00D369F8" w:rsidRPr="008C4ADC">
        <w:rPr>
          <w:rFonts w:ascii="Gisha" w:hAnsi="Gisha" w:cs="Gisha" w:hint="cs"/>
          <w:sz w:val="24"/>
          <w:szCs w:val="24"/>
        </w:rPr>
        <w:t>period.  Any balance sheets for p</w:t>
      </w:r>
      <w:r w:rsidR="005A7CA6" w:rsidRPr="008C4ADC">
        <w:rPr>
          <w:rFonts w:ascii="Gisha" w:hAnsi="Gisha" w:cs="Gisha" w:hint="cs"/>
          <w:sz w:val="24"/>
          <w:szCs w:val="24"/>
        </w:rPr>
        <w:t xml:space="preserve">revious years should </w:t>
      </w:r>
      <w:r w:rsidR="00D369F8" w:rsidRPr="008C4ADC">
        <w:rPr>
          <w:rFonts w:ascii="Gisha" w:hAnsi="Gisha" w:cs="Gisha" w:hint="cs"/>
          <w:sz w:val="24"/>
          <w:szCs w:val="24"/>
        </w:rPr>
        <w:t>be restated</w:t>
      </w:r>
      <w:r w:rsidR="005960F9">
        <w:rPr>
          <w:rFonts w:ascii="Gisha" w:hAnsi="Gisha" w:cs="Gisha"/>
          <w:sz w:val="24"/>
          <w:szCs w:val="24"/>
        </w:rPr>
        <w:t xml:space="preserve"> to show the assets and liabilities of the CD </w:t>
      </w:r>
      <w:r w:rsidR="006C1332">
        <w:rPr>
          <w:rFonts w:ascii="Gisha" w:hAnsi="Gisha" w:cs="Gisha"/>
          <w:sz w:val="24"/>
          <w:szCs w:val="24"/>
        </w:rPr>
        <w:t>D</w:t>
      </w:r>
      <w:r w:rsidR="005960F9">
        <w:rPr>
          <w:rFonts w:ascii="Gisha" w:hAnsi="Gisha" w:cs="Gisha"/>
          <w:sz w:val="24"/>
          <w:szCs w:val="24"/>
        </w:rPr>
        <w:t>ivision separately as current assets and current liabilities for comparison.</w:t>
      </w:r>
    </w:p>
    <w:p w14:paraId="7D38F442" w14:textId="77777777" w:rsidR="009F3A22" w:rsidRPr="008C4ADC" w:rsidRDefault="009F3A22" w:rsidP="009F3A22">
      <w:pPr>
        <w:ind w:left="360" w:hanging="360"/>
        <w:rPr>
          <w:rFonts w:ascii="Gisha" w:hAnsi="Gisha" w:cs="Gisha"/>
          <w:b/>
          <w:sz w:val="24"/>
          <w:szCs w:val="24"/>
        </w:rPr>
      </w:pPr>
    </w:p>
    <w:p w14:paraId="0CFF706E" w14:textId="766C0C2A" w:rsidR="009F3A22" w:rsidRPr="008C4ADC" w:rsidRDefault="009F3A22" w:rsidP="009F3A22">
      <w:pPr>
        <w:ind w:left="360" w:hanging="360"/>
        <w:rPr>
          <w:rFonts w:ascii="Gisha" w:hAnsi="Gisha" w:cs="Gisha"/>
          <w:sz w:val="24"/>
          <w:szCs w:val="24"/>
        </w:rPr>
      </w:pPr>
      <w:r w:rsidRPr="008C4ADC">
        <w:rPr>
          <w:rFonts w:ascii="Gisha" w:hAnsi="Gisha" w:cs="Gisha" w:hint="cs"/>
          <w:b/>
          <w:sz w:val="24"/>
          <w:szCs w:val="24"/>
        </w:rPr>
        <w:tab/>
      </w:r>
      <w:r w:rsidRPr="008C4ADC">
        <w:rPr>
          <w:rFonts w:ascii="Gisha" w:hAnsi="Gisha" w:cs="Gisha" w:hint="cs"/>
          <w:sz w:val="24"/>
          <w:szCs w:val="24"/>
        </w:rPr>
        <w:t>In 2017 and 20</w:t>
      </w:r>
      <w:r w:rsidR="00D37EAC" w:rsidRPr="008C4ADC">
        <w:rPr>
          <w:rFonts w:ascii="Gisha" w:hAnsi="Gisha" w:cs="Gisha" w:hint="cs"/>
          <w:sz w:val="24"/>
          <w:szCs w:val="24"/>
        </w:rPr>
        <w:t>1</w:t>
      </w:r>
      <w:r w:rsidRPr="008C4ADC">
        <w:rPr>
          <w:rFonts w:ascii="Gisha" w:hAnsi="Gisha" w:cs="Gisha" w:hint="cs"/>
          <w:sz w:val="24"/>
          <w:szCs w:val="24"/>
        </w:rPr>
        <w:t xml:space="preserve">8, </w:t>
      </w:r>
      <w:r w:rsidR="00D37EAC" w:rsidRPr="008C4ADC">
        <w:rPr>
          <w:rFonts w:ascii="Gisha" w:hAnsi="Gisha" w:cs="Gisha" w:hint="cs"/>
          <w:sz w:val="24"/>
          <w:szCs w:val="24"/>
        </w:rPr>
        <w:t xml:space="preserve">operating, </w:t>
      </w:r>
      <w:r w:rsidR="00B76483" w:rsidRPr="008C4ADC">
        <w:rPr>
          <w:rFonts w:ascii="Gisha" w:hAnsi="Gisha" w:cs="Gisha"/>
          <w:sz w:val="24"/>
          <w:szCs w:val="24"/>
        </w:rPr>
        <w:t>investing,</w:t>
      </w:r>
      <w:r w:rsidR="00D37EAC" w:rsidRPr="008C4ADC">
        <w:rPr>
          <w:rFonts w:ascii="Gisha" w:hAnsi="Gisha" w:cs="Gisha" w:hint="cs"/>
          <w:sz w:val="24"/>
          <w:szCs w:val="24"/>
        </w:rPr>
        <w:t xml:space="preserve"> and operating cash flows </w:t>
      </w:r>
      <w:r w:rsidR="00D369F8" w:rsidRPr="008C4ADC">
        <w:rPr>
          <w:rFonts w:ascii="Gisha" w:hAnsi="Gisha" w:cs="Gisha" w:hint="cs"/>
          <w:sz w:val="24"/>
          <w:szCs w:val="24"/>
        </w:rPr>
        <w:t xml:space="preserve">relating to discontinued operations </w:t>
      </w:r>
      <w:r w:rsidR="00D37EAC" w:rsidRPr="008C4ADC">
        <w:rPr>
          <w:rFonts w:ascii="Gisha" w:hAnsi="Gisha" w:cs="Gisha" w:hint="cs"/>
          <w:sz w:val="24"/>
          <w:szCs w:val="24"/>
        </w:rPr>
        <w:t>should be shown separately in each section.</w:t>
      </w:r>
      <w:r w:rsidR="00D369F8" w:rsidRPr="008C4ADC">
        <w:rPr>
          <w:rFonts w:ascii="Gisha" w:hAnsi="Gisha" w:cs="Gisha" w:hint="cs"/>
          <w:sz w:val="24"/>
          <w:szCs w:val="24"/>
        </w:rPr>
        <w:t xml:space="preserve"> </w:t>
      </w:r>
      <w:r w:rsidR="005960F9">
        <w:rPr>
          <w:rFonts w:ascii="Gisha" w:hAnsi="Gisha" w:cs="Gisha"/>
          <w:sz w:val="24"/>
          <w:szCs w:val="24"/>
        </w:rPr>
        <w:t xml:space="preserve"> </w:t>
      </w:r>
      <w:r w:rsidR="00D369F8" w:rsidRPr="008C4ADC">
        <w:rPr>
          <w:rFonts w:ascii="Gisha" w:hAnsi="Gisha" w:cs="Gisha" w:hint="cs"/>
          <w:sz w:val="24"/>
          <w:szCs w:val="24"/>
        </w:rPr>
        <w:t xml:space="preserve">Any </w:t>
      </w:r>
      <w:r w:rsidR="00B76483">
        <w:rPr>
          <w:rFonts w:ascii="Gisha" w:hAnsi="Gisha" w:cs="Gisha"/>
          <w:sz w:val="24"/>
          <w:szCs w:val="24"/>
        </w:rPr>
        <w:t>cash flow statements</w:t>
      </w:r>
      <w:r w:rsidR="005A7CA6" w:rsidRPr="008C4ADC">
        <w:rPr>
          <w:rFonts w:ascii="Gisha" w:hAnsi="Gisha" w:cs="Gisha" w:hint="cs"/>
          <w:sz w:val="24"/>
          <w:szCs w:val="24"/>
        </w:rPr>
        <w:t xml:space="preserve"> for previous years should </w:t>
      </w:r>
      <w:r w:rsidR="00D369F8" w:rsidRPr="008C4ADC">
        <w:rPr>
          <w:rFonts w:ascii="Gisha" w:hAnsi="Gisha" w:cs="Gisha" w:hint="cs"/>
          <w:sz w:val="24"/>
          <w:szCs w:val="24"/>
        </w:rPr>
        <w:t>be re</w:t>
      </w:r>
      <w:r w:rsidR="005960F9">
        <w:rPr>
          <w:rFonts w:ascii="Gisha" w:hAnsi="Gisha" w:cs="Gisha"/>
          <w:sz w:val="24"/>
          <w:szCs w:val="24"/>
        </w:rPr>
        <w:t xml:space="preserve">stated to show operating, investing, and </w:t>
      </w:r>
      <w:r w:rsidR="00FC7CC2">
        <w:rPr>
          <w:rFonts w:ascii="Gisha" w:hAnsi="Gisha" w:cs="Gisha"/>
          <w:sz w:val="24"/>
          <w:szCs w:val="24"/>
        </w:rPr>
        <w:t>financing</w:t>
      </w:r>
      <w:r w:rsidR="005960F9">
        <w:rPr>
          <w:rFonts w:ascii="Gisha" w:hAnsi="Gisha" w:cs="Gisha"/>
          <w:sz w:val="24"/>
          <w:szCs w:val="24"/>
        </w:rPr>
        <w:t xml:space="preserve"> cash flows of the CD </w:t>
      </w:r>
      <w:r w:rsidR="006C1332">
        <w:rPr>
          <w:rFonts w:ascii="Gisha" w:hAnsi="Gisha" w:cs="Gisha"/>
          <w:sz w:val="24"/>
          <w:szCs w:val="24"/>
        </w:rPr>
        <w:t>D</w:t>
      </w:r>
      <w:r w:rsidR="005960F9">
        <w:rPr>
          <w:rFonts w:ascii="Gisha" w:hAnsi="Gisha" w:cs="Gisha"/>
          <w:sz w:val="24"/>
          <w:szCs w:val="24"/>
        </w:rPr>
        <w:t>ivi</w:t>
      </w:r>
      <w:r w:rsidR="006C1332">
        <w:rPr>
          <w:rFonts w:ascii="Gisha" w:hAnsi="Gisha" w:cs="Gisha"/>
          <w:sz w:val="24"/>
          <w:szCs w:val="24"/>
        </w:rPr>
        <w:t>sion</w:t>
      </w:r>
      <w:r w:rsidR="005960F9">
        <w:rPr>
          <w:rFonts w:ascii="Gisha" w:hAnsi="Gisha" w:cs="Gisha"/>
          <w:sz w:val="24"/>
          <w:szCs w:val="24"/>
        </w:rPr>
        <w:t xml:space="preserve"> separately for comparison.</w:t>
      </w:r>
    </w:p>
    <w:p w14:paraId="3E88E788" w14:textId="77777777" w:rsidR="005A5272" w:rsidRPr="008C4ADC" w:rsidRDefault="005A5272">
      <w:pPr>
        <w:rPr>
          <w:rFonts w:ascii="Gisha" w:hAnsi="Gisha" w:cs="Gisha"/>
          <w:sz w:val="24"/>
          <w:szCs w:val="24"/>
        </w:rPr>
      </w:pPr>
    </w:p>
    <w:p w14:paraId="25270F65" w14:textId="77777777" w:rsidR="00D37EAC" w:rsidRPr="008C4ADC" w:rsidRDefault="005A5272">
      <w:pPr>
        <w:rPr>
          <w:rFonts w:ascii="Gisha" w:hAnsi="Gisha" w:cs="Gisha"/>
          <w:sz w:val="24"/>
          <w:szCs w:val="24"/>
        </w:rPr>
      </w:pPr>
      <w:r w:rsidRPr="008C4ADC">
        <w:rPr>
          <w:rFonts w:ascii="Gisha" w:hAnsi="Gisha" w:cs="Gisha" w:hint="cs"/>
          <w:sz w:val="24"/>
          <w:szCs w:val="24"/>
        </w:rPr>
        <w:t>3.</w:t>
      </w:r>
    </w:p>
    <w:p w14:paraId="66865800" w14:textId="26322711" w:rsidR="00D37EAC" w:rsidRPr="008C4ADC" w:rsidRDefault="00D37EAC" w:rsidP="00D369F8">
      <w:pPr>
        <w:ind w:left="360"/>
        <w:rPr>
          <w:rFonts w:ascii="Gisha" w:hAnsi="Gisha" w:cs="Gisha"/>
          <w:sz w:val="24"/>
          <w:szCs w:val="24"/>
        </w:rPr>
      </w:pPr>
      <w:r w:rsidRPr="008C4ADC">
        <w:rPr>
          <w:rFonts w:ascii="Gisha" w:hAnsi="Gisha" w:cs="Gisha" w:hint="cs"/>
          <w:sz w:val="24"/>
          <w:szCs w:val="24"/>
        </w:rPr>
        <w:t xml:space="preserve">No separate disclosures are allowed if the </w:t>
      </w:r>
      <w:r w:rsidR="00FC7CC2">
        <w:rPr>
          <w:rFonts w:ascii="Gisha" w:hAnsi="Gisha" w:cs="Gisha"/>
          <w:sz w:val="24"/>
          <w:szCs w:val="24"/>
        </w:rPr>
        <w:t>held-for-sale</w:t>
      </w:r>
      <w:r w:rsidRPr="008C4ADC">
        <w:rPr>
          <w:rFonts w:ascii="Gisha" w:hAnsi="Gisha" w:cs="Gisha" w:hint="cs"/>
          <w:sz w:val="24"/>
          <w:szCs w:val="24"/>
        </w:rPr>
        <w:t xml:space="preserve"> conditions are not met.  </w:t>
      </w:r>
      <w:r w:rsidR="00D369F8" w:rsidRPr="008C4ADC">
        <w:rPr>
          <w:rFonts w:ascii="Gisha" w:hAnsi="Gisha" w:cs="Gisha" w:hint="cs"/>
          <w:sz w:val="24"/>
          <w:szCs w:val="24"/>
        </w:rPr>
        <w:t xml:space="preserve">If held for sales conditions are initially met but then are not, the discontinued operation should be </w:t>
      </w:r>
      <w:r w:rsidR="0062375C" w:rsidRPr="008C4ADC">
        <w:rPr>
          <w:rFonts w:ascii="Gisha" w:hAnsi="Gisha" w:cs="Gisha" w:hint="cs"/>
          <w:sz w:val="24"/>
          <w:szCs w:val="24"/>
        </w:rPr>
        <w:t>re</w:t>
      </w:r>
      <w:r w:rsidR="00D369F8" w:rsidRPr="008C4ADC">
        <w:rPr>
          <w:rFonts w:ascii="Gisha" w:hAnsi="Gisha" w:cs="Gisha" w:hint="cs"/>
          <w:sz w:val="24"/>
          <w:szCs w:val="24"/>
        </w:rPr>
        <w:t>classified as continuing operations.</w:t>
      </w:r>
    </w:p>
    <w:p w14:paraId="4AEAEEB0" w14:textId="77777777" w:rsidR="005A5272" w:rsidRPr="008C4ADC" w:rsidRDefault="005A5272">
      <w:pPr>
        <w:rPr>
          <w:rFonts w:ascii="Gisha" w:hAnsi="Gisha" w:cs="Gisha"/>
          <w:sz w:val="24"/>
          <w:szCs w:val="24"/>
        </w:rPr>
      </w:pPr>
    </w:p>
    <w:p w14:paraId="31D3A4FD" w14:textId="77777777" w:rsidR="00E13B73" w:rsidRPr="008C4ADC" w:rsidRDefault="00E13B73">
      <w:pPr>
        <w:rPr>
          <w:rFonts w:ascii="Gisha" w:hAnsi="Gisha" w:cs="Gisha"/>
          <w:b/>
          <w:sz w:val="24"/>
          <w:szCs w:val="24"/>
        </w:rPr>
      </w:pPr>
      <w:r w:rsidRPr="008C4ADC">
        <w:rPr>
          <w:rFonts w:ascii="Gisha" w:hAnsi="Gisha" w:cs="Gisha" w:hint="cs"/>
          <w:b/>
          <w:sz w:val="24"/>
          <w:szCs w:val="24"/>
        </w:rPr>
        <w:br w:type="page"/>
      </w:r>
    </w:p>
    <w:p w14:paraId="1F6D4997" w14:textId="77777777" w:rsidR="00E13B73" w:rsidRPr="008C4ADC" w:rsidRDefault="00E13B73">
      <w:pPr>
        <w:rPr>
          <w:rFonts w:ascii="Gisha" w:hAnsi="Gisha" w:cs="Gisha"/>
          <w:b/>
          <w:sz w:val="24"/>
          <w:szCs w:val="24"/>
        </w:rPr>
      </w:pPr>
    </w:p>
    <w:p w14:paraId="3EACEADD" w14:textId="77777777" w:rsidR="00D369F8" w:rsidRPr="008C4ADC" w:rsidRDefault="008A6442">
      <w:pPr>
        <w:rPr>
          <w:rFonts w:ascii="Gisha" w:hAnsi="Gisha" w:cs="Gisha"/>
          <w:b/>
          <w:sz w:val="24"/>
          <w:szCs w:val="24"/>
        </w:rPr>
      </w:pPr>
      <w:r>
        <w:rPr>
          <w:rFonts w:ascii="Gisha" w:hAnsi="Gisha" w:cs="Gisha"/>
          <w:b/>
          <w:sz w:val="24"/>
          <w:szCs w:val="24"/>
        </w:rPr>
        <w:t xml:space="preserve">Determining </w:t>
      </w:r>
      <w:r w:rsidR="00D369F8" w:rsidRPr="008C4ADC">
        <w:rPr>
          <w:rFonts w:ascii="Gisha" w:hAnsi="Gisha" w:cs="Gisha" w:hint="cs"/>
          <w:b/>
          <w:sz w:val="24"/>
          <w:szCs w:val="24"/>
        </w:rPr>
        <w:t>Discontinued Operations</w:t>
      </w:r>
    </w:p>
    <w:p w14:paraId="0ABB054B" w14:textId="77777777" w:rsidR="00D369F8" w:rsidRPr="008C4ADC" w:rsidRDefault="00D369F8">
      <w:pPr>
        <w:rPr>
          <w:rFonts w:ascii="Gisha" w:hAnsi="Gisha" w:cs="Gisha"/>
          <w:sz w:val="24"/>
          <w:szCs w:val="24"/>
        </w:rPr>
      </w:pPr>
    </w:p>
    <w:p w14:paraId="43C6BC07" w14:textId="77777777" w:rsidR="00D369F8" w:rsidRPr="008C4ADC" w:rsidRDefault="00D369F8">
      <w:pPr>
        <w:rPr>
          <w:rFonts w:ascii="Gisha" w:hAnsi="Gisha" w:cs="Gisha"/>
          <w:sz w:val="24"/>
          <w:szCs w:val="24"/>
        </w:rPr>
      </w:pPr>
      <w:r w:rsidRPr="008C4ADC">
        <w:rPr>
          <w:rFonts w:ascii="Gisha" w:hAnsi="Gisha" w:cs="Gisha" w:hint="cs"/>
          <w:sz w:val="24"/>
          <w:szCs w:val="24"/>
        </w:rPr>
        <w:t>1.</w:t>
      </w:r>
    </w:p>
    <w:p w14:paraId="3A2831B5" w14:textId="77777777" w:rsidR="00D369F8" w:rsidRPr="008C4ADC" w:rsidRDefault="00A36F19" w:rsidP="00A36F19">
      <w:pPr>
        <w:ind w:left="360"/>
        <w:rPr>
          <w:rFonts w:ascii="Gisha" w:hAnsi="Gisha" w:cs="Gisha"/>
          <w:b/>
          <w:sz w:val="24"/>
          <w:szCs w:val="24"/>
        </w:rPr>
      </w:pPr>
      <w:r w:rsidRPr="008C4ADC">
        <w:rPr>
          <w:rFonts w:ascii="Gisha" w:hAnsi="Gisha" w:cs="Gisha" w:hint="cs"/>
          <w:b/>
          <w:sz w:val="24"/>
          <w:szCs w:val="24"/>
        </w:rPr>
        <w:t>Case 1</w:t>
      </w:r>
    </w:p>
    <w:p w14:paraId="3307CC70" w14:textId="77777777" w:rsidR="008C4ADC" w:rsidRPr="008C4ADC" w:rsidRDefault="008C4ADC" w:rsidP="00A36F19">
      <w:pPr>
        <w:ind w:left="360"/>
        <w:rPr>
          <w:rFonts w:ascii="Gisha" w:hAnsi="Gisha" w:cs="Gisha"/>
          <w:b/>
          <w:sz w:val="24"/>
          <w:szCs w:val="24"/>
        </w:rPr>
      </w:pPr>
    </w:p>
    <w:p w14:paraId="5FD3BEF0" w14:textId="473FDC11" w:rsidR="006C1332" w:rsidRPr="006C1332" w:rsidRDefault="00D369F8" w:rsidP="006C1332">
      <w:pPr>
        <w:ind w:left="360"/>
        <w:rPr>
          <w:rFonts w:ascii="Gisha" w:hAnsi="Gisha" w:cs="Gisha"/>
          <w:b/>
          <w:bCs/>
          <w:sz w:val="24"/>
          <w:szCs w:val="24"/>
        </w:rPr>
      </w:pPr>
      <w:r w:rsidRPr="006C1332">
        <w:rPr>
          <w:rFonts w:ascii="Gisha" w:hAnsi="Gisha" w:cs="Gisha" w:hint="cs"/>
          <w:b/>
          <w:bCs/>
          <w:sz w:val="24"/>
          <w:szCs w:val="24"/>
        </w:rPr>
        <w:t>June 3, 2013</w:t>
      </w:r>
      <w:r w:rsidR="006C1332" w:rsidRPr="006C1332">
        <w:rPr>
          <w:rFonts w:ascii="Gisha" w:hAnsi="Gisha" w:cs="Gisha"/>
          <w:b/>
          <w:bCs/>
          <w:sz w:val="24"/>
          <w:szCs w:val="24"/>
        </w:rPr>
        <w:t xml:space="preserve"> </w:t>
      </w:r>
    </w:p>
    <w:p w14:paraId="4D3ABCCD" w14:textId="4352F026" w:rsidR="00D369F8" w:rsidRPr="008C4ADC" w:rsidRDefault="00D369F8" w:rsidP="00D369F8">
      <w:pPr>
        <w:ind w:left="360"/>
        <w:rPr>
          <w:rFonts w:ascii="Gisha" w:hAnsi="Gisha" w:cs="Gisha"/>
          <w:sz w:val="24"/>
          <w:szCs w:val="24"/>
        </w:rPr>
      </w:pPr>
      <w:r w:rsidRPr="008C4ADC">
        <w:rPr>
          <w:rFonts w:ascii="Gisha" w:hAnsi="Gisha" w:cs="Gisha" w:hint="cs"/>
          <w:sz w:val="24"/>
          <w:szCs w:val="24"/>
        </w:rPr>
        <w:t>Yes</w:t>
      </w:r>
      <w:r w:rsidR="00A36F19" w:rsidRPr="008C4ADC">
        <w:rPr>
          <w:rFonts w:ascii="Gisha" w:hAnsi="Gisha" w:cs="Gisha" w:hint="cs"/>
          <w:sz w:val="24"/>
          <w:szCs w:val="24"/>
        </w:rPr>
        <w:t>, clearly distinguishable operating and financial information is available.</w:t>
      </w:r>
    </w:p>
    <w:p w14:paraId="6169F5B0" w14:textId="77777777" w:rsidR="008C4ADC" w:rsidRPr="008C4ADC" w:rsidRDefault="008C4ADC" w:rsidP="00D369F8">
      <w:pPr>
        <w:ind w:left="360"/>
        <w:rPr>
          <w:rFonts w:ascii="Gisha" w:hAnsi="Gisha" w:cs="Gisha"/>
          <w:sz w:val="24"/>
          <w:szCs w:val="24"/>
        </w:rPr>
      </w:pPr>
    </w:p>
    <w:p w14:paraId="336DF560" w14:textId="77EA571B" w:rsidR="006C1332" w:rsidRPr="006C1332" w:rsidRDefault="00D369F8" w:rsidP="006C1332">
      <w:pPr>
        <w:ind w:left="360"/>
        <w:rPr>
          <w:rFonts w:ascii="Gisha" w:hAnsi="Gisha" w:cs="Gisha"/>
          <w:b/>
          <w:bCs/>
          <w:sz w:val="24"/>
          <w:szCs w:val="24"/>
        </w:rPr>
      </w:pPr>
      <w:r w:rsidRPr="006C1332">
        <w:rPr>
          <w:rFonts w:ascii="Gisha" w:hAnsi="Gisha" w:cs="Gisha" w:hint="cs"/>
          <w:b/>
          <w:bCs/>
          <w:sz w:val="24"/>
          <w:szCs w:val="24"/>
        </w:rPr>
        <w:t>July 2, 2013</w:t>
      </w:r>
    </w:p>
    <w:p w14:paraId="39034C63" w14:textId="5D929C88" w:rsidR="00D369F8" w:rsidRPr="008C4ADC" w:rsidRDefault="00A36F19" w:rsidP="00D369F8">
      <w:pPr>
        <w:ind w:left="360"/>
        <w:rPr>
          <w:rFonts w:ascii="Gisha" w:hAnsi="Gisha" w:cs="Gisha"/>
          <w:sz w:val="24"/>
          <w:szCs w:val="24"/>
        </w:rPr>
      </w:pPr>
      <w:r w:rsidRPr="008C4ADC">
        <w:rPr>
          <w:rFonts w:ascii="Gisha" w:hAnsi="Gisha" w:cs="Gisha" w:hint="cs"/>
          <w:sz w:val="24"/>
          <w:szCs w:val="24"/>
        </w:rPr>
        <w:t xml:space="preserve">No, the </w:t>
      </w:r>
      <w:r w:rsidR="00D369F8" w:rsidRPr="008C4ADC">
        <w:rPr>
          <w:rFonts w:ascii="Gisha" w:hAnsi="Gisha" w:cs="Gisha" w:hint="cs"/>
          <w:sz w:val="24"/>
          <w:szCs w:val="24"/>
        </w:rPr>
        <w:t>records to calculate</w:t>
      </w:r>
      <w:r w:rsidR="00B76483">
        <w:rPr>
          <w:rFonts w:ascii="Gisha" w:hAnsi="Gisha" w:cs="Gisha"/>
          <w:sz w:val="24"/>
          <w:szCs w:val="24"/>
        </w:rPr>
        <w:t xml:space="preserve"> </w:t>
      </w:r>
      <w:r w:rsidR="00D369F8" w:rsidRPr="008C4ADC">
        <w:rPr>
          <w:rFonts w:ascii="Gisha" w:hAnsi="Gisha" w:cs="Gisha" w:hint="cs"/>
          <w:sz w:val="24"/>
          <w:szCs w:val="24"/>
        </w:rPr>
        <w:t xml:space="preserve">net income and </w:t>
      </w:r>
      <w:r w:rsidR="00B76483">
        <w:rPr>
          <w:rFonts w:ascii="Gisha" w:hAnsi="Gisha" w:cs="Gisha"/>
          <w:sz w:val="24"/>
          <w:szCs w:val="24"/>
        </w:rPr>
        <w:t xml:space="preserve">the </w:t>
      </w:r>
      <w:r w:rsidR="00D369F8" w:rsidRPr="008C4ADC">
        <w:rPr>
          <w:rFonts w:ascii="Gisha" w:hAnsi="Gisha" w:cs="Gisha" w:hint="cs"/>
          <w:sz w:val="24"/>
          <w:szCs w:val="24"/>
        </w:rPr>
        <w:t>gain/loss on disposal are not available below the divisional level</w:t>
      </w:r>
      <w:r w:rsidRPr="008C4ADC">
        <w:rPr>
          <w:rFonts w:ascii="Gisha" w:hAnsi="Gisha" w:cs="Gisha" w:hint="cs"/>
          <w:sz w:val="24"/>
          <w:szCs w:val="24"/>
        </w:rPr>
        <w:t xml:space="preserve">.  </w:t>
      </w:r>
      <w:r w:rsidR="00FC7CC2">
        <w:rPr>
          <w:rFonts w:ascii="Gisha" w:hAnsi="Gisha" w:cs="Gisha"/>
          <w:sz w:val="24"/>
          <w:szCs w:val="24"/>
        </w:rPr>
        <w:t>Frito-Lay</w:t>
      </w:r>
      <w:r w:rsidRPr="008C4ADC">
        <w:rPr>
          <w:rFonts w:ascii="Gisha" w:hAnsi="Gisha" w:cs="Gisha" w:hint="cs"/>
          <w:sz w:val="24"/>
          <w:szCs w:val="24"/>
        </w:rPr>
        <w:t xml:space="preserve"> is a product in the snack food division</w:t>
      </w:r>
      <w:r w:rsidR="00FC7CC2">
        <w:rPr>
          <w:rFonts w:ascii="Gisha" w:hAnsi="Gisha" w:cs="Gisha"/>
          <w:sz w:val="24"/>
          <w:szCs w:val="24"/>
        </w:rPr>
        <w:t>,</w:t>
      </w:r>
      <w:r w:rsidRPr="008C4ADC">
        <w:rPr>
          <w:rFonts w:ascii="Gisha" w:hAnsi="Gisha" w:cs="Gisha" w:hint="cs"/>
          <w:sz w:val="24"/>
          <w:szCs w:val="24"/>
        </w:rPr>
        <w:t xml:space="preserve"> </w:t>
      </w:r>
      <w:r w:rsidR="006C1332">
        <w:rPr>
          <w:rFonts w:ascii="Gisha" w:hAnsi="Gisha" w:cs="Gisha"/>
          <w:sz w:val="24"/>
          <w:szCs w:val="24"/>
        </w:rPr>
        <w:t xml:space="preserve">so </w:t>
      </w:r>
      <w:r w:rsidRPr="008C4ADC">
        <w:rPr>
          <w:rFonts w:ascii="Gisha" w:hAnsi="Gisha" w:cs="Gisha" w:hint="cs"/>
          <w:sz w:val="24"/>
          <w:szCs w:val="24"/>
        </w:rPr>
        <w:t xml:space="preserve">clearly distinguishable information is </w:t>
      </w:r>
      <w:r w:rsidR="00B76483">
        <w:rPr>
          <w:rFonts w:ascii="Gisha" w:hAnsi="Gisha" w:cs="Gisha"/>
          <w:sz w:val="24"/>
          <w:szCs w:val="24"/>
        </w:rPr>
        <w:t>un</w:t>
      </w:r>
      <w:r w:rsidRPr="008C4ADC">
        <w:rPr>
          <w:rFonts w:ascii="Gisha" w:hAnsi="Gisha" w:cs="Gisha" w:hint="cs"/>
          <w:sz w:val="24"/>
          <w:szCs w:val="24"/>
        </w:rPr>
        <w:t>available.</w:t>
      </w:r>
      <w:r w:rsidR="00D369F8" w:rsidRPr="008C4ADC">
        <w:rPr>
          <w:rFonts w:ascii="Gisha" w:hAnsi="Gisha" w:cs="Gisha" w:hint="cs"/>
          <w:sz w:val="24"/>
          <w:szCs w:val="24"/>
        </w:rPr>
        <w:t xml:space="preserve"> </w:t>
      </w:r>
    </w:p>
    <w:p w14:paraId="4E963793" w14:textId="77777777" w:rsidR="00A36F19" w:rsidRPr="008C4ADC" w:rsidRDefault="00A36F19" w:rsidP="00D369F8">
      <w:pPr>
        <w:ind w:left="360"/>
        <w:rPr>
          <w:rFonts w:ascii="Gisha" w:hAnsi="Gisha" w:cs="Gisha"/>
          <w:sz w:val="24"/>
          <w:szCs w:val="24"/>
        </w:rPr>
      </w:pPr>
    </w:p>
    <w:p w14:paraId="73DED26C" w14:textId="77777777" w:rsidR="00A36F19" w:rsidRPr="008C4ADC" w:rsidRDefault="00A36F19" w:rsidP="00D369F8">
      <w:pPr>
        <w:ind w:left="360"/>
        <w:rPr>
          <w:rFonts w:ascii="Gisha" w:hAnsi="Gisha" w:cs="Gisha"/>
          <w:b/>
          <w:sz w:val="24"/>
          <w:szCs w:val="24"/>
        </w:rPr>
      </w:pPr>
      <w:r w:rsidRPr="008C4ADC">
        <w:rPr>
          <w:rFonts w:ascii="Gisha" w:hAnsi="Gisha" w:cs="Gisha" w:hint="cs"/>
          <w:b/>
          <w:sz w:val="24"/>
          <w:szCs w:val="24"/>
        </w:rPr>
        <w:t>Case 2</w:t>
      </w:r>
    </w:p>
    <w:p w14:paraId="463B7923" w14:textId="77777777" w:rsidR="008C4ADC" w:rsidRPr="008C4ADC" w:rsidRDefault="008C4ADC" w:rsidP="00D369F8">
      <w:pPr>
        <w:ind w:left="360"/>
        <w:rPr>
          <w:rFonts w:ascii="Gisha" w:hAnsi="Gisha" w:cs="Gisha"/>
          <w:b/>
          <w:sz w:val="24"/>
          <w:szCs w:val="24"/>
        </w:rPr>
      </w:pPr>
    </w:p>
    <w:p w14:paraId="7CC9E6DD" w14:textId="741CAC54" w:rsidR="006C1332" w:rsidRPr="006C1332" w:rsidRDefault="00A36F19" w:rsidP="006C1332">
      <w:pPr>
        <w:ind w:left="360"/>
        <w:rPr>
          <w:rFonts w:ascii="Gisha" w:hAnsi="Gisha" w:cs="Gisha"/>
          <w:b/>
          <w:bCs/>
          <w:sz w:val="24"/>
          <w:szCs w:val="24"/>
        </w:rPr>
      </w:pPr>
      <w:r w:rsidRPr="006C1332">
        <w:rPr>
          <w:rFonts w:ascii="Gisha" w:hAnsi="Gisha" w:cs="Gisha" w:hint="cs"/>
          <w:b/>
          <w:bCs/>
          <w:sz w:val="24"/>
          <w:szCs w:val="24"/>
        </w:rPr>
        <w:t>May 8, 201</w:t>
      </w:r>
      <w:r w:rsidR="006C1332" w:rsidRPr="006C1332">
        <w:rPr>
          <w:rFonts w:ascii="Gisha" w:hAnsi="Gisha" w:cs="Gisha"/>
          <w:b/>
          <w:bCs/>
          <w:sz w:val="24"/>
          <w:szCs w:val="24"/>
        </w:rPr>
        <w:t>3</w:t>
      </w:r>
    </w:p>
    <w:p w14:paraId="72A30FF3" w14:textId="70A1731C" w:rsidR="00A36F19" w:rsidRPr="008C4ADC" w:rsidRDefault="00A36F19" w:rsidP="00D369F8">
      <w:pPr>
        <w:ind w:left="360"/>
        <w:rPr>
          <w:rFonts w:ascii="Gisha" w:hAnsi="Gisha" w:cs="Gisha"/>
          <w:sz w:val="24"/>
          <w:szCs w:val="24"/>
        </w:rPr>
      </w:pPr>
      <w:r w:rsidRPr="008C4ADC">
        <w:rPr>
          <w:rFonts w:ascii="Gisha" w:hAnsi="Gisha" w:cs="Gisha" w:hint="cs"/>
          <w:sz w:val="24"/>
          <w:szCs w:val="24"/>
        </w:rPr>
        <w:t>Yes, clearly distinguishable information is available, but since this is an abandonment of assets</w:t>
      </w:r>
      <w:r w:rsidR="0071378C">
        <w:rPr>
          <w:rFonts w:ascii="Gisha" w:hAnsi="Gisha" w:cs="Gisha"/>
          <w:sz w:val="24"/>
          <w:szCs w:val="24"/>
        </w:rPr>
        <w:t xml:space="preserve">, </w:t>
      </w:r>
      <w:r w:rsidRPr="008C4ADC">
        <w:rPr>
          <w:rFonts w:ascii="Gisha" w:hAnsi="Gisha" w:cs="Gisha" w:hint="cs"/>
          <w:sz w:val="24"/>
          <w:szCs w:val="24"/>
        </w:rPr>
        <w:t xml:space="preserve">it is not shown as a discontinued operation until the assets are abandoned.  It cannot be disclosed as held for sale </w:t>
      </w:r>
      <w:r w:rsidR="00B76483">
        <w:rPr>
          <w:rFonts w:ascii="Gisha" w:hAnsi="Gisha" w:cs="Gisha"/>
          <w:sz w:val="24"/>
          <w:szCs w:val="24"/>
        </w:rPr>
        <w:t>before</w:t>
      </w:r>
      <w:r w:rsidRPr="008C4ADC">
        <w:rPr>
          <w:rFonts w:ascii="Gisha" w:hAnsi="Gisha" w:cs="Gisha" w:hint="cs"/>
          <w:sz w:val="24"/>
          <w:szCs w:val="24"/>
        </w:rPr>
        <w:t xml:space="preserve"> May 8, 2013.</w:t>
      </w:r>
    </w:p>
    <w:p w14:paraId="74A7CE1E" w14:textId="77777777" w:rsidR="008C4ADC" w:rsidRPr="008C4ADC" w:rsidRDefault="008C4ADC" w:rsidP="00D369F8">
      <w:pPr>
        <w:ind w:left="360"/>
        <w:rPr>
          <w:rFonts w:ascii="Gisha" w:hAnsi="Gisha" w:cs="Gisha"/>
          <w:sz w:val="24"/>
          <w:szCs w:val="24"/>
        </w:rPr>
      </w:pPr>
    </w:p>
    <w:p w14:paraId="29A523F9" w14:textId="0B0C06BC" w:rsidR="006C1332" w:rsidRPr="006C1332" w:rsidRDefault="00A36F19" w:rsidP="006C1332">
      <w:pPr>
        <w:ind w:left="360"/>
        <w:rPr>
          <w:rFonts w:ascii="Gisha" w:hAnsi="Gisha" w:cs="Gisha"/>
          <w:b/>
          <w:bCs/>
          <w:sz w:val="24"/>
          <w:szCs w:val="24"/>
        </w:rPr>
      </w:pPr>
      <w:r w:rsidRPr="006C1332">
        <w:rPr>
          <w:rFonts w:ascii="Gisha" w:hAnsi="Gisha" w:cs="Gisha" w:hint="cs"/>
          <w:b/>
          <w:bCs/>
          <w:sz w:val="24"/>
          <w:szCs w:val="24"/>
        </w:rPr>
        <w:t xml:space="preserve">May 28, 2013 </w:t>
      </w:r>
    </w:p>
    <w:p w14:paraId="649B4404" w14:textId="0708A5A3" w:rsidR="00A36F19" w:rsidRPr="008C4ADC" w:rsidRDefault="00CB3726" w:rsidP="00D369F8">
      <w:pPr>
        <w:ind w:left="360"/>
        <w:rPr>
          <w:rFonts w:ascii="Gisha" w:hAnsi="Gisha" w:cs="Gisha"/>
          <w:sz w:val="24"/>
          <w:szCs w:val="24"/>
        </w:rPr>
      </w:pPr>
      <w:r w:rsidRPr="008C4ADC">
        <w:rPr>
          <w:rFonts w:ascii="Gisha" w:hAnsi="Gisha" w:cs="Gisha" w:hint="cs"/>
          <w:sz w:val="24"/>
          <w:szCs w:val="24"/>
        </w:rPr>
        <w:t xml:space="preserve">No, </w:t>
      </w:r>
      <w:r w:rsidR="00FC7CC2">
        <w:rPr>
          <w:rFonts w:ascii="Gisha" w:hAnsi="Gisha" w:cs="Gisha"/>
          <w:sz w:val="24"/>
          <w:szCs w:val="24"/>
        </w:rPr>
        <w:t>McDonald’s</w:t>
      </w:r>
      <w:r w:rsidRPr="008C4ADC">
        <w:rPr>
          <w:rFonts w:ascii="Gisha" w:hAnsi="Gisha" w:cs="Gisha" w:hint="cs"/>
          <w:sz w:val="24"/>
          <w:szCs w:val="24"/>
        </w:rPr>
        <w:t xml:space="preserve"> is replacing company-owned stores with franchised outlets.  </w:t>
      </w:r>
    </w:p>
    <w:p w14:paraId="338D35AE" w14:textId="77777777" w:rsidR="00E13B73" w:rsidRPr="008C4ADC" w:rsidRDefault="00E13B73" w:rsidP="00D369F8">
      <w:pPr>
        <w:ind w:left="360"/>
        <w:rPr>
          <w:rFonts w:ascii="Gisha" w:hAnsi="Gisha" w:cs="Gisha"/>
          <w:b/>
          <w:sz w:val="24"/>
          <w:szCs w:val="24"/>
        </w:rPr>
      </w:pPr>
    </w:p>
    <w:p w14:paraId="4B512116" w14:textId="77777777" w:rsidR="00CB3726" w:rsidRPr="008C4ADC" w:rsidRDefault="00CB3726" w:rsidP="00D369F8">
      <w:pPr>
        <w:ind w:left="360"/>
        <w:rPr>
          <w:rFonts w:ascii="Gisha" w:hAnsi="Gisha" w:cs="Gisha"/>
          <w:b/>
          <w:sz w:val="24"/>
          <w:szCs w:val="24"/>
        </w:rPr>
      </w:pPr>
      <w:r w:rsidRPr="008C4ADC">
        <w:rPr>
          <w:rFonts w:ascii="Gisha" w:hAnsi="Gisha" w:cs="Gisha" w:hint="cs"/>
          <w:b/>
          <w:sz w:val="24"/>
          <w:szCs w:val="24"/>
        </w:rPr>
        <w:t>Case 3</w:t>
      </w:r>
    </w:p>
    <w:p w14:paraId="026F30C6" w14:textId="77777777" w:rsidR="008C4ADC" w:rsidRPr="008C4ADC" w:rsidRDefault="008C4ADC" w:rsidP="00D369F8">
      <w:pPr>
        <w:ind w:left="360"/>
        <w:rPr>
          <w:rFonts w:ascii="Gisha" w:hAnsi="Gisha" w:cs="Gisha"/>
          <w:b/>
          <w:sz w:val="24"/>
          <w:szCs w:val="24"/>
        </w:rPr>
      </w:pPr>
    </w:p>
    <w:p w14:paraId="2FDAA0D5" w14:textId="676B0348" w:rsidR="006C1332" w:rsidRPr="006C1332" w:rsidRDefault="00CB3726" w:rsidP="006C1332">
      <w:pPr>
        <w:ind w:left="360"/>
        <w:rPr>
          <w:rFonts w:ascii="Gisha" w:hAnsi="Gisha" w:cs="Gisha"/>
          <w:b/>
          <w:bCs/>
          <w:sz w:val="24"/>
          <w:szCs w:val="24"/>
        </w:rPr>
      </w:pPr>
      <w:r w:rsidRPr="006C1332">
        <w:rPr>
          <w:rFonts w:ascii="Gisha" w:hAnsi="Gisha" w:cs="Gisha" w:hint="cs"/>
          <w:b/>
          <w:bCs/>
          <w:sz w:val="24"/>
          <w:szCs w:val="24"/>
        </w:rPr>
        <w:t xml:space="preserve">September </w:t>
      </w:r>
      <w:r w:rsidR="001B2883" w:rsidRPr="006C1332">
        <w:rPr>
          <w:rFonts w:ascii="Gisha" w:hAnsi="Gisha" w:cs="Gisha" w:hint="cs"/>
          <w:b/>
          <w:bCs/>
          <w:sz w:val="24"/>
          <w:szCs w:val="24"/>
        </w:rPr>
        <w:t xml:space="preserve">1, 2013 </w:t>
      </w:r>
    </w:p>
    <w:p w14:paraId="7EAEBEFE" w14:textId="4B9BB77A" w:rsidR="00CB3726" w:rsidRPr="008C4ADC" w:rsidRDefault="001B2883" w:rsidP="001B2883">
      <w:pPr>
        <w:ind w:left="360"/>
        <w:rPr>
          <w:rFonts w:ascii="Gisha" w:hAnsi="Gisha" w:cs="Gisha"/>
          <w:sz w:val="24"/>
          <w:szCs w:val="24"/>
        </w:rPr>
      </w:pPr>
      <w:r w:rsidRPr="008C4ADC">
        <w:rPr>
          <w:rFonts w:ascii="Gisha" w:hAnsi="Gisha" w:cs="Gisha" w:hint="cs"/>
          <w:sz w:val="24"/>
          <w:szCs w:val="24"/>
        </w:rPr>
        <w:t>Yes, clearly distinguishable information is available, but since this is an abandonment of assets</w:t>
      </w:r>
      <w:r w:rsidR="0071378C">
        <w:rPr>
          <w:rFonts w:ascii="Gisha" w:hAnsi="Gisha" w:cs="Gisha"/>
          <w:sz w:val="24"/>
          <w:szCs w:val="24"/>
        </w:rPr>
        <w:t xml:space="preserve">, </w:t>
      </w:r>
      <w:r w:rsidRPr="008C4ADC">
        <w:rPr>
          <w:rFonts w:ascii="Gisha" w:hAnsi="Gisha" w:cs="Gisha" w:hint="cs"/>
          <w:sz w:val="24"/>
          <w:szCs w:val="24"/>
        </w:rPr>
        <w:t xml:space="preserve">it is not shown as a discontinued operation until the assets are abandoned.  It cannot be disclosed as held for sale </w:t>
      </w:r>
      <w:r w:rsidR="00B76483">
        <w:rPr>
          <w:rFonts w:ascii="Gisha" w:hAnsi="Gisha" w:cs="Gisha"/>
          <w:sz w:val="24"/>
          <w:szCs w:val="24"/>
        </w:rPr>
        <w:t>before</w:t>
      </w:r>
      <w:r w:rsidRPr="008C4ADC">
        <w:rPr>
          <w:rFonts w:ascii="Gisha" w:hAnsi="Gisha" w:cs="Gisha" w:hint="cs"/>
          <w:sz w:val="24"/>
          <w:szCs w:val="24"/>
        </w:rPr>
        <w:t xml:space="preserve"> September 1, 2013.</w:t>
      </w:r>
    </w:p>
    <w:p w14:paraId="10E216C8" w14:textId="77777777" w:rsidR="008C4ADC" w:rsidRPr="008C4ADC" w:rsidRDefault="008C4ADC" w:rsidP="00D369F8">
      <w:pPr>
        <w:ind w:left="360"/>
        <w:rPr>
          <w:rFonts w:ascii="Gisha" w:hAnsi="Gisha" w:cs="Gisha"/>
          <w:sz w:val="24"/>
          <w:szCs w:val="24"/>
        </w:rPr>
      </w:pPr>
    </w:p>
    <w:p w14:paraId="7D791510" w14:textId="0F69C8B6" w:rsidR="006C1332" w:rsidRPr="006C1332" w:rsidRDefault="00CB3726" w:rsidP="006C1332">
      <w:pPr>
        <w:ind w:left="360"/>
        <w:rPr>
          <w:rFonts w:ascii="Gisha" w:hAnsi="Gisha" w:cs="Gisha"/>
          <w:b/>
          <w:bCs/>
          <w:sz w:val="24"/>
          <w:szCs w:val="24"/>
        </w:rPr>
      </w:pPr>
      <w:r w:rsidRPr="006C1332">
        <w:rPr>
          <w:rFonts w:ascii="Gisha" w:hAnsi="Gisha" w:cs="Gisha" w:hint="cs"/>
          <w:b/>
          <w:bCs/>
          <w:sz w:val="24"/>
          <w:szCs w:val="24"/>
        </w:rPr>
        <w:t xml:space="preserve">September 12, 2013 </w:t>
      </w:r>
    </w:p>
    <w:p w14:paraId="4C90AE7A" w14:textId="26A0AF7D" w:rsidR="00CB3726" w:rsidRPr="008C4ADC" w:rsidRDefault="00CB3726" w:rsidP="00D369F8">
      <w:pPr>
        <w:ind w:left="360"/>
        <w:rPr>
          <w:rFonts w:ascii="Gisha" w:hAnsi="Gisha" w:cs="Gisha"/>
          <w:sz w:val="24"/>
          <w:szCs w:val="24"/>
        </w:rPr>
      </w:pPr>
      <w:r w:rsidRPr="008C4ADC">
        <w:rPr>
          <w:rFonts w:ascii="Gisha" w:hAnsi="Gisha" w:cs="Gisha" w:hint="cs"/>
          <w:sz w:val="24"/>
          <w:szCs w:val="24"/>
        </w:rPr>
        <w:t>No, Beaver Lumber is replacing regular stores with a warehouse outlet.</w:t>
      </w:r>
    </w:p>
    <w:p w14:paraId="65826485" w14:textId="77777777" w:rsidR="00CB3726" w:rsidRPr="008C4ADC" w:rsidRDefault="00CB3726" w:rsidP="00D369F8">
      <w:pPr>
        <w:ind w:left="360"/>
        <w:rPr>
          <w:rFonts w:ascii="Gisha" w:hAnsi="Gisha" w:cs="Gisha"/>
          <w:b/>
          <w:sz w:val="24"/>
          <w:szCs w:val="24"/>
        </w:rPr>
      </w:pPr>
    </w:p>
    <w:p w14:paraId="5657393A" w14:textId="77777777" w:rsidR="00CB3726" w:rsidRPr="008C4ADC" w:rsidRDefault="00CB3726" w:rsidP="00D369F8">
      <w:pPr>
        <w:ind w:left="360"/>
        <w:rPr>
          <w:rFonts w:ascii="Gisha" w:hAnsi="Gisha" w:cs="Gisha"/>
          <w:b/>
          <w:sz w:val="24"/>
          <w:szCs w:val="24"/>
        </w:rPr>
      </w:pPr>
      <w:r w:rsidRPr="008C4ADC">
        <w:rPr>
          <w:rFonts w:ascii="Gisha" w:hAnsi="Gisha" w:cs="Gisha" w:hint="cs"/>
          <w:b/>
          <w:sz w:val="24"/>
          <w:szCs w:val="24"/>
        </w:rPr>
        <w:t>Case 4</w:t>
      </w:r>
    </w:p>
    <w:p w14:paraId="6B3B4A06" w14:textId="77777777" w:rsidR="008C4ADC" w:rsidRPr="008C4ADC" w:rsidRDefault="008C4ADC" w:rsidP="00D369F8">
      <w:pPr>
        <w:ind w:left="360"/>
        <w:rPr>
          <w:rFonts w:ascii="Gisha" w:hAnsi="Gisha" w:cs="Gisha"/>
          <w:b/>
          <w:sz w:val="24"/>
          <w:szCs w:val="24"/>
        </w:rPr>
      </w:pPr>
    </w:p>
    <w:p w14:paraId="33256044" w14:textId="6845A2A4" w:rsidR="006C1332" w:rsidRPr="006C1332" w:rsidRDefault="00CB3726" w:rsidP="006C1332">
      <w:pPr>
        <w:ind w:left="360"/>
        <w:rPr>
          <w:rFonts w:ascii="Gisha" w:hAnsi="Gisha" w:cs="Gisha"/>
          <w:b/>
          <w:bCs/>
          <w:sz w:val="24"/>
          <w:szCs w:val="24"/>
        </w:rPr>
      </w:pPr>
      <w:r w:rsidRPr="006C1332">
        <w:rPr>
          <w:rFonts w:ascii="Gisha" w:hAnsi="Gisha" w:cs="Gisha" w:hint="cs"/>
          <w:b/>
          <w:bCs/>
          <w:sz w:val="24"/>
          <w:szCs w:val="24"/>
        </w:rPr>
        <w:t xml:space="preserve">November 1, 2013 </w:t>
      </w:r>
    </w:p>
    <w:p w14:paraId="5C93ADDB" w14:textId="517290AF" w:rsidR="00CB3726" w:rsidRPr="008C4ADC" w:rsidRDefault="00CB3726" w:rsidP="00D369F8">
      <w:pPr>
        <w:ind w:left="360"/>
        <w:rPr>
          <w:rFonts w:ascii="Gisha" w:hAnsi="Gisha" w:cs="Gisha"/>
          <w:sz w:val="24"/>
          <w:szCs w:val="24"/>
        </w:rPr>
      </w:pPr>
      <w:r w:rsidRPr="008C4ADC">
        <w:rPr>
          <w:rFonts w:ascii="Gisha" w:hAnsi="Gisha" w:cs="Gisha" w:hint="cs"/>
          <w:sz w:val="24"/>
          <w:szCs w:val="24"/>
        </w:rPr>
        <w:t>Yes, clearly distinguishable information is available.</w:t>
      </w:r>
    </w:p>
    <w:p w14:paraId="28819722" w14:textId="77777777" w:rsidR="008C4ADC" w:rsidRPr="008C4ADC" w:rsidRDefault="008C4ADC" w:rsidP="00D369F8">
      <w:pPr>
        <w:ind w:left="360"/>
        <w:rPr>
          <w:rFonts w:ascii="Gisha" w:hAnsi="Gisha" w:cs="Gisha"/>
          <w:sz w:val="24"/>
          <w:szCs w:val="24"/>
        </w:rPr>
      </w:pPr>
    </w:p>
    <w:p w14:paraId="68B6C8BD" w14:textId="527D5414" w:rsidR="006C1332" w:rsidRPr="006C1332" w:rsidRDefault="00CB3726" w:rsidP="006C1332">
      <w:pPr>
        <w:ind w:left="360"/>
        <w:rPr>
          <w:rFonts w:ascii="Gisha" w:hAnsi="Gisha" w:cs="Gisha"/>
          <w:b/>
          <w:bCs/>
          <w:sz w:val="24"/>
          <w:szCs w:val="24"/>
        </w:rPr>
      </w:pPr>
      <w:r w:rsidRPr="006C1332">
        <w:rPr>
          <w:rFonts w:ascii="Gisha" w:hAnsi="Gisha" w:cs="Gisha" w:hint="cs"/>
          <w:b/>
          <w:bCs/>
          <w:sz w:val="24"/>
          <w:szCs w:val="24"/>
        </w:rPr>
        <w:t xml:space="preserve">November 15, 2013 </w:t>
      </w:r>
    </w:p>
    <w:p w14:paraId="0E8FAE66" w14:textId="696BD427" w:rsidR="00CB3726" w:rsidRPr="008C4ADC" w:rsidRDefault="00CB3726" w:rsidP="00D369F8">
      <w:pPr>
        <w:ind w:left="360"/>
        <w:rPr>
          <w:rFonts w:ascii="Gisha" w:hAnsi="Gisha" w:cs="Gisha"/>
          <w:sz w:val="24"/>
          <w:szCs w:val="24"/>
        </w:rPr>
      </w:pPr>
      <w:r w:rsidRPr="008C4ADC">
        <w:rPr>
          <w:rFonts w:ascii="Gisha" w:hAnsi="Gisha" w:cs="Gisha" w:hint="cs"/>
          <w:sz w:val="24"/>
          <w:szCs w:val="24"/>
        </w:rPr>
        <w:t>No, Spalding is replacing in-house production with outsourcing.  Also, clearly distinguishable information is not available.</w:t>
      </w:r>
    </w:p>
    <w:p w14:paraId="392237A0" w14:textId="77777777" w:rsidR="00C77DFC" w:rsidRPr="008C4ADC" w:rsidRDefault="00CB3726">
      <w:pPr>
        <w:rPr>
          <w:rFonts w:ascii="Gisha" w:hAnsi="Gisha" w:cs="Gisha"/>
          <w:b/>
          <w:sz w:val="24"/>
          <w:szCs w:val="24"/>
        </w:rPr>
      </w:pPr>
      <w:r w:rsidRPr="008C4ADC">
        <w:rPr>
          <w:rFonts w:ascii="Gisha" w:hAnsi="Gisha" w:cs="Gisha" w:hint="cs"/>
          <w:b/>
          <w:sz w:val="24"/>
          <w:szCs w:val="24"/>
        </w:rPr>
        <w:tab/>
      </w:r>
    </w:p>
    <w:p w14:paraId="45D69333" w14:textId="6DD1DB4D" w:rsidR="00067B07" w:rsidRPr="00B13744" w:rsidRDefault="00067B07" w:rsidP="00B13744">
      <w:pPr>
        <w:rPr>
          <w:rFonts w:ascii="Gisha" w:eastAsia="Times New Roman" w:hAnsi="Gisha" w:cs="Gisha"/>
          <w:b/>
          <w:bCs/>
          <w:sz w:val="28"/>
          <w:szCs w:val="28"/>
          <w:lang w:val="en-CA"/>
        </w:rPr>
      </w:pPr>
      <w:r>
        <w:rPr>
          <w:rFonts w:ascii="Gisha" w:eastAsia="Times New Roman" w:hAnsi="Gisha" w:cs="Gisha"/>
          <w:b/>
          <w:bCs/>
          <w:sz w:val="28"/>
          <w:szCs w:val="28"/>
          <w:lang w:val="en-CA"/>
        </w:rPr>
        <w:br w:type="page"/>
      </w:r>
    </w:p>
    <w:p w14:paraId="53D9DD0C" w14:textId="77777777" w:rsidR="00067B07" w:rsidRPr="00D975A0" w:rsidRDefault="00067B07" w:rsidP="00067B07">
      <w:pPr>
        <w:rPr>
          <w:rFonts w:ascii="Gisha" w:eastAsia="Times New Roman" w:hAnsi="Gisha" w:cs="Gisha"/>
          <w:b/>
          <w:sz w:val="24"/>
          <w:szCs w:val="24"/>
          <w:lang w:val="en-GB"/>
        </w:rPr>
      </w:pPr>
    </w:p>
    <w:p w14:paraId="36B31316" w14:textId="06B6D031" w:rsidR="003020BA" w:rsidRPr="007E6D5B" w:rsidRDefault="003020BA" w:rsidP="003020BA">
      <w:pPr>
        <w:rPr>
          <w:rFonts w:ascii="Gisha" w:hAnsi="Gisha" w:cs="Gisha"/>
          <w:b/>
          <w:sz w:val="24"/>
          <w:szCs w:val="24"/>
        </w:rPr>
      </w:pPr>
      <w:r w:rsidRPr="007E6D5B">
        <w:rPr>
          <w:rFonts w:ascii="Gisha" w:hAnsi="Gisha" w:cs="Gisha"/>
          <w:b/>
          <w:sz w:val="24"/>
          <w:szCs w:val="24"/>
        </w:rPr>
        <w:t>Revenue Recognition</w:t>
      </w:r>
    </w:p>
    <w:p w14:paraId="0EF0142D" w14:textId="77777777" w:rsidR="003020BA" w:rsidRDefault="003020BA" w:rsidP="003020BA">
      <w:pPr>
        <w:rPr>
          <w:rFonts w:ascii="Gisha" w:hAnsi="Gisha" w:cs="Gisha"/>
          <w:b/>
          <w:sz w:val="28"/>
          <w:szCs w:val="28"/>
        </w:rPr>
      </w:pPr>
    </w:p>
    <w:p w14:paraId="2B42CC61" w14:textId="77777777" w:rsidR="003020BA" w:rsidRPr="00C1594C" w:rsidRDefault="003020BA" w:rsidP="003020BA">
      <w:pPr>
        <w:rPr>
          <w:rFonts w:ascii="Gisha" w:hAnsi="Gisha" w:cs="Gisha"/>
          <w:b/>
          <w:sz w:val="24"/>
          <w:szCs w:val="24"/>
        </w:rPr>
      </w:pPr>
      <w:r w:rsidRPr="00C1594C">
        <w:rPr>
          <w:rFonts w:ascii="Gisha" w:hAnsi="Gisha" w:cs="Gisha"/>
          <w:b/>
          <w:sz w:val="24"/>
          <w:szCs w:val="24"/>
        </w:rPr>
        <w:t>Case</w:t>
      </w:r>
      <w:r>
        <w:rPr>
          <w:rFonts w:ascii="Gisha" w:hAnsi="Gisha" w:cs="Gisha"/>
          <w:b/>
          <w:sz w:val="24"/>
          <w:szCs w:val="24"/>
        </w:rPr>
        <w:t xml:space="preserve"> 1</w:t>
      </w:r>
      <w:r w:rsidRPr="00C1594C">
        <w:rPr>
          <w:rFonts w:ascii="Gisha" w:hAnsi="Gisha" w:cs="Gisha"/>
          <w:b/>
          <w:sz w:val="24"/>
          <w:szCs w:val="24"/>
        </w:rPr>
        <w:t xml:space="preserve"> – Point</w:t>
      </w:r>
      <w:r>
        <w:rPr>
          <w:rFonts w:ascii="Gisha" w:hAnsi="Gisha" w:cs="Gisha"/>
          <w:b/>
          <w:sz w:val="24"/>
          <w:szCs w:val="24"/>
        </w:rPr>
        <w:t xml:space="preserve"> </w:t>
      </w:r>
      <w:r w:rsidRPr="00C1594C">
        <w:rPr>
          <w:rFonts w:ascii="Gisha" w:hAnsi="Gisha" w:cs="Gisha"/>
          <w:b/>
          <w:sz w:val="24"/>
          <w:szCs w:val="24"/>
        </w:rPr>
        <w:t>in</w:t>
      </w:r>
      <w:r>
        <w:rPr>
          <w:rFonts w:ascii="Gisha" w:hAnsi="Gisha" w:cs="Gisha"/>
          <w:b/>
          <w:sz w:val="24"/>
          <w:szCs w:val="24"/>
        </w:rPr>
        <w:t xml:space="preserve"> </w:t>
      </w:r>
      <w:r w:rsidRPr="00C1594C">
        <w:rPr>
          <w:rFonts w:ascii="Gisha" w:hAnsi="Gisha" w:cs="Gisha"/>
          <w:b/>
          <w:sz w:val="24"/>
          <w:szCs w:val="24"/>
        </w:rPr>
        <w:t>Time or Over Time</w:t>
      </w:r>
    </w:p>
    <w:p w14:paraId="3CA76A66" w14:textId="77777777" w:rsidR="003020BA" w:rsidRDefault="003020BA" w:rsidP="003020BA">
      <w:pPr>
        <w:rPr>
          <w:rFonts w:ascii="Gisha" w:hAnsi="Gisha" w:cs="Gisha"/>
          <w:sz w:val="24"/>
          <w:szCs w:val="24"/>
        </w:rPr>
      </w:pPr>
    </w:p>
    <w:p w14:paraId="7DA997A1" w14:textId="351F671A" w:rsidR="000D0BC2" w:rsidRPr="00A237E1" w:rsidRDefault="003020BA" w:rsidP="003020BA">
      <w:pPr>
        <w:rPr>
          <w:rFonts w:ascii="Gisha" w:hAnsi="Gisha" w:cs="Gisha"/>
          <w:sz w:val="24"/>
          <w:szCs w:val="24"/>
        </w:rPr>
      </w:pPr>
      <w:r>
        <w:rPr>
          <w:rFonts w:ascii="Gisha" w:hAnsi="Gisha" w:cs="Gisha"/>
          <w:sz w:val="24"/>
          <w:szCs w:val="24"/>
        </w:rPr>
        <w:t xml:space="preserve">Revenue of CAD 250,0000 should be </w:t>
      </w:r>
      <w:r w:rsidRPr="00C1594C">
        <w:rPr>
          <w:rFonts w:ascii="Gisha" w:hAnsi="Gisha" w:cs="Gisha"/>
          <w:sz w:val="24"/>
          <w:szCs w:val="24"/>
        </w:rPr>
        <w:t xml:space="preserve">recognized over </w:t>
      </w:r>
      <w:r>
        <w:rPr>
          <w:rFonts w:ascii="Gisha" w:hAnsi="Gisha" w:cs="Gisha"/>
          <w:sz w:val="24"/>
          <w:szCs w:val="24"/>
        </w:rPr>
        <w:t xml:space="preserve">two years </w:t>
      </w:r>
      <w:r>
        <w:rPr>
          <w:rFonts w:ascii="Gisha" w:eastAsiaTheme="minorEastAsia" w:hAnsi="Gisha" w:cs="Gisha"/>
          <w:color w:val="000000" w:themeColor="text1"/>
          <w:sz w:val="24"/>
          <w:szCs w:val="24"/>
          <w:lang w:val="en-CA"/>
        </w:rPr>
        <w:t xml:space="preserve">as </w:t>
      </w:r>
      <w:r w:rsidRPr="00C1594C">
        <w:rPr>
          <w:rFonts w:ascii="Gisha" w:eastAsiaTheme="minorEastAsia" w:hAnsi="Gisha" w:cs="Gisha" w:hint="cs"/>
          <w:color w:val="000000" w:themeColor="text1"/>
          <w:sz w:val="24"/>
          <w:szCs w:val="24"/>
          <w:lang w:val="en-CA"/>
        </w:rPr>
        <w:t xml:space="preserve">the company fulfills the performance obligation </w:t>
      </w:r>
      <w:r w:rsidRPr="00C1594C">
        <w:rPr>
          <w:rFonts w:ascii="Gisha" w:hAnsi="Gisha" w:cs="Gisha"/>
          <w:sz w:val="24"/>
          <w:szCs w:val="24"/>
        </w:rPr>
        <w:t>likely on an elapsed time basis</w:t>
      </w:r>
      <w:r>
        <w:rPr>
          <w:rFonts w:ascii="Gisha" w:hAnsi="Gisha" w:cs="Gisha"/>
          <w:sz w:val="24"/>
          <w:szCs w:val="24"/>
        </w:rPr>
        <w:t xml:space="preserve"> (i.e.</w:t>
      </w:r>
      <w:r w:rsidR="00F15C87">
        <w:rPr>
          <w:rFonts w:ascii="Gisha" w:hAnsi="Gisha" w:cs="Gisha"/>
          <w:sz w:val="24"/>
          <w:szCs w:val="24"/>
        </w:rPr>
        <w:t>,</w:t>
      </w:r>
      <w:r>
        <w:rPr>
          <w:rFonts w:ascii="Gisha" w:hAnsi="Gisha" w:cs="Gisha"/>
          <w:sz w:val="24"/>
          <w:szCs w:val="24"/>
        </w:rPr>
        <w:t xml:space="preserve"> an output method)</w:t>
      </w:r>
      <w:r w:rsidRPr="00C1594C">
        <w:rPr>
          <w:rFonts w:ascii="Gisha" w:hAnsi="Gisha" w:cs="Gisha"/>
          <w:sz w:val="24"/>
          <w:szCs w:val="24"/>
        </w:rPr>
        <w:t xml:space="preserve">. </w:t>
      </w:r>
      <w:r>
        <w:rPr>
          <w:rFonts w:ascii="Gisha" w:eastAsiaTheme="minorEastAsia" w:hAnsi="Gisha" w:cs="Gisha"/>
          <w:color w:val="000000" w:themeColor="text1"/>
          <w:sz w:val="24"/>
          <w:szCs w:val="24"/>
          <w:lang w:val="en-CA"/>
        </w:rPr>
        <w:t xml:space="preserve">Willow Industries </w:t>
      </w:r>
      <w:r w:rsidR="000D0BC2" w:rsidRPr="00A237E1">
        <w:rPr>
          <w:rFonts w:ascii="Gisha" w:eastAsiaTheme="minorEastAsia" w:hAnsi="Gisha" w:cs="Gisha" w:hint="cs"/>
          <w:color w:val="000000" w:themeColor="text1"/>
          <w:sz w:val="24"/>
          <w:szCs w:val="24"/>
          <w:lang w:val="en-CA"/>
        </w:rPr>
        <w:t>simultaneously receives and consumes the benefit</w:t>
      </w:r>
      <w:r w:rsidR="00F15C87">
        <w:rPr>
          <w:rFonts w:ascii="Gisha" w:eastAsiaTheme="minorEastAsia" w:hAnsi="Gisha" w:cs="Gisha"/>
          <w:color w:val="000000" w:themeColor="text1"/>
          <w:sz w:val="24"/>
          <w:szCs w:val="24"/>
          <w:lang w:val="en-CA"/>
        </w:rPr>
        <w:t>s</w:t>
      </w:r>
      <w:r w:rsidR="000D0BC2" w:rsidRPr="00A237E1">
        <w:rPr>
          <w:rFonts w:ascii="Gisha" w:eastAsiaTheme="minorEastAsia" w:hAnsi="Gisha" w:cs="Gisha" w:hint="cs"/>
          <w:color w:val="000000" w:themeColor="text1"/>
          <w:sz w:val="24"/>
          <w:szCs w:val="24"/>
          <w:lang w:val="en-CA"/>
        </w:rPr>
        <w:t xml:space="preserve"> from the </w:t>
      </w:r>
      <w:r>
        <w:rPr>
          <w:rFonts w:ascii="Gisha" w:eastAsiaTheme="minorEastAsia" w:hAnsi="Gisha" w:cs="Gisha"/>
          <w:color w:val="000000" w:themeColor="text1"/>
          <w:sz w:val="24"/>
          <w:szCs w:val="24"/>
          <w:lang w:val="en-CA"/>
        </w:rPr>
        <w:t>good or service</w:t>
      </w:r>
      <w:r w:rsidR="00FC7CC2">
        <w:rPr>
          <w:rFonts w:ascii="Gisha" w:eastAsiaTheme="minorEastAsia" w:hAnsi="Gisha" w:cs="Gisha"/>
          <w:color w:val="000000" w:themeColor="text1"/>
          <w:sz w:val="24"/>
          <w:szCs w:val="24"/>
          <w:lang w:val="en-CA"/>
        </w:rPr>
        <w:t>,</w:t>
      </w:r>
      <w:r>
        <w:rPr>
          <w:rFonts w:ascii="Gisha" w:eastAsiaTheme="minorEastAsia" w:hAnsi="Gisha" w:cs="Gisha"/>
          <w:color w:val="000000" w:themeColor="text1"/>
          <w:sz w:val="24"/>
          <w:szCs w:val="24"/>
          <w:lang w:val="en-CA"/>
        </w:rPr>
        <w:t xml:space="preserve"> which warrants recognizing revenue over time.</w:t>
      </w:r>
    </w:p>
    <w:p w14:paraId="6E2AEDC0" w14:textId="77777777" w:rsidR="003020BA" w:rsidRPr="00C1594C" w:rsidRDefault="003020BA" w:rsidP="003020BA">
      <w:pPr>
        <w:rPr>
          <w:rFonts w:ascii="Gisha" w:hAnsi="Gisha" w:cs="Gisha"/>
          <w:b/>
          <w:sz w:val="24"/>
          <w:szCs w:val="24"/>
        </w:rPr>
      </w:pPr>
    </w:p>
    <w:p w14:paraId="7FEFDF19" w14:textId="114C6EA0" w:rsidR="003020BA" w:rsidRPr="00C1594C" w:rsidRDefault="003020BA" w:rsidP="003020BA">
      <w:pPr>
        <w:rPr>
          <w:rFonts w:ascii="Gisha" w:hAnsi="Gisha" w:cs="Gisha"/>
          <w:b/>
          <w:sz w:val="24"/>
          <w:szCs w:val="24"/>
        </w:rPr>
      </w:pPr>
      <w:r w:rsidRPr="00C1594C">
        <w:rPr>
          <w:rFonts w:ascii="Gisha" w:hAnsi="Gisha" w:cs="Gisha"/>
          <w:b/>
          <w:sz w:val="24"/>
          <w:szCs w:val="24"/>
        </w:rPr>
        <w:t>Case</w:t>
      </w:r>
      <w:r>
        <w:rPr>
          <w:rFonts w:ascii="Gisha" w:hAnsi="Gisha" w:cs="Gisha"/>
          <w:b/>
          <w:sz w:val="24"/>
          <w:szCs w:val="24"/>
        </w:rPr>
        <w:t xml:space="preserve"> 2</w:t>
      </w:r>
      <w:r w:rsidRPr="00C1594C">
        <w:rPr>
          <w:rFonts w:ascii="Gisha" w:hAnsi="Gisha" w:cs="Gisha"/>
          <w:b/>
          <w:sz w:val="24"/>
          <w:szCs w:val="24"/>
        </w:rPr>
        <w:t xml:space="preserve"> – Point</w:t>
      </w:r>
      <w:r>
        <w:rPr>
          <w:rFonts w:ascii="Gisha" w:hAnsi="Gisha" w:cs="Gisha"/>
          <w:b/>
          <w:sz w:val="24"/>
          <w:szCs w:val="24"/>
        </w:rPr>
        <w:t xml:space="preserve"> </w:t>
      </w:r>
      <w:r w:rsidRPr="00C1594C">
        <w:rPr>
          <w:rFonts w:ascii="Gisha" w:hAnsi="Gisha" w:cs="Gisha"/>
          <w:b/>
          <w:sz w:val="24"/>
          <w:szCs w:val="24"/>
        </w:rPr>
        <w:t>in</w:t>
      </w:r>
      <w:r>
        <w:rPr>
          <w:rFonts w:ascii="Gisha" w:hAnsi="Gisha" w:cs="Gisha"/>
          <w:b/>
          <w:sz w:val="24"/>
          <w:szCs w:val="24"/>
        </w:rPr>
        <w:t xml:space="preserve"> </w:t>
      </w:r>
      <w:r w:rsidR="00B3419D">
        <w:rPr>
          <w:rFonts w:ascii="Gisha" w:hAnsi="Gisha" w:cs="Gisha"/>
          <w:b/>
          <w:sz w:val="24"/>
          <w:szCs w:val="24"/>
        </w:rPr>
        <w:t>T</w:t>
      </w:r>
      <w:r w:rsidRPr="00C1594C">
        <w:rPr>
          <w:rFonts w:ascii="Gisha" w:hAnsi="Gisha" w:cs="Gisha"/>
          <w:b/>
          <w:sz w:val="24"/>
          <w:szCs w:val="24"/>
        </w:rPr>
        <w:t>ime or Over Time</w:t>
      </w:r>
    </w:p>
    <w:p w14:paraId="304EC821" w14:textId="77777777" w:rsidR="003020BA" w:rsidRDefault="003020BA" w:rsidP="003020BA">
      <w:pPr>
        <w:rPr>
          <w:rFonts w:ascii="Gisha" w:hAnsi="Gisha" w:cs="Gisha"/>
          <w:sz w:val="24"/>
          <w:szCs w:val="24"/>
        </w:rPr>
      </w:pPr>
    </w:p>
    <w:p w14:paraId="5960722D" w14:textId="18C7FF01" w:rsidR="003020BA" w:rsidRPr="008B39AD" w:rsidRDefault="003020BA" w:rsidP="00F15C87">
      <w:pPr>
        <w:contextualSpacing/>
        <w:textAlignment w:val="baseline"/>
        <w:rPr>
          <w:rFonts w:ascii="Times New Roman" w:eastAsia="Times New Roman" w:hAnsi="Times New Roman" w:cs="Times New Roman"/>
          <w:color w:val="3333CC"/>
          <w:sz w:val="24"/>
          <w:szCs w:val="24"/>
        </w:rPr>
      </w:pPr>
      <w:r>
        <w:rPr>
          <w:rFonts w:ascii="Gisha" w:hAnsi="Gisha" w:cs="Gisha"/>
          <w:sz w:val="24"/>
          <w:szCs w:val="24"/>
        </w:rPr>
        <w:t>R</w:t>
      </w:r>
      <w:r w:rsidRPr="008B39AD">
        <w:rPr>
          <w:rFonts w:ascii="Gisha" w:hAnsi="Gisha" w:cs="Gisha"/>
          <w:sz w:val="24"/>
          <w:szCs w:val="24"/>
        </w:rPr>
        <w:t xml:space="preserve">evenue of CAD </w:t>
      </w:r>
      <w:r>
        <w:rPr>
          <w:rFonts w:ascii="Gisha" w:hAnsi="Gisha" w:cs="Gisha"/>
          <w:sz w:val="24"/>
          <w:szCs w:val="24"/>
        </w:rPr>
        <w:t>8,500,000</w:t>
      </w:r>
      <w:r w:rsidRPr="008B39AD">
        <w:rPr>
          <w:rFonts w:ascii="Gisha" w:hAnsi="Gisha" w:cs="Gisha"/>
          <w:sz w:val="24"/>
          <w:szCs w:val="24"/>
        </w:rPr>
        <w:t xml:space="preserve"> should be recognized over </w:t>
      </w:r>
      <w:r>
        <w:rPr>
          <w:rFonts w:ascii="Gisha" w:hAnsi="Gisha" w:cs="Gisha"/>
          <w:sz w:val="24"/>
          <w:szCs w:val="24"/>
        </w:rPr>
        <w:t xml:space="preserve">two years </w:t>
      </w:r>
      <w:r w:rsidRPr="008B39AD">
        <w:rPr>
          <w:rFonts w:ascii="Gisha" w:eastAsiaTheme="minorEastAsia" w:hAnsi="Gisha" w:cs="Gisha"/>
          <w:color w:val="000000" w:themeColor="text1"/>
          <w:sz w:val="24"/>
          <w:szCs w:val="24"/>
          <w:lang w:val="en-CA"/>
        </w:rPr>
        <w:t xml:space="preserve">as </w:t>
      </w:r>
      <w:r w:rsidRPr="008B39AD">
        <w:rPr>
          <w:rFonts w:ascii="Gisha" w:eastAsiaTheme="minorEastAsia" w:hAnsi="Gisha" w:cs="Gisha" w:hint="cs"/>
          <w:color w:val="000000" w:themeColor="text1"/>
          <w:sz w:val="24"/>
          <w:szCs w:val="24"/>
          <w:lang w:val="en-CA"/>
        </w:rPr>
        <w:t xml:space="preserve">the company fulfills the performance obligation </w:t>
      </w:r>
      <w:r w:rsidRPr="008B39AD">
        <w:rPr>
          <w:rFonts w:ascii="Gisha" w:hAnsi="Gisha" w:cs="Gisha"/>
          <w:sz w:val="24"/>
          <w:szCs w:val="24"/>
        </w:rPr>
        <w:t xml:space="preserve">likely on a completion-to-date (i.e. output method) or cost-incurred basis (i.e. input method).  </w:t>
      </w:r>
      <w:r>
        <w:rPr>
          <w:rFonts w:ascii="Gisha" w:hAnsi="Gisha" w:cs="Gisha"/>
          <w:sz w:val="24"/>
          <w:szCs w:val="24"/>
        </w:rPr>
        <w:t xml:space="preserve">Emerson Electric </w:t>
      </w:r>
      <w:r>
        <w:rPr>
          <w:rFonts w:ascii="Gisha" w:eastAsiaTheme="minorEastAsia" w:hAnsi="Gisha" w:cs="Gisha"/>
          <w:color w:val="000000" w:themeColor="text1"/>
          <w:sz w:val="24"/>
          <w:szCs w:val="24"/>
          <w:lang w:val="en-CA"/>
        </w:rPr>
        <w:t>is</w:t>
      </w:r>
      <w:r w:rsidRPr="008B39AD">
        <w:rPr>
          <w:rFonts w:ascii="Gisha" w:eastAsiaTheme="minorEastAsia" w:hAnsi="Gisha" w:cs="Gisha" w:hint="cs"/>
          <w:color w:val="000000" w:themeColor="text1"/>
          <w:sz w:val="24"/>
          <w:szCs w:val="24"/>
          <w:lang w:val="en-CA"/>
        </w:rPr>
        <w:t xml:space="preserve"> enhanc</w:t>
      </w:r>
      <w:r>
        <w:rPr>
          <w:rFonts w:ascii="Gisha" w:eastAsiaTheme="minorEastAsia" w:hAnsi="Gisha" w:cs="Gisha"/>
          <w:color w:val="000000" w:themeColor="text1"/>
          <w:sz w:val="24"/>
          <w:szCs w:val="24"/>
          <w:lang w:val="en-CA"/>
        </w:rPr>
        <w:t>ing</w:t>
      </w:r>
      <w:r w:rsidRPr="008B39AD">
        <w:rPr>
          <w:rFonts w:ascii="Gisha" w:eastAsiaTheme="minorEastAsia" w:hAnsi="Gisha" w:cs="Gisha" w:hint="cs"/>
          <w:color w:val="000000" w:themeColor="text1"/>
          <w:sz w:val="24"/>
          <w:szCs w:val="24"/>
          <w:lang w:val="en-CA"/>
        </w:rPr>
        <w:t xml:space="preserve"> an asset that </w:t>
      </w:r>
      <w:r>
        <w:rPr>
          <w:rFonts w:ascii="Gisha" w:eastAsiaTheme="minorEastAsia" w:hAnsi="Gisha" w:cs="Gisha"/>
          <w:color w:val="000000" w:themeColor="text1"/>
          <w:sz w:val="24"/>
          <w:szCs w:val="24"/>
          <w:lang w:val="en-CA"/>
        </w:rPr>
        <w:t>Nicola Development</w:t>
      </w:r>
      <w:r w:rsidR="008916E8">
        <w:rPr>
          <w:rFonts w:ascii="Gisha" w:eastAsiaTheme="minorEastAsia" w:hAnsi="Gisha" w:cs="Gisha"/>
          <w:color w:val="000000" w:themeColor="text1"/>
          <w:sz w:val="24"/>
          <w:szCs w:val="24"/>
          <w:lang w:val="en-CA"/>
        </w:rPr>
        <w:t xml:space="preserve"> controls</w:t>
      </w:r>
      <w:r w:rsidR="00FC7CC2">
        <w:rPr>
          <w:rFonts w:ascii="Gisha" w:eastAsiaTheme="minorEastAsia" w:hAnsi="Gisha" w:cs="Gisha"/>
          <w:color w:val="000000" w:themeColor="text1"/>
          <w:sz w:val="24"/>
          <w:szCs w:val="24"/>
          <w:lang w:val="en-CA"/>
        </w:rPr>
        <w:t>,</w:t>
      </w:r>
      <w:r w:rsidR="008916E8">
        <w:rPr>
          <w:rFonts w:ascii="Gisha" w:eastAsiaTheme="minorEastAsia" w:hAnsi="Gisha" w:cs="Gisha"/>
          <w:color w:val="000000" w:themeColor="text1"/>
          <w:sz w:val="24"/>
          <w:szCs w:val="24"/>
          <w:lang w:val="en-CA"/>
        </w:rPr>
        <w:t xml:space="preserve"> </w:t>
      </w:r>
      <w:r>
        <w:rPr>
          <w:rFonts w:ascii="Gisha" w:eastAsiaTheme="minorEastAsia" w:hAnsi="Gisha" w:cs="Gisha"/>
          <w:color w:val="000000" w:themeColor="text1"/>
          <w:sz w:val="24"/>
          <w:szCs w:val="24"/>
          <w:lang w:val="en-CA"/>
        </w:rPr>
        <w:t>which warrants recognizing revenue over time.</w:t>
      </w:r>
    </w:p>
    <w:p w14:paraId="64092088" w14:textId="77777777" w:rsidR="003020BA" w:rsidRDefault="003020BA" w:rsidP="003020BA">
      <w:pPr>
        <w:rPr>
          <w:rFonts w:ascii="Gisha" w:hAnsi="Gisha" w:cs="Gisha"/>
          <w:sz w:val="24"/>
          <w:szCs w:val="24"/>
        </w:rPr>
      </w:pPr>
    </w:p>
    <w:p w14:paraId="4D31E8BB" w14:textId="7F964302" w:rsidR="003020BA" w:rsidRPr="00C1594C" w:rsidRDefault="003020BA" w:rsidP="003020BA">
      <w:pPr>
        <w:rPr>
          <w:rFonts w:ascii="Gisha" w:hAnsi="Gisha" w:cs="Gisha"/>
          <w:b/>
          <w:sz w:val="24"/>
          <w:szCs w:val="24"/>
        </w:rPr>
      </w:pPr>
      <w:r w:rsidRPr="00C1594C">
        <w:rPr>
          <w:rFonts w:ascii="Gisha" w:hAnsi="Gisha" w:cs="Gisha"/>
          <w:b/>
          <w:sz w:val="24"/>
          <w:szCs w:val="24"/>
        </w:rPr>
        <w:t>Case</w:t>
      </w:r>
      <w:r>
        <w:rPr>
          <w:rFonts w:ascii="Gisha" w:hAnsi="Gisha" w:cs="Gisha"/>
          <w:b/>
          <w:sz w:val="24"/>
          <w:szCs w:val="24"/>
        </w:rPr>
        <w:t xml:space="preserve"> 3</w:t>
      </w:r>
      <w:r w:rsidRPr="00C1594C">
        <w:rPr>
          <w:rFonts w:ascii="Gisha" w:hAnsi="Gisha" w:cs="Gisha"/>
          <w:b/>
          <w:sz w:val="24"/>
          <w:szCs w:val="24"/>
        </w:rPr>
        <w:t xml:space="preserve"> – Point</w:t>
      </w:r>
      <w:r>
        <w:rPr>
          <w:rFonts w:ascii="Gisha" w:hAnsi="Gisha" w:cs="Gisha"/>
          <w:b/>
          <w:sz w:val="24"/>
          <w:szCs w:val="24"/>
        </w:rPr>
        <w:t xml:space="preserve"> </w:t>
      </w:r>
      <w:r w:rsidRPr="00C1594C">
        <w:rPr>
          <w:rFonts w:ascii="Gisha" w:hAnsi="Gisha" w:cs="Gisha"/>
          <w:b/>
          <w:sz w:val="24"/>
          <w:szCs w:val="24"/>
        </w:rPr>
        <w:t>in</w:t>
      </w:r>
      <w:r>
        <w:rPr>
          <w:rFonts w:ascii="Gisha" w:hAnsi="Gisha" w:cs="Gisha"/>
          <w:b/>
          <w:sz w:val="24"/>
          <w:szCs w:val="24"/>
        </w:rPr>
        <w:t xml:space="preserve"> </w:t>
      </w:r>
      <w:r w:rsidR="00B3419D">
        <w:rPr>
          <w:rFonts w:ascii="Gisha" w:hAnsi="Gisha" w:cs="Gisha"/>
          <w:b/>
          <w:sz w:val="24"/>
          <w:szCs w:val="24"/>
        </w:rPr>
        <w:t>T</w:t>
      </w:r>
      <w:r w:rsidRPr="00C1594C">
        <w:rPr>
          <w:rFonts w:ascii="Gisha" w:hAnsi="Gisha" w:cs="Gisha"/>
          <w:b/>
          <w:sz w:val="24"/>
          <w:szCs w:val="24"/>
        </w:rPr>
        <w:t>ime or Over Time</w:t>
      </w:r>
    </w:p>
    <w:p w14:paraId="0EBA3A49" w14:textId="77777777" w:rsidR="003020BA" w:rsidRDefault="003020BA" w:rsidP="003020BA">
      <w:pPr>
        <w:rPr>
          <w:rFonts w:ascii="Gisha" w:hAnsi="Gisha" w:cs="Gisha"/>
          <w:sz w:val="24"/>
          <w:szCs w:val="24"/>
        </w:rPr>
      </w:pPr>
    </w:p>
    <w:p w14:paraId="195AA8A9" w14:textId="59836C75" w:rsidR="003020BA" w:rsidRDefault="003020BA" w:rsidP="003020BA">
      <w:pPr>
        <w:rPr>
          <w:rFonts w:ascii="Gisha" w:hAnsi="Gisha" w:cs="Gisha"/>
          <w:sz w:val="24"/>
          <w:szCs w:val="24"/>
        </w:rPr>
      </w:pPr>
      <w:r>
        <w:rPr>
          <w:rFonts w:ascii="Gisha" w:hAnsi="Gisha" w:cs="Gisha"/>
          <w:sz w:val="24"/>
          <w:szCs w:val="24"/>
        </w:rPr>
        <w:t>The contract should be divided into two distinct performance obligations</w:t>
      </w:r>
      <w:r w:rsidR="008916E8">
        <w:rPr>
          <w:rFonts w:ascii="Gisha" w:hAnsi="Gisha" w:cs="Gisha"/>
          <w:sz w:val="24"/>
          <w:szCs w:val="24"/>
        </w:rPr>
        <w:t xml:space="preserve">, </w:t>
      </w:r>
      <w:r>
        <w:rPr>
          <w:rFonts w:ascii="Gisha" w:hAnsi="Gisha" w:cs="Gisha"/>
          <w:sz w:val="24"/>
          <w:szCs w:val="24"/>
        </w:rPr>
        <w:t xml:space="preserve">software development valued at CAD 1,300,000 and training valued at CAD 200,000 (1,000 X 200).  Software development was </w:t>
      </w:r>
      <w:r w:rsidR="00072F4C">
        <w:rPr>
          <w:rFonts w:ascii="Gisha" w:hAnsi="Gisha" w:cs="Gisha"/>
          <w:sz w:val="24"/>
          <w:szCs w:val="24"/>
        </w:rPr>
        <w:t>valued</w:t>
      </w:r>
      <w:r>
        <w:rPr>
          <w:rFonts w:ascii="Gisha" w:hAnsi="Gisha" w:cs="Gisha"/>
          <w:sz w:val="24"/>
          <w:szCs w:val="24"/>
        </w:rPr>
        <w:t xml:space="preserve"> at the total transaction price minus the standalone selling price of the training obligation.</w:t>
      </w:r>
    </w:p>
    <w:p w14:paraId="46052054" w14:textId="77777777" w:rsidR="003020BA" w:rsidRDefault="003020BA" w:rsidP="003020BA">
      <w:pPr>
        <w:rPr>
          <w:rFonts w:ascii="Gisha" w:hAnsi="Gisha" w:cs="Gisha"/>
          <w:sz w:val="24"/>
          <w:szCs w:val="24"/>
        </w:rPr>
      </w:pPr>
    </w:p>
    <w:p w14:paraId="4DB6148D" w14:textId="02FE63D2" w:rsidR="003020BA" w:rsidRDefault="003020BA" w:rsidP="003020BA">
      <w:pPr>
        <w:rPr>
          <w:rFonts w:ascii="Gisha" w:hAnsi="Gisha" w:cs="Gisha"/>
          <w:sz w:val="24"/>
          <w:szCs w:val="24"/>
        </w:rPr>
      </w:pPr>
      <w:r>
        <w:rPr>
          <w:rFonts w:ascii="Gisha" w:hAnsi="Gisha" w:cs="Gisha"/>
          <w:sz w:val="24"/>
          <w:szCs w:val="24"/>
        </w:rPr>
        <w:t xml:space="preserve">Software development revenue should be recognized over time as the </w:t>
      </w:r>
      <w:proofErr w:type="gramStart"/>
      <w:r>
        <w:rPr>
          <w:rFonts w:ascii="Gisha" w:hAnsi="Gisha" w:cs="Gisha"/>
          <w:sz w:val="24"/>
          <w:szCs w:val="24"/>
        </w:rPr>
        <w:t>asset has</w:t>
      </w:r>
      <w:proofErr w:type="gramEnd"/>
      <w:r>
        <w:rPr>
          <w:rFonts w:ascii="Gisha" w:hAnsi="Gisha" w:cs="Gisha"/>
          <w:sz w:val="24"/>
          <w:szCs w:val="24"/>
        </w:rPr>
        <w:t xml:space="preserve"> no alternative use</w:t>
      </w:r>
      <w:r w:rsidR="00FC7CC2">
        <w:rPr>
          <w:rFonts w:ascii="Gisha" w:hAnsi="Gisha" w:cs="Gisha"/>
          <w:sz w:val="24"/>
          <w:szCs w:val="24"/>
        </w:rPr>
        <w:t>,</w:t>
      </w:r>
      <w:r>
        <w:rPr>
          <w:rFonts w:ascii="Gisha" w:hAnsi="Gisha" w:cs="Gisha"/>
          <w:sz w:val="24"/>
          <w:szCs w:val="24"/>
        </w:rPr>
        <w:t xml:space="preserve"> and Centurion has the right to payment for the work completed.  Revenue will likely be recognized based on programming hours incurred (i.e. input method), costs incurred (i.e. input method), or project milestones (i.e. output method).  Training revenue should be recognized over time as the customer simultaneously receives and consumes the benefit from the good</w:t>
      </w:r>
      <w:r w:rsidR="00FC7CC2">
        <w:rPr>
          <w:rFonts w:ascii="Gisha" w:hAnsi="Gisha" w:cs="Gisha"/>
          <w:sz w:val="24"/>
          <w:szCs w:val="24"/>
        </w:rPr>
        <w:t>s</w:t>
      </w:r>
      <w:r>
        <w:rPr>
          <w:rFonts w:ascii="Gisha" w:hAnsi="Gisha" w:cs="Gisha"/>
          <w:sz w:val="24"/>
          <w:szCs w:val="24"/>
        </w:rPr>
        <w:t xml:space="preserve"> or service</w:t>
      </w:r>
      <w:r w:rsidR="00FC7CC2">
        <w:rPr>
          <w:rFonts w:ascii="Gisha" w:hAnsi="Gisha" w:cs="Gisha"/>
          <w:sz w:val="24"/>
          <w:szCs w:val="24"/>
        </w:rPr>
        <w:t>s,</w:t>
      </w:r>
      <w:r>
        <w:rPr>
          <w:rFonts w:ascii="Gisha" w:hAnsi="Gisha" w:cs="Gisha"/>
          <w:sz w:val="24"/>
          <w:szCs w:val="24"/>
        </w:rPr>
        <w:t xml:space="preserve"> likely </w:t>
      </w:r>
      <w:proofErr w:type="gramStart"/>
      <w:r>
        <w:rPr>
          <w:rFonts w:ascii="Gisha" w:hAnsi="Gisha" w:cs="Gisha"/>
          <w:sz w:val="24"/>
          <w:szCs w:val="24"/>
        </w:rPr>
        <w:t>using</w:t>
      </w:r>
      <w:proofErr w:type="gramEnd"/>
      <w:r>
        <w:rPr>
          <w:rFonts w:ascii="Gisha" w:hAnsi="Gisha" w:cs="Gisha"/>
          <w:sz w:val="24"/>
          <w:szCs w:val="24"/>
        </w:rPr>
        <w:t xml:space="preserve"> training hours (i.e. output method).</w:t>
      </w:r>
    </w:p>
    <w:p w14:paraId="5D3F3D7D" w14:textId="77777777" w:rsidR="003020BA" w:rsidRDefault="003020BA" w:rsidP="003020BA">
      <w:pPr>
        <w:rPr>
          <w:rFonts w:ascii="Gisha" w:hAnsi="Gisha" w:cs="Gisha"/>
          <w:sz w:val="24"/>
          <w:szCs w:val="24"/>
        </w:rPr>
      </w:pPr>
    </w:p>
    <w:p w14:paraId="5E26BD33" w14:textId="49792803" w:rsidR="003020BA" w:rsidRDefault="003020BA" w:rsidP="003020BA">
      <w:pPr>
        <w:rPr>
          <w:rFonts w:ascii="Gisha" w:hAnsi="Gisha" w:cs="Gisha"/>
          <w:sz w:val="24"/>
          <w:szCs w:val="24"/>
        </w:rPr>
      </w:pPr>
      <w:r>
        <w:rPr>
          <w:rFonts w:ascii="Gisha" w:hAnsi="Gisha" w:cs="Gisha"/>
          <w:sz w:val="24"/>
          <w:szCs w:val="24"/>
        </w:rPr>
        <w:t>Centurion should capitalize the CAD 25,000 spent initially bidding on the contract and amortize</w:t>
      </w:r>
      <w:r w:rsidR="008916E8">
        <w:rPr>
          <w:rFonts w:ascii="Gisha" w:hAnsi="Gisha" w:cs="Gisha"/>
          <w:sz w:val="24"/>
          <w:szCs w:val="24"/>
        </w:rPr>
        <w:t xml:space="preserve"> it </w:t>
      </w:r>
      <w:r>
        <w:rPr>
          <w:rFonts w:ascii="Gisha" w:hAnsi="Gisha" w:cs="Gisha"/>
          <w:sz w:val="24"/>
          <w:szCs w:val="24"/>
        </w:rPr>
        <w:t>against the revenues recognized for software development and training.  CAD 21,667 (1,300,000 / 1,500,000 X 25,000) should be amortized against the software development revenue</w:t>
      </w:r>
      <w:r w:rsidR="00FC7CC2">
        <w:rPr>
          <w:rFonts w:ascii="Gisha" w:hAnsi="Gisha" w:cs="Gisha"/>
          <w:sz w:val="24"/>
          <w:szCs w:val="24"/>
        </w:rPr>
        <w:t>,</w:t>
      </w:r>
      <w:r>
        <w:rPr>
          <w:rFonts w:ascii="Gisha" w:hAnsi="Gisha" w:cs="Gisha"/>
          <w:sz w:val="24"/>
          <w:szCs w:val="24"/>
        </w:rPr>
        <w:t xml:space="preserve"> and CAD 3,333 (200,000 / 1,500,000 X 25,000) against the training revenue</w:t>
      </w:r>
      <w:r w:rsidR="00FC7CC2">
        <w:rPr>
          <w:rFonts w:ascii="Gisha" w:hAnsi="Gisha" w:cs="Gisha"/>
          <w:sz w:val="24"/>
          <w:szCs w:val="24"/>
        </w:rPr>
        <w:t>,</w:t>
      </w:r>
      <w:r>
        <w:rPr>
          <w:rFonts w:ascii="Gisha" w:hAnsi="Gisha" w:cs="Gisha"/>
          <w:sz w:val="24"/>
          <w:szCs w:val="24"/>
        </w:rPr>
        <w:t xml:space="preserve"> </w:t>
      </w:r>
      <w:r w:rsidR="008916E8">
        <w:rPr>
          <w:rFonts w:ascii="Gisha" w:hAnsi="Gisha" w:cs="Gisha"/>
          <w:sz w:val="24"/>
          <w:szCs w:val="24"/>
        </w:rPr>
        <w:t>with</w:t>
      </w:r>
      <w:r>
        <w:rPr>
          <w:rFonts w:ascii="Gisha" w:hAnsi="Gisha" w:cs="Gisha"/>
          <w:sz w:val="24"/>
          <w:szCs w:val="24"/>
        </w:rPr>
        <w:t xml:space="preserve"> the same methods used to recognize the revenue.  If the bid i</w:t>
      </w:r>
      <w:r w:rsidR="00B3419D">
        <w:rPr>
          <w:rFonts w:ascii="Gisha" w:hAnsi="Gisha" w:cs="Gisha"/>
          <w:sz w:val="24"/>
          <w:szCs w:val="24"/>
        </w:rPr>
        <w:t>s</w:t>
      </w:r>
      <w:r>
        <w:rPr>
          <w:rFonts w:ascii="Gisha" w:hAnsi="Gisha" w:cs="Gisha"/>
          <w:sz w:val="24"/>
          <w:szCs w:val="24"/>
        </w:rPr>
        <w:t xml:space="preserve"> unsuccessful, the </w:t>
      </w:r>
      <w:r w:rsidR="008916E8">
        <w:rPr>
          <w:rFonts w:ascii="Gisha" w:hAnsi="Gisha" w:cs="Gisha"/>
          <w:sz w:val="24"/>
          <w:szCs w:val="24"/>
        </w:rPr>
        <w:t xml:space="preserve">capitalized </w:t>
      </w:r>
      <w:r>
        <w:rPr>
          <w:rFonts w:ascii="Gisha" w:hAnsi="Gisha" w:cs="Gisha"/>
          <w:sz w:val="24"/>
          <w:szCs w:val="24"/>
        </w:rPr>
        <w:t>costs should be written off immediately.</w:t>
      </w:r>
    </w:p>
    <w:p w14:paraId="0F3530BC" w14:textId="77777777" w:rsidR="003020BA" w:rsidRDefault="003020BA" w:rsidP="003020BA">
      <w:pPr>
        <w:rPr>
          <w:rFonts w:ascii="Gisha" w:hAnsi="Gisha" w:cs="Gisha"/>
          <w:b/>
          <w:sz w:val="24"/>
          <w:szCs w:val="24"/>
        </w:rPr>
      </w:pPr>
    </w:p>
    <w:p w14:paraId="069B62A9" w14:textId="0020C5D6" w:rsidR="003020BA" w:rsidRDefault="003020BA" w:rsidP="003020BA">
      <w:pPr>
        <w:rPr>
          <w:rFonts w:ascii="Gisha" w:hAnsi="Gisha" w:cs="Gisha"/>
          <w:b/>
          <w:sz w:val="24"/>
          <w:szCs w:val="24"/>
        </w:rPr>
      </w:pPr>
      <w:r>
        <w:rPr>
          <w:rFonts w:ascii="Gisha" w:hAnsi="Gisha" w:cs="Gisha"/>
          <w:b/>
          <w:sz w:val="24"/>
          <w:szCs w:val="24"/>
        </w:rPr>
        <w:t xml:space="preserve">Case 4 – Point in </w:t>
      </w:r>
      <w:r w:rsidR="00B3419D">
        <w:rPr>
          <w:rFonts w:ascii="Gisha" w:hAnsi="Gisha" w:cs="Gisha"/>
          <w:b/>
          <w:sz w:val="24"/>
          <w:szCs w:val="24"/>
        </w:rPr>
        <w:t>T</w:t>
      </w:r>
      <w:r>
        <w:rPr>
          <w:rFonts w:ascii="Gisha" w:hAnsi="Gisha" w:cs="Gisha"/>
          <w:b/>
          <w:sz w:val="24"/>
          <w:szCs w:val="24"/>
        </w:rPr>
        <w:t>ime or Over Time</w:t>
      </w:r>
    </w:p>
    <w:p w14:paraId="12249004" w14:textId="77777777" w:rsidR="003020BA" w:rsidRDefault="003020BA" w:rsidP="003020BA">
      <w:pPr>
        <w:rPr>
          <w:rFonts w:ascii="Gisha" w:hAnsi="Gisha" w:cs="Gisha"/>
          <w:sz w:val="24"/>
          <w:szCs w:val="24"/>
        </w:rPr>
      </w:pPr>
    </w:p>
    <w:p w14:paraId="1FB599C9" w14:textId="1054D003" w:rsidR="003020BA" w:rsidRDefault="003020BA" w:rsidP="003020BA">
      <w:pPr>
        <w:ind w:right="-216"/>
        <w:rPr>
          <w:rFonts w:ascii="Gisha" w:hAnsi="Gisha" w:cs="Gisha"/>
          <w:sz w:val="24"/>
          <w:szCs w:val="24"/>
        </w:rPr>
      </w:pPr>
      <w:r>
        <w:rPr>
          <w:rFonts w:ascii="Gisha" w:hAnsi="Gisha" w:cs="Gisha"/>
          <w:sz w:val="24"/>
          <w:szCs w:val="24"/>
        </w:rPr>
        <w:t>Badger should recognize revenue of CAD 2,500,000</w:t>
      </w:r>
      <w:r w:rsidR="00FC7CC2">
        <w:rPr>
          <w:rFonts w:ascii="Gisha" w:hAnsi="Gisha" w:cs="Gisha"/>
          <w:sz w:val="24"/>
          <w:szCs w:val="24"/>
        </w:rPr>
        <w:t>,</w:t>
      </w:r>
      <w:r>
        <w:rPr>
          <w:rFonts w:ascii="Gisha" w:hAnsi="Gisha" w:cs="Gisha"/>
          <w:sz w:val="24"/>
          <w:szCs w:val="24"/>
        </w:rPr>
        <w:t xml:space="preserve"> including the deposit at the point in time when the equipment is transferred to </w:t>
      </w:r>
      <w:r w:rsidR="00FC7CC2">
        <w:rPr>
          <w:rFonts w:ascii="Gisha" w:hAnsi="Gisha" w:cs="Gisha"/>
          <w:sz w:val="24"/>
          <w:szCs w:val="24"/>
        </w:rPr>
        <w:t>Able,</w:t>
      </w:r>
      <w:r>
        <w:rPr>
          <w:rFonts w:ascii="Gisha" w:hAnsi="Gisha" w:cs="Gisha"/>
          <w:sz w:val="24"/>
          <w:szCs w:val="24"/>
        </w:rPr>
        <w:t xml:space="preserve"> and it takes control.  The revenue is not recognized over time because the equipment is not specialized and can be sold to alternative customers if the order is cancelled.  The non-refundable deposit should</w:t>
      </w:r>
      <w:r w:rsidR="008916E8">
        <w:rPr>
          <w:rFonts w:ascii="Gisha" w:hAnsi="Gisha" w:cs="Gisha"/>
          <w:sz w:val="24"/>
          <w:szCs w:val="24"/>
        </w:rPr>
        <w:t xml:space="preserve"> immediately be </w:t>
      </w:r>
      <w:r>
        <w:rPr>
          <w:rFonts w:ascii="Gisha" w:hAnsi="Gisha" w:cs="Gisha"/>
          <w:sz w:val="24"/>
          <w:szCs w:val="24"/>
        </w:rPr>
        <w:t>recognized as revenue</w:t>
      </w:r>
      <w:r w:rsidR="008916E8">
        <w:rPr>
          <w:rFonts w:ascii="Gisha" w:hAnsi="Gisha" w:cs="Gisha"/>
          <w:sz w:val="24"/>
          <w:szCs w:val="24"/>
        </w:rPr>
        <w:t xml:space="preserve"> if</w:t>
      </w:r>
      <w:r>
        <w:rPr>
          <w:rFonts w:ascii="Gisha" w:hAnsi="Gisha" w:cs="Gisha"/>
          <w:sz w:val="24"/>
          <w:szCs w:val="24"/>
        </w:rPr>
        <w:t xml:space="preserve"> the order is cancelled.</w:t>
      </w:r>
    </w:p>
    <w:p w14:paraId="14D96D91" w14:textId="77777777" w:rsidR="003020BA" w:rsidRDefault="003020BA" w:rsidP="003020BA">
      <w:pPr>
        <w:rPr>
          <w:rFonts w:ascii="Gisha" w:hAnsi="Gisha" w:cs="Gisha"/>
          <w:b/>
          <w:sz w:val="24"/>
          <w:szCs w:val="24"/>
        </w:rPr>
      </w:pPr>
    </w:p>
    <w:p w14:paraId="744D1A55" w14:textId="77777777" w:rsidR="007E6D5B" w:rsidRDefault="007E6D5B">
      <w:pPr>
        <w:rPr>
          <w:rFonts w:ascii="Gisha" w:hAnsi="Gisha" w:cs="Gisha"/>
          <w:b/>
          <w:sz w:val="24"/>
          <w:szCs w:val="24"/>
        </w:rPr>
      </w:pPr>
      <w:r>
        <w:rPr>
          <w:rFonts w:ascii="Gisha" w:hAnsi="Gisha" w:cs="Gisha"/>
          <w:b/>
          <w:sz w:val="24"/>
          <w:szCs w:val="24"/>
        </w:rPr>
        <w:br w:type="page"/>
      </w:r>
    </w:p>
    <w:p w14:paraId="4CF813BB" w14:textId="77777777" w:rsidR="007E6D5B" w:rsidRDefault="007E6D5B" w:rsidP="003020BA">
      <w:pPr>
        <w:rPr>
          <w:rFonts w:ascii="Gisha" w:hAnsi="Gisha" w:cs="Gisha"/>
          <w:b/>
          <w:sz w:val="24"/>
          <w:szCs w:val="24"/>
        </w:rPr>
      </w:pPr>
    </w:p>
    <w:p w14:paraId="6419D9A7" w14:textId="77777777" w:rsidR="003020BA" w:rsidRPr="00424FF6" w:rsidRDefault="003020BA" w:rsidP="003020BA">
      <w:pPr>
        <w:rPr>
          <w:rFonts w:ascii="Gisha" w:hAnsi="Gisha" w:cs="Gisha"/>
          <w:b/>
          <w:sz w:val="24"/>
          <w:szCs w:val="24"/>
        </w:rPr>
      </w:pPr>
      <w:r w:rsidRPr="00424FF6">
        <w:rPr>
          <w:rFonts w:ascii="Gisha" w:hAnsi="Gisha" w:cs="Gisha"/>
          <w:b/>
          <w:sz w:val="24"/>
          <w:szCs w:val="24"/>
        </w:rPr>
        <w:t>Case</w:t>
      </w:r>
      <w:r>
        <w:rPr>
          <w:rFonts w:ascii="Gisha" w:hAnsi="Gisha" w:cs="Gisha"/>
          <w:b/>
          <w:sz w:val="24"/>
          <w:szCs w:val="24"/>
        </w:rPr>
        <w:t xml:space="preserve"> 5</w:t>
      </w:r>
      <w:r w:rsidRPr="00424FF6">
        <w:rPr>
          <w:rFonts w:ascii="Gisha" w:hAnsi="Gisha" w:cs="Gisha"/>
          <w:b/>
          <w:sz w:val="24"/>
          <w:szCs w:val="24"/>
        </w:rPr>
        <w:t xml:space="preserve"> – Bill-and-Hold </w:t>
      </w:r>
      <w:r>
        <w:rPr>
          <w:rFonts w:ascii="Gisha" w:hAnsi="Gisha" w:cs="Gisha"/>
          <w:b/>
          <w:sz w:val="24"/>
          <w:szCs w:val="24"/>
        </w:rPr>
        <w:t>Arrangements</w:t>
      </w:r>
    </w:p>
    <w:p w14:paraId="4EBFCB03" w14:textId="77777777" w:rsidR="003020BA" w:rsidRPr="00FC7CC2" w:rsidRDefault="003020BA" w:rsidP="003020BA">
      <w:pPr>
        <w:rPr>
          <w:rFonts w:ascii="Gisha" w:hAnsi="Gisha" w:cs="Gisha"/>
          <w:sz w:val="20"/>
          <w:szCs w:val="20"/>
        </w:rPr>
      </w:pPr>
    </w:p>
    <w:p w14:paraId="2EDC08C9" w14:textId="3D206731" w:rsidR="003020BA" w:rsidRDefault="003020BA" w:rsidP="003020BA">
      <w:pPr>
        <w:rPr>
          <w:rFonts w:ascii="Gisha" w:hAnsi="Gisha" w:cs="Gisha"/>
          <w:sz w:val="24"/>
          <w:szCs w:val="24"/>
        </w:rPr>
      </w:pPr>
      <w:r>
        <w:rPr>
          <w:rFonts w:ascii="Gisha" w:hAnsi="Gisha" w:cs="Gisha"/>
          <w:sz w:val="24"/>
          <w:szCs w:val="24"/>
        </w:rPr>
        <w:t xml:space="preserve">A bill-and-hold arrangement is when a seller bills a customer for goods but retains physical possession until they are transferred to the customer or another designated party.  </w:t>
      </w:r>
      <w:r w:rsidR="00D569B9">
        <w:rPr>
          <w:rFonts w:ascii="Gisha" w:hAnsi="Gisha" w:cs="Gisha"/>
          <w:sz w:val="24"/>
          <w:szCs w:val="24"/>
        </w:rPr>
        <w:t>Typically</w:t>
      </w:r>
      <w:r w:rsidR="00FC7CC2">
        <w:rPr>
          <w:rFonts w:ascii="Gisha" w:hAnsi="Gisha" w:cs="Gisha"/>
          <w:sz w:val="24"/>
          <w:szCs w:val="24"/>
        </w:rPr>
        <w:t>,</w:t>
      </w:r>
      <w:r>
        <w:rPr>
          <w:rFonts w:ascii="Gisha" w:hAnsi="Gisha" w:cs="Gisha"/>
          <w:sz w:val="24"/>
          <w:szCs w:val="24"/>
        </w:rPr>
        <w:t xml:space="preserve"> revenue is recognized when a good is delivered and a customer takes control of the product.  The customer may still take control of the product if it remains in the seller’s possession</w:t>
      </w:r>
      <w:r w:rsidR="00FC7CC2">
        <w:rPr>
          <w:rFonts w:ascii="Gisha" w:hAnsi="Gisha" w:cs="Gisha"/>
          <w:sz w:val="24"/>
          <w:szCs w:val="24"/>
        </w:rPr>
        <w:t>,</w:t>
      </w:r>
      <w:r>
        <w:rPr>
          <w:rFonts w:ascii="Gisha" w:hAnsi="Gisha" w:cs="Gisha"/>
          <w:sz w:val="24"/>
          <w:szCs w:val="24"/>
        </w:rPr>
        <w:t xml:space="preserve"> </w:t>
      </w:r>
      <w:r w:rsidR="008916E8">
        <w:rPr>
          <w:rFonts w:ascii="Gisha" w:hAnsi="Gisha" w:cs="Gisha"/>
          <w:sz w:val="24"/>
          <w:szCs w:val="24"/>
        </w:rPr>
        <w:t>and</w:t>
      </w:r>
      <w:r>
        <w:rPr>
          <w:rFonts w:ascii="Gisha" w:hAnsi="Gisha" w:cs="Gisha"/>
          <w:sz w:val="24"/>
          <w:szCs w:val="24"/>
        </w:rPr>
        <w:t xml:space="preserve"> they </w:t>
      </w:r>
      <w:r w:rsidR="00072F4C">
        <w:rPr>
          <w:rFonts w:ascii="Gisha" w:hAnsi="Gisha" w:cs="Gisha"/>
          <w:sz w:val="24"/>
          <w:szCs w:val="24"/>
        </w:rPr>
        <w:t>can</w:t>
      </w:r>
      <w:r>
        <w:rPr>
          <w:rFonts w:ascii="Gisha" w:hAnsi="Gisha" w:cs="Gisha"/>
          <w:sz w:val="24"/>
          <w:szCs w:val="24"/>
        </w:rPr>
        <w:t xml:space="preserve"> direct its use and realize the risks and rewards of ownership.  The seller is only providing custodial services after the sale.  </w:t>
      </w:r>
    </w:p>
    <w:p w14:paraId="4A49C090" w14:textId="77777777" w:rsidR="003020BA" w:rsidRPr="00FC7CC2" w:rsidRDefault="003020BA" w:rsidP="003020BA">
      <w:pPr>
        <w:rPr>
          <w:rFonts w:ascii="Gisha" w:hAnsi="Gisha" w:cs="Gisha"/>
          <w:sz w:val="20"/>
          <w:szCs w:val="20"/>
        </w:rPr>
      </w:pPr>
    </w:p>
    <w:p w14:paraId="0A6D4156" w14:textId="1EE5BE5E" w:rsidR="003020BA" w:rsidRDefault="003020BA" w:rsidP="003020BA">
      <w:pPr>
        <w:rPr>
          <w:rFonts w:ascii="Gisha" w:hAnsi="Gisha" w:cs="Gisha"/>
          <w:sz w:val="24"/>
          <w:szCs w:val="24"/>
        </w:rPr>
      </w:pPr>
      <w:r>
        <w:rPr>
          <w:rFonts w:ascii="Gisha" w:hAnsi="Gisha" w:cs="Gisha"/>
          <w:sz w:val="24"/>
          <w:szCs w:val="24"/>
        </w:rPr>
        <w:t>Under IFRS, a customer only gains control</w:t>
      </w:r>
      <w:r w:rsidR="00287136">
        <w:rPr>
          <w:rFonts w:ascii="Gisha" w:hAnsi="Gisha" w:cs="Gisha"/>
          <w:sz w:val="24"/>
          <w:szCs w:val="24"/>
        </w:rPr>
        <w:t xml:space="preserve"> in a bill-and-hold arrangement</w:t>
      </w:r>
      <w:r>
        <w:rPr>
          <w:rFonts w:ascii="Gisha" w:hAnsi="Gisha" w:cs="Gisha"/>
          <w:sz w:val="24"/>
          <w:szCs w:val="24"/>
        </w:rPr>
        <w:t xml:space="preserve"> if the:</w:t>
      </w:r>
    </w:p>
    <w:p w14:paraId="1C703EBC" w14:textId="77777777" w:rsidR="003020BA" w:rsidRPr="00FC7CC2" w:rsidRDefault="003020BA" w:rsidP="003020BA">
      <w:pPr>
        <w:rPr>
          <w:rFonts w:ascii="Gisha" w:hAnsi="Gisha" w:cs="Gisha"/>
          <w:sz w:val="20"/>
          <w:szCs w:val="20"/>
        </w:rPr>
      </w:pPr>
    </w:p>
    <w:p w14:paraId="19237882" w14:textId="29974A12" w:rsidR="003020BA" w:rsidRPr="00740094" w:rsidRDefault="00FC7CC2" w:rsidP="003020BA">
      <w:pPr>
        <w:pStyle w:val="ListParagraph"/>
        <w:numPr>
          <w:ilvl w:val="0"/>
          <w:numId w:val="23"/>
        </w:numPr>
        <w:rPr>
          <w:rFonts w:ascii="Gisha" w:hAnsi="Gisha" w:cs="Gisha"/>
          <w:sz w:val="24"/>
          <w:szCs w:val="24"/>
        </w:rPr>
      </w:pPr>
      <w:proofErr w:type="gramStart"/>
      <w:r>
        <w:rPr>
          <w:rFonts w:ascii="Gisha" w:hAnsi="Gisha" w:cs="Gisha"/>
          <w:sz w:val="24"/>
          <w:szCs w:val="24"/>
        </w:rPr>
        <w:t>R</w:t>
      </w:r>
      <w:r w:rsidR="003020BA" w:rsidRPr="00740094">
        <w:rPr>
          <w:rFonts w:ascii="Gisha" w:hAnsi="Gisha" w:cs="Gisha"/>
          <w:sz w:val="24"/>
          <w:szCs w:val="24"/>
        </w:rPr>
        <w:t>eason</w:t>
      </w:r>
      <w:proofErr w:type="gramEnd"/>
      <w:r w:rsidR="003020BA" w:rsidRPr="00740094">
        <w:rPr>
          <w:rFonts w:ascii="Gisha" w:hAnsi="Gisha" w:cs="Gisha"/>
          <w:sz w:val="24"/>
          <w:szCs w:val="24"/>
        </w:rPr>
        <w:t xml:space="preserve"> for the arrangement </w:t>
      </w:r>
      <w:r w:rsidR="003020BA">
        <w:rPr>
          <w:rFonts w:ascii="Gisha" w:hAnsi="Gisha" w:cs="Gisha"/>
          <w:sz w:val="24"/>
          <w:szCs w:val="24"/>
        </w:rPr>
        <w:t xml:space="preserve">is </w:t>
      </w:r>
      <w:r w:rsidR="003020BA" w:rsidRPr="00740094">
        <w:rPr>
          <w:rFonts w:ascii="Gisha" w:hAnsi="Gisha" w:cs="Gisha"/>
          <w:sz w:val="24"/>
          <w:szCs w:val="24"/>
        </w:rPr>
        <w:t>substantive</w:t>
      </w:r>
      <w:r w:rsidR="00B3419D">
        <w:rPr>
          <w:rFonts w:ascii="Gisha" w:hAnsi="Gisha" w:cs="Gisha"/>
          <w:sz w:val="24"/>
          <w:szCs w:val="24"/>
        </w:rPr>
        <w:t>;</w:t>
      </w:r>
    </w:p>
    <w:p w14:paraId="00D2CE46" w14:textId="430F767C" w:rsidR="003020BA" w:rsidRPr="00740094" w:rsidRDefault="00FC7CC2" w:rsidP="003020BA">
      <w:pPr>
        <w:pStyle w:val="ListParagraph"/>
        <w:numPr>
          <w:ilvl w:val="0"/>
          <w:numId w:val="23"/>
        </w:numPr>
        <w:rPr>
          <w:rFonts w:ascii="Gisha" w:hAnsi="Gisha" w:cs="Gisha"/>
          <w:sz w:val="24"/>
          <w:szCs w:val="24"/>
        </w:rPr>
      </w:pPr>
      <w:r>
        <w:rPr>
          <w:rFonts w:ascii="Gisha" w:hAnsi="Gisha" w:cs="Gisha"/>
          <w:sz w:val="24"/>
          <w:szCs w:val="24"/>
        </w:rPr>
        <w:t>P</w:t>
      </w:r>
      <w:r w:rsidR="003020BA" w:rsidRPr="00740094">
        <w:rPr>
          <w:rFonts w:ascii="Gisha" w:hAnsi="Gisha" w:cs="Gisha"/>
          <w:sz w:val="24"/>
          <w:szCs w:val="24"/>
        </w:rPr>
        <w:t>roduct</w:t>
      </w:r>
      <w:r w:rsidR="003020BA">
        <w:rPr>
          <w:rFonts w:ascii="Gisha" w:hAnsi="Gisha" w:cs="Gisha"/>
          <w:sz w:val="24"/>
          <w:szCs w:val="24"/>
        </w:rPr>
        <w:t xml:space="preserve"> is </w:t>
      </w:r>
      <w:r w:rsidR="003020BA" w:rsidRPr="00740094">
        <w:rPr>
          <w:rFonts w:ascii="Gisha" w:hAnsi="Gisha" w:cs="Gisha"/>
          <w:sz w:val="24"/>
          <w:szCs w:val="24"/>
        </w:rPr>
        <w:t>identified separately as belonging to the customer</w:t>
      </w:r>
      <w:r w:rsidR="00B3419D">
        <w:rPr>
          <w:rFonts w:ascii="Gisha" w:hAnsi="Gisha" w:cs="Gisha"/>
          <w:sz w:val="24"/>
          <w:szCs w:val="24"/>
        </w:rPr>
        <w:t>;</w:t>
      </w:r>
    </w:p>
    <w:p w14:paraId="32400C00" w14:textId="7798A0F8" w:rsidR="003020BA" w:rsidRPr="00740094" w:rsidRDefault="00FC7CC2" w:rsidP="003020BA">
      <w:pPr>
        <w:pStyle w:val="ListParagraph"/>
        <w:numPr>
          <w:ilvl w:val="0"/>
          <w:numId w:val="23"/>
        </w:numPr>
        <w:rPr>
          <w:rFonts w:ascii="Gisha" w:hAnsi="Gisha" w:cs="Gisha"/>
          <w:sz w:val="24"/>
          <w:szCs w:val="24"/>
        </w:rPr>
      </w:pPr>
      <w:r>
        <w:rPr>
          <w:rFonts w:ascii="Gisha" w:hAnsi="Gisha" w:cs="Gisha"/>
          <w:sz w:val="24"/>
          <w:szCs w:val="24"/>
        </w:rPr>
        <w:t>P</w:t>
      </w:r>
      <w:r w:rsidR="003020BA" w:rsidRPr="00740094">
        <w:rPr>
          <w:rFonts w:ascii="Gisha" w:hAnsi="Gisha" w:cs="Gisha"/>
          <w:sz w:val="24"/>
          <w:szCs w:val="24"/>
        </w:rPr>
        <w:t xml:space="preserve">roduct </w:t>
      </w:r>
      <w:r w:rsidR="003020BA">
        <w:rPr>
          <w:rFonts w:ascii="Gisha" w:hAnsi="Gisha" w:cs="Gisha"/>
          <w:sz w:val="24"/>
          <w:szCs w:val="24"/>
        </w:rPr>
        <w:t xml:space="preserve">is </w:t>
      </w:r>
      <w:r w:rsidR="003020BA" w:rsidRPr="00740094">
        <w:rPr>
          <w:rFonts w:ascii="Gisha" w:hAnsi="Gisha" w:cs="Gisha"/>
          <w:sz w:val="24"/>
          <w:szCs w:val="24"/>
        </w:rPr>
        <w:t>currently ready for physical transfer to the customer</w:t>
      </w:r>
      <w:r w:rsidR="00B3419D">
        <w:rPr>
          <w:rFonts w:ascii="Gisha" w:hAnsi="Gisha" w:cs="Gisha"/>
          <w:sz w:val="24"/>
          <w:szCs w:val="24"/>
        </w:rPr>
        <w:t xml:space="preserve">; and </w:t>
      </w:r>
    </w:p>
    <w:p w14:paraId="5E193B29" w14:textId="300A7426" w:rsidR="003020BA" w:rsidRDefault="00FC7CC2" w:rsidP="003020BA">
      <w:pPr>
        <w:pStyle w:val="ListParagraph"/>
        <w:numPr>
          <w:ilvl w:val="0"/>
          <w:numId w:val="23"/>
        </w:numPr>
        <w:rPr>
          <w:rFonts w:ascii="Gisha" w:hAnsi="Gisha" w:cs="Gisha"/>
          <w:sz w:val="24"/>
          <w:szCs w:val="24"/>
        </w:rPr>
      </w:pPr>
      <w:r>
        <w:rPr>
          <w:rFonts w:ascii="Gisha" w:hAnsi="Gisha" w:cs="Gisha"/>
          <w:sz w:val="24"/>
          <w:szCs w:val="24"/>
        </w:rPr>
        <w:t>S</w:t>
      </w:r>
      <w:r w:rsidR="003020BA" w:rsidRPr="00740094">
        <w:rPr>
          <w:rFonts w:ascii="Gisha" w:hAnsi="Gisha" w:cs="Gisha"/>
          <w:sz w:val="24"/>
          <w:szCs w:val="24"/>
        </w:rPr>
        <w:t xml:space="preserve">eller </w:t>
      </w:r>
      <w:r w:rsidR="00287136">
        <w:rPr>
          <w:rFonts w:ascii="Gisha" w:hAnsi="Gisha" w:cs="Gisha"/>
          <w:sz w:val="24"/>
          <w:szCs w:val="24"/>
        </w:rPr>
        <w:t>cannot</w:t>
      </w:r>
      <w:r w:rsidR="003020BA" w:rsidRPr="00740094">
        <w:rPr>
          <w:rFonts w:ascii="Gisha" w:hAnsi="Gisha" w:cs="Gisha"/>
          <w:sz w:val="24"/>
          <w:szCs w:val="24"/>
        </w:rPr>
        <w:t xml:space="preserve"> use the product or direct it to another customer</w:t>
      </w:r>
      <w:r w:rsidR="008916E8">
        <w:rPr>
          <w:rFonts w:ascii="Gisha" w:hAnsi="Gisha" w:cs="Gisha"/>
          <w:sz w:val="24"/>
          <w:szCs w:val="24"/>
        </w:rPr>
        <w:t>.</w:t>
      </w:r>
    </w:p>
    <w:p w14:paraId="08FF6D1A" w14:textId="77777777" w:rsidR="003020BA" w:rsidRPr="00FC7CC2" w:rsidRDefault="003020BA" w:rsidP="003020BA">
      <w:pPr>
        <w:rPr>
          <w:rFonts w:ascii="Gisha" w:hAnsi="Gisha" w:cs="Gisha"/>
          <w:sz w:val="20"/>
          <w:szCs w:val="20"/>
        </w:rPr>
      </w:pPr>
    </w:p>
    <w:p w14:paraId="4A09281B" w14:textId="05F0C286" w:rsidR="003020BA" w:rsidRPr="00740094" w:rsidRDefault="003020BA" w:rsidP="003020BA">
      <w:pPr>
        <w:rPr>
          <w:rFonts w:ascii="Gisha" w:hAnsi="Gisha" w:cs="Gisha"/>
          <w:sz w:val="24"/>
          <w:szCs w:val="24"/>
        </w:rPr>
      </w:pPr>
      <w:r>
        <w:rPr>
          <w:rFonts w:ascii="Gisha" w:hAnsi="Gisha" w:cs="Gisha"/>
          <w:sz w:val="24"/>
          <w:szCs w:val="24"/>
        </w:rPr>
        <w:t xml:space="preserve">A bill-and-hold arrangement is substantive if it has a legitimate business purpose and is not being used as an incentive for the customer to buy products early so the seller can meet </w:t>
      </w:r>
      <w:proofErr w:type="gramStart"/>
      <w:r>
        <w:rPr>
          <w:rFonts w:ascii="Gisha" w:hAnsi="Gisha" w:cs="Gisha"/>
          <w:sz w:val="24"/>
          <w:szCs w:val="24"/>
        </w:rPr>
        <w:t>its</w:t>
      </w:r>
      <w:proofErr w:type="gramEnd"/>
      <w:r>
        <w:rPr>
          <w:rFonts w:ascii="Gisha" w:hAnsi="Gisha" w:cs="Gisha"/>
          <w:sz w:val="24"/>
          <w:szCs w:val="24"/>
        </w:rPr>
        <w:t xml:space="preserve"> sales quota.  Cecil can immediately recognize revenue of CAD 5,400,000.  If Cecil paid for the transportation, this activity should be treated as a separate performance obligation and a portion of the revenue held back until the obligation </w:t>
      </w:r>
      <w:r w:rsidR="008916E8">
        <w:rPr>
          <w:rFonts w:ascii="Gisha" w:hAnsi="Gisha" w:cs="Gisha"/>
          <w:sz w:val="24"/>
          <w:szCs w:val="24"/>
        </w:rPr>
        <w:t>is</w:t>
      </w:r>
      <w:r>
        <w:rPr>
          <w:rFonts w:ascii="Gisha" w:hAnsi="Gisha" w:cs="Gisha"/>
          <w:sz w:val="24"/>
          <w:szCs w:val="24"/>
        </w:rPr>
        <w:t xml:space="preserve"> fulfilled.</w:t>
      </w:r>
    </w:p>
    <w:p w14:paraId="5C546D59" w14:textId="77777777" w:rsidR="003020BA" w:rsidRPr="00FC7CC2" w:rsidRDefault="003020BA" w:rsidP="003020BA">
      <w:pPr>
        <w:rPr>
          <w:rFonts w:ascii="Gisha" w:hAnsi="Gisha" w:cs="Gisha"/>
          <w:sz w:val="20"/>
          <w:szCs w:val="20"/>
        </w:rPr>
      </w:pPr>
    </w:p>
    <w:p w14:paraId="2DF3CB7F" w14:textId="77777777" w:rsidR="003020BA" w:rsidRPr="003240E8" w:rsidRDefault="003020BA" w:rsidP="003020BA">
      <w:pPr>
        <w:rPr>
          <w:rFonts w:ascii="Gisha" w:hAnsi="Gisha" w:cs="Gisha"/>
          <w:b/>
          <w:sz w:val="24"/>
          <w:szCs w:val="24"/>
        </w:rPr>
      </w:pPr>
      <w:r w:rsidRPr="003240E8">
        <w:rPr>
          <w:rFonts w:ascii="Gisha" w:hAnsi="Gisha" w:cs="Gisha"/>
          <w:b/>
          <w:sz w:val="24"/>
          <w:szCs w:val="24"/>
        </w:rPr>
        <w:t>Case</w:t>
      </w:r>
      <w:r>
        <w:rPr>
          <w:rFonts w:ascii="Gisha" w:hAnsi="Gisha" w:cs="Gisha"/>
          <w:b/>
          <w:sz w:val="24"/>
          <w:szCs w:val="24"/>
        </w:rPr>
        <w:t xml:space="preserve"> 6 </w:t>
      </w:r>
      <w:r w:rsidRPr="003240E8">
        <w:rPr>
          <w:rFonts w:ascii="Gisha" w:hAnsi="Gisha" w:cs="Gisha"/>
          <w:b/>
          <w:sz w:val="24"/>
          <w:szCs w:val="24"/>
        </w:rPr>
        <w:t xml:space="preserve">– Consignment </w:t>
      </w:r>
      <w:r>
        <w:rPr>
          <w:rFonts w:ascii="Gisha" w:hAnsi="Gisha" w:cs="Gisha"/>
          <w:b/>
          <w:sz w:val="24"/>
          <w:szCs w:val="24"/>
        </w:rPr>
        <w:t>Arrangement</w:t>
      </w:r>
    </w:p>
    <w:p w14:paraId="7CD28AA5" w14:textId="77777777" w:rsidR="003020BA" w:rsidRPr="00FC7CC2" w:rsidRDefault="003020BA" w:rsidP="003020BA">
      <w:pPr>
        <w:rPr>
          <w:rFonts w:ascii="Gisha" w:hAnsi="Gisha" w:cs="Gisha"/>
          <w:sz w:val="20"/>
          <w:szCs w:val="20"/>
        </w:rPr>
      </w:pPr>
    </w:p>
    <w:p w14:paraId="341DCF08" w14:textId="2C014B2A" w:rsidR="003020BA" w:rsidRDefault="003020BA" w:rsidP="00FC7CC2">
      <w:pPr>
        <w:ind w:right="-396"/>
        <w:rPr>
          <w:rFonts w:ascii="Gisha" w:hAnsi="Gisha" w:cs="Gisha"/>
          <w:sz w:val="24"/>
          <w:szCs w:val="24"/>
        </w:rPr>
      </w:pPr>
      <w:r>
        <w:rPr>
          <w:rFonts w:ascii="Gisha" w:hAnsi="Gisha" w:cs="Gisha"/>
          <w:sz w:val="24"/>
          <w:szCs w:val="24"/>
        </w:rPr>
        <w:t xml:space="preserve">Hansen sold instruments using a consignment arrangement.  Hansen </w:t>
      </w:r>
      <w:r w:rsidR="00287136">
        <w:rPr>
          <w:rFonts w:ascii="Gisha" w:hAnsi="Gisha" w:cs="Gisha"/>
          <w:sz w:val="24"/>
          <w:szCs w:val="24"/>
        </w:rPr>
        <w:t>controls the inventory</w:t>
      </w:r>
      <w:r w:rsidR="00FC7CC2">
        <w:rPr>
          <w:rFonts w:ascii="Gisha" w:hAnsi="Gisha" w:cs="Gisha"/>
          <w:sz w:val="24"/>
          <w:szCs w:val="24"/>
        </w:rPr>
        <w:t>,</w:t>
      </w:r>
      <w:r w:rsidR="00287136">
        <w:rPr>
          <w:rFonts w:ascii="Gisha" w:hAnsi="Gisha" w:cs="Gisha"/>
          <w:sz w:val="24"/>
          <w:szCs w:val="24"/>
        </w:rPr>
        <w:t xml:space="preserve"> as they can direct dealers to ship instruments to other dealers to address inventory shortages.  T</w:t>
      </w:r>
      <w:r>
        <w:rPr>
          <w:rFonts w:ascii="Gisha" w:hAnsi="Gisha" w:cs="Gisha"/>
          <w:sz w:val="24"/>
          <w:szCs w:val="24"/>
        </w:rPr>
        <w:t xml:space="preserve">he dealers have no obligation to pay for the products until they are sold.  Revenue </w:t>
      </w:r>
      <w:r w:rsidR="008916E8">
        <w:rPr>
          <w:rFonts w:ascii="Gisha" w:hAnsi="Gisha" w:cs="Gisha"/>
          <w:sz w:val="24"/>
          <w:szCs w:val="24"/>
        </w:rPr>
        <w:t>is</w:t>
      </w:r>
      <w:r>
        <w:rPr>
          <w:rFonts w:ascii="Gisha" w:hAnsi="Gisha" w:cs="Gisha"/>
          <w:sz w:val="24"/>
          <w:szCs w:val="24"/>
        </w:rPr>
        <w:t xml:space="preserve"> recognized by Hansen when </w:t>
      </w:r>
      <w:r w:rsidR="008916E8">
        <w:rPr>
          <w:rFonts w:ascii="Gisha" w:hAnsi="Gisha" w:cs="Gisha"/>
          <w:sz w:val="24"/>
          <w:szCs w:val="24"/>
        </w:rPr>
        <w:t xml:space="preserve">the dealer sells the </w:t>
      </w:r>
      <w:r>
        <w:rPr>
          <w:rFonts w:ascii="Gisha" w:hAnsi="Gisha" w:cs="Gisha"/>
          <w:sz w:val="24"/>
          <w:szCs w:val="24"/>
        </w:rPr>
        <w:t xml:space="preserve">products to the final </w:t>
      </w:r>
      <w:r w:rsidR="00B3419D">
        <w:rPr>
          <w:rFonts w:ascii="Gisha" w:hAnsi="Gisha" w:cs="Gisha"/>
          <w:sz w:val="24"/>
          <w:szCs w:val="24"/>
        </w:rPr>
        <w:t>customer,</w:t>
      </w:r>
      <w:r>
        <w:rPr>
          <w:rFonts w:ascii="Gisha" w:hAnsi="Gisha" w:cs="Gisha"/>
          <w:sz w:val="24"/>
          <w:szCs w:val="24"/>
        </w:rPr>
        <w:t xml:space="preserve"> or </w:t>
      </w:r>
      <w:r w:rsidR="00B3419D">
        <w:rPr>
          <w:rFonts w:ascii="Gisha" w:hAnsi="Gisha" w:cs="Gisha"/>
          <w:sz w:val="24"/>
          <w:szCs w:val="24"/>
        </w:rPr>
        <w:t xml:space="preserve">a </w:t>
      </w:r>
      <w:r>
        <w:rPr>
          <w:rFonts w:ascii="Gisha" w:hAnsi="Gisha" w:cs="Gisha"/>
          <w:sz w:val="24"/>
          <w:szCs w:val="24"/>
        </w:rPr>
        <w:t>specified return period expires.</w:t>
      </w:r>
    </w:p>
    <w:p w14:paraId="769C3FBE" w14:textId="77777777" w:rsidR="003020BA" w:rsidRPr="00FC7CC2" w:rsidRDefault="003020BA" w:rsidP="003020BA">
      <w:pPr>
        <w:rPr>
          <w:rFonts w:ascii="Gisha" w:hAnsi="Gisha" w:cs="Gisha"/>
          <w:sz w:val="20"/>
          <w:szCs w:val="20"/>
        </w:rPr>
      </w:pPr>
    </w:p>
    <w:p w14:paraId="6346540F" w14:textId="77777777" w:rsidR="003020BA" w:rsidRPr="00FE0A50" w:rsidRDefault="003020BA" w:rsidP="003020BA">
      <w:pPr>
        <w:rPr>
          <w:rFonts w:ascii="Gisha" w:hAnsi="Gisha" w:cs="Gisha"/>
          <w:b/>
          <w:sz w:val="24"/>
          <w:szCs w:val="24"/>
        </w:rPr>
      </w:pPr>
      <w:r w:rsidRPr="00FE0A50">
        <w:rPr>
          <w:rFonts w:ascii="Gisha" w:hAnsi="Gisha" w:cs="Gisha"/>
          <w:b/>
          <w:sz w:val="24"/>
          <w:szCs w:val="24"/>
        </w:rPr>
        <w:t>Case</w:t>
      </w:r>
      <w:r>
        <w:rPr>
          <w:rFonts w:ascii="Gisha" w:hAnsi="Gisha" w:cs="Gisha"/>
          <w:b/>
          <w:sz w:val="24"/>
          <w:szCs w:val="24"/>
        </w:rPr>
        <w:t xml:space="preserve"> 7</w:t>
      </w:r>
      <w:r w:rsidRPr="00FE0A50">
        <w:rPr>
          <w:rFonts w:ascii="Gisha" w:hAnsi="Gisha" w:cs="Gisha"/>
          <w:b/>
          <w:sz w:val="24"/>
          <w:szCs w:val="24"/>
        </w:rPr>
        <w:t xml:space="preserve"> – Non-Refundable Up-front Fees</w:t>
      </w:r>
    </w:p>
    <w:p w14:paraId="1C139CFE" w14:textId="77777777" w:rsidR="003020BA" w:rsidRPr="00FC7CC2" w:rsidRDefault="003020BA" w:rsidP="003020BA">
      <w:pPr>
        <w:rPr>
          <w:rFonts w:ascii="Gisha" w:hAnsi="Gisha" w:cs="Gisha"/>
          <w:sz w:val="20"/>
          <w:szCs w:val="20"/>
        </w:rPr>
      </w:pPr>
    </w:p>
    <w:p w14:paraId="377A7213" w14:textId="33426664" w:rsidR="000D0BC2" w:rsidRPr="00A237E1" w:rsidRDefault="003020BA" w:rsidP="00FC7CC2">
      <w:pPr>
        <w:ind w:right="-126"/>
        <w:rPr>
          <w:rFonts w:ascii="Gisha" w:hAnsi="Gisha" w:cs="Gisha"/>
          <w:sz w:val="24"/>
          <w:szCs w:val="24"/>
        </w:rPr>
      </w:pPr>
      <w:r>
        <w:rPr>
          <w:rFonts w:ascii="Gisha" w:hAnsi="Gisha" w:cs="Gisha"/>
          <w:sz w:val="24"/>
          <w:szCs w:val="24"/>
        </w:rPr>
        <w:t>The i</w:t>
      </w:r>
      <w:r w:rsidRPr="00C1594C">
        <w:rPr>
          <w:rFonts w:ascii="Gisha" w:hAnsi="Gisha" w:cs="Gisha"/>
          <w:sz w:val="24"/>
          <w:szCs w:val="24"/>
        </w:rPr>
        <w:t xml:space="preserve">nitial fee should be recognized over time </w:t>
      </w:r>
      <w:r>
        <w:rPr>
          <w:rFonts w:ascii="Gisha" w:eastAsiaTheme="minorEastAsia" w:hAnsi="Gisha" w:cs="Gisha"/>
          <w:color w:val="000000" w:themeColor="text1"/>
          <w:sz w:val="24"/>
          <w:szCs w:val="24"/>
          <w:lang w:val="en-CA"/>
        </w:rPr>
        <w:t xml:space="preserve">as </w:t>
      </w:r>
      <w:r w:rsidRPr="00C1594C">
        <w:rPr>
          <w:rFonts w:ascii="Gisha" w:eastAsiaTheme="minorEastAsia" w:hAnsi="Gisha" w:cs="Gisha" w:hint="cs"/>
          <w:color w:val="000000" w:themeColor="text1"/>
          <w:sz w:val="24"/>
          <w:szCs w:val="24"/>
          <w:lang w:val="en-CA"/>
        </w:rPr>
        <w:t xml:space="preserve">the company fulfills the performance obligation </w:t>
      </w:r>
      <w:r w:rsidRPr="00C1594C">
        <w:rPr>
          <w:rFonts w:ascii="Gisha" w:hAnsi="Gisha" w:cs="Gisha"/>
          <w:sz w:val="24"/>
          <w:szCs w:val="24"/>
        </w:rPr>
        <w:t>likely on an elapsed time basis</w:t>
      </w:r>
      <w:r>
        <w:rPr>
          <w:rFonts w:ascii="Gisha" w:hAnsi="Gisha" w:cs="Gisha"/>
          <w:sz w:val="24"/>
          <w:szCs w:val="24"/>
        </w:rPr>
        <w:t xml:space="preserve"> (i.e. output method)</w:t>
      </w:r>
      <w:r w:rsidRPr="00C1594C">
        <w:rPr>
          <w:rFonts w:ascii="Gisha" w:hAnsi="Gisha" w:cs="Gisha"/>
          <w:sz w:val="24"/>
          <w:szCs w:val="24"/>
        </w:rPr>
        <w:t xml:space="preserve">. </w:t>
      </w:r>
      <w:r>
        <w:rPr>
          <w:rFonts w:ascii="Gisha" w:hAnsi="Gisha" w:cs="Gisha"/>
          <w:sz w:val="24"/>
          <w:szCs w:val="24"/>
        </w:rPr>
        <w:t xml:space="preserve"> </w:t>
      </w:r>
      <w:r w:rsidRPr="00C1594C">
        <w:rPr>
          <w:rFonts w:ascii="Gisha" w:hAnsi="Gisha" w:cs="Gisha"/>
          <w:sz w:val="24"/>
          <w:szCs w:val="24"/>
        </w:rPr>
        <w:t xml:space="preserve">The </w:t>
      </w:r>
      <w:r w:rsidRPr="00C1594C">
        <w:rPr>
          <w:rFonts w:ascii="Gisha" w:eastAsiaTheme="minorEastAsia" w:hAnsi="Gisha" w:cs="Gisha"/>
          <w:color w:val="000000" w:themeColor="text1"/>
          <w:sz w:val="24"/>
          <w:szCs w:val="24"/>
          <w:lang w:val="en-CA"/>
        </w:rPr>
        <w:t>c</w:t>
      </w:r>
      <w:r w:rsidR="000D0BC2" w:rsidRPr="00A237E1">
        <w:rPr>
          <w:rFonts w:ascii="Gisha" w:eastAsiaTheme="minorEastAsia" w:hAnsi="Gisha" w:cs="Gisha" w:hint="cs"/>
          <w:color w:val="000000" w:themeColor="text1"/>
          <w:sz w:val="24"/>
          <w:szCs w:val="24"/>
          <w:lang w:val="en-CA"/>
        </w:rPr>
        <w:t>ustomer</w:t>
      </w:r>
      <w:r w:rsidRPr="00C1594C">
        <w:rPr>
          <w:rFonts w:ascii="Gisha" w:eastAsiaTheme="minorEastAsia" w:hAnsi="Gisha" w:cs="Gisha"/>
          <w:color w:val="000000" w:themeColor="text1"/>
          <w:sz w:val="24"/>
          <w:szCs w:val="24"/>
          <w:lang w:val="en-CA"/>
        </w:rPr>
        <w:t xml:space="preserve"> </w:t>
      </w:r>
      <w:r w:rsidR="000D0BC2" w:rsidRPr="00A237E1">
        <w:rPr>
          <w:rFonts w:ascii="Gisha" w:eastAsiaTheme="minorEastAsia" w:hAnsi="Gisha" w:cs="Gisha" w:hint="cs"/>
          <w:color w:val="000000" w:themeColor="text1"/>
          <w:sz w:val="24"/>
          <w:szCs w:val="24"/>
          <w:lang w:val="en-CA"/>
        </w:rPr>
        <w:t>simultaneously receives and consumes the benefit</w:t>
      </w:r>
      <w:r>
        <w:rPr>
          <w:rFonts w:ascii="Gisha" w:eastAsiaTheme="minorEastAsia" w:hAnsi="Gisha" w:cs="Gisha"/>
          <w:color w:val="000000" w:themeColor="text1"/>
          <w:sz w:val="24"/>
          <w:szCs w:val="24"/>
          <w:lang w:val="en-CA"/>
        </w:rPr>
        <w:t>s</w:t>
      </w:r>
      <w:r w:rsidR="000D0BC2" w:rsidRPr="00A237E1">
        <w:rPr>
          <w:rFonts w:ascii="Gisha" w:eastAsiaTheme="minorEastAsia" w:hAnsi="Gisha" w:cs="Gisha" w:hint="cs"/>
          <w:color w:val="000000" w:themeColor="text1"/>
          <w:sz w:val="24"/>
          <w:szCs w:val="24"/>
          <w:lang w:val="en-CA"/>
        </w:rPr>
        <w:t xml:space="preserve"> from the </w:t>
      </w:r>
      <w:r>
        <w:rPr>
          <w:rFonts w:ascii="Gisha" w:eastAsiaTheme="minorEastAsia" w:hAnsi="Gisha" w:cs="Gisha"/>
          <w:color w:val="000000" w:themeColor="text1"/>
          <w:sz w:val="24"/>
          <w:szCs w:val="24"/>
          <w:lang w:val="en-CA"/>
        </w:rPr>
        <w:t>good or service</w:t>
      </w:r>
      <w:r w:rsidR="00FC7CC2">
        <w:rPr>
          <w:rFonts w:ascii="Gisha" w:eastAsiaTheme="minorEastAsia" w:hAnsi="Gisha" w:cs="Gisha"/>
          <w:color w:val="000000" w:themeColor="text1"/>
          <w:sz w:val="24"/>
          <w:szCs w:val="24"/>
          <w:lang w:val="en-CA"/>
        </w:rPr>
        <w:t>,</w:t>
      </w:r>
      <w:r>
        <w:rPr>
          <w:rFonts w:ascii="Gisha" w:eastAsiaTheme="minorEastAsia" w:hAnsi="Gisha" w:cs="Gisha"/>
          <w:color w:val="000000" w:themeColor="text1"/>
          <w:sz w:val="24"/>
          <w:szCs w:val="24"/>
          <w:lang w:val="en-CA"/>
        </w:rPr>
        <w:t xml:space="preserve"> which warrants recognizing revenue over time.</w:t>
      </w:r>
    </w:p>
    <w:p w14:paraId="6F770669" w14:textId="77777777" w:rsidR="003020BA" w:rsidRPr="00FC7CC2" w:rsidRDefault="003020BA" w:rsidP="003020BA">
      <w:pPr>
        <w:rPr>
          <w:rFonts w:ascii="Gisha" w:hAnsi="Gisha" w:cs="Gisha"/>
          <w:sz w:val="20"/>
          <w:szCs w:val="20"/>
        </w:rPr>
      </w:pPr>
    </w:p>
    <w:p w14:paraId="443DDD3C" w14:textId="77777777" w:rsidR="003020BA" w:rsidRPr="00FE0A50" w:rsidRDefault="003020BA" w:rsidP="003020BA">
      <w:pPr>
        <w:rPr>
          <w:rFonts w:ascii="Gisha" w:hAnsi="Gisha" w:cs="Gisha"/>
          <w:b/>
          <w:sz w:val="24"/>
          <w:szCs w:val="24"/>
        </w:rPr>
      </w:pPr>
      <w:r w:rsidRPr="00FE0A50">
        <w:rPr>
          <w:rFonts w:ascii="Gisha" w:hAnsi="Gisha" w:cs="Gisha"/>
          <w:b/>
          <w:sz w:val="24"/>
          <w:szCs w:val="24"/>
        </w:rPr>
        <w:t>Case</w:t>
      </w:r>
      <w:r>
        <w:rPr>
          <w:rFonts w:ascii="Gisha" w:hAnsi="Gisha" w:cs="Gisha"/>
          <w:b/>
          <w:sz w:val="24"/>
          <w:szCs w:val="24"/>
        </w:rPr>
        <w:t xml:space="preserve"> 8</w:t>
      </w:r>
      <w:r w:rsidRPr="00FE0A50">
        <w:rPr>
          <w:rFonts w:ascii="Gisha" w:hAnsi="Gisha" w:cs="Gisha"/>
          <w:b/>
          <w:sz w:val="24"/>
          <w:szCs w:val="24"/>
        </w:rPr>
        <w:t xml:space="preserve"> – </w:t>
      </w:r>
      <w:r>
        <w:rPr>
          <w:rFonts w:ascii="Gisha" w:hAnsi="Gisha" w:cs="Gisha"/>
          <w:b/>
          <w:sz w:val="24"/>
          <w:szCs w:val="24"/>
        </w:rPr>
        <w:t>Determining the Transaction Price</w:t>
      </w:r>
    </w:p>
    <w:p w14:paraId="145D20A4" w14:textId="77777777" w:rsidR="003020BA" w:rsidRDefault="003020BA" w:rsidP="003020BA">
      <w:pPr>
        <w:rPr>
          <w:rFonts w:ascii="Gisha" w:hAnsi="Gisha" w:cs="Gisha"/>
          <w:sz w:val="24"/>
          <w:szCs w:val="24"/>
        </w:rPr>
      </w:pPr>
    </w:p>
    <w:p w14:paraId="53B9DEE3" w14:textId="2FA99D46" w:rsidR="003020BA" w:rsidRDefault="003020BA" w:rsidP="003020BA">
      <w:pPr>
        <w:rPr>
          <w:rFonts w:ascii="Gisha" w:hAnsi="Gisha" w:cs="Gisha"/>
          <w:sz w:val="24"/>
          <w:szCs w:val="24"/>
        </w:rPr>
      </w:pPr>
      <w:r>
        <w:rPr>
          <w:rFonts w:ascii="Gisha" w:hAnsi="Gisha" w:cs="Gisha"/>
          <w:sz w:val="24"/>
          <w:szCs w:val="24"/>
        </w:rPr>
        <w:t xml:space="preserve">Seaway should recognize CAD 5,530 in revenue at a point in time when it ships the engine to the customer who takes control.  Revenue is recorded on a net basis after adjusting </w:t>
      </w:r>
      <w:proofErr w:type="gramStart"/>
      <w:r>
        <w:rPr>
          <w:rFonts w:ascii="Gisha" w:hAnsi="Gisha" w:cs="Gisha"/>
          <w:sz w:val="24"/>
          <w:szCs w:val="24"/>
        </w:rPr>
        <w:t>for</w:t>
      </w:r>
      <w:proofErr w:type="gramEnd"/>
      <w:r>
        <w:rPr>
          <w:rFonts w:ascii="Gisha" w:hAnsi="Gisha" w:cs="Gisha"/>
          <w:sz w:val="24"/>
          <w:szCs w:val="24"/>
        </w:rPr>
        <w:t xml:space="preserve"> the trade discount, cash discount, and expected returns (6,600) (1 - .10) (1 - .02) (1 - .05) = 5,530.</w:t>
      </w:r>
    </w:p>
    <w:p w14:paraId="1CA883DB" w14:textId="77777777" w:rsidR="003020BA" w:rsidRPr="00FC7CC2" w:rsidRDefault="003020BA" w:rsidP="003020BA">
      <w:pPr>
        <w:rPr>
          <w:rFonts w:ascii="Gisha" w:hAnsi="Gisha" w:cs="Gisha"/>
          <w:sz w:val="20"/>
          <w:szCs w:val="20"/>
        </w:rPr>
      </w:pPr>
    </w:p>
    <w:p w14:paraId="07D736CA" w14:textId="77777777" w:rsidR="003020BA" w:rsidRDefault="003020BA" w:rsidP="003020BA">
      <w:pPr>
        <w:rPr>
          <w:rFonts w:ascii="Gisha" w:hAnsi="Gisha" w:cs="Gisha"/>
          <w:b/>
          <w:sz w:val="24"/>
          <w:szCs w:val="24"/>
        </w:rPr>
      </w:pPr>
      <w:r w:rsidRPr="00FE0A50">
        <w:rPr>
          <w:rFonts w:ascii="Gisha" w:hAnsi="Gisha" w:cs="Gisha"/>
          <w:b/>
          <w:sz w:val="24"/>
          <w:szCs w:val="24"/>
        </w:rPr>
        <w:t>Case</w:t>
      </w:r>
      <w:r>
        <w:rPr>
          <w:rFonts w:ascii="Gisha" w:hAnsi="Gisha" w:cs="Gisha"/>
          <w:b/>
          <w:sz w:val="24"/>
          <w:szCs w:val="24"/>
        </w:rPr>
        <w:t xml:space="preserve"> 9</w:t>
      </w:r>
      <w:r w:rsidRPr="00FE0A50">
        <w:rPr>
          <w:rFonts w:ascii="Gisha" w:hAnsi="Gisha" w:cs="Gisha"/>
          <w:b/>
          <w:sz w:val="24"/>
          <w:szCs w:val="24"/>
        </w:rPr>
        <w:t xml:space="preserve"> – </w:t>
      </w:r>
      <w:r>
        <w:rPr>
          <w:rFonts w:ascii="Gisha" w:hAnsi="Gisha" w:cs="Gisha"/>
          <w:b/>
          <w:sz w:val="24"/>
          <w:szCs w:val="24"/>
        </w:rPr>
        <w:t xml:space="preserve">Standalone </w:t>
      </w:r>
      <w:r w:rsidRPr="00FE0A50">
        <w:rPr>
          <w:rFonts w:ascii="Gisha" w:hAnsi="Gisha" w:cs="Gisha"/>
          <w:b/>
          <w:sz w:val="24"/>
          <w:szCs w:val="24"/>
        </w:rPr>
        <w:t>Warrant</w:t>
      </w:r>
      <w:r>
        <w:rPr>
          <w:rFonts w:ascii="Gisha" w:hAnsi="Gisha" w:cs="Gisha"/>
          <w:b/>
          <w:sz w:val="24"/>
          <w:szCs w:val="24"/>
        </w:rPr>
        <w:t>y Contracts</w:t>
      </w:r>
    </w:p>
    <w:p w14:paraId="665D88C5" w14:textId="77777777" w:rsidR="003020BA" w:rsidRPr="00FC7CC2" w:rsidRDefault="003020BA" w:rsidP="003020BA">
      <w:pPr>
        <w:rPr>
          <w:rFonts w:ascii="Gisha" w:hAnsi="Gisha" w:cs="Gisha"/>
          <w:sz w:val="20"/>
          <w:szCs w:val="20"/>
        </w:rPr>
      </w:pPr>
    </w:p>
    <w:p w14:paraId="2D54DFE9" w14:textId="193E0DC7" w:rsidR="003020BA" w:rsidRPr="00703E80" w:rsidRDefault="003020BA" w:rsidP="003020BA">
      <w:pPr>
        <w:rPr>
          <w:rFonts w:ascii="Gisha" w:hAnsi="Gisha" w:cs="Gisha"/>
          <w:sz w:val="24"/>
          <w:szCs w:val="24"/>
        </w:rPr>
      </w:pPr>
      <w:r>
        <w:rPr>
          <w:rFonts w:ascii="Gisha" w:hAnsi="Gisha" w:cs="Gisha"/>
          <w:sz w:val="24"/>
          <w:szCs w:val="24"/>
        </w:rPr>
        <w:t>Auto Shield should recognize warranty revenue over time as they fulfill the performance obligation</w:t>
      </w:r>
      <w:r w:rsidR="00FC7CC2">
        <w:rPr>
          <w:rFonts w:ascii="Gisha" w:hAnsi="Gisha" w:cs="Gisha"/>
          <w:sz w:val="24"/>
          <w:szCs w:val="24"/>
        </w:rPr>
        <w:t>,</w:t>
      </w:r>
      <w:r>
        <w:rPr>
          <w:rFonts w:ascii="Gisha" w:hAnsi="Gisha" w:cs="Gisha"/>
          <w:sz w:val="24"/>
          <w:szCs w:val="24"/>
        </w:rPr>
        <w:t xml:space="preserve"> as the </w:t>
      </w:r>
      <w:r w:rsidRPr="00C1594C">
        <w:rPr>
          <w:rFonts w:ascii="Gisha" w:eastAsiaTheme="minorEastAsia" w:hAnsi="Gisha" w:cs="Gisha"/>
          <w:color w:val="000000" w:themeColor="text1"/>
          <w:sz w:val="24"/>
          <w:szCs w:val="24"/>
          <w:lang w:val="en-CA"/>
        </w:rPr>
        <w:t>c</w:t>
      </w:r>
      <w:r w:rsidR="000D0BC2" w:rsidRPr="00A237E1">
        <w:rPr>
          <w:rFonts w:ascii="Gisha" w:eastAsiaTheme="minorEastAsia" w:hAnsi="Gisha" w:cs="Gisha" w:hint="cs"/>
          <w:color w:val="000000" w:themeColor="text1"/>
          <w:sz w:val="24"/>
          <w:szCs w:val="24"/>
          <w:lang w:val="en-CA"/>
        </w:rPr>
        <w:t>ustomer</w:t>
      </w:r>
      <w:r w:rsidRPr="00C1594C">
        <w:rPr>
          <w:rFonts w:ascii="Gisha" w:eastAsiaTheme="minorEastAsia" w:hAnsi="Gisha" w:cs="Gisha"/>
          <w:color w:val="000000" w:themeColor="text1"/>
          <w:sz w:val="24"/>
          <w:szCs w:val="24"/>
          <w:lang w:val="en-CA"/>
        </w:rPr>
        <w:t xml:space="preserve"> </w:t>
      </w:r>
      <w:r w:rsidR="000D0BC2" w:rsidRPr="00A237E1">
        <w:rPr>
          <w:rFonts w:ascii="Gisha" w:eastAsiaTheme="minorEastAsia" w:hAnsi="Gisha" w:cs="Gisha" w:hint="cs"/>
          <w:color w:val="000000" w:themeColor="text1"/>
          <w:sz w:val="24"/>
          <w:szCs w:val="24"/>
          <w:lang w:val="en-CA"/>
        </w:rPr>
        <w:t>simultaneously receives and consumes the benefit</w:t>
      </w:r>
      <w:r>
        <w:rPr>
          <w:rFonts w:ascii="Gisha" w:eastAsiaTheme="minorEastAsia" w:hAnsi="Gisha" w:cs="Gisha"/>
          <w:color w:val="000000" w:themeColor="text1"/>
          <w:sz w:val="24"/>
          <w:szCs w:val="24"/>
          <w:lang w:val="en-CA"/>
        </w:rPr>
        <w:t>s</w:t>
      </w:r>
      <w:r w:rsidR="000D0BC2" w:rsidRPr="00A237E1">
        <w:rPr>
          <w:rFonts w:ascii="Gisha" w:eastAsiaTheme="minorEastAsia" w:hAnsi="Gisha" w:cs="Gisha" w:hint="cs"/>
          <w:color w:val="000000" w:themeColor="text1"/>
          <w:sz w:val="24"/>
          <w:szCs w:val="24"/>
          <w:lang w:val="en-CA"/>
        </w:rPr>
        <w:t xml:space="preserve"> from the </w:t>
      </w:r>
      <w:r w:rsidR="00FC7CC2">
        <w:rPr>
          <w:rFonts w:ascii="Gisha" w:eastAsiaTheme="minorEastAsia" w:hAnsi="Gisha" w:cs="Gisha"/>
          <w:color w:val="000000" w:themeColor="text1"/>
          <w:sz w:val="24"/>
          <w:szCs w:val="24"/>
          <w:lang w:val="en-CA"/>
        </w:rPr>
        <w:t>goods</w:t>
      </w:r>
      <w:r>
        <w:rPr>
          <w:rFonts w:ascii="Gisha" w:eastAsiaTheme="minorEastAsia" w:hAnsi="Gisha" w:cs="Gisha"/>
          <w:color w:val="000000" w:themeColor="text1"/>
          <w:sz w:val="24"/>
          <w:szCs w:val="24"/>
          <w:lang w:val="en-CA"/>
        </w:rPr>
        <w:t xml:space="preserve"> or service</w:t>
      </w:r>
      <w:r w:rsidR="00FC7CC2">
        <w:rPr>
          <w:rFonts w:ascii="Gisha" w:eastAsiaTheme="minorEastAsia" w:hAnsi="Gisha" w:cs="Gisha"/>
          <w:color w:val="000000" w:themeColor="text1"/>
          <w:sz w:val="24"/>
          <w:szCs w:val="24"/>
          <w:lang w:val="en-CA"/>
        </w:rPr>
        <w:t>s</w:t>
      </w:r>
      <w:r>
        <w:rPr>
          <w:rFonts w:ascii="Gisha" w:eastAsiaTheme="minorEastAsia" w:hAnsi="Gisha" w:cs="Gisha"/>
          <w:color w:val="000000" w:themeColor="text1"/>
          <w:sz w:val="24"/>
          <w:szCs w:val="24"/>
          <w:lang w:val="en-CA"/>
        </w:rPr>
        <w:t>.</w:t>
      </w:r>
      <w:r>
        <w:rPr>
          <w:rFonts w:ascii="Gisha" w:hAnsi="Gisha" w:cs="Gisha"/>
          <w:sz w:val="24"/>
          <w:szCs w:val="24"/>
        </w:rPr>
        <w:t xml:space="preserve"> The company could determine</w:t>
      </w:r>
      <w:r w:rsidR="00FC7CC2">
        <w:rPr>
          <w:rFonts w:ascii="Gisha" w:hAnsi="Gisha" w:cs="Gisha"/>
          <w:sz w:val="24"/>
          <w:szCs w:val="24"/>
        </w:rPr>
        <w:t>,</w:t>
      </w:r>
      <w:r>
        <w:rPr>
          <w:rFonts w:ascii="Gisha" w:hAnsi="Gisha" w:cs="Gisha"/>
          <w:sz w:val="24"/>
          <w:szCs w:val="24"/>
        </w:rPr>
        <w:t xml:space="preserve"> on average</w:t>
      </w:r>
      <w:r w:rsidR="00FC7CC2">
        <w:rPr>
          <w:rFonts w:ascii="Gisha" w:hAnsi="Gisha" w:cs="Gisha"/>
          <w:sz w:val="24"/>
          <w:szCs w:val="24"/>
        </w:rPr>
        <w:t>,</w:t>
      </w:r>
      <w:r>
        <w:rPr>
          <w:rFonts w:ascii="Gisha" w:hAnsi="Gisha" w:cs="Gisha"/>
          <w:sz w:val="24"/>
          <w:szCs w:val="24"/>
        </w:rPr>
        <w:t xml:space="preserve"> what percentage of total warranty costs are incurred each year of a contract’s life and use those percentages to recognize revenue on new contracts (i.e. input method).  </w:t>
      </w:r>
    </w:p>
    <w:p w14:paraId="2C1EA82A" w14:textId="77777777" w:rsidR="003020BA" w:rsidRPr="00FC7CC2" w:rsidRDefault="003020BA" w:rsidP="003020BA">
      <w:pPr>
        <w:rPr>
          <w:rFonts w:ascii="Gisha" w:hAnsi="Gisha" w:cs="Gisha"/>
          <w:b/>
          <w:sz w:val="20"/>
          <w:szCs w:val="20"/>
        </w:rPr>
      </w:pPr>
    </w:p>
    <w:p w14:paraId="2F2627C7" w14:textId="77777777" w:rsidR="003020BA" w:rsidRDefault="003020BA" w:rsidP="003020BA">
      <w:pPr>
        <w:rPr>
          <w:rFonts w:ascii="Gisha" w:hAnsi="Gisha" w:cs="Gisha"/>
          <w:b/>
          <w:sz w:val="24"/>
          <w:szCs w:val="24"/>
        </w:rPr>
      </w:pPr>
      <w:r w:rsidRPr="00FE0A50">
        <w:rPr>
          <w:rFonts w:ascii="Gisha" w:hAnsi="Gisha" w:cs="Gisha"/>
          <w:b/>
          <w:sz w:val="24"/>
          <w:szCs w:val="24"/>
        </w:rPr>
        <w:t>Case</w:t>
      </w:r>
      <w:r>
        <w:rPr>
          <w:rFonts w:ascii="Gisha" w:hAnsi="Gisha" w:cs="Gisha"/>
          <w:b/>
          <w:sz w:val="24"/>
          <w:szCs w:val="24"/>
        </w:rPr>
        <w:t xml:space="preserve"> 10</w:t>
      </w:r>
      <w:r w:rsidRPr="00FE0A50">
        <w:rPr>
          <w:rFonts w:ascii="Gisha" w:hAnsi="Gisha" w:cs="Gisha"/>
          <w:b/>
          <w:sz w:val="24"/>
          <w:szCs w:val="24"/>
        </w:rPr>
        <w:t xml:space="preserve"> – Custom</w:t>
      </w:r>
      <w:r>
        <w:rPr>
          <w:rFonts w:ascii="Gisha" w:hAnsi="Gisha" w:cs="Gisha"/>
          <w:b/>
          <w:sz w:val="24"/>
          <w:szCs w:val="24"/>
        </w:rPr>
        <w:t>er Options for Additional Goods</w:t>
      </w:r>
    </w:p>
    <w:p w14:paraId="65D0D2EF" w14:textId="77777777" w:rsidR="003020BA" w:rsidRPr="00FC7CC2" w:rsidRDefault="003020BA" w:rsidP="003020BA">
      <w:pPr>
        <w:rPr>
          <w:rFonts w:ascii="Gisha" w:hAnsi="Gisha" w:cs="Gisha"/>
          <w:sz w:val="20"/>
          <w:szCs w:val="20"/>
        </w:rPr>
      </w:pPr>
    </w:p>
    <w:p w14:paraId="17390C45" w14:textId="15D9E14C" w:rsidR="003020BA" w:rsidRDefault="003020BA" w:rsidP="003020BA">
      <w:pPr>
        <w:ind w:right="-216"/>
        <w:rPr>
          <w:rFonts w:ascii="Gisha" w:hAnsi="Gisha" w:cs="Gisha"/>
          <w:sz w:val="24"/>
          <w:szCs w:val="24"/>
        </w:rPr>
      </w:pPr>
      <w:r>
        <w:rPr>
          <w:rFonts w:ascii="Gisha" w:hAnsi="Gisha" w:cs="Gisha"/>
          <w:sz w:val="24"/>
          <w:szCs w:val="24"/>
        </w:rPr>
        <w:t xml:space="preserve">Hecla should treat the CAD 20,000 discount (2 x 100,000 x .10 = 20,000) as a separate performance obligation of the sales contract.  </w:t>
      </w:r>
      <w:r w:rsidR="00A47862">
        <w:rPr>
          <w:rFonts w:ascii="Gisha" w:hAnsi="Gisha" w:cs="Gisha"/>
          <w:sz w:val="24"/>
          <w:szCs w:val="24"/>
        </w:rPr>
        <w:t xml:space="preserve">Revenue of CAD 180,000 (2 x 100,000 – 20,000 = 180,000) should be recognized immediately.  Revenue of CAD 20,000 relating to the discount </w:t>
      </w:r>
      <w:r>
        <w:rPr>
          <w:rFonts w:ascii="Gisha" w:hAnsi="Gisha" w:cs="Gisha"/>
          <w:sz w:val="24"/>
          <w:szCs w:val="24"/>
        </w:rPr>
        <w:t xml:space="preserve">should be recognized when the </w:t>
      </w:r>
      <w:r w:rsidR="00E23988">
        <w:rPr>
          <w:rFonts w:ascii="Gisha" w:hAnsi="Gisha" w:cs="Gisha"/>
          <w:sz w:val="24"/>
          <w:szCs w:val="24"/>
        </w:rPr>
        <w:t>following</w:t>
      </w:r>
      <w:r>
        <w:rPr>
          <w:rFonts w:ascii="Gisha" w:hAnsi="Gisha" w:cs="Gisha"/>
          <w:sz w:val="24"/>
          <w:szCs w:val="24"/>
        </w:rPr>
        <w:t xml:space="preserve"> 100,000 units are sold to Joseph</w:t>
      </w:r>
      <w:r w:rsidR="00A47862">
        <w:rPr>
          <w:rFonts w:ascii="Gisha" w:hAnsi="Gisha" w:cs="Gisha"/>
          <w:sz w:val="24"/>
          <w:szCs w:val="24"/>
        </w:rPr>
        <w:t xml:space="preserve"> for CAD 180,000 (2 x 100,000 x .90 = 180,000)</w:t>
      </w:r>
      <w:r>
        <w:rPr>
          <w:rFonts w:ascii="Gisha" w:hAnsi="Gisha" w:cs="Gisha"/>
          <w:sz w:val="24"/>
          <w:szCs w:val="24"/>
        </w:rPr>
        <w:t xml:space="preserve"> or when the offer expires.</w:t>
      </w:r>
      <w:r w:rsidRPr="003D366D">
        <w:rPr>
          <w:rFonts w:ascii="Gisha" w:hAnsi="Gisha" w:cs="Gisha"/>
          <w:sz w:val="24"/>
          <w:szCs w:val="24"/>
        </w:rPr>
        <w:t xml:space="preserve"> </w:t>
      </w:r>
      <w:r>
        <w:rPr>
          <w:rFonts w:ascii="Gisha" w:hAnsi="Gisha" w:cs="Gisha"/>
          <w:sz w:val="24"/>
          <w:szCs w:val="24"/>
        </w:rPr>
        <w:t xml:space="preserve"> </w:t>
      </w:r>
    </w:p>
    <w:p w14:paraId="6802E277" w14:textId="77777777" w:rsidR="00153D30" w:rsidRPr="00FC7CC2" w:rsidRDefault="00153D30" w:rsidP="003020BA">
      <w:pPr>
        <w:ind w:right="-216"/>
        <w:rPr>
          <w:rFonts w:ascii="Gisha" w:hAnsi="Gisha" w:cs="Gisha"/>
          <w:sz w:val="20"/>
          <w:szCs w:val="20"/>
        </w:rPr>
      </w:pPr>
    </w:p>
    <w:p w14:paraId="6CC823A6" w14:textId="244E5BC5" w:rsidR="00153D30" w:rsidRPr="00153D30" w:rsidRDefault="00153D30" w:rsidP="003020BA">
      <w:pPr>
        <w:ind w:right="-216"/>
        <w:rPr>
          <w:rFonts w:ascii="Gisha" w:hAnsi="Gisha" w:cs="Gisha"/>
          <w:b/>
          <w:bCs/>
          <w:sz w:val="24"/>
          <w:szCs w:val="24"/>
        </w:rPr>
      </w:pPr>
      <w:r w:rsidRPr="00153D30">
        <w:rPr>
          <w:rFonts w:ascii="Gisha" w:hAnsi="Gisha" w:cs="Gisha"/>
          <w:b/>
          <w:bCs/>
          <w:sz w:val="24"/>
          <w:szCs w:val="24"/>
        </w:rPr>
        <w:t>Case 11 –</w:t>
      </w:r>
      <w:r w:rsidR="00746CD7">
        <w:rPr>
          <w:rFonts w:ascii="Gisha" w:hAnsi="Gisha" w:cs="Gisha"/>
          <w:b/>
          <w:bCs/>
          <w:sz w:val="24"/>
          <w:szCs w:val="24"/>
        </w:rPr>
        <w:t xml:space="preserve"> Subsidized Customer Financing</w:t>
      </w:r>
    </w:p>
    <w:p w14:paraId="0570465C" w14:textId="48952F63" w:rsidR="00153D30" w:rsidRPr="00FC7CC2" w:rsidRDefault="00153D30" w:rsidP="00153D30">
      <w:pPr>
        <w:rPr>
          <w:rFonts w:ascii="Gisha" w:hAnsi="Gisha" w:cs="Gisha"/>
          <w:sz w:val="20"/>
          <w:szCs w:val="20"/>
        </w:rPr>
      </w:pPr>
    </w:p>
    <w:p w14:paraId="214CFE7B" w14:textId="4005B311" w:rsidR="00746CD7" w:rsidRDefault="00F1133E" w:rsidP="00FC7CC2">
      <w:pPr>
        <w:ind w:right="-216"/>
        <w:rPr>
          <w:rFonts w:ascii="Gisha" w:hAnsi="Gisha" w:cs="Gisha"/>
          <w:sz w:val="24"/>
          <w:szCs w:val="24"/>
        </w:rPr>
      </w:pPr>
      <w:r>
        <w:rPr>
          <w:rFonts w:ascii="Gisha" w:hAnsi="Gisha" w:cs="Gisha"/>
          <w:sz w:val="24"/>
          <w:szCs w:val="24"/>
        </w:rPr>
        <w:t>Deferred r</w:t>
      </w:r>
      <w:r w:rsidR="00746CD7">
        <w:rPr>
          <w:rFonts w:ascii="Gisha" w:hAnsi="Gisha" w:cs="Gisha"/>
          <w:sz w:val="24"/>
          <w:szCs w:val="24"/>
        </w:rPr>
        <w:t>evenue is recognized at the present value of future cash flow</w:t>
      </w:r>
      <w:r w:rsidR="00A81F60">
        <w:rPr>
          <w:rFonts w:ascii="Gisha" w:hAnsi="Gisha" w:cs="Gisha"/>
          <w:sz w:val="24"/>
          <w:szCs w:val="24"/>
        </w:rPr>
        <w:t xml:space="preserve">s.  If the interest rate </w:t>
      </w:r>
      <w:r w:rsidR="00405886">
        <w:rPr>
          <w:rFonts w:ascii="Gisha" w:hAnsi="Gisha" w:cs="Gisha"/>
          <w:sz w:val="24"/>
          <w:szCs w:val="24"/>
        </w:rPr>
        <w:t>charged</w:t>
      </w:r>
      <w:r>
        <w:rPr>
          <w:rFonts w:ascii="Gisha" w:hAnsi="Gisha" w:cs="Gisha"/>
          <w:sz w:val="24"/>
          <w:szCs w:val="24"/>
        </w:rPr>
        <w:t xml:space="preserve"> </w:t>
      </w:r>
      <w:r w:rsidR="00405886">
        <w:rPr>
          <w:rFonts w:ascii="Gisha" w:hAnsi="Gisha" w:cs="Gisha"/>
          <w:sz w:val="24"/>
          <w:szCs w:val="24"/>
        </w:rPr>
        <w:t xml:space="preserve">by the company </w:t>
      </w:r>
      <w:r w:rsidR="00A81F60">
        <w:rPr>
          <w:rFonts w:ascii="Gisha" w:hAnsi="Gisha" w:cs="Gisha"/>
          <w:sz w:val="24"/>
          <w:szCs w:val="24"/>
        </w:rPr>
        <w:t>equals the</w:t>
      </w:r>
      <w:r w:rsidR="00405886">
        <w:rPr>
          <w:rFonts w:ascii="Gisha" w:hAnsi="Gisha" w:cs="Gisha"/>
          <w:sz w:val="24"/>
          <w:szCs w:val="24"/>
        </w:rPr>
        <w:t xml:space="preserve"> </w:t>
      </w:r>
      <w:r>
        <w:rPr>
          <w:rFonts w:ascii="Gisha" w:hAnsi="Gisha" w:cs="Gisha"/>
          <w:sz w:val="24"/>
          <w:szCs w:val="24"/>
        </w:rPr>
        <w:t>discount</w:t>
      </w:r>
      <w:r w:rsidR="00405886">
        <w:rPr>
          <w:rFonts w:ascii="Gisha" w:hAnsi="Gisha" w:cs="Gisha"/>
          <w:sz w:val="24"/>
          <w:szCs w:val="24"/>
        </w:rPr>
        <w:t xml:space="preserve"> rate used to determine the present value of future cash flows</w:t>
      </w:r>
      <w:r w:rsidR="00457314">
        <w:rPr>
          <w:rFonts w:ascii="Gisha" w:hAnsi="Gisha" w:cs="Gisha"/>
          <w:sz w:val="24"/>
          <w:szCs w:val="24"/>
        </w:rPr>
        <w:t>, the</w:t>
      </w:r>
      <w:r>
        <w:rPr>
          <w:rFonts w:ascii="Gisha" w:hAnsi="Gisha" w:cs="Gisha"/>
          <w:sz w:val="24"/>
          <w:szCs w:val="24"/>
        </w:rPr>
        <w:t xml:space="preserve"> two rates cancel </w:t>
      </w:r>
      <w:r w:rsidR="00405886">
        <w:rPr>
          <w:rFonts w:ascii="Gisha" w:hAnsi="Gisha" w:cs="Gisha"/>
          <w:sz w:val="24"/>
          <w:szCs w:val="24"/>
        </w:rPr>
        <w:t>out</w:t>
      </w:r>
      <w:r w:rsidR="00FC7CC2">
        <w:rPr>
          <w:rFonts w:ascii="Gisha" w:hAnsi="Gisha" w:cs="Gisha"/>
          <w:sz w:val="24"/>
          <w:szCs w:val="24"/>
        </w:rPr>
        <w:t>,</w:t>
      </w:r>
      <w:r w:rsidR="00405886">
        <w:rPr>
          <w:rFonts w:ascii="Gisha" w:hAnsi="Gisha" w:cs="Gisha"/>
          <w:sz w:val="24"/>
          <w:szCs w:val="24"/>
        </w:rPr>
        <w:t xml:space="preserve"> </w:t>
      </w:r>
      <w:r>
        <w:rPr>
          <w:rFonts w:ascii="Gisha" w:hAnsi="Gisha" w:cs="Gisha"/>
          <w:sz w:val="24"/>
          <w:szCs w:val="24"/>
        </w:rPr>
        <w:t xml:space="preserve">and </w:t>
      </w:r>
      <w:r w:rsidR="00405886">
        <w:rPr>
          <w:rFonts w:ascii="Gisha" w:hAnsi="Gisha" w:cs="Gisha"/>
          <w:sz w:val="24"/>
          <w:szCs w:val="24"/>
        </w:rPr>
        <w:t xml:space="preserve">the </w:t>
      </w:r>
      <w:r>
        <w:rPr>
          <w:rFonts w:ascii="Gisha" w:hAnsi="Gisha" w:cs="Gisha"/>
          <w:sz w:val="24"/>
          <w:szCs w:val="24"/>
        </w:rPr>
        <w:t>revenue recognized equal</w:t>
      </w:r>
      <w:r w:rsidR="005562F6">
        <w:rPr>
          <w:rFonts w:ascii="Gisha" w:hAnsi="Gisha" w:cs="Gisha"/>
          <w:sz w:val="24"/>
          <w:szCs w:val="24"/>
        </w:rPr>
        <w:t>s</w:t>
      </w:r>
      <w:r>
        <w:rPr>
          <w:rFonts w:ascii="Gisha" w:hAnsi="Gisha" w:cs="Gisha"/>
          <w:sz w:val="24"/>
          <w:szCs w:val="24"/>
        </w:rPr>
        <w:t xml:space="preserve"> the face value of the sales contract</w:t>
      </w:r>
      <w:r w:rsidR="00405886">
        <w:rPr>
          <w:rFonts w:ascii="Gisha" w:hAnsi="Gisha" w:cs="Gisha"/>
          <w:sz w:val="24"/>
          <w:szCs w:val="24"/>
        </w:rPr>
        <w:t>.  If the interest rate earned by the company is less than the discount rate, the contract revenue recognized will be below the face value of the sales contract.  The increase i</w:t>
      </w:r>
      <w:r w:rsidR="005562F6">
        <w:rPr>
          <w:rFonts w:ascii="Gisha" w:hAnsi="Gisha" w:cs="Gisha"/>
          <w:sz w:val="24"/>
          <w:szCs w:val="24"/>
        </w:rPr>
        <w:t>n</w:t>
      </w:r>
      <w:r w:rsidR="00405886">
        <w:rPr>
          <w:rFonts w:ascii="Gisha" w:hAnsi="Gisha" w:cs="Gisha"/>
          <w:sz w:val="24"/>
          <w:szCs w:val="24"/>
        </w:rPr>
        <w:t xml:space="preserve"> value of th</w:t>
      </w:r>
      <w:r w:rsidR="005562F6">
        <w:rPr>
          <w:rFonts w:ascii="Gisha" w:hAnsi="Gisha" w:cs="Gisha"/>
          <w:sz w:val="24"/>
          <w:szCs w:val="24"/>
        </w:rPr>
        <w:t xml:space="preserve">e </w:t>
      </w:r>
      <w:r w:rsidR="00405886">
        <w:rPr>
          <w:rFonts w:ascii="Gisha" w:hAnsi="Gisha" w:cs="Gisha"/>
          <w:sz w:val="24"/>
          <w:szCs w:val="24"/>
        </w:rPr>
        <w:t xml:space="preserve">receivable </w:t>
      </w:r>
      <w:r w:rsidR="005562F6">
        <w:rPr>
          <w:rFonts w:ascii="Gisha" w:hAnsi="Gisha" w:cs="Gisha"/>
          <w:sz w:val="24"/>
          <w:szCs w:val="24"/>
        </w:rPr>
        <w:t xml:space="preserve">each period </w:t>
      </w:r>
      <w:r w:rsidR="00405886">
        <w:rPr>
          <w:rFonts w:ascii="Gisha" w:hAnsi="Gisha" w:cs="Gisha"/>
          <w:sz w:val="24"/>
          <w:szCs w:val="24"/>
        </w:rPr>
        <w:t xml:space="preserve">due to the passage of time is recognized as interest revenue </w:t>
      </w:r>
      <w:r w:rsidR="005562F6">
        <w:rPr>
          <w:rFonts w:ascii="Gisha" w:hAnsi="Gisha" w:cs="Gisha"/>
          <w:sz w:val="24"/>
          <w:szCs w:val="24"/>
        </w:rPr>
        <w:t>using the effective interest rate method.</w:t>
      </w:r>
    </w:p>
    <w:p w14:paraId="62A871EC" w14:textId="77777777" w:rsidR="00746CD7" w:rsidRPr="00FC7CC2" w:rsidRDefault="00746CD7" w:rsidP="00153D30">
      <w:pPr>
        <w:rPr>
          <w:rFonts w:ascii="Gisha" w:hAnsi="Gisha" w:cs="Gisha"/>
          <w:sz w:val="20"/>
          <w:szCs w:val="20"/>
        </w:rPr>
      </w:pPr>
    </w:p>
    <w:p w14:paraId="3F47E44E" w14:textId="77777777" w:rsidR="00153D30" w:rsidRPr="00D975A0" w:rsidRDefault="00000000" w:rsidP="00153D30">
      <w:pPr>
        <w:ind w:firstLine="360"/>
        <w:rPr>
          <w:rFonts w:ascii="Gisha" w:eastAsiaTheme="minorEastAsia" w:hAnsi="Gisha" w:cs="Gisha"/>
          <w:sz w:val="24"/>
          <w:szCs w:val="24"/>
        </w:rPr>
      </w:pPr>
      <m:oMath>
        <m:f>
          <m:fPr>
            <m:ctrlPr>
              <w:rPr>
                <w:rFonts w:ascii="Cambria Math" w:hAnsi="Cambria Math" w:cs="Gisha" w:hint="cs"/>
                <w:i/>
                <w:sz w:val="32"/>
                <w:szCs w:val="32"/>
              </w:rPr>
            </m:ctrlPr>
          </m:fPr>
          <m:num>
            <m:r>
              <w:rPr>
                <w:rFonts w:ascii="Cambria Math" w:hAnsi="Cambria Math" w:cs="Gisha" w:hint="cs"/>
                <w:sz w:val="32"/>
                <w:szCs w:val="32"/>
              </w:rPr>
              <m:t>15,000</m:t>
            </m:r>
          </m:num>
          <m:den>
            <m:sSup>
              <m:sSupPr>
                <m:ctrlPr>
                  <w:rPr>
                    <w:rFonts w:ascii="Cambria Math" w:hAnsi="Cambria Math" w:cs="Gisha" w:hint="cs"/>
                    <w:i/>
                    <w:sz w:val="32"/>
                    <w:szCs w:val="32"/>
                  </w:rPr>
                </m:ctrlPr>
              </m:sSupPr>
              <m:e>
                <m:r>
                  <w:rPr>
                    <w:rFonts w:ascii="Cambria Math" w:hAnsi="Cambria Math" w:cs="Gisha" w:hint="cs"/>
                    <w:sz w:val="32"/>
                    <w:szCs w:val="32"/>
                  </w:rPr>
                  <m:t xml:space="preserve">(1+ </m:t>
                </m:r>
                <m:f>
                  <m:fPr>
                    <m:ctrlPr>
                      <w:rPr>
                        <w:rFonts w:ascii="Cambria Math" w:hAnsi="Cambria Math" w:cs="Gisha" w:hint="cs"/>
                        <w:i/>
                        <w:sz w:val="32"/>
                        <w:szCs w:val="32"/>
                      </w:rPr>
                    </m:ctrlPr>
                  </m:fPr>
                  <m:num>
                    <m:r>
                      <w:rPr>
                        <w:rFonts w:ascii="Cambria Math" w:hAnsi="Cambria Math" w:cs="Gisha" w:hint="cs"/>
                        <w:sz w:val="32"/>
                        <w:szCs w:val="32"/>
                      </w:rPr>
                      <m:t>.10</m:t>
                    </m:r>
                  </m:num>
                  <m:den>
                    <m:r>
                      <w:rPr>
                        <w:rFonts w:ascii="Cambria Math" w:hAnsi="Cambria Math" w:cs="Gisha" w:hint="cs"/>
                        <w:sz w:val="32"/>
                        <w:szCs w:val="32"/>
                      </w:rPr>
                      <m:t>12</m:t>
                    </m:r>
                  </m:den>
                </m:f>
                <m:r>
                  <w:rPr>
                    <w:rFonts w:ascii="Cambria Math" w:hAnsi="Cambria Math" w:cs="Gisha" w:hint="cs"/>
                    <w:sz w:val="32"/>
                    <w:szCs w:val="32"/>
                  </w:rPr>
                  <m:t>)</m:t>
                </m:r>
              </m:e>
              <m:sup>
                <m:r>
                  <w:rPr>
                    <w:rFonts w:ascii="Cambria Math" w:hAnsi="Cambria Math" w:cs="Gisha" w:hint="cs"/>
                    <w:sz w:val="32"/>
                    <w:szCs w:val="32"/>
                  </w:rPr>
                  <m:t>24</m:t>
                </m:r>
              </m:sup>
            </m:sSup>
          </m:den>
        </m:f>
      </m:oMath>
      <w:r w:rsidR="00153D30" w:rsidRPr="00D975A0">
        <w:rPr>
          <w:rFonts w:ascii="Gisha" w:eastAsiaTheme="minorEastAsia" w:hAnsi="Gisha" w:cs="Gisha" w:hint="cs"/>
          <w:sz w:val="24"/>
          <w:szCs w:val="24"/>
        </w:rPr>
        <w:t xml:space="preserve"> = 12,291.14</w:t>
      </w:r>
    </w:p>
    <w:p w14:paraId="440E569B" w14:textId="77777777" w:rsidR="00153D30" w:rsidRPr="00FC7CC2" w:rsidRDefault="00153D30" w:rsidP="00153D30">
      <w:pPr>
        <w:ind w:firstLine="360"/>
        <w:rPr>
          <w:rFonts w:ascii="Gisha" w:eastAsiaTheme="minorEastAsia" w:hAnsi="Gisha" w:cs="Gisha"/>
          <w:sz w:val="20"/>
          <w:szCs w:val="20"/>
        </w:rPr>
      </w:pPr>
    </w:p>
    <w:p w14:paraId="751D6314" w14:textId="5FAEF56B" w:rsidR="00153D30" w:rsidRPr="00D975A0" w:rsidRDefault="00153D30" w:rsidP="00153D30">
      <w:pPr>
        <w:ind w:firstLine="360"/>
        <w:rPr>
          <w:rFonts w:ascii="Gisha" w:eastAsiaTheme="minorEastAsia" w:hAnsi="Gisha" w:cs="Gisha"/>
          <w:b/>
          <w:sz w:val="24"/>
          <w:szCs w:val="24"/>
        </w:rPr>
      </w:pPr>
      <w:r w:rsidRPr="00D975A0">
        <w:rPr>
          <w:rFonts w:ascii="Gisha" w:eastAsiaTheme="minorEastAsia" w:hAnsi="Gisha" w:cs="Gisha" w:hint="cs"/>
          <w:b/>
          <w:sz w:val="24"/>
          <w:szCs w:val="24"/>
        </w:rPr>
        <w:t>Initial</w:t>
      </w:r>
      <w:r>
        <w:rPr>
          <w:rFonts w:ascii="Gisha" w:eastAsiaTheme="minorEastAsia" w:hAnsi="Gisha" w:cs="Gisha"/>
          <w:b/>
          <w:sz w:val="24"/>
          <w:szCs w:val="24"/>
        </w:rPr>
        <w:t xml:space="preserve"> Entry</w:t>
      </w:r>
    </w:p>
    <w:p w14:paraId="036EF041"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 xml:space="preserve">Notes receivable </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15,000</w:t>
      </w:r>
    </w:p>
    <w:p w14:paraId="52039600"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ab/>
        <w:t>Sales</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12,291.14</w:t>
      </w:r>
    </w:p>
    <w:p w14:paraId="6E9E542A"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ab/>
        <w:t>Discount on notes receivable</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2,708.86</w:t>
      </w:r>
    </w:p>
    <w:p w14:paraId="4B0FCB1D" w14:textId="77777777" w:rsidR="00153D30" w:rsidRPr="00FC7CC2" w:rsidRDefault="00153D30" w:rsidP="00153D30">
      <w:pPr>
        <w:ind w:firstLine="360"/>
        <w:rPr>
          <w:rFonts w:ascii="Gisha" w:eastAsiaTheme="minorEastAsia" w:hAnsi="Gisha" w:cs="Gisha"/>
          <w:sz w:val="20"/>
          <w:szCs w:val="20"/>
        </w:rPr>
      </w:pPr>
    </w:p>
    <w:tbl>
      <w:tblPr>
        <w:tblStyle w:val="TableGrid3"/>
        <w:tblW w:w="0" w:type="auto"/>
        <w:tblInd w:w="445" w:type="dxa"/>
        <w:tblLook w:val="04A0" w:firstRow="1" w:lastRow="0" w:firstColumn="1" w:lastColumn="0" w:noHBand="0" w:noVBand="1"/>
      </w:tblPr>
      <w:tblGrid>
        <w:gridCol w:w="900"/>
        <w:gridCol w:w="1418"/>
        <w:gridCol w:w="1102"/>
        <w:gridCol w:w="1102"/>
        <w:gridCol w:w="1058"/>
      </w:tblGrid>
      <w:tr w:rsidR="00FC7CC2" w:rsidRPr="00D975A0" w14:paraId="0F035C0C" w14:textId="77777777" w:rsidTr="00ED0090">
        <w:trPr>
          <w:trHeight w:val="300"/>
        </w:trPr>
        <w:tc>
          <w:tcPr>
            <w:tcW w:w="900" w:type="dxa"/>
            <w:noWrap/>
            <w:vAlign w:val="center"/>
            <w:hideMark/>
          </w:tcPr>
          <w:p w14:paraId="37EFFB1E" w14:textId="77777777" w:rsidR="00FC7CC2" w:rsidRPr="00D975A0" w:rsidRDefault="00FC7CC2" w:rsidP="00202643">
            <w:pPr>
              <w:ind w:hanging="18"/>
              <w:jc w:val="center"/>
              <w:rPr>
                <w:rFonts w:ascii="Gisha" w:eastAsiaTheme="minorEastAsia" w:hAnsi="Gisha" w:cs="Gisha"/>
                <w:b/>
                <w:bCs/>
                <w:sz w:val="18"/>
                <w:szCs w:val="18"/>
              </w:rPr>
            </w:pPr>
            <w:r w:rsidRPr="00D975A0">
              <w:rPr>
                <w:rFonts w:ascii="Gisha" w:eastAsiaTheme="minorEastAsia" w:hAnsi="Gisha" w:cs="Gisha" w:hint="cs"/>
                <w:b/>
                <w:bCs/>
                <w:sz w:val="18"/>
                <w:szCs w:val="18"/>
              </w:rPr>
              <w:t>Period</w:t>
            </w:r>
          </w:p>
        </w:tc>
        <w:tc>
          <w:tcPr>
            <w:tcW w:w="1418" w:type="dxa"/>
            <w:noWrap/>
            <w:vAlign w:val="center"/>
            <w:hideMark/>
          </w:tcPr>
          <w:p w14:paraId="0C8170BD" w14:textId="77777777" w:rsidR="00FC7CC2" w:rsidRPr="00D975A0" w:rsidRDefault="00FC7CC2" w:rsidP="00202643">
            <w:pPr>
              <w:ind w:hanging="28"/>
              <w:jc w:val="center"/>
              <w:rPr>
                <w:rFonts w:ascii="Gisha" w:eastAsiaTheme="minorEastAsia" w:hAnsi="Gisha" w:cs="Gisha"/>
                <w:b/>
                <w:bCs/>
                <w:sz w:val="18"/>
                <w:szCs w:val="18"/>
              </w:rPr>
            </w:pPr>
            <w:r w:rsidRPr="00D975A0">
              <w:rPr>
                <w:rFonts w:ascii="Gisha" w:eastAsiaTheme="minorEastAsia" w:hAnsi="Gisha" w:cs="Gisha" w:hint="cs"/>
                <w:b/>
                <w:bCs/>
                <w:sz w:val="18"/>
                <w:szCs w:val="18"/>
              </w:rPr>
              <w:t>Beginning Balance</w:t>
            </w:r>
          </w:p>
        </w:tc>
        <w:tc>
          <w:tcPr>
            <w:tcW w:w="1102" w:type="dxa"/>
          </w:tcPr>
          <w:p w14:paraId="5D320010" w14:textId="77777777" w:rsidR="00FC7CC2" w:rsidRPr="00D975A0" w:rsidRDefault="00FC7CC2" w:rsidP="00202643">
            <w:pPr>
              <w:jc w:val="center"/>
              <w:rPr>
                <w:rFonts w:ascii="Gisha" w:eastAsiaTheme="minorEastAsia" w:hAnsi="Gisha" w:cs="Gisha"/>
                <w:b/>
                <w:bCs/>
                <w:sz w:val="18"/>
                <w:szCs w:val="18"/>
              </w:rPr>
            </w:pPr>
          </w:p>
        </w:tc>
        <w:tc>
          <w:tcPr>
            <w:tcW w:w="1102" w:type="dxa"/>
            <w:noWrap/>
            <w:vAlign w:val="center"/>
            <w:hideMark/>
          </w:tcPr>
          <w:p w14:paraId="5CCEB709" w14:textId="49C9C907" w:rsidR="00FC7CC2" w:rsidRPr="00D975A0" w:rsidRDefault="00FC7CC2" w:rsidP="00202643">
            <w:pPr>
              <w:jc w:val="center"/>
              <w:rPr>
                <w:rFonts w:ascii="Gisha" w:eastAsiaTheme="minorEastAsia" w:hAnsi="Gisha" w:cs="Gisha"/>
                <w:b/>
                <w:bCs/>
                <w:sz w:val="18"/>
                <w:szCs w:val="18"/>
              </w:rPr>
            </w:pPr>
            <w:r w:rsidRPr="00D975A0">
              <w:rPr>
                <w:rFonts w:ascii="Gisha" w:eastAsiaTheme="minorEastAsia" w:hAnsi="Gisha" w:cs="Gisha" w:hint="cs"/>
                <w:b/>
                <w:bCs/>
                <w:sz w:val="18"/>
                <w:szCs w:val="18"/>
              </w:rPr>
              <w:t xml:space="preserve">Interest Revenue </w:t>
            </w:r>
          </w:p>
        </w:tc>
        <w:tc>
          <w:tcPr>
            <w:tcW w:w="1058" w:type="dxa"/>
            <w:noWrap/>
            <w:vAlign w:val="center"/>
            <w:hideMark/>
          </w:tcPr>
          <w:p w14:paraId="0150ACD7" w14:textId="77777777" w:rsidR="00FC7CC2" w:rsidRPr="00D975A0" w:rsidRDefault="00FC7CC2" w:rsidP="00202643">
            <w:pPr>
              <w:ind w:right="3" w:firstLine="12"/>
              <w:jc w:val="center"/>
              <w:rPr>
                <w:rFonts w:ascii="Gisha" w:eastAsiaTheme="minorEastAsia" w:hAnsi="Gisha" w:cs="Gisha"/>
                <w:b/>
                <w:bCs/>
                <w:sz w:val="18"/>
                <w:szCs w:val="18"/>
              </w:rPr>
            </w:pPr>
            <w:r w:rsidRPr="00D975A0">
              <w:rPr>
                <w:rFonts w:ascii="Gisha" w:eastAsiaTheme="minorEastAsia" w:hAnsi="Gisha" w:cs="Gisha" w:hint="cs"/>
                <w:b/>
                <w:bCs/>
                <w:sz w:val="18"/>
                <w:szCs w:val="18"/>
              </w:rPr>
              <w:t>Ending Balance</w:t>
            </w:r>
          </w:p>
        </w:tc>
      </w:tr>
      <w:tr w:rsidR="00FC7CC2" w:rsidRPr="00D975A0" w14:paraId="2C998D6A" w14:textId="77777777" w:rsidTr="00ED0090">
        <w:trPr>
          <w:trHeight w:val="70"/>
        </w:trPr>
        <w:tc>
          <w:tcPr>
            <w:tcW w:w="900" w:type="dxa"/>
            <w:noWrap/>
            <w:hideMark/>
          </w:tcPr>
          <w:p w14:paraId="0EEEE4B9"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w:t>
            </w:r>
          </w:p>
        </w:tc>
        <w:tc>
          <w:tcPr>
            <w:tcW w:w="1418" w:type="dxa"/>
            <w:noWrap/>
            <w:hideMark/>
          </w:tcPr>
          <w:p w14:paraId="7DC93A33"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12,291.14</w:t>
            </w:r>
          </w:p>
        </w:tc>
        <w:tc>
          <w:tcPr>
            <w:tcW w:w="1102" w:type="dxa"/>
          </w:tcPr>
          <w:p w14:paraId="4A8DACDB"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2BCAA66F" w14:textId="6239480B"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102.43</w:t>
            </w:r>
          </w:p>
        </w:tc>
        <w:tc>
          <w:tcPr>
            <w:tcW w:w="1058" w:type="dxa"/>
            <w:noWrap/>
            <w:hideMark/>
          </w:tcPr>
          <w:p w14:paraId="185FC1C6"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12,393.57</w:t>
            </w:r>
          </w:p>
        </w:tc>
      </w:tr>
      <w:tr w:rsidR="00FC7CC2" w:rsidRPr="00D975A0" w14:paraId="082DD534" w14:textId="77777777" w:rsidTr="00ED0090">
        <w:trPr>
          <w:trHeight w:val="70"/>
        </w:trPr>
        <w:tc>
          <w:tcPr>
            <w:tcW w:w="900" w:type="dxa"/>
            <w:noWrap/>
            <w:hideMark/>
          </w:tcPr>
          <w:p w14:paraId="19D2F619"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2</w:t>
            </w:r>
          </w:p>
        </w:tc>
        <w:tc>
          <w:tcPr>
            <w:tcW w:w="1418" w:type="dxa"/>
            <w:noWrap/>
            <w:hideMark/>
          </w:tcPr>
          <w:p w14:paraId="4D37E7B6"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12,393.57</w:t>
            </w:r>
          </w:p>
        </w:tc>
        <w:tc>
          <w:tcPr>
            <w:tcW w:w="1102" w:type="dxa"/>
          </w:tcPr>
          <w:p w14:paraId="370E0893"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74C107A8" w14:textId="382D25C0"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103.28</w:t>
            </w:r>
          </w:p>
        </w:tc>
        <w:tc>
          <w:tcPr>
            <w:tcW w:w="1058" w:type="dxa"/>
            <w:noWrap/>
            <w:hideMark/>
          </w:tcPr>
          <w:p w14:paraId="2C4FB05E"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12,496.85</w:t>
            </w:r>
          </w:p>
        </w:tc>
      </w:tr>
      <w:tr w:rsidR="00FC7CC2" w:rsidRPr="00D975A0" w14:paraId="61C27BC6" w14:textId="77777777" w:rsidTr="00ED0090">
        <w:trPr>
          <w:trHeight w:val="70"/>
        </w:trPr>
        <w:tc>
          <w:tcPr>
            <w:tcW w:w="900" w:type="dxa"/>
            <w:noWrap/>
            <w:hideMark/>
          </w:tcPr>
          <w:p w14:paraId="6158D134"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3</w:t>
            </w:r>
          </w:p>
        </w:tc>
        <w:tc>
          <w:tcPr>
            <w:tcW w:w="1418" w:type="dxa"/>
            <w:noWrap/>
            <w:hideMark/>
          </w:tcPr>
          <w:p w14:paraId="275EA344"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12,496.85</w:t>
            </w:r>
          </w:p>
        </w:tc>
        <w:tc>
          <w:tcPr>
            <w:tcW w:w="1102" w:type="dxa"/>
          </w:tcPr>
          <w:p w14:paraId="2E59CC22"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74AA2657" w14:textId="306BB05E"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104.14</w:t>
            </w:r>
          </w:p>
        </w:tc>
        <w:tc>
          <w:tcPr>
            <w:tcW w:w="1058" w:type="dxa"/>
            <w:noWrap/>
            <w:hideMark/>
          </w:tcPr>
          <w:p w14:paraId="3E8DD21D"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12,600.99</w:t>
            </w:r>
          </w:p>
        </w:tc>
      </w:tr>
      <w:tr w:rsidR="00FC7CC2" w:rsidRPr="00D975A0" w14:paraId="4613EC85" w14:textId="77777777" w:rsidTr="00ED0090">
        <w:trPr>
          <w:trHeight w:val="70"/>
        </w:trPr>
        <w:tc>
          <w:tcPr>
            <w:tcW w:w="900" w:type="dxa"/>
            <w:noWrap/>
            <w:hideMark/>
          </w:tcPr>
          <w:p w14:paraId="7D134194"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4</w:t>
            </w:r>
          </w:p>
        </w:tc>
        <w:tc>
          <w:tcPr>
            <w:tcW w:w="1418" w:type="dxa"/>
            <w:noWrap/>
            <w:hideMark/>
          </w:tcPr>
          <w:p w14:paraId="66C7C51F"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12,600.99</w:t>
            </w:r>
          </w:p>
        </w:tc>
        <w:tc>
          <w:tcPr>
            <w:tcW w:w="1102" w:type="dxa"/>
          </w:tcPr>
          <w:p w14:paraId="7CA2967D"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18E227EE" w14:textId="45F900DA"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105.01</w:t>
            </w:r>
          </w:p>
        </w:tc>
        <w:tc>
          <w:tcPr>
            <w:tcW w:w="1058" w:type="dxa"/>
            <w:noWrap/>
            <w:hideMark/>
          </w:tcPr>
          <w:p w14:paraId="37229DFE"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12,705.99</w:t>
            </w:r>
          </w:p>
        </w:tc>
      </w:tr>
      <w:tr w:rsidR="00FC7CC2" w:rsidRPr="00D975A0" w14:paraId="1BEC5317" w14:textId="77777777" w:rsidTr="00ED0090">
        <w:trPr>
          <w:trHeight w:val="70"/>
        </w:trPr>
        <w:tc>
          <w:tcPr>
            <w:tcW w:w="900" w:type="dxa"/>
            <w:noWrap/>
            <w:hideMark/>
          </w:tcPr>
          <w:p w14:paraId="05657C97"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5</w:t>
            </w:r>
          </w:p>
        </w:tc>
        <w:tc>
          <w:tcPr>
            <w:tcW w:w="1418" w:type="dxa"/>
            <w:noWrap/>
            <w:hideMark/>
          </w:tcPr>
          <w:p w14:paraId="21697144"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12,705.99</w:t>
            </w:r>
          </w:p>
        </w:tc>
        <w:tc>
          <w:tcPr>
            <w:tcW w:w="1102" w:type="dxa"/>
          </w:tcPr>
          <w:p w14:paraId="7A740689"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652B1152" w14:textId="04743DD0"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105.88</w:t>
            </w:r>
          </w:p>
        </w:tc>
        <w:tc>
          <w:tcPr>
            <w:tcW w:w="1058" w:type="dxa"/>
            <w:noWrap/>
            <w:hideMark/>
          </w:tcPr>
          <w:p w14:paraId="40446BE7"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12,811.88</w:t>
            </w:r>
          </w:p>
        </w:tc>
      </w:tr>
      <w:tr w:rsidR="00FC7CC2" w:rsidRPr="00D975A0" w14:paraId="2527F058" w14:textId="77777777" w:rsidTr="00ED0090">
        <w:trPr>
          <w:trHeight w:val="70"/>
        </w:trPr>
        <w:tc>
          <w:tcPr>
            <w:tcW w:w="900" w:type="dxa"/>
            <w:noWrap/>
            <w:hideMark/>
          </w:tcPr>
          <w:p w14:paraId="543C487C"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6</w:t>
            </w:r>
          </w:p>
        </w:tc>
        <w:tc>
          <w:tcPr>
            <w:tcW w:w="1418" w:type="dxa"/>
            <w:noWrap/>
            <w:hideMark/>
          </w:tcPr>
          <w:p w14:paraId="27B5A08E"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12,811.88</w:t>
            </w:r>
          </w:p>
        </w:tc>
        <w:tc>
          <w:tcPr>
            <w:tcW w:w="1102" w:type="dxa"/>
          </w:tcPr>
          <w:p w14:paraId="38D3F910"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7DDD2373" w14:textId="502BBBE4"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106.77</w:t>
            </w:r>
          </w:p>
        </w:tc>
        <w:tc>
          <w:tcPr>
            <w:tcW w:w="1058" w:type="dxa"/>
            <w:noWrap/>
            <w:hideMark/>
          </w:tcPr>
          <w:p w14:paraId="27A5F800"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12,918.64</w:t>
            </w:r>
          </w:p>
        </w:tc>
      </w:tr>
      <w:tr w:rsidR="00FC7CC2" w:rsidRPr="00D975A0" w14:paraId="681582FE" w14:textId="77777777" w:rsidTr="00ED0090">
        <w:trPr>
          <w:trHeight w:val="70"/>
        </w:trPr>
        <w:tc>
          <w:tcPr>
            <w:tcW w:w="900" w:type="dxa"/>
            <w:noWrap/>
            <w:hideMark/>
          </w:tcPr>
          <w:p w14:paraId="083C195E"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7</w:t>
            </w:r>
          </w:p>
        </w:tc>
        <w:tc>
          <w:tcPr>
            <w:tcW w:w="1418" w:type="dxa"/>
            <w:noWrap/>
            <w:hideMark/>
          </w:tcPr>
          <w:p w14:paraId="04A5E3E0"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12,918.64</w:t>
            </w:r>
          </w:p>
        </w:tc>
        <w:tc>
          <w:tcPr>
            <w:tcW w:w="1102" w:type="dxa"/>
          </w:tcPr>
          <w:p w14:paraId="1686E544"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6B23A8BE" w14:textId="3706AF7B"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107.66</w:t>
            </w:r>
          </w:p>
        </w:tc>
        <w:tc>
          <w:tcPr>
            <w:tcW w:w="1058" w:type="dxa"/>
            <w:noWrap/>
            <w:hideMark/>
          </w:tcPr>
          <w:p w14:paraId="520D6CD8"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13,026.30</w:t>
            </w:r>
          </w:p>
        </w:tc>
      </w:tr>
      <w:tr w:rsidR="00FC7CC2" w:rsidRPr="00D975A0" w14:paraId="059FDFCF" w14:textId="77777777" w:rsidTr="00ED0090">
        <w:trPr>
          <w:trHeight w:val="70"/>
        </w:trPr>
        <w:tc>
          <w:tcPr>
            <w:tcW w:w="900" w:type="dxa"/>
            <w:noWrap/>
            <w:hideMark/>
          </w:tcPr>
          <w:p w14:paraId="1C4F3307"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8</w:t>
            </w:r>
          </w:p>
        </w:tc>
        <w:tc>
          <w:tcPr>
            <w:tcW w:w="1418" w:type="dxa"/>
            <w:noWrap/>
            <w:hideMark/>
          </w:tcPr>
          <w:p w14:paraId="25654479"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13,026.30</w:t>
            </w:r>
          </w:p>
        </w:tc>
        <w:tc>
          <w:tcPr>
            <w:tcW w:w="1102" w:type="dxa"/>
          </w:tcPr>
          <w:p w14:paraId="7C849CDE"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3900A0E3" w14:textId="5016248A"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108.55</w:t>
            </w:r>
          </w:p>
        </w:tc>
        <w:tc>
          <w:tcPr>
            <w:tcW w:w="1058" w:type="dxa"/>
            <w:noWrap/>
            <w:hideMark/>
          </w:tcPr>
          <w:p w14:paraId="6828F084"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13,134.85</w:t>
            </w:r>
          </w:p>
        </w:tc>
      </w:tr>
      <w:tr w:rsidR="00FC7CC2" w:rsidRPr="00D975A0" w14:paraId="760F2171" w14:textId="77777777" w:rsidTr="00ED0090">
        <w:trPr>
          <w:trHeight w:val="70"/>
        </w:trPr>
        <w:tc>
          <w:tcPr>
            <w:tcW w:w="900" w:type="dxa"/>
            <w:noWrap/>
            <w:hideMark/>
          </w:tcPr>
          <w:p w14:paraId="6159B23B"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9</w:t>
            </w:r>
          </w:p>
        </w:tc>
        <w:tc>
          <w:tcPr>
            <w:tcW w:w="1418" w:type="dxa"/>
            <w:noWrap/>
            <w:hideMark/>
          </w:tcPr>
          <w:p w14:paraId="49177DD0"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13,134.85</w:t>
            </w:r>
          </w:p>
        </w:tc>
        <w:tc>
          <w:tcPr>
            <w:tcW w:w="1102" w:type="dxa"/>
          </w:tcPr>
          <w:p w14:paraId="682DCF37"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2542827C" w14:textId="0682EF95"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109.46</w:t>
            </w:r>
          </w:p>
        </w:tc>
        <w:tc>
          <w:tcPr>
            <w:tcW w:w="1058" w:type="dxa"/>
            <w:noWrap/>
            <w:hideMark/>
          </w:tcPr>
          <w:p w14:paraId="0394946F"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13,244.31</w:t>
            </w:r>
          </w:p>
        </w:tc>
      </w:tr>
      <w:tr w:rsidR="00FC7CC2" w:rsidRPr="00D975A0" w14:paraId="2F5E0C40" w14:textId="77777777" w:rsidTr="00ED0090">
        <w:trPr>
          <w:trHeight w:val="70"/>
        </w:trPr>
        <w:tc>
          <w:tcPr>
            <w:tcW w:w="900" w:type="dxa"/>
            <w:noWrap/>
            <w:hideMark/>
          </w:tcPr>
          <w:p w14:paraId="3D82D1F4"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10</w:t>
            </w:r>
          </w:p>
        </w:tc>
        <w:tc>
          <w:tcPr>
            <w:tcW w:w="1418" w:type="dxa"/>
            <w:noWrap/>
            <w:hideMark/>
          </w:tcPr>
          <w:p w14:paraId="5EBD58AD"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13,244.31</w:t>
            </w:r>
          </w:p>
        </w:tc>
        <w:tc>
          <w:tcPr>
            <w:tcW w:w="1102" w:type="dxa"/>
          </w:tcPr>
          <w:p w14:paraId="230FC032"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20FFD94A" w14:textId="407351A3"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110.37</w:t>
            </w:r>
          </w:p>
        </w:tc>
        <w:tc>
          <w:tcPr>
            <w:tcW w:w="1058" w:type="dxa"/>
            <w:noWrap/>
            <w:hideMark/>
          </w:tcPr>
          <w:p w14:paraId="123FA9B4"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13,354.68</w:t>
            </w:r>
          </w:p>
        </w:tc>
      </w:tr>
      <w:tr w:rsidR="00FC7CC2" w:rsidRPr="00D975A0" w14:paraId="197FED8C" w14:textId="77777777" w:rsidTr="00ED0090">
        <w:trPr>
          <w:trHeight w:val="70"/>
        </w:trPr>
        <w:tc>
          <w:tcPr>
            <w:tcW w:w="900" w:type="dxa"/>
            <w:noWrap/>
            <w:hideMark/>
          </w:tcPr>
          <w:p w14:paraId="4608AD05"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11</w:t>
            </w:r>
          </w:p>
        </w:tc>
        <w:tc>
          <w:tcPr>
            <w:tcW w:w="1418" w:type="dxa"/>
            <w:noWrap/>
            <w:hideMark/>
          </w:tcPr>
          <w:p w14:paraId="55E27461"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13,354.68</w:t>
            </w:r>
          </w:p>
        </w:tc>
        <w:tc>
          <w:tcPr>
            <w:tcW w:w="1102" w:type="dxa"/>
          </w:tcPr>
          <w:p w14:paraId="5A184427"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6B9785BA" w14:textId="2E4CF9CF"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111.29</w:t>
            </w:r>
          </w:p>
        </w:tc>
        <w:tc>
          <w:tcPr>
            <w:tcW w:w="1058" w:type="dxa"/>
            <w:noWrap/>
            <w:hideMark/>
          </w:tcPr>
          <w:p w14:paraId="2EF21E44"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13,465.97</w:t>
            </w:r>
          </w:p>
        </w:tc>
      </w:tr>
      <w:tr w:rsidR="00FC7CC2" w:rsidRPr="00D975A0" w14:paraId="66F3456E" w14:textId="77777777" w:rsidTr="00ED0090">
        <w:trPr>
          <w:trHeight w:val="70"/>
        </w:trPr>
        <w:tc>
          <w:tcPr>
            <w:tcW w:w="900" w:type="dxa"/>
            <w:noWrap/>
            <w:hideMark/>
          </w:tcPr>
          <w:p w14:paraId="5BC8DB57"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12</w:t>
            </w:r>
          </w:p>
        </w:tc>
        <w:tc>
          <w:tcPr>
            <w:tcW w:w="1418" w:type="dxa"/>
            <w:noWrap/>
            <w:hideMark/>
          </w:tcPr>
          <w:p w14:paraId="43937D62"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13,465.97</w:t>
            </w:r>
          </w:p>
        </w:tc>
        <w:tc>
          <w:tcPr>
            <w:tcW w:w="1102" w:type="dxa"/>
          </w:tcPr>
          <w:p w14:paraId="1C2039E8"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0C3DFE35" w14:textId="6FFB70B8"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112.22</w:t>
            </w:r>
          </w:p>
        </w:tc>
        <w:tc>
          <w:tcPr>
            <w:tcW w:w="1058" w:type="dxa"/>
            <w:noWrap/>
            <w:hideMark/>
          </w:tcPr>
          <w:p w14:paraId="414DF66B"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13,578.18</w:t>
            </w:r>
          </w:p>
        </w:tc>
      </w:tr>
      <w:tr w:rsidR="00FC7CC2" w:rsidRPr="00D975A0" w14:paraId="52F2FC9A" w14:textId="77777777" w:rsidTr="00ED0090">
        <w:trPr>
          <w:trHeight w:val="70"/>
        </w:trPr>
        <w:tc>
          <w:tcPr>
            <w:tcW w:w="900" w:type="dxa"/>
            <w:noWrap/>
            <w:hideMark/>
          </w:tcPr>
          <w:p w14:paraId="1DBB6FA5"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13</w:t>
            </w:r>
          </w:p>
        </w:tc>
        <w:tc>
          <w:tcPr>
            <w:tcW w:w="1418" w:type="dxa"/>
            <w:noWrap/>
            <w:hideMark/>
          </w:tcPr>
          <w:p w14:paraId="3AB6C8E2"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13,578.18</w:t>
            </w:r>
          </w:p>
        </w:tc>
        <w:tc>
          <w:tcPr>
            <w:tcW w:w="1102" w:type="dxa"/>
          </w:tcPr>
          <w:p w14:paraId="71117681"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11456BEF" w14:textId="1B5A44E3"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113.15</w:t>
            </w:r>
          </w:p>
        </w:tc>
        <w:tc>
          <w:tcPr>
            <w:tcW w:w="1058" w:type="dxa"/>
            <w:noWrap/>
            <w:hideMark/>
          </w:tcPr>
          <w:p w14:paraId="2F4A5D88"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13,691.33</w:t>
            </w:r>
          </w:p>
        </w:tc>
      </w:tr>
      <w:tr w:rsidR="00FC7CC2" w:rsidRPr="00D975A0" w14:paraId="28887EF3" w14:textId="77777777" w:rsidTr="00ED0090">
        <w:trPr>
          <w:trHeight w:val="70"/>
        </w:trPr>
        <w:tc>
          <w:tcPr>
            <w:tcW w:w="900" w:type="dxa"/>
            <w:noWrap/>
            <w:hideMark/>
          </w:tcPr>
          <w:p w14:paraId="4ED183C0"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14</w:t>
            </w:r>
          </w:p>
        </w:tc>
        <w:tc>
          <w:tcPr>
            <w:tcW w:w="1418" w:type="dxa"/>
            <w:noWrap/>
            <w:hideMark/>
          </w:tcPr>
          <w:p w14:paraId="56B8347D"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13,691.33</w:t>
            </w:r>
          </w:p>
        </w:tc>
        <w:tc>
          <w:tcPr>
            <w:tcW w:w="1102" w:type="dxa"/>
          </w:tcPr>
          <w:p w14:paraId="73CA8CC1"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73C29425" w14:textId="45FC1BFD"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114.09</w:t>
            </w:r>
          </w:p>
        </w:tc>
        <w:tc>
          <w:tcPr>
            <w:tcW w:w="1058" w:type="dxa"/>
            <w:noWrap/>
            <w:hideMark/>
          </w:tcPr>
          <w:p w14:paraId="0ABA4F7F"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13,805.43</w:t>
            </w:r>
          </w:p>
        </w:tc>
      </w:tr>
      <w:tr w:rsidR="00FC7CC2" w:rsidRPr="00D975A0" w14:paraId="47B0A1F5" w14:textId="77777777" w:rsidTr="00ED0090">
        <w:trPr>
          <w:trHeight w:val="70"/>
        </w:trPr>
        <w:tc>
          <w:tcPr>
            <w:tcW w:w="900" w:type="dxa"/>
            <w:noWrap/>
            <w:hideMark/>
          </w:tcPr>
          <w:p w14:paraId="177AF284"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15</w:t>
            </w:r>
          </w:p>
        </w:tc>
        <w:tc>
          <w:tcPr>
            <w:tcW w:w="1418" w:type="dxa"/>
            <w:noWrap/>
            <w:hideMark/>
          </w:tcPr>
          <w:p w14:paraId="62B67B4E"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13,805.43</w:t>
            </w:r>
          </w:p>
        </w:tc>
        <w:tc>
          <w:tcPr>
            <w:tcW w:w="1102" w:type="dxa"/>
          </w:tcPr>
          <w:p w14:paraId="15786E86"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0DA558DF" w14:textId="3C86ABC5"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115.05</w:t>
            </w:r>
          </w:p>
        </w:tc>
        <w:tc>
          <w:tcPr>
            <w:tcW w:w="1058" w:type="dxa"/>
            <w:noWrap/>
            <w:hideMark/>
          </w:tcPr>
          <w:p w14:paraId="1B4F2E51"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13,920.47</w:t>
            </w:r>
          </w:p>
        </w:tc>
      </w:tr>
      <w:tr w:rsidR="00FC7CC2" w:rsidRPr="00D975A0" w14:paraId="47897B92" w14:textId="77777777" w:rsidTr="00ED0090">
        <w:trPr>
          <w:trHeight w:val="70"/>
        </w:trPr>
        <w:tc>
          <w:tcPr>
            <w:tcW w:w="900" w:type="dxa"/>
            <w:noWrap/>
            <w:hideMark/>
          </w:tcPr>
          <w:p w14:paraId="5E42073F"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16</w:t>
            </w:r>
          </w:p>
        </w:tc>
        <w:tc>
          <w:tcPr>
            <w:tcW w:w="1418" w:type="dxa"/>
            <w:noWrap/>
            <w:hideMark/>
          </w:tcPr>
          <w:p w14:paraId="261CF486"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13,920.47</w:t>
            </w:r>
          </w:p>
        </w:tc>
        <w:tc>
          <w:tcPr>
            <w:tcW w:w="1102" w:type="dxa"/>
          </w:tcPr>
          <w:p w14:paraId="2C0AE3B6"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3FDD7D17" w14:textId="4834C8DF"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116.00</w:t>
            </w:r>
          </w:p>
        </w:tc>
        <w:tc>
          <w:tcPr>
            <w:tcW w:w="1058" w:type="dxa"/>
            <w:noWrap/>
            <w:hideMark/>
          </w:tcPr>
          <w:p w14:paraId="2F14AEFA"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14,036.48</w:t>
            </w:r>
          </w:p>
        </w:tc>
      </w:tr>
      <w:tr w:rsidR="00FC7CC2" w:rsidRPr="00D975A0" w14:paraId="2D783C88" w14:textId="77777777" w:rsidTr="00ED0090">
        <w:trPr>
          <w:trHeight w:val="70"/>
        </w:trPr>
        <w:tc>
          <w:tcPr>
            <w:tcW w:w="900" w:type="dxa"/>
            <w:noWrap/>
            <w:hideMark/>
          </w:tcPr>
          <w:p w14:paraId="00566636"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17</w:t>
            </w:r>
          </w:p>
        </w:tc>
        <w:tc>
          <w:tcPr>
            <w:tcW w:w="1418" w:type="dxa"/>
            <w:noWrap/>
            <w:hideMark/>
          </w:tcPr>
          <w:p w14:paraId="0D9BD4C0"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14,036.48</w:t>
            </w:r>
          </w:p>
        </w:tc>
        <w:tc>
          <w:tcPr>
            <w:tcW w:w="1102" w:type="dxa"/>
          </w:tcPr>
          <w:p w14:paraId="665CFF60"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2E3D86E5" w14:textId="38CE88A5"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116.97</w:t>
            </w:r>
          </w:p>
        </w:tc>
        <w:tc>
          <w:tcPr>
            <w:tcW w:w="1058" w:type="dxa"/>
            <w:noWrap/>
            <w:hideMark/>
          </w:tcPr>
          <w:p w14:paraId="096CC96E"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14,153.45</w:t>
            </w:r>
          </w:p>
        </w:tc>
      </w:tr>
      <w:tr w:rsidR="00FC7CC2" w:rsidRPr="00D975A0" w14:paraId="49B1647A" w14:textId="77777777" w:rsidTr="00ED0090">
        <w:trPr>
          <w:trHeight w:val="70"/>
        </w:trPr>
        <w:tc>
          <w:tcPr>
            <w:tcW w:w="900" w:type="dxa"/>
            <w:noWrap/>
            <w:hideMark/>
          </w:tcPr>
          <w:p w14:paraId="78B6F064"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18</w:t>
            </w:r>
          </w:p>
        </w:tc>
        <w:tc>
          <w:tcPr>
            <w:tcW w:w="1418" w:type="dxa"/>
            <w:noWrap/>
            <w:hideMark/>
          </w:tcPr>
          <w:p w14:paraId="1D311501"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14,153.45</w:t>
            </w:r>
          </w:p>
        </w:tc>
        <w:tc>
          <w:tcPr>
            <w:tcW w:w="1102" w:type="dxa"/>
          </w:tcPr>
          <w:p w14:paraId="4A24BFA8"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7EFF97C2" w14:textId="18BDF320"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117.95</w:t>
            </w:r>
          </w:p>
        </w:tc>
        <w:tc>
          <w:tcPr>
            <w:tcW w:w="1058" w:type="dxa"/>
            <w:noWrap/>
            <w:hideMark/>
          </w:tcPr>
          <w:p w14:paraId="2E6DE9DC"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14,271.39</w:t>
            </w:r>
          </w:p>
        </w:tc>
      </w:tr>
      <w:tr w:rsidR="00FC7CC2" w:rsidRPr="00D975A0" w14:paraId="23F0565D" w14:textId="77777777" w:rsidTr="00ED0090">
        <w:trPr>
          <w:trHeight w:val="70"/>
        </w:trPr>
        <w:tc>
          <w:tcPr>
            <w:tcW w:w="900" w:type="dxa"/>
            <w:noWrap/>
            <w:hideMark/>
          </w:tcPr>
          <w:p w14:paraId="35688811"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19</w:t>
            </w:r>
          </w:p>
        </w:tc>
        <w:tc>
          <w:tcPr>
            <w:tcW w:w="1418" w:type="dxa"/>
            <w:noWrap/>
            <w:hideMark/>
          </w:tcPr>
          <w:p w14:paraId="0638D5A9"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14,271.39</w:t>
            </w:r>
          </w:p>
        </w:tc>
        <w:tc>
          <w:tcPr>
            <w:tcW w:w="1102" w:type="dxa"/>
          </w:tcPr>
          <w:p w14:paraId="76B3B6B0"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4D6973EF" w14:textId="7ED9703C"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118.93</w:t>
            </w:r>
          </w:p>
        </w:tc>
        <w:tc>
          <w:tcPr>
            <w:tcW w:w="1058" w:type="dxa"/>
            <w:noWrap/>
            <w:hideMark/>
          </w:tcPr>
          <w:p w14:paraId="619172DC"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14,390.32</w:t>
            </w:r>
          </w:p>
        </w:tc>
      </w:tr>
      <w:tr w:rsidR="00FC7CC2" w:rsidRPr="00D975A0" w14:paraId="15FF4452" w14:textId="77777777" w:rsidTr="00ED0090">
        <w:trPr>
          <w:trHeight w:val="70"/>
        </w:trPr>
        <w:tc>
          <w:tcPr>
            <w:tcW w:w="900" w:type="dxa"/>
            <w:noWrap/>
            <w:hideMark/>
          </w:tcPr>
          <w:p w14:paraId="562DEB9A"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20</w:t>
            </w:r>
          </w:p>
        </w:tc>
        <w:tc>
          <w:tcPr>
            <w:tcW w:w="1418" w:type="dxa"/>
            <w:noWrap/>
            <w:hideMark/>
          </w:tcPr>
          <w:p w14:paraId="3AB4472A"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14,390.32</w:t>
            </w:r>
          </w:p>
        </w:tc>
        <w:tc>
          <w:tcPr>
            <w:tcW w:w="1102" w:type="dxa"/>
          </w:tcPr>
          <w:p w14:paraId="7A490622"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311AF664" w14:textId="677478BE"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119.92</w:t>
            </w:r>
          </w:p>
        </w:tc>
        <w:tc>
          <w:tcPr>
            <w:tcW w:w="1058" w:type="dxa"/>
            <w:noWrap/>
            <w:hideMark/>
          </w:tcPr>
          <w:p w14:paraId="726B35E3"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14,510.24</w:t>
            </w:r>
          </w:p>
        </w:tc>
      </w:tr>
      <w:tr w:rsidR="00FC7CC2" w:rsidRPr="00D975A0" w14:paraId="66832B5D" w14:textId="77777777" w:rsidTr="00ED0090">
        <w:trPr>
          <w:trHeight w:val="70"/>
        </w:trPr>
        <w:tc>
          <w:tcPr>
            <w:tcW w:w="900" w:type="dxa"/>
            <w:noWrap/>
            <w:hideMark/>
          </w:tcPr>
          <w:p w14:paraId="7CECC531"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21</w:t>
            </w:r>
          </w:p>
        </w:tc>
        <w:tc>
          <w:tcPr>
            <w:tcW w:w="1418" w:type="dxa"/>
            <w:noWrap/>
            <w:hideMark/>
          </w:tcPr>
          <w:p w14:paraId="2255ECFA"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14,510.24</w:t>
            </w:r>
          </w:p>
        </w:tc>
        <w:tc>
          <w:tcPr>
            <w:tcW w:w="1102" w:type="dxa"/>
          </w:tcPr>
          <w:p w14:paraId="067BADC0"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5570F62E" w14:textId="5E7D42E2"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120.92</w:t>
            </w:r>
          </w:p>
        </w:tc>
        <w:tc>
          <w:tcPr>
            <w:tcW w:w="1058" w:type="dxa"/>
            <w:noWrap/>
            <w:hideMark/>
          </w:tcPr>
          <w:p w14:paraId="69A127DD"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14,631.16</w:t>
            </w:r>
          </w:p>
        </w:tc>
      </w:tr>
      <w:tr w:rsidR="00FC7CC2" w:rsidRPr="00D975A0" w14:paraId="2E3FB957" w14:textId="77777777" w:rsidTr="00ED0090">
        <w:trPr>
          <w:trHeight w:val="70"/>
        </w:trPr>
        <w:tc>
          <w:tcPr>
            <w:tcW w:w="900" w:type="dxa"/>
            <w:noWrap/>
            <w:hideMark/>
          </w:tcPr>
          <w:p w14:paraId="51238612"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22</w:t>
            </w:r>
          </w:p>
        </w:tc>
        <w:tc>
          <w:tcPr>
            <w:tcW w:w="1418" w:type="dxa"/>
            <w:noWrap/>
            <w:hideMark/>
          </w:tcPr>
          <w:p w14:paraId="5ADB40F8"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14,631.16</w:t>
            </w:r>
          </w:p>
        </w:tc>
        <w:tc>
          <w:tcPr>
            <w:tcW w:w="1102" w:type="dxa"/>
          </w:tcPr>
          <w:p w14:paraId="17BA0639"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28586188" w14:textId="51C543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121.93</w:t>
            </w:r>
          </w:p>
        </w:tc>
        <w:tc>
          <w:tcPr>
            <w:tcW w:w="1058" w:type="dxa"/>
            <w:noWrap/>
            <w:hideMark/>
          </w:tcPr>
          <w:p w14:paraId="61A26669"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14,753.09</w:t>
            </w:r>
          </w:p>
        </w:tc>
      </w:tr>
      <w:tr w:rsidR="00FC7CC2" w:rsidRPr="00D975A0" w14:paraId="75D451A2" w14:textId="77777777" w:rsidTr="00ED0090">
        <w:trPr>
          <w:trHeight w:val="70"/>
        </w:trPr>
        <w:tc>
          <w:tcPr>
            <w:tcW w:w="900" w:type="dxa"/>
            <w:noWrap/>
            <w:hideMark/>
          </w:tcPr>
          <w:p w14:paraId="5DB6075C"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23</w:t>
            </w:r>
          </w:p>
        </w:tc>
        <w:tc>
          <w:tcPr>
            <w:tcW w:w="1418" w:type="dxa"/>
            <w:noWrap/>
            <w:hideMark/>
          </w:tcPr>
          <w:p w14:paraId="2B453C93"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14,753.09</w:t>
            </w:r>
          </w:p>
        </w:tc>
        <w:tc>
          <w:tcPr>
            <w:tcW w:w="1102" w:type="dxa"/>
          </w:tcPr>
          <w:p w14:paraId="0B596ECB"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1A319950" w14:textId="568D71F4"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122.94</w:t>
            </w:r>
          </w:p>
        </w:tc>
        <w:tc>
          <w:tcPr>
            <w:tcW w:w="1058" w:type="dxa"/>
            <w:noWrap/>
            <w:hideMark/>
          </w:tcPr>
          <w:p w14:paraId="7BD35798"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14,876.03</w:t>
            </w:r>
          </w:p>
        </w:tc>
      </w:tr>
      <w:tr w:rsidR="00FC7CC2" w:rsidRPr="00D975A0" w14:paraId="5B636968" w14:textId="77777777" w:rsidTr="00ED0090">
        <w:trPr>
          <w:trHeight w:val="70"/>
        </w:trPr>
        <w:tc>
          <w:tcPr>
            <w:tcW w:w="900" w:type="dxa"/>
            <w:noWrap/>
            <w:hideMark/>
          </w:tcPr>
          <w:p w14:paraId="6D4CB7F3" w14:textId="77777777" w:rsidR="00FC7CC2" w:rsidRPr="00D975A0" w:rsidRDefault="00FC7CC2" w:rsidP="00202643">
            <w:pPr>
              <w:jc w:val="center"/>
              <w:rPr>
                <w:rFonts w:ascii="Gisha" w:eastAsiaTheme="minorEastAsia" w:hAnsi="Gisha" w:cs="Gisha"/>
                <w:sz w:val="18"/>
                <w:szCs w:val="18"/>
              </w:rPr>
            </w:pPr>
            <w:r w:rsidRPr="00D975A0">
              <w:rPr>
                <w:rFonts w:ascii="Gisha" w:eastAsiaTheme="minorEastAsia" w:hAnsi="Gisha" w:cs="Gisha" w:hint="cs"/>
                <w:sz w:val="18"/>
                <w:szCs w:val="18"/>
              </w:rPr>
              <w:t>24</w:t>
            </w:r>
          </w:p>
        </w:tc>
        <w:tc>
          <w:tcPr>
            <w:tcW w:w="1418" w:type="dxa"/>
            <w:noWrap/>
            <w:hideMark/>
          </w:tcPr>
          <w:p w14:paraId="3339C81C" w14:textId="77777777" w:rsidR="00FC7CC2" w:rsidRPr="00D975A0" w:rsidRDefault="00FC7CC2" w:rsidP="00202643">
            <w:pPr>
              <w:ind w:firstLine="360"/>
              <w:jc w:val="right"/>
              <w:rPr>
                <w:rFonts w:ascii="Gisha" w:eastAsiaTheme="minorEastAsia" w:hAnsi="Gisha" w:cs="Gisha"/>
                <w:sz w:val="18"/>
                <w:szCs w:val="18"/>
              </w:rPr>
            </w:pPr>
            <w:r w:rsidRPr="00D975A0">
              <w:rPr>
                <w:rFonts w:ascii="Gisha" w:eastAsiaTheme="minorEastAsia" w:hAnsi="Gisha" w:cs="Gisha" w:hint="cs"/>
                <w:sz w:val="18"/>
                <w:szCs w:val="18"/>
              </w:rPr>
              <w:t>14,876.03</w:t>
            </w:r>
          </w:p>
        </w:tc>
        <w:tc>
          <w:tcPr>
            <w:tcW w:w="1102" w:type="dxa"/>
          </w:tcPr>
          <w:p w14:paraId="60263021" w14:textId="77777777" w:rsidR="00FC7CC2" w:rsidRPr="00D975A0" w:rsidRDefault="00FC7CC2" w:rsidP="00202643">
            <w:pPr>
              <w:jc w:val="right"/>
              <w:rPr>
                <w:rFonts w:ascii="Gisha" w:eastAsiaTheme="minorEastAsia" w:hAnsi="Gisha" w:cs="Gisha"/>
                <w:sz w:val="18"/>
                <w:szCs w:val="18"/>
              </w:rPr>
            </w:pPr>
          </w:p>
        </w:tc>
        <w:tc>
          <w:tcPr>
            <w:tcW w:w="1102" w:type="dxa"/>
            <w:noWrap/>
            <w:hideMark/>
          </w:tcPr>
          <w:p w14:paraId="4ABEA420" w14:textId="00FC0A5D"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123.97</w:t>
            </w:r>
          </w:p>
        </w:tc>
        <w:tc>
          <w:tcPr>
            <w:tcW w:w="1058" w:type="dxa"/>
            <w:noWrap/>
            <w:hideMark/>
          </w:tcPr>
          <w:p w14:paraId="0EAB442F" w14:textId="77777777" w:rsidR="00FC7CC2" w:rsidRPr="00D975A0" w:rsidRDefault="00FC7CC2" w:rsidP="00202643">
            <w:pPr>
              <w:jc w:val="right"/>
              <w:rPr>
                <w:rFonts w:ascii="Gisha" w:eastAsiaTheme="minorEastAsia" w:hAnsi="Gisha" w:cs="Gisha"/>
                <w:sz w:val="18"/>
                <w:szCs w:val="18"/>
              </w:rPr>
            </w:pPr>
            <w:r w:rsidRPr="00D975A0">
              <w:rPr>
                <w:rFonts w:ascii="Gisha" w:eastAsiaTheme="minorEastAsia" w:hAnsi="Gisha" w:cs="Gisha" w:hint="cs"/>
                <w:sz w:val="18"/>
                <w:szCs w:val="18"/>
              </w:rPr>
              <w:t>15,000.00</w:t>
            </w:r>
          </w:p>
        </w:tc>
      </w:tr>
    </w:tbl>
    <w:p w14:paraId="0FCFACAD" w14:textId="77777777" w:rsidR="00153D30" w:rsidRPr="00D975A0" w:rsidRDefault="00153D30" w:rsidP="00153D30">
      <w:pPr>
        <w:rPr>
          <w:rFonts w:ascii="Gisha" w:eastAsiaTheme="minorEastAsia" w:hAnsi="Gisha" w:cs="Gisha"/>
          <w:sz w:val="24"/>
          <w:szCs w:val="24"/>
        </w:rPr>
      </w:pPr>
    </w:p>
    <w:p w14:paraId="2D201FEC" w14:textId="77777777" w:rsidR="00153D30" w:rsidRPr="00D975A0" w:rsidRDefault="00153D30" w:rsidP="00153D30">
      <w:pPr>
        <w:ind w:left="360"/>
        <w:rPr>
          <w:rFonts w:ascii="Gisha" w:eastAsiaTheme="minorEastAsia" w:hAnsi="Gisha" w:cs="Gisha"/>
          <w:b/>
          <w:sz w:val="24"/>
          <w:szCs w:val="24"/>
        </w:rPr>
      </w:pPr>
      <w:r w:rsidRPr="00D975A0">
        <w:rPr>
          <w:rFonts w:ascii="Gisha" w:eastAsiaTheme="minorEastAsia" w:hAnsi="Gisha" w:cs="Gisha" w:hint="cs"/>
          <w:b/>
          <w:sz w:val="24"/>
          <w:szCs w:val="24"/>
        </w:rPr>
        <w:lastRenderedPageBreak/>
        <w:t>Period 1</w:t>
      </w:r>
    </w:p>
    <w:p w14:paraId="4475679E"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Discount on notes receivable</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102.43</w:t>
      </w:r>
    </w:p>
    <w:p w14:paraId="6714EBCB"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ab/>
        <w:t>Interest revenue</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102.43</w:t>
      </w:r>
    </w:p>
    <w:p w14:paraId="28A6AAF5" w14:textId="77777777" w:rsidR="00153D30" w:rsidRPr="00D975A0" w:rsidRDefault="00153D30" w:rsidP="00153D30">
      <w:pPr>
        <w:ind w:firstLine="360"/>
        <w:rPr>
          <w:rFonts w:ascii="Gisha" w:eastAsiaTheme="minorEastAsia" w:hAnsi="Gisha" w:cs="Gisha"/>
          <w:sz w:val="24"/>
          <w:szCs w:val="24"/>
        </w:rPr>
      </w:pPr>
      <w:bookmarkStart w:id="0" w:name="_Hlk48715128"/>
      <w:r w:rsidRPr="00D975A0">
        <w:rPr>
          <w:rFonts w:ascii="Gisha" w:eastAsiaTheme="minorEastAsia" w:hAnsi="Gisha" w:cs="Gisha" w:hint="cs"/>
          <w:sz w:val="24"/>
          <w:szCs w:val="24"/>
        </w:rPr>
        <w:t>(12,291.14)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.10</m:t>
            </m:r>
          </m:num>
          <m:den>
            <m:r>
              <w:rPr>
                <w:rFonts w:ascii="Cambria Math" w:eastAsiaTheme="minorEastAsia" w:hAnsi="Cambria Math" w:cs="Gisha" w:hint="cs"/>
                <w:sz w:val="24"/>
                <w:szCs w:val="24"/>
              </w:rPr>
              <m:t>12</m:t>
            </m:r>
          </m:den>
        </m:f>
      </m:oMath>
      <w:r w:rsidRPr="00D975A0">
        <w:rPr>
          <w:rFonts w:ascii="Gisha" w:eastAsiaTheme="minorEastAsia" w:hAnsi="Gisha" w:cs="Gisha" w:hint="cs"/>
          <w:sz w:val="24"/>
          <w:szCs w:val="24"/>
        </w:rPr>
        <w:t>)</w:t>
      </w:r>
    </w:p>
    <w:bookmarkEnd w:id="0"/>
    <w:p w14:paraId="1CF9352C" w14:textId="77777777" w:rsidR="00153D30" w:rsidRPr="00D975A0" w:rsidRDefault="00153D30" w:rsidP="00153D30">
      <w:pPr>
        <w:ind w:left="360"/>
        <w:rPr>
          <w:rFonts w:ascii="Gisha" w:eastAsiaTheme="minorEastAsia" w:hAnsi="Gisha" w:cs="Gisha"/>
          <w:b/>
          <w:sz w:val="24"/>
          <w:szCs w:val="24"/>
        </w:rPr>
      </w:pPr>
    </w:p>
    <w:p w14:paraId="1F79AD5B" w14:textId="77777777" w:rsidR="00153D30" w:rsidRPr="00D975A0" w:rsidRDefault="00153D30" w:rsidP="00153D30">
      <w:pPr>
        <w:ind w:left="360"/>
        <w:rPr>
          <w:rFonts w:ascii="Gisha" w:eastAsiaTheme="minorEastAsia" w:hAnsi="Gisha" w:cs="Gisha"/>
          <w:b/>
          <w:sz w:val="24"/>
          <w:szCs w:val="24"/>
        </w:rPr>
      </w:pPr>
      <w:r w:rsidRPr="00D975A0">
        <w:rPr>
          <w:rFonts w:ascii="Gisha" w:eastAsiaTheme="minorEastAsia" w:hAnsi="Gisha" w:cs="Gisha" w:hint="cs"/>
          <w:b/>
          <w:sz w:val="24"/>
          <w:szCs w:val="24"/>
        </w:rPr>
        <w:t>Period 24</w:t>
      </w:r>
    </w:p>
    <w:p w14:paraId="19FC43C5"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Discount on notes receivable</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123.97</w:t>
      </w:r>
    </w:p>
    <w:p w14:paraId="7DC08985"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ab/>
        <w:t>Interest revenue</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123.97</w:t>
      </w:r>
    </w:p>
    <w:p w14:paraId="5E68B2EB"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(14,876.03)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.10</m:t>
            </m:r>
          </m:num>
          <m:den>
            <m:r>
              <w:rPr>
                <w:rFonts w:ascii="Cambria Math" w:eastAsiaTheme="minorEastAsia" w:hAnsi="Cambria Math" w:cs="Gisha" w:hint="cs"/>
                <w:sz w:val="24"/>
                <w:szCs w:val="24"/>
              </w:rPr>
              <m:t>12</m:t>
            </m:r>
          </m:den>
        </m:f>
      </m:oMath>
      <w:r w:rsidRPr="00D975A0">
        <w:rPr>
          <w:rFonts w:ascii="Gisha" w:eastAsiaTheme="minorEastAsia" w:hAnsi="Gisha" w:cs="Gisha" w:hint="cs"/>
          <w:sz w:val="24"/>
          <w:szCs w:val="24"/>
        </w:rPr>
        <w:t>)</w:t>
      </w:r>
    </w:p>
    <w:p w14:paraId="71A4C818" w14:textId="77777777" w:rsidR="00153D30" w:rsidRPr="00D975A0" w:rsidRDefault="00153D30" w:rsidP="00153D30">
      <w:pPr>
        <w:rPr>
          <w:rFonts w:ascii="Gisha" w:eastAsiaTheme="minorEastAsia" w:hAnsi="Gisha" w:cs="Gisha"/>
          <w:sz w:val="24"/>
          <w:szCs w:val="24"/>
        </w:rPr>
      </w:pPr>
    </w:p>
    <w:p w14:paraId="599D420B"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Cash</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15,000</w:t>
      </w:r>
    </w:p>
    <w:p w14:paraId="00FB8D9F" w14:textId="77777777" w:rsidR="00153D30" w:rsidRPr="00D975A0" w:rsidRDefault="00153D30" w:rsidP="00153D30">
      <w:pPr>
        <w:ind w:firstLine="360"/>
        <w:rPr>
          <w:rFonts w:ascii="Gisha" w:eastAsiaTheme="minorEastAsia" w:hAnsi="Gisha" w:cs="Gisha"/>
          <w:sz w:val="24"/>
          <w:szCs w:val="24"/>
        </w:rPr>
      </w:pPr>
      <w:r w:rsidRPr="00D975A0">
        <w:rPr>
          <w:rFonts w:ascii="Gisha" w:eastAsiaTheme="minorEastAsia" w:hAnsi="Gisha" w:cs="Gisha" w:hint="cs"/>
          <w:sz w:val="24"/>
          <w:szCs w:val="24"/>
        </w:rPr>
        <w:tab/>
        <w:t>Notes receivable</w:t>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r>
      <w:r w:rsidRPr="00D975A0">
        <w:rPr>
          <w:rFonts w:ascii="Gisha" w:eastAsiaTheme="minorEastAsia" w:hAnsi="Gisha" w:cs="Gisha" w:hint="cs"/>
          <w:sz w:val="24"/>
          <w:szCs w:val="24"/>
        </w:rPr>
        <w:tab/>
        <w:t>15,000</w:t>
      </w:r>
    </w:p>
    <w:p w14:paraId="29ABAD48" w14:textId="77777777" w:rsidR="00153D30" w:rsidRPr="00424FF6" w:rsidRDefault="00153D30" w:rsidP="003020BA">
      <w:pPr>
        <w:ind w:right="-216"/>
        <w:rPr>
          <w:rFonts w:ascii="Gisha" w:hAnsi="Gisha" w:cs="Gisha"/>
          <w:b/>
          <w:sz w:val="24"/>
          <w:szCs w:val="24"/>
        </w:rPr>
      </w:pPr>
    </w:p>
    <w:p w14:paraId="2F2035B3" w14:textId="77777777" w:rsidR="00D627DE" w:rsidRPr="00D627DE" w:rsidRDefault="00D627DE" w:rsidP="00D627DE">
      <w:pPr>
        <w:rPr>
          <w:rFonts w:ascii="Gisha" w:hAnsi="Gisha" w:cs="Gisha"/>
          <w:b/>
          <w:sz w:val="24"/>
          <w:szCs w:val="24"/>
        </w:rPr>
      </w:pPr>
      <w:r w:rsidRPr="00D627DE">
        <w:rPr>
          <w:rFonts w:ascii="Gisha" w:hAnsi="Gisha" w:cs="Gisha"/>
          <w:b/>
          <w:sz w:val="24"/>
          <w:szCs w:val="24"/>
        </w:rPr>
        <w:t xml:space="preserve">Case 12 - Revenue Recognition Over Time </w:t>
      </w:r>
    </w:p>
    <w:p w14:paraId="34621EFB" w14:textId="1520989A" w:rsidR="00D627DE" w:rsidRDefault="00D627DE" w:rsidP="00D627DE">
      <w:pPr>
        <w:rPr>
          <w:rFonts w:ascii="Gisha" w:hAnsi="Gisha" w:cs="Gisha"/>
          <w:sz w:val="20"/>
          <w:szCs w:val="20"/>
        </w:rPr>
      </w:pPr>
    </w:p>
    <w:p w14:paraId="4C75972D" w14:textId="0EABE33C" w:rsidR="00167654" w:rsidRPr="00B13744" w:rsidRDefault="00B13744" w:rsidP="00D627DE">
      <w:pPr>
        <w:rPr>
          <w:rFonts w:ascii="Gisha" w:hAnsi="Gisha" w:cs="Gisha"/>
          <w:sz w:val="24"/>
          <w:szCs w:val="24"/>
        </w:rPr>
      </w:pPr>
      <w:r w:rsidRPr="00B13744">
        <w:rPr>
          <w:rFonts w:ascii="Gisha" w:hAnsi="Gisha" w:cs="Gisha"/>
          <w:sz w:val="24"/>
          <w:szCs w:val="24"/>
        </w:rPr>
        <w:t>Revenue</w:t>
      </w:r>
      <w:r>
        <w:rPr>
          <w:rFonts w:ascii="Gisha" w:hAnsi="Gisha" w:cs="Gisha"/>
          <w:sz w:val="24"/>
          <w:szCs w:val="24"/>
        </w:rPr>
        <w:t xml:space="preserve"> is </w:t>
      </w:r>
      <w:r w:rsidRPr="00B13744">
        <w:rPr>
          <w:rFonts w:ascii="Gisha" w:hAnsi="Gisha" w:cs="Gisha"/>
          <w:sz w:val="24"/>
          <w:szCs w:val="24"/>
        </w:rPr>
        <w:t>recognized over time based on costs incurred (input method)</w:t>
      </w:r>
      <w:r>
        <w:rPr>
          <w:rFonts w:ascii="Gisha" w:hAnsi="Gisha" w:cs="Gisha"/>
          <w:sz w:val="24"/>
          <w:szCs w:val="24"/>
        </w:rPr>
        <w:t xml:space="preserve"> compared to </w:t>
      </w:r>
      <w:r w:rsidR="00F1133E">
        <w:rPr>
          <w:rFonts w:ascii="Gisha" w:hAnsi="Gisha" w:cs="Gisha"/>
          <w:sz w:val="24"/>
          <w:szCs w:val="24"/>
        </w:rPr>
        <w:t xml:space="preserve">the </w:t>
      </w:r>
      <w:r>
        <w:rPr>
          <w:rFonts w:ascii="Gisha" w:hAnsi="Gisha" w:cs="Gisha"/>
          <w:sz w:val="24"/>
          <w:szCs w:val="24"/>
        </w:rPr>
        <w:t xml:space="preserve">total </w:t>
      </w:r>
      <w:r w:rsidR="00B262EC">
        <w:rPr>
          <w:rFonts w:ascii="Gisha" w:hAnsi="Gisha" w:cs="Gisha"/>
          <w:sz w:val="24"/>
          <w:szCs w:val="24"/>
        </w:rPr>
        <w:t xml:space="preserve">estimated </w:t>
      </w:r>
      <w:r w:rsidR="00DE7446">
        <w:rPr>
          <w:rFonts w:ascii="Gisha" w:hAnsi="Gisha" w:cs="Gisha"/>
          <w:sz w:val="24"/>
          <w:szCs w:val="24"/>
        </w:rPr>
        <w:t>cos</w:t>
      </w:r>
      <w:r w:rsidR="00B262EC">
        <w:rPr>
          <w:rFonts w:ascii="Gisha" w:hAnsi="Gisha" w:cs="Gisha"/>
          <w:sz w:val="24"/>
          <w:szCs w:val="24"/>
        </w:rPr>
        <w:t>ts</w:t>
      </w:r>
      <w:r w:rsidR="00DE7446">
        <w:rPr>
          <w:rFonts w:ascii="Gisha" w:hAnsi="Gisha" w:cs="Gisha"/>
          <w:sz w:val="24"/>
          <w:szCs w:val="24"/>
        </w:rPr>
        <w:t xml:space="preserve">. This method best measures the company’s progress in satisfying the performance obligation as it includes labour and material costs that are directly traceable to the project.  The company’s engineers are also experienced </w:t>
      </w:r>
      <w:r w:rsidR="00F1133E">
        <w:rPr>
          <w:rFonts w:ascii="Gisha" w:hAnsi="Gisha" w:cs="Gisha"/>
          <w:sz w:val="24"/>
          <w:szCs w:val="24"/>
        </w:rPr>
        <w:t xml:space="preserve">in </w:t>
      </w:r>
      <w:r w:rsidR="00DE7446">
        <w:rPr>
          <w:rFonts w:ascii="Gisha" w:hAnsi="Gisha" w:cs="Gisha"/>
          <w:sz w:val="24"/>
          <w:szCs w:val="24"/>
        </w:rPr>
        <w:t xml:space="preserve">preparing </w:t>
      </w:r>
      <w:r w:rsidR="00F1133E">
        <w:rPr>
          <w:rFonts w:ascii="Gisha" w:hAnsi="Gisha" w:cs="Gisha"/>
          <w:sz w:val="24"/>
          <w:szCs w:val="24"/>
        </w:rPr>
        <w:t xml:space="preserve">reliable </w:t>
      </w:r>
      <w:r w:rsidR="00DE7446">
        <w:rPr>
          <w:rFonts w:ascii="Gisha" w:hAnsi="Gisha" w:cs="Gisha"/>
          <w:sz w:val="24"/>
          <w:szCs w:val="24"/>
        </w:rPr>
        <w:t>cost estimates</w:t>
      </w:r>
      <w:r w:rsidR="00F1133E">
        <w:rPr>
          <w:rFonts w:ascii="Gisha" w:hAnsi="Gisha" w:cs="Gisha"/>
          <w:sz w:val="24"/>
          <w:szCs w:val="24"/>
        </w:rPr>
        <w:t xml:space="preserve"> as part of the fixed-bid process. </w:t>
      </w:r>
    </w:p>
    <w:p w14:paraId="59A82018" w14:textId="77777777" w:rsidR="00167654" w:rsidRPr="00D627DE" w:rsidRDefault="00167654" w:rsidP="00D627DE">
      <w:pPr>
        <w:rPr>
          <w:rFonts w:ascii="Gisha" w:hAnsi="Gisha" w:cs="Gisha"/>
          <w:sz w:val="20"/>
          <w:szCs w:val="20"/>
        </w:rPr>
      </w:pPr>
    </w:p>
    <w:tbl>
      <w:tblPr>
        <w:tblStyle w:val="TableGrid2"/>
        <w:tblW w:w="0" w:type="auto"/>
        <w:tblInd w:w="355" w:type="dxa"/>
        <w:tblLook w:val="04A0" w:firstRow="1" w:lastRow="0" w:firstColumn="1" w:lastColumn="0" w:noHBand="0" w:noVBand="1"/>
      </w:tblPr>
      <w:tblGrid>
        <w:gridCol w:w="2695"/>
        <w:gridCol w:w="1355"/>
      </w:tblGrid>
      <w:tr w:rsidR="00D627DE" w:rsidRPr="00D627DE" w14:paraId="6CE37BDC" w14:textId="77777777" w:rsidTr="00202643">
        <w:tc>
          <w:tcPr>
            <w:tcW w:w="4050" w:type="dxa"/>
            <w:gridSpan w:val="2"/>
          </w:tcPr>
          <w:p w14:paraId="334B5AB4" w14:textId="0588BF1F" w:rsidR="00D627DE" w:rsidRPr="00D627DE" w:rsidRDefault="00D627DE" w:rsidP="00202643">
            <w:pPr>
              <w:jc w:val="center"/>
              <w:rPr>
                <w:rFonts w:ascii="Gisha" w:hAnsi="Gisha" w:cs="Gisha"/>
                <w:b/>
                <w:sz w:val="20"/>
                <w:szCs w:val="20"/>
              </w:rPr>
            </w:pPr>
            <w:r>
              <w:rPr>
                <w:rFonts w:ascii="Gisha" w:hAnsi="Gisha" w:cs="Gisha"/>
                <w:b/>
                <w:sz w:val="20"/>
                <w:szCs w:val="20"/>
              </w:rPr>
              <w:t xml:space="preserve">Partial </w:t>
            </w:r>
            <w:r w:rsidRPr="00D627DE">
              <w:rPr>
                <w:rFonts w:ascii="Gisha" w:hAnsi="Gisha" w:cs="Gisha" w:hint="cs"/>
                <w:b/>
                <w:sz w:val="20"/>
                <w:szCs w:val="20"/>
              </w:rPr>
              <w:t>Income Statement – Year One</w:t>
            </w:r>
          </w:p>
        </w:tc>
      </w:tr>
      <w:tr w:rsidR="00D627DE" w:rsidRPr="00D627DE" w14:paraId="2E15A45B" w14:textId="77777777" w:rsidTr="00202643">
        <w:tc>
          <w:tcPr>
            <w:tcW w:w="2695" w:type="dxa"/>
          </w:tcPr>
          <w:p w14:paraId="6E13AA45" w14:textId="77777777" w:rsidR="00D627DE" w:rsidRPr="00D627DE" w:rsidRDefault="00D627DE" w:rsidP="00202643">
            <w:pPr>
              <w:rPr>
                <w:rFonts w:ascii="Gisha" w:hAnsi="Gisha" w:cs="Gisha"/>
                <w:sz w:val="20"/>
                <w:szCs w:val="20"/>
              </w:rPr>
            </w:pPr>
            <w:r w:rsidRPr="00D627DE">
              <w:rPr>
                <w:rFonts w:ascii="Gisha" w:hAnsi="Gisha" w:cs="Gisha" w:hint="cs"/>
                <w:sz w:val="20"/>
                <w:szCs w:val="20"/>
              </w:rPr>
              <w:t>Construction revenue</w:t>
            </w:r>
            <w:r w:rsidRPr="00D627DE">
              <w:rPr>
                <w:rFonts w:ascii="Gisha" w:hAnsi="Gisha" w:cs="Gisha" w:hint="cs"/>
                <w:sz w:val="20"/>
                <w:szCs w:val="20"/>
                <w:vertAlign w:val="superscript"/>
              </w:rPr>
              <w:t>1</w:t>
            </w:r>
          </w:p>
        </w:tc>
        <w:tc>
          <w:tcPr>
            <w:tcW w:w="1355" w:type="dxa"/>
          </w:tcPr>
          <w:p w14:paraId="037802F2"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150,000</w:t>
            </w:r>
          </w:p>
        </w:tc>
      </w:tr>
      <w:tr w:rsidR="00D627DE" w:rsidRPr="00D627DE" w14:paraId="56BD4F45" w14:textId="77777777" w:rsidTr="00202643">
        <w:tc>
          <w:tcPr>
            <w:tcW w:w="2695" w:type="dxa"/>
          </w:tcPr>
          <w:p w14:paraId="0F4EF182" w14:textId="77777777" w:rsidR="00D627DE" w:rsidRPr="00D627DE" w:rsidRDefault="00D627DE" w:rsidP="00202643">
            <w:pPr>
              <w:rPr>
                <w:rFonts w:ascii="Gisha" w:hAnsi="Gisha" w:cs="Gisha"/>
                <w:sz w:val="20"/>
                <w:szCs w:val="20"/>
              </w:rPr>
            </w:pPr>
            <w:r w:rsidRPr="00D627DE">
              <w:rPr>
                <w:rFonts w:ascii="Gisha" w:hAnsi="Gisha" w:cs="Gisha" w:hint="cs"/>
                <w:sz w:val="20"/>
                <w:szCs w:val="20"/>
              </w:rPr>
              <w:t>Construction costs</w:t>
            </w:r>
          </w:p>
        </w:tc>
        <w:tc>
          <w:tcPr>
            <w:tcW w:w="1355" w:type="dxa"/>
          </w:tcPr>
          <w:p w14:paraId="6293AF6A"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125,000</w:t>
            </w:r>
          </w:p>
        </w:tc>
      </w:tr>
      <w:tr w:rsidR="00D627DE" w:rsidRPr="00D627DE" w14:paraId="7CEC0022" w14:textId="77777777" w:rsidTr="00202643">
        <w:tc>
          <w:tcPr>
            <w:tcW w:w="2695" w:type="dxa"/>
          </w:tcPr>
          <w:p w14:paraId="3796FB22" w14:textId="77777777" w:rsidR="00D627DE" w:rsidRPr="00D627DE" w:rsidRDefault="00D627DE" w:rsidP="00202643">
            <w:pPr>
              <w:rPr>
                <w:rFonts w:ascii="Gisha" w:hAnsi="Gisha" w:cs="Gisha"/>
                <w:sz w:val="20"/>
                <w:szCs w:val="20"/>
              </w:rPr>
            </w:pPr>
            <w:r w:rsidRPr="00D627DE">
              <w:rPr>
                <w:rFonts w:ascii="Gisha" w:hAnsi="Gisha" w:cs="Gisha" w:hint="cs"/>
                <w:sz w:val="20"/>
                <w:szCs w:val="20"/>
              </w:rPr>
              <w:t>Gross profit</w:t>
            </w:r>
          </w:p>
        </w:tc>
        <w:tc>
          <w:tcPr>
            <w:tcW w:w="1355" w:type="dxa"/>
          </w:tcPr>
          <w:p w14:paraId="362D24DD"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25,000</w:t>
            </w:r>
          </w:p>
        </w:tc>
      </w:tr>
      <w:tr w:rsidR="00D627DE" w:rsidRPr="00D627DE" w14:paraId="1EF61787" w14:textId="77777777" w:rsidTr="00202643">
        <w:tc>
          <w:tcPr>
            <w:tcW w:w="2695" w:type="dxa"/>
          </w:tcPr>
          <w:p w14:paraId="04CE0DFE" w14:textId="77777777" w:rsidR="00D627DE" w:rsidRPr="00D627DE" w:rsidRDefault="00D627DE" w:rsidP="00202643">
            <w:pPr>
              <w:rPr>
                <w:rFonts w:ascii="Gisha" w:hAnsi="Gisha" w:cs="Gisha"/>
                <w:sz w:val="20"/>
                <w:szCs w:val="20"/>
              </w:rPr>
            </w:pPr>
            <w:r w:rsidRPr="00D627DE">
              <w:rPr>
                <w:rFonts w:ascii="Gisha" w:hAnsi="Gisha" w:cs="Gisha" w:hint="cs"/>
                <w:sz w:val="20"/>
                <w:szCs w:val="20"/>
              </w:rPr>
              <w:t>Operating expenses</w:t>
            </w:r>
          </w:p>
        </w:tc>
        <w:tc>
          <w:tcPr>
            <w:tcW w:w="1355" w:type="dxa"/>
          </w:tcPr>
          <w:p w14:paraId="6FFB83A4"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15,000</w:t>
            </w:r>
          </w:p>
        </w:tc>
      </w:tr>
    </w:tbl>
    <w:p w14:paraId="61F14DB7" w14:textId="77777777" w:rsidR="00D627DE" w:rsidRPr="00D627DE" w:rsidRDefault="00D627DE" w:rsidP="00D627DE">
      <w:pPr>
        <w:rPr>
          <w:rFonts w:ascii="Gisha" w:hAnsi="Gisha" w:cs="Gisha"/>
          <w:b/>
          <w:sz w:val="20"/>
          <w:szCs w:val="20"/>
        </w:rPr>
      </w:pPr>
    </w:p>
    <w:p w14:paraId="013F3DC0" w14:textId="77777777" w:rsidR="00D627DE" w:rsidRPr="00D627DE" w:rsidRDefault="00D627DE" w:rsidP="00D627DE">
      <w:pPr>
        <w:ind w:left="360"/>
        <w:rPr>
          <w:rFonts w:ascii="Gisha" w:hAnsi="Gisha" w:cs="Gisha"/>
          <w:sz w:val="20"/>
          <w:szCs w:val="20"/>
          <w:vertAlign w:val="superscript"/>
        </w:rPr>
      </w:pPr>
      <w:r w:rsidRPr="00D627DE">
        <w:rPr>
          <w:rFonts w:ascii="Gisha" w:hAnsi="Gisha" w:cs="Gisha" w:hint="cs"/>
          <w:sz w:val="20"/>
          <w:szCs w:val="20"/>
          <w:vertAlign w:val="superscript"/>
        </w:rPr>
        <w:t xml:space="preserve">1 </w:t>
      </w:r>
      <w:r w:rsidRPr="00D627DE">
        <w:rPr>
          <w:rFonts w:ascii="Gisha" w:hAnsi="Gisha" w:cs="Gisha" w:hint="cs"/>
          <w:sz w:val="20"/>
          <w:szCs w:val="20"/>
          <w:vertAlign w:val="superscript"/>
        </w:rPr>
        <w:tab/>
      </w:r>
    </w:p>
    <w:tbl>
      <w:tblPr>
        <w:tblStyle w:val="TableGrid2"/>
        <w:tblW w:w="0" w:type="auto"/>
        <w:tblInd w:w="535" w:type="dxa"/>
        <w:tblLook w:val="04A0" w:firstRow="1" w:lastRow="0" w:firstColumn="1" w:lastColumn="0" w:noHBand="0" w:noVBand="1"/>
      </w:tblPr>
      <w:tblGrid>
        <w:gridCol w:w="3510"/>
        <w:gridCol w:w="1080"/>
      </w:tblGrid>
      <w:tr w:rsidR="00D627DE" w:rsidRPr="00D627DE" w14:paraId="0934FF7C" w14:textId="77777777" w:rsidTr="00202643">
        <w:tc>
          <w:tcPr>
            <w:tcW w:w="3510" w:type="dxa"/>
          </w:tcPr>
          <w:p w14:paraId="7230A12D" w14:textId="638F12DD" w:rsidR="00D627DE" w:rsidRPr="00D627DE" w:rsidRDefault="00D627DE" w:rsidP="00202643">
            <w:pPr>
              <w:ind w:hanging="23"/>
              <w:rPr>
                <w:rFonts w:ascii="Gisha" w:hAnsi="Gisha" w:cs="Gisha"/>
                <w:sz w:val="20"/>
                <w:szCs w:val="20"/>
              </w:rPr>
            </w:pPr>
            <w:r w:rsidRPr="00D627DE">
              <w:rPr>
                <w:rFonts w:ascii="Gisha" w:hAnsi="Gisha" w:cs="Gisha" w:hint="cs"/>
                <w:sz w:val="20"/>
                <w:szCs w:val="20"/>
              </w:rPr>
              <w:t>Construction costs</w:t>
            </w:r>
          </w:p>
        </w:tc>
        <w:tc>
          <w:tcPr>
            <w:tcW w:w="1080" w:type="dxa"/>
          </w:tcPr>
          <w:p w14:paraId="4EA41E8E"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125,000</w:t>
            </w:r>
          </w:p>
        </w:tc>
      </w:tr>
      <w:tr w:rsidR="00D627DE" w:rsidRPr="00D627DE" w14:paraId="4F41533C" w14:textId="77777777" w:rsidTr="00202643">
        <w:tc>
          <w:tcPr>
            <w:tcW w:w="3510" w:type="dxa"/>
          </w:tcPr>
          <w:p w14:paraId="5139FFFA" w14:textId="77777777" w:rsidR="00D627DE" w:rsidRPr="00D627DE" w:rsidRDefault="00D627DE" w:rsidP="00202643">
            <w:pPr>
              <w:rPr>
                <w:rFonts w:ascii="Gisha" w:hAnsi="Gisha" w:cs="Gisha"/>
                <w:sz w:val="20"/>
                <w:szCs w:val="20"/>
              </w:rPr>
            </w:pPr>
            <w:r w:rsidRPr="00D627DE">
              <w:rPr>
                <w:rFonts w:ascii="Gisha" w:hAnsi="Gisha" w:cs="Gisha" w:hint="cs"/>
                <w:sz w:val="20"/>
                <w:szCs w:val="20"/>
              </w:rPr>
              <w:t>Add:  Estimated costs of completion</w:t>
            </w:r>
          </w:p>
        </w:tc>
        <w:tc>
          <w:tcPr>
            <w:tcW w:w="1080" w:type="dxa"/>
          </w:tcPr>
          <w:p w14:paraId="391E020C"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625,000</w:t>
            </w:r>
          </w:p>
        </w:tc>
      </w:tr>
      <w:tr w:rsidR="00D627DE" w:rsidRPr="00D627DE" w14:paraId="6912C184" w14:textId="77777777" w:rsidTr="00202643">
        <w:tc>
          <w:tcPr>
            <w:tcW w:w="3510" w:type="dxa"/>
          </w:tcPr>
          <w:p w14:paraId="18230C93" w14:textId="77777777" w:rsidR="00D627DE" w:rsidRPr="00D627DE" w:rsidRDefault="00D627DE" w:rsidP="00202643">
            <w:pPr>
              <w:rPr>
                <w:rFonts w:ascii="Gisha" w:hAnsi="Gisha" w:cs="Gisha"/>
                <w:sz w:val="20"/>
                <w:szCs w:val="20"/>
              </w:rPr>
            </w:pPr>
            <w:r w:rsidRPr="00D627DE">
              <w:rPr>
                <w:rFonts w:ascii="Gisha" w:hAnsi="Gisha" w:cs="Gisha" w:hint="cs"/>
                <w:sz w:val="20"/>
                <w:szCs w:val="20"/>
              </w:rPr>
              <w:t>Total costs</w:t>
            </w:r>
          </w:p>
        </w:tc>
        <w:tc>
          <w:tcPr>
            <w:tcW w:w="1080" w:type="dxa"/>
          </w:tcPr>
          <w:p w14:paraId="13A62CD6"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750,000</w:t>
            </w:r>
          </w:p>
        </w:tc>
      </w:tr>
    </w:tbl>
    <w:p w14:paraId="0F96D280" w14:textId="77777777" w:rsidR="00D627DE" w:rsidRPr="00D627DE" w:rsidRDefault="00D627DE" w:rsidP="00D627DE">
      <w:pPr>
        <w:rPr>
          <w:rFonts w:ascii="Gisha" w:hAnsi="Gisha" w:cs="Gisha"/>
          <w:sz w:val="20"/>
          <w:szCs w:val="20"/>
        </w:rPr>
      </w:pPr>
    </w:p>
    <w:p w14:paraId="28164168" w14:textId="77777777" w:rsidR="00D627DE" w:rsidRPr="00D627DE" w:rsidRDefault="00000000" w:rsidP="00D627DE">
      <w:pPr>
        <w:ind w:left="360" w:firstLine="180"/>
        <w:rPr>
          <w:rFonts w:ascii="Gisha" w:hAnsi="Gisha" w:cs="Gisha"/>
          <w:sz w:val="20"/>
          <w:szCs w:val="20"/>
        </w:rPr>
      </w:pPr>
      <m:oMath>
        <m:f>
          <m:fPr>
            <m:ctrlPr>
              <w:rPr>
                <w:rFonts w:ascii="Cambria Math" w:hAnsi="Cambria Math" w:cs="Gisha" w:hint="cs"/>
                <w:i/>
                <w:sz w:val="20"/>
                <w:szCs w:val="20"/>
              </w:rPr>
            </m:ctrlPr>
          </m:fPr>
          <m:num>
            <m:r>
              <w:rPr>
                <w:rFonts w:ascii="Cambria Math" w:hAnsi="Cambria Math" w:cs="Gisha" w:hint="cs"/>
                <w:sz w:val="20"/>
                <w:szCs w:val="20"/>
              </w:rPr>
              <m:t>125,000</m:t>
            </m:r>
          </m:num>
          <m:den>
            <m:r>
              <w:rPr>
                <w:rFonts w:ascii="Cambria Math" w:hAnsi="Cambria Math" w:cs="Gisha" w:hint="cs"/>
                <w:sz w:val="20"/>
                <w:szCs w:val="20"/>
              </w:rPr>
              <m:t>750,000</m:t>
            </m:r>
          </m:den>
        </m:f>
      </m:oMath>
      <w:r w:rsidR="00D627DE" w:rsidRPr="00D627DE">
        <w:rPr>
          <w:rFonts w:ascii="Gisha" w:eastAsiaTheme="minorEastAsia" w:hAnsi="Gisha" w:cs="Gisha" w:hint="cs"/>
          <w:sz w:val="20"/>
          <w:szCs w:val="20"/>
        </w:rPr>
        <w:t xml:space="preserve"> X 900,000 = 150,000</w:t>
      </w:r>
    </w:p>
    <w:p w14:paraId="78D80280" w14:textId="77777777" w:rsidR="00D627DE" w:rsidRPr="00D627DE" w:rsidRDefault="00D627DE" w:rsidP="00D627DE">
      <w:pPr>
        <w:rPr>
          <w:rFonts w:ascii="Gisha" w:hAnsi="Gisha" w:cs="Gisha"/>
          <w:b/>
          <w:sz w:val="20"/>
          <w:szCs w:val="20"/>
        </w:rPr>
      </w:pPr>
    </w:p>
    <w:tbl>
      <w:tblPr>
        <w:tblStyle w:val="TableGrid2"/>
        <w:tblW w:w="0" w:type="auto"/>
        <w:tblInd w:w="355" w:type="dxa"/>
        <w:tblLook w:val="04A0" w:firstRow="1" w:lastRow="0" w:firstColumn="1" w:lastColumn="0" w:noHBand="0" w:noVBand="1"/>
      </w:tblPr>
      <w:tblGrid>
        <w:gridCol w:w="2695"/>
        <w:gridCol w:w="1355"/>
      </w:tblGrid>
      <w:tr w:rsidR="00D627DE" w:rsidRPr="00D627DE" w14:paraId="1747018D" w14:textId="77777777" w:rsidTr="00202643">
        <w:tc>
          <w:tcPr>
            <w:tcW w:w="4050" w:type="dxa"/>
            <w:gridSpan w:val="2"/>
          </w:tcPr>
          <w:p w14:paraId="11E4F2E5" w14:textId="77777777" w:rsidR="00D627DE" w:rsidRPr="00D627DE" w:rsidRDefault="00D627DE" w:rsidP="00202643">
            <w:pPr>
              <w:jc w:val="center"/>
              <w:rPr>
                <w:rFonts w:ascii="Gisha" w:hAnsi="Gisha" w:cs="Gisha"/>
                <w:b/>
                <w:sz w:val="20"/>
                <w:szCs w:val="20"/>
              </w:rPr>
            </w:pPr>
            <w:r w:rsidRPr="00D627DE">
              <w:rPr>
                <w:rFonts w:ascii="Gisha" w:hAnsi="Gisha" w:cs="Gisha" w:hint="cs"/>
                <w:b/>
                <w:sz w:val="20"/>
                <w:szCs w:val="20"/>
              </w:rPr>
              <w:t>Partial Income Statement – Year Two</w:t>
            </w:r>
          </w:p>
        </w:tc>
      </w:tr>
      <w:tr w:rsidR="00D627DE" w:rsidRPr="00D627DE" w14:paraId="2F15700A" w14:textId="77777777" w:rsidTr="00202643">
        <w:tc>
          <w:tcPr>
            <w:tcW w:w="2695" w:type="dxa"/>
          </w:tcPr>
          <w:p w14:paraId="1A134735" w14:textId="77777777" w:rsidR="00D627DE" w:rsidRPr="00D627DE" w:rsidRDefault="00D627DE" w:rsidP="00202643">
            <w:pPr>
              <w:rPr>
                <w:rFonts w:ascii="Gisha" w:hAnsi="Gisha" w:cs="Gisha"/>
                <w:sz w:val="20"/>
                <w:szCs w:val="20"/>
              </w:rPr>
            </w:pPr>
            <w:r w:rsidRPr="00D627DE">
              <w:rPr>
                <w:rFonts w:ascii="Gisha" w:hAnsi="Gisha" w:cs="Gisha" w:hint="cs"/>
                <w:sz w:val="20"/>
                <w:szCs w:val="20"/>
              </w:rPr>
              <w:t>Construction revenue</w:t>
            </w:r>
            <w:r w:rsidRPr="00D627DE">
              <w:rPr>
                <w:rFonts w:ascii="Gisha" w:hAnsi="Gisha" w:cs="Gisha" w:hint="cs"/>
                <w:sz w:val="20"/>
                <w:szCs w:val="20"/>
                <w:vertAlign w:val="superscript"/>
              </w:rPr>
              <w:t>2</w:t>
            </w:r>
          </w:p>
        </w:tc>
        <w:tc>
          <w:tcPr>
            <w:tcW w:w="1355" w:type="dxa"/>
          </w:tcPr>
          <w:p w14:paraId="709F6C94"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570,000</w:t>
            </w:r>
          </w:p>
        </w:tc>
      </w:tr>
      <w:tr w:rsidR="00D627DE" w:rsidRPr="00D627DE" w14:paraId="7EEF6DDD" w14:textId="77777777" w:rsidTr="00202643">
        <w:tc>
          <w:tcPr>
            <w:tcW w:w="2695" w:type="dxa"/>
          </w:tcPr>
          <w:p w14:paraId="6477F64A" w14:textId="77777777" w:rsidR="00D627DE" w:rsidRPr="00D627DE" w:rsidRDefault="00D627DE" w:rsidP="00202643">
            <w:pPr>
              <w:rPr>
                <w:rFonts w:ascii="Gisha" w:hAnsi="Gisha" w:cs="Gisha"/>
                <w:sz w:val="20"/>
                <w:szCs w:val="20"/>
              </w:rPr>
            </w:pPr>
            <w:r w:rsidRPr="00D627DE">
              <w:rPr>
                <w:rFonts w:ascii="Gisha" w:hAnsi="Gisha" w:cs="Gisha" w:hint="cs"/>
                <w:sz w:val="20"/>
                <w:szCs w:val="20"/>
              </w:rPr>
              <w:t>Construction costs</w:t>
            </w:r>
          </w:p>
        </w:tc>
        <w:tc>
          <w:tcPr>
            <w:tcW w:w="1355" w:type="dxa"/>
          </w:tcPr>
          <w:p w14:paraId="693059BC"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495,000</w:t>
            </w:r>
          </w:p>
        </w:tc>
      </w:tr>
      <w:tr w:rsidR="00D627DE" w:rsidRPr="00D627DE" w14:paraId="4A6CADFA" w14:textId="77777777" w:rsidTr="00202643">
        <w:tc>
          <w:tcPr>
            <w:tcW w:w="2695" w:type="dxa"/>
          </w:tcPr>
          <w:p w14:paraId="4256BF0E" w14:textId="77777777" w:rsidR="00D627DE" w:rsidRPr="00D627DE" w:rsidRDefault="00D627DE" w:rsidP="00202643">
            <w:pPr>
              <w:rPr>
                <w:rFonts w:ascii="Gisha" w:hAnsi="Gisha" w:cs="Gisha"/>
                <w:sz w:val="20"/>
                <w:szCs w:val="20"/>
              </w:rPr>
            </w:pPr>
            <w:r w:rsidRPr="00D627DE">
              <w:rPr>
                <w:rFonts w:ascii="Gisha" w:hAnsi="Gisha" w:cs="Gisha" w:hint="cs"/>
                <w:sz w:val="20"/>
                <w:szCs w:val="20"/>
              </w:rPr>
              <w:t>Gross profit</w:t>
            </w:r>
          </w:p>
        </w:tc>
        <w:tc>
          <w:tcPr>
            <w:tcW w:w="1355" w:type="dxa"/>
          </w:tcPr>
          <w:p w14:paraId="14EC5B06"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75,000</w:t>
            </w:r>
          </w:p>
        </w:tc>
      </w:tr>
      <w:tr w:rsidR="00D627DE" w:rsidRPr="00D627DE" w14:paraId="7AB20546" w14:textId="77777777" w:rsidTr="00202643">
        <w:tc>
          <w:tcPr>
            <w:tcW w:w="2695" w:type="dxa"/>
          </w:tcPr>
          <w:p w14:paraId="465B1D85" w14:textId="77777777" w:rsidR="00D627DE" w:rsidRPr="00D627DE" w:rsidRDefault="00D627DE" w:rsidP="00202643">
            <w:pPr>
              <w:rPr>
                <w:rFonts w:ascii="Gisha" w:hAnsi="Gisha" w:cs="Gisha"/>
                <w:sz w:val="20"/>
                <w:szCs w:val="20"/>
              </w:rPr>
            </w:pPr>
            <w:r w:rsidRPr="00D627DE">
              <w:rPr>
                <w:rFonts w:ascii="Gisha" w:hAnsi="Gisha" w:cs="Gisha" w:hint="cs"/>
                <w:sz w:val="20"/>
                <w:szCs w:val="20"/>
              </w:rPr>
              <w:t>Operating expenses</w:t>
            </w:r>
          </w:p>
        </w:tc>
        <w:tc>
          <w:tcPr>
            <w:tcW w:w="1355" w:type="dxa"/>
          </w:tcPr>
          <w:p w14:paraId="30885F05"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30,000</w:t>
            </w:r>
          </w:p>
        </w:tc>
      </w:tr>
    </w:tbl>
    <w:p w14:paraId="1A81530E" w14:textId="77777777" w:rsidR="00D627DE" w:rsidRPr="00D627DE" w:rsidRDefault="00D627DE" w:rsidP="00D627DE">
      <w:pPr>
        <w:rPr>
          <w:rFonts w:ascii="Gisha" w:hAnsi="Gisha" w:cs="Gisha"/>
          <w:b/>
          <w:sz w:val="20"/>
          <w:szCs w:val="20"/>
        </w:rPr>
      </w:pPr>
    </w:p>
    <w:p w14:paraId="6E5C070A" w14:textId="77777777" w:rsidR="00D627DE" w:rsidRPr="00D627DE" w:rsidRDefault="00D627DE" w:rsidP="00D627DE">
      <w:pPr>
        <w:ind w:firstLine="360"/>
        <w:rPr>
          <w:rFonts w:ascii="Gisha" w:hAnsi="Gisha" w:cs="Gisha"/>
          <w:b/>
          <w:sz w:val="20"/>
          <w:szCs w:val="20"/>
        </w:rPr>
      </w:pPr>
      <w:r w:rsidRPr="00D627DE">
        <w:rPr>
          <w:rFonts w:ascii="Gisha" w:hAnsi="Gisha" w:cs="Gisha" w:hint="cs"/>
          <w:sz w:val="20"/>
          <w:szCs w:val="20"/>
          <w:vertAlign w:val="superscript"/>
        </w:rPr>
        <w:t>2</w:t>
      </w:r>
      <w:r w:rsidRPr="00D627DE">
        <w:rPr>
          <w:rFonts w:ascii="Gisha" w:hAnsi="Gisha" w:cs="Gisha" w:hint="cs"/>
          <w:sz w:val="20"/>
          <w:szCs w:val="20"/>
          <w:vertAlign w:val="superscript"/>
        </w:rPr>
        <w:tab/>
      </w:r>
    </w:p>
    <w:tbl>
      <w:tblPr>
        <w:tblStyle w:val="TableGrid2"/>
        <w:tblW w:w="0" w:type="auto"/>
        <w:tblInd w:w="535" w:type="dxa"/>
        <w:tblLook w:val="04A0" w:firstRow="1" w:lastRow="0" w:firstColumn="1" w:lastColumn="0" w:noHBand="0" w:noVBand="1"/>
      </w:tblPr>
      <w:tblGrid>
        <w:gridCol w:w="5220"/>
        <w:gridCol w:w="1080"/>
      </w:tblGrid>
      <w:tr w:rsidR="00D627DE" w:rsidRPr="00D627DE" w14:paraId="2D78B1E0" w14:textId="77777777" w:rsidTr="00202643">
        <w:tc>
          <w:tcPr>
            <w:tcW w:w="5220" w:type="dxa"/>
          </w:tcPr>
          <w:p w14:paraId="5B870B5C" w14:textId="77777777" w:rsidR="00D627DE" w:rsidRPr="00D627DE" w:rsidRDefault="00D627DE" w:rsidP="00202643">
            <w:pPr>
              <w:ind w:hanging="23"/>
              <w:rPr>
                <w:rFonts w:ascii="Gisha" w:hAnsi="Gisha" w:cs="Gisha"/>
                <w:sz w:val="20"/>
                <w:szCs w:val="20"/>
              </w:rPr>
            </w:pPr>
            <w:r w:rsidRPr="00D627DE">
              <w:rPr>
                <w:rFonts w:ascii="Gisha" w:hAnsi="Gisha" w:cs="Gisha" w:hint="cs"/>
                <w:sz w:val="20"/>
                <w:szCs w:val="20"/>
              </w:rPr>
              <w:t>Construction costs incurred to date (125,000 + 495,000)</w:t>
            </w:r>
          </w:p>
        </w:tc>
        <w:tc>
          <w:tcPr>
            <w:tcW w:w="1080" w:type="dxa"/>
          </w:tcPr>
          <w:p w14:paraId="66CBA4A8"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620,000</w:t>
            </w:r>
          </w:p>
        </w:tc>
      </w:tr>
      <w:tr w:rsidR="00D627DE" w:rsidRPr="00D627DE" w14:paraId="00D7A836" w14:textId="77777777" w:rsidTr="00202643">
        <w:tc>
          <w:tcPr>
            <w:tcW w:w="5220" w:type="dxa"/>
          </w:tcPr>
          <w:p w14:paraId="0A4CA6FC" w14:textId="77777777" w:rsidR="00D627DE" w:rsidRPr="00D627DE" w:rsidRDefault="00D627DE" w:rsidP="00202643">
            <w:pPr>
              <w:rPr>
                <w:rFonts w:ascii="Gisha" w:hAnsi="Gisha" w:cs="Gisha"/>
                <w:sz w:val="20"/>
                <w:szCs w:val="20"/>
              </w:rPr>
            </w:pPr>
            <w:r w:rsidRPr="00D627DE">
              <w:rPr>
                <w:rFonts w:ascii="Gisha" w:hAnsi="Gisha" w:cs="Gisha" w:hint="cs"/>
                <w:sz w:val="20"/>
                <w:szCs w:val="20"/>
              </w:rPr>
              <w:t>Add:  Estimated costs of completion</w:t>
            </w:r>
          </w:p>
        </w:tc>
        <w:tc>
          <w:tcPr>
            <w:tcW w:w="1080" w:type="dxa"/>
          </w:tcPr>
          <w:p w14:paraId="39AEC566"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155,000</w:t>
            </w:r>
          </w:p>
        </w:tc>
      </w:tr>
      <w:tr w:rsidR="00D627DE" w:rsidRPr="00D627DE" w14:paraId="5E2CD30E" w14:textId="77777777" w:rsidTr="00202643">
        <w:tc>
          <w:tcPr>
            <w:tcW w:w="5220" w:type="dxa"/>
          </w:tcPr>
          <w:p w14:paraId="6C5CBE09" w14:textId="77777777" w:rsidR="00D627DE" w:rsidRPr="00D627DE" w:rsidRDefault="00D627DE" w:rsidP="00202643">
            <w:pPr>
              <w:rPr>
                <w:rFonts w:ascii="Gisha" w:hAnsi="Gisha" w:cs="Gisha"/>
                <w:sz w:val="20"/>
                <w:szCs w:val="20"/>
              </w:rPr>
            </w:pPr>
            <w:r w:rsidRPr="00D627DE">
              <w:rPr>
                <w:rFonts w:ascii="Gisha" w:hAnsi="Gisha" w:cs="Gisha" w:hint="cs"/>
                <w:sz w:val="20"/>
                <w:szCs w:val="20"/>
              </w:rPr>
              <w:t>Total costs</w:t>
            </w:r>
          </w:p>
        </w:tc>
        <w:tc>
          <w:tcPr>
            <w:tcW w:w="1080" w:type="dxa"/>
          </w:tcPr>
          <w:p w14:paraId="3CF355BC"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775,000</w:t>
            </w:r>
          </w:p>
        </w:tc>
      </w:tr>
    </w:tbl>
    <w:p w14:paraId="78A99E0B" w14:textId="77777777" w:rsidR="00D627DE" w:rsidRPr="00D627DE" w:rsidRDefault="00D627DE" w:rsidP="00D627DE">
      <w:pPr>
        <w:rPr>
          <w:rFonts w:ascii="Gisha" w:hAnsi="Gisha" w:cs="Gisha"/>
          <w:sz w:val="20"/>
          <w:szCs w:val="20"/>
        </w:rPr>
      </w:pPr>
    </w:p>
    <w:p w14:paraId="1E2103A9" w14:textId="77777777" w:rsidR="00D627DE" w:rsidRPr="00D627DE" w:rsidRDefault="00000000" w:rsidP="00D627DE">
      <w:pPr>
        <w:ind w:left="360" w:firstLine="180"/>
        <w:rPr>
          <w:rFonts w:ascii="Gisha" w:eastAsiaTheme="minorEastAsia" w:hAnsi="Gisha" w:cs="Gisha"/>
          <w:sz w:val="20"/>
          <w:szCs w:val="20"/>
        </w:rPr>
      </w:pPr>
      <m:oMath>
        <m:f>
          <m:fPr>
            <m:ctrlPr>
              <w:rPr>
                <w:rFonts w:ascii="Cambria Math" w:hAnsi="Cambria Math" w:cs="Gisha" w:hint="cs"/>
                <w:i/>
                <w:sz w:val="20"/>
                <w:szCs w:val="20"/>
              </w:rPr>
            </m:ctrlPr>
          </m:fPr>
          <m:num>
            <m:r>
              <w:rPr>
                <w:rFonts w:ascii="Cambria Math" w:hAnsi="Cambria Math" w:cs="Gisha" w:hint="cs"/>
                <w:sz w:val="20"/>
                <w:szCs w:val="20"/>
              </w:rPr>
              <m:t>620,000</m:t>
            </m:r>
          </m:num>
          <m:den>
            <m:r>
              <w:rPr>
                <w:rFonts w:ascii="Cambria Math" w:hAnsi="Cambria Math" w:cs="Gisha" w:hint="cs"/>
                <w:sz w:val="20"/>
                <w:szCs w:val="20"/>
              </w:rPr>
              <m:t>775,000</m:t>
            </m:r>
          </m:den>
        </m:f>
      </m:oMath>
      <w:r w:rsidR="00D627DE" w:rsidRPr="00D627DE">
        <w:rPr>
          <w:rFonts w:ascii="Gisha" w:eastAsiaTheme="minorEastAsia" w:hAnsi="Gisha" w:cs="Gisha" w:hint="cs"/>
          <w:sz w:val="20"/>
          <w:szCs w:val="20"/>
        </w:rPr>
        <w:t xml:space="preserve"> × 900,000 = 720,000</w:t>
      </w:r>
    </w:p>
    <w:p w14:paraId="73962104" w14:textId="77777777" w:rsidR="00D627DE" w:rsidRPr="00D627DE" w:rsidRDefault="00D627DE" w:rsidP="00D627DE">
      <w:pPr>
        <w:rPr>
          <w:rFonts w:ascii="Gisha" w:hAnsi="Gisha" w:cs="Gisha"/>
          <w:sz w:val="20"/>
          <w:szCs w:val="20"/>
        </w:rPr>
      </w:pPr>
    </w:p>
    <w:p w14:paraId="617D8040" w14:textId="77777777" w:rsidR="00D627DE" w:rsidRPr="00D627DE" w:rsidRDefault="00D627DE" w:rsidP="00D627DE">
      <w:pPr>
        <w:ind w:left="360" w:firstLine="180"/>
        <w:rPr>
          <w:rFonts w:ascii="Gisha" w:hAnsi="Gisha" w:cs="Gisha"/>
          <w:sz w:val="20"/>
          <w:szCs w:val="20"/>
        </w:rPr>
      </w:pPr>
      <w:r w:rsidRPr="00D627DE">
        <w:rPr>
          <w:rFonts w:ascii="Gisha" w:hAnsi="Gisha" w:cs="Gisha" w:hint="cs"/>
          <w:sz w:val="20"/>
          <w:szCs w:val="20"/>
        </w:rPr>
        <w:t>720,000 – 150,000 = 570,000</w:t>
      </w:r>
    </w:p>
    <w:p w14:paraId="26AE0360" w14:textId="77777777" w:rsidR="00D627DE" w:rsidRDefault="00D627DE" w:rsidP="00D627DE">
      <w:pPr>
        <w:rPr>
          <w:rFonts w:ascii="Gisha" w:hAnsi="Gisha" w:cs="Gisha"/>
          <w:b/>
          <w:sz w:val="20"/>
          <w:szCs w:val="20"/>
        </w:rPr>
      </w:pPr>
    </w:p>
    <w:p w14:paraId="676B6277" w14:textId="77777777" w:rsidR="00FC7CC2" w:rsidRDefault="00FC7CC2" w:rsidP="00D627DE">
      <w:pPr>
        <w:rPr>
          <w:rFonts w:ascii="Gisha" w:hAnsi="Gisha" w:cs="Gisha"/>
          <w:b/>
          <w:sz w:val="20"/>
          <w:szCs w:val="20"/>
        </w:rPr>
      </w:pPr>
    </w:p>
    <w:p w14:paraId="2122EC4D" w14:textId="77777777" w:rsidR="00FC7CC2" w:rsidRDefault="00FC7CC2" w:rsidP="00D627DE">
      <w:pPr>
        <w:rPr>
          <w:rFonts w:ascii="Gisha" w:hAnsi="Gisha" w:cs="Gisha"/>
          <w:b/>
          <w:sz w:val="20"/>
          <w:szCs w:val="20"/>
        </w:rPr>
      </w:pPr>
    </w:p>
    <w:p w14:paraId="6EE34874" w14:textId="77777777" w:rsidR="00FC7CC2" w:rsidRPr="00D627DE" w:rsidRDefault="00FC7CC2" w:rsidP="00D627DE">
      <w:pPr>
        <w:rPr>
          <w:rFonts w:ascii="Gisha" w:hAnsi="Gisha" w:cs="Gisha"/>
          <w:b/>
          <w:sz w:val="20"/>
          <w:szCs w:val="20"/>
        </w:rPr>
      </w:pPr>
    </w:p>
    <w:tbl>
      <w:tblPr>
        <w:tblStyle w:val="TableGrid2"/>
        <w:tblW w:w="0" w:type="auto"/>
        <w:tblInd w:w="355" w:type="dxa"/>
        <w:tblLook w:val="04A0" w:firstRow="1" w:lastRow="0" w:firstColumn="1" w:lastColumn="0" w:noHBand="0" w:noVBand="1"/>
      </w:tblPr>
      <w:tblGrid>
        <w:gridCol w:w="2695"/>
        <w:gridCol w:w="1355"/>
      </w:tblGrid>
      <w:tr w:rsidR="00D627DE" w:rsidRPr="00D627DE" w14:paraId="0DAAC042" w14:textId="77777777" w:rsidTr="00202643">
        <w:tc>
          <w:tcPr>
            <w:tcW w:w="4050" w:type="dxa"/>
            <w:gridSpan w:val="2"/>
          </w:tcPr>
          <w:p w14:paraId="7CC43178" w14:textId="77777777" w:rsidR="00D627DE" w:rsidRPr="00D627DE" w:rsidRDefault="00D627DE" w:rsidP="00202643">
            <w:pPr>
              <w:jc w:val="center"/>
              <w:rPr>
                <w:rFonts w:ascii="Gisha" w:hAnsi="Gisha" w:cs="Gisha"/>
                <w:b/>
                <w:sz w:val="20"/>
                <w:szCs w:val="20"/>
              </w:rPr>
            </w:pPr>
            <w:r w:rsidRPr="00D627DE">
              <w:rPr>
                <w:rFonts w:ascii="Gisha" w:hAnsi="Gisha" w:cs="Gisha" w:hint="cs"/>
                <w:b/>
                <w:sz w:val="20"/>
                <w:szCs w:val="20"/>
              </w:rPr>
              <w:t>Partial Income Statement – Year Three</w:t>
            </w:r>
          </w:p>
        </w:tc>
      </w:tr>
      <w:tr w:rsidR="00D627DE" w:rsidRPr="00D627DE" w14:paraId="0DD13A5D" w14:textId="77777777" w:rsidTr="00202643">
        <w:tc>
          <w:tcPr>
            <w:tcW w:w="2695" w:type="dxa"/>
          </w:tcPr>
          <w:p w14:paraId="6A9E5A99" w14:textId="77777777" w:rsidR="00D627DE" w:rsidRPr="00D627DE" w:rsidRDefault="00D627DE" w:rsidP="00202643">
            <w:pPr>
              <w:rPr>
                <w:rFonts w:ascii="Gisha" w:hAnsi="Gisha" w:cs="Gisha"/>
                <w:sz w:val="20"/>
                <w:szCs w:val="20"/>
              </w:rPr>
            </w:pPr>
            <w:r w:rsidRPr="00D627DE">
              <w:rPr>
                <w:rFonts w:ascii="Gisha" w:hAnsi="Gisha" w:cs="Gisha" w:hint="cs"/>
                <w:sz w:val="20"/>
                <w:szCs w:val="20"/>
              </w:rPr>
              <w:t>Construction revenue</w:t>
            </w:r>
            <w:r w:rsidRPr="00D627DE">
              <w:rPr>
                <w:rFonts w:ascii="Gisha" w:hAnsi="Gisha" w:cs="Gisha" w:hint="cs"/>
                <w:sz w:val="20"/>
                <w:szCs w:val="20"/>
                <w:vertAlign w:val="superscript"/>
              </w:rPr>
              <w:t>3</w:t>
            </w:r>
          </w:p>
        </w:tc>
        <w:tc>
          <w:tcPr>
            <w:tcW w:w="1355" w:type="dxa"/>
          </w:tcPr>
          <w:p w14:paraId="58068961"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180,000</w:t>
            </w:r>
          </w:p>
        </w:tc>
      </w:tr>
      <w:tr w:rsidR="00D627DE" w:rsidRPr="00D627DE" w14:paraId="1FCB1578" w14:textId="77777777" w:rsidTr="00202643">
        <w:tc>
          <w:tcPr>
            <w:tcW w:w="2695" w:type="dxa"/>
          </w:tcPr>
          <w:p w14:paraId="2EB8B962" w14:textId="77777777" w:rsidR="00D627DE" w:rsidRPr="00D627DE" w:rsidRDefault="00D627DE" w:rsidP="00202643">
            <w:pPr>
              <w:rPr>
                <w:rFonts w:ascii="Gisha" w:hAnsi="Gisha" w:cs="Gisha"/>
                <w:sz w:val="20"/>
                <w:szCs w:val="20"/>
              </w:rPr>
            </w:pPr>
            <w:r w:rsidRPr="00D627DE">
              <w:rPr>
                <w:rFonts w:ascii="Gisha" w:hAnsi="Gisha" w:cs="Gisha" w:hint="cs"/>
                <w:sz w:val="20"/>
                <w:szCs w:val="20"/>
              </w:rPr>
              <w:t>Construction costs</w:t>
            </w:r>
          </w:p>
        </w:tc>
        <w:tc>
          <w:tcPr>
            <w:tcW w:w="1355" w:type="dxa"/>
          </w:tcPr>
          <w:p w14:paraId="7FACB5E5"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145,000</w:t>
            </w:r>
          </w:p>
        </w:tc>
      </w:tr>
      <w:tr w:rsidR="00D627DE" w:rsidRPr="00D627DE" w14:paraId="07FB57E4" w14:textId="77777777" w:rsidTr="00202643">
        <w:tc>
          <w:tcPr>
            <w:tcW w:w="2695" w:type="dxa"/>
          </w:tcPr>
          <w:p w14:paraId="4D03590F" w14:textId="77777777" w:rsidR="00D627DE" w:rsidRPr="00D627DE" w:rsidRDefault="00D627DE" w:rsidP="00202643">
            <w:pPr>
              <w:rPr>
                <w:rFonts w:ascii="Gisha" w:hAnsi="Gisha" w:cs="Gisha"/>
                <w:sz w:val="20"/>
                <w:szCs w:val="20"/>
              </w:rPr>
            </w:pPr>
            <w:r w:rsidRPr="00D627DE">
              <w:rPr>
                <w:rFonts w:ascii="Gisha" w:hAnsi="Gisha" w:cs="Gisha" w:hint="cs"/>
                <w:sz w:val="20"/>
                <w:szCs w:val="20"/>
              </w:rPr>
              <w:t>Gross profit</w:t>
            </w:r>
          </w:p>
        </w:tc>
        <w:tc>
          <w:tcPr>
            <w:tcW w:w="1355" w:type="dxa"/>
          </w:tcPr>
          <w:p w14:paraId="147C84B2"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35,000</w:t>
            </w:r>
          </w:p>
        </w:tc>
      </w:tr>
      <w:tr w:rsidR="00D627DE" w:rsidRPr="00D627DE" w14:paraId="0665AA72" w14:textId="77777777" w:rsidTr="00202643">
        <w:tc>
          <w:tcPr>
            <w:tcW w:w="2695" w:type="dxa"/>
          </w:tcPr>
          <w:p w14:paraId="50677448" w14:textId="77777777" w:rsidR="00D627DE" w:rsidRPr="00D627DE" w:rsidRDefault="00D627DE" w:rsidP="00202643">
            <w:pPr>
              <w:rPr>
                <w:rFonts w:ascii="Gisha" w:hAnsi="Gisha" w:cs="Gisha"/>
                <w:sz w:val="20"/>
                <w:szCs w:val="20"/>
              </w:rPr>
            </w:pPr>
            <w:r w:rsidRPr="00D627DE">
              <w:rPr>
                <w:rFonts w:ascii="Gisha" w:hAnsi="Gisha" w:cs="Gisha" w:hint="cs"/>
                <w:sz w:val="20"/>
                <w:szCs w:val="20"/>
              </w:rPr>
              <w:t>Operating expenses</w:t>
            </w:r>
          </w:p>
        </w:tc>
        <w:tc>
          <w:tcPr>
            <w:tcW w:w="1355" w:type="dxa"/>
          </w:tcPr>
          <w:p w14:paraId="2BE4DFAD"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22,000</w:t>
            </w:r>
          </w:p>
        </w:tc>
      </w:tr>
    </w:tbl>
    <w:p w14:paraId="05488C8B" w14:textId="77777777" w:rsidR="00D627DE" w:rsidRPr="00D627DE" w:rsidRDefault="00D627DE" w:rsidP="00D627DE">
      <w:pPr>
        <w:ind w:firstLine="360"/>
        <w:rPr>
          <w:rFonts w:ascii="Gisha" w:hAnsi="Gisha" w:cs="Gisha"/>
          <w:sz w:val="20"/>
          <w:szCs w:val="20"/>
          <w:vertAlign w:val="superscript"/>
        </w:rPr>
      </w:pPr>
    </w:p>
    <w:p w14:paraId="4B445BA8" w14:textId="77777777" w:rsidR="00D627DE" w:rsidRPr="00D627DE" w:rsidRDefault="00D627DE" w:rsidP="00D627DE">
      <w:pPr>
        <w:ind w:firstLine="360"/>
        <w:rPr>
          <w:rFonts w:ascii="Gisha" w:hAnsi="Gisha" w:cs="Gisha"/>
          <w:b/>
          <w:sz w:val="20"/>
          <w:szCs w:val="20"/>
        </w:rPr>
      </w:pPr>
      <w:r w:rsidRPr="00D627DE">
        <w:rPr>
          <w:rFonts w:ascii="Gisha" w:hAnsi="Gisha" w:cs="Gisha" w:hint="cs"/>
          <w:sz w:val="20"/>
          <w:szCs w:val="20"/>
          <w:vertAlign w:val="superscript"/>
        </w:rPr>
        <w:t>3</w:t>
      </w:r>
      <w:r w:rsidRPr="00D627DE">
        <w:rPr>
          <w:rFonts w:ascii="Gisha" w:hAnsi="Gisha" w:cs="Gisha" w:hint="cs"/>
          <w:sz w:val="20"/>
          <w:szCs w:val="20"/>
          <w:vertAlign w:val="superscript"/>
        </w:rPr>
        <w:tab/>
      </w:r>
    </w:p>
    <w:tbl>
      <w:tblPr>
        <w:tblStyle w:val="TableGrid2"/>
        <w:tblW w:w="0" w:type="auto"/>
        <w:tblInd w:w="535" w:type="dxa"/>
        <w:tblLook w:val="04A0" w:firstRow="1" w:lastRow="0" w:firstColumn="1" w:lastColumn="0" w:noHBand="0" w:noVBand="1"/>
      </w:tblPr>
      <w:tblGrid>
        <w:gridCol w:w="4860"/>
        <w:gridCol w:w="1080"/>
      </w:tblGrid>
      <w:tr w:rsidR="00D627DE" w:rsidRPr="00D627DE" w14:paraId="60C1F0F4" w14:textId="77777777" w:rsidTr="00202643">
        <w:tc>
          <w:tcPr>
            <w:tcW w:w="4860" w:type="dxa"/>
          </w:tcPr>
          <w:p w14:paraId="187D077D" w14:textId="77777777" w:rsidR="00D627DE" w:rsidRPr="00D627DE" w:rsidRDefault="00D627DE" w:rsidP="00202643">
            <w:pPr>
              <w:ind w:hanging="23"/>
              <w:rPr>
                <w:rFonts w:ascii="Gisha" w:hAnsi="Gisha" w:cs="Gisha"/>
                <w:sz w:val="20"/>
                <w:szCs w:val="20"/>
              </w:rPr>
            </w:pPr>
            <w:r w:rsidRPr="00D627DE">
              <w:rPr>
                <w:rFonts w:ascii="Gisha" w:hAnsi="Gisha" w:cs="Gisha" w:hint="cs"/>
                <w:sz w:val="20"/>
                <w:szCs w:val="20"/>
              </w:rPr>
              <w:t>Contract price</w:t>
            </w:r>
          </w:p>
        </w:tc>
        <w:tc>
          <w:tcPr>
            <w:tcW w:w="1080" w:type="dxa"/>
          </w:tcPr>
          <w:p w14:paraId="0F94F684"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900,000</w:t>
            </w:r>
          </w:p>
        </w:tc>
      </w:tr>
      <w:tr w:rsidR="00D627DE" w:rsidRPr="00D627DE" w14:paraId="1518CA6C" w14:textId="77777777" w:rsidTr="00202643">
        <w:tc>
          <w:tcPr>
            <w:tcW w:w="4860" w:type="dxa"/>
          </w:tcPr>
          <w:p w14:paraId="0B45BA07" w14:textId="77777777" w:rsidR="00D627DE" w:rsidRPr="00D627DE" w:rsidRDefault="00D627DE" w:rsidP="00202643">
            <w:pPr>
              <w:rPr>
                <w:rFonts w:ascii="Gisha" w:hAnsi="Gisha" w:cs="Gisha"/>
                <w:sz w:val="20"/>
                <w:szCs w:val="20"/>
              </w:rPr>
            </w:pPr>
            <w:r w:rsidRPr="00D627DE">
              <w:rPr>
                <w:rFonts w:ascii="Gisha" w:hAnsi="Gisha" w:cs="Gisha" w:hint="cs"/>
                <w:sz w:val="20"/>
                <w:szCs w:val="20"/>
              </w:rPr>
              <w:t>Less:  Revenue realized to date (150,000 + 570,000)</w:t>
            </w:r>
          </w:p>
        </w:tc>
        <w:tc>
          <w:tcPr>
            <w:tcW w:w="1080" w:type="dxa"/>
          </w:tcPr>
          <w:p w14:paraId="0CFE5BEA"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720,000</w:t>
            </w:r>
          </w:p>
        </w:tc>
      </w:tr>
      <w:tr w:rsidR="00D627DE" w:rsidRPr="00D627DE" w14:paraId="3504547D" w14:textId="77777777" w:rsidTr="00202643">
        <w:tc>
          <w:tcPr>
            <w:tcW w:w="4860" w:type="dxa"/>
          </w:tcPr>
          <w:p w14:paraId="731A3D5D" w14:textId="77777777" w:rsidR="00D627DE" w:rsidRPr="00D627DE" w:rsidRDefault="00D627DE" w:rsidP="00202643">
            <w:pPr>
              <w:rPr>
                <w:rFonts w:ascii="Gisha" w:hAnsi="Gisha" w:cs="Gisha"/>
                <w:sz w:val="20"/>
                <w:szCs w:val="20"/>
              </w:rPr>
            </w:pPr>
            <w:r w:rsidRPr="00D627DE">
              <w:rPr>
                <w:rFonts w:ascii="Gisha" w:hAnsi="Gisha" w:cs="Gisha" w:hint="cs"/>
                <w:sz w:val="20"/>
                <w:szCs w:val="20"/>
              </w:rPr>
              <w:t>Revenue realized</w:t>
            </w:r>
          </w:p>
        </w:tc>
        <w:tc>
          <w:tcPr>
            <w:tcW w:w="1080" w:type="dxa"/>
          </w:tcPr>
          <w:p w14:paraId="50B11876" w14:textId="77777777" w:rsidR="00D627DE" w:rsidRPr="00D627DE" w:rsidRDefault="00D627DE" w:rsidP="00202643">
            <w:pPr>
              <w:jc w:val="right"/>
              <w:rPr>
                <w:rFonts w:ascii="Gisha" w:hAnsi="Gisha" w:cs="Gisha"/>
                <w:sz w:val="20"/>
                <w:szCs w:val="20"/>
              </w:rPr>
            </w:pPr>
            <w:r w:rsidRPr="00D627DE">
              <w:rPr>
                <w:rFonts w:ascii="Gisha" w:hAnsi="Gisha" w:cs="Gisha" w:hint="cs"/>
                <w:sz w:val="20"/>
                <w:szCs w:val="20"/>
              </w:rPr>
              <w:t>180,000</w:t>
            </w:r>
          </w:p>
        </w:tc>
      </w:tr>
    </w:tbl>
    <w:p w14:paraId="22992F20" w14:textId="14A8C3A9" w:rsidR="00D627DE" w:rsidRPr="00D627DE" w:rsidRDefault="00D627DE" w:rsidP="00D627DE">
      <w:pPr>
        <w:rPr>
          <w:rFonts w:ascii="Gisha" w:eastAsia="Times New Roman" w:hAnsi="Gisha" w:cs="Gisha"/>
          <w:sz w:val="20"/>
          <w:szCs w:val="20"/>
          <w:lang w:val="en-GB"/>
        </w:rPr>
      </w:pPr>
    </w:p>
    <w:p w14:paraId="029866B2" w14:textId="01B8DEBC" w:rsidR="003020BA" w:rsidRPr="00D627DE" w:rsidRDefault="003020BA" w:rsidP="00D627DE">
      <w:pPr>
        <w:rPr>
          <w:rFonts w:ascii="Gisha" w:hAnsi="Gisha" w:cs="Gisha"/>
          <w:b/>
          <w:sz w:val="28"/>
          <w:szCs w:val="28"/>
        </w:rPr>
      </w:pPr>
      <w:r w:rsidRPr="00D627DE">
        <w:rPr>
          <w:rFonts w:ascii="Gisha" w:hAnsi="Gisha" w:cs="Gisha"/>
          <w:b/>
          <w:sz w:val="28"/>
          <w:szCs w:val="28"/>
        </w:rPr>
        <w:br w:type="page"/>
      </w:r>
    </w:p>
    <w:p w14:paraId="2BA873E9" w14:textId="77777777" w:rsidR="00E13B73" w:rsidRPr="008C4ADC" w:rsidRDefault="00E13B73">
      <w:pPr>
        <w:rPr>
          <w:rFonts w:ascii="Gisha" w:hAnsi="Gisha" w:cs="Gisha"/>
          <w:b/>
          <w:sz w:val="24"/>
          <w:szCs w:val="24"/>
        </w:rPr>
      </w:pPr>
    </w:p>
    <w:p w14:paraId="787382CB" w14:textId="77777777" w:rsidR="003026B2" w:rsidRPr="008C4ADC" w:rsidRDefault="000404B0">
      <w:pPr>
        <w:rPr>
          <w:rFonts w:ascii="Gisha" w:hAnsi="Gisha" w:cs="Gisha"/>
          <w:b/>
          <w:sz w:val="24"/>
          <w:szCs w:val="24"/>
        </w:rPr>
      </w:pPr>
      <w:r w:rsidRPr="008C4ADC">
        <w:rPr>
          <w:rFonts w:ascii="Gisha" w:hAnsi="Gisha" w:cs="Gisha" w:hint="cs"/>
          <w:b/>
          <w:sz w:val="24"/>
          <w:szCs w:val="24"/>
        </w:rPr>
        <w:t xml:space="preserve">Complex </w:t>
      </w:r>
      <w:r w:rsidR="003026B2" w:rsidRPr="008C4ADC">
        <w:rPr>
          <w:rFonts w:ascii="Gisha" w:hAnsi="Gisha" w:cs="Gisha" w:hint="cs"/>
          <w:b/>
          <w:sz w:val="24"/>
          <w:szCs w:val="24"/>
        </w:rPr>
        <w:t>EPS</w:t>
      </w:r>
      <w:r w:rsidR="008A6442">
        <w:rPr>
          <w:rFonts w:ascii="Gisha" w:hAnsi="Gisha" w:cs="Gisha"/>
          <w:b/>
          <w:sz w:val="24"/>
          <w:szCs w:val="24"/>
        </w:rPr>
        <w:t xml:space="preserve"> at Richmond</w:t>
      </w:r>
    </w:p>
    <w:p w14:paraId="026D8BBA" w14:textId="77777777" w:rsidR="003026B2" w:rsidRPr="008C4ADC" w:rsidRDefault="003026B2">
      <w:pPr>
        <w:rPr>
          <w:rFonts w:ascii="Gisha" w:hAnsi="Gisha" w:cs="Gisha"/>
          <w:sz w:val="24"/>
          <w:szCs w:val="24"/>
        </w:rPr>
      </w:pPr>
    </w:p>
    <w:p w14:paraId="3F961A4A" w14:textId="77777777" w:rsidR="003026B2" w:rsidRPr="008C4ADC" w:rsidRDefault="003026B2">
      <w:pPr>
        <w:rPr>
          <w:rFonts w:ascii="Gisha" w:hAnsi="Gisha" w:cs="Gisha"/>
          <w:sz w:val="24"/>
          <w:szCs w:val="24"/>
        </w:rPr>
      </w:pPr>
      <w:r w:rsidRPr="008C4ADC">
        <w:rPr>
          <w:rFonts w:ascii="Gisha" w:hAnsi="Gisha" w:cs="Gisha" w:hint="cs"/>
          <w:sz w:val="24"/>
          <w:szCs w:val="24"/>
        </w:rPr>
        <w:t>1.</w:t>
      </w:r>
    </w:p>
    <w:p w14:paraId="7C7B59CE" w14:textId="3B1E622A" w:rsidR="003026B2" w:rsidRPr="008C4ADC" w:rsidRDefault="003026B2" w:rsidP="003026B2">
      <w:pPr>
        <w:ind w:left="360"/>
        <w:rPr>
          <w:rFonts w:ascii="Gisha" w:eastAsiaTheme="minorEastAsia" w:hAnsi="Gisha" w:cs="Gisha"/>
          <w:sz w:val="24"/>
          <w:szCs w:val="24"/>
        </w:rPr>
      </w:pPr>
      <w:r w:rsidRPr="008C4ADC">
        <w:rPr>
          <w:rFonts w:ascii="Gisha" w:hAnsi="Gisha" w:cs="Gisha" w:hint="cs"/>
          <w:sz w:val="24"/>
          <w:szCs w:val="24"/>
        </w:rPr>
        <w:t xml:space="preserve">BEPS </w:t>
      </w:r>
      <w:r w:rsidRPr="008C4ADC">
        <w:rPr>
          <w:rFonts w:ascii="Gisha" w:hAnsi="Gisha" w:cs="Gisha" w:hint="cs"/>
          <w:sz w:val="24"/>
          <w:szCs w:val="24"/>
          <w:vertAlign w:val="subscript"/>
        </w:rPr>
        <w:t>Continuing Operations</w:t>
      </w:r>
      <w:r w:rsidRPr="008C4ADC">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 xml:space="preserve">250,000 + </m:t>
            </m:r>
            <m:d>
              <m:dPr>
                <m:ctrlPr>
                  <w:rPr>
                    <w:rFonts w:ascii="Cambria Math" w:hAnsi="Cambria Math" w:cs="Gisha" w:hint="cs"/>
                    <w:i/>
                    <w:sz w:val="24"/>
                    <w:szCs w:val="24"/>
                  </w:rPr>
                </m:ctrlPr>
              </m:dPr>
              <m:e>
                <m:r>
                  <w:rPr>
                    <w:rFonts w:ascii="Cambria Math" w:hAnsi="Cambria Math" w:cs="Gisha" w:hint="cs"/>
                    <w:sz w:val="24"/>
                    <w:szCs w:val="24"/>
                  </w:rPr>
                  <m:t>65,000</m:t>
                </m:r>
              </m:e>
            </m:d>
            <m:r>
              <w:rPr>
                <w:rFonts w:ascii="Cambria Math" w:hAnsi="Cambria Math" w:cs="Gisha" w:hint="cs"/>
                <w:sz w:val="24"/>
                <w:szCs w:val="24"/>
              </w:rPr>
              <m:t xml:space="preserve"> </m:t>
            </m:r>
            <m:d>
              <m:dPr>
                <m:ctrlPr>
                  <w:rPr>
                    <w:rFonts w:ascii="Cambria Math" w:hAnsi="Cambria Math" w:cs="Gisha" w:hint="cs"/>
                    <w:i/>
                    <w:sz w:val="24"/>
                    <w:szCs w:val="24"/>
                  </w:rPr>
                </m:ctrlPr>
              </m:dPr>
              <m:e>
                <m:r>
                  <w:rPr>
                    <w:rFonts w:ascii="Cambria Math" w:hAnsi="Cambria Math" w:cs="Gisha" w:hint="cs"/>
                    <w:sz w:val="24"/>
                    <w:szCs w:val="24"/>
                  </w:rPr>
                  <m:t>1- .3</m:t>
                </m:r>
              </m:e>
            </m:d>
            <m:r>
              <w:rPr>
                <w:rFonts w:ascii="Cambria Math" w:hAnsi="Cambria Math" w:cs="Gisha" w:hint="cs"/>
                <w:sz w:val="24"/>
                <w:szCs w:val="24"/>
              </w:rPr>
              <m:t xml:space="preserve"> - 24,000</m:t>
            </m:r>
          </m:num>
          <m:den>
            <m:r>
              <w:rPr>
                <w:rFonts w:ascii="Cambria Math" w:hAnsi="Cambria Math" w:cs="Gisha" w:hint="cs"/>
                <w:sz w:val="24"/>
                <w:szCs w:val="24"/>
              </w:rPr>
              <m:t>250,417</m:t>
            </m:r>
          </m:den>
        </m:f>
      </m:oMath>
      <w:r w:rsidRPr="008C4ADC">
        <w:rPr>
          <w:rFonts w:ascii="Gisha" w:eastAsiaTheme="minorEastAsia" w:hAnsi="Gisha" w:cs="Gisha" w:hint="cs"/>
          <w:sz w:val="24"/>
          <w:szCs w:val="24"/>
        </w:rPr>
        <w:t xml:space="preserve"> </w:t>
      </w:r>
      <w:r w:rsidR="0097295A" w:rsidRPr="008C4ADC">
        <w:rPr>
          <w:rFonts w:ascii="Gisha" w:eastAsiaTheme="minorEastAsia" w:hAnsi="Gisha" w:cs="Gisha" w:hint="cs"/>
          <w:sz w:val="24"/>
          <w:szCs w:val="24"/>
        </w:rPr>
        <w:t xml:space="preserve">=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271,500</m:t>
            </m:r>
          </m:num>
          <m:den>
            <m:r>
              <w:rPr>
                <w:rFonts w:ascii="Cambria Math" w:eastAsiaTheme="minorEastAsia" w:hAnsi="Cambria Math" w:cs="Gisha" w:hint="cs"/>
                <w:sz w:val="24"/>
                <w:szCs w:val="24"/>
              </w:rPr>
              <m:t>250,417</m:t>
            </m:r>
          </m:den>
        </m:f>
        <m:r>
          <w:rPr>
            <w:rFonts w:ascii="Cambria Math" w:eastAsiaTheme="minorEastAsia" w:hAnsi="Cambria Math" w:cs="Gisha" w:hint="cs"/>
            <w:sz w:val="24"/>
            <w:szCs w:val="24"/>
          </w:rPr>
          <m:t xml:space="preserve">= </m:t>
        </m:r>
      </m:oMath>
      <w:r w:rsidR="0097295A" w:rsidRPr="008C4ADC">
        <w:rPr>
          <w:rFonts w:ascii="Gisha" w:eastAsiaTheme="minorEastAsia" w:hAnsi="Gisha" w:cs="Gisha" w:hint="cs"/>
          <w:sz w:val="24"/>
          <w:szCs w:val="24"/>
        </w:rPr>
        <w:t>1.08</w:t>
      </w:r>
    </w:p>
    <w:p w14:paraId="23312B46" w14:textId="77777777" w:rsidR="0097295A" w:rsidRPr="008C4ADC" w:rsidRDefault="0097295A" w:rsidP="003026B2">
      <w:pPr>
        <w:ind w:left="360"/>
        <w:rPr>
          <w:rFonts w:ascii="Gisha" w:eastAsiaTheme="minorEastAsia" w:hAnsi="Gisha" w:cs="Gisha"/>
          <w:sz w:val="24"/>
          <w:szCs w:val="24"/>
        </w:rPr>
      </w:pPr>
    </w:p>
    <w:p w14:paraId="3055E496" w14:textId="77777777" w:rsidR="0097295A" w:rsidRPr="008C4ADC" w:rsidRDefault="003F43D7" w:rsidP="003026B2">
      <w:pPr>
        <w:ind w:left="360"/>
        <w:rPr>
          <w:rFonts w:ascii="Gisha" w:eastAsiaTheme="minorEastAsia" w:hAnsi="Gisha" w:cs="Gisha"/>
          <w:sz w:val="24"/>
          <w:szCs w:val="24"/>
        </w:rPr>
      </w:pPr>
      <w:r w:rsidRPr="008C4ADC">
        <w:rPr>
          <w:rFonts w:ascii="Gisha" w:eastAsiaTheme="minorEastAsia" w:hAnsi="Gisha" w:cs="Gisha" w:hint="cs"/>
          <w:sz w:val="24"/>
          <w:szCs w:val="24"/>
        </w:rPr>
        <w:t>(3</w:t>
      </w:r>
      <w:r w:rsidR="0097295A" w:rsidRPr="008C4ADC">
        <w:rPr>
          <w:rFonts w:ascii="Gisha" w:eastAsiaTheme="minorEastAsia" w:hAnsi="Gisha" w:cs="Gisha" w:hint="cs"/>
          <w:sz w:val="24"/>
          <w:szCs w:val="24"/>
        </w:rPr>
        <w:t>00,000) (.08) = 24,000</w:t>
      </w:r>
    </w:p>
    <w:p w14:paraId="6A2F2542" w14:textId="77777777" w:rsidR="0097295A" w:rsidRPr="008C4ADC" w:rsidRDefault="0097295A" w:rsidP="003026B2">
      <w:pPr>
        <w:ind w:left="360"/>
        <w:rPr>
          <w:rFonts w:ascii="Gisha" w:eastAsiaTheme="minorEastAsia" w:hAnsi="Gisha" w:cs="Gisha"/>
          <w:sz w:val="24"/>
          <w:szCs w:val="24"/>
        </w:rPr>
      </w:pPr>
      <w:r w:rsidRPr="008C4ADC">
        <w:rPr>
          <w:rFonts w:ascii="Gisha" w:eastAsiaTheme="minorEastAsia" w:hAnsi="Gisha" w:cs="Gisha" w:hint="cs"/>
          <w:sz w:val="24"/>
          <w:szCs w:val="24"/>
        </w:rPr>
        <w:t>250,000 + (25,000) (4/12) – (50,000) (1/12) – (25,000</w:t>
      </w:r>
      <w:r w:rsidR="003F43D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w:t>
      </w:r>
      <w:r w:rsidR="003F43D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1,000) (300) (6/12) = 250,417</w:t>
      </w:r>
    </w:p>
    <w:p w14:paraId="2DB53BDB" w14:textId="77777777" w:rsidR="003026B2" w:rsidRPr="008C4ADC" w:rsidRDefault="003026B2" w:rsidP="0097295A">
      <w:pPr>
        <w:rPr>
          <w:rFonts w:ascii="Gisha" w:eastAsiaTheme="minorEastAsia" w:hAnsi="Gisha" w:cs="Gisha"/>
          <w:sz w:val="24"/>
          <w:szCs w:val="24"/>
        </w:rPr>
      </w:pPr>
    </w:p>
    <w:p w14:paraId="1CC60319" w14:textId="222C347D" w:rsidR="003026B2" w:rsidRPr="008C4ADC" w:rsidRDefault="003026B2" w:rsidP="003026B2">
      <w:pPr>
        <w:ind w:left="360"/>
        <w:rPr>
          <w:rFonts w:ascii="Gisha" w:eastAsiaTheme="minorEastAsia" w:hAnsi="Gisha" w:cs="Gisha"/>
          <w:sz w:val="24"/>
          <w:szCs w:val="24"/>
        </w:rPr>
      </w:pPr>
      <w:r w:rsidRPr="008C4ADC">
        <w:rPr>
          <w:rFonts w:ascii="Gisha" w:hAnsi="Gisha" w:cs="Gisha" w:hint="cs"/>
          <w:sz w:val="24"/>
          <w:szCs w:val="24"/>
        </w:rPr>
        <w:t xml:space="preserve">BEPS </w:t>
      </w:r>
      <w:r w:rsidRPr="008C4ADC">
        <w:rPr>
          <w:rFonts w:ascii="Gisha" w:hAnsi="Gisha" w:cs="Gisha" w:hint="cs"/>
          <w:sz w:val="24"/>
          <w:szCs w:val="24"/>
          <w:vertAlign w:val="subscript"/>
        </w:rPr>
        <w:t xml:space="preserve">Net Income </w:t>
      </w:r>
      <w:r w:rsidRPr="008C4ADC">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250,000 - 24,000</m:t>
            </m:r>
          </m:num>
          <m:den>
            <m:r>
              <w:rPr>
                <w:rFonts w:ascii="Cambria Math" w:hAnsi="Cambria Math" w:cs="Gisha" w:hint="cs"/>
                <w:sz w:val="24"/>
                <w:szCs w:val="24"/>
              </w:rPr>
              <m:t>250,417</m:t>
            </m:r>
          </m:den>
        </m:f>
      </m:oMath>
      <w:r w:rsidRPr="008C4ADC">
        <w:rPr>
          <w:rFonts w:ascii="Gisha" w:eastAsiaTheme="minorEastAsia" w:hAnsi="Gisha" w:cs="Gisha" w:hint="cs"/>
          <w:sz w:val="24"/>
          <w:szCs w:val="24"/>
        </w:rPr>
        <w:t xml:space="preserve"> </w:t>
      </w:r>
      <w:r w:rsidR="0097295A" w:rsidRPr="008C4ADC">
        <w:rPr>
          <w:rFonts w:ascii="Gisha" w:eastAsiaTheme="minorEastAsia" w:hAnsi="Gisha" w:cs="Gisha" w:hint="cs"/>
          <w:sz w:val="24"/>
          <w:szCs w:val="24"/>
        </w:rPr>
        <w:t xml:space="preserve">=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226,000</m:t>
            </m:r>
          </m:num>
          <m:den>
            <m:r>
              <w:rPr>
                <w:rFonts w:ascii="Cambria Math" w:eastAsiaTheme="minorEastAsia" w:hAnsi="Cambria Math" w:cs="Gisha" w:hint="cs"/>
                <w:sz w:val="24"/>
                <w:szCs w:val="24"/>
              </w:rPr>
              <m:t>250,417</m:t>
            </m:r>
          </m:den>
        </m:f>
        <m:r>
          <w:rPr>
            <w:rFonts w:ascii="Cambria Math" w:eastAsiaTheme="minorEastAsia" w:hAnsi="Cambria Math" w:cs="Gisha" w:hint="cs"/>
            <w:sz w:val="24"/>
            <w:szCs w:val="24"/>
          </w:rPr>
          <m:t xml:space="preserve">= </m:t>
        </m:r>
      </m:oMath>
      <w:r w:rsidR="0097295A" w:rsidRPr="008C4ADC">
        <w:rPr>
          <w:rFonts w:ascii="Gisha" w:eastAsiaTheme="minorEastAsia" w:hAnsi="Gisha" w:cs="Gisha" w:hint="cs"/>
          <w:sz w:val="24"/>
          <w:szCs w:val="24"/>
        </w:rPr>
        <w:t>.90</w:t>
      </w:r>
    </w:p>
    <w:p w14:paraId="737194F2" w14:textId="77777777" w:rsidR="0097295A" w:rsidRPr="008C4ADC" w:rsidRDefault="0097295A" w:rsidP="003026B2">
      <w:pPr>
        <w:ind w:left="360"/>
        <w:rPr>
          <w:rFonts w:ascii="Gisha" w:eastAsiaTheme="minorEastAsia" w:hAnsi="Gisha" w:cs="Gisha"/>
          <w:sz w:val="24"/>
          <w:szCs w:val="24"/>
        </w:rPr>
      </w:pPr>
    </w:p>
    <w:p w14:paraId="676BF0F6" w14:textId="77777777" w:rsidR="0097295A" w:rsidRPr="008C4ADC" w:rsidRDefault="00800A46" w:rsidP="00800A46">
      <w:pPr>
        <w:ind w:left="360"/>
        <w:rPr>
          <w:rFonts w:ascii="Gisha" w:eastAsiaTheme="minorEastAsia" w:hAnsi="Gisha" w:cs="Gisha"/>
          <w:b/>
          <w:sz w:val="24"/>
          <w:szCs w:val="24"/>
        </w:rPr>
      </w:pPr>
      <w:r w:rsidRPr="008C4ADC">
        <w:rPr>
          <w:rFonts w:ascii="Gisha" w:eastAsiaTheme="minorEastAsia" w:hAnsi="Gisha" w:cs="Gisha" w:hint="cs"/>
          <w:b/>
          <w:sz w:val="24"/>
          <w:szCs w:val="24"/>
        </w:rPr>
        <w:t>Stock Options</w:t>
      </w:r>
    </w:p>
    <w:p w14:paraId="330800AF" w14:textId="77777777" w:rsidR="0097295A" w:rsidRPr="008C4ADC" w:rsidRDefault="0097295A" w:rsidP="003026B2">
      <w:pPr>
        <w:ind w:left="360"/>
        <w:rPr>
          <w:rFonts w:ascii="Gisha" w:eastAsiaTheme="minorEastAsia" w:hAnsi="Gisha" w:cs="Gisha"/>
          <w:sz w:val="24"/>
          <w:szCs w:val="24"/>
        </w:rPr>
      </w:pPr>
      <w:r w:rsidRPr="008C4ADC">
        <w:rPr>
          <w:rFonts w:ascii="Gisha" w:eastAsiaTheme="minorEastAsia" w:hAnsi="Gisha" w:cs="Gisha" w:hint="cs"/>
          <w:sz w:val="24"/>
          <w:szCs w:val="24"/>
        </w:rPr>
        <w:t>(2</w:t>
      </w:r>
      <w:r w:rsidR="000404B0" w:rsidRPr="008C4ADC">
        <w:rPr>
          <w:rFonts w:ascii="Gisha" w:eastAsiaTheme="minorEastAsia" w:hAnsi="Gisha" w:cs="Gisha" w:hint="cs"/>
          <w:sz w:val="24"/>
          <w:szCs w:val="24"/>
        </w:rPr>
        <w:t>5,000) (5) = 125,000</w:t>
      </w:r>
    </w:p>
    <w:p w14:paraId="550F01F4" w14:textId="77777777" w:rsidR="0097295A" w:rsidRPr="008C4ADC" w:rsidRDefault="000404B0" w:rsidP="003026B2">
      <w:pPr>
        <w:ind w:left="360"/>
        <w:rPr>
          <w:rFonts w:ascii="Gisha" w:eastAsiaTheme="minorEastAsia" w:hAnsi="Gisha" w:cs="Gisha"/>
          <w:sz w:val="24"/>
          <w:szCs w:val="24"/>
        </w:rPr>
      </w:pPr>
      <w:r w:rsidRPr="008C4ADC">
        <w:rPr>
          <w:rFonts w:ascii="Gisha" w:eastAsiaTheme="minorEastAsia" w:hAnsi="Gisha" w:cs="Gisha" w:hint="cs"/>
          <w:sz w:val="24"/>
          <w:szCs w:val="24"/>
        </w:rPr>
        <w:t>125,000</w:t>
      </w:r>
      <w:r w:rsidR="006B2C7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w:t>
      </w:r>
      <w:r w:rsidR="006B2C7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7.50 = 16,667</w:t>
      </w:r>
    </w:p>
    <w:p w14:paraId="3BCAD950" w14:textId="77777777" w:rsidR="0097295A" w:rsidRPr="008C4ADC" w:rsidRDefault="000404B0" w:rsidP="003026B2">
      <w:pPr>
        <w:ind w:left="360"/>
        <w:rPr>
          <w:rFonts w:ascii="Gisha" w:eastAsiaTheme="minorEastAsia" w:hAnsi="Gisha" w:cs="Gisha"/>
          <w:sz w:val="24"/>
          <w:szCs w:val="24"/>
        </w:rPr>
      </w:pPr>
      <w:r w:rsidRPr="008C4ADC">
        <w:rPr>
          <w:rFonts w:ascii="Gisha" w:eastAsiaTheme="minorEastAsia" w:hAnsi="Gisha" w:cs="Gisha" w:hint="cs"/>
          <w:sz w:val="24"/>
          <w:szCs w:val="24"/>
        </w:rPr>
        <w:t>25,000 – 16,667 = 8,333</w:t>
      </w:r>
    </w:p>
    <w:p w14:paraId="6FFFAC93" w14:textId="77777777" w:rsidR="0097295A" w:rsidRPr="008C4ADC" w:rsidRDefault="0097295A" w:rsidP="003026B2">
      <w:pPr>
        <w:ind w:left="360"/>
        <w:rPr>
          <w:rFonts w:ascii="Gisha" w:eastAsiaTheme="minorEastAsia" w:hAnsi="Gisha" w:cs="Gisha"/>
          <w:sz w:val="24"/>
          <w:szCs w:val="24"/>
        </w:rPr>
      </w:pPr>
    </w:p>
    <w:p w14:paraId="3E8C6D6D" w14:textId="77777777" w:rsidR="0097295A" w:rsidRPr="008C4ADC" w:rsidRDefault="00800A46" w:rsidP="00800A46">
      <w:pPr>
        <w:ind w:firstLine="360"/>
        <w:rPr>
          <w:rFonts w:ascii="Gisha" w:eastAsiaTheme="minorEastAsia" w:hAnsi="Gisha" w:cs="Gisha"/>
          <w:b/>
          <w:sz w:val="24"/>
          <w:szCs w:val="24"/>
        </w:rPr>
      </w:pPr>
      <w:r w:rsidRPr="008C4ADC">
        <w:rPr>
          <w:rFonts w:ascii="Gisha" w:eastAsiaTheme="minorEastAsia" w:hAnsi="Gisha" w:cs="Gisha" w:hint="cs"/>
          <w:b/>
          <w:sz w:val="24"/>
          <w:szCs w:val="24"/>
        </w:rPr>
        <w:t>Preferred Shares</w:t>
      </w:r>
    </w:p>
    <w:p w14:paraId="2C4EC956" w14:textId="77777777" w:rsidR="003026B2" w:rsidRPr="008C4ADC" w:rsidRDefault="0097295A" w:rsidP="00A91CD7">
      <w:pPr>
        <w:ind w:left="360"/>
        <w:rPr>
          <w:rFonts w:ascii="Gisha" w:eastAsiaTheme="minorEastAsia" w:hAnsi="Gisha" w:cs="Gisha"/>
          <w:sz w:val="24"/>
          <w:szCs w:val="24"/>
        </w:rPr>
      </w:pPr>
      <w:r w:rsidRPr="008C4ADC">
        <w:rPr>
          <w:rFonts w:ascii="Gisha" w:eastAsiaTheme="minorEastAsia" w:hAnsi="Gisha" w:cs="Gisha" w:hint="cs"/>
          <w:sz w:val="24"/>
          <w:szCs w:val="24"/>
        </w:rPr>
        <w:t>24,000</w:t>
      </w:r>
      <w:r w:rsidR="00A91CD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w:t>
      </w:r>
      <w:r w:rsidR="00A91CD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(50,000)</w:t>
      </w:r>
      <w:r w:rsidR="003F43D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(2) = .24</w:t>
      </w:r>
    </w:p>
    <w:p w14:paraId="658EC0CE" w14:textId="77777777" w:rsidR="00A91CD7" w:rsidRPr="008C4ADC" w:rsidRDefault="00A91CD7" w:rsidP="00A91CD7">
      <w:pPr>
        <w:ind w:left="360"/>
        <w:rPr>
          <w:rFonts w:ascii="Gisha" w:eastAsiaTheme="minorEastAsia" w:hAnsi="Gisha" w:cs="Gisha"/>
          <w:b/>
          <w:sz w:val="24"/>
          <w:szCs w:val="24"/>
        </w:rPr>
      </w:pPr>
    </w:p>
    <w:p w14:paraId="30879380" w14:textId="77777777" w:rsidR="00A91CD7" w:rsidRPr="008C4ADC" w:rsidRDefault="001F03B0" w:rsidP="001F03B0">
      <w:pPr>
        <w:ind w:left="360"/>
        <w:rPr>
          <w:rFonts w:ascii="Gisha" w:eastAsiaTheme="minorEastAsia" w:hAnsi="Gisha" w:cs="Gisha"/>
          <w:b/>
          <w:sz w:val="24"/>
          <w:szCs w:val="24"/>
        </w:rPr>
      </w:pPr>
      <w:r w:rsidRPr="008C4ADC">
        <w:rPr>
          <w:rFonts w:ascii="Gisha" w:eastAsiaTheme="minorEastAsia" w:hAnsi="Gisha" w:cs="Gisha" w:hint="cs"/>
          <w:b/>
          <w:sz w:val="24"/>
          <w:szCs w:val="24"/>
        </w:rPr>
        <w:t>Bonds</w:t>
      </w:r>
    </w:p>
    <w:p w14:paraId="5C326838" w14:textId="77777777" w:rsidR="00A91CD7" w:rsidRPr="008C4ADC" w:rsidRDefault="00A91CD7" w:rsidP="00A91CD7">
      <w:pPr>
        <w:ind w:left="360"/>
        <w:rPr>
          <w:rFonts w:ascii="Gisha" w:eastAsiaTheme="minorEastAsia" w:hAnsi="Gisha" w:cs="Gisha"/>
          <w:b/>
          <w:sz w:val="24"/>
          <w:szCs w:val="24"/>
        </w:rPr>
      </w:pPr>
      <w:r w:rsidRPr="008C4ADC">
        <w:rPr>
          <w:rFonts w:ascii="Gisha" w:eastAsiaTheme="minorEastAsia" w:hAnsi="Gisha" w:cs="Gisha" w:hint="cs"/>
          <w:b/>
          <w:sz w:val="24"/>
          <w:szCs w:val="24"/>
        </w:rPr>
        <w:t>January 1 – June 30</w:t>
      </w:r>
    </w:p>
    <w:p w14:paraId="14D51A91" w14:textId="77777777" w:rsidR="00A91CD7" w:rsidRPr="008C4ADC" w:rsidRDefault="00A91CD7" w:rsidP="00A91CD7">
      <w:pPr>
        <w:ind w:left="360"/>
        <w:rPr>
          <w:rFonts w:ascii="Gisha" w:eastAsiaTheme="minorEastAsia" w:hAnsi="Gisha" w:cs="Gisha"/>
          <w:sz w:val="24"/>
          <w:szCs w:val="24"/>
        </w:rPr>
      </w:pPr>
      <w:r w:rsidRPr="008C4ADC">
        <w:rPr>
          <w:rFonts w:ascii="Gisha" w:eastAsiaTheme="minorEastAsia" w:hAnsi="Gisha" w:cs="Gisha" w:hint="cs"/>
          <w:sz w:val="24"/>
          <w:szCs w:val="24"/>
        </w:rPr>
        <w:t>(175,000) (.10) (6/12) = 8,750</w:t>
      </w:r>
    </w:p>
    <w:p w14:paraId="4E68E792" w14:textId="77777777" w:rsidR="00A91CD7" w:rsidRPr="008C4ADC" w:rsidRDefault="00A91CD7" w:rsidP="00A91CD7">
      <w:pPr>
        <w:ind w:left="360"/>
        <w:rPr>
          <w:rFonts w:ascii="Gisha" w:eastAsiaTheme="minorEastAsia" w:hAnsi="Gisha" w:cs="Gisha"/>
          <w:sz w:val="24"/>
          <w:szCs w:val="24"/>
        </w:rPr>
      </w:pPr>
      <w:r w:rsidRPr="008C4ADC">
        <w:rPr>
          <w:rFonts w:ascii="Gisha" w:eastAsiaTheme="minorEastAsia" w:hAnsi="Gisha" w:cs="Gisha" w:hint="cs"/>
          <w:sz w:val="24"/>
          <w:szCs w:val="24"/>
        </w:rPr>
        <w:t>(175,000 / 1,000) (300) (6/12) = 26,250</w:t>
      </w:r>
    </w:p>
    <w:p w14:paraId="29889D0A" w14:textId="77777777" w:rsidR="00A91CD7" w:rsidRPr="008C4ADC" w:rsidRDefault="00A91CD7" w:rsidP="00A91CD7">
      <w:pPr>
        <w:rPr>
          <w:rFonts w:ascii="Gisha" w:eastAsiaTheme="minorEastAsia" w:hAnsi="Gisha" w:cs="Gisha"/>
          <w:sz w:val="24"/>
          <w:szCs w:val="24"/>
        </w:rPr>
      </w:pPr>
    </w:p>
    <w:p w14:paraId="78FD49AB" w14:textId="77777777" w:rsidR="00A91CD7" w:rsidRPr="008C4ADC" w:rsidRDefault="00A91CD7" w:rsidP="00A91CD7">
      <w:pPr>
        <w:ind w:left="360"/>
        <w:rPr>
          <w:rFonts w:ascii="Gisha" w:eastAsiaTheme="minorEastAsia" w:hAnsi="Gisha" w:cs="Gisha"/>
          <w:b/>
          <w:sz w:val="24"/>
          <w:szCs w:val="24"/>
        </w:rPr>
      </w:pPr>
      <w:r w:rsidRPr="008C4ADC">
        <w:rPr>
          <w:rFonts w:ascii="Gisha" w:eastAsiaTheme="minorEastAsia" w:hAnsi="Gisha" w:cs="Gisha" w:hint="cs"/>
          <w:b/>
          <w:sz w:val="24"/>
          <w:szCs w:val="24"/>
        </w:rPr>
        <w:t>July 1 – December 31</w:t>
      </w:r>
    </w:p>
    <w:p w14:paraId="28001870" w14:textId="77777777" w:rsidR="00A91CD7" w:rsidRPr="008C4ADC" w:rsidRDefault="00A91CD7" w:rsidP="00A91CD7">
      <w:pPr>
        <w:ind w:left="360"/>
        <w:rPr>
          <w:rFonts w:ascii="Gisha" w:eastAsiaTheme="minorEastAsia" w:hAnsi="Gisha" w:cs="Gisha"/>
          <w:sz w:val="24"/>
          <w:szCs w:val="24"/>
        </w:rPr>
      </w:pPr>
      <w:r w:rsidRPr="008C4ADC">
        <w:rPr>
          <w:rFonts w:ascii="Gisha" w:eastAsiaTheme="minorEastAsia" w:hAnsi="Gisha" w:cs="Gisha" w:hint="cs"/>
          <w:sz w:val="24"/>
          <w:szCs w:val="24"/>
        </w:rPr>
        <w:t>(150,000) (.10) (6/12) = 7</w:t>
      </w:r>
      <w:r w:rsidR="008D3494" w:rsidRPr="008C4ADC">
        <w:rPr>
          <w:rFonts w:ascii="Gisha" w:eastAsiaTheme="minorEastAsia" w:hAnsi="Gisha" w:cs="Gisha" w:hint="cs"/>
          <w:sz w:val="24"/>
          <w:szCs w:val="24"/>
        </w:rPr>
        <w:t>,</w:t>
      </w:r>
      <w:r w:rsidRPr="008C4ADC">
        <w:rPr>
          <w:rFonts w:ascii="Gisha" w:eastAsiaTheme="minorEastAsia" w:hAnsi="Gisha" w:cs="Gisha" w:hint="cs"/>
          <w:sz w:val="24"/>
          <w:szCs w:val="24"/>
        </w:rPr>
        <w:t>500</w:t>
      </w:r>
    </w:p>
    <w:p w14:paraId="26B64925" w14:textId="77777777" w:rsidR="00A91CD7" w:rsidRPr="008C4ADC" w:rsidRDefault="00A91CD7" w:rsidP="00A91CD7">
      <w:pPr>
        <w:ind w:left="360"/>
        <w:rPr>
          <w:rFonts w:ascii="Gisha" w:eastAsiaTheme="minorEastAsia" w:hAnsi="Gisha" w:cs="Gisha"/>
          <w:sz w:val="24"/>
          <w:szCs w:val="24"/>
        </w:rPr>
      </w:pPr>
      <w:r w:rsidRPr="008C4ADC">
        <w:rPr>
          <w:rFonts w:ascii="Gisha" w:eastAsiaTheme="minorEastAsia" w:hAnsi="Gisha" w:cs="Gisha" w:hint="cs"/>
          <w:sz w:val="24"/>
          <w:szCs w:val="24"/>
        </w:rPr>
        <w:t>(150,000 / 1,000) (300) (6/12) = 22,500</w:t>
      </w:r>
    </w:p>
    <w:p w14:paraId="3A20DCB8" w14:textId="77777777" w:rsidR="00A91CD7" w:rsidRPr="008C4ADC" w:rsidRDefault="00A91CD7" w:rsidP="00A91CD7">
      <w:pPr>
        <w:rPr>
          <w:rFonts w:ascii="Gisha" w:eastAsiaTheme="minorEastAsia" w:hAnsi="Gisha" w:cs="Gisha"/>
          <w:sz w:val="24"/>
          <w:szCs w:val="24"/>
        </w:rPr>
      </w:pPr>
    </w:p>
    <w:p w14:paraId="19C0553D" w14:textId="77777777" w:rsidR="00A91CD7" w:rsidRPr="008C4ADC" w:rsidRDefault="00A91CD7" w:rsidP="00A91CD7">
      <w:pPr>
        <w:ind w:left="360"/>
        <w:rPr>
          <w:rFonts w:ascii="Gisha" w:eastAsiaTheme="minorEastAsia" w:hAnsi="Gisha" w:cs="Gisha"/>
          <w:sz w:val="24"/>
          <w:szCs w:val="24"/>
        </w:rPr>
      </w:pPr>
      <w:r w:rsidRPr="008C4ADC">
        <w:rPr>
          <w:rFonts w:ascii="Gisha" w:eastAsiaTheme="minorEastAsia" w:hAnsi="Gisha" w:cs="Gisha" w:hint="cs"/>
          <w:sz w:val="24"/>
          <w:szCs w:val="24"/>
        </w:rPr>
        <w:t>8,750 + 7,500 = 16,250</w:t>
      </w:r>
    </w:p>
    <w:p w14:paraId="0292C933" w14:textId="77777777" w:rsidR="00A91CD7" w:rsidRPr="008C4ADC" w:rsidRDefault="00A91CD7" w:rsidP="00A91CD7">
      <w:pPr>
        <w:ind w:left="360"/>
        <w:rPr>
          <w:rFonts w:ascii="Gisha" w:eastAsiaTheme="minorEastAsia" w:hAnsi="Gisha" w:cs="Gisha"/>
          <w:sz w:val="24"/>
          <w:szCs w:val="24"/>
        </w:rPr>
      </w:pPr>
      <w:r w:rsidRPr="008C4ADC">
        <w:rPr>
          <w:rFonts w:ascii="Gisha" w:eastAsiaTheme="minorEastAsia" w:hAnsi="Gisha" w:cs="Gisha" w:hint="cs"/>
          <w:sz w:val="24"/>
          <w:szCs w:val="24"/>
        </w:rPr>
        <w:t>26,250 + 22,500 = 48,750</w:t>
      </w:r>
    </w:p>
    <w:p w14:paraId="543D5A4E" w14:textId="77777777" w:rsidR="00A91CD7" w:rsidRPr="008C4ADC" w:rsidRDefault="00A91CD7" w:rsidP="00A91CD7">
      <w:pPr>
        <w:ind w:left="360"/>
        <w:rPr>
          <w:rFonts w:ascii="Gisha" w:eastAsiaTheme="minorEastAsia" w:hAnsi="Gisha" w:cs="Gisha"/>
          <w:sz w:val="24"/>
          <w:szCs w:val="24"/>
        </w:rPr>
      </w:pPr>
    </w:p>
    <w:p w14:paraId="50BE45B1" w14:textId="77777777" w:rsidR="00A91CD7" w:rsidRPr="008C4ADC" w:rsidRDefault="00A91CD7" w:rsidP="00A91CD7">
      <w:pPr>
        <w:ind w:left="360"/>
        <w:rPr>
          <w:rFonts w:ascii="Gisha" w:eastAsiaTheme="minorEastAsia" w:hAnsi="Gisha" w:cs="Gisha"/>
          <w:sz w:val="24"/>
          <w:szCs w:val="24"/>
        </w:rPr>
      </w:pPr>
      <w:r w:rsidRPr="008C4ADC">
        <w:rPr>
          <w:rFonts w:ascii="Gisha" w:eastAsiaTheme="minorEastAsia" w:hAnsi="Gisha" w:cs="Gisha" w:hint="cs"/>
          <w:sz w:val="24"/>
          <w:szCs w:val="24"/>
        </w:rPr>
        <w:t>(16,250) (1 - .3) / 48,750 = .23</w:t>
      </w:r>
    </w:p>
    <w:p w14:paraId="2E848299" w14:textId="77777777" w:rsidR="00A91CD7" w:rsidRPr="008C4ADC" w:rsidRDefault="00A91CD7" w:rsidP="00A91CD7">
      <w:pPr>
        <w:ind w:left="360"/>
        <w:rPr>
          <w:rFonts w:ascii="Gisha" w:eastAsiaTheme="minorEastAsia" w:hAnsi="Gisha" w:cs="Gisha"/>
          <w:sz w:val="24"/>
          <w:szCs w:val="24"/>
        </w:rPr>
      </w:pPr>
    </w:p>
    <w:p w14:paraId="2C93059E" w14:textId="77777777" w:rsidR="00A91CD7" w:rsidRPr="008C4ADC" w:rsidRDefault="00F54A1C" w:rsidP="00A91CD7">
      <w:pPr>
        <w:ind w:left="360"/>
        <w:rPr>
          <w:rFonts w:ascii="Gisha" w:eastAsiaTheme="minorEastAsia" w:hAnsi="Gisha" w:cs="Gisha"/>
          <w:b/>
          <w:sz w:val="24"/>
          <w:szCs w:val="24"/>
        </w:rPr>
      </w:pPr>
      <w:r w:rsidRPr="008C4ADC">
        <w:rPr>
          <w:rFonts w:ascii="Gisha" w:eastAsiaTheme="minorEastAsia" w:hAnsi="Gisha" w:cs="Gisha" w:hint="cs"/>
          <w:b/>
          <w:sz w:val="24"/>
          <w:szCs w:val="24"/>
        </w:rPr>
        <w:t>Anti-d</w:t>
      </w:r>
      <w:r w:rsidR="00A91CD7" w:rsidRPr="008C4ADC">
        <w:rPr>
          <w:rFonts w:ascii="Gisha" w:eastAsiaTheme="minorEastAsia" w:hAnsi="Gisha" w:cs="Gisha" w:hint="cs"/>
          <w:b/>
          <w:sz w:val="24"/>
          <w:szCs w:val="24"/>
        </w:rPr>
        <w:t>ilutive Sequencing</w:t>
      </w:r>
    </w:p>
    <w:p w14:paraId="1F4B56AB" w14:textId="77777777" w:rsidR="00A91CD7" w:rsidRPr="008C4ADC" w:rsidRDefault="00A91CD7" w:rsidP="00A91CD7">
      <w:pPr>
        <w:ind w:left="360"/>
        <w:rPr>
          <w:rFonts w:ascii="Gisha" w:eastAsiaTheme="minorEastAsia" w:hAnsi="Gisha" w:cs="Gisha"/>
          <w:sz w:val="24"/>
          <w:szCs w:val="24"/>
        </w:rPr>
      </w:pPr>
    </w:p>
    <w:p w14:paraId="2848908D" w14:textId="77777777" w:rsidR="00A91CD7" w:rsidRPr="008C4ADC" w:rsidRDefault="00A91CD7" w:rsidP="001F03B0">
      <w:pPr>
        <w:ind w:left="360"/>
        <w:rPr>
          <w:rFonts w:ascii="Gisha" w:eastAsiaTheme="minorEastAsia" w:hAnsi="Gisha" w:cs="Gisha"/>
          <w:b/>
          <w:sz w:val="24"/>
          <w:szCs w:val="24"/>
        </w:rPr>
      </w:pPr>
      <w:r w:rsidRPr="008C4ADC">
        <w:rPr>
          <w:rFonts w:ascii="Gisha" w:eastAsiaTheme="minorEastAsia" w:hAnsi="Gisha" w:cs="Gisha" w:hint="cs"/>
          <w:b/>
          <w:sz w:val="24"/>
          <w:szCs w:val="24"/>
        </w:rPr>
        <w:t>Bonds</w:t>
      </w:r>
      <w:r w:rsidR="00F54A1C" w:rsidRPr="008C4ADC">
        <w:rPr>
          <w:rFonts w:ascii="Gisha" w:eastAsiaTheme="minorEastAsia" w:hAnsi="Gisha" w:cs="Gisha" w:hint="cs"/>
          <w:b/>
          <w:sz w:val="24"/>
          <w:szCs w:val="24"/>
        </w:rPr>
        <w:t xml:space="preserve"> (Lowest at .23)</w:t>
      </w:r>
    </w:p>
    <w:p w14:paraId="02DE2E12" w14:textId="77777777" w:rsidR="00A91CD7" w:rsidRPr="008C4ADC" w:rsidRDefault="00A91CD7" w:rsidP="00A91CD7">
      <w:pPr>
        <w:ind w:left="360"/>
        <w:rPr>
          <w:rFonts w:ascii="Gisha" w:eastAsiaTheme="minorEastAsia" w:hAnsi="Gisha" w:cs="Gisha"/>
          <w:sz w:val="24"/>
          <w:szCs w:val="24"/>
        </w:rPr>
      </w:pPr>
      <w:r w:rsidRPr="008C4ADC">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 xml:space="preserve">271,500 + </m:t>
            </m:r>
            <m:d>
              <m:dPr>
                <m:ctrlPr>
                  <w:rPr>
                    <w:rFonts w:ascii="Cambria Math" w:hAnsi="Cambria Math" w:cs="Gisha" w:hint="cs"/>
                    <w:i/>
                    <w:sz w:val="24"/>
                    <w:szCs w:val="24"/>
                  </w:rPr>
                </m:ctrlPr>
              </m:dPr>
              <m:e>
                <m:r>
                  <w:rPr>
                    <w:rFonts w:ascii="Cambria Math" w:hAnsi="Cambria Math" w:cs="Gisha" w:hint="cs"/>
                    <w:sz w:val="24"/>
                    <w:szCs w:val="24"/>
                  </w:rPr>
                  <m:t>16,250</m:t>
                </m:r>
              </m:e>
            </m:d>
            <m:r>
              <w:rPr>
                <w:rFonts w:ascii="Cambria Math" w:hAnsi="Cambria Math" w:cs="Gisha" w:hint="cs"/>
                <w:sz w:val="24"/>
                <w:szCs w:val="24"/>
              </w:rPr>
              <m:t xml:space="preserve"> </m:t>
            </m:r>
            <m:d>
              <m:dPr>
                <m:ctrlPr>
                  <w:rPr>
                    <w:rFonts w:ascii="Cambria Math" w:hAnsi="Cambria Math" w:cs="Gisha" w:hint="cs"/>
                    <w:i/>
                    <w:sz w:val="24"/>
                    <w:szCs w:val="24"/>
                  </w:rPr>
                </m:ctrlPr>
              </m:dPr>
              <m:e>
                <m:r>
                  <w:rPr>
                    <w:rFonts w:ascii="Cambria Math" w:hAnsi="Cambria Math" w:cs="Gisha" w:hint="cs"/>
                    <w:sz w:val="24"/>
                    <w:szCs w:val="24"/>
                  </w:rPr>
                  <m:t>1- .3</m:t>
                </m:r>
              </m:e>
            </m:d>
          </m:num>
          <m:den>
            <m:r>
              <w:rPr>
                <w:rFonts w:ascii="Cambria Math" w:hAnsi="Cambria Math" w:cs="Gisha" w:hint="cs"/>
                <w:sz w:val="24"/>
                <w:szCs w:val="24"/>
              </w:rPr>
              <m:t>250,417 + 8,333 + 48,750</m:t>
            </m:r>
          </m:den>
        </m:f>
      </m:oMath>
      <w:r w:rsidRPr="008C4ADC">
        <w:rPr>
          <w:rFonts w:ascii="Gisha" w:eastAsiaTheme="minorEastAsia" w:hAnsi="Gisha" w:cs="Gisha" w:hint="cs"/>
          <w:sz w:val="24"/>
          <w:szCs w:val="24"/>
        </w:rPr>
        <w:t xml:space="preserve"> =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282,875</m:t>
            </m:r>
          </m:num>
          <m:den>
            <m:r>
              <w:rPr>
                <w:rFonts w:ascii="Cambria Math" w:eastAsiaTheme="minorEastAsia" w:hAnsi="Cambria Math" w:cs="Gisha" w:hint="cs"/>
                <w:sz w:val="24"/>
                <w:szCs w:val="24"/>
              </w:rPr>
              <m:t>307,500</m:t>
            </m:r>
          </m:den>
        </m:f>
      </m:oMath>
      <w:r w:rsidRPr="008C4ADC">
        <w:rPr>
          <w:rFonts w:ascii="Gisha" w:eastAsiaTheme="minorEastAsia" w:hAnsi="Gisha" w:cs="Gisha" w:hint="cs"/>
          <w:sz w:val="24"/>
          <w:szCs w:val="24"/>
        </w:rPr>
        <w:t xml:space="preserve"> = </w:t>
      </w:r>
      <w:r w:rsidR="008671E8" w:rsidRPr="008C4ADC">
        <w:rPr>
          <w:rFonts w:ascii="Gisha" w:eastAsiaTheme="minorEastAsia" w:hAnsi="Gisha" w:cs="Gisha" w:hint="cs"/>
          <w:sz w:val="24"/>
          <w:szCs w:val="24"/>
        </w:rPr>
        <w:t>.92</w:t>
      </w:r>
      <w:r w:rsidR="001D2F35" w:rsidRPr="008C4ADC">
        <w:rPr>
          <w:rFonts w:ascii="Gisha" w:eastAsiaTheme="minorEastAsia" w:hAnsi="Gisha" w:cs="Gisha" w:hint="cs"/>
          <w:sz w:val="24"/>
          <w:szCs w:val="24"/>
        </w:rPr>
        <w:t xml:space="preserve"> Dilutive</w:t>
      </w:r>
    </w:p>
    <w:p w14:paraId="209A0889" w14:textId="77777777" w:rsidR="00A91CD7" w:rsidRPr="008C4ADC" w:rsidRDefault="00A91CD7" w:rsidP="00A91CD7">
      <w:pPr>
        <w:ind w:left="360"/>
        <w:rPr>
          <w:rFonts w:ascii="Gisha" w:eastAsiaTheme="minorEastAsia" w:hAnsi="Gisha" w:cs="Gisha"/>
          <w:sz w:val="24"/>
          <w:szCs w:val="24"/>
        </w:rPr>
      </w:pPr>
    </w:p>
    <w:p w14:paraId="504638C0" w14:textId="77777777" w:rsidR="00F54A1C" w:rsidRPr="008C4ADC" w:rsidRDefault="00F54A1C" w:rsidP="001F03B0">
      <w:pPr>
        <w:ind w:left="360"/>
        <w:rPr>
          <w:rFonts w:ascii="Gisha" w:eastAsiaTheme="minorEastAsia" w:hAnsi="Gisha" w:cs="Gisha"/>
          <w:b/>
          <w:sz w:val="24"/>
          <w:szCs w:val="24"/>
        </w:rPr>
      </w:pPr>
      <w:r w:rsidRPr="008C4ADC">
        <w:rPr>
          <w:rFonts w:ascii="Gisha" w:eastAsiaTheme="minorEastAsia" w:hAnsi="Gisha" w:cs="Gisha" w:hint="cs"/>
          <w:b/>
          <w:sz w:val="24"/>
          <w:szCs w:val="24"/>
        </w:rPr>
        <w:t>Prefer</w:t>
      </w:r>
      <w:r w:rsidR="001F03B0" w:rsidRPr="008C4ADC">
        <w:rPr>
          <w:rFonts w:ascii="Gisha" w:eastAsiaTheme="minorEastAsia" w:hAnsi="Gisha" w:cs="Gisha" w:hint="cs"/>
          <w:b/>
          <w:sz w:val="24"/>
          <w:szCs w:val="24"/>
        </w:rPr>
        <w:t>red Shares (Next lowest at .24)</w:t>
      </w:r>
    </w:p>
    <w:p w14:paraId="30FC0B72" w14:textId="77777777" w:rsidR="00F54A1C" w:rsidRPr="008C4ADC" w:rsidRDefault="00F54A1C" w:rsidP="00F54A1C">
      <w:pPr>
        <w:ind w:left="360"/>
        <w:rPr>
          <w:rFonts w:ascii="Gisha" w:eastAsiaTheme="minorEastAsia" w:hAnsi="Gisha" w:cs="Gisha"/>
          <w:sz w:val="24"/>
          <w:szCs w:val="24"/>
        </w:rPr>
      </w:pPr>
      <w:r w:rsidRPr="008C4ADC">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282,875 + 24,000</m:t>
            </m:r>
          </m:num>
          <m:den>
            <m:r>
              <w:rPr>
                <w:rFonts w:ascii="Cambria Math" w:hAnsi="Cambria Math" w:cs="Gisha" w:hint="cs"/>
                <w:sz w:val="24"/>
                <w:szCs w:val="24"/>
              </w:rPr>
              <m:t>307,500 + 100,000</m:t>
            </m:r>
          </m:den>
        </m:f>
      </m:oMath>
      <w:r w:rsidRPr="008C4ADC">
        <w:rPr>
          <w:rFonts w:ascii="Gisha" w:eastAsiaTheme="minorEastAsia" w:hAnsi="Gisha" w:cs="Gisha" w:hint="cs"/>
          <w:sz w:val="24"/>
          <w:szCs w:val="24"/>
        </w:rPr>
        <w:t xml:space="preserve"> =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306,875</m:t>
            </m:r>
          </m:num>
          <m:den>
            <m:r>
              <w:rPr>
                <w:rFonts w:ascii="Cambria Math" w:eastAsiaTheme="minorEastAsia" w:hAnsi="Cambria Math" w:cs="Gisha" w:hint="cs"/>
                <w:sz w:val="24"/>
                <w:szCs w:val="24"/>
              </w:rPr>
              <m:t>407,500</m:t>
            </m:r>
          </m:den>
        </m:f>
      </m:oMath>
      <w:r w:rsidR="008671E8" w:rsidRPr="008C4ADC">
        <w:rPr>
          <w:rFonts w:ascii="Gisha" w:eastAsiaTheme="minorEastAsia" w:hAnsi="Gisha" w:cs="Gisha" w:hint="cs"/>
          <w:sz w:val="24"/>
          <w:szCs w:val="24"/>
        </w:rPr>
        <w:t xml:space="preserve"> = .75</w:t>
      </w:r>
      <w:r w:rsidR="001D2F35" w:rsidRPr="008C4ADC">
        <w:rPr>
          <w:rFonts w:ascii="Gisha" w:eastAsiaTheme="minorEastAsia" w:hAnsi="Gisha" w:cs="Gisha" w:hint="cs"/>
          <w:sz w:val="24"/>
          <w:szCs w:val="24"/>
        </w:rPr>
        <w:t xml:space="preserve"> Dilutive</w:t>
      </w:r>
    </w:p>
    <w:p w14:paraId="504FEB41" w14:textId="77777777" w:rsidR="00A91CD7" w:rsidRPr="008C4ADC" w:rsidRDefault="00A91CD7">
      <w:pPr>
        <w:rPr>
          <w:rFonts w:ascii="Gisha" w:hAnsi="Gisha" w:cs="Gisha"/>
          <w:sz w:val="24"/>
          <w:szCs w:val="24"/>
        </w:rPr>
      </w:pPr>
    </w:p>
    <w:p w14:paraId="25010A76" w14:textId="1F8C9C66" w:rsidR="00F54A1C" w:rsidRPr="008C4ADC" w:rsidRDefault="00F54A1C" w:rsidP="00F54A1C">
      <w:pPr>
        <w:ind w:left="360"/>
        <w:rPr>
          <w:rFonts w:ascii="Gisha" w:eastAsiaTheme="minorEastAsia" w:hAnsi="Gisha" w:cs="Gisha"/>
          <w:sz w:val="24"/>
          <w:szCs w:val="24"/>
        </w:rPr>
      </w:pPr>
      <w:r w:rsidRPr="008C4ADC">
        <w:rPr>
          <w:rFonts w:ascii="Gisha" w:hAnsi="Gisha" w:cs="Gisha" w:hint="cs"/>
          <w:sz w:val="24"/>
          <w:szCs w:val="24"/>
        </w:rPr>
        <w:t xml:space="preserve">DEPS Based on Continuing Operations = </w:t>
      </w:r>
      <m:oMath>
        <m:f>
          <m:fPr>
            <m:ctrlPr>
              <w:rPr>
                <w:rFonts w:ascii="Cambria Math" w:hAnsi="Cambria Math" w:cs="Gisha" w:hint="cs"/>
                <w:i/>
                <w:sz w:val="24"/>
                <w:szCs w:val="24"/>
              </w:rPr>
            </m:ctrlPr>
          </m:fPr>
          <m:num>
            <m:r>
              <w:rPr>
                <w:rFonts w:ascii="Cambria Math" w:hAnsi="Cambria Math" w:cs="Gisha" w:hint="cs"/>
                <w:sz w:val="24"/>
                <w:szCs w:val="24"/>
              </w:rPr>
              <m:t xml:space="preserve">271,500 + </m:t>
            </m:r>
            <m:d>
              <m:dPr>
                <m:ctrlPr>
                  <w:rPr>
                    <w:rFonts w:ascii="Cambria Math" w:hAnsi="Cambria Math" w:cs="Gisha" w:hint="cs"/>
                    <w:i/>
                    <w:sz w:val="24"/>
                    <w:szCs w:val="24"/>
                  </w:rPr>
                </m:ctrlPr>
              </m:dPr>
              <m:e>
                <m:r>
                  <w:rPr>
                    <w:rFonts w:ascii="Cambria Math" w:hAnsi="Cambria Math" w:cs="Gisha" w:hint="cs"/>
                    <w:sz w:val="24"/>
                    <w:szCs w:val="24"/>
                  </w:rPr>
                  <m:t>16,250</m:t>
                </m:r>
              </m:e>
            </m:d>
            <m:d>
              <m:dPr>
                <m:ctrlPr>
                  <w:rPr>
                    <w:rFonts w:ascii="Cambria Math" w:hAnsi="Cambria Math" w:cs="Gisha" w:hint="cs"/>
                    <w:i/>
                    <w:sz w:val="24"/>
                    <w:szCs w:val="24"/>
                  </w:rPr>
                </m:ctrlPr>
              </m:dPr>
              <m:e>
                <m:r>
                  <w:rPr>
                    <w:rFonts w:ascii="Cambria Math" w:hAnsi="Cambria Math" w:cs="Gisha" w:hint="cs"/>
                    <w:sz w:val="24"/>
                    <w:szCs w:val="24"/>
                  </w:rPr>
                  <m:t>1- .3</m:t>
                </m:r>
              </m:e>
            </m:d>
            <m:r>
              <w:rPr>
                <w:rFonts w:ascii="Cambria Math" w:hAnsi="Cambria Math" w:cs="Gisha" w:hint="cs"/>
                <w:sz w:val="24"/>
                <w:szCs w:val="24"/>
              </w:rPr>
              <m:t xml:space="preserve"> + 24,000</m:t>
            </m:r>
          </m:num>
          <m:den>
            <m:r>
              <w:rPr>
                <w:rFonts w:ascii="Cambria Math" w:hAnsi="Cambria Math" w:cs="Gisha" w:hint="cs"/>
                <w:sz w:val="24"/>
                <w:szCs w:val="24"/>
              </w:rPr>
              <m:t>250,417 + 8,333 + 48,750 + 100,000</m:t>
            </m:r>
          </m:den>
        </m:f>
      </m:oMath>
      <w:r w:rsidRPr="008C4ADC">
        <w:rPr>
          <w:rFonts w:ascii="Gisha" w:eastAsiaTheme="minorEastAsia" w:hAnsi="Gisha" w:cs="Gisha" w:hint="cs"/>
          <w:sz w:val="24"/>
          <w:szCs w:val="24"/>
        </w:rPr>
        <w:t xml:space="preserve"> </w:t>
      </w:r>
      <w:r w:rsidR="000404B0" w:rsidRPr="008C4ADC">
        <w:rPr>
          <w:rFonts w:ascii="Gisha" w:eastAsiaTheme="minorEastAsia" w:hAnsi="Gisha" w:cs="Gisha" w:hint="cs"/>
          <w:sz w:val="24"/>
          <w:szCs w:val="24"/>
        </w:rPr>
        <w:t>= .75</w:t>
      </w:r>
    </w:p>
    <w:p w14:paraId="33FB0F49" w14:textId="77777777" w:rsidR="00F54A1C" w:rsidRPr="008C4ADC" w:rsidRDefault="00F54A1C" w:rsidP="00F54A1C">
      <w:pPr>
        <w:rPr>
          <w:rFonts w:ascii="Gisha" w:eastAsiaTheme="minorEastAsia" w:hAnsi="Gisha" w:cs="Gisha"/>
          <w:sz w:val="24"/>
          <w:szCs w:val="24"/>
        </w:rPr>
      </w:pPr>
    </w:p>
    <w:p w14:paraId="418622C2" w14:textId="39985C8C" w:rsidR="00F54A1C" w:rsidRPr="008C4ADC" w:rsidRDefault="00F54A1C" w:rsidP="00F54A1C">
      <w:pPr>
        <w:ind w:left="360"/>
        <w:rPr>
          <w:rFonts w:ascii="Gisha" w:eastAsiaTheme="minorEastAsia" w:hAnsi="Gisha" w:cs="Gisha"/>
          <w:sz w:val="24"/>
          <w:szCs w:val="24"/>
        </w:rPr>
      </w:pPr>
      <w:r w:rsidRPr="008C4ADC">
        <w:rPr>
          <w:rFonts w:ascii="Gisha" w:hAnsi="Gisha" w:cs="Gisha" w:hint="cs"/>
          <w:sz w:val="24"/>
          <w:szCs w:val="24"/>
        </w:rPr>
        <w:t xml:space="preserve">DEPS Based on Net Income = </w:t>
      </w:r>
      <m:oMath>
        <m:f>
          <m:fPr>
            <m:ctrlPr>
              <w:rPr>
                <w:rFonts w:ascii="Cambria Math" w:hAnsi="Cambria Math" w:cs="Gisha" w:hint="cs"/>
                <w:i/>
                <w:sz w:val="24"/>
                <w:szCs w:val="24"/>
              </w:rPr>
            </m:ctrlPr>
          </m:fPr>
          <m:num>
            <m:r>
              <w:rPr>
                <w:rFonts w:ascii="Cambria Math" w:hAnsi="Cambria Math" w:cs="Gisha" w:hint="cs"/>
                <w:sz w:val="24"/>
                <w:szCs w:val="24"/>
              </w:rPr>
              <m:t xml:space="preserve">226,000 + 16,250 </m:t>
            </m:r>
            <m:d>
              <m:dPr>
                <m:ctrlPr>
                  <w:rPr>
                    <w:rFonts w:ascii="Cambria Math" w:hAnsi="Cambria Math" w:cs="Gisha" w:hint="cs"/>
                    <w:i/>
                    <w:sz w:val="24"/>
                    <w:szCs w:val="24"/>
                  </w:rPr>
                </m:ctrlPr>
              </m:dPr>
              <m:e>
                <m:r>
                  <w:rPr>
                    <w:rFonts w:ascii="Cambria Math" w:hAnsi="Cambria Math" w:cs="Gisha" w:hint="cs"/>
                    <w:sz w:val="24"/>
                    <w:szCs w:val="24"/>
                  </w:rPr>
                  <m:t>1- .3</m:t>
                </m:r>
              </m:e>
            </m:d>
            <m:r>
              <w:rPr>
                <w:rFonts w:ascii="Cambria Math" w:hAnsi="Cambria Math" w:cs="Gisha" w:hint="cs"/>
                <w:sz w:val="24"/>
                <w:szCs w:val="24"/>
              </w:rPr>
              <m:t xml:space="preserve"> + 24,000</m:t>
            </m:r>
          </m:num>
          <m:den>
            <m:r>
              <w:rPr>
                <w:rFonts w:ascii="Cambria Math" w:hAnsi="Cambria Math" w:cs="Gisha" w:hint="cs"/>
                <w:sz w:val="24"/>
                <w:szCs w:val="24"/>
              </w:rPr>
              <m:t>250,417 + 8,333 + 48,750 + 100,000</m:t>
            </m:r>
          </m:den>
        </m:f>
      </m:oMath>
      <w:r w:rsidRPr="008C4ADC">
        <w:rPr>
          <w:rFonts w:ascii="Gisha" w:eastAsiaTheme="minorEastAsia" w:hAnsi="Gisha" w:cs="Gisha" w:hint="cs"/>
          <w:sz w:val="24"/>
          <w:szCs w:val="24"/>
        </w:rPr>
        <w:t xml:space="preserve"> </w:t>
      </w:r>
      <w:r w:rsidR="000404B0" w:rsidRPr="008C4ADC">
        <w:rPr>
          <w:rFonts w:ascii="Gisha" w:eastAsiaTheme="minorEastAsia" w:hAnsi="Gisha" w:cs="Gisha" w:hint="cs"/>
          <w:sz w:val="24"/>
          <w:szCs w:val="24"/>
        </w:rPr>
        <w:t>= .64</w:t>
      </w:r>
    </w:p>
    <w:p w14:paraId="51F05201" w14:textId="77777777" w:rsidR="008A6442" w:rsidRDefault="008A6442" w:rsidP="008C4ADC">
      <w:pPr>
        <w:rPr>
          <w:rFonts w:ascii="Gisha" w:hAnsi="Gisha" w:cs="Gisha"/>
          <w:sz w:val="24"/>
          <w:szCs w:val="24"/>
        </w:rPr>
      </w:pPr>
    </w:p>
    <w:p w14:paraId="0B86CEED" w14:textId="77777777" w:rsidR="008C4ADC" w:rsidRPr="008C4ADC" w:rsidRDefault="008C4ADC" w:rsidP="008C4ADC">
      <w:pPr>
        <w:rPr>
          <w:rFonts w:ascii="Gisha" w:hAnsi="Gisha" w:cs="Gisha"/>
          <w:b/>
          <w:sz w:val="24"/>
          <w:szCs w:val="24"/>
        </w:rPr>
      </w:pPr>
      <w:r w:rsidRPr="008C4ADC">
        <w:rPr>
          <w:rFonts w:ascii="Gisha" w:hAnsi="Gisha" w:cs="Gisha" w:hint="cs"/>
          <w:b/>
          <w:sz w:val="24"/>
          <w:szCs w:val="24"/>
        </w:rPr>
        <w:t>Complex EPS</w:t>
      </w:r>
      <w:r w:rsidR="008A6442">
        <w:rPr>
          <w:rFonts w:ascii="Gisha" w:hAnsi="Gisha" w:cs="Gisha"/>
          <w:b/>
          <w:sz w:val="24"/>
          <w:szCs w:val="24"/>
        </w:rPr>
        <w:t xml:space="preserve"> at Inkster</w:t>
      </w:r>
    </w:p>
    <w:p w14:paraId="4DBD166A" w14:textId="77777777" w:rsidR="008C4ADC" w:rsidRPr="008C4ADC" w:rsidRDefault="008C4ADC" w:rsidP="008C4ADC">
      <w:pPr>
        <w:rPr>
          <w:rFonts w:ascii="Gisha" w:hAnsi="Gisha" w:cs="Gisha"/>
          <w:sz w:val="24"/>
          <w:szCs w:val="24"/>
        </w:rPr>
      </w:pPr>
    </w:p>
    <w:p w14:paraId="6A11C2D0" w14:textId="77777777" w:rsidR="008C4ADC" w:rsidRPr="008C4ADC" w:rsidRDefault="008C4ADC" w:rsidP="008C4ADC">
      <w:pPr>
        <w:rPr>
          <w:rFonts w:ascii="Gisha" w:hAnsi="Gisha" w:cs="Gisha"/>
          <w:sz w:val="24"/>
          <w:szCs w:val="24"/>
        </w:rPr>
      </w:pPr>
      <w:r w:rsidRPr="008C4ADC">
        <w:rPr>
          <w:rFonts w:ascii="Gisha" w:hAnsi="Gisha" w:cs="Gisha" w:hint="cs"/>
          <w:sz w:val="24"/>
          <w:szCs w:val="24"/>
        </w:rPr>
        <w:t>1.</w:t>
      </w:r>
    </w:p>
    <w:p w14:paraId="466B8B64" w14:textId="53F97564" w:rsidR="008C4ADC" w:rsidRPr="008C4ADC" w:rsidRDefault="008C4ADC" w:rsidP="008C4ADC">
      <w:pPr>
        <w:ind w:left="360"/>
        <w:rPr>
          <w:rFonts w:ascii="Gisha" w:eastAsiaTheme="minorEastAsia" w:hAnsi="Gisha" w:cs="Gisha"/>
          <w:sz w:val="24"/>
          <w:szCs w:val="24"/>
        </w:rPr>
      </w:pPr>
      <w:r w:rsidRPr="008C4ADC">
        <w:rPr>
          <w:rFonts w:ascii="Gisha" w:hAnsi="Gisha" w:cs="Gisha" w:hint="cs"/>
          <w:sz w:val="24"/>
          <w:szCs w:val="24"/>
        </w:rPr>
        <w:t xml:space="preserve">BEPS </w:t>
      </w:r>
      <w:r w:rsidRPr="008C4ADC">
        <w:rPr>
          <w:rFonts w:ascii="Gisha" w:hAnsi="Gisha" w:cs="Gisha" w:hint="cs"/>
          <w:sz w:val="24"/>
          <w:szCs w:val="24"/>
          <w:vertAlign w:val="subscript"/>
        </w:rPr>
        <w:t>Continuing Operations</w:t>
      </w:r>
      <w:r w:rsidRPr="008C4ADC">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5,850,000 + 1,650,000 - 1,086,750</m:t>
            </m:r>
          </m:num>
          <m:den>
            <m:r>
              <w:rPr>
                <w:rFonts w:ascii="Cambria Math" w:hAnsi="Cambria Math" w:cs="Gisha" w:hint="cs"/>
                <w:sz w:val="24"/>
                <w:szCs w:val="24"/>
              </w:rPr>
              <m:t>8,752,500</m:t>
            </m:r>
          </m:den>
        </m:f>
      </m:oMath>
      <w:r w:rsidRPr="008C4ADC">
        <w:rPr>
          <w:rFonts w:ascii="Gisha" w:eastAsiaTheme="minorEastAsia" w:hAnsi="Gisha" w:cs="Gisha" w:hint="cs"/>
          <w:sz w:val="24"/>
          <w:szCs w:val="24"/>
        </w:rPr>
        <w:t xml:space="preserve"> =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6,413,250</m:t>
            </m:r>
          </m:num>
          <m:den>
            <m:r>
              <w:rPr>
                <w:rFonts w:ascii="Cambria Math" w:eastAsiaTheme="minorEastAsia" w:hAnsi="Cambria Math" w:cs="Gisha" w:hint="cs"/>
                <w:sz w:val="24"/>
                <w:szCs w:val="24"/>
              </w:rPr>
              <m:t>8,752,500</m:t>
            </m:r>
          </m:den>
        </m:f>
        <m:r>
          <w:rPr>
            <w:rFonts w:ascii="Cambria Math" w:eastAsiaTheme="minorEastAsia" w:hAnsi="Cambria Math" w:cs="Gisha" w:hint="cs"/>
            <w:sz w:val="24"/>
            <w:szCs w:val="24"/>
          </w:rPr>
          <m:t>= .73</m:t>
        </m:r>
      </m:oMath>
    </w:p>
    <w:p w14:paraId="26CF4F66" w14:textId="77777777" w:rsidR="008C4ADC" w:rsidRPr="008C4ADC" w:rsidRDefault="008C4ADC" w:rsidP="008C4ADC">
      <w:pPr>
        <w:ind w:left="360"/>
        <w:rPr>
          <w:rFonts w:ascii="Gisha" w:eastAsiaTheme="minorEastAsia" w:hAnsi="Gisha" w:cs="Gisha"/>
          <w:sz w:val="24"/>
          <w:szCs w:val="24"/>
        </w:rPr>
      </w:pPr>
    </w:p>
    <w:p w14:paraId="7A25CE3F" w14:textId="77777777" w:rsidR="008C4ADC" w:rsidRPr="008C4ADC" w:rsidRDefault="008C4ADC" w:rsidP="008C4ADC">
      <w:pPr>
        <w:ind w:left="360"/>
        <w:rPr>
          <w:rFonts w:ascii="Gisha" w:eastAsiaTheme="minorEastAsia" w:hAnsi="Gisha" w:cs="Gisha"/>
          <w:sz w:val="24"/>
          <w:szCs w:val="24"/>
        </w:rPr>
      </w:pPr>
      <w:r w:rsidRPr="008C4ADC">
        <w:rPr>
          <w:rFonts w:ascii="Gisha" w:eastAsiaTheme="minorEastAsia" w:hAnsi="Gisha" w:cs="Gisha" w:hint="cs"/>
          <w:sz w:val="24"/>
          <w:szCs w:val="24"/>
        </w:rPr>
        <w:t>(555,000) (2.10) (6/12) + (480,000) (2.10) (6/12) = 1,086,750</w:t>
      </w:r>
    </w:p>
    <w:p w14:paraId="1766510F" w14:textId="77777777" w:rsidR="008C4ADC" w:rsidRPr="008C4ADC" w:rsidRDefault="008C4ADC" w:rsidP="008C4ADC">
      <w:pPr>
        <w:ind w:left="360"/>
        <w:rPr>
          <w:rFonts w:ascii="Gisha" w:eastAsiaTheme="minorEastAsia" w:hAnsi="Gisha" w:cs="Gisha"/>
          <w:sz w:val="24"/>
          <w:szCs w:val="24"/>
        </w:rPr>
      </w:pPr>
    </w:p>
    <w:p w14:paraId="4B405DD4" w14:textId="77777777" w:rsidR="008C4ADC" w:rsidRPr="008C4ADC" w:rsidRDefault="008C4ADC" w:rsidP="008C4ADC">
      <w:pPr>
        <w:ind w:left="360"/>
        <w:rPr>
          <w:rFonts w:ascii="Gisha" w:eastAsiaTheme="minorEastAsia" w:hAnsi="Gisha" w:cs="Gisha"/>
          <w:sz w:val="24"/>
          <w:szCs w:val="24"/>
        </w:rPr>
      </w:pPr>
      <w:r w:rsidRPr="008C4ADC">
        <w:rPr>
          <w:rFonts w:ascii="Gisha" w:eastAsiaTheme="minorEastAsia" w:hAnsi="Gisha" w:cs="Gisha" w:hint="cs"/>
          <w:sz w:val="24"/>
          <w:szCs w:val="24"/>
        </w:rPr>
        <w:t>8,890,000 – (150,000) (2/12) – (75,000) (3) (6/12) = 8,752,500</w:t>
      </w:r>
    </w:p>
    <w:p w14:paraId="7F5C5C63" w14:textId="77777777" w:rsidR="008C4ADC" w:rsidRPr="008C4ADC" w:rsidRDefault="008C4ADC" w:rsidP="008C4ADC">
      <w:pPr>
        <w:rPr>
          <w:rFonts w:ascii="Gisha" w:eastAsiaTheme="minorEastAsia" w:hAnsi="Gisha" w:cs="Gisha"/>
          <w:sz w:val="24"/>
          <w:szCs w:val="24"/>
        </w:rPr>
      </w:pPr>
    </w:p>
    <w:p w14:paraId="15514205" w14:textId="33E7139A" w:rsidR="008C4ADC" w:rsidRPr="008C4ADC" w:rsidRDefault="008C4ADC" w:rsidP="008C4ADC">
      <w:pPr>
        <w:ind w:left="360"/>
        <w:rPr>
          <w:rFonts w:ascii="Gisha" w:eastAsiaTheme="minorEastAsia" w:hAnsi="Gisha" w:cs="Gisha"/>
          <w:sz w:val="24"/>
          <w:szCs w:val="24"/>
        </w:rPr>
      </w:pPr>
      <w:r w:rsidRPr="008C4ADC">
        <w:rPr>
          <w:rFonts w:ascii="Gisha" w:hAnsi="Gisha" w:cs="Gisha" w:hint="cs"/>
          <w:sz w:val="24"/>
          <w:szCs w:val="24"/>
        </w:rPr>
        <w:t xml:space="preserve">BEPS </w:t>
      </w:r>
      <w:r w:rsidRPr="008C4ADC">
        <w:rPr>
          <w:rFonts w:ascii="Gisha" w:hAnsi="Gisha" w:cs="Gisha" w:hint="cs"/>
          <w:sz w:val="24"/>
          <w:szCs w:val="24"/>
          <w:vertAlign w:val="subscript"/>
        </w:rPr>
        <w:t xml:space="preserve">Net Income </w:t>
      </w:r>
      <w:r w:rsidRPr="008C4ADC">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5,850,000 - 1,086,750</m:t>
            </m:r>
          </m:num>
          <m:den>
            <m:r>
              <w:rPr>
                <w:rFonts w:ascii="Cambria Math" w:hAnsi="Cambria Math" w:cs="Gisha" w:hint="cs"/>
                <w:sz w:val="24"/>
                <w:szCs w:val="24"/>
              </w:rPr>
              <m:t>8,752,500</m:t>
            </m:r>
          </m:den>
        </m:f>
      </m:oMath>
      <w:r w:rsidRPr="008C4ADC">
        <w:rPr>
          <w:rFonts w:ascii="Gisha" w:eastAsiaTheme="minorEastAsia" w:hAnsi="Gisha" w:cs="Gisha" w:hint="cs"/>
          <w:sz w:val="24"/>
          <w:szCs w:val="24"/>
        </w:rPr>
        <w:t xml:space="preserve"> </w:t>
      </w:r>
      <m:oMath>
        <m:r>
          <w:rPr>
            <w:rFonts w:ascii="Cambria Math" w:eastAsiaTheme="minorEastAsia" w:hAnsi="Cambria Math" w:cs="Gisha" w:hint="cs"/>
            <w:sz w:val="24"/>
            <w:szCs w:val="24"/>
          </w:rPr>
          <m:t>=</m:t>
        </m:r>
        <m:f>
          <m:fPr>
            <m:ctrlPr>
              <w:rPr>
                <w:rFonts w:ascii="Cambria Math" w:hAnsi="Cambria Math" w:cs="Gisha" w:hint="cs"/>
                <w:i/>
                <w:sz w:val="24"/>
                <w:szCs w:val="24"/>
              </w:rPr>
            </m:ctrlPr>
          </m:fPr>
          <m:num>
            <m:r>
              <w:rPr>
                <w:rFonts w:ascii="Cambria Math" w:hAnsi="Cambria Math" w:cs="Gisha" w:hint="cs"/>
                <w:sz w:val="24"/>
                <w:szCs w:val="24"/>
              </w:rPr>
              <m:t>4,763,250</m:t>
            </m:r>
          </m:num>
          <m:den>
            <m:r>
              <w:rPr>
                <w:rFonts w:ascii="Cambria Math" w:hAnsi="Cambria Math" w:cs="Gisha" w:hint="cs"/>
                <w:sz w:val="24"/>
                <w:szCs w:val="24"/>
              </w:rPr>
              <m:t>8,752,500</m:t>
            </m:r>
          </m:den>
        </m:f>
        <m:r>
          <w:rPr>
            <w:rFonts w:ascii="Cambria Math" w:eastAsiaTheme="minorEastAsia" w:hAnsi="Cambria Math" w:cs="Gisha" w:hint="cs"/>
            <w:sz w:val="24"/>
            <w:szCs w:val="24"/>
          </w:rPr>
          <m:t xml:space="preserve">= </m:t>
        </m:r>
      </m:oMath>
      <w:r w:rsidRPr="008C4ADC">
        <w:rPr>
          <w:rFonts w:ascii="Gisha" w:eastAsiaTheme="minorEastAsia" w:hAnsi="Gisha" w:cs="Gisha" w:hint="cs"/>
          <w:sz w:val="24"/>
          <w:szCs w:val="24"/>
        </w:rPr>
        <w:t>.54</w:t>
      </w:r>
    </w:p>
    <w:p w14:paraId="695E7DA0" w14:textId="77777777" w:rsidR="008C4ADC" w:rsidRPr="008C4ADC" w:rsidRDefault="008C4ADC" w:rsidP="008C4ADC">
      <w:pPr>
        <w:ind w:left="360"/>
        <w:rPr>
          <w:rFonts w:ascii="Gisha" w:eastAsiaTheme="minorEastAsia" w:hAnsi="Gisha" w:cs="Gisha"/>
          <w:sz w:val="24"/>
          <w:szCs w:val="24"/>
        </w:rPr>
      </w:pPr>
    </w:p>
    <w:p w14:paraId="69064BB9" w14:textId="77777777" w:rsidR="008C4ADC" w:rsidRPr="008C4ADC" w:rsidRDefault="008C4ADC" w:rsidP="008C4ADC">
      <w:pPr>
        <w:ind w:left="360"/>
        <w:rPr>
          <w:rFonts w:ascii="Gisha" w:eastAsiaTheme="minorEastAsia" w:hAnsi="Gisha" w:cs="Gisha"/>
          <w:b/>
          <w:sz w:val="24"/>
          <w:szCs w:val="24"/>
        </w:rPr>
      </w:pPr>
      <w:r w:rsidRPr="008C4ADC">
        <w:rPr>
          <w:rFonts w:ascii="Gisha" w:eastAsiaTheme="minorEastAsia" w:hAnsi="Gisha" w:cs="Gisha" w:hint="cs"/>
          <w:b/>
          <w:sz w:val="24"/>
          <w:szCs w:val="24"/>
        </w:rPr>
        <w:t>Stock Options (Dilutive – Include)</w:t>
      </w:r>
    </w:p>
    <w:p w14:paraId="3193E7ED" w14:textId="77777777" w:rsidR="008C4ADC" w:rsidRPr="008C4ADC" w:rsidRDefault="008C4ADC" w:rsidP="008C4ADC">
      <w:pPr>
        <w:ind w:left="360"/>
        <w:rPr>
          <w:rFonts w:ascii="Gisha" w:eastAsiaTheme="minorEastAsia" w:hAnsi="Gisha" w:cs="Gisha"/>
          <w:sz w:val="24"/>
          <w:szCs w:val="24"/>
        </w:rPr>
      </w:pPr>
    </w:p>
    <w:p w14:paraId="12354245" w14:textId="77777777" w:rsidR="008C4ADC" w:rsidRPr="008C4ADC" w:rsidRDefault="008C4ADC" w:rsidP="008C4ADC">
      <w:pPr>
        <w:ind w:left="360"/>
        <w:rPr>
          <w:rFonts w:ascii="Gisha" w:eastAsiaTheme="minorEastAsia" w:hAnsi="Gisha" w:cs="Gisha"/>
          <w:sz w:val="24"/>
          <w:szCs w:val="24"/>
        </w:rPr>
      </w:pPr>
      <w:r w:rsidRPr="008C4ADC">
        <w:rPr>
          <w:rFonts w:ascii="Gisha" w:eastAsiaTheme="minorEastAsia" w:hAnsi="Gisha" w:cs="Gisha" w:hint="cs"/>
          <w:sz w:val="24"/>
          <w:szCs w:val="24"/>
        </w:rPr>
        <w:t>(276,000) (6.10) / 8.50 = 198,071</w:t>
      </w:r>
    </w:p>
    <w:p w14:paraId="203C1C5F" w14:textId="77777777" w:rsidR="008C4ADC" w:rsidRPr="008C4ADC" w:rsidRDefault="008C4ADC" w:rsidP="008C4ADC">
      <w:pPr>
        <w:ind w:left="360"/>
        <w:rPr>
          <w:rFonts w:ascii="Gisha" w:eastAsiaTheme="minorEastAsia" w:hAnsi="Gisha" w:cs="Gisha"/>
          <w:sz w:val="24"/>
          <w:szCs w:val="24"/>
        </w:rPr>
      </w:pPr>
      <w:r w:rsidRPr="008C4ADC">
        <w:rPr>
          <w:rFonts w:ascii="Gisha" w:eastAsiaTheme="minorEastAsia" w:hAnsi="Gisha" w:cs="Gisha" w:hint="cs"/>
          <w:sz w:val="24"/>
          <w:szCs w:val="24"/>
        </w:rPr>
        <w:t>276,000 – 198,071 = 77,929</w:t>
      </w:r>
    </w:p>
    <w:p w14:paraId="3D19310B" w14:textId="77777777" w:rsidR="008C4ADC" w:rsidRPr="008C4ADC" w:rsidRDefault="008C4ADC" w:rsidP="008C4ADC">
      <w:pPr>
        <w:ind w:left="360"/>
        <w:rPr>
          <w:rFonts w:ascii="Gisha" w:eastAsiaTheme="minorEastAsia" w:hAnsi="Gisha" w:cs="Gisha"/>
          <w:sz w:val="24"/>
          <w:szCs w:val="24"/>
        </w:rPr>
      </w:pPr>
    </w:p>
    <w:p w14:paraId="0A7B463F" w14:textId="77777777" w:rsidR="008C4ADC" w:rsidRPr="008C4ADC" w:rsidRDefault="008C4ADC" w:rsidP="008C4ADC">
      <w:pPr>
        <w:ind w:firstLine="360"/>
        <w:rPr>
          <w:rFonts w:ascii="Gisha" w:eastAsiaTheme="minorEastAsia" w:hAnsi="Gisha" w:cs="Gisha"/>
          <w:b/>
          <w:sz w:val="24"/>
          <w:szCs w:val="24"/>
        </w:rPr>
      </w:pPr>
      <w:r w:rsidRPr="008C4ADC">
        <w:rPr>
          <w:rFonts w:ascii="Gisha" w:eastAsiaTheme="minorEastAsia" w:hAnsi="Gisha" w:cs="Gisha" w:hint="cs"/>
          <w:b/>
          <w:sz w:val="24"/>
          <w:szCs w:val="24"/>
        </w:rPr>
        <w:t>Preferred Shares</w:t>
      </w:r>
    </w:p>
    <w:p w14:paraId="36428ACC" w14:textId="77777777" w:rsidR="008C4ADC" w:rsidRPr="008C4ADC" w:rsidRDefault="008C4ADC" w:rsidP="008C4ADC">
      <w:pPr>
        <w:ind w:left="360"/>
        <w:rPr>
          <w:rFonts w:ascii="Gisha" w:hAnsi="Gisha" w:cs="Gisha"/>
          <w:sz w:val="24"/>
          <w:szCs w:val="24"/>
        </w:rPr>
      </w:pPr>
    </w:p>
    <w:p w14:paraId="31D37885" w14:textId="77777777" w:rsidR="008C4ADC" w:rsidRPr="008C4ADC" w:rsidRDefault="008C4ADC" w:rsidP="008C4ADC">
      <w:pPr>
        <w:ind w:left="360"/>
        <w:rPr>
          <w:rFonts w:ascii="Gisha" w:eastAsiaTheme="minorEastAsia" w:hAnsi="Gisha" w:cs="Gisha"/>
          <w:sz w:val="24"/>
          <w:szCs w:val="24"/>
        </w:rPr>
      </w:pPr>
      <w:r w:rsidRPr="008C4ADC">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1,086,750</m:t>
            </m:r>
          </m:num>
          <m:den>
            <m:d>
              <m:dPr>
                <m:ctrlPr>
                  <w:rPr>
                    <w:rFonts w:ascii="Cambria Math" w:hAnsi="Cambria Math" w:cs="Gisha" w:hint="cs"/>
                    <w:i/>
                    <w:sz w:val="24"/>
                    <w:szCs w:val="24"/>
                  </w:rPr>
                </m:ctrlPr>
              </m:dPr>
              <m:e>
                <m:r>
                  <w:rPr>
                    <w:rFonts w:ascii="Cambria Math" w:hAnsi="Cambria Math" w:cs="Gisha" w:hint="cs"/>
                    <w:sz w:val="24"/>
                    <w:szCs w:val="24"/>
                  </w:rPr>
                  <m:t>555,000</m:t>
                </m:r>
              </m:e>
            </m:d>
            <m:d>
              <m:dPr>
                <m:ctrlPr>
                  <w:rPr>
                    <w:rFonts w:ascii="Cambria Math" w:hAnsi="Cambria Math" w:cs="Gisha" w:hint="cs"/>
                    <w:i/>
                    <w:sz w:val="24"/>
                    <w:szCs w:val="24"/>
                  </w:rPr>
                </m:ctrlPr>
              </m:dPr>
              <m:e>
                <m:f>
                  <m:fPr>
                    <m:ctrlPr>
                      <w:rPr>
                        <w:rFonts w:ascii="Cambria Math" w:hAnsi="Cambria Math" w:cs="Gisha" w:hint="cs"/>
                        <w:i/>
                        <w:sz w:val="24"/>
                        <w:szCs w:val="24"/>
                      </w:rPr>
                    </m:ctrlPr>
                  </m:fPr>
                  <m:num>
                    <m:r>
                      <w:rPr>
                        <w:rFonts w:ascii="Cambria Math" w:hAnsi="Cambria Math" w:cs="Gisha" w:hint="cs"/>
                        <w:sz w:val="24"/>
                        <w:szCs w:val="24"/>
                      </w:rPr>
                      <m:t>6</m:t>
                    </m:r>
                  </m:num>
                  <m:den>
                    <m:r>
                      <w:rPr>
                        <w:rFonts w:ascii="Cambria Math" w:hAnsi="Cambria Math" w:cs="Gisha" w:hint="cs"/>
                        <w:sz w:val="24"/>
                        <w:szCs w:val="24"/>
                      </w:rPr>
                      <m:t>12</m:t>
                    </m:r>
                  </m:den>
                </m:f>
              </m:e>
            </m:d>
            <m:d>
              <m:dPr>
                <m:ctrlPr>
                  <w:rPr>
                    <w:rFonts w:ascii="Cambria Math" w:hAnsi="Cambria Math" w:cs="Gisha" w:hint="cs"/>
                    <w:i/>
                    <w:sz w:val="24"/>
                    <w:szCs w:val="24"/>
                  </w:rPr>
                </m:ctrlPr>
              </m:dPr>
              <m:e>
                <m:r>
                  <w:rPr>
                    <w:rFonts w:ascii="Cambria Math" w:hAnsi="Cambria Math" w:cs="Gisha" w:hint="cs"/>
                    <w:sz w:val="24"/>
                    <w:szCs w:val="24"/>
                  </w:rPr>
                  <m:t>3</m:t>
                </m:r>
              </m:e>
            </m:d>
            <m:r>
              <w:rPr>
                <w:rFonts w:ascii="Cambria Math" w:hAnsi="Cambria Math" w:cs="Gisha" w:hint="cs"/>
                <w:sz w:val="24"/>
                <w:szCs w:val="24"/>
              </w:rPr>
              <m:t>+</m:t>
            </m:r>
            <m:d>
              <m:dPr>
                <m:ctrlPr>
                  <w:rPr>
                    <w:rFonts w:ascii="Cambria Math" w:hAnsi="Cambria Math" w:cs="Gisha" w:hint="cs"/>
                    <w:i/>
                    <w:sz w:val="24"/>
                    <w:szCs w:val="24"/>
                  </w:rPr>
                </m:ctrlPr>
              </m:dPr>
              <m:e>
                <m:r>
                  <w:rPr>
                    <w:rFonts w:ascii="Cambria Math" w:hAnsi="Cambria Math" w:cs="Gisha" w:hint="cs"/>
                    <w:sz w:val="24"/>
                    <w:szCs w:val="24"/>
                  </w:rPr>
                  <m:t>480,000</m:t>
                </m:r>
              </m:e>
            </m:d>
            <m:d>
              <m:dPr>
                <m:ctrlPr>
                  <w:rPr>
                    <w:rFonts w:ascii="Cambria Math" w:hAnsi="Cambria Math" w:cs="Gisha" w:hint="cs"/>
                    <w:i/>
                    <w:sz w:val="24"/>
                    <w:szCs w:val="24"/>
                  </w:rPr>
                </m:ctrlPr>
              </m:dPr>
              <m:e>
                <m:f>
                  <m:fPr>
                    <m:ctrlPr>
                      <w:rPr>
                        <w:rFonts w:ascii="Cambria Math" w:hAnsi="Cambria Math" w:cs="Gisha" w:hint="cs"/>
                        <w:i/>
                        <w:sz w:val="24"/>
                        <w:szCs w:val="24"/>
                      </w:rPr>
                    </m:ctrlPr>
                  </m:fPr>
                  <m:num>
                    <m:r>
                      <w:rPr>
                        <w:rFonts w:ascii="Cambria Math" w:hAnsi="Cambria Math" w:cs="Gisha" w:hint="cs"/>
                        <w:sz w:val="24"/>
                        <w:szCs w:val="24"/>
                      </w:rPr>
                      <m:t>6</m:t>
                    </m:r>
                  </m:num>
                  <m:den>
                    <m:r>
                      <w:rPr>
                        <w:rFonts w:ascii="Cambria Math" w:hAnsi="Cambria Math" w:cs="Gisha" w:hint="cs"/>
                        <w:sz w:val="24"/>
                        <w:szCs w:val="24"/>
                      </w:rPr>
                      <m:t>12</m:t>
                    </m:r>
                  </m:den>
                </m:f>
              </m:e>
            </m:d>
            <m:r>
              <w:rPr>
                <w:rFonts w:ascii="Cambria Math" w:hAnsi="Cambria Math" w:cs="Gisha" w:hint="cs"/>
                <w:sz w:val="24"/>
                <w:szCs w:val="24"/>
              </w:rPr>
              <m:t>(3)</m:t>
            </m:r>
          </m:den>
        </m:f>
      </m:oMath>
      <w:r w:rsidRPr="008C4ADC">
        <w:rPr>
          <w:rFonts w:ascii="Gisha" w:eastAsiaTheme="minorEastAsi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1,086,750</m:t>
            </m:r>
          </m:num>
          <m:den>
            <m:r>
              <w:rPr>
                <w:rFonts w:ascii="Cambria Math" w:hAnsi="Cambria Math" w:cs="Gisha" w:hint="cs"/>
                <w:sz w:val="24"/>
                <w:szCs w:val="24"/>
              </w:rPr>
              <m:t>1,552,500</m:t>
            </m:r>
          </m:den>
        </m:f>
      </m:oMath>
      <w:r w:rsidRPr="008C4ADC">
        <w:rPr>
          <w:rFonts w:ascii="Gisha" w:eastAsiaTheme="minorEastAsia" w:hAnsi="Gisha" w:cs="Gisha" w:hint="cs"/>
          <w:sz w:val="24"/>
          <w:szCs w:val="24"/>
        </w:rPr>
        <w:t xml:space="preserve"> = .70</w:t>
      </w:r>
    </w:p>
    <w:p w14:paraId="18C359F0" w14:textId="77777777" w:rsidR="008C4ADC" w:rsidRPr="008C4ADC" w:rsidRDefault="008C4ADC" w:rsidP="008C4ADC">
      <w:pPr>
        <w:rPr>
          <w:rFonts w:ascii="Gisha" w:eastAsiaTheme="minorEastAsia" w:hAnsi="Gisha" w:cs="Gisha"/>
          <w:b/>
          <w:sz w:val="24"/>
          <w:szCs w:val="24"/>
        </w:rPr>
      </w:pPr>
    </w:p>
    <w:p w14:paraId="195E1AF1" w14:textId="77777777" w:rsidR="008C4ADC" w:rsidRPr="008C4ADC" w:rsidRDefault="008C4ADC" w:rsidP="008C4ADC">
      <w:pPr>
        <w:ind w:left="360"/>
        <w:rPr>
          <w:rFonts w:ascii="Gisha" w:eastAsiaTheme="minorEastAsia" w:hAnsi="Gisha" w:cs="Gisha"/>
          <w:b/>
          <w:sz w:val="24"/>
          <w:szCs w:val="24"/>
        </w:rPr>
      </w:pPr>
      <w:r w:rsidRPr="008C4ADC">
        <w:rPr>
          <w:rFonts w:ascii="Gisha" w:eastAsiaTheme="minorEastAsia" w:hAnsi="Gisha" w:cs="Gisha" w:hint="cs"/>
          <w:b/>
          <w:sz w:val="24"/>
          <w:szCs w:val="24"/>
        </w:rPr>
        <w:t>Bonds</w:t>
      </w:r>
    </w:p>
    <w:p w14:paraId="4A3C3F5B" w14:textId="77777777" w:rsidR="008C4ADC" w:rsidRPr="008C4ADC" w:rsidRDefault="008C4ADC" w:rsidP="008C4ADC">
      <w:pPr>
        <w:ind w:left="360"/>
        <w:rPr>
          <w:rFonts w:ascii="Gisha" w:eastAsiaTheme="minorEastAsia" w:hAnsi="Gisha" w:cs="Gisha"/>
          <w:sz w:val="24"/>
          <w:szCs w:val="24"/>
        </w:rPr>
      </w:pPr>
    </w:p>
    <w:p w14:paraId="04575B8E" w14:textId="77777777" w:rsidR="008C4ADC" w:rsidRPr="008C4ADC" w:rsidRDefault="008C4ADC" w:rsidP="008C4ADC">
      <w:pPr>
        <w:ind w:left="360"/>
        <w:rPr>
          <w:rFonts w:ascii="Gisha" w:eastAsiaTheme="minorEastAsia" w:hAnsi="Gisha" w:cs="Gisha"/>
          <w:sz w:val="24"/>
          <w:szCs w:val="24"/>
        </w:rPr>
      </w:pPr>
      <w:r w:rsidRPr="008C4ADC">
        <w:rPr>
          <w:rFonts w:ascii="Gisha" w:hAnsi="Gisha" w:cs="Gisha" w:hint="cs"/>
          <w:sz w:val="24"/>
          <w:szCs w:val="24"/>
        </w:rPr>
        <w:t xml:space="preserve">= </w:t>
      </w:r>
      <m:oMath>
        <m:f>
          <m:fPr>
            <m:ctrlPr>
              <w:rPr>
                <w:rFonts w:ascii="Cambria Math" w:hAnsi="Cambria Math" w:cs="Gisha" w:hint="cs"/>
                <w:i/>
                <w:sz w:val="24"/>
                <w:szCs w:val="24"/>
              </w:rPr>
            </m:ctrlPr>
          </m:fPr>
          <m:num>
            <m:d>
              <m:dPr>
                <m:ctrlPr>
                  <w:rPr>
                    <w:rFonts w:ascii="Cambria Math" w:hAnsi="Cambria Math" w:cs="Gisha" w:hint="cs"/>
                    <w:i/>
                    <w:sz w:val="24"/>
                    <w:szCs w:val="24"/>
                  </w:rPr>
                </m:ctrlPr>
              </m:dPr>
              <m:e>
                <m:r>
                  <w:rPr>
                    <w:rFonts w:ascii="Cambria Math" w:hAnsi="Cambria Math" w:cs="Gisha" w:hint="cs"/>
                    <w:sz w:val="24"/>
                    <w:szCs w:val="24"/>
                  </w:rPr>
                  <m:t>14,500,000</m:t>
                </m:r>
              </m:e>
            </m:d>
            <m:r>
              <w:rPr>
                <w:rFonts w:ascii="Cambria Math" w:hAnsi="Cambria Math" w:cs="Gisha" w:hint="cs"/>
                <w:sz w:val="24"/>
                <w:szCs w:val="24"/>
              </w:rPr>
              <m:t xml:space="preserve"> </m:t>
            </m:r>
            <m:d>
              <m:dPr>
                <m:ctrlPr>
                  <w:rPr>
                    <w:rFonts w:ascii="Cambria Math" w:hAnsi="Cambria Math" w:cs="Gisha" w:hint="cs"/>
                    <w:i/>
                    <w:sz w:val="24"/>
                    <w:szCs w:val="24"/>
                  </w:rPr>
                </m:ctrlPr>
              </m:dPr>
              <m:e>
                <m:r>
                  <w:rPr>
                    <w:rFonts w:ascii="Cambria Math" w:hAnsi="Cambria Math" w:cs="Gisha" w:hint="cs"/>
                    <w:sz w:val="24"/>
                    <w:szCs w:val="24"/>
                  </w:rPr>
                  <m:t>.06</m:t>
                </m:r>
              </m:e>
            </m:d>
            <m:r>
              <w:rPr>
                <w:rFonts w:ascii="Cambria Math" w:hAnsi="Cambria Math" w:cs="Gisha" w:hint="cs"/>
                <w:sz w:val="24"/>
                <w:szCs w:val="24"/>
              </w:rPr>
              <m:t xml:space="preserve"> (1 - .3)</m:t>
            </m:r>
          </m:num>
          <m:den>
            <m:d>
              <m:dPr>
                <m:ctrlPr>
                  <w:rPr>
                    <w:rFonts w:ascii="Cambria Math" w:hAnsi="Cambria Math" w:cs="Gisha" w:hint="cs"/>
                    <w:i/>
                    <w:sz w:val="24"/>
                    <w:szCs w:val="24"/>
                  </w:rPr>
                </m:ctrlPr>
              </m:dPr>
              <m:e>
                <m:f>
                  <m:fPr>
                    <m:ctrlPr>
                      <w:rPr>
                        <w:rFonts w:ascii="Cambria Math" w:hAnsi="Cambria Math" w:cs="Gisha" w:hint="cs"/>
                        <w:i/>
                        <w:sz w:val="24"/>
                        <w:szCs w:val="24"/>
                      </w:rPr>
                    </m:ctrlPr>
                  </m:fPr>
                  <m:num>
                    <m:r>
                      <w:rPr>
                        <w:rFonts w:ascii="Cambria Math" w:hAnsi="Cambria Math" w:cs="Gisha" w:hint="cs"/>
                        <w:sz w:val="24"/>
                        <w:szCs w:val="24"/>
                      </w:rPr>
                      <m:t>14,500,000</m:t>
                    </m:r>
                  </m:num>
                  <m:den>
                    <m:r>
                      <w:rPr>
                        <w:rFonts w:ascii="Cambria Math" w:hAnsi="Cambria Math" w:cs="Gisha" w:hint="cs"/>
                        <w:sz w:val="24"/>
                        <w:szCs w:val="24"/>
                      </w:rPr>
                      <m:t>1,000</m:t>
                    </m:r>
                  </m:den>
                </m:f>
              </m:e>
            </m:d>
            <m:r>
              <w:rPr>
                <w:rFonts w:ascii="Cambria Math" w:hAnsi="Cambria Math" w:cs="Gisha" w:hint="cs"/>
                <w:sz w:val="24"/>
                <w:szCs w:val="24"/>
              </w:rPr>
              <m:t>(250)</m:t>
            </m:r>
          </m:den>
        </m:f>
      </m:oMath>
      <w:r w:rsidRPr="008C4ADC">
        <w:rPr>
          <w:rFonts w:ascii="Gisha" w:eastAsiaTheme="minorEastAsi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609,000</m:t>
            </m:r>
          </m:num>
          <m:den>
            <m:r>
              <w:rPr>
                <w:rFonts w:ascii="Cambria Math" w:hAnsi="Cambria Math" w:cs="Gisha" w:hint="cs"/>
                <w:sz w:val="24"/>
                <w:szCs w:val="24"/>
              </w:rPr>
              <m:t>3,625,000</m:t>
            </m:r>
          </m:den>
        </m:f>
      </m:oMath>
      <w:r w:rsidRPr="008C4ADC">
        <w:rPr>
          <w:rFonts w:ascii="Gisha" w:eastAsiaTheme="minorEastAsia" w:hAnsi="Gisha" w:cs="Gisha" w:hint="cs"/>
          <w:sz w:val="24"/>
          <w:szCs w:val="24"/>
        </w:rPr>
        <w:t xml:space="preserve"> = .17</w:t>
      </w:r>
    </w:p>
    <w:p w14:paraId="266013BB" w14:textId="77777777" w:rsidR="008C4ADC" w:rsidRPr="008C4ADC" w:rsidRDefault="008C4ADC" w:rsidP="008C4ADC">
      <w:pPr>
        <w:rPr>
          <w:rFonts w:ascii="Gisha" w:eastAsiaTheme="minorEastAsia" w:hAnsi="Gisha" w:cs="Gisha"/>
          <w:sz w:val="24"/>
          <w:szCs w:val="24"/>
        </w:rPr>
      </w:pPr>
    </w:p>
    <w:p w14:paraId="4EE1A8CD" w14:textId="77777777" w:rsidR="008C4ADC" w:rsidRPr="008C4ADC" w:rsidRDefault="008C4ADC" w:rsidP="008C4ADC">
      <w:pPr>
        <w:ind w:left="360"/>
        <w:rPr>
          <w:rFonts w:ascii="Gisha" w:eastAsiaTheme="minorEastAsia" w:hAnsi="Gisha" w:cs="Gisha"/>
          <w:b/>
          <w:sz w:val="24"/>
          <w:szCs w:val="24"/>
        </w:rPr>
      </w:pPr>
      <w:r w:rsidRPr="008C4ADC">
        <w:rPr>
          <w:rFonts w:ascii="Gisha" w:eastAsiaTheme="minorEastAsia" w:hAnsi="Gisha" w:cs="Gisha" w:hint="cs"/>
          <w:b/>
          <w:sz w:val="24"/>
          <w:szCs w:val="24"/>
        </w:rPr>
        <w:t xml:space="preserve">Anti-dilutive Sequencing </w:t>
      </w:r>
    </w:p>
    <w:p w14:paraId="42159F55" w14:textId="77777777" w:rsidR="008C4ADC" w:rsidRPr="008C4ADC" w:rsidRDefault="008C4ADC" w:rsidP="008C4ADC">
      <w:pPr>
        <w:ind w:left="360"/>
        <w:rPr>
          <w:rFonts w:ascii="Gisha" w:eastAsiaTheme="minorEastAsia" w:hAnsi="Gisha" w:cs="Gisha"/>
          <w:sz w:val="24"/>
          <w:szCs w:val="24"/>
        </w:rPr>
      </w:pPr>
    </w:p>
    <w:p w14:paraId="528E5812" w14:textId="77777777" w:rsidR="008C4ADC" w:rsidRPr="008C4ADC" w:rsidRDefault="008C4ADC" w:rsidP="008C4ADC">
      <w:pPr>
        <w:ind w:left="360"/>
        <w:rPr>
          <w:rFonts w:ascii="Gisha" w:eastAsiaTheme="minorEastAsia" w:hAnsi="Gisha" w:cs="Gisha"/>
          <w:b/>
          <w:sz w:val="24"/>
          <w:szCs w:val="24"/>
        </w:rPr>
      </w:pPr>
      <w:r w:rsidRPr="008C4ADC">
        <w:rPr>
          <w:rFonts w:ascii="Gisha" w:eastAsiaTheme="minorEastAsia" w:hAnsi="Gisha" w:cs="Gisha" w:hint="cs"/>
          <w:b/>
          <w:sz w:val="24"/>
          <w:szCs w:val="24"/>
        </w:rPr>
        <w:t>Bonds (Lowest at .17)</w:t>
      </w:r>
    </w:p>
    <w:p w14:paraId="39D57C5D" w14:textId="77777777" w:rsidR="008C4ADC" w:rsidRPr="008C4ADC" w:rsidRDefault="008C4ADC" w:rsidP="008C4ADC">
      <w:pPr>
        <w:ind w:left="360"/>
        <w:rPr>
          <w:rFonts w:ascii="Gisha" w:eastAsiaTheme="minorEastAsia" w:hAnsi="Gisha" w:cs="Gisha"/>
          <w:b/>
          <w:sz w:val="24"/>
          <w:szCs w:val="24"/>
        </w:rPr>
      </w:pPr>
    </w:p>
    <w:p w14:paraId="4E10BCBF" w14:textId="77777777" w:rsidR="008C4ADC" w:rsidRPr="008C4ADC" w:rsidRDefault="008C4ADC" w:rsidP="008C4ADC">
      <w:pPr>
        <w:ind w:left="360"/>
        <w:rPr>
          <w:rFonts w:ascii="Gisha" w:eastAsiaTheme="minorEastAsia" w:hAnsi="Gisha" w:cs="Gisha"/>
          <w:sz w:val="24"/>
          <w:szCs w:val="24"/>
        </w:rPr>
      </w:pPr>
      <w:r w:rsidRPr="008C4ADC">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6,413,250 + 609,000</m:t>
            </m:r>
          </m:num>
          <m:den>
            <m:r>
              <w:rPr>
                <w:rFonts w:ascii="Cambria Math" w:hAnsi="Cambria Math" w:cs="Gisha" w:hint="cs"/>
                <w:sz w:val="24"/>
                <w:szCs w:val="24"/>
              </w:rPr>
              <m:t>8,752,500 + 77,929 + 3,625,000</m:t>
            </m:r>
          </m:den>
        </m:f>
      </m:oMath>
      <w:r w:rsidRPr="008C4ADC">
        <w:rPr>
          <w:rFonts w:ascii="Gisha" w:eastAsiaTheme="minorEastAsia" w:hAnsi="Gisha" w:cs="Gisha" w:hint="cs"/>
          <w:sz w:val="24"/>
          <w:szCs w:val="24"/>
        </w:rPr>
        <w:t xml:space="preserve"> =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7,022,250</m:t>
            </m:r>
          </m:num>
          <m:den>
            <m:r>
              <w:rPr>
                <w:rFonts w:ascii="Cambria Math" w:eastAsiaTheme="minorEastAsia" w:hAnsi="Cambria Math" w:cs="Gisha" w:hint="cs"/>
                <w:sz w:val="24"/>
                <w:szCs w:val="24"/>
              </w:rPr>
              <m:t>12,455,429</m:t>
            </m:r>
          </m:den>
        </m:f>
      </m:oMath>
      <w:r w:rsidRPr="008C4ADC">
        <w:rPr>
          <w:rFonts w:ascii="Gisha" w:eastAsiaTheme="minorEastAsia" w:hAnsi="Gisha" w:cs="Gisha" w:hint="cs"/>
          <w:sz w:val="24"/>
          <w:szCs w:val="24"/>
        </w:rPr>
        <w:t xml:space="preserve"> = .56 Dilutive</w:t>
      </w:r>
    </w:p>
    <w:p w14:paraId="7325D7BB" w14:textId="77777777" w:rsidR="008C4ADC" w:rsidRPr="008C4ADC" w:rsidRDefault="008C4ADC" w:rsidP="008C4ADC">
      <w:pPr>
        <w:ind w:left="360"/>
        <w:rPr>
          <w:rFonts w:ascii="Gisha" w:eastAsiaTheme="minorEastAsia" w:hAnsi="Gisha" w:cs="Gisha"/>
          <w:sz w:val="24"/>
          <w:szCs w:val="24"/>
        </w:rPr>
      </w:pPr>
    </w:p>
    <w:p w14:paraId="0DD213CD" w14:textId="77777777" w:rsidR="008C4ADC" w:rsidRPr="008C4ADC" w:rsidRDefault="008C4ADC" w:rsidP="008C4ADC">
      <w:pPr>
        <w:ind w:left="360"/>
        <w:rPr>
          <w:rFonts w:ascii="Gisha" w:eastAsiaTheme="minorEastAsia" w:hAnsi="Gisha" w:cs="Gisha"/>
          <w:b/>
          <w:sz w:val="24"/>
          <w:szCs w:val="24"/>
        </w:rPr>
      </w:pPr>
      <w:r w:rsidRPr="008C4ADC">
        <w:rPr>
          <w:rFonts w:ascii="Gisha" w:eastAsiaTheme="minorEastAsia" w:hAnsi="Gisha" w:cs="Gisha" w:hint="cs"/>
          <w:b/>
          <w:sz w:val="24"/>
          <w:szCs w:val="24"/>
        </w:rPr>
        <w:t>Preferred Shares (Next lowest at .70)</w:t>
      </w:r>
    </w:p>
    <w:p w14:paraId="4F4E647B" w14:textId="77777777" w:rsidR="008C4ADC" w:rsidRPr="008C4ADC" w:rsidRDefault="008C4ADC" w:rsidP="008C4ADC">
      <w:pPr>
        <w:ind w:left="360"/>
        <w:rPr>
          <w:rFonts w:ascii="Gisha" w:eastAsiaTheme="minorEastAsia" w:hAnsi="Gisha" w:cs="Gisha"/>
          <w:b/>
          <w:sz w:val="24"/>
          <w:szCs w:val="24"/>
        </w:rPr>
      </w:pPr>
    </w:p>
    <w:p w14:paraId="0D71A7B1" w14:textId="22BFD77E" w:rsidR="008C4ADC" w:rsidRPr="008C4ADC" w:rsidRDefault="008C4ADC" w:rsidP="008C4ADC">
      <w:pPr>
        <w:ind w:firstLine="360"/>
        <w:rPr>
          <w:rFonts w:ascii="Gisha" w:hAnsi="Gisha" w:cs="Gisha"/>
          <w:sz w:val="24"/>
          <w:szCs w:val="24"/>
        </w:rPr>
      </w:pPr>
      <w:r w:rsidRPr="008C4ADC">
        <w:rPr>
          <w:rFonts w:ascii="Gisha" w:hAnsi="Gisha" w:cs="Gisha" w:hint="cs"/>
          <w:sz w:val="24"/>
          <w:szCs w:val="24"/>
        </w:rPr>
        <w:t xml:space="preserve">Do not include </w:t>
      </w:r>
      <w:r w:rsidR="000619DB">
        <w:rPr>
          <w:rFonts w:ascii="Gisha" w:hAnsi="Gisha" w:cs="Gisha"/>
          <w:sz w:val="24"/>
          <w:szCs w:val="24"/>
        </w:rPr>
        <w:t xml:space="preserve">it, </w:t>
      </w:r>
      <w:r w:rsidRPr="008C4ADC">
        <w:rPr>
          <w:rFonts w:ascii="Gisha" w:hAnsi="Gisha" w:cs="Gisha" w:hint="cs"/>
          <w:sz w:val="24"/>
          <w:szCs w:val="24"/>
        </w:rPr>
        <w:t xml:space="preserve">as it would raise </w:t>
      </w:r>
      <w:r w:rsidR="003D7433">
        <w:rPr>
          <w:rFonts w:ascii="Gisha" w:hAnsi="Gisha" w:cs="Gisha"/>
          <w:sz w:val="24"/>
          <w:szCs w:val="24"/>
        </w:rPr>
        <w:t>D</w:t>
      </w:r>
      <w:r w:rsidRPr="008C4ADC">
        <w:rPr>
          <w:rFonts w:ascii="Gisha" w:hAnsi="Gisha" w:cs="Gisha" w:hint="cs"/>
          <w:sz w:val="24"/>
          <w:szCs w:val="24"/>
        </w:rPr>
        <w:t>EPS after including stock options and bonds.</w:t>
      </w:r>
    </w:p>
    <w:p w14:paraId="5C3ADF15" w14:textId="77777777" w:rsidR="008C4ADC" w:rsidRPr="008C4ADC" w:rsidRDefault="008C4ADC" w:rsidP="008C4ADC">
      <w:pPr>
        <w:rPr>
          <w:rFonts w:ascii="Gisha" w:hAnsi="Gisha" w:cs="Gisha"/>
          <w:sz w:val="24"/>
          <w:szCs w:val="24"/>
        </w:rPr>
      </w:pPr>
    </w:p>
    <w:p w14:paraId="598D01CB" w14:textId="4CB92E26" w:rsidR="008C4ADC" w:rsidRPr="008C4ADC" w:rsidRDefault="008C4ADC" w:rsidP="008C4ADC">
      <w:pPr>
        <w:ind w:left="360"/>
        <w:rPr>
          <w:rFonts w:ascii="Gisha" w:eastAsiaTheme="minorEastAsia" w:hAnsi="Gisha" w:cs="Gisha"/>
          <w:sz w:val="24"/>
          <w:szCs w:val="24"/>
        </w:rPr>
      </w:pPr>
      <w:r w:rsidRPr="008C4ADC">
        <w:rPr>
          <w:rFonts w:ascii="Gisha" w:hAnsi="Gisha" w:cs="Gisha" w:hint="cs"/>
          <w:sz w:val="24"/>
          <w:szCs w:val="24"/>
        </w:rPr>
        <w:t xml:space="preserve">DEPS Based on Continuing Operations = </w:t>
      </w:r>
      <m:oMath>
        <m:f>
          <m:fPr>
            <m:ctrlPr>
              <w:rPr>
                <w:rFonts w:ascii="Cambria Math" w:hAnsi="Cambria Math" w:cs="Gisha" w:hint="cs"/>
                <w:i/>
                <w:sz w:val="24"/>
                <w:szCs w:val="24"/>
              </w:rPr>
            </m:ctrlPr>
          </m:fPr>
          <m:num>
            <m:r>
              <w:rPr>
                <w:rFonts w:ascii="Cambria Math" w:hAnsi="Cambria Math" w:cs="Gisha" w:hint="cs"/>
                <w:sz w:val="24"/>
                <w:szCs w:val="24"/>
              </w:rPr>
              <m:t>6,413,250 + 609,000</m:t>
            </m:r>
          </m:num>
          <m:den>
            <m:r>
              <w:rPr>
                <w:rFonts w:ascii="Cambria Math" w:hAnsi="Cambria Math" w:cs="Gisha" w:hint="cs"/>
                <w:sz w:val="24"/>
                <w:szCs w:val="24"/>
              </w:rPr>
              <m:t>8,752,500 + 77,929 + 3,625,000</m:t>
            </m:r>
          </m:den>
        </m:f>
      </m:oMath>
      <w:r w:rsidRPr="008C4ADC">
        <w:rPr>
          <w:rFonts w:ascii="Gisha" w:eastAsiaTheme="minorEastAsia" w:hAnsi="Gisha" w:cs="Gisha" w:hint="cs"/>
          <w:sz w:val="24"/>
          <w:szCs w:val="24"/>
        </w:rPr>
        <w:t xml:space="preserve"> = .56</w:t>
      </w:r>
    </w:p>
    <w:p w14:paraId="118AA86F" w14:textId="77777777" w:rsidR="008C4ADC" w:rsidRPr="008C4ADC" w:rsidRDefault="008C4ADC" w:rsidP="008C4ADC">
      <w:pPr>
        <w:rPr>
          <w:rFonts w:ascii="Gisha" w:eastAsiaTheme="minorEastAsia" w:hAnsi="Gisha" w:cs="Gisha"/>
          <w:sz w:val="24"/>
          <w:szCs w:val="24"/>
        </w:rPr>
      </w:pPr>
    </w:p>
    <w:p w14:paraId="0F6C5C14" w14:textId="34A01CC7" w:rsidR="008C4ADC" w:rsidRPr="008C4ADC" w:rsidRDefault="003D7433" w:rsidP="008C4ADC">
      <w:pPr>
        <w:ind w:left="360"/>
        <w:rPr>
          <w:rFonts w:ascii="Gisha" w:eastAsiaTheme="minorEastAsia" w:hAnsi="Gisha" w:cs="Gisha"/>
          <w:sz w:val="24"/>
          <w:szCs w:val="24"/>
        </w:rPr>
      </w:pPr>
      <w:r>
        <w:rPr>
          <w:rFonts w:ascii="Gisha" w:hAnsi="Gisha" w:cs="Gisha"/>
          <w:sz w:val="24"/>
          <w:szCs w:val="24"/>
        </w:rPr>
        <w:t>D</w:t>
      </w:r>
      <w:r w:rsidR="008C4ADC" w:rsidRPr="008C4ADC">
        <w:rPr>
          <w:rFonts w:ascii="Gisha" w:hAnsi="Gisha" w:cs="Gisha" w:hint="cs"/>
          <w:sz w:val="24"/>
          <w:szCs w:val="24"/>
        </w:rPr>
        <w:t xml:space="preserve">EPS Based on Net Income = </w:t>
      </w:r>
      <m:oMath>
        <m:f>
          <m:fPr>
            <m:ctrlPr>
              <w:rPr>
                <w:rFonts w:ascii="Cambria Math" w:hAnsi="Cambria Math" w:cs="Gisha" w:hint="cs"/>
                <w:i/>
                <w:sz w:val="24"/>
                <w:szCs w:val="24"/>
              </w:rPr>
            </m:ctrlPr>
          </m:fPr>
          <m:num>
            <m:r>
              <w:rPr>
                <w:rFonts w:ascii="Cambria Math" w:hAnsi="Cambria Math" w:cs="Gisha" w:hint="cs"/>
                <w:sz w:val="24"/>
                <w:szCs w:val="24"/>
              </w:rPr>
              <m:t>4,763,250 + 609,000</m:t>
            </m:r>
          </m:num>
          <m:den>
            <m:r>
              <w:rPr>
                <w:rFonts w:ascii="Cambria Math" w:hAnsi="Cambria Math" w:cs="Gisha" w:hint="cs"/>
                <w:sz w:val="24"/>
                <w:szCs w:val="24"/>
              </w:rPr>
              <m:t>8,752,500 + 77,929 + 3,625,000</m:t>
            </m:r>
          </m:den>
        </m:f>
      </m:oMath>
      <w:r w:rsidR="008C4ADC" w:rsidRPr="008C4ADC">
        <w:rPr>
          <w:rFonts w:ascii="Gisha" w:eastAsiaTheme="minorEastAsia" w:hAnsi="Gisha" w:cs="Gisha" w:hint="cs"/>
          <w:sz w:val="24"/>
          <w:szCs w:val="24"/>
        </w:rPr>
        <w:t xml:space="preserve"> = .43</w:t>
      </w:r>
    </w:p>
    <w:p w14:paraId="4B15361E" w14:textId="77777777" w:rsidR="008C4ADC" w:rsidRDefault="008C4ADC">
      <w:pPr>
        <w:rPr>
          <w:rFonts w:ascii="Gisha" w:hAnsi="Gisha" w:cs="Gisha"/>
          <w:b/>
          <w:sz w:val="24"/>
          <w:szCs w:val="24"/>
        </w:rPr>
      </w:pPr>
      <w:r>
        <w:rPr>
          <w:rFonts w:ascii="Gisha" w:hAnsi="Gisha" w:cs="Gisha"/>
          <w:b/>
          <w:sz w:val="24"/>
          <w:szCs w:val="24"/>
        </w:rPr>
        <w:br w:type="page"/>
      </w:r>
    </w:p>
    <w:p w14:paraId="07CA0859" w14:textId="77777777" w:rsidR="00755B32" w:rsidRDefault="00755B32" w:rsidP="003F43D7">
      <w:pPr>
        <w:rPr>
          <w:rFonts w:ascii="Gisha" w:hAnsi="Gisha" w:cs="Gisha"/>
          <w:b/>
          <w:sz w:val="24"/>
          <w:szCs w:val="24"/>
        </w:rPr>
      </w:pPr>
    </w:p>
    <w:p w14:paraId="6CAF03F0" w14:textId="77777777" w:rsidR="003F43D7" w:rsidRPr="008C4ADC" w:rsidRDefault="000404B0" w:rsidP="003F43D7">
      <w:pPr>
        <w:rPr>
          <w:rFonts w:ascii="Gisha" w:hAnsi="Gisha" w:cs="Gisha"/>
          <w:b/>
          <w:sz w:val="24"/>
          <w:szCs w:val="24"/>
        </w:rPr>
      </w:pPr>
      <w:r w:rsidRPr="008C4ADC">
        <w:rPr>
          <w:rFonts w:ascii="Gisha" w:hAnsi="Gisha" w:cs="Gisha" w:hint="cs"/>
          <w:b/>
          <w:sz w:val="24"/>
          <w:szCs w:val="24"/>
        </w:rPr>
        <w:t xml:space="preserve">Complex </w:t>
      </w:r>
      <w:r w:rsidR="003F43D7" w:rsidRPr="008C4ADC">
        <w:rPr>
          <w:rFonts w:ascii="Gisha" w:hAnsi="Gisha" w:cs="Gisha" w:hint="cs"/>
          <w:b/>
          <w:sz w:val="24"/>
          <w:szCs w:val="24"/>
        </w:rPr>
        <w:t>EPS</w:t>
      </w:r>
      <w:r w:rsidR="008A6442">
        <w:rPr>
          <w:rFonts w:ascii="Gisha" w:hAnsi="Gisha" w:cs="Gisha"/>
          <w:b/>
          <w:sz w:val="24"/>
          <w:szCs w:val="24"/>
        </w:rPr>
        <w:t xml:space="preserve"> at Jasbar</w:t>
      </w:r>
    </w:p>
    <w:p w14:paraId="11370494" w14:textId="77777777" w:rsidR="003F43D7" w:rsidRPr="008C4ADC" w:rsidRDefault="003F43D7" w:rsidP="003F43D7">
      <w:pPr>
        <w:rPr>
          <w:rFonts w:ascii="Gisha" w:hAnsi="Gisha" w:cs="Gisha"/>
          <w:sz w:val="24"/>
          <w:szCs w:val="24"/>
        </w:rPr>
      </w:pPr>
    </w:p>
    <w:p w14:paraId="06B754F2" w14:textId="77777777" w:rsidR="003F43D7" w:rsidRPr="008C4ADC" w:rsidRDefault="003F43D7" w:rsidP="003F43D7">
      <w:pPr>
        <w:rPr>
          <w:rFonts w:ascii="Gisha" w:hAnsi="Gisha" w:cs="Gisha"/>
          <w:sz w:val="24"/>
          <w:szCs w:val="24"/>
        </w:rPr>
      </w:pPr>
      <w:r w:rsidRPr="008C4ADC">
        <w:rPr>
          <w:rFonts w:ascii="Gisha" w:hAnsi="Gisha" w:cs="Gisha" w:hint="cs"/>
          <w:sz w:val="24"/>
          <w:szCs w:val="24"/>
        </w:rPr>
        <w:t>1.</w:t>
      </w:r>
    </w:p>
    <w:p w14:paraId="42427DB6" w14:textId="33EB1BFD" w:rsidR="003F43D7" w:rsidRPr="008C4ADC" w:rsidRDefault="003F43D7" w:rsidP="003F43D7">
      <w:pPr>
        <w:ind w:left="360"/>
        <w:rPr>
          <w:rFonts w:ascii="Gisha" w:eastAsiaTheme="minorEastAsia" w:hAnsi="Gisha" w:cs="Gisha"/>
          <w:sz w:val="24"/>
          <w:szCs w:val="24"/>
        </w:rPr>
      </w:pPr>
      <w:r w:rsidRPr="008C4ADC">
        <w:rPr>
          <w:rFonts w:ascii="Gisha" w:hAnsi="Gisha" w:cs="Gisha" w:hint="cs"/>
          <w:sz w:val="24"/>
          <w:szCs w:val="24"/>
        </w:rPr>
        <w:t xml:space="preserve">BEPS </w:t>
      </w:r>
      <w:r w:rsidRPr="008C4ADC">
        <w:rPr>
          <w:rFonts w:ascii="Gisha" w:hAnsi="Gisha" w:cs="Gisha" w:hint="cs"/>
          <w:sz w:val="24"/>
          <w:szCs w:val="24"/>
          <w:vertAlign w:val="subscript"/>
        </w:rPr>
        <w:t>Continuing Operations</w:t>
      </w:r>
      <w:r w:rsidRPr="008C4ADC">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sz w:val="24"/>
                <w:szCs w:val="24"/>
              </w:rPr>
              <m:t>5</m:t>
            </m:r>
            <m:r>
              <w:rPr>
                <w:rFonts w:ascii="Cambria Math" w:hAnsi="Cambria Math" w:cs="Gisha" w:hint="cs"/>
                <w:sz w:val="24"/>
                <w:szCs w:val="24"/>
              </w:rPr>
              <m:t xml:space="preserve">8,000 + </m:t>
            </m:r>
            <m:d>
              <m:dPr>
                <m:ctrlPr>
                  <w:rPr>
                    <w:rFonts w:ascii="Cambria Math" w:hAnsi="Cambria Math" w:cs="Gisha" w:hint="cs"/>
                    <w:i/>
                    <w:sz w:val="24"/>
                    <w:szCs w:val="24"/>
                  </w:rPr>
                </m:ctrlPr>
              </m:dPr>
              <m:e>
                <m:r>
                  <w:rPr>
                    <w:rFonts w:ascii="Cambria Math" w:hAnsi="Cambria Math" w:cs="Gisha" w:hint="cs"/>
                    <w:sz w:val="24"/>
                    <w:szCs w:val="24"/>
                  </w:rPr>
                  <m:t>15,000</m:t>
                </m:r>
              </m:e>
            </m:d>
            <m:r>
              <w:rPr>
                <w:rFonts w:ascii="Cambria Math" w:hAnsi="Cambria Math" w:cs="Gisha" w:hint="cs"/>
                <w:sz w:val="24"/>
                <w:szCs w:val="24"/>
              </w:rPr>
              <m:t xml:space="preserve"> </m:t>
            </m:r>
            <m:d>
              <m:dPr>
                <m:ctrlPr>
                  <w:rPr>
                    <w:rFonts w:ascii="Cambria Math" w:hAnsi="Cambria Math" w:cs="Gisha" w:hint="cs"/>
                    <w:i/>
                    <w:sz w:val="24"/>
                    <w:szCs w:val="24"/>
                  </w:rPr>
                </m:ctrlPr>
              </m:dPr>
              <m:e>
                <m:r>
                  <w:rPr>
                    <w:rFonts w:ascii="Cambria Math" w:hAnsi="Cambria Math" w:cs="Gisha" w:hint="cs"/>
                    <w:sz w:val="24"/>
                    <w:szCs w:val="24"/>
                  </w:rPr>
                  <m:t>1- .35</m:t>
                </m:r>
              </m:e>
            </m:d>
            <m:r>
              <w:rPr>
                <w:rFonts w:ascii="Cambria Math" w:hAnsi="Cambria Math" w:cs="Gisha" w:hint="cs"/>
                <w:sz w:val="24"/>
                <w:szCs w:val="24"/>
              </w:rPr>
              <m:t xml:space="preserve"> - 50,000</m:t>
            </m:r>
          </m:num>
          <m:den>
            <m:r>
              <w:rPr>
                <w:rFonts w:ascii="Cambria Math" w:hAnsi="Cambria Math" w:cs="Gisha" w:hint="cs"/>
                <w:sz w:val="24"/>
                <w:szCs w:val="24"/>
              </w:rPr>
              <m:t>101,875</m:t>
            </m:r>
          </m:den>
        </m:f>
      </m:oMath>
      <w:r w:rsidRPr="008C4ADC">
        <w:rPr>
          <w:rFonts w:ascii="Gisha" w:eastAsiaTheme="minorEastAsia" w:hAnsi="Gisha" w:cs="Gisha" w:hint="cs"/>
          <w:sz w:val="24"/>
          <w:szCs w:val="24"/>
        </w:rPr>
        <w:t xml:space="preserve"> = </w:t>
      </w:r>
      <m:oMath>
        <m:f>
          <m:fPr>
            <m:ctrlPr>
              <w:rPr>
                <w:rFonts w:ascii="Cambria Math" w:eastAsiaTheme="minorEastAsia" w:hAnsi="Cambria Math" w:cs="Gisha" w:hint="cs"/>
                <w:i/>
                <w:sz w:val="24"/>
                <w:szCs w:val="24"/>
              </w:rPr>
            </m:ctrlPr>
          </m:fPr>
          <m:num>
            <m:r>
              <w:rPr>
                <w:rFonts w:ascii="Cambria Math" w:eastAsiaTheme="minorEastAsia" w:hAnsi="Cambria Math" w:cs="Gisha"/>
                <w:sz w:val="24"/>
                <w:szCs w:val="24"/>
              </w:rPr>
              <m:t>1</m:t>
            </m:r>
            <m:r>
              <w:rPr>
                <w:rFonts w:ascii="Cambria Math" w:eastAsiaTheme="minorEastAsia" w:hAnsi="Cambria Math" w:cs="Gisha" w:hint="cs"/>
                <w:sz w:val="24"/>
                <w:szCs w:val="24"/>
              </w:rPr>
              <m:t>7,750</m:t>
            </m:r>
          </m:num>
          <m:den>
            <m:r>
              <w:rPr>
                <w:rFonts w:ascii="Cambria Math" w:eastAsiaTheme="minorEastAsia" w:hAnsi="Cambria Math" w:cs="Gisha" w:hint="cs"/>
                <w:sz w:val="24"/>
                <w:szCs w:val="24"/>
              </w:rPr>
              <m:t>101,875</m:t>
            </m:r>
          </m:den>
        </m:f>
        <m:r>
          <w:rPr>
            <w:rFonts w:ascii="Cambria Math" w:eastAsiaTheme="minorEastAsia" w:hAnsi="Cambria Math" w:cs="Gisha" w:hint="cs"/>
            <w:sz w:val="24"/>
            <w:szCs w:val="24"/>
          </w:rPr>
          <m:t xml:space="preserve">= </m:t>
        </m:r>
      </m:oMath>
      <w:r w:rsidR="009160F4" w:rsidRPr="008C4ADC">
        <w:rPr>
          <w:rFonts w:ascii="Gisha" w:eastAsiaTheme="minorEastAsia" w:hAnsi="Gisha" w:cs="Gisha" w:hint="cs"/>
          <w:sz w:val="24"/>
          <w:szCs w:val="24"/>
        </w:rPr>
        <w:t>.</w:t>
      </w:r>
      <w:r w:rsidR="00755B32">
        <w:rPr>
          <w:rFonts w:ascii="Gisha" w:eastAsiaTheme="minorEastAsia" w:hAnsi="Gisha" w:cs="Gisha"/>
          <w:sz w:val="24"/>
          <w:szCs w:val="24"/>
        </w:rPr>
        <w:t>17</w:t>
      </w:r>
    </w:p>
    <w:p w14:paraId="0BDD98FF" w14:textId="77777777" w:rsidR="003F43D7" w:rsidRPr="008C4ADC" w:rsidRDefault="003F43D7" w:rsidP="003F43D7">
      <w:pPr>
        <w:ind w:left="360"/>
        <w:rPr>
          <w:rFonts w:ascii="Gisha" w:eastAsiaTheme="minorEastAsia" w:hAnsi="Gisha" w:cs="Gisha"/>
          <w:sz w:val="24"/>
          <w:szCs w:val="24"/>
        </w:rPr>
      </w:pPr>
    </w:p>
    <w:p w14:paraId="4F431500" w14:textId="77777777" w:rsidR="00FF2E6F" w:rsidRPr="008C4ADC" w:rsidRDefault="008671E8" w:rsidP="008671E8">
      <w:pPr>
        <w:ind w:left="360"/>
        <w:rPr>
          <w:rFonts w:ascii="Gisha" w:eastAsiaTheme="minorEastAsia" w:hAnsi="Gisha" w:cs="Gisha"/>
          <w:sz w:val="24"/>
          <w:szCs w:val="24"/>
        </w:rPr>
      </w:pPr>
      <w:r w:rsidRPr="008C4ADC">
        <w:rPr>
          <w:rFonts w:ascii="Gisha" w:eastAsiaTheme="minorEastAsia" w:hAnsi="Gisha" w:cs="Gisha" w:hint="cs"/>
          <w:sz w:val="24"/>
          <w:szCs w:val="24"/>
        </w:rPr>
        <w:t>(50,000) (1) = 50,000</w:t>
      </w:r>
    </w:p>
    <w:p w14:paraId="5B897AD6" w14:textId="77777777" w:rsidR="00FF2E6F" w:rsidRPr="008C4ADC" w:rsidRDefault="009160F4" w:rsidP="00FF2E6F">
      <w:pPr>
        <w:ind w:left="360"/>
        <w:rPr>
          <w:rFonts w:ascii="Gisha" w:eastAsiaTheme="minorEastAsia" w:hAnsi="Gisha" w:cs="Gisha"/>
          <w:sz w:val="24"/>
          <w:szCs w:val="24"/>
        </w:rPr>
      </w:pPr>
      <w:r w:rsidRPr="008C4ADC">
        <w:rPr>
          <w:rFonts w:ascii="Gisha" w:eastAsiaTheme="minorEastAsia" w:hAnsi="Gisha" w:cs="Gisha" w:hint="cs"/>
          <w:sz w:val="24"/>
          <w:szCs w:val="24"/>
        </w:rPr>
        <w:t>100,000</w:t>
      </w:r>
      <w:r w:rsidR="00FF2E6F" w:rsidRPr="008C4ADC">
        <w:rPr>
          <w:rFonts w:ascii="Gisha" w:eastAsiaTheme="minorEastAsia" w:hAnsi="Gisha" w:cs="Gisha" w:hint="cs"/>
          <w:sz w:val="24"/>
          <w:szCs w:val="24"/>
        </w:rPr>
        <w:t xml:space="preserve"> – (6,000) (2/12) + (10,000) (</w:t>
      </w:r>
      <w:r w:rsidR="008671E8" w:rsidRPr="008C4ADC">
        <w:rPr>
          <w:rFonts w:ascii="Gisha" w:eastAsiaTheme="minorEastAsia" w:hAnsi="Gisha" w:cs="Gisha" w:hint="cs"/>
          <w:sz w:val="24"/>
          <w:szCs w:val="24"/>
        </w:rPr>
        <w:t xml:space="preserve">9/12) </w:t>
      </w:r>
      <w:r w:rsidR="00FF2E6F" w:rsidRPr="008C4ADC">
        <w:rPr>
          <w:rFonts w:ascii="Gisha" w:eastAsiaTheme="minorEastAsia" w:hAnsi="Gisha" w:cs="Gisha" w:hint="cs"/>
          <w:sz w:val="24"/>
          <w:szCs w:val="24"/>
        </w:rPr>
        <w:t>– (50,</w:t>
      </w:r>
      <w:r w:rsidR="008671E8" w:rsidRPr="008C4ADC">
        <w:rPr>
          <w:rFonts w:ascii="Gisha" w:eastAsiaTheme="minorEastAsia" w:hAnsi="Gisha" w:cs="Gisha" w:hint="cs"/>
          <w:sz w:val="24"/>
          <w:szCs w:val="24"/>
        </w:rPr>
        <w:t>000/1,000) (185) (6/12) = 101,875</w:t>
      </w:r>
    </w:p>
    <w:p w14:paraId="443A5BC7" w14:textId="77777777" w:rsidR="003F43D7" w:rsidRPr="008C4ADC" w:rsidRDefault="003F43D7" w:rsidP="003F43D7">
      <w:pPr>
        <w:rPr>
          <w:rFonts w:ascii="Gisha" w:eastAsiaTheme="minorEastAsia" w:hAnsi="Gisha" w:cs="Gisha"/>
          <w:sz w:val="24"/>
          <w:szCs w:val="24"/>
        </w:rPr>
      </w:pPr>
    </w:p>
    <w:p w14:paraId="0DDFBAB0" w14:textId="22E2C231" w:rsidR="003F43D7" w:rsidRPr="008C4ADC" w:rsidRDefault="003F43D7" w:rsidP="003F43D7">
      <w:pPr>
        <w:ind w:left="360"/>
        <w:rPr>
          <w:rFonts w:ascii="Gisha" w:eastAsiaTheme="minorEastAsia" w:hAnsi="Gisha" w:cs="Gisha"/>
          <w:sz w:val="24"/>
          <w:szCs w:val="24"/>
        </w:rPr>
      </w:pPr>
      <w:r w:rsidRPr="008C4ADC">
        <w:rPr>
          <w:rFonts w:ascii="Gisha" w:hAnsi="Gisha" w:cs="Gisha" w:hint="cs"/>
          <w:sz w:val="24"/>
          <w:szCs w:val="24"/>
        </w:rPr>
        <w:t xml:space="preserve">BEPS </w:t>
      </w:r>
      <w:r w:rsidRPr="008C4ADC">
        <w:rPr>
          <w:rFonts w:ascii="Gisha" w:hAnsi="Gisha" w:cs="Gisha" w:hint="cs"/>
          <w:sz w:val="24"/>
          <w:szCs w:val="24"/>
          <w:vertAlign w:val="subscript"/>
        </w:rPr>
        <w:t xml:space="preserve">Net Income </w:t>
      </w:r>
      <w:r w:rsidRPr="008C4ADC">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sz w:val="24"/>
                <w:szCs w:val="24"/>
              </w:rPr>
              <m:t>5</m:t>
            </m:r>
            <m:r>
              <w:rPr>
                <w:rFonts w:ascii="Cambria Math" w:hAnsi="Cambria Math" w:cs="Gisha" w:hint="cs"/>
                <w:sz w:val="24"/>
                <w:szCs w:val="24"/>
              </w:rPr>
              <m:t>8,000 - 50,000</m:t>
            </m:r>
          </m:num>
          <m:den>
            <m:r>
              <w:rPr>
                <w:rFonts w:ascii="Cambria Math" w:hAnsi="Cambria Math" w:cs="Gisha" w:hint="cs"/>
                <w:sz w:val="24"/>
                <w:szCs w:val="24"/>
              </w:rPr>
              <m:t>101,875</m:t>
            </m:r>
          </m:den>
        </m:f>
      </m:oMath>
      <w:r w:rsidRPr="008C4ADC">
        <w:rPr>
          <w:rFonts w:ascii="Gisha" w:eastAsiaTheme="minorEastAsia" w:hAnsi="Gisha" w:cs="Gisha" w:hint="cs"/>
          <w:sz w:val="24"/>
          <w:szCs w:val="24"/>
        </w:rPr>
        <w:t xml:space="preserve"> =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8,000</m:t>
            </m:r>
          </m:num>
          <m:den>
            <m:r>
              <w:rPr>
                <w:rFonts w:ascii="Cambria Math" w:eastAsiaTheme="minorEastAsia" w:hAnsi="Cambria Math" w:cs="Gisha" w:hint="cs"/>
                <w:sz w:val="24"/>
                <w:szCs w:val="24"/>
              </w:rPr>
              <m:t>101,875</m:t>
            </m:r>
          </m:den>
        </m:f>
        <m:r>
          <w:rPr>
            <w:rFonts w:ascii="Cambria Math" w:eastAsiaTheme="minorEastAsia" w:hAnsi="Cambria Math" w:cs="Gisha" w:hint="cs"/>
            <w:sz w:val="24"/>
            <w:szCs w:val="24"/>
          </w:rPr>
          <m:t xml:space="preserve">= </m:t>
        </m:r>
      </m:oMath>
      <w:r w:rsidR="009160F4" w:rsidRPr="008C4ADC">
        <w:rPr>
          <w:rFonts w:ascii="Gisha" w:eastAsiaTheme="minorEastAsia" w:hAnsi="Gisha" w:cs="Gisha" w:hint="cs"/>
          <w:sz w:val="24"/>
          <w:szCs w:val="24"/>
        </w:rPr>
        <w:t>.</w:t>
      </w:r>
      <w:r w:rsidR="00755B32">
        <w:rPr>
          <w:rFonts w:ascii="Gisha" w:eastAsiaTheme="minorEastAsia" w:hAnsi="Gisha" w:cs="Gisha"/>
          <w:sz w:val="24"/>
          <w:szCs w:val="24"/>
        </w:rPr>
        <w:t>08</w:t>
      </w:r>
    </w:p>
    <w:p w14:paraId="5B0999CC" w14:textId="77777777" w:rsidR="003F43D7" w:rsidRPr="008C4ADC" w:rsidRDefault="003F43D7" w:rsidP="003F43D7">
      <w:pPr>
        <w:ind w:left="360"/>
        <w:rPr>
          <w:rFonts w:ascii="Gisha" w:eastAsiaTheme="minorEastAsia" w:hAnsi="Gisha" w:cs="Gisha"/>
          <w:sz w:val="24"/>
          <w:szCs w:val="24"/>
        </w:rPr>
      </w:pPr>
    </w:p>
    <w:p w14:paraId="1A5E193A" w14:textId="77777777" w:rsidR="003F43D7" w:rsidRPr="008C4ADC" w:rsidRDefault="001F03B0" w:rsidP="001F03B0">
      <w:pPr>
        <w:ind w:left="360"/>
        <w:rPr>
          <w:rFonts w:ascii="Gisha" w:eastAsiaTheme="minorEastAsia" w:hAnsi="Gisha" w:cs="Gisha"/>
          <w:b/>
          <w:sz w:val="24"/>
          <w:szCs w:val="24"/>
        </w:rPr>
      </w:pPr>
      <w:r w:rsidRPr="008C4ADC">
        <w:rPr>
          <w:rFonts w:ascii="Gisha" w:eastAsiaTheme="minorEastAsia" w:hAnsi="Gisha" w:cs="Gisha" w:hint="cs"/>
          <w:b/>
          <w:sz w:val="24"/>
          <w:szCs w:val="24"/>
        </w:rPr>
        <w:t>Stock Options</w:t>
      </w:r>
    </w:p>
    <w:p w14:paraId="26FA920D" w14:textId="77777777" w:rsidR="003F43D7" w:rsidRPr="008C4ADC" w:rsidRDefault="00FF2E6F" w:rsidP="003F43D7">
      <w:pPr>
        <w:ind w:left="360"/>
        <w:rPr>
          <w:rFonts w:ascii="Gisha" w:eastAsiaTheme="minorEastAsia" w:hAnsi="Gisha" w:cs="Gisha"/>
          <w:sz w:val="24"/>
          <w:szCs w:val="24"/>
        </w:rPr>
      </w:pPr>
      <w:r w:rsidRPr="008C4ADC">
        <w:rPr>
          <w:rFonts w:ascii="Gisha" w:eastAsiaTheme="minorEastAsia" w:hAnsi="Gisha" w:cs="Gisha" w:hint="cs"/>
          <w:sz w:val="24"/>
          <w:szCs w:val="24"/>
        </w:rPr>
        <w:t>(10,000) (6) = 60,000</w:t>
      </w:r>
    </w:p>
    <w:p w14:paraId="75C1B73D" w14:textId="77777777" w:rsidR="003F43D7" w:rsidRPr="008C4ADC" w:rsidRDefault="00FF2E6F" w:rsidP="003F43D7">
      <w:pPr>
        <w:ind w:left="360"/>
        <w:rPr>
          <w:rFonts w:ascii="Gisha" w:eastAsiaTheme="minorEastAsia" w:hAnsi="Gisha" w:cs="Gisha"/>
          <w:sz w:val="24"/>
          <w:szCs w:val="24"/>
        </w:rPr>
      </w:pPr>
      <w:r w:rsidRPr="008C4ADC">
        <w:rPr>
          <w:rFonts w:ascii="Gisha" w:eastAsiaTheme="minorEastAsia" w:hAnsi="Gisha" w:cs="Gisha" w:hint="cs"/>
          <w:sz w:val="24"/>
          <w:szCs w:val="24"/>
        </w:rPr>
        <w:t xml:space="preserve">60,000 </w:t>
      </w:r>
      <w:r w:rsidR="003F43D7" w:rsidRPr="008C4ADC">
        <w:rPr>
          <w:rFonts w:ascii="Gisha" w:eastAsiaTheme="minorEastAsia" w:hAnsi="Gisha" w:cs="Gisha" w:hint="cs"/>
          <w:sz w:val="24"/>
          <w:szCs w:val="24"/>
        </w:rPr>
        <w:t>/</w:t>
      </w:r>
      <w:r w:rsidRPr="008C4ADC">
        <w:rPr>
          <w:rFonts w:ascii="Gisha" w:eastAsiaTheme="minorEastAsia" w:hAnsi="Gisha" w:cs="Gisha" w:hint="cs"/>
          <w:sz w:val="24"/>
          <w:szCs w:val="24"/>
        </w:rPr>
        <w:t xml:space="preserve"> 4.00 = 15,000</w:t>
      </w:r>
    </w:p>
    <w:p w14:paraId="239F9A0B" w14:textId="77777777" w:rsidR="003F43D7" w:rsidRPr="008C4ADC" w:rsidRDefault="00FF2E6F" w:rsidP="003F43D7">
      <w:pPr>
        <w:ind w:left="360"/>
        <w:rPr>
          <w:rFonts w:ascii="Gisha" w:eastAsiaTheme="minorEastAsia" w:hAnsi="Gisha" w:cs="Gisha"/>
          <w:sz w:val="24"/>
          <w:szCs w:val="24"/>
        </w:rPr>
      </w:pPr>
      <w:r w:rsidRPr="008C4ADC">
        <w:rPr>
          <w:rFonts w:ascii="Gisha" w:eastAsiaTheme="minorEastAsia" w:hAnsi="Gisha" w:cs="Gisha" w:hint="cs"/>
          <w:sz w:val="24"/>
          <w:szCs w:val="24"/>
        </w:rPr>
        <w:t>10,000</w:t>
      </w:r>
      <w:r w:rsidR="003F43D7"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 xml:space="preserve"> 15</w:t>
      </w:r>
      <w:r w:rsidR="003F43D7" w:rsidRPr="008C4ADC">
        <w:rPr>
          <w:rFonts w:ascii="Gisha" w:eastAsiaTheme="minorEastAsia" w:hAnsi="Gisha" w:cs="Gisha" w:hint="cs"/>
          <w:sz w:val="24"/>
          <w:szCs w:val="24"/>
        </w:rPr>
        <w:t>,</w:t>
      </w:r>
      <w:r w:rsidRPr="008C4ADC">
        <w:rPr>
          <w:rFonts w:ascii="Gisha" w:eastAsiaTheme="minorEastAsia" w:hAnsi="Gisha" w:cs="Gisha" w:hint="cs"/>
          <w:sz w:val="24"/>
          <w:szCs w:val="24"/>
        </w:rPr>
        <w:t>000</w:t>
      </w:r>
      <w:r w:rsidR="003F43D7" w:rsidRPr="008C4ADC">
        <w:rPr>
          <w:rFonts w:ascii="Gisha" w:eastAsiaTheme="minorEastAsia" w:hAnsi="Gisha" w:cs="Gisha" w:hint="cs"/>
          <w:sz w:val="24"/>
          <w:szCs w:val="24"/>
        </w:rPr>
        <w:t xml:space="preserve"> = </w:t>
      </w:r>
      <w:r w:rsidRPr="008C4ADC">
        <w:rPr>
          <w:rFonts w:ascii="Gisha" w:eastAsiaTheme="minorEastAsia" w:hAnsi="Gisha" w:cs="Gisha" w:hint="cs"/>
          <w:sz w:val="24"/>
          <w:szCs w:val="24"/>
        </w:rPr>
        <w:t xml:space="preserve">-5,000 </w:t>
      </w:r>
      <w:r w:rsidR="006C795B" w:rsidRPr="008C4ADC">
        <w:rPr>
          <w:rFonts w:ascii="Gisha" w:eastAsiaTheme="minorEastAsia" w:hAnsi="Gisha" w:cs="Gisha" w:hint="cs"/>
          <w:sz w:val="24"/>
          <w:szCs w:val="24"/>
        </w:rPr>
        <w:t xml:space="preserve"> </w:t>
      </w:r>
      <w:r w:rsidRPr="008C4ADC">
        <w:rPr>
          <w:rFonts w:ascii="Gisha" w:eastAsiaTheme="minorEastAsia" w:hAnsi="Gisha" w:cs="Gisha" w:hint="cs"/>
          <w:sz w:val="24"/>
          <w:szCs w:val="24"/>
        </w:rPr>
        <w:t xml:space="preserve"> Not dilutive</w:t>
      </w:r>
    </w:p>
    <w:p w14:paraId="3CE56DA4" w14:textId="77777777" w:rsidR="003F43D7" w:rsidRPr="008C4ADC" w:rsidRDefault="003F43D7" w:rsidP="003F43D7">
      <w:pPr>
        <w:ind w:left="360"/>
        <w:rPr>
          <w:rFonts w:ascii="Gisha" w:eastAsiaTheme="minorEastAsia" w:hAnsi="Gisha" w:cs="Gisha"/>
          <w:sz w:val="24"/>
          <w:szCs w:val="24"/>
        </w:rPr>
      </w:pPr>
    </w:p>
    <w:p w14:paraId="48ABF7A8" w14:textId="77777777" w:rsidR="003F43D7" w:rsidRPr="008C4ADC" w:rsidRDefault="003F43D7" w:rsidP="001F03B0">
      <w:pPr>
        <w:ind w:firstLine="360"/>
        <w:rPr>
          <w:rFonts w:ascii="Gisha" w:eastAsiaTheme="minorEastAsia" w:hAnsi="Gisha" w:cs="Gisha"/>
          <w:b/>
          <w:sz w:val="24"/>
          <w:szCs w:val="24"/>
        </w:rPr>
      </w:pPr>
      <w:r w:rsidRPr="008C4ADC">
        <w:rPr>
          <w:rFonts w:ascii="Gisha" w:eastAsiaTheme="minorEastAsia" w:hAnsi="Gisha" w:cs="Gisha" w:hint="cs"/>
          <w:b/>
          <w:sz w:val="24"/>
          <w:szCs w:val="24"/>
        </w:rPr>
        <w:t>Preferred Shar</w:t>
      </w:r>
      <w:r w:rsidR="001F03B0" w:rsidRPr="008C4ADC">
        <w:rPr>
          <w:rFonts w:ascii="Gisha" w:eastAsiaTheme="minorEastAsia" w:hAnsi="Gisha" w:cs="Gisha" w:hint="cs"/>
          <w:b/>
          <w:sz w:val="24"/>
          <w:szCs w:val="24"/>
        </w:rPr>
        <w:t>es</w:t>
      </w:r>
    </w:p>
    <w:p w14:paraId="0848C206" w14:textId="77777777" w:rsidR="003F43D7" w:rsidRPr="008C4ADC" w:rsidRDefault="009160F4" w:rsidP="003F43D7">
      <w:pPr>
        <w:ind w:left="360"/>
        <w:rPr>
          <w:rFonts w:ascii="Gisha" w:eastAsiaTheme="minorEastAsia" w:hAnsi="Gisha" w:cs="Gisha"/>
          <w:sz w:val="24"/>
          <w:szCs w:val="24"/>
        </w:rPr>
      </w:pPr>
      <w:r w:rsidRPr="008C4ADC">
        <w:rPr>
          <w:rFonts w:ascii="Gisha" w:eastAsiaTheme="minorEastAsia" w:hAnsi="Gisha" w:cs="Gisha" w:hint="cs"/>
          <w:sz w:val="24"/>
          <w:szCs w:val="24"/>
        </w:rPr>
        <w:t>50,0</w:t>
      </w:r>
      <w:r w:rsidR="00FF2E6F" w:rsidRPr="008C4ADC">
        <w:rPr>
          <w:rFonts w:ascii="Gisha" w:eastAsiaTheme="minorEastAsia" w:hAnsi="Gisha" w:cs="Gisha" w:hint="cs"/>
          <w:sz w:val="24"/>
          <w:szCs w:val="24"/>
        </w:rPr>
        <w:t>00</w:t>
      </w:r>
      <w:r w:rsidR="003F43D7" w:rsidRPr="008C4ADC">
        <w:rPr>
          <w:rFonts w:ascii="Gisha" w:eastAsiaTheme="minorEastAsia" w:hAnsi="Gisha" w:cs="Gisha" w:hint="cs"/>
          <w:sz w:val="24"/>
          <w:szCs w:val="24"/>
        </w:rPr>
        <w:t xml:space="preserve"> / </w:t>
      </w:r>
      <w:r w:rsidRPr="008C4ADC">
        <w:rPr>
          <w:rFonts w:ascii="Gisha" w:eastAsiaTheme="minorEastAsia" w:hAnsi="Gisha" w:cs="Gisha" w:hint="cs"/>
          <w:sz w:val="24"/>
          <w:szCs w:val="24"/>
        </w:rPr>
        <w:t>50,0</w:t>
      </w:r>
      <w:r w:rsidR="00FF2E6F" w:rsidRPr="008C4ADC">
        <w:rPr>
          <w:rFonts w:ascii="Gisha" w:eastAsiaTheme="minorEastAsia" w:hAnsi="Gisha" w:cs="Gisha" w:hint="cs"/>
          <w:sz w:val="24"/>
          <w:szCs w:val="24"/>
        </w:rPr>
        <w:t xml:space="preserve">00 = 1.00  </w:t>
      </w:r>
      <w:r w:rsidR="006C795B" w:rsidRPr="008C4ADC">
        <w:rPr>
          <w:rFonts w:ascii="Gisha" w:eastAsiaTheme="minorEastAsia" w:hAnsi="Gisha" w:cs="Gisha" w:hint="cs"/>
          <w:sz w:val="24"/>
          <w:szCs w:val="24"/>
        </w:rPr>
        <w:t xml:space="preserve"> </w:t>
      </w:r>
      <w:r w:rsidR="00FF2E6F" w:rsidRPr="008C4ADC">
        <w:rPr>
          <w:rFonts w:ascii="Gisha" w:eastAsiaTheme="minorEastAsia" w:hAnsi="Gisha" w:cs="Gisha" w:hint="cs"/>
          <w:sz w:val="24"/>
          <w:szCs w:val="24"/>
        </w:rPr>
        <w:t>Not dilutive</w:t>
      </w:r>
    </w:p>
    <w:p w14:paraId="6A48196C" w14:textId="77777777" w:rsidR="003F43D7" w:rsidRPr="008C4ADC" w:rsidRDefault="003F43D7" w:rsidP="003F43D7">
      <w:pPr>
        <w:ind w:left="360"/>
        <w:rPr>
          <w:rFonts w:ascii="Gisha" w:eastAsiaTheme="minorEastAsia" w:hAnsi="Gisha" w:cs="Gisha"/>
          <w:sz w:val="24"/>
          <w:szCs w:val="24"/>
        </w:rPr>
      </w:pPr>
    </w:p>
    <w:p w14:paraId="6B043BBE" w14:textId="77777777" w:rsidR="003F43D7" w:rsidRPr="008C4ADC" w:rsidRDefault="001F03B0" w:rsidP="001F03B0">
      <w:pPr>
        <w:ind w:left="360"/>
        <w:rPr>
          <w:rFonts w:ascii="Gisha" w:eastAsiaTheme="minorEastAsia" w:hAnsi="Gisha" w:cs="Gisha"/>
          <w:b/>
          <w:sz w:val="24"/>
          <w:szCs w:val="24"/>
        </w:rPr>
      </w:pPr>
      <w:r w:rsidRPr="008C4ADC">
        <w:rPr>
          <w:rFonts w:ascii="Gisha" w:eastAsiaTheme="minorEastAsia" w:hAnsi="Gisha" w:cs="Gisha" w:hint="cs"/>
          <w:b/>
          <w:sz w:val="24"/>
          <w:szCs w:val="24"/>
        </w:rPr>
        <w:t>Bonds</w:t>
      </w:r>
    </w:p>
    <w:p w14:paraId="1C74DD5D" w14:textId="77777777" w:rsidR="003F43D7" w:rsidRPr="008C4ADC" w:rsidRDefault="003F43D7" w:rsidP="003F43D7">
      <w:pPr>
        <w:ind w:left="360"/>
        <w:rPr>
          <w:rFonts w:ascii="Gisha" w:eastAsiaTheme="minorEastAsia" w:hAnsi="Gisha" w:cs="Gisha"/>
          <w:b/>
          <w:sz w:val="24"/>
          <w:szCs w:val="24"/>
        </w:rPr>
      </w:pPr>
      <w:r w:rsidRPr="008C4ADC">
        <w:rPr>
          <w:rFonts w:ascii="Gisha" w:eastAsiaTheme="minorEastAsia" w:hAnsi="Gisha" w:cs="Gisha" w:hint="cs"/>
          <w:b/>
          <w:sz w:val="24"/>
          <w:szCs w:val="24"/>
        </w:rPr>
        <w:t>January 1 – June 30</w:t>
      </w:r>
    </w:p>
    <w:p w14:paraId="4A5CFDA5" w14:textId="77777777" w:rsidR="00FF2E6F" w:rsidRPr="008C4ADC" w:rsidRDefault="00FF2E6F" w:rsidP="003F43D7">
      <w:pPr>
        <w:ind w:left="360"/>
        <w:rPr>
          <w:rFonts w:ascii="Gisha" w:eastAsiaTheme="minorEastAsia" w:hAnsi="Gisha" w:cs="Gisha"/>
          <w:sz w:val="24"/>
          <w:szCs w:val="24"/>
        </w:rPr>
      </w:pPr>
      <w:r w:rsidRPr="008C4ADC">
        <w:rPr>
          <w:rFonts w:ascii="Gisha" w:eastAsiaTheme="minorEastAsia" w:hAnsi="Gisha" w:cs="Gisha" w:hint="cs"/>
          <w:sz w:val="24"/>
          <w:szCs w:val="24"/>
        </w:rPr>
        <w:t>(300,000) (.12) (6/12) = 18,000</w:t>
      </w:r>
    </w:p>
    <w:p w14:paraId="6C7B7A01" w14:textId="77777777" w:rsidR="00FF2E6F" w:rsidRPr="008C4ADC" w:rsidRDefault="00FF2E6F" w:rsidP="003F43D7">
      <w:pPr>
        <w:ind w:left="360"/>
        <w:rPr>
          <w:rFonts w:ascii="Gisha" w:eastAsiaTheme="minorEastAsia" w:hAnsi="Gisha" w:cs="Gisha"/>
          <w:sz w:val="24"/>
          <w:szCs w:val="24"/>
        </w:rPr>
      </w:pPr>
      <w:r w:rsidRPr="008C4ADC">
        <w:rPr>
          <w:rFonts w:ascii="Gisha" w:eastAsiaTheme="minorEastAsia" w:hAnsi="Gisha" w:cs="Gisha" w:hint="cs"/>
          <w:sz w:val="24"/>
          <w:szCs w:val="24"/>
        </w:rPr>
        <w:t>(300,000 / 1,000) (185) (6/12) = 27,750</w:t>
      </w:r>
    </w:p>
    <w:p w14:paraId="58047B1D" w14:textId="77777777" w:rsidR="003F43D7" w:rsidRPr="008C4ADC" w:rsidRDefault="00FF2E6F" w:rsidP="003F43D7">
      <w:pPr>
        <w:rPr>
          <w:rFonts w:ascii="Gisha" w:eastAsiaTheme="minorEastAsia" w:hAnsi="Gisha" w:cs="Gisha"/>
          <w:sz w:val="24"/>
          <w:szCs w:val="24"/>
        </w:rPr>
      </w:pPr>
      <w:r w:rsidRPr="008C4ADC">
        <w:rPr>
          <w:rFonts w:ascii="Gisha" w:eastAsiaTheme="minorEastAsia" w:hAnsi="Gisha" w:cs="Gisha" w:hint="cs"/>
          <w:sz w:val="24"/>
          <w:szCs w:val="24"/>
        </w:rPr>
        <w:tab/>
      </w:r>
    </w:p>
    <w:p w14:paraId="3EF3E007" w14:textId="77777777" w:rsidR="003F43D7" w:rsidRPr="008C4ADC" w:rsidRDefault="003F43D7" w:rsidP="00FF2E6F">
      <w:pPr>
        <w:ind w:left="360"/>
        <w:rPr>
          <w:rFonts w:ascii="Gisha" w:eastAsiaTheme="minorEastAsia" w:hAnsi="Gisha" w:cs="Gisha"/>
          <w:b/>
          <w:sz w:val="24"/>
          <w:szCs w:val="24"/>
        </w:rPr>
      </w:pPr>
      <w:r w:rsidRPr="008C4ADC">
        <w:rPr>
          <w:rFonts w:ascii="Gisha" w:eastAsiaTheme="minorEastAsia" w:hAnsi="Gisha" w:cs="Gisha" w:hint="cs"/>
          <w:b/>
          <w:sz w:val="24"/>
          <w:szCs w:val="24"/>
        </w:rPr>
        <w:t>July 1 – December 31</w:t>
      </w:r>
    </w:p>
    <w:p w14:paraId="2CE633E0" w14:textId="77777777" w:rsidR="00FF2E6F" w:rsidRPr="008C4ADC" w:rsidRDefault="00FF2E6F" w:rsidP="00FF2E6F">
      <w:pPr>
        <w:ind w:left="360"/>
        <w:rPr>
          <w:rFonts w:ascii="Gisha" w:eastAsiaTheme="minorEastAsia" w:hAnsi="Gisha" w:cs="Gisha"/>
          <w:sz w:val="24"/>
          <w:szCs w:val="24"/>
        </w:rPr>
      </w:pPr>
      <w:r w:rsidRPr="008C4ADC">
        <w:rPr>
          <w:rFonts w:ascii="Gisha" w:eastAsiaTheme="minorEastAsia" w:hAnsi="Gisha" w:cs="Gisha" w:hint="cs"/>
          <w:sz w:val="24"/>
          <w:szCs w:val="24"/>
        </w:rPr>
        <w:t>(250,000) (.12) (6/12) = 15,000</w:t>
      </w:r>
    </w:p>
    <w:p w14:paraId="1660EF38" w14:textId="77777777" w:rsidR="00FF2E6F" w:rsidRPr="008C4ADC" w:rsidRDefault="00FF2E6F" w:rsidP="00FF2E6F">
      <w:pPr>
        <w:ind w:left="360"/>
        <w:rPr>
          <w:rFonts w:ascii="Gisha" w:eastAsiaTheme="minorEastAsia" w:hAnsi="Gisha" w:cs="Gisha"/>
          <w:sz w:val="24"/>
          <w:szCs w:val="24"/>
        </w:rPr>
      </w:pPr>
      <w:r w:rsidRPr="008C4ADC">
        <w:rPr>
          <w:rFonts w:ascii="Gisha" w:eastAsiaTheme="minorEastAsia" w:hAnsi="Gisha" w:cs="Gisha" w:hint="cs"/>
          <w:sz w:val="24"/>
          <w:szCs w:val="24"/>
        </w:rPr>
        <w:t>(250,000/1,000) (185) (6/12) = 23,125</w:t>
      </w:r>
    </w:p>
    <w:p w14:paraId="1FC5FED4" w14:textId="77777777" w:rsidR="00FF2E6F" w:rsidRPr="008C4ADC" w:rsidRDefault="00FF2E6F" w:rsidP="00FF2E6F">
      <w:pPr>
        <w:rPr>
          <w:rFonts w:ascii="Gisha" w:eastAsiaTheme="minorEastAsia" w:hAnsi="Gisha" w:cs="Gisha"/>
          <w:sz w:val="24"/>
          <w:szCs w:val="24"/>
        </w:rPr>
      </w:pPr>
    </w:p>
    <w:p w14:paraId="09CDC96F" w14:textId="77777777" w:rsidR="003F43D7" w:rsidRPr="008C4ADC" w:rsidRDefault="00FF2E6F" w:rsidP="003F43D7">
      <w:pPr>
        <w:ind w:left="360"/>
        <w:rPr>
          <w:rFonts w:ascii="Gisha" w:eastAsiaTheme="minorEastAsia" w:hAnsi="Gisha" w:cs="Gisha"/>
          <w:sz w:val="24"/>
          <w:szCs w:val="24"/>
        </w:rPr>
      </w:pPr>
      <w:r w:rsidRPr="008C4ADC">
        <w:rPr>
          <w:rFonts w:ascii="Gisha" w:eastAsiaTheme="minorEastAsia" w:hAnsi="Gisha" w:cs="Gisha" w:hint="cs"/>
          <w:sz w:val="24"/>
          <w:szCs w:val="24"/>
        </w:rPr>
        <w:t>18,000 + 15,000 = 33,000</w:t>
      </w:r>
    </w:p>
    <w:p w14:paraId="36B56691" w14:textId="77777777" w:rsidR="003F43D7" w:rsidRPr="008C4ADC" w:rsidRDefault="009F2E43" w:rsidP="003F43D7">
      <w:pPr>
        <w:ind w:left="360"/>
        <w:rPr>
          <w:rFonts w:ascii="Gisha" w:eastAsiaTheme="minorEastAsia" w:hAnsi="Gisha" w:cs="Gisha"/>
          <w:sz w:val="24"/>
          <w:szCs w:val="24"/>
        </w:rPr>
      </w:pPr>
      <w:r w:rsidRPr="008C4ADC">
        <w:rPr>
          <w:rFonts w:ascii="Gisha" w:eastAsiaTheme="minorEastAsia" w:hAnsi="Gisha" w:cs="Gisha" w:hint="cs"/>
          <w:sz w:val="24"/>
          <w:szCs w:val="24"/>
        </w:rPr>
        <w:t>27,750 + 23,125 = 50,875</w:t>
      </w:r>
    </w:p>
    <w:p w14:paraId="682C87D7" w14:textId="77777777" w:rsidR="003F43D7" w:rsidRPr="008C4ADC" w:rsidRDefault="003F43D7" w:rsidP="003F43D7">
      <w:pPr>
        <w:ind w:left="360"/>
        <w:rPr>
          <w:rFonts w:ascii="Gisha" w:eastAsiaTheme="minorEastAsia" w:hAnsi="Gisha" w:cs="Gisha"/>
          <w:sz w:val="24"/>
          <w:szCs w:val="24"/>
        </w:rPr>
      </w:pPr>
    </w:p>
    <w:p w14:paraId="0F6421AB" w14:textId="0E3893A8" w:rsidR="003F43D7" w:rsidRPr="008C4ADC" w:rsidRDefault="009F2E43" w:rsidP="003F43D7">
      <w:pPr>
        <w:ind w:left="360"/>
        <w:rPr>
          <w:rFonts w:ascii="Gisha" w:eastAsiaTheme="minorEastAsia" w:hAnsi="Gisha" w:cs="Gisha"/>
          <w:sz w:val="24"/>
          <w:szCs w:val="24"/>
        </w:rPr>
      </w:pPr>
      <w:r w:rsidRPr="008C4ADC">
        <w:rPr>
          <w:rFonts w:ascii="Gisha" w:eastAsiaTheme="minorEastAsia" w:hAnsi="Gisha" w:cs="Gisha" w:hint="cs"/>
          <w:sz w:val="24"/>
          <w:szCs w:val="24"/>
        </w:rPr>
        <w:t>(33,000</w:t>
      </w:r>
      <w:r w:rsidR="003F43D7" w:rsidRPr="008C4ADC">
        <w:rPr>
          <w:rFonts w:ascii="Gisha" w:eastAsiaTheme="minorEastAsia" w:hAnsi="Gisha" w:cs="Gisha" w:hint="cs"/>
          <w:sz w:val="24"/>
          <w:szCs w:val="24"/>
        </w:rPr>
        <w:t>) (1 - .3</w:t>
      </w:r>
      <w:r w:rsidRPr="008C4ADC">
        <w:rPr>
          <w:rFonts w:ascii="Gisha" w:eastAsiaTheme="minorEastAsia" w:hAnsi="Gisha" w:cs="Gisha" w:hint="cs"/>
          <w:sz w:val="24"/>
          <w:szCs w:val="24"/>
        </w:rPr>
        <w:t>5</w:t>
      </w:r>
      <w:r w:rsidR="003F43D7" w:rsidRPr="008C4ADC">
        <w:rPr>
          <w:rFonts w:ascii="Gisha" w:eastAsiaTheme="minorEastAsia" w:hAnsi="Gisha" w:cs="Gisha" w:hint="cs"/>
          <w:sz w:val="24"/>
          <w:szCs w:val="24"/>
        </w:rPr>
        <w:t xml:space="preserve">) / </w:t>
      </w:r>
      <w:r w:rsidRPr="008C4ADC">
        <w:rPr>
          <w:rFonts w:ascii="Gisha" w:eastAsiaTheme="minorEastAsia" w:hAnsi="Gisha" w:cs="Gisha" w:hint="cs"/>
          <w:sz w:val="24"/>
          <w:szCs w:val="24"/>
        </w:rPr>
        <w:t>50,875 = .42 Not dilutive</w:t>
      </w:r>
    </w:p>
    <w:p w14:paraId="0F6C5971" w14:textId="77777777" w:rsidR="009F2E43" w:rsidRPr="008C4ADC" w:rsidRDefault="009F2E43" w:rsidP="003F43D7">
      <w:pPr>
        <w:ind w:left="360"/>
        <w:rPr>
          <w:rFonts w:ascii="Gisha" w:eastAsiaTheme="minorEastAsia" w:hAnsi="Gisha" w:cs="Gisha"/>
          <w:sz w:val="24"/>
          <w:szCs w:val="24"/>
        </w:rPr>
      </w:pPr>
    </w:p>
    <w:p w14:paraId="4AAFFFFE" w14:textId="44585997" w:rsidR="009F2E43" w:rsidRPr="008C4ADC" w:rsidRDefault="009F2E43" w:rsidP="003F43D7">
      <w:pPr>
        <w:ind w:left="360"/>
        <w:rPr>
          <w:rFonts w:ascii="Gisha" w:eastAsiaTheme="minorEastAsia" w:hAnsi="Gisha" w:cs="Gisha"/>
          <w:sz w:val="24"/>
          <w:szCs w:val="24"/>
        </w:rPr>
      </w:pPr>
      <w:r w:rsidRPr="008C4ADC">
        <w:rPr>
          <w:rFonts w:ascii="Gisha" w:eastAsiaTheme="minorEastAsia" w:hAnsi="Gisha" w:cs="Gisha" w:hint="cs"/>
          <w:sz w:val="24"/>
          <w:szCs w:val="24"/>
        </w:rPr>
        <w:t xml:space="preserve">DEPS is not required as </w:t>
      </w:r>
      <w:r w:rsidR="00755B32">
        <w:rPr>
          <w:rFonts w:ascii="Gisha" w:eastAsiaTheme="minorEastAsia" w:hAnsi="Gisha" w:cs="Gisha"/>
          <w:sz w:val="24"/>
          <w:szCs w:val="24"/>
        </w:rPr>
        <w:t xml:space="preserve">no convertible securities lower </w:t>
      </w:r>
      <w:r w:rsidR="00755B32" w:rsidRPr="008C4ADC">
        <w:rPr>
          <w:rFonts w:ascii="Gisha" w:hAnsi="Gisha" w:cs="Gisha" w:hint="cs"/>
          <w:sz w:val="24"/>
          <w:szCs w:val="24"/>
        </w:rPr>
        <w:t xml:space="preserve">BEPS </w:t>
      </w:r>
      <w:r w:rsidR="00755B32" w:rsidRPr="008C4ADC">
        <w:rPr>
          <w:rFonts w:ascii="Gisha" w:hAnsi="Gisha" w:cs="Gisha" w:hint="cs"/>
          <w:sz w:val="24"/>
          <w:szCs w:val="24"/>
          <w:vertAlign w:val="subscript"/>
        </w:rPr>
        <w:t>Continuing Operations</w:t>
      </w:r>
      <w:r w:rsidR="00874E40">
        <w:rPr>
          <w:rFonts w:ascii="Gisha" w:eastAsiaTheme="minorEastAsia" w:hAnsi="Gisha" w:cs="Gisha"/>
          <w:sz w:val="24"/>
          <w:szCs w:val="24"/>
        </w:rPr>
        <w:t>.</w:t>
      </w:r>
    </w:p>
    <w:p w14:paraId="5CFC9919" w14:textId="77777777" w:rsidR="00F54A1C" w:rsidRPr="008C4ADC" w:rsidRDefault="00F54A1C">
      <w:pPr>
        <w:rPr>
          <w:rFonts w:ascii="Gisha" w:hAnsi="Gisha" w:cs="Gisha"/>
          <w:sz w:val="24"/>
          <w:szCs w:val="24"/>
        </w:rPr>
      </w:pPr>
    </w:p>
    <w:p w14:paraId="618A4E83" w14:textId="77777777" w:rsidR="00755B32" w:rsidRDefault="00755B32">
      <w:pPr>
        <w:rPr>
          <w:rFonts w:ascii="Gisha" w:hAnsi="Gisha" w:cs="Gisha"/>
          <w:b/>
          <w:sz w:val="24"/>
          <w:szCs w:val="24"/>
        </w:rPr>
      </w:pPr>
      <w:r>
        <w:rPr>
          <w:rFonts w:ascii="Gisha" w:hAnsi="Gisha" w:cs="Gisha"/>
          <w:b/>
          <w:sz w:val="24"/>
          <w:szCs w:val="24"/>
        </w:rPr>
        <w:br w:type="page"/>
      </w:r>
    </w:p>
    <w:p w14:paraId="11F2F027" w14:textId="77777777" w:rsidR="00755B32" w:rsidRDefault="00755B32" w:rsidP="00755B32">
      <w:pPr>
        <w:rPr>
          <w:rFonts w:ascii="Gisha" w:hAnsi="Gisha" w:cs="Gisha"/>
          <w:b/>
          <w:sz w:val="24"/>
          <w:szCs w:val="24"/>
        </w:rPr>
      </w:pPr>
    </w:p>
    <w:p w14:paraId="2FF3C59C" w14:textId="77777777" w:rsidR="008A6442" w:rsidRPr="008A6442" w:rsidRDefault="008A6442" w:rsidP="00755B32">
      <w:pPr>
        <w:rPr>
          <w:rFonts w:ascii="Gisha" w:hAnsi="Gisha" w:cs="Gisha"/>
          <w:b/>
          <w:sz w:val="24"/>
          <w:szCs w:val="24"/>
        </w:rPr>
      </w:pPr>
      <w:r w:rsidRPr="008A6442">
        <w:rPr>
          <w:rFonts w:ascii="Gisha" w:hAnsi="Gisha" w:cs="Gisha" w:hint="cs"/>
          <w:b/>
          <w:sz w:val="24"/>
          <w:szCs w:val="24"/>
        </w:rPr>
        <w:t>Complex EPS at Kamloops</w:t>
      </w:r>
    </w:p>
    <w:p w14:paraId="35F0C96A" w14:textId="77777777" w:rsidR="008A6442" w:rsidRPr="008A6442" w:rsidRDefault="008A6442" w:rsidP="008A6442">
      <w:pPr>
        <w:rPr>
          <w:rFonts w:ascii="Gisha" w:hAnsi="Gisha" w:cs="Gisha"/>
          <w:sz w:val="24"/>
          <w:szCs w:val="24"/>
        </w:rPr>
      </w:pPr>
    </w:p>
    <w:p w14:paraId="716BB5E1" w14:textId="05D6A642" w:rsidR="008A6442" w:rsidRPr="008A6442" w:rsidRDefault="008A6442" w:rsidP="008A6442">
      <w:pPr>
        <w:numPr>
          <w:ilvl w:val="0"/>
          <w:numId w:val="21"/>
        </w:numPr>
        <w:ind w:left="360"/>
        <w:contextualSpacing/>
        <w:rPr>
          <w:rFonts w:ascii="Gisha" w:hAnsi="Gisha" w:cs="Gisha"/>
          <w:sz w:val="24"/>
          <w:szCs w:val="24"/>
        </w:rPr>
      </w:pPr>
      <w:r w:rsidRPr="008A6442">
        <w:rPr>
          <w:rFonts w:ascii="Gisha" w:hAnsi="Gisha" w:cs="Gisha" w:hint="cs"/>
          <w:sz w:val="24"/>
          <w:szCs w:val="24"/>
        </w:rPr>
        <w:t xml:space="preserve">BEPS </w:t>
      </w:r>
      <w:r w:rsidRPr="008A6442">
        <w:rPr>
          <w:rFonts w:ascii="Gisha" w:hAnsi="Gisha" w:cs="Gisha" w:hint="cs"/>
          <w:sz w:val="24"/>
          <w:szCs w:val="24"/>
          <w:vertAlign w:val="subscript"/>
        </w:rPr>
        <w:t>Continuing Operations</w:t>
      </w:r>
      <w:r w:rsidRPr="008A6442">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90,000 + 55,000 - 75,000</m:t>
            </m:r>
          </m:num>
          <m:den>
            <m:r>
              <w:rPr>
                <w:rFonts w:ascii="Cambria Math" w:hAnsi="Cambria Math" w:cs="Gisha" w:hint="cs"/>
                <w:sz w:val="24"/>
                <w:szCs w:val="24"/>
              </w:rPr>
              <m:t>98,000</m:t>
            </m:r>
          </m:den>
        </m:f>
      </m:oMath>
      <w:r w:rsidRPr="008A6442">
        <w:rPr>
          <w:rFonts w:ascii="Gisha" w:eastAsiaTheme="minorEastAsia" w:hAnsi="Gisha" w:cs="Gisha" w:hint="cs"/>
          <w:sz w:val="24"/>
          <w:szCs w:val="24"/>
        </w:rPr>
        <w:t xml:space="preserve"> </w:t>
      </w:r>
      <m:oMath>
        <m:r>
          <w:rPr>
            <w:rFonts w:ascii="Cambria Math" w:eastAsiaTheme="minorEastAsia" w:hAnsi="Cambria Math" w:cs="Gisha" w:hint="cs"/>
            <w:sz w:val="24"/>
            <w:szCs w:val="24"/>
          </w:rPr>
          <m:t xml:space="preserve">= </m:t>
        </m:r>
      </m:oMath>
      <w:r w:rsidRPr="008A6442">
        <w:rPr>
          <w:rFonts w:ascii="Gisha" w:eastAsiaTheme="minorEastAsia" w:hAnsi="Gisha" w:cs="Gisha" w:hint="cs"/>
          <w:sz w:val="24"/>
          <w:szCs w:val="24"/>
        </w:rPr>
        <w:t xml:space="preserve">.71 </w:t>
      </w:r>
    </w:p>
    <w:p w14:paraId="4C2D78CA" w14:textId="77777777" w:rsidR="008A6442" w:rsidRPr="008A6442" w:rsidRDefault="008A6442" w:rsidP="008A6442">
      <w:pPr>
        <w:ind w:left="360"/>
        <w:rPr>
          <w:rFonts w:ascii="Gisha" w:eastAsiaTheme="minorEastAsia" w:hAnsi="Gisha" w:cs="Gisha"/>
          <w:sz w:val="24"/>
          <w:szCs w:val="24"/>
        </w:rPr>
      </w:pPr>
    </w:p>
    <w:p w14:paraId="077FC78F" w14:textId="77777777" w:rsidR="008A6442" w:rsidRPr="008A6442" w:rsidRDefault="008A6442" w:rsidP="008A6442">
      <w:pPr>
        <w:ind w:left="360"/>
        <w:rPr>
          <w:rFonts w:ascii="Gisha" w:eastAsiaTheme="minorEastAsia" w:hAnsi="Gisha" w:cs="Gisha"/>
          <w:sz w:val="24"/>
          <w:szCs w:val="24"/>
        </w:rPr>
      </w:pPr>
      <w:r w:rsidRPr="008A6442">
        <w:rPr>
          <w:rFonts w:ascii="Gisha" w:eastAsiaTheme="minorEastAsia" w:hAnsi="Gisha" w:cs="Gisha" w:hint="cs"/>
          <w:sz w:val="24"/>
          <w:szCs w:val="24"/>
        </w:rPr>
        <w:t xml:space="preserve">(50,000) (1.50) = 75,000 </w:t>
      </w:r>
    </w:p>
    <w:p w14:paraId="4C177B2F" w14:textId="77777777" w:rsidR="008A6442" w:rsidRDefault="008A6442" w:rsidP="008A6442">
      <w:pPr>
        <w:ind w:left="360"/>
        <w:rPr>
          <w:rFonts w:ascii="Gisha" w:eastAsiaTheme="minorEastAsia" w:hAnsi="Gisha" w:cs="Gisha"/>
          <w:sz w:val="24"/>
          <w:szCs w:val="24"/>
        </w:rPr>
      </w:pPr>
    </w:p>
    <w:p w14:paraId="3BDDA9CB" w14:textId="77777777" w:rsidR="008A6442" w:rsidRPr="008A6442" w:rsidRDefault="008A6442" w:rsidP="008A6442">
      <w:pPr>
        <w:ind w:left="360"/>
        <w:rPr>
          <w:rFonts w:ascii="Gisha" w:eastAsiaTheme="minorEastAsia" w:hAnsi="Gisha" w:cs="Gisha"/>
          <w:sz w:val="24"/>
          <w:szCs w:val="24"/>
        </w:rPr>
      </w:pPr>
      <w:r w:rsidRPr="008A6442">
        <w:rPr>
          <w:rFonts w:ascii="Gisha" w:eastAsiaTheme="minorEastAsia" w:hAnsi="Gisha" w:cs="Gisha" w:hint="cs"/>
          <w:sz w:val="24"/>
          <w:szCs w:val="24"/>
        </w:rPr>
        <w:t xml:space="preserve">100,000 - (8,000) (7/12) + (4,000) (8/12) = 98,000 </w:t>
      </w:r>
    </w:p>
    <w:p w14:paraId="41C7A3EB" w14:textId="77777777" w:rsidR="008A6442" w:rsidRPr="008A6442" w:rsidRDefault="008A6442" w:rsidP="008A6442">
      <w:pPr>
        <w:rPr>
          <w:rFonts w:ascii="Gisha" w:eastAsiaTheme="minorEastAsia" w:hAnsi="Gisha" w:cs="Gisha"/>
          <w:sz w:val="24"/>
          <w:szCs w:val="24"/>
        </w:rPr>
      </w:pPr>
    </w:p>
    <w:p w14:paraId="22E839AD" w14:textId="6C2CCCC6" w:rsidR="008A6442" w:rsidRPr="008A6442" w:rsidRDefault="008A6442" w:rsidP="008A6442">
      <w:pPr>
        <w:ind w:left="360"/>
        <w:rPr>
          <w:rFonts w:ascii="Gisha" w:eastAsiaTheme="minorEastAsia" w:hAnsi="Gisha" w:cs="Gisha"/>
          <w:sz w:val="24"/>
          <w:szCs w:val="24"/>
        </w:rPr>
      </w:pPr>
      <w:r w:rsidRPr="008A6442">
        <w:rPr>
          <w:rFonts w:ascii="Gisha" w:hAnsi="Gisha" w:cs="Gisha" w:hint="cs"/>
          <w:sz w:val="24"/>
          <w:szCs w:val="24"/>
        </w:rPr>
        <w:t xml:space="preserve">BEPS </w:t>
      </w:r>
      <w:r w:rsidRPr="008A6442">
        <w:rPr>
          <w:rFonts w:ascii="Gisha" w:hAnsi="Gisha" w:cs="Gisha" w:hint="cs"/>
          <w:sz w:val="24"/>
          <w:szCs w:val="24"/>
          <w:vertAlign w:val="subscript"/>
        </w:rPr>
        <w:t xml:space="preserve">Net Income </w:t>
      </w:r>
      <w:r w:rsidRPr="008A6442">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90,000 - 75,000</m:t>
            </m:r>
          </m:num>
          <m:den>
            <m:r>
              <w:rPr>
                <w:rFonts w:ascii="Cambria Math" w:hAnsi="Cambria Math" w:cs="Gisha" w:hint="cs"/>
                <w:sz w:val="24"/>
                <w:szCs w:val="24"/>
              </w:rPr>
              <m:t>98,000</m:t>
            </m:r>
          </m:den>
        </m:f>
      </m:oMath>
      <w:r w:rsidRPr="008A6442">
        <w:rPr>
          <w:rFonts w:ascii="Gisha" w:eastAsiaTheme="minorEastAsia" w:hAnsi="Gisha" w:cs="Gisha" w:hint="cs"/>
          <w:sz w:val="24"/>
          <w:szCs w:val="24"/>
        </w:rPr>
        <w:t xml:space="preserve"> </w:t>
      </w:r>
      <m:oMath>
        <m:r>
          <w:rPr>
            <w:rFonts w:ascii="Cambria Math" w:eastAsiaTheme="minorEastAsia" w:hAnsi="Cambria Math" w:cs="Gisha" w:hint="cs"/>
            <w:sz w:val="24"/>
            <w:szCs w:val="24"/>
          </w:rPr>
          <m:t xml:space="preserve">= </m:t>
        </m:r>
      </m:oMath>
      <w:r w:rsidRPr="008A6442">
        <w:rPr>
          <w:rFonts w:ascii="Gisha" w:eastAsiaTheme="minorEastAsia" w:hAnsi="Gisha" w:cs="Gisha" w:hint="cs"/>
          <w:sz w:val="24"/>
          <w:szCs w:val="24"/>
        </w:rPr>
        <w:t xml:space="preserve">.15 </w:t>
      </w:r>
    </w:p>
    <w:p w14:paraId="41F96A61" w14:textId="77777777" w:rsidR="008A6442" w:rsidRPr="008A6442" w:rsidRDefault="008A6442" w:rsidP="008A6442">
      <w:pPr>
        <w:ind w:left="360"/>
        <w:rPr>
          <w:rFonts w:ascii="Gisha" w:eastAsiaTheme="minorEastAsia" w:hAnsi="Gisha" w:cs="Gisha"/>
          <w:sz w:val="24"/>
          <w:szCs w:val="24"/>
        </w:rPr>
      </w:pPr>
    </w:p>
    <w:p w14:paraId="1872DE7D" w14:textId="77777777" w:rsidR="008A6442" w:rsidRPr="008A6442" w:rsidRDefault="008A6442" w:rsidP="008A6442">
      <w:pPr>
        <w:ind w:left="360"/>
        <w:rPr>
          <w:rFonts w:ascii="Gisha" w:eastAsiaTheme="minorEastAsia" w:hAnsi="Gisha" w:cs="Gisha"/>
          <w:b/>
          <w:sz w:val="24"/>
          <w:szCs w:val="24"/>
        </w:rPr>
      </w:pPr>
      <w:r w:rsidRPr="008A6442">
        <w:rPr>
          <w:rFonts w:ascii="Gisha" w:eastAsiaTheme="minorEastAsia" w:hAnsi="Gisha" w:cs="Gisha" w:hint="cs"/>
          <w:b/>
          <w:sz w:val="24"/>
          <w:szCs w:val="24"/>
        </w:rPr>
        <w:t>Stock Options</w:t>
      </w:r>
    </w:p>
    <w:p w14:paraId="09CE0D52" w14:textId="77777777" w:rsidR="008A6442" w:rsidRPr="008A6442" w:rsidRDefault="008A6442" w:rsidP="008A6442">
      <w:pPr>
        <w:ind w:left="360"/>
        <w:rPr>
          <w:rFonts w:ascii="Gisha" w:eastAsiaTheme="minorEastAsia" w:hAnsi="Gisha" w:cs="Gisha"/>
          <w:sz w:val="24"/>
          <w:szCs w:val="24"/>
        </w:rPr>
      </w:pPr>
      <w:r w:rsidRPr="008A6442">
        <w:rPr>
          <w:rFonts w:ascii="Gisha" w:eastAsiaTheme="minorEastAsia" w:hAnsi="Gisha" w:cs="Gisha" w:hint="cs"/>
          <w:sz w:val="24"/>
          <w:szCs w:val="24"/>
        </w:rPr>
        <w:t xml:space="preserve">(5,000) (4.50) = 22,500 </w:t>
      </w:r>
    </w:p>
    <w:p w14:paraId="40E1C733" w14:textId="77777777" w:rsidR="008A6442" w:rsidRPr="008A6442" w:rsidRDefault="008A6442" w:rsidP="008A6442">
      <w:pPr>
        <w:ind w:left="360"/>
        <w:rPr>
          <w:rFonts w:ascii="Gisha" w:eastAsiaTheme="minorEastAsia" w:hAnsi="Gisha" w:cs="Gisha"/>
          <w:sz w:val="24"/>
          <w:szCs w:val="24"/>
        </w:rPr>
      </w:pPr>
      <w:r w:rsidRPr="008A6442">
        <w:rPr>
          <w:rFonts w:ascii="Gisha" w:eastAsiaTheme="minorEastAsia" w:hAnsi="Gisha" w:cs="Gisha" w:hint="cs"/>
          <w:sz w:val="24"/>
          <w:szCs w:val="24"/>
        </w:rPr>
        <w:t xml:space="preserve">22,500 / 6.25 = 3,600 </w:t>
      </w:r>
    </w:p>
    <w:p w14:paraId="30A3C326" w14:textId="77777777" w:rsidR="008A6442" w:rsidRPr="008A6442" w:rsidRDefault="008A6442" w:rsidP="008A6442">
      <w:pPr>
        <w:ind w:left="360"/>
        <w:rPr>
          <w:rFonts w:ascii="Gisha" w:eastAsiaTheme="minorEastAsia" w:hAnsi="Gisha" w:cs="Gisha"/>
          <w:sz w:val="24"/>
          <w:szCs w:val="24"/>
        </w:rPr>
      </w:pPr>
      <w:r w:rsidRPr="008A6442">
        <w:rPr>
          <w:rFonts w:ascii="Gisha" w:eastAsiaTheme="minorEastAsia" w:hAnsi="Gisha" w:cs="Gisha" w:hint="cs"/>
          <w:sz w:val="24"/>
          <w:szCs w:val="24"/>
        </w:rPr>
        <w:t xml:space="preserve">5,000 – 3,600 = 1,400 </w:t>
      </w:r>
    </w:p>
    <w:p w14:paraId="1582578F" w14:textId="77777777" w:rsidR="008A6442" w:rsidRPr="008A6442" w:rsidRDefault="008A6442" w:rsidP="008A6442">
      <w:pPr>
        <w:ind w:left="360"/>
        <w:rPr>
          <w:rFonts w:ascii="Gisha" w:eastAsiaTheme="minorEastAsia" w:hAnsi="Gisha" w:cs="Gisha"/>
          <w:sz w:val="24"/>
          <w:szCs w:val="24"/>
        </w:rPr>
      </w:pPr>
    </w:p>
    <w:p w14:paraId="4465B8C1" w14:textId="77777777" w:rsidR="008A6442" w:rsidRPr="008A6442" w:rsidRDefault="008A6442" w:rsidP="008A6442">
      <w:pPr>
        <w:ind w:firstLine="360"/>
        <w:rPr>
          <w:rFonts w:ascii="Gisha" w:eastAsiaTheme="minorEastAsia" w:hAnsi="Gisha" w:cs="Gisha"/>
          <w:b/>
          <w:sz w:val="24"/>
          <w:szCs w:val="24"/>
        </w:rPr>
      </w:pPr>
      <w:r w:rsidRPr="008A6442">
        <w:rPr>
          <w:rFonts w:ascii="Gisha" w:eastAsiaTheme="minorEastAsia" w:hAnsi="Gisha" w:cs="Gisha" w:hint="cs"/>
          <w:b/>
          <w:sz w:val="24"/>
          <w:szCs w:val="24"/>
        </w:rPr>
        <w:t>Preferred Shares</w:t>
      </w:r>
    </w:p>
    <w:p w14:paraId="0D6D999C" w14:textId="77777777" w:rsidR="008A6442" w:rsidRPr="008A6442" w:rsidRDefault="008A6442" w:rsidP="008A6442">
      <w:pPr>
        <w:ind w:left="360"/>
        <w:rPr>
          <w:rFonts w:ascii="Gisha" w:hAnsi="Gisha" w:cs="Gisha"/>
          <w:sz w:val="24"/>
          <w:szCs w:val="24"/>
        </w:rPr>
      </w:pPr>
      <w:r w:rsidRPr="008A6442">
        <w:rPr>
          <w:rFonts w:ascii="Gisha" w:eastAsiaTheme="minorEastAsia" w:hAnsi="Gisha" w:cs="Gisha" w:hint="cs"/>
          <w:sz w:val="24"/>
          <w:szCs w:val="24"/>
        </w:rPr>
        <w:t xml:space="preserve">75,000 / (50,000) (1) = 1.50 </w:t>
      </w:r>
      <w:r w:rsidRPr="008A6442">
        <w:rPr>
          <w:rFonts w:ascii="Gisha" w:hAnsi="Gisha" w:cs="Gisha" w:hint="cs"/>
          <w:sz w:val="24"/>
          <w:szCs w:val="24"/>
        </w:rPr>
        <w:t>(not dilutive)</w:t>
      </w:r>
    </w:p>
    <w:p w14:paraId="40AAB2D0" w14:textId="77777777" w:rsidR="008A6442" w:rsidRPr="008A6442" w:rsidRDefault="008A6442" w:rsidP="008A6442">
      <w:pPr>
        <w:ind w:left="360"/>
        <w:rPr>
          <w:rFonts w:ascii="Gisha" w:hAnsi="Gisha" w:cs="Gisha"/>
          <w:sz w:val="24"/>
          <w:szCs w:val="24"/>
        </w:rPr>
      </w:pPr>
    </w:p>
    <w:p w14:paraId="6F9AB7CA" w14:textId="77777777" w:rsidR="008A6442" w:rsidRPr="008A6442" w:rsidRDefault="008A6442" w:rsidP="008A6442">
      <w:pPr>
        <w:ind w:left="360"/>
        <w:rPr>
          <w:rFonts w:ascii="Gisha" w:hAnsi="Gisha" w:cs="Gisha"/>
          <w:b/>
          <w:sz w:val="24"/>
          <w:szCs w:val="24"/>
        </w:rPr>
      </w:pPr>
      <w:r w:rsidRPr="008A6442">
        <w:rPr>
          <w:rFonts w:ascii="Gisha" w:hAnsi="Gisha" w:cs="Gisha" w:hint="cs"/>
          <w:b/>
          <w:sz w:val="24"/>
          <w:szCs w:val="24"/>
        </w:rPr>
        <w:t>Bonds</w:t>
      </w:r>
    </w:p>
    <w:p w14:paraId="1D89C59C" w14:textId="77777777" w:rsidR="008A6442" w:rsidRPr="008A6442" w:rsidRDefault="008A6442" w:rsidP="008A6442">
      <w:pPr>
        <w:ind w:left="360"/>
        <w:rPr>
          <w:rFonts w:ascii="Gisha" w:hAnsi="Gisha" w:cs="Gisha"/>
          <w:sz w:val="24"/>
          <w:szCs w:val="24"/>
        </w:rPr>
      </w:pPr>
      <w:r w:rsidRPr="008A6442">
        <w:rPr>
          <w:rFonts w:ascii="Gisha" w:hAnsi="Gisha" w:cs="Gisha" w:hint="cs"/>
          <w:sz w:val="24"/>
          <w:szCs w:val="24"/>
        </w:rPr>
        <w:t>(100,000) (.09) (1-.25) / (100,000/1,000) (120) = 6,750 / 12,000 = .56 (dilutive)</w:t>
      </w:r>
    </w:p>
    <w:p w14:paraId="496EA3A6" w14:textId="77777777" w:rsidR="008A6442" w:rsidRPr="008A6442" w:rsidRDefault="008A6442" w:rsidP="008A6442">
      <w:pPr>
        <w:rPr>
          <w:rFonts w:ascii="Gisha" w:hAnsi="Gisha" w:cs="Gisha"/>
          <w:sz w:val="24"/>
          <w:szCs w:val="24"/>
        </w:rPr>
      </w:pPr>
    </w:p>
    <w:p w14:paraId="3488F710" w14:textId="77777777" w:rsidR="008A6442" w:rsidRPr="008A6442" w:rsidRDefault="008A6442" w:rsidP="008A6442">
      <w:pPr>
        <w:ind w:left="360"/>
        <w:rPr>
          <w:rFonts w:ascii="Gisha" w:hAnsi="Gisha" w:cs="Gisha"/>
          <w:sz w:val="24"/>
          <w:szCs w:val="24"/>
        </w:rPr>
      </w:pPr>
    </w:p>
    <w:p w14:paraId="057AFFE7" w14:textId="707FA1B4" w:rsidR="008A6442" w:rsidRPr="008A6442" w:rsidRDefault="008A6442" w:rsidP="008A6442">
      <w:pPr>
        <w:ind w:left="360"/>
        <w:rPr>
          <w:rFonts w:ascii="Gisha" w:eastAsiaTheme="minorEastAsia" w:hAnsi="Gisha" w:cs="Gisha"/>
          <w:sz w:val="24"/>
          <w:szCs w:val="24"/>
        </w:rPr>
      </w:pPr>
      <w:r w:rsidRPr="008A6442">
        <w:rPr>
          <w:rFonts w:ascii="Gisha" w:hAnsi="Gisha" w:cs="Gisha" w:hint="cs"/>
          <w:sz w:val="24"/>
          <w:szCs w:val="24"/>
        </w:rPr>
        <w:t xml:space="preserve">DEPS </w:t>
      </w:r>
      <w:r w:rsidRPr="008A6442">
        <w:rPr>
          <w:rFonts w:ascii="Gisha" w:hAnsi="Gisha" w:cs="Gisha" w:hint="cs"/>
          <w:sz w:val="24"/>
          <w:szCs w:val="24"/>
          <w:vertAlign w:val="subscript"/>
        </w:rPr>
        <w:t>Continuing Operations</w:t>
      </w:r>
      <w:r w:rsidRPr="008A6442">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90,000 + 55,000 - 75,000 + 6,750</m:t>
            </m:r>
          </m:num>
          <m:den>
            <m:r>
              <w:rPr>
                <w:rFonts w:ascii="Cambria Math" w:hAnsi="Cambria Math" w:cs="Gisha" w:hint="cs"/>
                <w:sz w:val="24"/>
                <w:szCs w:val="24"/>
              </w:rPr>
              <m:t>98,000 + 1,400 + 12,000</m:t>
            </m:r>
          </m:den>
        </m:f>
      </m:oMath>
      <w:r w:rsidRPr="008A6442">
        <w:rPr>
          <w:rFonts w:ascii="Gisha" w:eastAsiaTheme="minorEastAsia" w:hAnsi="Gisha" w:cs="Gisha" w:hint="cs"/>
          <w:sz w:val="24"/>
          <w:szCs w:val="24"/>
        </w:rPr>
        <w:t xml:space="preserve"> = .69</w:t>
      </w:r>
    </w:p>
    <w:p w14:paraId="5AB7E149" w14:textId="77777777" w:rsidR="008A6442" w:rsidRPr="008A6442" w:rsidRDefault="008A6442" w:rsidP="008A6442">
      <w:pPr>
        <w:rPr>
          <w:rFonts w:ascii="Gisha" w:eastAsiaTheme="minorEastAsia" w:hAnsi="Gisha" w:cs="Gisha"/>
          <w:sz w:val="24"/>
          <w:szCs w:val="24"/>
        </w:rPr>
      </w:pPr>
    </w:p>
    <w:p w14:paraId="5B4A9957" w14:textId="7ADE1387" w:rsidR="008A6442" w:rsidRPr="008A6442" w:rsidRDefault="008A6442" w:rsidP="008A6442">
      <w:pPr>
        <w:ind w:left="360"/>
        <w:rPr>
          <w:rFonts w:ascii="Gisha" w:eastAsiaTheme="minorEastAsia" w:hAnsi="Gisha" w:cs="Gisha"/>
          <w:sz w:val="24"/>
          <w:szCs w:val="24"/>
        </w:rPr>
      </w:pPr>
      <w:r w:rsidRPr="008A6442">
        <w:rPr>
          <w:rFonts w:ascii="Gisha" w:hAnsi="Gisha" w:cs="Gisha" w:hint="cs"/>
          <w:sz w:val="24"/>
          <w:szCs w:val="24"/>
        </w:rPr>
        <w:t xml:space="preserve">DEPS </w:t>
      </w:r>
      <w:r w:rsidRPr="008A6442">
        <w:rPr>
          <w:rFonts w:ascii="Gisha" w:hAnsi="Gisha" w:cs="Gisha" w:hint="cs"/>
          <w:sz w:val="24"/>
          <w:szCs w:val="24"/>
          <w:vertAlign w:val="subscript"/>
        </w:rPr>
        <w:t>Net Income</w:t>
      </w:r>
      <w:r w:rsidRPr="008A6442">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90,000 - 75,000 + 6,750</m:t>
            </m:r>
          </m:num>
          <m:den>
            <m:r>
              <w:rPr>
                <w:rFonts w:ascii="Cambria Math" w:hAnsi="Cambria Math" w:cs="Gisha" w:hint="cs"/>
                <w:sz w:val="24"/>
                <w:szCs w:val="24"/>
              </w:rPr>
              <m:t>98,000 + 1,400 + 12,000</m:t>
            </m:r>
          </m:den>
        </m:f>
      </m:oMath>
      <w:r w:rsidRPr="008A6442">
        <w:rPr>
          <w:rFonts w:ascii="Gisha" w:eastAsiaTheme="minorEastAsia" w:hAnsi="Gisha" w:cs="Gisha" w:hint="cs"/>
          <w:sz w:val="24"/>
          <w:szCs w:val="24"/>
        </w:rPr>
        <w:t xml:space="preserve"> = .20</w:t>
      </w:r>
    </w:p>
    <w:p w14:paraId="21D0449D" w14:textId="1734486D" w:rsidR="008C4ADC" w:rsidRDefault="008C4ADC">
      <w:pPr>
        <w:rPr>
          <w:rFonts w:ascii="Gisha" w:hAnsi="Gisha" w:cs="Gisha"/>
          <w:b/>
          <w:sz w:val="24"/>
          <w:szCs w:val="24"/>
        </w:rPr>
      </w:pPr>
    </w:p>
    <w:sectPr w:rsidR="008C4ADC" w:rsidSect="000D62B3">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71D8" w14:textId="77777777" w:rsidR="00EC36DB" w:rsidRDefault="00EC36DB">
      <w:r>
        <w:separator/>
      </w:r>
    </w:p>
  </w:endnote>
  <w:endnote w:type="continuationSeparator" w:id="0">
    <w:p w14:paraId="4FA3319C" w14:textId="77777777" w:rsidR="00EC36DB" w:rsidRDefault="00EC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56C2" w14:textId="77777777" w:rsidR="000D0BC2" w:rsidRDefault="00000000">
    <w:pPr>
      <w:pStyle w:val="Footer"/>
    </w:pPr>
    <w:r>
      <w:pict w14:anchorId="52EBA186">
        <v:rect id="_x0000_i1026" style="width:0;height:1.5pt" o:hralign="center" o:hrstd="t" o:hr="t" fillcolor="#a0a0a0" stroked="f"/>
      </w:pict>
    </w:r>
  </w:p>
  <w:p w14:paraId="21331483" w14:textId="77777777" w:rsidR="000D0BC2" w:rsidRPr="008864BB" w:rsidRDefault="000D0BC2" w:rsidP="0018203C">
    <w:pPr>
      <w:tabs>
        <w:tab w:val="center" w:pos="4320"/>
        <w:tab w:val="right" w:pos="8640"/>
      </w:tabs>
      <w:rPr>
        <w:rFonts w:ascii="Gisha" w:eastAsia="Times New Roman" w:hAnsi="Gisha" w:cs="Gisha"/>
        <w:sz w:val="20"/>
        <w:szCs w:val="20"/>
      </w:rPr>
    </w:pPr>
    <w:r w:rsidRPr="008864BB">
      <w:rPr>
        <w:rFonts w:ascii="Gisha" w:eastAsia="Times New Roman" w:hAnsi="Gisha" w:cs="Gisha" w:hint="cs"/>
        <w:sz w:val="24"/>
        <w:szCs w:val="24"/>
      </w:rPr>
      <w:t xml:space="preserve">Advanced Profitability Analysis                                                                                             Page </w:t>
    </w:r>
    <w:r w:rsidRPr="008864BB">
      <w:rPr>
        <w:rFonts w:ascii="Gisha" w:eastAsia="Times New Roman" w:hAnsi="Gisha" w:cs="Gisha" w:hint="cs"/>
        <w:sz w:val="24"/>
        <w:szCs w:val="24"/>
      </w:rPr>
      <w:fldChar w:fldCharType="begin"/>
    </w:r>
    <w:r w:rsidRPr="008864BB">
      <w:rPr>
        <w:rFonts w:ascii="Gisha" w:eastAsia="Times New Roman" w:hAnsi="Gisha" w:cs="Gisha" w:hint="cs"/>
        <w:sz w:val="24"/>
        <w:szCs w:val="24"/>
      </w:rPr>
      <w:instrText xml:space="preserve"> PAGE   \* MERGEFORMAT </w:instrText>
    </w:r>
    <w:r w:rsidRPr="008864BB">
      <w:rPr>
        <w:rFonts w:ascii="Gisha" w:eastAsia="Times New Roman" w:hAnsi="Gisha" w:cs="Gisha" w:hint="cs"/>
        <w:sz w:val="24"/>
        <w:szCs w:val="24"/>
      </w:rPr>
      <w:fldChar w:fldCharType="separate"/>
    </w:r>
    <w:r w:rsidRPr="008864BB">
      <w:rPr>
        <w:rFonts w:ascii="Gisha" w:eastAsia="Times New Roman" w:hAnsi="Gisha" w:cs="Gisha" w:hint="cs"/>
        <w:noProof/>
        <w:sz w:val="24"/>
        <w:szCs w:val="24"/>
      </w:rPr>
      <w:t>6</w:t>
    </w:r>
    <w:r w:rsidRPr="008864BB">
      <w:rPr>
        <w:rFonts w:ascii="Gisha" w:eastAsia="Times New Roman"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F856F" w14:textId="77777777" w:rsidR="00EC36DB" w:rsidRDefault="00EC36DB">
      <w:r>
        <w:separator/>
      </w:r>
    </w:p>
  </w:footnote>
  <w:footnote w:type="continuationSeparator" w:id="0">
    <w:p w14:paraId="520AA784" w14:textId="77777777" w:rsidR="00EC36DB" w:rsidRDefault="00EC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AC12" w14:textId="77777777" w:rsidR="000D0BC2" w:rsidRDefault="00000000">
    <w:pPr>
      <w:pStyle w:val="Header"/>
    </w:pPr>
    <w:r>
      <w:pict w14:anchorId="62402C2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3BC"/>
    <w:multiLevelType w:val="hybridMultilevel"/>
    <w:tmpl w:val="0E70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B7C"/>
    <w:multiLevelType w:val="hybridMultilevel"/>
    <w:tmpl w:val="C0E236F8"/>
    <w:lvl w:ilvl="0" w:tplc="14D47480">
      <w:start w:val="1"/>
      <w:numFmt w:val="decimal"/>
      <w:lvlText w:val="%1."/>
      <w:lvlJc w:val="left"/>
      <w:pPr>
        <w:ind w:left="748" w:hanging="601"/>
        <w:jc w:val="left"/>
      </w:pPr>
      <w:rPr>
        <w:rFonts w:ascii="Arial" w:eastAsia="Arial" w:hAnsi="Arial" w:hint="default"/>
        <w:spacing w:val="-1"/>
        <w:sz w:val="22"/>
        <w:szCs w:val="22"/>
      </w:rPr>
    </w:lvl>
    <w:lvl w:ilvl="1" w:tplc="D1BE1822">
      <w:start w:val="1"/>
      <w:numFmt w:val="decimal"/>
      <w:lvlText w:val="%2."/>
      <w:lvlJc w:val="left"/>
      <w:pPr>
        <w:ind w:left="868" w:hanging="360"/>
        <w:jc w:val="left"/>
      </w:pPr>
      <w:rPr>
        <w:rFonts w:ascii="Arial" w:eastAsia="Arial" w:hAnsi="Arial" w:hint="default"/>
        <w:spacing w:val="-1"/>
        <w:sz w:val="22"/>
        <w:szCs w:val="22"/>
      </w:rPr>
    </w:lvl>
    <w:lvl w:ilvl="2" w:tplc="3108870A">
      <w:start w:val="1"/>
      <w:numFmt w:val="bullet"/>
      <w:lvlText w:val="•"/>
      <w:lvlJc w:val="left"/>
      <w:pPr>
        <w:ind w:left="1940" w:hanging="360"/>
      </w:pPr>
      <w:rPr>
        <w:rFonts w:hint="default"/>
      </w:rPr>
    </w:lvl>
    <w:lvl w:ilvl="3" w:tplc="297C0526">
      <w:start w:val="1"/>
      <w:numFmt w:val="bullet"/>
      <w:lvlText w:val="•"/>
      <w:lvlJc w:val="left"/>
      <w:pPr>
        <w:ind w:left="3013" w:hanging="360"/>
      </w:pPr>
      <w:rPr>
        <w:rFonts w:hint="default"/>
      </w:rPr>
    </w:lvl>
    <w:lvl w:ilvl="4" w:tplc="E384E44E">
      <w:start w:val="1"/>
      <w:numFmt w:val="bullet"/>
      <w:lvlText w:val="•"/>
      <w:lvlJc w:val="left"/>
      <w:pPr>
        <w:ind w:left="4085" w:hanging="360"/>
      </w:pPr>
      <w:rPr>
        <w:rFonts w:hint="default"/>
      </w:rPr>
    </w:lvl>
    <w:lvl w:ilvl="5" w:tplc="1CC4F672">
      <w:start w:val="1"/>
      <w:numFmt w:val="bullet"/>
      <w:lvlText w:val="•"/>
      <w:lvlJc w:val="left"/>
      <w:pPr>
        <w:ind w:left="5158" w:hanging="360"/>
      </w:pPr>
      <w:rPr>
        <w:rFonts w:hint="default"/>
      </w:rPr>
    </w:lvl>
    <w:lvl w:ilvl="6" w:tplc="F9582F38">
      <w:start w:val="1"/>
      <w:numFmt w:val="bullet"/>
      <w:lvlText w:val="•"/>
      <w:lvlJc w:val="left"/>
      <w:pPr>
        <w:ind w:left="6230" w:hanging="360"/>
      </w:pPr>
      <w:rPr>
        <w:rFonts w:hint="default"/>
      </w:rPr>
    </w:lvl>
    <w:lvl w:ilvl="7" w:tplc="DD68A1EE">
      <w:start w:val="1"/>
      <w:numFmt w:val="bullet"/>
      <w:lvlText w:val="•"/>
      <w:lvlJc w:val="left"/>
      <w:pPr>
        <w:ind w:left="7302" w:hanging="360"/>
      </w:pPr>
      <w:rPr>
        <w:rFonts w:hint="default"/>
      </w:rPr>
    </w:lvl>
    <w:lvl w:ilvl="8" w:tplc="AE78A4FC">
      <w:start w:val="1"/>
      <w:numFmt w:val="bullet"/>
      <w:lvlText w:val="•"/>
      <w:lvlJc w:val="left"/>
      <w:pPr>
        <w:ind w:left="8375" w:hanging="360"/>
      </w:pPr>
      <w:rPr>
        <w:rFonts w:hint="default"/>
      </w:rPr>
    </w:lvl>
  </w:abstractNum>
  <w:abstractNum w:abstractNumId="2" w15:restartNumberingAfterBreak="0">
    <w:nsid w:val="0FCE070E"/>
    <w:multiLevelType w:val="hybridMultilevel"/>
    <w:tmpl w:val="8AC64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E21F0D"/>
    <w:multiLevelType w:val="hybridMultilevel"/>
    <w:tmpl w:val="EF5C1B54"/>
    <w:lvl w:ilvl="0" w:tplc="D04A59DE">
      <w:start w:val="1"/>
      <w:numFmt w:val="bullet"/>
      <w:lvlText w:val="•"/>
      <w:lvlJc w:val="left"/>
      <w:pPr>
        <w:tabs>
          <w:tab w:val="num" w:pos="720"/>
        </w:tabs>
        <w:ind w:left="720" w:hanging="360"/>
      </w:pPr>
      <w:rPr>
        <w:rFonts w:ascii="Arial" w:hAnsi="Arial" w:hint="default"/>
      </w:rPr>
    </w:lvl>
    <w:lvl w:ilvl="1" w:tplc="EDE64EC8" w:tentative="1">
      <w:start w:val="1"/>
      <w:numFmt w:val="bullet"/>
      <w:lvlText w:val="•"/>
      <w:lvlJc w:val="left"/>
      <w:pPr>
        <w:tabs>
          <w:tab w:val="num" w:pos="1440"/>
        </w:tabs>
        <w:ind w:left="1440" w:hanging="360"/>
      </w:pPr>
      <w:rPr>
        <w:rFonts w:ascii="Arial" w:hAnsi="Arial" w:hint="default"/>
      </w:rPr>
    </w:lvl>
    <w:lvl w:ilvl="2" w:tplc="CC7644B6" w:tentative="1">
      <w:start w:val="1"/>
      <w:numFmt w:val="bullet"/>
      <w:lvlText w:val="•"/>
      <w:lvlJc w:val="left"/>
      <w:pPr>
        <w:tabs>
          <w:tab w:val="num" w:pos="2160"/>
        </w:tabs>
        <w:ind w:left="2160" w:hanging="360"/>
      </w:pPr>
      <w:rPr>
        <w:rFonts w:ascii="Arial" w:hAnsi="Arial" w:hint="default"/>
      </w:rPr>
    </w:lvl>
    <w:lvl w:ilvl="3" w:tplc="4F34FBBE" w:tentative="1">
      <w:start w:val="1"/>
      <w:numFmt w:val="bullet"/>
      <w:lvlText w:val="•"/>
      <w:lvlJc w:val="left"/>
      <w:pPr>
        <w:tabs>
          <w:tab w:val="num" w:pos="2880"/>
        </w:tabs>
        <w:ind w:left="2880" w:hanging="360"/>
      </w:pPr>
      <w:rPr>
        <w:rFonts w:ascii="Arial" w:hAnsi="Arial" w:hint="default"/>
      </w:rPr>
    </w:lvl>
    <w:lvl w:ilvl="4" w:tplc="73D2A1D6" w:tentative="1">
      <w:start w:val="1"/>
      <w:numFmt w:val="bullet"/>
      <w:lvlText w:val="•"/>
      <w:lvlJc w:val="left"/>
      <w:pPr>
        <w:tabs>
          <w:tab w:val="num" w:pos="3600"/>
        </w:tabs>
        <w:ind w:left="3600" w:hanging="360"/>
      </w:pPr>
      <w:rPr>
        <w:rFonts w:ascii="Arial" w:hAnsi="Arial" w:hint="default"/>
      </w:rPr>
    </w:lvl>
    <w:lvl w:ilvl="5" w:tplc="03868952" w:tentative="1">
      <w:start w:val="1"/>
      <w:numFmt w:val="bullet"/>
      <w:lvlText w:val="•"/>
      <w:lvlJc w:val="left"/>
      <w:pPr>
        <w:tabs>
          <w:tab w:val="num" w:pos="4320"/>
        </w:tabs>
        <w:ind w:left="4320" w:hanging="360"/>
      </w:pPr>
      <w:rPr>
        <w:rFonts w:ascii="Arial" w:hAnsi="Arial" w:hint="default"/>
      </w:rPr>
    </w:lvl>
    <w:lvl w:ilvl="6" w:tplc="A0046682" w:tentative="1">
      <w:start w:val="1"/>
      <w:numFmt w:val="bullet"/>
      <w:lvlText w:val="•"/>
      <w:lvlJc w:val="left"/>
      <w:pPr>
        <w:tabs>
          <w:tab w:val="num" w:pos="5040"/>
        </w:tabs>
        <w:ind w:left="5040" w:hanging="360"/>
      </w:pPr>
      <w:rPr>
        <w:rFonts w:ascii="Arial" w:hAnsi="Arial" w:hint="default"/>
      </w:rPr>
    </w:lvl>
    <w:lvl w:ilvl="7" w:tplc="03CAC7A6" w:tentative="1">
      <w:start w:val="1"/>
      <w:numFmt w:val="bullet"/>
      <w:lvlText w:val="•"/>
      <w:lvlJc w:val="left"/>
      <w:pPr>
        <w:tabs>
          <w:tab w:val="num" w:pos="5760"/>
        </w:tabs>
        <w:ind w:left="5760" w:hanging="360"/>
      </w:pPr>
      <w:rPr>
        <w:rFonts w:ascii="Arial" w:hAnsi="Arial" w:hint="default"/>
      </w:rPr>
    </w:lvl>
    <w:lvl w:ilvl="8" w:tplc="C2D293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9F6415"/>
    <w:multiLevelType w:val="hybridMultilevel"/>
    <w:tmpl w:val="8A50BEE6"/>
    <w:lvl w:ilvl="0" w:tplc="25F6903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610A5"/>
    <w:multiLevelType w:val="hybridMultilevel"/>
    <w:tmpl w:val="82AC856C"/>
    <w:lvl w:ilvl="0" w:tplc="0409000F">
      <w:start w:val="1"/>
      <w:numFmt w:val="decimal"/>
      <w:lvlText w:val="%1."/>
      <w:lvlJc w:val="left"/>
      <w:pPr>
        <w:ind w:left="628" w:hanging="481"/>
        <w:jc w:val="left"/>
      </w:pPr>
      <w:rPr>
        <w:rFonts w:hint="default"/>
        <w:spacing w:val="-1"/>
        <w:sz w:val="22"/>
        <w:szCs w:val="22"/>
      </w:rPr>
    </w:lvl>
    <w:lvl w:ilvl="1" w:tplc="EC70041E">
      <w:start w:val="1"/>
      <w:numFmt w:val="bullet"/>
      <w:lvlText w:val="•"/>
      <w:lvlJc w:val="left"/>
      <w:pPr>
        <w:ind w:left="1617" w:hanging="481"/>
      </w:pPr>
      <w:rPr>
        <w:rFonts w:hint="default"/>
      </w:rPr>
    </w:lvl>
    <w:lvl w:ilvl="2" w:tplc="590C97EA">
      <w:start w:val="1"/>
      <w:numFmt w:val="bullet"/>
      <w:lvlText w:val="•"/>
      <w:lvlJc w:val="left"/>
      <w:pPr>
        <w:ind w:left="2606" w:hanging="481"/>
      </w:pPr>
      <w:rPr>
        <w:rFonts w:hint="default"/>
      </w:rPr>
    </w:lvl>
    <w:lvl w:ilvl="3" w:tplc="853482DE">
      <w:start w:val="1"/>
      <w:numFmt w:val="bullet"/>
      <w:lvlText w:val="•"/>
      <w:lvlJc w:val="left"/>
      <w:pPr>
        <w:ind w:left="3595" w:hanging="481"/>
      </w:pPr>
      <w:rPr>
        <w:rFonts w:hint="default"/>
      </w:rPr>
    </w:lvl>
    <w:lvl w:ilvl="4" w:tplc="1D5E1CCE">
      <w:start w:val="1"/>
      <w:numFmt w:val="bullet"/>
      <w:lvlText w:val="•"/>
      <w:lvlJc w:val="left"/>
      <w:pPr>
        <w:ind w:left="4585" w:hanging="481"/>
      </w:pPr>
      <w:rPr>
        <w:rFonts w:hint="default"/>
      </w:rPr>
    </w:lvl>
    <w:lvl w:ilvl="5" w:tplc="59DCC8EA">
      <w:start w:val="1"/>
      <w:numFmt w:val="bullet"/>
      <w:lvlText w:val="•"/>
      <w:lvlJc w:val="left"/>
      <w:pPr>
        <w:ind w:left="5574" w:hanging="481"/>
      </w:pPr>
      <w:rPr>
        <w:rFonts w:hint="default"/>
      </w:rPr>
    </w:lvl>
    <w:lvl w:ilvl="6" w:tplc="3B1895FE">
      <w:start w:val="1"/>
      <w:numFmt w:val="bullet"/>
      <w:lvlText w:val="•"/>
      <w:lvlJc w:val="left"/>
      <w:pPr>
        <w:ind w:left="6563" w:hanging="481"/>
      </w:pPr>
      <w:rPr>
        <w:rFonts w:hint="default"/>
      </w:rPr>
    </w:lvl>
    <w:lvl w:ilvl="7" w:tplc="C5422B04">
      <w:start w:val="1"/>
      <w:numFmt w:val="bullet"/>
      <w:lvlText w:val="•"/>
      <w:lvlJc w:val="left"/>
      <w:pPr>
        <w:ind w:left="7552" w:hanging="481"/>
      </w:pPr>
      <w:rPr>
        <w:rFonts w:hint="default"/>
      </w:rPr>
    </w:lvl>
    <w:lvl w:ilvl="8" w:tplc="ADC6F7BC">
      <w:start w:val="1"/>
      <w:numFmt w:val="bullet"/>
      <w:lvlText w:val="•"/>
      <w:lvlJc w:val="left"/>
      <w:pPr>
        <w:ind w:left="8541" w:hanging="481"/>
      </w:pPr>
      <w:rPr>
        <w:rFonts w:hint="default"/>
      </w:rPr>
    </w:lvl>
  </w:abstractNum>
  <w:abstractNum w:abstractNumId="6" w15:restartNumberingAfterBreak="0">
    <w:nsid w:val="32076F99"/>
    <w:multiLevelType w:val="hybridMultilevel"/>
    <w:tmpl w:val="3DB8290A"/>
    <w:lvl w:ilvl="0" w:tplc="F0A0AA00">
      <w:start w:val="1"/>
      <w:numFmt w:val="decimal"/>
      <w:lvlText w:val="%1."/>
      <w:lvlJc w:val="left"/>
      <w:pPr>
        <w:ind w:left="720" w:hanging="360"/>
        <w:jc w:val="left"/>
      </w:pPr>
      <w:rPr>
        <w:rFonts w:ascii="Palatino Linotype" w:eastAsia="Palatino Linotype" w:hAnsi="Palatino Linotype" w:hint="default"/>
        <w:sz w:val="22"/>
        <w:szCs w:val="22"/>
      </w:rPr>
    </w:lvl>
    <w:lvl w:ilvl="1" w:tplc="43B8736E">
      <w:start w:val="1"/>
      <w:numFmt w:val="bullet"/>
      <w:lvlText w:val="•"/>
      <w:lvlJc w:val="left"/>
      <w:pPr>
        <w:ind w:left="1562" w:hanging="360"/>
      </w:pPr>
      <w:rPr>
        <w:rFonts w:hint="default"/>
      </w:rPr>
    </w:lvl>
    <w:lvl w:ilvl="2" w:tplc="CB9CD3F6">
      <w:start w:val="1"/>
      <w:numFmt w:val="bullet"/>
      <w:lvlText w:val="•"/>
      <w:lvlJc w:val="left"/>
      <w:pPr>
        <w:ind w:left="2404" w:hanging="360"/>
      </w:pPr>
      <w:rPr>
        <w:rFonts w:hint="default"/>
      </w:rPr>
    </w:lvl>
    <w:lvl w:ilvl="3" w:tplc="001A39DA">
      <w:start w:val="1"/>
      <w:numFmt w:val="bullet"/>
      <w:lvlText w:val="•"/>
      <w:lvlJc w:val="left"/>
      <w:pPr>
        <w:ind w:left="3246" w:hanging="360"/>
      </w:pPr>
      <w:rPr>
        <w:rFonts w:hint="default"/>
      </w:rPr>
    </w:lvl>
    <w:lvl w:ilvl="4" w:tplc="DA2C65BE">
      <w:start w:val="1"/>
      <w:numFmt w:val="bullet"/>
      <w:lvlText w:val="•"/>
      <w:lvlJc w:val="left"/>
      <w:pPr>
        <w:ind w:left="4088" w:hanging="360"/>
      </w:pPr>
      <w:rPr>
        <w:rFonts w:hint="default"/>
      </w:rPr>
    </w:lvl>
    <w:lvl w:ilvl="5" w:tplc="81447128">
      <w:start w:val="1"/>
      <w:numFmt w:val="bullet"/>
      <w:lvlText w:val="•"/>
      <w:lvlJc w:val="left"/>
      <w:pPr>
        <w:ind w:left="4930" w:hanging="360"/>
      </w:pPr>
      <w:rPr>
        <w:rFonts w:hint="default"/>
      </w:rPr>
    </w:lvl>
    <w:lvl w:ilvl="6" w:tplc="AE9AC3D6">
      <w:start w:val="1"/>
      <w:numFmt w:val="bullet"/>
      <w:lvlText w:val="•"/>
      <w:lvlJc w:val="left"/>
      <w:pPr>
        <w:ind w:left="5772" w:hanging="360"/>
      </w:pPr>
      <w:rPr>
        <w:rFonts w:hint="default"/>
      </w:rPr>
    </w:lvl>
    <w:lvl w:ilvl="7" w:tplc="77766F36">
      <w:start w:val="1"/>
      <w:numFmt w:val="bullet"/>
      <w:lvlText w:val="•"/>
      <w:lvlJc w:val="left"/>
      <w:pPr>
        <w:ind w:left="6614" w:hanging="360"/>
      </w:pPr>
      <w:rPr>
        <w:rFonts w:hint="default"/>
      </w:rPr>
    </w:lvl>
    <w:lvl w:ilvl="8" w:tplc="E31ADD44">
      <w:start w:val="1"/>
      <w:numFmt w:val="bullet"/>
      <w:lvlText w:val="•"/>
      <w:lvlJc w:val="left"/>
      <w:pPr>
        <w:ind w:left="7456" w:hanging="360"/>
      </w:pPr>
      <w:rPr>
        <w:rFonts w:hint="default"/>
      </w:rPr>
    </w:lvl>
  </w:abstractNum>
  <w:abstractNum w:abstractNumId="7" w15:restartNumberingAfterBreak="0">
    <w:nsid w:val="37380E95"/>
    <w:multiLevelType w:val="hybridMultilevel"/>
    <w:tmpl w:val="49C0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7558F"/>
    <w:multiLevelType w:val="hybridMultilevel"/>
    <w:tmpl w:val="4FE2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43FF0"/>
    <w:multiLevelType w:val="hybridMultilevel"/>
    <w:tmpl w:val="4C20B648"/>
    <w:lvl w:ilvl="0" w:tplc="8F065DBE">
      <w:start w:val="1"/>
      <w:numFmt w:val="decimal"/>
      <w:lvlText w:val="%1."/>
      <w:lvlJc w:val="left"/>
      <w:pPr>
        <w:ind w:left="628" w:hanging="481"/>
        <w:jc w:val="left"/>
      </w:pPr>
      <w:rPr>
        <w:rFonts w:ascii="Arial" w:eastAsia="Arial" w:hAnsi="Arial" w:hint="default"/>
        <w:spacing w:val="-1"/>
        <w:sz w:val="22"/>
        <w:szCs w:val="22"/>
      </w:rPr>
    </w:lvl>
    <w:lvl w:ilvl="1" w:tplc="D4AC428E">
      <w:start w:val="1"/>
      <w:numFmt w:val="bullet"/>
      <w:lvlText w:val="•"/>
      <w:lvlJc w:val="left"/>
      <w:pPr>
        <w:ind w:left="1617" w:hanging="481"/>
      </w:pPr>
      <w:rPr>
        <w:rFonts w:hint="default"/>
      </w:rPr>
    </w:lvl>
    <w:lvl w:ilvl="2" w:tplc="CD1678B2">
      <w:start w:val="1"/>
      <w:numFmt w:val="bullet"/>
      <w:lvlText w:val="•"/>
      <w:lvlJc w:val="left"/>
      <w:pPr>
        <w:ind w:left="2606" w:hanging="481"/>
      </w:pPr>
      <w:rPr>
        <w:rFonts w:hint="default"/>
      </w:rPr>
    </w:lvl>
    <w:lvl w:ilvl="3" w:tplc="B8B6BF0C">
      <w:start w:val="1"/>
      <w:numFmt w:val="bullet"/>
      <w:lvlText w:val="•"/>
      <w:lvlJc w:val="left"/>
      <w:pPr>
        <w:ind w:left="3595" w:hanging="481"/>
      </w:pPr>
      <w:rPr>
        <w:rFonts w:hint="default"/>
      </w:rPr>
    </w:lvl>
    <w:lvl w:ilvl="4" w:tplc="D2386382">
      <w:start w:val="1"/>
      <w:numFmt w:val="bullet"/>
      <w:lvlText w:val="•"/>
      <w:lvlJc w:val="left"/>
      <w:pPr>
        <w:ind w:left="4585" w:hanging="481"/>
      </w:pPr>
      <w:rPr>
        <w:rFonts w:hint="default"/>
      </w:rPr>
    </w:lvl>
    <w:lvl w:ilvl="5" w:tplc="D26ADBAE">
      <w:start w:val="1"/>
      <w:numFmt w:val="bullet"/>
      <w:lvlText w:val="•"/>
      <w:lvlJc w:val="left"/>
      <w:pPr>
        <w:ind w:left="5574" w:hanging="481"/>
      </w:pPr>
      <w:rPr>
        <w:rFonts w:hint="default"/>
      </w:rPr>
    </w:lvl>
    <w:lvl w:ilvl="6" w:tplc="2AFA0266">
      <w:start w:val="1"/>
      <w:numFmt w:val="bullet"/>
      <w:lvlText w:val="•"/>
      <w:lvlJc w:val="left"/>
      <w:pPr>
        <w:ind w:left="6563" w:hanging="481"/>
      </w:pPr>
      <w:rPr>
        <w:rFonts w:hint="default"/>
      </w:rPr>
    </w:lvl>
    <w:lvl w:ilvl="7" w:tplc="4FA62580">
      <w:start w:val="1"/>
      <w:numFmt w:val="bullet"/>
      <w:lvlText w:val="•"/>
      <w:lvlJc w:val="left"/>
      <w:pPr>
        <w:ind w:left="7552" w:hanging="481"/>
      </w:pPr>
      <w:rPr>
        <w:rFonts w:hint="default"/>
      </w:rPr>
    </w:lvl>
    <w:lvl w:ilvl="8" w:tplc="244842AC">
      <w:start w:val="1"/>
      <w:numFmt w:val="bullet"/>
      <w:lvlText w:val="•"/>
      <w:lvlJc w:val="left"/>
      <w:pPr>
        <w:ind w:left="8541" w:hanging="481"/>
      </w:pPr>
      <w:rPr>
        <w:rFonts w:hint="default"/>
      </w:rPr>
    </w:lvl>
  </w:abstractNum>
  <w:abstractNum w:abstractNumId="10" w15:restartNumberingAfterBreak="0">
    <w:nsid w:val="579A7DF2"/>
    <w:multiLevelType w:val="hybridMultilevel"/>
    <w:tmpl w:val="0FFE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B06C5"/>
    <w:multiLevelType w:val="hybridMultilevel"/>
    <w:tmpl w:val="E29C1F96"/>
    <w:lvl w:ilvl="0" w:tplc="12CA36E0">
      <w:start w:val="1"/>
      <w:numFmt w:val="decimal"/>
      <w:lvlText w:val="%1."/>
      <w:lvlJc w:val="left"/>
      <w:pPr>
        <w:ind w:left="500" w:hanging="360"/>
        <w:jc w:val="left"/>
      </w:pPr>
      <w:rPr>
        <w:rFonts w:ascii="Palatino Linotype" w:eastAsia="Palatino Linotype" w:hAnsi="Palatino Linotype" w:hint="default"/>
        <w:sz w:val="22"/>
        <w:szCs w:val="22"/>
      </w:rPr>
    </w:lvl>
    <w:lvl w:ilvl="1" w:tplc="8084AEEE">
      <w:start w:val="1"/>
      <w:numFmt w:val="bullet"/>
      <w:lvlText w:val="•"/>
      <w:lvlJc w:val="left"/>
      <w:pPr>
        <w:ind w:left="1342" w:hanging="360"/>
      </w:pPr>
      <w:rPr>
        <w:rFonts w:hint="default"/>
      </w:rPr>
    </w:lvl>
    <w:lvl w:ilvl="2" w:tplc="7DA21368">
      <w:start w:val="1"/>
      <w:numFmt w:val="bullet"/>
      <w:lvlText w:val="•"/>
      <w:lvlJc w:val="left"/>
      <w:pPr>
        <w:ind w:left="2184" w:hanging="360"/>
      </w:pPr>
      <w:rPr>
        <w:rFonts w:hint="default"/>
      </w:rPr>
    </w:lvl>
    <w:lvl w:ilvl="3" w:tplc="EF089F46">
      <w:start w:val="1"/>
      <w:numFmt w:val="bullet"/>
      <w:lvlText w:val="•"/>
      <w:lvlJc w:val="left"/>
      <w:pPr>
        <w:ind w:left="3026" w:hanging="360"/>
      </w:pPr>
      <w:rPr>
        <w:rFonts w:hint="default"/>
      </w:rPr>
    </w:lvl>
    <w:lvl w:ilvl="4" w:tplc="BEC88A6A">
      <w:start w:val="1"/>
      <w:numFmt w:val="bullet"/>
      <w:lvlText w:val="•"/>
      <w:lvlJc w:val="left"/>
      <w:pPr>
        <w:ind w:left="3868" w:hanging="360"/>
      </w:pPr>
      <w:rPr>
        <w:rFonts w:hint="default"/>
      </w:rPr>
    </w:lvl>
    <w:lvl w:ilvl="5" w:tplc="953A4C32">
      <w:start w:val="1"/>
      <w:numFmt w:val="bullet"/>
      <w:lvlText w:val="•"/>
      <w:lvlJc w:val="left"/>
      <w:pPr>
        <w:ind w:left="4710" w:hanging="360"/>
      </w:pPr>
      <w:rPr>
        <w:rFonts w:hint="default"/>
      </w:rPr>
    </w:lvl>
    <w:lvl w:ilvl="6" w:tplc="779C3A38">
      <w:start w:val="1"/>
      <w:numFmt w:val="bullet"/>
      <w:lvlText w:val="•"/>
      <w:lvlJc w:val="left"/>
      <w:pPr>
        <w:ind w:left="5552" w:hanging="360"/>
      </w:pPr>
      <w:rPr>
        <w:rFonts w:hint="default"/>
      </w:rPr>
    </w:lvl>
    <w:lvl w:ilvl="7" w:tplc="04BCF6A4">
      <w:start w:val="1"/>
      <w:numFmt w:val="bullet"/>
      <w:lvlText w:val="•"/>
      <w:lvlJc w:val="left"/>
      <w:pPr>
        <w:ind w:left="6394" w:hanging="360"/>
      </w:pPr>
      <w:rPr>
        <w:rFonts w:hint="default"/>
      </w:rPr>
    </w:lvl>
    <w:lvl w:ilvl="8" w:tplc="81029CDE">
      <w:start w:val="1"/>
      <w:numFmt w:val="bullet"/>
      <w:lvlText w:val="•"/>
      <w:lvlJc w:val="left"/>
      <w:pPr>
        <w:ind w:left="7236" w:hanging="360"/>
      </w:pPr>
      <w:rPr>
        <w:rFonts w:hint="default"/>
      </w:rPr>
    </w:lvl>
  </w:abstractNum>
  <w:abstractNum w:abstractNumId="12" w15:restartNumberingAfterBreak="0">
    <w:nsid w:val="57F10E74"/>
    <w:multiLevelType w:val="hybridMultilevel"/>
    <w:tmpl w:val="02B07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49329B"/>
    <w:multiLevelType w:val="hybridMultilevel"/>
    <w:tmpl w:val="5AEE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42902"/>
    <w:multiLevelType w:val="hybridMultilevel"/>
    <w:tmpl w:val="F994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718F5"/>
    <w:multiLevelType w:val="hybridMultilevel"/>
    <w:tmpl w:val="51FA4FBC"/>
    <w:lvl w:ilvl="0" w:tplc="4E94F6E8">
      <w:start w:val="1"/>
      <w:numFmt w:val="decimal"/>
      <w:lvlText w:val="%1."/>
      <w:lvlJc w:val="left"/>
      <w:pPr>
        <w:ind w:left="628" w:hanging="481"/>
        <w:jc w:val="left"/>
      </w:pPr>
      <w:rPr>
        <w:rFonts w:ascii="Arial" w:eastAsia="Arial" w:hAnsi="Arial" w:hint="default"/>
        <w:spacing w:val="-1"/>
        <w:sz w:val="22"/>
        <w:szCs w:val="22"/>
      </w:rPr>
    </w:lvl>
    <w:lvl w:ilvl="1" w:tplc="EC70041E">
      <w:start w:val="1"/>
      <w:numFmt w:val="bullet"/>
      <w:lvlText w:val="•"/>
      <w:lvlJc w:val="left"/>
      <w:pPr>
        <w:ind w:left="1617" w:hanging="481"/>
      </w:pPr>
      <w:rPr>
        <w:rFonts w:hint="default"/>
      </w:rPr>
    </w:lvl>
    <w:lvl w:ilvl="2" w:tplc="590C97EA">
      <w:start w:val="1"/>
      <w:numFmt w:val="bullet"/>
      <w:lvlText w:val="•"/>
      <w:lvlJc w:val="left"/>
      <w:pPr>
        <w:ind w:left="2606" w:hanging="481"/>
      </w:pPr>
      <w:rPr>
        <w:rFonts w:hint="default"/>
      </w:rPr>
    </w:lvl>
    <w:lvl w:ilvl="3" w:tplc="853482DE">
      <w:start w:val="1"/>
      <w:numFmt w:val="bullet"/>
      <w:lvlText w:val="•"/>
      <w:lvlJc w:val="left"/>
      <w:pPr>
        <w:ind w:left="3595" w:hanging="481"/>
      </w:pPr>
      <w:rPr>
        <w:rFonts w:hint="default"/>
      </w:rPr>
    </w:lvl>
    <w:lvl w:ilvl="4" w:tplc="1D5E1CCE">
      <w:start w:val="1"/>
      <w:numFmt w:val="bullet"/>
      <w:lvlText w:val="•"/>
      <w:lvlJc w:val="left"/>
      <w:pPr>
        <w:ind w:left="4585" w:hanging="481"/>
      </w:pPr>
      <w:rPr>
        <w:rFonts w:hint="default"/>
      </w:rPr>
    </w:lvl>
    <w:lvl w:ilvl="5" w:tplc="59DCC8EA">
      <w:start w:val="1"/>
      <w:numFmt w:val="bullet"/>
      <w:lvlText w:val="•"/>
      <w:lvlJc w:val="left"/>
      <w:pPr>
        <w:ind w:left="5574" w:hanging="481"/>
      </w:pPr>
      <w:rPr>
        <w:rFonts w:hint="default"/>
      </w:rPr>
    </w:lvl>
    <w:lvl w:ilvl="6" w:tplc="3B1895FE">
      <w:start w:val="1"/>
      <w:numFmt w:val="bullet"/>
      <w:lvlText w:val="•"/>
      <w:lvlJc w:val="left"/>
      <w:pPr>
        <w:ind w:left="6563" w:hanging="481"/>
      </w:pPr>
      <w:rPr>
        <w:rFonts w:hint="default"/>
      </w:rPr>
    </w:lvl>
    <w:lvl w:ilvl="7" w:tplc="C5422B04">
      <w:start w:val="1"/>
      <w:numFmt w:val="bullet"/>
      <w:lvlText w:val="•"/>
      <w:lvlJc w:val="left"/>
      <w:pPr>
        <w:ind w:left="7552" w:hanging="481"/>
      </w:pPr>
      <w:rPr>
        <w:rFonts w:hint="default"/>
      </w:rPr>
    </w:lvl>
    <w:lvl w:ilvl="8" w:tplc="ADC6F7BC">
      <w:start w:val="1"/>
      <w:numFmt w:val="bullet"/>
      <w:lvlText w:val="•"/>
      <w:lvlJc w:val="left"/>
      <w:pPr>
        <w:ind w:left="8541" w:hanging="481"/>
      </w:pPr>
      <w:rPr>
        <w:rFonts w:hint="default"/>
      </w:rPr>
    </w:lvl>
  </w:abstractNum>
  <w:abstractNum w:abstractNumId="16" w15:restartNumberingAfterBreak="0">
    <w:nsid w:val="685008BA"/>
    <w:multiLevelType w:val="hybridMultilevel"/>
    <w:tmpl w:val="CBB2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8081D"/>
    <w:multiLevelType w:val="hybridMultilevel"/>
    <w:tmpl w:val="BF2A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67AAE"/>
    <w:multiLevelType w:val="hybridMultilevel"/>
    <w:tmpl w:val="4B54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19C2"/>
    <w:multiLevelType w:val="hybridMultilevel"/>
    <w:tmpl w:val="D94CC946"/>
    <w:lvl w:ilvl="0" w:tplc="0409000F">
      <w:start w:val="1"/>
      <w:numFmt w:val="decimal"/>
      <w:lvlText w:val="%1."/>
      <w:lvlJc w:val="left"/>
      <w:pPr>
        <w:ind w:left="748" w:hanging="601"/>
        <w:jc w:val="left"/>
      </w:pPr>
      <w:rPr>
        <w:rFonts w:hint="default"/>
        <w:spacing w:val="-1"/>
        <w:sz w:val="22"/>
        <w:szCs w:val="22"/>
      </w:rPr>
    </w:lvl>
    <w:lvl w:ilvl="1" w:tplc="D1BE1822">
      <w:start w:val="1"/>
      <w:numFmt w:val="decimal"/>
      <w:lvlText w:val="%2."/>
      <w:lvlJc w:val="left"/>
      <w:pPr>
        <w:ind w:left="868" w:hanging="360"/>
        <w:jc w:val="left"/>
      </w:pPr>
      <w:rPr>
        <w:rFonts w:ascii="Arial" w:eastAsia="Arial" w:hAnsi="Arial" w:hint="default"/>
        <w:spacing w:val="-1"/>
        <w:sz w:val="22"/>
        <w:szCs w:val="22"/>
      </w:rPr>
    </w:lvl>
    <w:lvl w:ilvl="2" w:tplc="3108870A">
      <w:start w:val="1"/>
      <w:numFmt w:val="bullet"/>
      <w:lvlText w:val="•"/>
      <w:lvlJc w:val="left"/>
      <w:pPr>
        <w:ind w:left="1940" w:hanging="360"/>
      </w:pPr>
      <w:rPr>
        <w:rFonts w:hint="default"/>
      </w:rPr>
    </w:lvl>
    <w:lvl w:ilvl="3" w:tplc="297C0526">
      <w:start w:val="1"/>
      <w:numFmt w:val="bullet"/>
      <w:lvlText w:val="•"/>
      <w:lvlJc w:val="left"/>
      <w:pPr>
        <w:ind w:left="3013" w:hanging="360"/>
      </w:pPr>
      <w:rPr>
        <w:rFonts w:hint="default"/>
      </w:rPr>
    </w:lvl>
    <w:lvl w:ilvl="4" w:tplc="E384E44E">
      <w:start w:val="1"/>
      <w:numFmt w:val="bullet"/>
      <w:lvlText w:val="•"/>
      <w:lvlJc w:val="left"/>
      <w:pPr>
        <w:ind w:left="4085" w:hanging="360"/>
      </w:pPr>
      <w:rPr>
        <w:rFonts w:hint="default"/>
      </w:rPr>
    </w:lvl>
    <w:lvl w:ilvl="5" w:tplc="1CC4F672">
      <w:start w:val="1"/>
      <w:numFmt w:val="bullet"/>
      <w:lvlText w:val="•"/>
      <w:lvlJc w:val="left"/>
      <w:pPr>
        <w:ind w:left="5158" w:hanging="360"/>
      </w:pPr>
      <w:rPr>
        <w:rFonts w:hint="default"/>
      </w:rPr>
    </w:lvl>
    <w:lvl w:ilvl="6" w:tplc="F9582F38">
      <w:start w:val="1"/>
      <w:numFmt w:val="bullet"/>
      <w:lvlText w:val="•"/>
      <w:lvlJc w:val="left"/>
      <w:pPr>
        <w:ind w:left="6230" w:hanging="360"/>
      </w:pPr>
      <w:rPr>
        <w:rFonts w:hint="default"/>
      </w:rPr>
    </w:lvl>
    <w:lvl w:ilvl="7" w:tplc="DD68A1EE">
      <w:start w:val="1"/>
      <w:numFmt w:val="bullet"/>
      <w:lvlText w:val="•"/>
      <w:lvlJc w:val="left"/>
      <w:pPr>
        <w:ind w:left="7302" w:hanging="360"/>
      </w:pPr>
      <w:rPr>
        <w:rFonts w:hint="default"/>
      </w:rPr>
    </w:lvl>
    <w:lvl w:ilvl="8" w:tplc="AE78A4FC">
      <w:start w:val="1"/>
      <w:numFmt w:val="bullet"/>
      <w:lvlText w:val="•"/>
      <w:lvlJc w:val="left"/>
      <w:pPr>
        <w:ind w:left="8375" w:hanging="360"/>
      </w:pPr>
      <w:rPr>
        <w:rFonts w:hint="default"/>
      </w:rPr>
    </w:lvl>
  </w:abstractNum>
  <w:abstractNum w:abstractNumId="20" w15:restartNumberingAfterBreak="0">
    <w:nsid w:val="74565D6C"/>
    <w:multiLevelType w:val="hybridMultilevel"/>
    <w:tmpl w:val="9D626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0253E"/>
    <w:multiLevelType w:val="hybridMultilevel"/>
    <w:tmpl w:val="659C6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6A7686"/>
    <w:multiLevelType w:val="hybridMultilevel"/>
    <w:tmpl w:val="B01C9C66"/>
    <w:lvl w:ilvl="0" w:tplc="1074713A">
      <w:start w:val="1"/>
      <w:numFmt w:val="decimal"/>
      <w:lvlText w:val="%1."/>
      <w:lvlJc w:val="left"/>
      <w:pPr>
        <w:ind w:left="500" w:hanging="360"/>
        <w:jc w:val="left"/>
      </w:pPr>
      <w:rPr>
        <w:rFonts w:ascii="Palatino Linotype" w:eastAsia="Palatino Linotype" w:hAnsi="Palatino Linotype" w:hint="default"/>
        <w:sz w:val="22"/>
        <w:szCs w:val="22"/>
      </w:rPr>
    </w:lvl>
    <w:lvl w:ilvl="1" w:tplc="296678EE">
      <w:start w:val="1"/>
      <w:numFmt w:val="bullet"/>
      <w:lvlText w:val="•"/>
      <w:lvlJc w:val="left"/>
      <w:pPr>
        <w:ind w:left="1342" w:hanging="360"/>
      </w:pPr>
      <w:rPr>
        <w:rFonts w:hint="default"/>
      </w:rPr>
    </w:lvl>
    <w:lvl w:ilvl="2" w:tplc="DD64E898">
      <w:start w:val="1"/>
      <w:numFmt w:val="bullet"/>
      <w:lvlText w:val="•"/>
      <w:lvlJc w:val="left"/>
      <w:pPr>
        <w:ind w:left="2184" w:hanging="360"/>
      </w:pPr>
      <w:rPr>
        <w:rFonts w:hint="default"/>
      </w:rPr>
    </w:lvl>
    <w:lvl w:ilvl="3" w:tplc="BF0808D0">
      <w:start w:val="1"/>
      <w:numFmt w:val="bullet"/>
      <w:lvlText w:val="•"/>
      <w:lvlJc w:val="left"/>
      <w:pPr>
        <w:ind w:left="3026" w:hanging="360"/>
      </w:pPr>
      <w:rPr>
        <w:rFonts w:hint="default"/>
      </w:rPr>
    </w:lvl>
    <w:lvl w:ilvl="4" w:tplc="807474F8">
      <w:start w:val="1"/>
      <w:numFmt w:val="bullet"/>
      <w:lvlText w:val="•"/>
      <w:lvlJc w:val="left"/>
      <w:pPr>
        <w:ind w:left="3868" w:hanging="360"/>
      </w:pPr>
      <w:rPr>
        <w:rFonts w:hint="default"/>
      </w:rPr>
    </w:lvl>
    <w:lvl w:ilvl="5" w:tplc="D0A84404">
      <w:start w:val="1"/>
      <w:numFmt w:val="bullet"/>
      <w:lvlText w:val="•"/>
      <w:lvlJc w:val="left"/>
      <w:pPr>
        <w:ind w:left="4710" w:hanging="360"/>
      </w:pPr>
      <w:rPr>
        <w:rFonts w:hint="default"/>
      </w:rPr>
    </w:lvl>
    <w:lvl w:ilvl="6" w:tplc="D81AF202">
      <w:start w:val="1"/>
      <w:numFmt w:val="bullet"/>
      <w:lvlText w:val="•"/>
      <w:lvlJc w:val="left"/>
      <w:pPr>
        <w:ind w:left="5552" w:hanging="360"/>
      </w:pPr>
      <w:rPr>
        <w:rFonts w:hint="default"/>
      </w:rPr>
    </w:lvl>
    <w:lvl w:ilvl="7" w:tplc="C4660A22">
      <w:start w:val="1"/>
      <w:numFmt w:val="bullet"/>
      <w:lvlText w:val="•"/>
      <w:lvlJc w:val="left"/>
      <w:pPr>
        <w:ind w:left="6394" w:hanging="360"/>
      </w:pPr>
      <w:rPr>
        <w:rFonts w:hint="default"/>
      </w:rPr>
    </w:lvl>
    <w:lvl w:ilvl="8" w:tplc="3B408342">
      <w:start w:val="1"/>
      <w:numFmt w:val="bullet"/>
      <w:lvlText w:val="•"/>
      <w:lvlJc w:val="left"/>
      <w:pPr>
        <w:ind w:left="7236" w:hanging="360"/>
      </w:pPr>
      <w:rPr>
        <w:rFonts w:hint="default"/>
      </w:rPr>
    </w:lvl>
  </w:abstractNum>
  <w:num w:numId="1" w16cid:durableId="1695377870">
    <w:abstractNumId w:val="11"/>
  </w:num>
  <w:num w:numId="2" w16cid:durableId="1240411192">
    <w:abstractNumId w:val="6"/>
  </w:num>
  <w:num w:numId="3" w16cid:durableId="616378784">
    <w:abstractNumId w:val="22"/>
  </w:num>
  <w:num w:numId="4" w16cid:durableId="1751929269">
    <w:abstractNumId w:val="0"/>
  </w:num>
  <w:num w:numId="5" w16cid:durableId="1228225344">
    <w:abstractNumId w:val="2"/>
  </w:num>
  <w:num w:numId="6" w16cid:durableId="1122266550">
    <w:abstractNumId w:val="17"/>
  </w:num>
  <w:num w:numId="7" w16cid:durableId="1594245835">
    <w:abstractNumId w:val="7"/>
  </w:num>
  <w:num w:numId="8" w16cid:durableId="1576670649">
    <w:abstractNumId w:val="8"/>
  </w:num>
  <w:num w:numId="9" w16cid:durableId="43482785">
    <w:abstractNumId w:val="21"/>
  </w:num>
  <w:num w:numId="10" w16cid:durableId="929773346">
    <w:abstractNumId w:val="3"/>
  </w:num>
  <w:num w:numId="11" w16cid:durableId="540021099">
    <w:abstractNumId w:val="1"/>
  </w:num>
  <w:num w:numId="12" w16cid:durableId="1492939895">
    <w:abstractNumId w:val="15"/>
  </w:num>
  <w:num w:numId="13" w16cid:durableId="1539396555">
    <w:abstractNumId w:val="9"/>
  </w:num>
  <w:num w:numId="14" w16cid:durableId="1128937114">
    <w:abstractNumId w:val="16"/>
  </w:num>
  <w:num w:numId="15" w16cid:durableId="88744043">
    <w:abstractNumId w:val="14"/>
  </w:num>
  <w:num w:numId="16" w16cid:durableId="454104244">
    <w:abstractNumId w:val="13"/>
  </w:num>
  <w:num w:numId="17" w16cid:durableId="602225510">
    <w:abstractNumId w:val="5"/>
  </w:num>
  <w:num w:numId="18" w16cid:durableId="1773088295">
    <w:abstractNumId w:val="19"/>
  </w:num>
  <w:num w:numId="19" w16cid:durableId="938416231">
    <w:abstractNumId w:val="20"/>
  </w:num>
  <w:num w:numId="20" w16cid:durableId="154565252">
    <w:abstractNumId w:val="18"/>
  </w:num>
  <w:num w:numId="21" w16cid:durableId="288899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6728309">
    <w:abstractNumId w:val="4"/>
  </w:num>
  <w:num w:numId="23" w16cid:durableId="589386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49"/>
    <w:rsid w:val="00035FFE"/>
    <w:rsid w:val="000404B0"/>
    <w:rsid w:val="000619DB"/>
    <w:rsid w:val="00067B07"/>
    <w:rsid w:val="00072F4C"/>
    <w:rsid w:val="000816D9"/>
    <w:rsid w:val="0009304A"/>
    <w:rsid w:val="00094EED"/>
    <w:rsid w:val="000D0BC2"/>
    <w:rsid w:val="000D4175"/>
    <w:rsid w:val="000D62B3"/>
    <w:rsid w:val="000F6A8D"/>
    <w:rsid w:val="00100C42"/>
    <w:rsid w:val="00122E3D"/>
    <w:rsid w:val="00126363"/>
    <w:rsid w:val="00153700"/>
    <w:rsid w:val="00153D30"/>
    <w:rsid w:val="001570B9"/>
    <w:rsid w:val="00164949"/>
    <w:rsid w:val="001649CB"/>
    <w:rsid w:val="00166879"/>
    <w:rsid w:val="00167654"/>
    <w:rsid w:val="0018203C"/>
    <w:rsid w:val="00183401"/>
    <w:rsid w:val="00184867"/>
    <w:rsid w:val="001B2883"/>
    <w:rsid w:val="001C18A1"/>
    <w:rsid w:val="001D2F35"/>
    <w:rsid w:val="001E4F7C"/>
    <w:rsid w:val="001F03B0"/>
    <w:rsid w:val="00211CE2"/>
    <w:rsid w:val="00236EDF"/>
    <w:rsid w:val="00260921"/>
    <w:rsid w:val="002664D3"/>
    <w:rsid w:val="00267CCB"/>
    <w:rsid w:val="0028556A"/>
    <w:rsid w:val="00287136"/>
    <w:rsid w:val="002A3552"/>
    <w:rsid w:val="002C0F22"/>
    <w:rsid w:val="002D08C5"/>
    <w:rsid w:val="003020BA"/>
    <w:rsid w:val="003026B2"/>
    <w:rsid w:val="0030544D"/>
    <w:rsid w:val="003244EB"/>
    <w:rsid w:val="003414EC"/>
    <w:rsid w:val="00353389"/>
    <w:rsid w:val="0035357F"/>
    <w:rsid w:val="003545FC"/>
    <w:rsid w:val="0035754B"/>
    <w:rsid w:val="00362639"/>
    <w:rsid w:val="00374838"/>
    <w:rsid w:val="0037694A"/>
    <w:rsid w:val="003C7E03"/>
    <w:rsid w:val="003D192A"/>
    <w:rsid w:val="003D7433"/>
    <w:rsid w:val="003E019F"/>
    <w:rsid w:val="003E1E76"/>
    <w:rsid w:val="003F43D7"/>
    <w:rsid w:val="00405886"/>
    <w:rsid w:val="00407E19"/>
    <w:rsid w:val="00414AC0"/>
    <w:rsid w:val="00457314"/>
    <w:rsid w:val="004B086A"/>
    <w:rsid w:val="004B254D"/>
    <w:rsid w:val="004E1AC3"/>
    <w:rsid w:val="00513197"/>
    <w:rsid w:val="005562F6"/>
    <w:rsid w:val="0058352F"/>
    <w:rsid w:val="005960F9"/>
    <w:rsid w:val="005A5272"/>
    <w:rsid w:val="005A7CA6"/>
    <w:rsid w:val="005B5348"/>
    <w:rsid w:val="005B5C24"/>
    <w:rsid w:val="00610D5F"/>
    <w:rsid w:val="0061670E"/>
    <w:rsid w:val="0062375C"/>
    <w:rsid w:val="00635D21"/>
    <w:rsid w:val="00672EDF"/>
    <w:rsid w:val="00673C33"/>
    <w:rsid w:val="006B2C77"/>
    <w:rsid w:val="006C1332"/>
    <w:rsid w:val="006C795B"/>
    <w:rsid w:val="006F059A"/>
    <w:rsid w:val="006F1D5C"/>
    <w:rsid w:val="0071107A"/>
    <w:rsid w:val="0071378C"/>
    <w:rsid w:val="00743937"/>
    <w:rsid w:val="00746CD7"/>
    <w:rsid w:val="00755B32"/>
    <w:rsid w:val="00755F07"/>
    <w:rsid w:val="007610BE"/>
    <w:rsid w:val="0076409C"/>
    <w:rsid w:val="00776BA2"/>
    <w:rsid w:val="007A559A"/>
    <w:rsid w:val="007C0DF1"/>
    <w:rsid w:val="007D4D54"/>
    <w:rsid w:val="007E6D5B"/>
    <w:rsid w:val="007F301A"/>
    <w:rsid w:val="007F7BA1"/>
    <w:rsid w:val="00800A46"/>
    <w:rsid w:val="00812DAA"/>
    <w:rsid w:val="00836356"/>
    <w:rsid w:val="00864BCF"/>
    <w:rsid w:val="008671E8"/>
    <w:rsid w:val="00874E40"/>
    <w:rsid w:val="008864BB"/>
    <w:rsid w:val="00891220"/>
    <w:rsid w:val="008916E8"/>
    <w:rsid w:val="008A6442"/>
    <w:rsid w:val="008A6C33"/>
    <w:rsid w:val="008B1795"/>
    <w:rsid w:val="008C4ADC"/>
    <w:rsid w:val="008D1CCF"/>
    <w:rsid w:val="008D3494"/>
    <w:rsid w:val="009160F4"/>
    <w:rsid w:val="009235ED"/>
    <w:rsid w:val="00937FAB"/>
    <w:rsid w:val="00971392"/>
    <w:rsid w:val="0097295A"/>
    <w:rsid w:val="009B1DA0"/>
    <w:rsid w:val="009D19E7"/>
    <w:rsid w:val="009F29EC"/>
    <w:rsid w:val="009F2E43"/>
    <w:rsid w:val="009F3A22"/>
    <w:rsid w:val="009F6F13"/>
    <w:rsid w:val="009F7523"/>
    <w:rsid w:val="009F7C69"/>
    <w:rsid w:val="00A009A9"/>
    <w:rsid w:val="00A12162"/>
    <w:rsid w:val="00A32776"/>
    <w:rsid w:val="00A36F19"/>
    <w:rsid w:val="00A47862"/>
    <w:rsid w:val="00A63B48"/>
    <w:rsid w:val="00A81F60"/>
    <w:rsid w:val="00A8292D"/>
    <w:rsid w:val="00A832C3"/>
    <w:rsid w:val="00A91CD7"/>
    <w:rsid w:val="00AB06F8"/>
    <w:rsid w:val="00AD7C9A"/>
    <w:rsid w:val="00B13744"/>
    <w:rsid w:val="00B262EC"/>
    <w:rsid w:val="00B325FF"/>
    <w:rsid w:val="00B3419D"/>
    <w:rsid w:val="00B76483"/>
    <w:rsid w:val="00B8311B"/>
    <w:rsid w:val="00B859DB"/>
    <w:rsid w:val="00B92B23"/>
    <w:rsid w:val="00BC2A49"/>
    <w:rsid w:val="00BC426C"/>
    <w:rsid w:val="00BD1837"/>
    <w:rsid w:val="00BF4018"/>
    <w:rsid w:val="00C46AFF"/>
    <w:rsid w:val="00C5271A"/>
    <w:rsid w:val="00C75822"/>
    <w:rsid w:val="00C77DFC"/>
    <w:rsid w:val="00C8480A"/>
    <w:rsid w:val="00C870A3"/>
    <w:rsid w:val="00CB1394"/>
    <w:rsid w:val="00CB3726"/>
    <w:rsid w:val="00CB7D8D"/>
    <w:rsid w:val="00CE5EE6"/>
    <w:rsid w:val="00D02619"/>
    <w:rsid w:val="00D114EA"/>
    <w:rsid w:val="00D300E7"/>
    <w:rsid w:val="00D369F8"/>
    <w:rsid w:val="00D37EAC"/>
    <w:rsid w:val="00D569B9"/>
    <w:rsid w:val="00D627DE"/>
    <w:rsid w:val="00D64315"/>
    <w:rsid w:val="00D8599F"/>
    <w:rsid w:val="00D90F2B"/>
    <w:rsid w:val="00DD5E95"/>
    <w:rsid w:val="00DE28DA"/>
    <w:rsid w:val="00DE4D14"/>
    <w:rsid w:val="00DE7446"/>
    <w:rsid w:val="00E03825"/>
    <w:rsid w:val="00E078D9"/>
    <w:rsid w:val="00E125FB"/>
    <w:rsid w:val="00E13B73"/>
    <w:rsid w:val="00E16582"/>
    <w:rsid w:val="00E23988"/>
    <w:rsid w:val="00E44348"/>
    <w:rsid w:val="00E55BA5"/>
    <w:rsid w:val="00E643D2"/>
    <w:rsid w:val="00EC36DB"/>
    <w:rsid w:val="00ED6140"/>
    <w:rsid w:val="00EF3174"/>
    <w:rsid w:val="00F1133E"/>
    <w:rsid w:val="00F14E64"/>
    <w:rsid w:val="00F15C87"/>
    <w:rsid w:val="00F5491A"/>
    <w:rsid w:val="00F54A1C"/>
    <w:rsid w:val="00F9704E"/>
    <w:rsid w:val="00FA5849"/>
    <w:rsid w:val="00FC7CC2"/>
    <w:rsid w:val="00FD23BE"/>
    <w:rsid w:val="00FF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8F71A"/>
  <w15:chartTrackingRefBased/>
  <w15:docId w15:val="{D2168B93-DF81-4C06-AE14-177A60A3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A5849"/>
    <w:pPr>
      <w:widowControl w:val="0"/>
      <w:ind w:left="140"/>
      <w:outlineLvl w:val="0"/>
    </w:pPr>
    <w:rPr>
      <w:rFonts w:ascii="Arial" w:eastAsia="Arial" w:hAnsi="Arial"/>
      <w:b/>
      <w:bCs/>
      <w:sz w:val="24"/>
      <w:szCs w:val="24"/>
    </w:rPr>
  </w:style>
  <w:style w:type="paragraph" w:styleId="Heading2">
    <w:name w:val="heading 2"/>
    <w:basedOn w:val="Normal"/>
    <w:link w:val="Heading2Char"/>
    <w:uiPriority w:val="1"/>
    <w:qFormat/>
    <w:rsid w:val="00094EED"/>
    <w:pPr>
      <w:widowControl w:val="0"/>
      <w:ind w:left="147"/>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5849"/>
    <w:rPr>
      <w:rFonts w:ascii="Arial" w:eastAsia="Arial" w:hAnsi="Arial"/>
      <w:b/>
      <w:bCs/>
      <w:sz w:val="24"/>
      <w:szCs w:val="24"/>
    </w:rPr>
  </w:style>
  <w:style w:type="numbering" w:customStyle="1" w:styleId="NoList1">
    <w:name w:val="No List1"/>
    <w:next w:val="NoList"/>
    <w:uiPriority w:val="99"/>
    <w:semiHidden/>
    <w:unhideWhenUsed/>
    <w:rsid w:val="00FA5849"/>
  </w:style>
  <w:style w:type="paragraph" w:styleId="BodyText">
    <w:name w:val="Body Text"/>
    <w:basedOn w:val="Normal"/>
    <w:link w:val="BodyTextChar"/>
    <w:uiPriority w:val="1"/>
    <w:qFormat/>
    <w:rsid w:val="00FA5849"/>
    <w:pPr>
      <w:widowControl w:val="0"/>
      <w:spacing w:before="120"/>
      <w:ind w:left="500" w:hanging="360"/>
    </w:pPr>
    <w:rPr>
      <w:rFonts w:ascii="Palatino Linotype" w:eastAsia="Palatino Linotype" w:hAnsi="Palatino Linotype"/>
    </w:rPr>
  </w:style>
  <w:style w:type="character" w:customStyle="1" w:styleId="BodyTextChar">
    <w:name w:val="Body Text Char"/>
    <w:basedOn w:val="DefaultParagraphFont"/>
    <w:link w:val="BodyText"/>
    <w:uiPriority w:val="1"/>
    <w:rsid w:val="00FA5849"/>
    <w:rPr>
      <w:rFonts w:ascii="Palatino Linotype" w:eastAsia="Palatino Linotype" w:hAnsi="Palatino Linotype"/>
    </w:rPr>
  </w:style>
  <w:style w:type="paragraph" w:styleId="ListParagraph">
    <w:name w:val="List Paragraph"/>
    <w:basedOn w:val="Normal"/>
    <w:uiPriority w:val="34"/>
    <w:qFormat/>
    <w:rsid w:val="00FA5849"/>
    <w:pPr>
      <w:widowControl w:val="0"/>
    </w:pPr>
  </w:style>
  <w:style w:type="paragraph" w:customStyle="1" w:styleId="TableParagraph">
    <w:name w:val="Table Paragraph"/>
    <w:basedOn w:val="Normal"/>
    <w:uiPriority w:val="1"/>
    <w:qFormat/>
    <w:rsid w:val="00FA5849"/>
    <w:pPr>
      <w:widowControl w:val="0"/>
    </w:pPr>
  </w:style>
  <w:style w:type="paragraph" w:styleId="BalloonText">
    <w:name w:val="Balloon Text"/>
    <w:basedOn w:val="Normal"/>
    <w:link w:val="BalloonTextChar"/>
    <w:uiPriority w:val="99"/>
    <w:semiHidden/>
    <w:unhideWhenUsed/>
    <w:rsid w:val="00FA5849"/>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849"/>
    <w:rPr>
      <w:rFonts w:ascii="Segoe UI" w:hAnsi="Segoe UI" w:cs="Segoe UI"/>
      <w:sz w:val="18"/>
      <w:szCs w:val="18"/>
    </w:rPr>
  </w:style>
  <w:style w:type="paragraph" w:styleId="Header">
    <w:name w:val="header"/>
    <w:basedOn w:val="Normal"/>
    <w:link w:val="HeaderChar"/>
    <w:uiPriority w:val="99"/>
    <w:unhideWhenUsed/>
    <w:rsid w:val="00FA5849"/>
    <w:pPr>
      <w:widowControl w:val="0"/>
      <w:tabs>
        <w:tab w:val="center" w:pos="4680"/>
        <w:tab w:val="right" w:pos="9360"/>
      </w:tabs>
    </w:pPr>
  </w:style>
  <w:style w:type="character" w:customStyle="1" w:styleId="HeaderChar">
    <w:name w:val="Header Char"/>
    <w:basedOn w:val="DefaultParagraphFont"/>
    <w:link w:val="Header"/>
    <w:uiPriority w:val="99"/>
    <w:rsid w:val="00FA5849"/>
  </w:style>
  <w:style w:type="paragraph" w:styleId="Footer">
    <w:name w:val="footer"/>
    <w:basedOn w:val="Normal"/>
    <w:link w:val="FooterChar"/>
    <w:uiPriority w:val="99"/>
    <w:unhideWhenUsed/>
    <w:rsid w:val="00FA5849"/>
    <w:pPr>
      <w:widowControl w:val="0"/>
      <w:tabs>
        <w:tab w:val="center" w:pos="4680"/>
        <w:tab w:val="right" w:pos="9360"/>
      </w:tabs>
    </w:pPr>
  </w:style>
  <w:style w:type="character" w:customStyle="1" w:styleId="FooterChar">
    <w:name w:val="Footer Char"/>
    <w:basedOn w:val="DefaultParagraphFont"/>
    <w:link w:val="Footer"/>
    <w:uiPriority w:val="99"/>
    <w:rsid w:val="00FA5849"/>
  </w:style>
  <w:style w:type="character" w:styleId="PlaceholderText">
    <w:name w:val="Placeholder Text"/>
    <w:basedOn w:val="DefaultParagraphFont"/>
    <w:uiPriority w:val="99"/>
    <w:semiHidden/>
    <w:rsid w:val="00C77DFC"/>
    <w:rPr>
      <w:color w:val="808080"/>
    </w:rPr>
  </w:style>
  <w:style w:type="table" w:styleId="TableGrid">
    <w:name w:val="Table Grid"/>
    <w:basedOn w:val="TableNormal"/>
    <w:uiPriority w:val="39"/>
    <w:rsid w:val="00513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094EED"/>
    <w:rPr>
      <w:rFonts w:ascii="Arial" w:eastAsia="Arial" w:hAnsi="Arial"/>
      <w:b/>
      <w:bCs/>
      <w:sz w:val="24"/>
      <w:szCs w:val="24"/>
    </w:rPr>
  </w:style>
  <w:style w:type="table" w:customStyle="1" w:styleId="TableGrid2">
    <w:name w:val="Table Grid2"/>
    <w:basedOn w:val="TableNormal"/>
    <w:next w:val="TableGrid"/>
    <w:uiPriority w:val="39"/>
    <w:rsid w:val="0006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6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41">
      <w:bodyDiv w:val="1"/>
      <w:marLeft w:val="0"/>
      <w:marRight w:val="0"/>
      <w:marTop w:val="0"/>
      <w:marBottom w:val="0"/>
      <w:divBdr>
        <w:top w:val="none" w:sz="0" w:space="0" w:color="auto"/>
        <w:left w:val="none" w:sz="0" w:space="0" w:color="auto"/>
        <w:bottom w:val="none" w:sz="0" w:space="0" w:color="auto"/>
        <w:right w:val="none" w:sz="0" w:space="0" w:color="auto"/>
      </w:divBdr>
    </w:div>
    <w:div w:id="518202776">
      <w:bodyDiv w:val="1"/>
      <w:marLeft w:val="0"/>
      <w:marRight w:val="0"/>
      <w:marTop w:val="0"/>
      <w:marBottom w:val="0"/>
      <w:divBdr>
        <w:top w:val="none" w:sz="0" w:space="0" w:color="auto"/>
        <w:left w:val="none" w:sz="0" w:space="0" w:color="auto"/>
        <w:bottom w:val="none" w:sz="0" w:space="0" w:color="auto"/>
        <w:right w:val="none" w:sz="0" w:space="0" w:color="auto"/>
      </w:divBdr>
      <w:divsChild>
        <w:div w:id="484010279">
          <w:marLeft w:val="360"/>
          <w:marRight w:val="0"/>
          <w:marTop w:val="0"/>
          <w:marBottom w:val="0"/>
          <w:divBdr>
            <w:top w:val="none" w:sz="0" w:space="0" w:color="auto"/>
            <w:left w:val="none" w:sz="0" w:space="0" w:color="auto"/>
            <w:bottom w:val="none" w:sz="0" w:space="0" w:color="auto"/>
            <w:right w:val="none" w:sz="0" w:space="0" w:color="auto"/>
          </w:divBdr>
        </w:div>
        <w:div w:id="1939947111">
          <w:marLeft w:val="360"/>
          <w:marRight w:val="0"/>
          <w:marTop w:val="0"/>
          <w:marBottom w:val="0"/>
          <w:divBdr>
            <w:top w:val="none" w:sz="0" w:space="0" w:color="auto"/>
            <w:left w:val="none" w:sz="0" w:space="0" w:color="auto"/>
            <w:bottom w:val="none" w:sz="0" w:space="0" w:color="auto"/>
            <w:right w:val="none" w:sz="0" w:space="0" w:color="auto"/>
          </w:divBdr>
        </w:div>
      </w:divsChild>
    </w:div>
    <w:div w:id="6161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2436</Words>
  <Characters>13156</Characters>
  <Application>Microsoft Office Word</Application>
  <DocSecurity>0</DocSecurity>
  <Lines>598</Lines>
  <Paragraphs>399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9</cp:revision>
  <cp:lastPrinted>2023-02-05T20:14:00Z</cp:lastPrinted>
  <dcterms:created xsi:type="dcterms:W3CDTF">2024-05-17T22:43:00Z</dcterms:created>
  <dcterms:modified xsi:type="dcterms:W3CDTF">2025-07-07T19:51:00Z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d3f1c37961fc15d3b63db187270e918e0526c79812452e35fa6e5321852fe39a</vt:lpwstr>
  </property>
</Properties>
</file>