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D205" w14:textId="77777777" w:rsidR="00947643" w:rsidRDefault="00947643" w:rsidP="00164000">
      <w:pPr>
        <w:jc w:val="center"/>
        <w:rPr>
          <w:rFonts w:ascii="Gisha" w:hAnsi="Gisha" w:cs="Gisha"/>
          <w:b/>
          <w:sz w:val="52"/>
          <w:szCs w:val="52"/>
          <w:lang w:val="en-CA"/>
        </w:rPr>
      </w:pPr>
    </w:p>
    <w:p w14:paraId="5C6B59D3" w14:textId="77777777" w:rsidR="00947643" w:rsidRDefault="00947643" w:rsidP="00164000">
      <w:pPr>
        <w:jc w:val="center"/>
        <w:rPr>
          <w:rFonts w:ascii="Gisha" w:hAnsi="Gisha" w:cs="Gisha"/>
          <w:b/>
          <w:sz w:val="52"/>
          <w:szCs w:val="52"/>
          <w:lang w:val="en-CA"/>
        </w:rPr>
      </w:pPr>
    </w:p>
    <w:p w14:paraId="4D87FBC3" w14:textId="77777777" w:rsidR="00947643" w:rsidRDefault="00947643" w:rsidP="00164000">
      <w:pPr>
        <w:jc w:val="center"/>
        <w:rPr>
          <w:rFonts w:ascii="Gisha" w:hAnsi="Gisha" w:cs="Gisha"/>
          <w:b/>
          <w:sz w:val="52"/>
          <w:szCs w:val="52"/>
          <w:lang w:val="en-CA"/>
        </w:rPr>
      </w:pPr>
    </w:p>
    <w:p w14:paraId="41EF1938" w14:textId="77777777" w:rsidR="00947643" w:rsidRDefault="00947643" w:rsidP="00164000">
      <w:pPr>
        <w:jc w:val="center"/>
        <w:rPr>
          <w:rFonts w:ascii="Gisha" w:hAnsi="Gisha" w:cs="Gisha"/>
          <w:b/>
          <w:sz w:val="52"/>
          <w:szCs w:val="52"/>
          <w:lang w:val="en-CA"/>
        </w:rPr>
      </w:pPr>
    </w:p>
    <w:p w14:paraId="08FE5175" w14:textId="77777777" w:rsidR="00947643" w:rsidRDefault="00947643" w:rsidP="00164000">
      <w:pPr>
        <w:jc w:val="center"/>
        <w:rPr>
          <w:rFonts w:ascii="Gisha" w:hAnsi="Gisha" w:cs="Gisha"/>
          <w:b/>
          <w:sz w:val="52"/>
          <w:szCs w:val="52"/>
          <w:lang w:val="en-CA"/>
        </w:rPr>
      </w:pPr>
    </w:p>
    <w:p w14:paraId="34925E07" w14:textId="77777777" w:rsidR="00947643" w:rsidRDefault="00947643" w:rsidP="00164000">
      <w:pPr>
        <w:jc w:val="center"/>
        <w:rPr>
          <w:rFonts w:ascii="Gisha" w:hAnsi="Gisha" w:cs="Gisha"/>
          <w:b/>
          <w:sz w:val="52"/>
          <w:szCs w:val="52"/>
          <w:lang w:val="en-CA"/>
        </w:rPr>
      </w:pPr>
    </w:p>
    <w:p w14:paraId="5F45A083" w14:textId="77777777" w:rsidR="00523598" w:rsidRDefault="00523598" w:rsidP="00164000">
      <w:pPr>
        <w:jc w:val="center"/>
        <w:rPr>
          <w:rFonts w:ascii="Gisha" w:hAnsi="Gisha" w:cs="Gisha"/>
          <w:b/>
          <w:sz w:val="52"/>
          <w:szCs w:val="52"/>
          <w:lang w:val="en-CA"/>
        </w:rPr>
      </w:pPr>
    </w:p>
    <w:p w14:paraId="57C87687" w14:textId="466D042A" w:rsidR="00164000" w:rsidRPr="00947643" w:rsidRDefault="00164000" w:rsidP="00164000">
      <w:pPr>
        <w:jc w:val="center"/>
        <w:rPr>
          <w:rFonts w:ascii="Gisha" w:hAnsi="Gisha" w:cs="Gisha"/>
          <w:b/>
          <w:sz w:val="52"/>
          <w:szCs w:val="52"/>
          <w:lang w:val="en-CA"/>
        </w:rPr>
      </w:pPr>
      <w:r w:rsidRPr="00947643">
        <w:rPr>
          <w:rFonts w:ascii="Gisha" w:hAnsi="Gisha" w:cs="Gisha"/>
          <w:b/>
          <w:sz w:val="52"/>
          <w:szCs w:val="52"/>
          <w:lang w:val="en-CA"/>
        </w:rPr>
        <w:t>Advanced Long-term Asset Analysis Worksheet</w:t>
      </w:r>
    </w:p>
    <w:p w14:paraId="4077F488" w14:textId="77777777" w:rsidR="00164000" w:rsidRPr="00164000" w:rsidRDefault="00164000" w:rsidP="00164000">
      <w:pPr>
        <w:jc w:val="center"/>
        <w:rPr>
          <w:rFonts w:ascii="Gisha" w:hAnsi="Gisha" w:cs="Gisha"/>
          <w:b/>
          <w:sz w:val="28"/>
          <w:szCs w:val="28"/>
          <w:lang w:val="en-CA"/>
        </w:rPr>
      </w:pPr>
    </w:p>
    <w:p w14:paraId="73F4C76E" w14:textId="77777777" w:rsidR="00947643" w:rsidRDefault="00947643" w:rsidP="00164000">
      <w:pPr>
        <w:jc w:val="center"/>
        <w:rPr>
          <w:rFonts w:ascii="Gisha" w:hAnsi="Gisha" w:cs="Gisha"/>
          <w:b/>
          <w:sz w:val="40"/>
          <w:szCs w:val="40"/>
          <w:lang w:val="en-CA"/>
        </w:rPr>
      </w:pPr>
    </w:p>
    <w:p w14:paraId="54ECD6ED" w14:textId="1093C777" w:rsidR="00164000" w:rsidRPr="00947643" w:rsidRDefault="00164000" w:rsidP="00164000">
      <w:pPr>
        <w:jc w:val="center"/>
        <w:rPr>
          <w:rFonts w:ascii="Gisha" w:hAnsi="Gisha" w:cs="Gisha"/>
          <w:b/>
          <w:sz w:val="40"/>
          <w:szCs w:val="40"/>
          <w:lang w:val="en-CA"/>
        </w:rPr>
      </w:pPr>
      <w:r w:rsidRPr="00947643">
        <w:rPr>
          <w:rFonts w:ascii="Gisha" w:hAnsi="Gisha" w:cs="Gisha" w:hint="cs"/>
          <w:b/>
          <w:sz w:val="40"/>
          <w:szCs w:val="40"/>
          <w:lang w:val="en-CA"/>
        </w:rPr>
        <w:t>Answer Key</w:t>
      </w:r>
      <w:r w:rsidR="00947643">
        <w:rPr>
          <w:rFonts w:ascii="Gisha" w:hAnsi="Gisha" w:cs="Gisha"/>
          <w:b/>
          <w:sz w:val="40"/>
          <w:szCs w:val="40"/>
          <w:lang w:val="en-CA"/>
        </w:rPr>
        <w:t>s</w:t>
      </w:r>
    </w:p>
    <w:p w14:paraId="1BD9D0BF" w14:textId="77777777" w:rsidR="00947643" w:rsidRDefault="00947643" w:rsidP="00164000">
      <w:pPr>
        <w:jc w:val="center"/>
        <w:rPr>
          <w:rFonts w:ascii="Gisha" w:hAnsi="Gisha" w:cs="Gisha"/>
          <w:b/>
          <w:sz w:val="20"/>
          <w:szCs w:val="20"/>
          <w:lang w:val="en-CA"/>
        </w:rPr>
      </w:pPr>
    </w:p>
    <w:p w14:paraId="78138867" w14:textId="77777777" w:rsidR="00947643" w:rsidRPr="00D11BB9" w:rsidRDefault="00947643" w:rsidP="00164000">
      <w:pPr>
        <w:jc w:val="center"/>
        <w:rPr>
          <w:rFonts w:ascii="Gisha" w:hAnsi="Gisha" w:cs="Gisha"/>
          <w:b/>
          <w:sz w:val="20"/>
          <w:szCs w:val="20"/>
          <w:lang w:val="en-CA"/>
        </w:rPr>
      </w:pPr>
    </w:p>
    <w:p w14:paraId="1CFE33EB" w14:textId="77777777" w:rsidR="00164000" w:rsidRPr="00D11BB9" w:rsidRDefault="00164000" w:rsidP="00164000">
      <w:pPr>
        <w:rPr>
          <w:rFonts w:ascii="Gisha" w:hAnsi="Gisha" w:cs="Gisha"/>
          <w:b/>
          <w:sz w:val="20"/>
          <w:szCs w:val="20"/>
          <w:lang w:val="en-CA"/>
        </w:rPr>
      </w:pPr>
    </w:p>
    <w:p w14:paraId="7CD7053B" w14:textId="7F225F6E" w:rsidR="00164000" w:rsidRPr="002E2D94" w:rsidRDefault="00164000" w:rsidP="002E2D94">
      <w:pPr>
        <w:spacing w:after="160" w:line="259" w:lineRule="auto"/>
        <w:rPr>
          <w:rFonts w:ascii="Gisha" w:hAnsi="Gisha" w:cs="Gisha"/>
          <w:b/>
          <w:bCs/>
        </w:rPr>
      </w:pPr>
      <w:r w:rsidRPr="00164000">
        <w:rPr>
          <w:rFonts w:ascii="Gisha" w:hAnsi="Gisha" w:cs="Gisha" w:hint="cs"/>
          <w:b/>
          <w:lang w:val="en-CA"/>
        </w:rPr>
        <w:br w:type="page"/>
      </w:r>
    </w:p>
    <w:p w14:paraId="5FF0A689" w14:textId="2DA1EA91" w:rsidR="00164000" w:rsidRPr="00164000" w:rsidRDefault="00666124" w:rsidP="00164000">
      <w:pPr>
        <w:rPr>
          <w:rFonts w:ascii="Gisha" w:hAnsi="Gisha" w:cs="Gisha"/>
          <w:b/>
          <w:lang w:val="en-CA"/>
        </w:rPr>
      </w:pPr>
      <w:r>
        <w:rPr>
          <w:rFonts w:ascii="Gisha" w:hAnsi="Gisha" w:cs="Gisha"/>
          <w:b/>
          <w:lang w:val="en-CA"/>
        </w:rPr>
        <w:lastRenderedPageBreak/>
        <w:t>Consolidation</w:t>
      </w:r>
      <w:r w:rsidR="002E2D94">
        <w:rPr>
          <w:rFonts w:ascii="Gisha" w:hAnsi="Gisha" w:cs="Gisha"/>
          <w:b/>
          <w:lang w:val="en-CA"/>
        </w:rPr>
        <w:t xml:space="preserve"> </w:t>
      </w:r>
      <w:r w:rsidR="00563799">
        <w:rPr>
          <w:rFonts w:ascii="Gisha" w:hAnsi="Gisha" w:cs="Gisha"/>
          <w:b/>
          <w:lang w:val="en-CA"/>
        </w:rPr>
        <w:t>at Simpson</w:t>
      </w:r>
    </w:p>
    <w:p w14:paraId="2E31CA96" w14:textId="77777777" w:rsidR="00164000" w:rsidRPr="00164000" w:rsidRDefault="00164000" w:rsidP="00164000">
      <w:pPr>
        <w:rPr>
          <w:rFonts w:ascii="Gisha" w:hAnsi="Gisha" w:cs="Gisha"/>
        </w:rPr>
      </w:pPr>
    </w:p>
    <w:p w14:paraId="473596C9" w14:textId="77777777" w:rsidR="00164000" w:rsidRPr="00164000" w:rsidRDefault="00164000" w:rsidP="00164000">
      <w:pPr>
        <w:rPr>
          <w:rFonts w:ascii="Gisha" w:hAnsi="Gisha" w:cs="Gisha"/>
        </w:rPr>
      </w:pPr>
      <w:r w:rsidRPr="00164000">
        <w:rPr>
          <w:rFonts w:ascii="Gisha" w:hAnsi="Gisha" w:cs="Gisha" w:hint="cs"/>
        </w:rPr>
        <w:t>1.</w:t>
      </w:r>
    </w:p>
    <w:p w14:paraId="6DE682FF" w14:textId="77777777" w:rsidR="00164000" w:rsidRPr="00164000" w:rsidRDefault="00164000" w:rsidP="00164000">
      <w:pPr>
        <w:ind w:left="360"/>
        <w:rPr>
          <w:rFonts w:ascii="Gisha" w:hAnsi="Gisha" w:cs="Gisha"/>
        </w:rPr>
      </w:pPr>
      <w:r w:rsidRPr="00164000">
        <w:rPr>
          <w:rFonts w:ascii="Gisha" w:hAnsi="Gisha" w:cs="Gisha" w:hint="cs"/>
        </w:rPr>
        <w:t>Purchase price</w:t>
      </w:r>
      <w:r w:rsidRPr="00164000">
        <w:rPr>
          <w:rFonts w:ascii="Gisha" w:hAnsi="Gisha" w:cs="Gisha" w:hint="cs"/>
        </w:rPr>
        <w:tab/>
      </w:r>
      <w:r w:rsidRPr="00164000">
        <w:rPr>
          <w:rFonts w:ascii="Gisha" w:hAnsi="Gisha" w:cs="Gisha" w:hint="cs"/>
        </w:rPr>
        <w:tab/>
      </w:r>
      <w:r w:rsidRPr="00164000">
        <w:rPr>
          <w:rFonts w:ascii="Gisha" w:hAnsi="Gisha" w:cs="Gisha" w:hint="cs"/>
        </w:rPr>
        <w:tab/>
        <w:t>650,000</w:t>
      </w:r>
    </w:p>
    <w:p w14:paraId="3F3C52A5" w14:textId="77777777" w:rsidR="00164000" w:rsidRPr="00164000" w:rsidRDefault="00164000" w:rsidP="00164000">
      <w:pPr>
        <w:ind w:left="360"/>
        <w:rPr>
          <w:rFonts w:ascii="Gisha" w:hAnsi="Gisha" w:cs="Gisha"/>
        </w:rPr>
      </w:pPr>
      <w:r w:rsidRPr="00164000">
        <w:rPr>
          <w:rFonts w:ascii="Gisha" w:hAnsi="Gisha" w:cs="Gisha" w:hint="cs"/>
        </w:rPr>
        <w:t>Less:  Appraised value</w:t>
      </w:r>
      <w:r w:rsidRPr="00164000">
        <w:rPr>
          <w:rFonts w:ascii="Gisha" w:hAnsi="Gisha" w:cs="Gisha" w:hint="cs"/>
        </w:rPr>
        <w:tab/>
      </w:r>
      <w:r w:rsidRPr="00164000">
        <w:rPr>
          <w:rFonts w:ascii="Gisha" w:hAnsi="Gisha" w:cs="Gisha" w:hint="cs"/>
        </w:rPr>
        <w:tab/>
        <w:t>505,000   (559,000 – 54,000)</w:t>
      </w:r>
    </w:p>
    <w:p w14:paraId="083B4DE6" w14:textId="77777777" w:rsidR="00164000" w:rsidRPr="00164000" w:rsidRDefault="00164000" w:rsidP="00164000">
      <w:pPr>
        <w:ind w:left="360"/>
        <w:rPr>
          <w:rFonts w:ascii="Gisha" w:hAnsi="Gisha" w:cs="Gisha"/>
        </w:rPr>
      </w:pPr>
      <w:r w:rsidRPr="00164000">
        <w:rPr>
          <w:rFonts w:ascii="Gisha" w:hAnsi="Gisha" w:cs="Gisha" w:hint="cs"/>
        </w:rPr>
        <w:t>Goodwill</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145,000</w:t>
      </w:r>
    </w:p>
    <w:p w14:paraId="66282EBE" w14:textId="77777777" w:rsidR="00164000" w:rsidRPr="00164000" w:rsidRDefault="00164000" w:rsidP="00164000">
      <w:pPr>
        <w:rPr>
          <w:rFonts w:ascii="Gisha" w:hAnsi="Gisha" w:cs="Gisha"/>
        </w:rPr>
      </w:pPr>
    </w:p>
    <w:p w14:paraId="2E962616" w14:textId="77777777" w:rsidR="00164000" w:rsidRPr="00164000" w:rsidRDefault="00164000" w:rsidP="00164000">
      <w:pPr>
        <w:ind w:firstLine="360"/>
        <w:rPr>
          <w:rFonts w:ascii="Gisha" w:hAnsi="Gisha" w:cs="Gisha"/>
        </w:rPr>
      </w:pPr>
      <w:r w:rsidRPr="00164000">
        <w:rPr>
          <w:rFonts w:ascii="Gisha" w:hAnsi="Gisha" w:cs="Gisha" w:hint="cs"/>
        </w:rPr>
        <w:t>January 25, 2018</w:t>
      </w:r>
      <w:r w:rsidRPr="00164000">
        <w:rPr>
          <w:rFonts w:ascii="Gisha" w:hAnsi="Gisha" w:cs="Gisha" w:hint="cs"/>
        </w:rPr>
        <w:tab/>
        <w:t>Marketable securities</w:t>
      </w:r>
      <w:r w:rsidRPr="00164000">
        <w:rPr>
          <w:rFonts w:ascii="Gisha" w:hAnsi="Gisha" w:cs="Gisha" w:hint="cs"/>
        </w:rPr>
        <w:tab/>
      </w:r>
      <w:r w:rsidRPr="00164000">
        <w:rPr>
          <w:rFonts w:ascii="Gisha" w:hAnsi="Gisha" w:cs="Gisha" w:hint="cs"/>
        </w:rPr>
        <w:tab/>
      </w:r>
      <w:r w:rsidRPr="00164000">
        <w:rPr>
          <w:rFonts w:ascii="Gisha" w:hAnsi="Gisha" w:cs="Gisha" w:hint="cs"/>
        </w:rPr>
        <w:tab/>
        <w:t>15,000</w:t>
      </w:r>
    </w:p>
    <w:p w14:paraId="513FE585"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t>Accounts receivable</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250,000</w:t>
      </w:r>
    </w:p>
    <w:p w14:paraId="1B54FCC1"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t>Inventory</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280,000</w:t>
      </w:r>
    </w:p>
    <w:p w14:paraId="26713EFF"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t>Land</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170,000</w:t>
      </w:r>
    </w:p>
    <w:p w14:paraId="618A9008"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t>Factory</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180,000</w:t>
      </w:r>
    </w:p>
    <w:p w14:paraId="1BC4631E"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t>Machinery</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160,000</w:t>
      </w:r>
    </w:p>
    <w:p w14:paraId="581B3211"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t>Goodwill</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145,000</w:t>
      </w:r>
    </w:p>
    <w:p w14:paraId="265C8A8C"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Accounts payable</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100,000</w:t>
      </w:r>
    </w:p>
    <w:p w14:paraId="473BE491"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Line of credit</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250,000</w:t>
      </w:r>
    </w:p>
    <w:p w14:paraId="5FBC61FF"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Mortgage payable</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200,000</w:t>
      </w:r>
    </w:p>
    <w:p w14:paraId="59084CE0" w14:textId="77777777" w:rsidR="00164000" w:rsidRPr="00164000" w:rsidRDefault="00164000" w:rsidP="00164000">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Cash</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650,000</w:t>
      </w:r>
    </w:p>
    <w:p w14:paraId="2E7A1407" w14:textId="77777777" w:rsidR="00164000" w:rsidRPr="00164000" w:rsidRDefault="00164000" w:rsidP="00164000">
      <w:pPr>
        <w:rPr>
          <w:rFonts w:ascii="Gisha" w:hAnsi="Gisha" w:cs="Gisha"/>
        </w:rPr>
      </w:pPr>
      <w:r w:rsidRPr="00164000">
        <w:rPr>
          <w:rFonts w:ascii="Gisha" w:hAnsi="Gisha" w:cs="Gisha" w:hint="cs"/>
          <w:b/>
          <w:spacing w:val="-2"/>
          <w:lang w:val="en-GB"/>
        </w:rPr>
        <w:br w:type="page"/>
      </w:r>
    </w:p>
    <w:p w14:paraId="1C5F248A" w14:textId="22E10600" w:rsidR="00164000" w:rsidRPr="00C72826" w:rsidRDefault="00666124" w:rsidP="00C72826">
      <w:pPr>
        <w:rPr>
          <w:rFonts w:ascii="Gisha" w:hAnsi="Gisha" w:cs="Gisha"/>
          <w:b/>
          <w:lang w:val="en-CA"/>
        </w:rPr>
      </w:pPr>
      <w:r>
        <w:rPr>
          <w:rFonts w:ascii="Gisha" w:hAnsi="Gisha" w:cs="Gisha"/>
          <w:b/>
          <w:lang w:val="en-CA"/>
        </w:rPr>
        <w:lastRenderedPageBreak/>
        <w:t>Consolidation</w:t>
      </w:r>
      <w:r w:rsidR="00164000" w:rsidRPr="00C72826">
        <w:rPr>
          <w:rFonts w:ascii="Gisha" w:hAnsi="Gisha" w:cs="Gisha" w:hint="cs"/>
          <w:b/>
          <w:lang w:val="en-CA"/>
        </w:rPr>
        <w:t xml:space="preserve"> </w:t>
      </w:r>
      <w:r w:rsidR="00563799" w:rsidRPr="00C72826">
        <w:rPr>
          <w:rFonts w:ascii="Gisha" w:hAnsi="Gisha" w:cs="Gisha"/>
          <w:b/>
          <w:lang w:val="en-CA"/>
        </w:rPr>
        <w:t>at Dexter</w:t>
      </w:r>
    </w:p>
    <w:p w14:paraId="09098D5D" w14:textId="77777777" w:rsidR="00164000" w:rsidRPr="00C72826" w:rsidRDefault="00164000" w:rsidP="00C72826">
      <w:pPr>
        <w:rPr>
          <w:rFonts w:ascii="Gisha" w:hAnsi="Gisha" w:cs="Gisha"/>
        </w:rPr>
      </w:pPr>
    </w:p>
    <w:p w14:paraId="4E80EA59" w14:textId="2727A384" w:rsidR="00164000" w:rsidRPr="00C72826" w:rsidRDefault="00C7783E" w:rsidP="00C72826">
      <w:pPr>
        <w:pStyle w:val="ListParagraph"/>
        <w:numPr>
          <w:ilvl w:val="0"/>
          <w:numId w:val="5"/>
        </w:numPr>
        <w:ind w:left="360"/>
        <w:rPr>
          <w:rFonts w:ascii="Gisha" w:hAnsi="Gisha" w:cs="Gisha"/>
          <w:b/>
          <w:bCs/>
          <w:sz w:val="24"/>
          <w:szCs w:val="24"/>
        </w:rPr>
      </w:pPr>
      <w:r w:rsidRPr="00C72826">
        <w:rPr>
          <w:rFonts w:ascii="Gisha" w:hAnsi="Gisha" w:cs="Gisha"/>
          <w:b/>
          <w:bCs/>
          <w:sz w:val="24"/>
          <w:szCs w:val="24"/>
        </w:rPr>
        <w:t>Full goodwill</w:t>
      </w:r>
    </w:p>
    <w:p w14:paraId="7E07B2AC" w14:textId="77777777" w:rsidR="00C7783E" w:rsidRPr="00C72826" w:rsidRDefault="00C7783E" w:rsidP="00C72826">
      <w:pPr>
        <w:pStyle w:val="ListParagraph"/>
        <w:ind w:left="720"/>
        <w:rPr>
          <w:rFonts w:ascii="Gisha" w:hAnsi="Gisha" w:cs="Gisha"/>
          <w:sz w:val="24"/>
          <w:szCs w:val="24"/>
        </w:rPr>
      </w:pPr>
    </w:p>
    <w:p w14:paraId="42AB2FB3" w14:textId="6A1D4A73" w:rsidR="00164000" w:rsidRPr="00C72826" w:rsidRDefault="00C72826" w:rsidP="00C72826">
      <w:pPr>
        <w:ind w:left="360"/>
        <w:rPr>
          <w:rFonts w:ascii="Gisha" w:hAnsi="Gisha" w:cs="Gisha"/>
        </w:rPr>
      </w:pPr>
      <w:bookmarkStart w:id="0" w:name="_Hlk169865749"/>
      <w:r w:rsidRPr="00C72826">
        <w:rPr>
          <w:rFonts w:ascii="Gisha" w:hAnsi="Gisha" w:cs="Gisha"/>
        </w:rPr>
        <w:t xml:space="preserve">Fair value of subsidiary </w:t>
      </w:r>
      <w:r w:rsidR="00164000" w:rsidRPr="00C72826">
        <w:rPr>
          <w:rFonts w:ascii="Gisha" w:hAnsi="Gisha" w:cs="Gisha" w:hint="cs"/>
        </w:rPr>
        <w:tab/>
      </w:r>
      <w:r w:rsidR="00164000" w:rsidRPr="00C72826">
        <w:rPr>
          <w:rFonts w:ascii="Gisha" w:hAnsi="Gisha" w:cs="Gisha" w:hint="cs"/>
        </w:rPr>
        <w:tab/>
      </w:r>
      <w:r w:rsidR="00164000" w:rsidRPr="00C72826">
        <w:rPr>
          <w:rFonts w:ascii="Gisha" w:hAnsi="Gisha" w:cs="Gisha" w:hint="cs"/>
        </w:rPr>
        <w:tab/>
      </w:r>
      <w:r w:rsidRPr="00C72826">
        <w:rPr>
          <w:rFonts w:ascii="Gisha" w:hAnsi="Gisha" w:cs="Gisha"/>
        </w:rPr>
        <w:tab/>
      </w:r>
      <w:r w:rsidRPr="00C72826">
        <w:rPr>
          <w:rFonts w:ascii="Gisha" w:hAnsi="Gisha" w:cs="Gisha"/>
        </w:rPr>
        <w:tab/>
      </w:r>
      <w:r w:rsidR="00164000" w:rsidRPr="00C72826">
        <w:rPr>
          <w:rFonts w:ascii="Gisha" w:hAnsi="Gisha" w:cs="Gisha" w:hint="cs"/>
        </w:rPr>
        <w:t>875,000</w:t>
      </w:r>
      <w:r w:rsidRPr="00C72826">
        <w:rPr>
          <w:rFonts w:ascii="Gisha" w:hAnsi="Gisha" w:cs="Gisha"/>
        </w:rPr>
        <w:t xml:space="preserve"> (787,500 / 0.90)</w:t>
      </w:r>
    </w:p>
    <w:p w14:paraId="3C51B7ED" w14:textId="3D1E6130" w:rsidR="00164000" w:rsidRPr="00C72826" w:rsidRDefault="00164000" w:rsidP="00C72826">
      <w:pPr>
        <w:ind w:left="360"/>
        <w:rPr>
          <w:rFonts w:ascii="Gisha" w:hAnsi="Gisha" w:cs="Gisha"/>
        </w:rPr>
      </w:pPr>
      <w:r w:rsidRPr="00C72826">
        <w:rPr>
          <w:rFonts w:ascii="Gisha" w:hAnsi="Gisha" w:cs="Gisha" w:hint="cs"/>
        </w:rPr>
        <w:t xml:space="preserve">Less: </w:t>
      </w:r>
      <w:r w:rsidR="00C72826" w:rsidRPr="00C72826">
        <w:rPr>
          <w:rFonts w:ascii="Gisha" w:hAnsi="Gisha" w:cs="Gisha"/>
        </w:rPr>
        <w:t xml:space="preserve"> Fair value of net identifiable assets</w:t>
      </w:r>
      <w:r w:rsidRPr="00C72826">
        <w:rPr>
          <w:rFonts w:ascii="Gisha" w:hAnsi="Gisha" w:cs="Gisha" w:hint="cs"/>
        </w:rPr>
        <w:tab/>
      </w:r>
      <w:r w:rsidRPr="00C72826">
        <w:rPr>
          <w:rFonts w:ascii="Gisha" w:hAnsi="Gisha" w:cs="Gisha" w:hint="cs"/>
        </w:rPr>
        <w:tab/>
        <w:t>710,466 (734,466 – 24,000)</w:t>
      </w:r>
    </w:p>
    <w:p w14:paraId="2609C708" w14:textId="2A7E2031" w:rsidR="00164000" w:rsidRPr="00C72826" w:rsidRDefault="00164000" w:rsidP="00C72826">
      <w:pPr>
        <w:ind w:left="360"/>
        <w:rPr>
          <w:rFonts w:ascii="Gisha" w:hAnsi="Gisha" w:cs="Gisha"/>
        </w:rPr>
      </w:pPr>
      <w:r w:rsidRPr="00C72826">
        <w:rPr>
          <w:rFonts w:ascii="Gisha" w:hAnsi="Gisha" w:cs="Gisha" w:hint="cs"/>
        </w:rPr>
        <w:t>Goodwill</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00C72826" w:rsidRPr="00C72826">
        <w:rPr>
          <w:rFonts w:ascii="Gisha" w:hAnsi="Gisha" w:cs="Gisha"/>
        </w:rPr>
        <w:tab/>
      </w:r>
      <w:r w:rsidR="00C72826" w:rsidRPr="00C72826">
        <w:rPr>
          <w:rFonts w:ascii="Gisha" w:hAnsi="Gisha" w:cs="Gisha"/>
        </w:rPr>
        <w:tab/>
      </w:r>
      <w:r w:rsidR="00C72826" w:rsidRPr="00C72826">
        <w:rPr>
          <w:rFonts w:ascii="Gisha" w:hAnsi="Gisha" w:cs="Gisha"/>
        </w:rPr>
        <w:tab/>
      </w:r>
      <w:r w:rsidRPr="00C72826">
        <w:rPr>
          <w:rFonts w:ascii="Gisha" w:hAnsi="Gisha" w:cs="Gisha" w:hint="cs"/>
        </w:rPr>
        <w:t>164,534</w:t>
      </w:r>
    </w:p>
    <w:p w14:paraId="6C3F7E1F" w14:textId="77777777" w:rsidR="00C72826" w:rsidRPr="00C72826" w:rsidRDefault="00C72826" w:rsidP="00C72826">
      <w:pPr>
        <w:ind w:left="360"/>
        <w:rPr>
          <w:rFonts w:ascii="Gisha" w:hAnsi="Gisha" w:cs="Gisha"/>
        </w:rPr>
      </w:pPr>
    </w:p>
    <w:p w14:paraId="6AA6F6DC" w14:textId="6565EBE3" w:rsidR="00C72826" w:rsidRPr="00C72826" w:rsidRDefault="00C72826" w:rsidP="00C72826">
      <w:pPr>
        <w:ind w:left="360"/>
        <w:rPr>
          <w:rFonts w:ascii="Gisha" w:hAnsi="Gisha" w:cs="Gisha"/>
        </w:rPr>
      </w:pPr>
      <w:r w:rsidRPr="00C72826">
        <w:rPr>
          <w:rFonts w:ascii="Gisha" w:hAnsi="Gisha" w:cs="Gisha"/>
        </w:rPr>
        <w:t>Minority interest</w:t>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t>87,500 (875,000 x 0.10)</w:t>
      </w:r>
    </w:p>
    <w:p w14:paraId="60253FC4" w14:textId="77777777" w:rsidR="00164000" w:rsidRPr="00C72826" w:rsidRDefault="00164000" w:rsidP="00C72826">
      <w:pPr>
        <w:rPr>
          <w:rFonts w:ascii="Gisha" w:hAnsi="Gisha" w:cs="Gisha"/>
        </w:rPr>
      </w:pPr>
    </w:p>
    <w:p w14:paraId="100C3572" w14:textId="77777777" w:rsidR="00164000" w:rsidRPr="00C72826" w:rsidRDefault="00164000" w:rsidP="00C72826">
      <w:pPr>
        <w:ind w:firstLine="360"/>
        <w:rPr>
          <w:rFonts w:ascii="Gisha" w:hAnsi="Gisha" w:cs="Gisha"/>
        </w:rPr>
      </w:pPr>
      <w:r w:rsidRPr="00C72826">
        <w:rPr>
          <w:rFonts w:ascii="Gisha" w:hAnsi="Gisha" w:cs="Gisha" w:hint="cs"/>
        </w:rPr>
        <w:t xml:space="preserve">January 25, </w:t>
      </w:r>
      <w:proofErr w:type="gramStart"/>
      <w:r w:rsidRPr="00C72826">
        <w:rPr>
          <w:rFonts w:ascii="Gisha" w:hAnsi="Gisha" w:cs="Gisha" w:hint="cs"/>
        </w:rPr>
        <w:t>2018</w:t>
      </w:r>
      <w:proofErr w:type="gramEnd"/>
      <w:r w:rsidRPr="00C72826">
        <w:rPr>
          <w:rFonts w:ascii="Gisha" w:hAnsi="Gisha" w:cs="Gisha" w:hint="cs"/>
        </w:rPr>
        <w:tab/>
        <w:t>Accounts receivable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125,466</w:t>
      </w:r>
    </w:p>
    <w:p w14:paraId="3F6B17D4"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Inventory</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240,000</w:t>
      </w:r>
    </w:p>
    <w:p w14:paraId="0A7DE973"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Land</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280,000</w:t>
      </w:r>
    </w:p>
    <w:p w14:paraId="1B71948E"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Building</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570,000</w:t>
      </w:r>
    </w:p>
    <w:p w14:paraId="6F5CD2C4"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Equipment</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580,000</w:t>
      </w:r>
    </w:p>
    <w:p w14:paraId="570E9878"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Goodwill</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164,534</w:t>
      </w:r>
    </w:p>
    <w:p w14:paraId="65FC29C1"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Accounts payable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25,000</w:t>
      </w:r>
    </w:p>
    <w:p w14:paraId="15DABC1D"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Notes payable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330,000</w:t>
      </w:r>
    </w:p>
    <w:p w14:paraId="036F66B3" w14:textId="77777777"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Loan payable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730,000</w:t>
      </w:r>
    </w:p>
    <w:p w14:paraId="3D5ADAD7" w14:textId="30BACD41" w:rsidR="00C7783E" w:rsidRPr="00C72826" w:rsidRDefault="00C7783E" w:rsidP="00C72826">
      <w:pPr>
        <w:rPr>
          <w:rFonts w:ascii="Gisha" w:hAnsi="Gisha" w:cs="Gisha"/>
        </w:rPr>
      </w:pP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t>Minority interest</w:t>
      </w:r>
      <w:r w:rsidR="00C72826" w:rsidRPr="00C72826">
        <w:rPr>
          <w:rFonts w:ascii="Gisha" w:hAnsi="Gisha" w:cs="Gisha"/>
        </w:rPr>
        <w:tab/>
      </w:r>
      <w:r w:rsidR="00C72826" w:rsidRPr="00C72826">
        <w:rPr>
          <w:rFonts w:ascii="Gisha" w:hAnsi="Gisha" w:cs="Gisha"/>
        </w:rPr>
        <w:tab/>
      </w:r>
      <w:r w:rsidR="00C72826" w:rsidRPr="00C72826">
        <w:rPr>
          <w:rFonts w:ascii="Gisha" w:hAnsi="Gisha" w:cs="Gisha"/>
        </w:rPr>
        <w:tab/>
      </w:r>
      <w:r w:rsidR="00C72826" w:rsidRPr="00C72826">
        <w:rPr>
          <w:rFonts w:ascii="Gisha" w:hAnsi="Gisha" w:cs="Gisha"/>
        </w:rPr>
        <w:tab/>
      </w:r>
      <w:r w:rsidR="00C72826" w:rsidRPr="00C72826">
        <w:rPr>
          <w:rFonts w:ascii="Gisha" w:hAnsi="Gisha" w:cs="Gisha"/>
        </w:rPr>
        <w:tab/>
        <w:t>87,500</w:t>
      </w:r>
    </w:p>
    <w:p w14:paraId="63C3A369" w14:textId="370CD73A" w:rsidR="00164000" w:rsidRPr="00C72826" w:rsidRDefault="00164000"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Cash</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00C7783E" w:rsidRPr="00C72826">
        <w:rPr>
          <w:rFonts w:ascii="Gisha" w:hAnsi="Gisha" w:cs="Gisha"/>
        </w:rPr>
        <w:t>787,500</w:t>
      </w:r>
    </w:p>
    <w:bookmarkEnd w:id="0"/>
    <w:p w14:paraId="18F06FF9" w14:textId="77777777" w:rsidR="00997040" w:rsidRDefault="00997040" w:rsidP="00997040">
      <w:pPr>
        <w:ind w:left="360"/>
        <w:rPr>
          <w:rFonts w:ascii="Gisha" w:hAnsi="Gisha" w:cs="Gisha"/>
          <w:bCs/>
          <w:lang w:val="en-CA"/>
        </w:rPr>
      </w:pPr>
    </w:p>
    <w:p w14:paraId="6360F0CC" w14:textId="55CC47EF" w:rsidR="00164000" w:rsidRPr="00997040" w:rsidRDefault="009278EA" w:rsidP="00997040">
      <w:pPr>
        <w:ind w:left="360"/>
        <w:rPr>
          <w:rFonts w:ascii="Gisha" w:hAnsi="Gisha" w:cs="Gisha"/>
          <w:bCs/>
          <w:lang w:val="en-CA"/>
        </w:rPr>
      </w:pPr>
      <w:r w:rsidRPr="00997040">
        <w:rPr>
          <w:rFonts w:ascii="Gisha" w:hAnsi="Gisha" w:cs="Gisha"/>
          <w:bCs/>
          <w:lang w:val="en-CA"/>
        </w:rPr>
        <w:t xml:space="preserve">Note:  </w:t>
      </w:r>
      <w:r w:rsidR="00997040" w:rsidRPr="00997040">
        <w:rPr>
          <w:rFonts w:ascii="Gisha" w:hAnsi="Gisha" w:cs="Gisha"/>
          <w:bCs/>
          <w:lang w:val="en-CA"/>
        </w:rPr>
        <w:t xml:space="preserve">The minority interest includes their share of the fair value of the net identifiable assets plus the goodwill relating to that share.  </w:t>
      </w:r>
    </w:p>
    <w:p w14:paraId="70FD3337" w14:textId="77777777" w:rsidR="009278EA" w:rsidRPr="00C72826" w:rsidRDefault="009278EA" w:rsidP="00C72826">
      <w:pPr>
        <w:rPr>
          <w:rFonts w:ascii="Gisha" w:hAnsi="Gisha" w:cs="Gisha"/>
          <w:b/>
          <w:lang w:val="en-CA"/>
        </w:rPr>
      </w:pPr>
    </w:p>
    <w:p w14:paraId="68CFAACC" w14:textId="77777777" w:rsidR="00C72826" w:rsidRDefault="00C7783E" w:rsidP="00C72826">
      <w:pPr>
        <w:pStyle w:val="ListParagraph"/>
        <w:numPr>
          <w:ilvl w:val="0"/>
          <w:numId w:val="5"/>
        </w:numPr>
        <w:ind w:left="360"/>
        <w:rPr>
          <w:rFonts w:ascii="Gisha" w:hAnsi="Gisha" w:cs="Gisha"/>
          <w:b/>
          <w:sz w:val="24"/>
          <w:szCs w:val="24"/>
          <w:lang w:val="en-CA"/>
        </w:rPr>
      </w:pPr>
      <w:r w:rsidRPr="00C72826">
        <w:rPr>
          <w:rFonts w:ascii="Gisha" w:hAnsi="Gisha" w:cs="Gisha"/>
          <w:b/>
          <w:sz w:val="24"/>
          <w:szCs w:val="24"/>
          <w:lang w:val="en-CA"/>
        </w:rPr>
        <w:t>Partial goodwill</w:t>
      </w:r>
    </w:p>
    <w:p w14:paraId="054B04F1" w14:textId="77777777" w:rsidR="00C72826" w:rsidRPr="00C72826" w:rsidRDefault="00C72826" w:rsidP="00C72826">
      <w:pPr>
        <w:pStyle w:val="ListParagraph"/>
        <w:ind w:left="360"/>
        <w:rPr>
          <w:rFonts w:ascii="Gisha" w:hAnsi="Gisha" w:cs="Gisha"/>
          <w:b/>
          <w:sz w:val="24"/>
          <w:szCs w:val="24"/>
          <w:lang w:val="en-CA"/>
        </w:rPr>
      </w:pPr>
    </w:p>
    <w:p w14:paraId="74FD7358" w14:textId="06325009" w:rsidR="00C72826" w:rsidRPr="00C72826" w:rsidRDefault="00F304A6" w:rsidP="00C72826">
      <w:pPr>
        <w:ind w:left="360"/>
        <w:rPr>
          <w:rFonts w:ascii="Gisha" w:hAnsi="Gisha" w:cs="Gisha"/>
        </w:rPr>
      </w:pPr>
      <w:r>
        <w:rPr>
          <w:rFonts w:ascii="Gisha" w:hAnsi="Gisha" w:cs="Gisha"/>
        </w:rPr>
        <w:t>Acquisition price</w:t>
      </w:r>
      <w:r>
        <w:rPr>
          <w:rFonts w:ascii="Gisha" w:hAnsi="Gisha" w:cs="Gisha"/>
        </w:rPr>
        <w:tab/>
      </w:r>
      <w:r w:rsidR="00C72826" w:rsidRPr="00C72826">
        <w:rPr>
          <w:rFonts w:ascii="Gisha" w:hAnsi="Gisha" w:cs="Gisha"/>
        </w:rPr>
        <w:t xml:space="preserve"> </w:t>
      </w:r>
      <w:r w:rsidR="00C72826" w:rsidRPr="00C72826">
        <w:rPr>
          <w:rFonts w:ascii="Gisha" w:hAnsi="Gisha" w:cs="Gisha" w:hint="cs"/>
        </w:rPr>
        <w:tab/>
      </w:r>
      <w:r w:rsidR="00C72826" w:rsidRPr="00C72826">
        <w:rPr>
          <w:rFonts w:ascii="Gisha" w:hAnsi="Gisha" w:cs="Gisha" w:hint="cs"/>
        </w:rPr>
        <w:tab/>
      </w:r>
      <w:r w:rsidR="00C72826" w:rsidRPr="00C72826">
        <w:rPr>
          <w:rFonts w:ascii="Gisha" w:hAnsi="Gisha" w:cs="Gisha" w:hint="cs"/>
        </w:rPr>
        <w:tab/>
      </w:r>
      <w:r w:rsidR="00C72826" w:rsidRPr="00C72826">
        <w:rPr>
          <w:rFonts w:ascii="Gisha" w:hAnsi="Gisha" w:cs="Gisha"/>
        </w:rPr>
        <w:tab/>
      </w:r>
      <w:r w:rsidR="00C72826" w:rsidRPr="00C72826">
        <w:rPr>
          <w:rFonts w:ascii="Gisha" w:hAnsi="Gisha" w:cs="Gisha"/>
        </w:rPr>
        <w:tab/>
      </w:r>
      <w:r>
        <w:rPr>
          <w:rFonts w:ascii="Gisha" w:hAnsi="Gisha" w:cs="Gisha"/>
        </w:rPr>
        <w:tab/>
        <w:t xml:space="preserve">787,500 </w:t>
      </w:r>
    </w:p>
    <w:p w14:paraId="3A3EEB09" w14:textId="6EAA4C93" w:rsidR="00C72826" w:rsidRPr="00C72826" w:rsidRDefault="00C72826" w:rsidP="00C72826">
      <w:pPr>
        <w:ind w:left="360"/>
        <w:rPr>
          <w:rFonts w:ascii="Gisha" w:hAnsi="Gisha" w:cs="Gisha"/>
        </w:rPr>
      </w:pPr>
      <w:r w:rsidRPr="00C72826">
        <w:rPr>
          <w:rFonts w:ascii="Gisha" w:hAnsi="Gisha" w:cs="Gisha" w:hint="cs"/>
        </w:rPr>
        <w:t xml:space="preserve">Less: </w:t>
      </w:r>
      <w:r w:rsidRPr="00C72826">
        <w:rPr>
          <w:rFonts w:ascii="Gisha" w:hAnsi="Gisha" w:cs="Gisha"/>
        </w:rPr>
        <w:t xml:space="preserve"> Fair value </w:t>
      </w:r>
      <w:r w:rsidR="00B50002">
        <w:rPr>
          <w:rFonts w:ascii="Gisha" w:hAnsi="Gisha" w:cs="Gisha"/>
        </w:rPr>
        <w:t xml:space="preserve">of the </w:t>
      </w:r>
      <w:r w:rsidR="00F304A6">
        <w:rPr>
          <w:rFonts w:ascii="Gisha" w:hAnsi="Gisha" w:cs="Gisha"/>
        </w:rPr>
        <w:t xml:space="preserve">share of </w:t>
      </w:r>
      <w:r w:rsidRPr="00C72826">
        <w:rPr>
          <w:rFonts w:ascii="Gisha" w:hAnsi="Gisha" w:cs="Gisha"/>
        </w:rPr>
        <w:t>net identifiable assets</w:t>
      </w:r>
      <w:r w:rsidRPr="00C72826">
        <w:rPr>
          <w:rFonts w:ascii="Gisha" w:hAnsi="Gisha" w:cs="Gisha" w:hint="cs"/>
        </w:rPr>
        <w:tab/>
      </w:r>
      <w:r w:rsidR="00F304A6">
        <w:rPr>
          <w:rFonts w:ascii="Gisha" w:hAnsi="Gisha" w:cs="Gisha"/>
        </w:rPr>
        <w:t>639,4</w:t>
      </w:r>
      <w:r w:rsidR="009278EA">
        <w:rPr>
          <w:rFonts w:ascii="Gisha" w:hAnsi="Gisha" w:cs="Gisha"/>
        </w:rPr>
        <w:t>19</w:t>
      </w:r>
      <w:r w:rsidRPr="00C72826">
        <w:rPr>
          <w:rFonts w:ascii="Gisha" w:hAnsi="Gisha" w:cs="Gisha" w:hint="cs"/>
        </w:rPr>
        <w:t xml:space="preserve"> (734,466 – 24,000)</w:t>
      </w:r>
      <w:r w:rsidR="00F304A6">
        <w:rPr>
          <w:rFonts w:ascii="Gisha" w:hAnsi="Gisha" w:cs="Gisha"/>
        </w:rPr>
        <w:t xml:space="preserve"> x 0.90</w:t>
      </w:r>
    </w:p>
    <w:p w14:paraId="1ACB79AF" w14:textId="0BC5EFCF" w:rsidR="00C72826" w:rsidRPr="00C72826" w:rsidRDefault="00C72826" w:rsidP="00C72826">
      <w:pPr>
        <w:ind w:left="360"/>
        <w:rPr>
          <w:rFonts w:ascii="Gisha" w:hAnsi="Gisha" w:cs="Gisha"/>
        </w:rPr>
      </w:pPr>
      <w:r w:rsidRPr="00C72826">
        <w:rPr>
          <w:rFonts w:ascii="Gisha" w:hAnsi="Gisha" w:cs="Gisha" w:hint="cs"/>
        </w:rPr>
        <w:t>Goodwill</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rPr>
        <w:tab/>
      </w:r>
      <w:r w:rsidRPr="00C72826">
        <w:rPr>
          <w:rFonts w:ascii="Gisha" w:hAnsi="Gisha" w:cs="Gisha"/>
        </w:rPr>
        <w:tab/>
      </w:r>
      <w:r w:rsidRPr="00C72826">
        <w:rPr>
          <w:rFonts w:ascii="Gisha" w:hAnsi="Gisha" w:cs="Gisha"/>
        </w:rPr>
        <w:tab/>
      </w:r>
      <w:r w:rsidR="00F304A6">
        <w:rPr>
          <w:rFonts w:ascii="Gisha" w:hAnsi="Gisha" w:cs="Gisha"/>
        </w:rPr>
        <w:tab/>
      </w:r>
      <w:r w:rsidRPr="00C72826">
        <w:rPr>
          <w:rFonts w:ascii="Gisha" w:hAnsi="Gisha" w:cs="Gisha" w:hint="cs"/>
        </w:rPr>
        <w:t>1</w:t>
      </w:r>
      <w:r w:rsidR="00F304A6">
        <w:rPr>
          <w:rFonts w:ascii="Gisha" w:hAnsi="Gisha" w:cs="Gisha"/>
        </w:rPr>
        <w:t>48,08</w:t>
      </w:r>
      <w:r w:rsidR="009278EA">
        <w:rPr>
          <w:rFonts w:ascii="Gisha" w:hAnsi="Gisha" w:cs="Gisha"/>
        </w:rPr>
        <w:t>1</w:t>
      </w:r>
    </w:p>
    <w:p w14:paraId="0B07F802" w14:textId="77777777" w:rsidR="00C72826" w:rsidRPr="00C72826" w:rsidRDefault="00C72826" w:rsidP="00C72826">
      <w:pPr>
        <w:ind w:left="360"/>
        <w:rPr>
          <w:rFonts w:ascii="Gisha" w:hAnsi="Gisha" w:cs="Gisha"/>
        </w:rPr>
      </w:pPr>
    </w:p>
    <w:p w14:paraId="4BC21880" w14:textId="3748BA4E" w:rsidR="00C72826" w:rsidRPr="00C72826" w:rsidRDefault="00C72826" w:rsidP="00C72826">
      <w:pPr>
        <w:ind w:left="360"/>
        <w:rPr>
          <w:rFonts w:ascii="Gisha" w:hAnsi="Gisha" w:cs="Gisha"/>
        </w:rPr>
      </w:pPr>
      <w:r w:rsidRPr="00C72826">
        <w:rPr>
          <w:rFonts w:ascii="Gisha" w:hAnsi="Gisha" w:cs="Gisha"/>
        </w:rPr>
        <w:t>Minority interest</w:t>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r>
      <w:r w:rsidR="00F304A6">
        <w:rPr>
          <w:rFonts w:ascii="Gisha" w:hAnsi="Gisha" w:cs="Gisha"/>
        </w:rPr>
        <w:tab/>
      </w:r>
      <w:r w:rsidRPr="00C72826">
        <w:rPr>
          <w:rFonts w:ascii="Gisha" w:hAnsi="Gisha" w:cs="Gisha"/>
        </w:rPr>
        <w:t xml:space="preserve"> </w:t>
      </w:r>
      <w:r w:rsidR="00A0742B">
        <w:rPr>
          <w:rFonts w:ascii="Gisha" w:hAnsi="Gisha" w:cs="Gisha"/>
        </w:rPr>
        <w:t xml:space="preserve">71,047 </w:t>
      </w:r>
      <w:r w:rsidR="00F304A6">
        <w:rPr>
          <w:rFonts w:ascii="Gisha" w:hAnsi="Gisha" w:cs="Gisha"/>
        </w:rPr>
        <w:t xml:space="preserve">(710,466 </w:t>
      </w:r>
      <w:r w:rsidRPr="00C72826">
        <w:rPr>
          <w:rFonts w:ascii="Gisha" w:hAnsi="Gisha" w:cs="Gisha"/>
        </w:rPr>
        <w:t>x 0.10)</w:t>
      </w:r>
    </w:p>
    <w:p w14:paraId="7032D40B" w14:textId="77777777" w:rsidR="00C72826" w:rsidRPr="00C72826" w:rsidRDefault="00C72826" w:rsidP="00C72826">
      <w:pPr>
        <w:rPr>
          <w:rFonts w:ascii="Gisha" w:hAnsi="Gisha" w:cs="Gisha"/>
        </w:rPr>
      </w:pPr>
    </w:p>
    <w:p w14:paraId="68FD9943" w14:textId="77777777" w:rsidR="00C72826" w:rsidRPr="00C72826" w:rsidRDefault="00C72826" w:rsidP="00C72826">
      <w:pPr>
        <w:ind w:firstLine="360"/>
        <w:rPr>
          <w:rFonts w:ascii="Gisha" w:hAnsi="Gisha" w:cs="Gisha"/>
        </w:rPr>
      </w:pPr>
      <w:r w:rsidRPr="00C72826">
        <w:rPr>
          <w:rFonts w:ascii="Gisha" w:hAnsi="Gisha" w:cs="Gisha" w:hint="cs"/>
        </w:rPr>
        <w:t xml:space="preserve">January 25, </w:t>
      </w:r>
      <w:proofErr w:type="gramStart"/>
      <w:r w:rsidRPr="00C72826">
        <w:rPr>
          <w:rFonts w:ascii="Gisha" w:hAnsi="Gisha" w:cs="Gisha" w:hint="cs"/>
        </w:rPr>
        <w:t>2018</w:t>
      </w:r>
      <w:proofErr w:type="gramEnd"/>
      <w:r w:rsidRPr="00C72826">
        <w:rPr>
          <w:rFonts w:ascii="Gisha" w:hAnsi="Gisha" w:cs="Gisha" w:hint="cs"/>
        </w:rPr>
        <w:tab/>
        <w:t>Accounts receivable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125,466</w:t>
      </w:r>
    </w:p>
    <w:p w14:paraId="63ED9580"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Inventory</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240,000</w:t>
      </w:r>
    </w:p>
    <w:p w14:paraId="2C8D3A80"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Land</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280,000</w:t>
      </w:r>
    </w:p>
    <w:p w14:paraId="410A02A9"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Building</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570,000</w:t>
      </w:r>
    </w:p>
    <w:p w14:paraId="3814F625"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Equipment</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580,000</w:t>
      </w:r>
    </w:p>
    <w:p w14:paraId="1733C0BC" w14:textId="27990481"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t>Goodwill</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00F304A6">
        <w:rPr>
          <w:rFonts w:ascii="Gisha" w:hAnsi="Gisha" w:cs="Gisha"/>
        </w:rPr>
        <w:t>148,08</w:t>
      </w:r>
      <w:r w:rsidR="009278EA">
        <w:rPr>
          <w:rFonts w:ascii="Gisha" w:hAnsi="Gisha" w:cs="Gisha"/>
        </w:rPr>
        <w:t>1</w:t>
      </w:r>
    </w:p>
    <w:p w14:paraId="3775B73A"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Accounts payable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25,000</w:t>
      </w:r>
    </w:p>
    <w:p w14:paraId="3A02F820"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Notes payable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330,000</w:t>
      </w:r>
    </w:p>
    <w:p w14:paraId="1EF5A51D"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Loan payable</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730,000</w:t>
      </w:r>
    </w:p>
    <w:p w14:paraId="50CC19EF" w14:textId="7170F3E8" w:rsidR="00C72826" w:rsidRPr="00C72826" w:rsidRDefault="00C72826" w:rsidP="00C72826">
      <w:pPr>
        <w:rPr>
          <w:rFonts w:ascii="Gisha" w:hAnsi="Gisha" w:cs="Gisha"/>
        </w:rPr>
      </w:pP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t>Minority interest</w:t>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r>
      <w:r w:rsidRPr="00C72826">
        <w:rPr>
          <w:rFonts w:ascii="Gisha" w:hAnsi="Gisha" w:cs="Gisha"/>
        </w:rPr>
        <w:tab/>
      </w:r>
      <w:r w:rsidR="00A0742B">
        <w:rPr>
          <w:rFonts w:ascii="Gisha" w:hAnsi="Gisha" w:cs="Gisha"/>
        </w:rPr>
        <w:t>71,047</w:t>
      </w:r>
    </w:p>
    <w:p w14:paraId="410BBBD8" w14:textId="77777777" w:rsidR="00C72826" w:rsidRPr="00C72826" w:rsidRDefault="00C72826" w:rsidP="00C72826">
      <w:pPr>
        <w:rPr>
          <w:rFonts w:ascii="Gisha" w:hAnsi="Gisha" w:cs="Gisha"/>
        </w:rPr>
      </w:pP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t>Cash</w:t>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hint="cs"/>
        </w:rPr>
        <w:tab/>
      </w:r>
      <w:r w:rsidRPr="00C72826">
        <w:rPr>
          <w:rFonts w:ascii="Gisha" w:hAnsi="Gisha" w:cs="Gisha"/>
        </w:rPr>
        <w:t>787,500</w:t>
      </w:r>
    </w:p>
    <w:p w14:paraId="3E7BD472" w14:textId="77777777" w:rsidR="00997040" w:rsidRDefault="00997040" w:rsidP="00997040">
      <w:pPr>
        <w:ind w:left="360"/>
        <w:rPr>
          <w:rFonts w:ascii="Gisha" w:hAnsi="Gisha" w:cs="Gisha"/>
          <w:bCs/>
          <w:lang w:val="en-CA"/>
        </w:rPr>
      </w:pPr>
    </w:p>
    <w:p w14:paraId="411D4457" w14:textId="68289AF6" w:rsidR="002E2D94" w:rsidRPr="00997040" w:rsidRDefault="00997040" w:rsidP="00997040">
      <w:pPr>
        <w:ind w:left="360"/>
        <w:rPr>
          <w:rFonts w:ascii="Gisha" w:hAnsi="Gisha" w:cs="Gisha"/>
          <w:bCs/>
          <w:lang w:val="en-CA"/>
        </w:rPr>
      </w:pPr>
      <w:r w:rsidRPr="00997040">
        <w:rPr>
          <w:rFonts w:ascii="Gisha" w:hAnsi="Gisha" w:cs="Gisha"/>
          <w:bCs/>
          <w:lang w:val="en-CA"/>
        </w:rPr>
        <w:t>Note:  The minority interest includes their share of the fair value of the net identifiable assets</w:t>
      </w:r>
      <w:r w:rsidR="00D84518">
        <w:rPr>
          <w:rFonts w:ascii="Gisha" w:hAnsi="Gisha" w:cs="Gisha"/>
          <w:bCs/>
          <w:lang w:val="en-CA"/>
        </w:rPr>
        <w:t>,</w:t>
      </w:r>
      <w:r w:rsidRPr="00997040">
        <w:rPr>
          <w:rFonts w:ascii="Gisha" w:hAnsi="Gisha" w:cs="Gisha"/>
          <w:bCs/>
          <w:lang w:val="en-CA"/>
        </w:rPr>
        <w:t xml:space="preserve"> </w:t>
      </w:r>
      <w:r>
        <w:rPr>
          <w:rFonts w:ascii="Gisha" w:hAnsi="Gisha" w:cs="Gisha"/>
          <w:bCs/>
          <w:lang w:val="en-CA"/>
        </w:rPr>
        <w:t xml:space="preserve">but not </w:t>
      </w:r>
      <w:r w:rsidRPr="00997040">
        <w:rPr>
          <w:rFonts w:ascii="Gisha" w:hAnsi="Gisha" w:cs="Gisha"/>
          <w:bCs/>
          <w:lang w:val="en-CA"/>
        </w:rPr>
        <w:t xml:space="preserve">the goodwill relating to that share.  </w:t>
      </w:r>
    </w:p>
    <w:p w14:paraId="0A1F5DED" w14:textId="42408AE5" w:rsidR="002E2D94" w:rsidRPr="00164000" w:rsidRDefault="002E2D94" w:rsidP="002E2D94">
      <w:pPr>
        <w:rPr>
          <w:rFonts w:ascii="Gisha" w:hAnsi="Gisha" w:cs="Gisha"/>
          <w:b/>
          <w:lang w:val="en-CA"/>
        </w:rPr>
      </w:pPr>
      <w:r w:rsidRPr="00164000">
        <w:rPr>
          <w:rFonts w:ascii="Gisha" w:hAnsi="Gisha" w:cs="Gisha" w:hint="cs"/>
          <w:b/>
          <w:lang w:val="en-CA"/>
        </w:rPr>
        <w:lastRenderedPageBreak/>
        <w:t>Equity Method</w:t>
      </w:r>
      <w:r>
        <w:rPr>
          <w:rFonts w:ascii="Gisha" w:hAnsi="Gisha" w:cs="Gisha"/>
          <w:b/>
          <w:lang w:val="en-CA"/>
        </w:rPr>
        <w:t xml:space="preserve"> at Western Realty</w:t>
      </w:r>
    </w:p>
    <w:p w14:paraId="7062F40F" w14:textId="77777777" w:rsidR="002E2D94" w:rsidRPr="00164000" w:rsidRDefault="002E2D94" w:rsidP="002E2D94">
      <w:pPr>
        <w:rPr>
          <w:rFonts w:ascii="Gisha" w:hAnsi="Gisha" w:cs="Gisha"/>
        </w:rPr>
      </w:pPr>
    </w:p>
    <w:p w14:paraId="1F39CEAD" w14:textId="77777777" w:rsidR="002E2D94" w:rsidRPr="00164000" w:rsidRDefault="002E2D94" w:rsidP="002E2D94">
      <w:pPr>
        <w:rPr>
          <w:rFonts w:ascii="Gisha" w:hAnsi="Gisha" w:cs="Gisha"/>
        </w:rPr>
      </w:pPr>
      <w:r w:rsidRPr="00164000">
        <w:rPr>
          <w:rFonts w:ascii="Gisha" w:hAnsi="Gisha" w:cs="Gisha" w:hint="cs"/>
        </w:rPr>
        <w:t>1.</w:t>
      </w:r>
    </w:p>
    <w:tbl>
      <w:tblPr>
        <w:tblStyle w:val="TableGrid8"/>
        <w:tblW w:w="5131" w:type="dxa"/>
        <w:tblInd w:w="445" w:type="dxa"/>
        <w:tblLook w:val="04A0" w:firstRow="1" w:lastRow="0" w:firstColumn="1" w:lastColumn="0" w:noHBand="0" w:noVBand="1"/>
      </w:tblPr>
      <w:tblGrid>
        <w:gridCol w:w="3960"/>
        <w:gridCol w:w="1171"/>
      </w:tblGrid>
      <w:tr w:rsidR="002E2D94" w:rsidRPr="00164000" w14:paraId="759CD6FA" w14:textId="77777777" w:rsidTr="00A813F0">
        <w:tc>
          <w:tcPr>
            <w:tcW w:w="3960" w:type="dxa"/>
          </w:tcPr>
          <w:p w14:paraId="07BA73A1" w14:textId="77777777" w:rsidR="002E2D94" w:rsidRPr="00164000" w:rsidRDefault="002E2D94" w:rsidP="00372859">
            <w:pPr>
              <w:rPr>
                <w:rFonts w:ascii="Gisha" w:hAnsi="Gisha" w:cs="Gisha"/>
                <w:sz w:val="24"/>
              </w:rPr>
            </w:pPr>
            <w:r w:rsidRPr="00164000">
              <w:rPr>
                <w:rFonts w:ascii="Gisha" w:hAnsi="Gisha" w:cs="Gisha" w:hint="cs"/>
                <w:sz w:val="24"/>
              </w:rPr>
              <w:t>Price</w:t>
            </w:r>
          </w:p>
        </w:tc>
        <w:tc>
          <w:tcPr>
            <w:tcW w:w="1170" w:type="dxa"/>
          </w:tcPr>
          <w:p w14:paraId="16F2A47C" w14:textId="77777777" w:rsidR="002E2D94" w:rsidRPr="00164000" w:rsidRDefault="002E2D94" w:rsidP="00372859">
            <w:pPr>
              <w:jc w:val="right"/>
              <w:rPr>
                <w:rFonts w:ascii="Gisha" w:hAnsi="Gisha" w:cs="Gisha"/>
                <w:sz w:val="24"/>
              </w:rPr>
            </w:pPr>
            <w:r w:rsidRPr="00164000">
              <w:rPr>
                <w:rFonts w:ascii="Gisha" w:hAnsi="Gisha" w:cs="Gisha" w:hint="cs"/>
                <w:sz w:val="24"/>
              </w:rPr>
              <w:t>720,000</w:t>
            </w:r>
          </w:p>
        </w:tc>
      </w:tr>
      <w:tr w:rsidR="002E2D94" w:rsidRPr="00164000" w14:paraId="44E90B36" w14:textId="77777777" w:rsidTr="00A813F0">
        <w:tc>
          <w:tcPr>
            <w:tcW w:w="3960" w:type="dxa"/>
          </w:tcPr>
          <w:p w14:paraId="1CF01BED" w14:textId="2A1FD2B3" w:rsidR="002E2D94" w:rsidRPr="00164000" w:rsidRDefault="002E2D94" w:rsidP="00372859">
            <w:pPr>
              <w:rPr>
                <w:rFonts w:ascii="Gisha" w:hAnsi="Gisha" w:cs="Gisha"/>
                <w:sz w:val="24"/>
              </w:rPr>
            </w:pPr>
            <w:r w:rsidRPr="00164000">
              <w:rPr>
                <w:rFonts w:ascii="Gisha" w:hAnsi="Gisha" w:cs="Gisha" w:hint="cs"/>
                <w:sz w:val="24"/>
              </w:rPr>
              <w:t xml:space="preserve">Carrying </w:t>
            </w:r>
            <w:r w:rsidR="00A813F0">
              <w:rPr>
                <w:rFonts w:ascii="Gisha" w:hAnsi="Gisha" w:cs="Gisha"/>
                <w:sz w:val="24"/>
              </w:rPr>
              <w:t>amount</w:t>
            </w:r>
          </w:p>
        </w:tc>
        <w:tc>
          <w:tcPr>
            <w:tcW w:w="1170" w:type="dxa"/>
          </w:tcPr>
          <w:p w14:paraId="426C042D" w14:textId="77777777" w:rsidR="002E2D94" w:rsidRPr="00164000" w:rsidRDefault="002E2D94" w:rsidP="00372859">
            <w:pPr>
              <w:jc w:val="right"/>
              <w:rPr>
                <w:rFonts w:ascii="Gisha" w:hAnsi="Gisha" w:cs="Gisha"/>
                <w:sz w:val="24"/>
              </w:rPr>
            </w:pPr>
            <w:r w:rsidRPr="00164000">
              <w:rPr>
                <w:rFonts w:ascii="Gisha" w:hAnsi="Gisha" w:cs="Gisha" w:hint="cs"/>
                <w:sz w:val="24"/>
              </w:rPr>
              <w:t>600,000</w:t>
            </w:r>
          </w:p>
        </w:tc>
      </w:tr>
      <w:tr w:rsidR="002E2D94" w:rsidRPr="00164000" w14:paraId="60EFE5E6" w14:textId="77777777" w:rsidTr="00A813F0">
        <w:tc>
          <w:tcPr>
            <w:tcW w:w="3960" w:type="dxa"/>
          </w:tcPr>
          <w:p w14:paraId="3B6000CB" w14:textId="77777777" w:rsidR="002E2D94" w:rsidRPr="00164000" w:rsidRDefault="002E2D94" w:rsidP="00372859">
            <w:pPr>
              <w:rPr>
                <w:rFonts w:ascii="Gisha" w:hAnsi="Gisha" w:cs="Gisha"/>
                <w:sz w:val="24"/>
              </w:rPr>
            </w:pPr>
          </w:p>
        </w:tc>
        <w:tc>
          <w:tcPr>
            <w:tcW w:w="1170" w:type="dxa"/>
          </w:tcPr>
          <w:p w14:paraId="6D0B2DFB" w14:textId="77777777" w:rsidR="002E2D94" w:rsidRPr="00164000" w:rsidRDefault="002E2D94" w:rsidP="00372859">
            <w:pPr>
              <w:jc w:val="right"/>
              <w:rPr>
                <w:rFonts w:ascii="Gisha" w:hAnsi="Gisha" w:cs="Gisha"/>
                <w:sz w:val="24"/>
              </w:rPr>
            </w:pPr>
            <w:r w:rsidRPr="00164000">
              <w:rPr>
                <w:rFonts w:ascii="Gisha" w:hAnsi="Gisha" w:cs="Gisha" w:hint="cs"/>
                <w:sz w:val="24"/>
              </w:rPr>
              <w:t>120,000</w:t>
            </w:r>
          </w:p>
        </w:tc>
      </w:tr>
      <w:tr w:rsidR="002E2D94" w:rsidRPr="00164000" w14:paraId="1980F788" w14:textId="77777777" w:rsidTr="00A813F0">
        <w:tc>
          <w:tcPr>
            <w:tcW w:w="5131" w:type="dxa"/>
            <w:gridSpan w:val="2"/>
          </w:tcPr>
          <w:p w14:paraId="6E53A229" w14:textId="77777777" w:rsidR="002E2D94" w:rsidRPr="00164000" w:rsidRDefault="002E2D94" w:rsidP="00372859">
            <w:pPr>
              <w:jc w:val="right"/>
              <w:rPr>
                <w:rFonts w:ascii="Gisha" w:hAnsi="Gisha" w:cs="Gisha"/>
                <w:sz w:val="24"/>
              </w:rPr>
            </w:pPr>
          </w:p>
        </w:tc>
      </w:tr>
      <w:tr w:rsidR="002E2D94" w:rsidRPr="00164000" w14:paraId="1A09EE65" w14:textId="77777777" w:rsidTr="00A813F0">
        <w:tc>
          <w:tcPr>
            <w:tcW w:w="3960" w:type="dxa"/>
          </w:tcPr>
          <w:p w14:paraId="03A4E0F8" w14:textId="77777777" w:rsidR="002E2D94" w:rsidRPr="00164000" w:rsidRDefault="002E2D94" w:rsidP="00372859">
            <w:pPr>
              <w:rPr>
                <w:rFonts w:ascii="Gisha" w:hAnsi="Gisha" w:cs="Gisha"/>
                <w:sz w:val="24"/>
              </w:rPr>
            </w:pPr>
            <w:r w:rsidRPr="00164000">
              <w:rPr>
                <w:rFonts w:ascii="Gisha" w:hAnsi="Gisha" w:cs="Gisha" w:hint="cs"/>
                <w:sz w:val="24"/>
              </w:rPr>
              <w:t>Depreciable assets (.25) (60,000)</w:t>
            </w:r>
          </w:p>
        </w:tc>
        <w:tc>
          <w:tcPr>
            <w:tcW w:w="1170" w:type="dxa"/>
          </w:tcPr>
          <w:p w14:paraId="67574549" w14:textId="77777777" w:rsidR="002E2D94" w:rsidRPr="00164000" w:rsidRDefault="002E2D94" w:rsidP="00372859">
            <w:pPr>
              <w:jc w:val="right"/>
              <w:rPr>
                <w:rFonts w:ascii="Gisha" w:hAnsi="Gisha" w:cs="Gisha"/>
                <w:sz w:val="24"/>
              </w:rPr>
            </w:pPr>
            <w:r w:rsidRPr="00164000">
              <w:rPr>
                <w:rFonts w:ascii="Gisha" w:hAnsi="Gisha" w:cs="Gisha" w:hint="cs"/>
                <w:sz w:val="24"/>
              </w:rPr>
              <w:t>(15,000)</w:t>
            </w:r>
          </w:p>
        </w:tc>
      </w:tr>
      <w:tr w:rsidR="002E2D94" w:rsidRPr="00164000" w14:paraId="6E49F7E6" w14:textId="77777777" w:rsidTr="00A813F0">
        <w:tc>
          <w:tcPr>
            <w:tcW w:w="3960" w:type="dxa"/>
          </w:tcPr>
          <w:p w14:paraId="0A0B4940" w14:textId="77777777" w:rsidR="002E2D94" w:rsidRPr="00164000" w:rsidRDefault="002E2D94" w:rsidP="00372859">
            <w:pPr>
              <w:rPr>
                <w:rFonts w:ascii="Gisha" w:hAnsi="Gisha" w:cs="Gisha"/>
                <w:sz w:val="24"/>
              </w:rPr>
            </w:pPr>
            <w:r w:rsidRPr="00164000">
              <w:rPr>
                <w:rFonts w:ascii="Gisha" w:hAnsi="Gisha" w:cs="Gisha" w:hint="cs"/>
                <w:sz w:val="24"/>
              </w:rPr>
              <w:t>Land (.25) (300,000)</w:t>
            </w:r>
          </w:p>
        </w:tc>
        <w:tc>
          <w:tcPr>
            <w:tcW w:w="1170" w:type="dxa"/>
          </w:tcPr>
          <w:p w14:paraId="6E05C456" w14:textId="77777777" w:rsidR="002E2D94" w:rsidRPr="00164000" w:rsidRDefault="002E2D94" w:rsidP="00372859">
            <w:pPr>
              <w:jc w:val="right"/>
              <w:rPr>
                <w:rFonts w:ascii="Gisha" w:hAnsi="Gisha" w:cs="Gisha"/>
                <w:sz w:val="24"/>
              </w:rPr>
            </w:pPr>
            <w:r w:rsidRPr="00164000">
              <w:rPr>
                <w:rFonts w:ascii="Gisha" w:hAnsi="Gisha" w:cs="Gisha" w:hint="cs"/>
                <w:sz w:val="24"/>
              </w:rPr>
              <w:t>75,000</w:t>
            </w:r>
          </w:p>
        </w:tc>
      </w:tr>
      <w:tr w:rsidR="002E2D94" w:rsidRPr="00164000" w14:paraId="7AF68F1C" w14:textId="77777777" w:rsidTr="00A813F0">
        <w:tc>
          <w:tcPr>
            <w:tcW w:w="3960" w:type="dxa"/>
          </w:tcPr>
          <w:p w14:paraId="26B818AF" w14:textId="77777777" w:rsidR="002E2D94" w:rsidRPr="00164000" w:rsidRDefault="002E2D94" w:rsidP="00372859">
            <w:pPr>
              <w:rPr>
                <w:rFonts w:ascii="Gisha" w:hAnsi="Gisha" w:cs="Gisha"/>
                <w:sz w:val="24"/>
              </w:rPr>
            </w:pPr>
            <w:r w:rsidRPr="00164000">
              <w:rPr>
                <w:rFonts w:ascii="Gisha" w:hAnsi="Gisha" w:cs="Gisha" w:hint="cs"/>
                <w:sz w:val="24"/>
              </w:rPr>
              <w:t>Goodwill</w:t>
            </w:r>
          </w:p>
        </w:tc>
        <w:tc>
          <w:tcPr>
            <w:tcW w:w="1170" w:type="dxa"/>
          </w:tcPr>
          <w:p w14:paraId="7F97BB3A" w14:textId="77777777" w:rsidR="002E2D94" w:rsidRPr="00164000" w:rsidRDefault="002E2D94" w:rsidP="00372859">
            <w:pPr>
              <w:jc w:val="right"/>
              <w:rPr>
                <w:rFonts w:ascii="Gisha" w:hAnsi="Gisha" w:cs="Gisha"/>
                <w:sz w:val="24"/>
              </w:rPr>
            </w:pPr>
            <w:r w:rsidRPr="00164000">
              <w:rPr>
                <w:rFonts w:ascii="Gisha" w:hAnsi="Gisha" w:cs="Gisha" w:hint="cs"/>
                <w:sz w:val="24"/>
              </w:rPr>
              <w:t>60,000</w:t>
            </w:r>
          </w:p>
        </w:tc>
      </w:tr>
      <w:tr w:rsidR="002E2D94" w:rsidRPr="00164000" w14:paraId="35330230" w14:textId="77777777" w:rsidTr="00A813F0">
        <w:tc>
          <w:tcPr>
            <w:tcW w:w="3960" w:type="dxa"/>
          </w:tcPr>
          <w:p w14:paraId="5FDD2CDE" w14:textId="77777777" w:rsidR="002E2D94" w:rsidRPr="00164000" w:rsidRDefault="002E2D94" w:rsidP="00372859">
            <w:pPr>
              <w:rPr>
                <w:rFonts w:ascii="Gisha" w:hAnsi="Gisha" w:cs="Gisha"/>
                <w:sz w:val="24"/>
              </w:rPr>
            </w:pPr>
          </w:p>
        </w:tc>
        <w:tc>
          <w:tcPr>
            <w:tcW w:w="1170" w:type="dxa"/>
          </w:tcPr>
          <w:p w14:paraId="430F18B0" w14:textId="77777777" w:rsidR="002E2D94" w:rsidRPr="00164000" w:rsidRDefault="002E2D94" w:rsidP="00372859">
            <w:pPr>
              <w:jc w:val="right"/>
              <w:rPr>
                <w:rFonts w:ascii="Gisha" w:hAnsi="Gisha" w:cs="Gisha"/>
                <w:sz w:val="24"/>
              </w:rPr>
            </w:pPr>
            <w:r w:rsidRPr="00164000">
              <w:rPr>
                <w:rFonts w:ascii="Gisha" w:hAnsi="Gisha" w:cs="Gisha" w:hint="cs"/>
                <w:sz w:val="24"/>
              </w:rPr>
              <w:t>120,000</w:t>
            </w:r>
          </w:p>
        </w:tc>
      </w:tr>
    </w:tbl>
    <w:p w14:paraId="00E7B4A6" w14:textId="77777777" w:rsidR="002E2D94" w:rsidRPr="00164000" w:rsidRDefault="002E2D94" w:rsidP="002E2D94">
      <w:pPr>
        <w:rPr>
          <w:rFonts w:ascii="Gisha" w:hAnsi="Gisha" w:cs="Gisha"/>
        </w:rPr>
      </w:pPr>
    </w:p>
    <w:p w14:paraId="5409E32D" w14:textId="686CBDC1" w:rsidR="002E2D94" w:rsidRPr="00164000" w:rsidRDefault="002E2D94" w:rsidP="002E2D94">
      <w:pPr>
        <w:ind w:left="360" w:hanging="360"/>
        <w:rPr>
          <w:rFonts w:ascii="Gisha" w:hAnsi="Gisha" w:cs="Gisha"/>
        </w:rPr>
      </w:pPr>
      <w:r w:rsidRPr="00164000">
        <w:rPr>
          <w:rFonts w:ascii="Gisha" w:hAnsi="Gisha" w:cs="Gisha" w:hint="cs"/>
        </w:rPr>
        <w:tab/>
        <w:t>January 1</w:t>
      </w:r>
      <w:r w:rsidRPr="00164000">
        <w:rPr>
          <w:rFonts w:ascii="Gisha" w:hAnsi="Gisha" w:cs="Gisha" w:hint="cs"/>
        </w:rPr>
        <w:tab/>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K</w:t>
      </w:r>
      <w:r w:rsidRPr="00164000">
        <w:rPr>
          <w:rFonts w:ascii="Gisha" w:hAnsi="Gisha" w:cs="Gisha" w:hint="cs"/>
        </w:rPr>
        <w:tab/>
      </w:r>
      <w:r w:rsidRPr="00164000">
        <w:rPr>
          <w:rFonts w:ascii="Gisha" w:hAnsi="Gisha" w:cs="Gisha" w:hint="cs"/>
        </w:rPr>
        <w:tab/>
        <w:t>720,000</w:t>
      </w:r>
    </w:p>
    <w:p w14:paraId="1A5D08E6" w14:textId="62573C61"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Cash</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00A813F0">
        <w:rPr>
          <w:rFonts w:ascii="Gisha" w:hAnsi="Gisha" w:cs="Gisha"/>
        </w:rPr>
        <w:tab/>
      </w:r>
      <w:r w:rsidRPr="00164000">
        <w:rPr>
          <w:rFonts w:ascii="Gisha" w:hAnsi="Gisha" w:cs="Gisha" w:hint="cs"/>
        </w:rPr>
        <w:t>720,000</w:t>
      </w:r>
    </w:p>
    <w:p w14:paraId="7E2B0C6F" w14:textId="77777777" w:rsidR="002E2D94" w:rsidRPr="00164000" w:rsidRDefault="002E2D94" w:rsidP="002E2D94">
      <w:pPr>
        <w:ind w:left="360" w:hanging="360"/>
        <w:rPr>
          <w:rFonts w:ascii="Gisha" w:hAnsi="Gisha" w:cs="Gisha"/>
        </w:rPr>
      </w:pPr>
    </w:p>
    <w:p w14:paraId="5488F6F5" w14:textId="04821ABD" w:rsidR="002E2D94" w:rsidRPr="00164000" w:rsidRDefault="002E2D94" w:rsidP="002E2D94">
      <w:pPr>
        <w:ind w:left="360" w:hanging="360"/>
        <w:rPr>
          <w:rFonts w:ascii="Gisha" w:hAnsi="Gisha" w:cs="Gisha"/>
        </w:rPr>
      </w:pPr>
      <w:r w:rsidRPr="00164000">
        <w:rPr>
          <w:rFonts w:ascii="Gisha" w:hAnsi="Gisha" w:cs="Gisha" w:hint="cs"/>
        </w:rPr>
        <w:tab/>
        <w:t>December 31</w:t>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K</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t>135,000</w:t>
      </w:r>
    </w:p>
    <w:p w14:paraId="2576FFEE" w14:textId="47B448DA"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income – K</w:t>
      </w:r>
      <w:r w:rsidRPr="00164000">
        <w:rPr>
          <w:rFonts w:ascii="Gisha" w:hAnsi="Gisha" w:cs="Gisha" w:hint="cs"/>
        </w:rPr>
        <w:tab/>
      </w:r>
      <w:r w:rsidRPr="00164000">
        <w:rPr>
          <w:rFonts w:ascii="Gisha" w:hAnsi="Gisha" w:cs="Gisha" w:hint="cs"/>
        </w:rPr>
        <w:tab/>
      </w:r>
      <w:r w:rsidR="00A813F0">
        <w:rPr>
          <w:rFonts w:ascii="Gisha" w:hAnsi="Gisha" w:cs="Gisha"/>
        </w:rPr>
        <w:tab/>
      </w:r>
      <w:r w:rsidRPr="00164000">
        <w:rPr>
          <w:rFonts w:ascii="Gisha" w:hAnsi="Gisha" w:cs="Gisha" w:hint="cs"/>
        </w:rPr>
        <w:t>135,000</w:t>
      </w:r>
    </w:p>
    <w:p w14:paraId="614508A7"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(540,000) (.25) = 135,000</w:t>
      </w:r>
    </w:p>
    <w:p w14:paraId="3069DB8A" w14:textId="77777777" w:rsidR="002E2D94" w:rsidRPr="00164000" w:rsidRDefault="002E2D94" w:rsidP="002E2D94">
      <w:pPr>
        <w:ind w:left="360" w:hanging="360"/>
        <w:rPr>
          <w:rFonts w:ascii="Gisha" w:hAnsi="Gisha" w:cs="Gisha"/>
        </w:rPr>
      </w:pPr>
    </w:p>
    <w:p w14:paraId="6818140C" w14:textId="6A5BB772" w:rsidR="002E2D94" w:rsidRPr="00164000" w:rsidRDefault="002E2D94" w:rsidP="002E2D94">
      <w:pPr>
        <w:ind w:left="360" w:hanging="360"/>
        <w:rPr>
          <w:rFonts w:ascii="Gisha" w:hAnsi="Gisha" w:cs="Gisha"/>
        </w:rPr>
      </w:pPr>
      <w:r w:rsidRPr="00164000">
        <w:rPr>
          <w:rFonts w:ascii="Gisha" w:hAnsi="Gisha" w:cs="Gisha" w:hint="cs"/>
        </w:rPr>
        <w:tab/>
        <w:t>December 31</w:t>
      </w:r>
      <w:r w:rsidRPr="00164000">
        <w:rPr>
          <w:rFonts w:ascii="Gisha" w:hAnsi="Gisha" w:cs="Gisha" w:hint="cs"/>
        </w:rPr>
        <w:tab/>
        <w:t>Cash</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00A813F0">
        <w:rPr>
          <w:rFonts w:ascii="Gisha" w:hAnsi="Gisha" w:cs="Gisha"/>
        </w:rPr>
        <w:tab/>
      </w:r>
      <w:r w:rsidRPr="00164000">
        <w:rPr>
          <w:rFonts w:ascii="Gisha" w:hAnsi="Gisha" w:cs="Gisha" w:hint="cs"/>
        </w:rPr>
        <w:t>90,000</w:t>
      </w:r>
    </w:p>
    <w:p w14:paraId="7EC6052B" w14:textId="2293F7DA"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K</w:t>
      </w:r>
      <w:r w:rsidRPr="00164000">
        <w:rPr>
          <w:rFonts w:ascii="Gisha" w:hAnsi="Gisha" w:cs="Gisha" w:hint="cs"/>
        </w:rPr>
        <w:tab/>
      </w:r>
      <w:r w:rsidRPr="00164000">
        <w:rPr>
          <w:rFonts w:ascii="Gisha" w:hAnsi="Gisha" w:cs="Gisha" w:hint="cs"/>
        </w:rPr>
        <w:tab/>
        <w:t>90,000</w:t>
      </w:r>
    </w:p>
    <w:p w14:paraId="0DC149A5"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(360,000) (.25) = 90,000</w:t>
      </w:r>
    </w:p>
    <w:p w14:paraId="4B32FEB4" w14:textId="77777777" w:rsidR="002E2D94" w:rsidRPr="00164000" w:rsidRDefault="002E2D94" w:rsidP="002E2D94">
      <w:pPr>
        <w:ind w:left="360" w:hanging="360"/>
        <w:rPr>
          <w:rFonts w:ascii="Gisha" w:hAnsi="Gisha" w:cs="Gisha"/>
        </w:rPr>
      </w:pPr>
    </w:p>
    <w:p w14:paraId="7E622F54" w14:textId="03C2C6F4" w:rsidR="002E2D94" w:rsidRPr="00164000" w:rsidRDefault="002E2D94" w:rsidP="002E2D94">
      <w:pPr>
        <w:ind w:left="360" w:hanging="360"/>
        <w:rPr>
          <w:rFonts w:ascii="Gisha" w:hAnsi="Gisha" w:cs="Gisha"/>
        </w:rPr>
      </w:pPr>
      <w:r w:rsidRPr="00164000">
        <w:rPr>
          <w:rFonts w:ascii="Gisha" w:hAnsi="Gisha" w:cs="Gisha" w:hint="cs"/>
        </w:rPr>
        <w:tab/>
        <w:t xml:space="preserve">December 31 </w:t>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K</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t>1,500</w:t>
      </w:r>
    </w:p>
    <w:p w14:paraId="17BEB7F5" w14:textId="5B9991F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income – K</w:t>
      </w:r>
      <w:r w:rsidRPr="00164000">
        <w:rPr>
          <w:rFonts w:ascii="Gisha" w:hAnsi="Gisha" w:cs="Gisha" w:hint="cs"/>
        </w:rPr>
        <w:tab/>
      </w:r>
      <w:r w:rsidRPr="00164000">
        <w:rPr>
          <w:rFonts w:ascii="Gisha" w:hAnsi="Gisha" w:cs="Gisha" w:hint="cs"/>
        </w:rPr>
        <w:tab/>
      </w:r>
      <w:r w:rsidR="00A813F0">
        <w:rPr>
          <w:rFonts w:ascii="Gisha" w:hAnsi="Gisha" w:cs="Gisha"/>
        </w:rPr>
        <w:tab/>
      </w:r>
      <w:r w:rsidRPr="00164000">
        <w:rPr>
          <w:rFonts w:ascii="Gisha" w:hAnsi="Gisha" w:cs="Gisha" w:hint="cs"/>
        </w:rPr>
        <w:t>1,500</w:t>
      </w:r>
    </w:p>
    <w:p w14:paraId="0AA3F106"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(15,000) / 10 = 1,500</w:t>
      </w:r>
    </w:p>
    <w:p w14:paraId="4E621D70" w14:textId="77777777" w:rsidR="002E2D94" w:rsidRPr="00164000" w:rsidRDefault="002E2D94" w:rsidP="002E2D94">
      <w:pPr>
        <w:ind w:left="360" w:hanging="360"/>
        <w:rPr>
          <w:rFonts w:ascii="Gisha" w:hAnsi="Gisha" w:cs="Gisha"/>
        </w:rPr>
      </w:pPr>
    </w:p>
    <w:p w14:paraId="25103C9D" w14:textId="77777777" w:rsidR="002E2D94" w:rsidRPr="00164000" w:rsidRDefault="002E2D94" w:rsidP="002E2D94">
      <w:pPr>
        <w:ind w:left="360" w:hanging="360"/>
        <w:rPr>
          <w:rFonts w:ascii="Gisha" w:hAnsi="Gisha" w:cs="Gisha"/>
        </w:rPr>
      </w:pPr>
      <w:r w:rsidRPr="00164000">
        <w:rPr>
          <w:rFonts w:ascii="Gisha" w:hAnsi="Gisha" w:cs="Gisha" w:hint="cs"/>
        </w:rPr>
        <w:t>2.</w:t>
      </w:r>
    </w:p>
    <w:p w14:paraId="7AF20E3A" w14:textId="77777777" w:rsidR="002E2D94" w:rsidRPr="00164000" w:rsidRDefault="002E2D94" w:rsidP="002E2D94">
      <w:pPr>
        <w:ind w:left="360"/>
        <w:rPr>
          <w:rFonts w:ascii="Gisha" w:hAnsi="Gisha" w:cs="Gisha"/>
        </w:rPr>
      </w:pPr>
      <w:r w:rsidRPr="00164000">
        <w:rPr>
          <w:rFonts w:ascii="Gisha" w:hAnsi="Gisha" w:cs="Gisha" w:hint="cs"/>
        </w:rPr>
        <w:t>720,000 + 135,000 – 90,000 + 1,500 = 766,500</w:t>
      </w:r>
    </w:p>
    <w:p w14:paraId="3318B3F1" w14:textId="77777777" w:rsidR="002E2D94" w:rsidRPr="00164000" w:rsidRDefault="002E2D94" w:rsidP="002E2D94">
      <w:pPr>
        <w:rPr>
          <w:rFonts w:ascii="Gisha" w:hAnsi="Gisha" w:cs="Gisha"/>
          <w:b/>
          <w:lang w:val="en-CA"/>
        </w:rPr>
      </w:pPr>
      <w:r w:rsidRPr="00164000">
        <w:rPr>
          <w:rFonts w:ascii="Gisha" w:hAnsi="Gisha" w:cs="Gisha" w:hint="cs"/>
          <w:b/>
          <w:lang w:val="en-CA"/>
        </w:rPr>
        <w:br w:type="page"/>
      </w:r>
    </w:p>
    <w:p w14:paraId="55BBFB8B" w14:textId="77777777" w:rsidR="002E2D94" w:rsidRPr="00164000" w:rsidRDefault="002E2D94" w:rsidP="002E2D94">
      <w:pPr>
        <w:rPr>
          <w:rFonts w:ascii="Gisha" w:hAnsi="Gisha" w:cs="Gisha"/>
          <w:b/>
          <w:lang w:val="en-CA"/>
        </w:rPr>
      </w:pPr>
      <w:r w:rsidRPr="00164000">
        <w:rPr>
          <w:rFonts w:ascii="Gisha" w:hAnsi="Gisha" w:cs="Gisha" w:hint="cs"/>
          <w:b/>
          <w:lang w:val="en-CA"/>
        </w:rPr>
        <w:lastRenderedPageBreak/>
        <w:t>Equity Method</w:t>
      </w:r>
      <w:r>
        <w:rPr>
          <w:rFonts w:ascii="Gisha" w:hAnsi="Gisha" w:cs="Gisha"/>
          <w:b/>
          <w:lang w:val="en-CA"/>
        </w:rPr>
        <w:t xml:space="preserve"> at Diversified</w:t>
      </w:r>
    </w:p>
    <w:p w14:paraId="27ADD8EB" w14:textId="77777777" w:rsidR="002E2D94" w:rsidRPr="00164000" w:rsidRDefault="002E2D94" w:rsidP="002E2D94">
      <w:pPr>
        <w:rPr>
          <w:rFonts w:ascii="Gisha" w:hAnsi="Gisha" w:cs="Gisha"/>
        </w:rPr>
      </w:pPr>
    </w:p>
    <w:p w14:paraId="5367658B" w14:textId="77777777" w:rsidR="002E2D94" w:rsidRPr="00164000" w:rsidRDefault="002E2D94" w:rsidP="002E2D94">
      <w:pPr>
        <w:ind w:left="360" w:hanging="360"/>
        <w:rPr>
          <w:rFonts w:ascii="Gisha" w:hAnsi="Gisha" w:cs="Gisha"/>
        </w:rPr>
      </w:pPr>
      <w:r w:rsidRPr="00164000">
        <w:rPr>
          <w:rFonts w:ascii="Gisha" w:hAnsi="Gisha" w:cs="Gisha" w:hint="cs"/>
        </w:rPr>
        <w:t>1.</w:t>
      </w:r>
    </w:p>
    <w:tbl>
      <w:tblPr>
        <w:tblStyle w:val="TableGrid9"/>
        <w:tblW w:w="7732" w:type="dxa"/>
        <w:tblInd w:w="445" w:type="dxa"/>
        <w:tblLook w:val="04A0" w:firstRow="1" w:lastRow="0" w:firstColumn="1" w:lastColumn="0" w:noHBand="0" w:noVBand="1"/>
      </w:tblPr>
      <w:tblGrid>
        <w:gridCol w:w="6480"/>
        <w:gridCol w:w="1226"/>
        <w:gridCol w:w="26"/>
      </w:tblGrid>
      <w:tr w:rsidR="002E2D94" w:rsidRPr="00164000" w14:paraId="5801F923" w14:textId="77777777" w:rsidTr="00A813F0">
        <w:trPr>
          <w:gridAfter w:val="1"/>
          <w:wAfter w:w="26" w:type="dxa"/>
        </w:trPr>
        <w:tc>
          <w:tcPr>
            <w:tcW w:w="6480" w:type="dxa"/>
          </w:tcPr>
          <w:p w14:paraId="40AF6BD9" w14:textId="77777777" w:rsidR="002E2D94" w:rsidRPr="00164000" w:rsidRDefault="002E2D94" w:rsidP="00372859">
            <w:pPr>
              <w:rPr>
                <w:rFonts w:ascii="Gisha" w:hAnsi="Gisha" w:cs="Gisha"/>
                <w:sz w:val="24"/>
              </w:rPr>
            </w:pPr>
            <w:r w:rsidRPr="00164000">
              <w:rPr>
                <w:rFonts w:ascii="Gisha" w:hAnsi="Gisha" w:cs="Gisha" w:hint="cs"/>
                <w:sz w:val="24"/>
              </w:rPr>
              <w:t>Price</w:t>
            </w:r>
          </w:p>
        </w:tc>
        <w:tc>
          <w:tcPr>
            <w:tcW w:w="1226" w:type="dxa"/>
          </w:tcPr>
          <w:p w14:paraId="24C94252" w14:textId="77777777" w:rsidR="002E2D94" w:rsidRPr="00164000" w:rsidRDefault="002E2D94" w:rsidP="00372859">
            <w:pPr>
              <w:jc w:val="right"/>
              <w:rPr>
                <w:rFonts w:ascii="Gisha" w:hAnsi="Gisha" w:cs="Gisha"/>
                <w:sz w:val="24"/>
              </w:rPr>
            </w:pPr>
            <w:r w:rsidRPr="00164000">
              <w:rPr>
                <w:rFonts w:ascii="Gisha" w:hAnsi="Gisha" w:cs="Gisha" w:hint="cs"/>
                <w:sz w:val="24"/>
              </w:rPr>
              <w:t>1,410,000</w:t>
            </w:r>
          </w:p>
        </w:tc>
      </w:tr>
      <w:tr w:rsidR="002E2D94" w:rsidRPr="00164000" w14:paraId="66E404FF" w14:textId="77777777" w:rsidTr="00A813F0">
        <w:trPr>
          <w:gridAfter w:val="1"/>
          <w:wAfter w:w="26" w:type="dxa"/>
        </w:trPr>
        <w:tc>
          <w:tcPr>
            <w:tcW w:w="6480" w:type="dxa"/>
          </w:tcPr>
          <w:p w14:paraId="5EBF9A24" w14:textId="767ACAF8" w:rsidR="002E2D94" w:rsidRPr="00164000" w:rsidRDefault="002E2D94" w:rsidP="00372859">
            <w:pPr>
              <w:rPr>
                <w:rFonts w:ascii="Gisha" w:hAnsi="Gisha" w:cs="Gisha"/>
                <w:sz w:val="24"/>
              </w:rPr>
            </w:pPr>
            <w:r w:rsidRPr="00164000">
              <w:rPr>
                <w:rFonts w:ascii="Gisha" w:hAnsi="Gisha" w:cs="Gisha" w:hint="cs"/>
                <w:sz w:val="24"/>
              </w:rPr>
              <w:t xml:space="preserve">Carrying </w:t>
            </w:r>
            <w:r w:rsidR="00A813F0">
              <w:rPr>
                <w:rFonts w:ascii="Gisha" w:hAnsi="Gisha" w:cs="Gisha"/>
                <w:sz w:val="24"/>
              </w:rPr>
              <w:t>amount</w:t>
            </w:r>
            <w:r w:rsidRPr="00164000">
              <w:rPr>
                <w:rFonts w:ascii="Gisha" w:hAnsi="Gisha" w:cs="Gisha" w:hint="cs"/>
                <w:sz w:val="24"/>
              </w:rPr>
              <w:t xml:space="preserve"> (.20) (1,000,000 + 1,750,000 + 2,350,000)</w:t>
            </w:r>
          </w:p>
        </w:tc>
        <w:tc>
          <w:tcPr>
            <w:tcW w:w="1226" w:type="dxa"/>
          </w:tcPr>
          <w:p w14:paraId="77893C87" w14:textId="77777777" w:rsidR="002E2D94" w:rsidRPr="00164000" w:rsidRDefault="002E2D94" w:rsidP="00372859">
            <w:pPr>
              <w:jc w:val="right"/>
              <w:rPr>
                <w:rFonts w:ascii="Gisha" w:hAnsi="Gisha" w:cs="Gisha"/>
                <w:sz w:val="24"/>
              </w:rPr>
            </w:pPr>
            <w:r w:rsidRPr="00164000">
              <w:rPr>
                <w:rFonts w:ascii="Gisha" w:hAnsi="Gisha" w:cs="Gisha" w:hint="cs"/>
                <w:sz w:val="24"/>
              </w:rPr>
              <w:t>1,020,000</w:t>
            </w:r>
          </w:p>
        </w:tc>
      </w:tr>
      <w:tr w:rsidR="002E2D94" w:rsidRPr="00164000" w14:paraId="768C9BA3" w14:textId="77777777" w:rsidTr="00A813F0">
        <w:trPr>
          <w:gridAfter w:val="1"/>
          <w:wAfter w:w="26" w:type="dxa"/>
        </w:trPr>
        <w:tc>
          <w:tcPr>
            <w:tcW w:w="6480" w:type="dxa"/>
          </w:tcPr>
          <w:p w14:paraId="54A09183" w14:textId="77777777" w:rsidR="002E2D94" w:rsidRPr="00164000" w:rsidRDefault="002E2D94" w:rsidP="00372859">
            <w:pPr>
              <w:rPr>
                <w:rFonts w:ascii="Gisha" w:hAnsi="Gisha" w:cs="Gisha"/>
                <w:sz w:val="24"/>
              </w:rPr>
            </w:pPr>
          </w:p>
        </w:tc>
        <w:tc>
          <w:tcPr>
            <w:tcW w:w="1226" w:type="dxa"/>
          </w:tcPr>
          <w:p w14:paraId="2EFB377E" w14:textId="77777777" w:rsidR="002E2D94" w:rsidRPr="00164000" w:rsidRDefault="002E2D94" w:rsidP="00372859">
            <w:pPr>
              <w:jc w:val="right"/>
              <w:rPr>
                <w:rFonts w:ascii="Gisha" w:hAnsi="Gisha" w:cs="Gisha"/>
                <w:sz w:val="24"/>
              </w:rPr>
            </w:pPr>
            <w:r w:rsidRPr="00164000">
              <w:rPr>
                <w:rFonts w:ascii="Gisha" w:hAnsi="Gisha" w:cs="Gisha" w:hint="cs"/>
                <w:sz w:val="24"/>
              </w:rPr>
              <w:t>390,000</w:t>
            </w:r>
          </w:p>
        </w:tc>
      </w:tr>
      <w:tr w:rsidR="002E2D94" w:rsidRPr="00164000" w14:paraId="0A3FEEA8" w14:textId="77777777" w:rsidTr="00A813F0">
        <w:tc>
          <w:tcPr>
            <w:tcW w:w="7732" w:type="dxa"/>
            <w:gridSpan w:val="3"/>
          </w:tcPr>
          <w:p w14:paraId="0B3BA545" w14:textId="77777777" w:rsidR="002E2D94" w:rsidRPr="00164000" w:rsidRDefault="002E2D94" w:rsidP="00372859">
            <w:pPr>
              <w:jc w:val="right"/>
              <w:rPr>
                <w:rFonts w:ascii="Gisha" w:hAnsi="Gisha" w:cs="Gisha"/>
                <w:sz w:val="24"/>
              </w:rPr>
            </w:pPr>
          </w:p>
        </w:tc>
      </w:tr>
      <w:tr w:rsidR="002E2D94" w:rsidRPr="00164000" w14:paraId="263CDA71" w14:textId="77777777" w:rsidTr="00A813F0">
        <w:trPr>
          <w:gridAfter w:val="1"/>
          <w:wAfter w:w="26" w:type="dxa"/>
        </w:trPr>
        <w:tc>
          <w:tcPr>
            <w:tcW w:w="6480" w:type="dxa"/>
          </w:tcPr>
          <w:p w14:paraId="51B36B69" w14:textId="77777777" w:rsidR="002E2D94" w:rsidRPr="00164000" w:rsidRDefault="002E2D94" w:rsidP="00372859">
            <w:pPr>
              <w:rPr>
                <w:rFonts w:ascii="Gisha" w:hAnsi="Gisha" w:cs="Gisha"/>
                <w:sz w:val="24"/>
              </w:rPr>
            </w:pPr>
            <w:r w:rsidRPr="00164000">
              <w:rPr>
                <w:rFonts w:ascii="Gisha" w:hAnsi="Gisha" w:cs="Gisha" w:hint="cs"/>
                <w:sz w:val="24"/>
              </w:rPr>
              <w:t>Land (.20) (550,000)</w:t>
            </w:r>
          </w:p>
        </w:tc>
        <w:tc>
          <w:tcPr>
            <w:tcW w:w="1226" w:type="dxa"/>
          </w:tcPr>
          <w:p w14:paraId="6B2C86D0" w14:textId="77777777" w:rsidR="002E2D94" w:rsidRPr="00164000" w:rsidRDefault="002E2D94" w:rsidP="00372859">
            <w:pPr>
              <w:jc w:val="right"/>
              <w:rPr>
                <w:rFonts w:ascii="Gisha" w:hAnsi="Gisha" w:cs="Gisha"/>
                <w:sz w:val="24"/>
              </w:rPr>
            </w:pPr>
            <w:r w:rsidRPr="00164000">
              <w:rPr>
                <w:rFonts w:ascii="Gisha" w:hAnsi="Gisha" w:cs="Gisha" w:hint="cs"/>
                <w:sz w:val="24"/>
              </w:rPr>
              <w:t>110,000</w:t>
            </w:r>
          </w:p>
        </w:tc>
      </w:tr>
      <w:tr w:rsidR="002E2D94" w:rsidRPr="00164000" w14:paraId="69B96E40" w14:textId="77777777" w:rsidTr="00A813F0">
        <w:trPr>
          <w:gridAfter w:val="1"/>
          <w:wAfter w:w="26" w:type="dxa"/>
        </w:trPr>
        <w:tc>
          <w:tcPr>
            <w:tcW w:w="6480" w:type="dxa"/>
          </w:tcPr>
          <w:p w14:paraId="0794E4B7" w14:textId="77777777" w:rsidR="002E2D94" w:rsidRPr="00164000" w:rsidRDefault="002E2D94" w:rsidP="00372859">
            <w:pPr>
              <w:rPr>
                <w:rFonts w:ascii="Gisha" w:hAnsi="Gisha" w:cs="Gisha"/>
                <w:sz w:val="24"/>
              </w:rPr>
            </w:pPr>
            <w:r w:rsidRPr="00164000">
              <w:rPr>
                <w:rFonts w:ascii="Gisha" w:hAnsi="Gisha" w:cs="Gisha" w:hint="cs"/>
                <w:sz w:val="24"/>
              </w:rPr>
              <w:t>Depreciable assets (.20) (450,000)</w:t>
            </w:r>
          </w:p>
        </w:tc>
        <w:tc>
          <w:tcPr>
            <w:tcW w:w="1226" w:type="dxa"/>
          </w:tcPr>
          <w:p w14:paraId="7616F4C7" w14:textId="77777777" w:rsidR="002E2D94" w:rsidRPr="00164000" w:rsidRDefault="002E2D94" w:rsidP="00372859">
            <w:pPr>
              <w:jc w:val="right"/>
              <w:rPr>
                <w:rFonts w:ascii="Gisha" w:hAnsi="Gisha" w:cs="Gisha"/>
                <w:sz w:val="24"/>
              </w:rPr>
            </w:pPr>
            <w:r w:rsidRPr="00164000">
              <w:rPr>
                <w:rFonts w:ascii="Gisha" w:hAnsi="Gisha" w:cs="Gisha" w:hint="cs"/>
                <w:sz w:val="24"/>
              </w:rPr>
              <w:t>90,000</w:t>
            </w:r>
          </w:p>
        </w:tc>
      </w:tr>
      <w:tr w:rsidR="002E2D94" w:rsidRPr="00164000" w14:paraId="6D88B7AA" w14:textId="77777777" w:rsidTr="00A813F0">
        <w:trPr>
          <w:gridAfter w:val="1"/>
          <w:wAfter w:w="26" w:type="dxa"/>
        </w:trPr>
        <w:tc>
          <w:tcPr>
            <w:tcW w:w="6480" w:type="dxa"/>
          </w:tcPr>
          <w:p w14:paraId="09C7861D" w14:textId="77777777" w:rsidR="002E2D94" w:rsidRPr="00164000" w:rsidRDefault="002E2D94" w:rsidP="00372859">
            <w:pPr>
              <w:rPr>
                <w:rFonts w:ascii="Gisha" w:hAnsi="Gisha" w:cs="Gisha"/>
                <w:sz w:val="24"/>
              </w:rPr>
            </w:pPr>
            <w:r w:rsidRPr="00164000">
              <w:rPr>
                <w:rFonts w:ascii="Gisha" w:hAnsi="Gisha" w:cs="Gisha" w:hint="cs"/>
                <w:sz w:val="24"/>
              </w:rPr>
              <w:t>Goodwill</w:t>
            </w:r>
          </w:p>
        </w:tc>
        <w:tc>
          <w:tcPr>
            <w:tcW w:w="1226" w:type="dxa"/>
          </w:tcPr>
          <w:p w14:paraId="4670B97D" w14:textId="77777777" w:rsidR="002E2D94" w:rsidRPr="00164000" w:rsidRDefault="002E2D94" w:rsidP="00372859">
            <w:pPr>
              <w:jc w:val="right"/>
              <w:rPr>
                <w:rFonts w:ascii="Gisha" w:hAnsi="Gisha" w:cs="Gisha"/>
                <w:sz w:val="24"/>
              </w:rPr>
            </w:pPr>
            <w:r w:rsidRPr="00164000">
              <w:rPr>
                <w:rFonts w:ascii="Gisha" w:hAnsi="Gisha" w:cs="Gisha" w:hint="cs"/>
                <w:sz w:val="24"/>
              </w:rPr>
              <w:t>190,000</w:t>
            </w:r>
          </w:p>
        </w:tc>
      </w:tr>
      <w:tr w:rsidR="002E2D94" w:rsidRPr="00164000" w14:paraId="58B33C4E" w14:textId="77777777" w:rsidTr="00A813F0">
        <w:trPr>
          <w:gridAfter w:val="1"/>
          <w:wAfter w:w="26" w:type="dxa"/>
        </w:trPr>
        <w:tc>
          <w:tcPr>
            <w:tcW w:w="6480" w:type="dxa"/>
          </w:tcPr>
          <w:p w14:paraId="30FAEAFF" w14:textId="77777777" w:rsidR="002E2D94" w:rsidRPr="00164000" w:rsidRDefault="002E2D94" w:rsidP="00372859">
            <w:pPr>
              <w:rPr>
                <w:rFonts w:ascii="Gisha" w:hAnsi="Gisha" w:cs="Gisha"/>
                <w:sz w:val="24"/>
              </w:rPr>
            </w:pPr>
          </w:p>
        </w:tc>
        <w:tc>
          <w:tcPr>
            <w:tcW w:w="1226" w:type="dxa"/>
          </w:tcPr>
          <w:p w14:paraId="25160464" w14:textId="77777777" w:rsidR="002E2D94" w:rsidRPr="00164000" w:rsidRDefault="002E2D94" w:rsidP="00372859">
            <w:pPr>
              <w:jc w:val="right"/>
              <w:rPr>
                <w:rFonts w:ascii="Gisha" w:hAnsi="Gisha" w:cs="Gisha"/>
                <w:sz w:val="24"/>
              </w:rPr>
            </w:pPr>
            <w:r w:rsidRPr="00164000">
              <w:rPr>
                <w:rFonts w:ascii="Gisha" w:hAnsi="Gisha" w:cs="Gisha" w:hint="cs"/>
                <w:sz w:val="24"/>
              </w:rPr>
              <w:t>390,000</w:t>
            </w:r>
          </w:p>
        </w:tc>
      </w:tr>
    </w:tbl>
    <w:p w14:paraId="6F1D5D37" w14:textId="77777777" w:rsidR="002E2D94" w:rsidRPr="00164000" w:rsidRDefault="002E2D94" w:rsidP="002E2D94">
      <w:pPr>
        <w:ind w:left="360" w:hanging="360"/>
        <w:rPr>
          <w:rFonts w:ascii="Gisha" w:hAnsi="Gisha" w:cs="Gisha"/>
        </w:rPr>
      </w:pPr>
    </w:p>
    <w:p w14:paraId="548E01DD" w14:textId="61C34A93" w:rsidR="002E2D94" w:rsidRPr="00164000" w:rsidRDefault="002E2D94" w:rsidP="002E2D94">
      <w:pPr>
        <w:ind w:left="360" w:hanging="360"/>
        <w:rPr>
          <w:rFonts w:ascii="Gisha" w:hAnsi="Gisha" w:cs="Gisha"/>
        </w:rPr>
      </w:pPr>
      <w:r w:rsidRPr="00164000">
        <w:rPr>
          <w:rFonts w:ascii="Gisha" w:hAnsi="Gisha" w:cs="Gisha" w:hint="cs"/>
        </w:rPr>
        <w:tab/>
        <w:t xml:space="preserve">June 30, </w:t>
      </w:r>
      <w:proofErr w:type="gramStart"/>
      <w:r w:rsidRPr="00164000">
        <w:rPr>
          <w:rFonts w:ascii="Gisha" w:hAnsi="Gisha" w:cs="Gisha" w:hint="cs"/>
        </w:rPr>
        <w:t>2017</w:t>
      </w:r>
      <w:proofErr w:type="gramEnd"/>
      <w:r w:rsidRPr="00164000">
        <w:rPr>
          <w:rFonts w:ascii="Gisha" w:hAnsi="Gisha" w:cs="Gisha" w:hint="cs"/>
        </w:rPr>
        <w:tab/>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Z</w:t>
      </w:r>
      <w:r w:rsidRPr="00164000">
        <w:rPr>
          <w:rFonts w:ascii="Gisha" w:hAnsi="Gisha" w:cs="Gisha" w:hint="cs"/>
        </w:rPr>
        <w:tab/>
      </w:r>
      <w:r w:rsidRPr="00164000">
        <w:rPr>
          <w:rFonts w:ascii="Gisha" w:hAnsi="Gisha" w:cs="Gisha" w:hint="cs"/>
        </w:rPr>
        <w:tab/>
        <w:t>1,410,000</w:t>
      </w:r>
    </w:p>
    <w:p w14:paraId="66EA50ED"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Cash</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1,410,000</w:t>
      </w:r>
    </w:p>
    <w:p w14:paraId="462F858A" w14:textId="77777777" w:rsidR="002E2D94" w:rsidRPr="00164000" w:rsidRDefault="002E2D94" w:rsidP="002E2D94">
      <w:pPr>
        <w:ind w:left="360" w:hanging="360"/>
        <w:rPr>
          <w:rFonts w:ascii="Gisha" w:hAnsi="Gisha" w:cs="Gisha"/>
        </w:rPr>
      </w:pPr>
    </w:p>
    <w:p w14:paraId="2822D920" w14:textId="1C10DFDE" w:rsidR="002E2D94" w:rsidRPr="00164000" w:rsidRDefault="002E2D94" w:rsidP="002E2D94">
      <w:pPr>
        <w:ind w:left="360" w:hanging="360"/>
        <w:rPr>
          <w:rFonts w:ascii="Gisha" w:hAnsi="Gisha" w:cs="Gisha"/>
        </w:rPr>
      </w:pPr>
      <w:r w:rsidRPr="00164000">
        <w:rPr>
          <w:rFonts w:ascii="Gisha" w:hAnsi="Gisha" w:cs="Gisha" w:hint="cs"/>
        </w:rPr>
        <w:tab/>
        <w:t xml:space="preserve">December 31, </w:t>
      </w:r>
      <w:proofErr w:type="gramStart"/>
      <w:r w:rsidRPr="00164000">
        <w:rPr>
          <w:rFonts w:ascii="Gisha" w:hAnsi="Gisha" w:cs="Gisha" w:hint="cs"/>
        </w:rPr>
        <w:t>2017</w:t>
      </w:r>
      <w:proofErr w:type="gramEnd"/>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Z</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t>63,000</w:t>
      </w:r>
    </w:p>
    <w:p w14:paraId="5BF059DE"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income – Z</w:t>
      </w:r>
      <w:r w:rsidRPr="00164000">
        <w:rPr>
          <w:rFonts w:ascii="Gisha" w:hAnsi="Gisha" w:cs="Gisha" w:hint="cs"/>
        </w:rPr>
        <w:tab/>
      </w:r>
      <w:r w:rsidRPr="00164000">
        <w:rPr>
          <w:rFonts w:ascii="Gisha" w:hAnsi="Gisha" w:cs="Gisha" w:hint="cs"/>
        </w:rPr>
        <w:tab/>
      </w:r>
      <w:r w:rsidRPr="00164000">
        <w:rPr>
          <w:rFonts w:ascii="Gisha" w:hAnsi="Gisha" w:cs="Gisha" w:hint="cs"/>
        </w:rPr>
        <w:tab/>
        <w:t>63,000</w:t>
      </w:r>
    </w:p>
    <w:p w14:paraId="2EB49129"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(315,000) (.20) = 63,000</w:t>
      </w:r>
    </w:p>
    <w:p w14:paraId="6031A0DE" w14:textId="77777777" w:rsidR="002E2D94" w:rsidRPr="00164000" w:rsidRDefault="002E2D94" w:rsidP="002E2D94">
      <w:pPr>
        <w:ind w:left="360" w:hanging="360"/>
        <w:rPr>
          <w:rFonts w:ascii="Gisha" w:hAnsi="Gisha" w:cs="Gisha"/>
        </w:rPr>
      </w:pPr>
    </w:p>
    <w:p w14:paraId="6AF54FB8" w14:textId="77777777" w:rsidR="002E2D94" w:rsidRPr="00164000" w:rsidRDefault="002E2D94" w:rsidP="002E2D94">
      <w:pPr>
        <w:ind w:left="360" w:hanging="360"/>
        <w:rPr>
          <w:rFonts w:ascii="Gisha" w:hAnsi="Gisha" w:cs="Gisha"/>
        </w:rPr>
      </w:pPr>
      <w:r w:rsidRPr="00164000">
        <w:rPr>
          <w:rFonts w:ascii="Gisha" w:hAnsi="Gisha" w:cs="Gisha" w:hint="cs"/>
        </w:rPr>
        <w:tab/>
        <w:t xml:space="preserve">December 31, </w:t>
      </w:r>
      <w:proofErr w:type="gramStart"/>
      <w:r w:rsidRPr="00164000">
        <w:rPr>
          <w:rFonts w:ascii="Gisha" w:hAnsi="Gisha" w:cs="Gisha" w:hint="cs"/>
        </w:rPr>
        <w:t>2017</w:t>
      </w:r>
      <w:proofErr w:type="gramEnd"/>
      <w:r w:rsidRPr="00164000">
        <w:rPr>
          <w:rFonts w:ascii="Gisha" w:hAnsi="Gisha" w:cs="Gisha" w:hint="cs"/>
        </w:rPr>
        <w:tab/>
        <w:t>Cash</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20,000</w:t>
      </w:r>
    </w:p>
    <w:p w14:paraId="60003556" w14:textId="4E6901CB"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Z</w:t>
      </w:r>
      <w:r w:rsidRPr="00164000">
        <w:rPr>
          <w:rFonts w:ascii="Gisha" w:hAnsi="Gisha" w:cs="Gisha" w:hint="cs"/>
        </w:rPr>
        <w:tab/>
      </w:r>
      <w:r w:rsidRPr="00164000">
        <w:rPr>
          <w:rFonts w:ascii="Gisha" w:hAnsi="Gisha" w:cs="Gisha" w:hint="cs"/>
        </w:rPr>
        <w:tab/>
        <w:t>20,000</w:t>
      </w:r>
    </w:p>
    <w:p w14:paraId="030B08E0"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(20,000) (1.00) = 20,000</w:t>
      </w:r>
    </w:p>
    <w:p w14:paraId="59602AAD" w14:textId="77777777" w:rsidR="002E2D94" w:rsidRPr="00164000" w:rsidRDefault="002E2D94" w:rsidP="002E2D94">
      <w:pPr>
        <w:ind w:left="360" w:hanging="360"/>
        <w:rPr>
          <w:rFonts w:ascii="Gisha" w:hAnsi="Gisha" w:cs="Gisha"/>
        </w:rPr>
      </w:pPr>
    </w:p>
    <w:p w14:paraId="59521C9E" w14:textId="2E80BE47" w:rsidR="002E2D94" w:rsidRPr="00164000" w:rsidRDefault="002E2D94" w:rsidP="002E2D94">
      <w:pPr>
        <w:ind w:left="360" w:hanging="360"/>
        <w:rPr>
          <w:rFonts w:ascii="Gisha" w:hAnsi="Gisha" w:cs="Gisha"/>
        </w:rPr>
      </w:pPr>
      <w:r w:rsidRPr="00164000">
        <w:rPr>
          <w:rFonts w:ascii="Gisha" w:hAnsi="Gisha" w:cs="Gisha" w:hint="cs"/>
        </w:rPr>
        <w:tab/>
        <w:t>Note:  Diversified Company did not own the business for the first six months of the year, so only 20.0%</w:t>
      </w:r>
      <w:r w:rsidR="00A813F0">
        <w:rPr>
          <w:rFonts w:ascii="Gisha" w:hAnsi="Gisha" w:cs="Gisha"/>
        </w:rPr>
        <w:t xml:space="preserve"> </w:t>
      </w:r>
      <w:r w:rsidRPr="00164000">
        <w:rPr>
          <w:rFonts w:ascii="Gisha" w:hAnsi="Gisha" w:cs="Gisha" w:hint="cs"/>
        </w:rPr>
        <w:t xml:space="preserve">of </w:t>
      </w:r>
      <w:r w:rsidR="00D84518">
        <w:rPr>
          <w:rFonts w:ascii="Gisha" w:hAnsi="Gisha" w:cs="Gisha"/>
        </w:rPr>
        <w:t xml:space="preserve">the </w:t>
      </w:r>
      <w:r w:rsidRPr="00164000">
        <w:rPr>
          <w:rFonts w:ascii="Gisha" w:hAnsi="Gisha" w:cs="Gisha" w:hint="cs"/>
        </w:rPr>
        <w:t xml:space="preserve">net income for the second six months of the year should be added to the investment.  The full dividend should be subtracted because Diversified would have had to pay the previous owner for the six </w:t>
      </w:r>
      <w:r w:rsidR="00A813F0">
        <w:rPr>
          <w:rFonts w:ascii="Gisha" w:hAnsi="Gisha" w:cs="Gisha"/>
        </w:rPr>
        <w:t>months'</w:t>
      </w:r>
      <w:r w:rsidRPr="00164000">
        <w:rPr>
          <w:rFonts w:ascii="Gisha" w:hAnsi="Gisha" w:cs="Gisha" w:hint="cs"/>
        </w:rPr>
        <w:t xml:space="preserve"> dividends they earned but did not receive.  This amount would have been included in the purchase price.</w:t>
      </w:r>
    </w:p>
    <w:p w14:paraId="3E20CE36" w14:textId="77777777" w:rsidR="002E2D94" w:rsidRPr="00164000" w:rsidRDefault="002E2D94" w:rsidP="002E2D94">
      <w:pPr>
        <w:ind w:left="360" w:hanging="360"/>
        <w:rPr>
          <w:rFonts w:ascii="Gisha" w:hAnsi="Gisha" w:cs="Gisha"/>
        </w:rPr>
      </w:pPr>
    </w:p>
    <w:p w14:paraId="0B93CE47" w14:textId="77777777" w:rsidR="002E2D94" w:rsidRPr="00164000" w:rsidRDefault="002E2D94" w:rsidP="002E2D94">
      <w:pPr>
        <w:ind w:left="360" w:hanging="360"/>
        <w:rPr>
          <w:rFonts w:ascii="Gisha" w:hAnsi="Gisha" w:cs="Gisha"/>
        </w:rPr>
      </w:pPr>
      <w:r w:rsidRPr="00164000">
        <w:rPr>
          <w:rFonts w:ascii="Gisha" w:hAnsi="Gisha" w:cs="Gisha" w:hint="cs"/>
        </w:rPr>
        <w:tab/>
        <w:t xml:space="preserve">December 31, </w:t>
      </w:r>
      <w:proofErr w:type="gramStart"/>
      <w:r w:rsidRPr="00164000">
        <w:rPr>
          <w:rFonts w:ascii="Gisha" w:hAnsi="Gisha" w:cs="Gisha" w:hint="cs"/>
        </w:rPr>
        <w:t>2017</w:t>
      </w:r>
      <w:proofErr w:type="gramEnd"/>
      <w:r w:rsidRPr="00164000">
        <w:rPr>
          <w:rFonts w:ascii="Gisha" w:hAnsi="Gisha" w:cs="Gisha" w:hint="cs"/>
        </w:rPr>
        <w:tab/>
        <w:t>Investment income – Z</w:t>
      </w:r>
      <w:r w:rsidRPr="00164000">
        <w:rPr>
          <w:rFonts w:ascii="Gisha" w:hAnsi="Gisha" w:cs="Gisha" w:hint="cs"/>
          <w:vertAlign w:val="superscript"/>
        </w:rPr>
        <w:t>1</w:t>
      </w:r>
      <w:r w:rsidRPr="00164000">
        <w:rPr>
          <w:rFonts w:ascii="Gisha" w:hAnsi="Gisha" w:cs="Gisha" w:hint="cs"/>
          <w:vertAlign w:val="superscript"/>
        </w:rPr>
        <w:tab/>
      </w:r>
      <w:r w:rsidRPr="00164000">
        <w:rPr>
          <w:rFonts w:ascii="Gisha" w:hAnsi="Gisha" w:cs="Gisha" w:hint="cs"/>
        </w:rPr>
        <w:tab/>
      </w:r>
      <w:r w:rsidRPr="00164000">
        <w:rPr>
          <w:rFonts w:ascii="Gisha" w:hAnsi="Gisha" w:cs="Gisha" w:hint="cs"/>
        </w:rPr>
        <w:tab/>
        <w:t>3,750</w:t>
      </w:r>
    </w:p>
    <w:p w14:paraId="405D3968" w14:textId="2D76A0CA"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w:t>
      </w:r>
      <w:r w:rsidR="00A813F0">
        <w:rPr>
          <w:rFonts w:ascii="Gisha" w:hAnsi="Gisha" w:cs="Gisha"/>
        </w:rPr>
        <w:t>ssociate</w:t>
      </w:r>
      <w:r w:rsidRPr="00164000">
        <w:rPr>
          <w:rFonts w:ascii="Gisha" w:hAnsi="Gisha" w:cs="Gisha" w:hint="cs"/>
        </w:rPr>
        <w:t>s – Z</w:t>
      </w:r>
      <w:r w:rsidRPr="00164000">
        <w:rPr>
          <w:rFonts w:ascii="Gisha" w:hAnsi="Gisha" w:cs="Gisha" w:hint="cs"/>
        </w:rPr>
        <w:tab/>
      </w:r>
      <w:r w:rsidRPr="00164000">
        <w:rPr>
          <w:rFonts w:ascii="Gisha" w:hAnsi="Gisha" w:cs="Gisha" w:hint="cs"/>
        </w:rPr>
        <w:tab/>
        <w:t>3,750</w:t>
      </w:r>
    </w:p>
    <w:p w14:paraId="53702CC9" w14:textId="77777777" w:rsidR="002E2D94" w:rsidRPr="00164000" w:rsidRDefault="002E2D94" w:rsidP="002E2D94">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(90,000 / 12) (.5) = 3,750</w:t>
      </w:r>
    </w:p>
    <w:p w14:paraId="11730B57" w14:textId="77777777" w:rsidR="002E2D94" w:rsidRPr="00164000" w:rsidRDefault="002E2D94" w:rsidP="002E2D94">
      <w:pPr>
        <w:ind w:left="360" w:hanging="360"/>
        <w:rPr>
          <w:rFonts w:ascii="Gisha" w:hAnsi="Gisha" w:cs="Gisha"/>
        </w:rPr>
      </w:pPr>
      <w:r w:rsidRPr="00164000">
        <w:rPr>
          <w:rFonts w:ascii="Gisha" w:hAnsi="Gisha" w:cs="Gisha" w:hint="cs"/>
        </w:rPr>
        <w:tab/>
      </w:r>
    </w:p>
    <w:p w14:paraId="0586C6CD" w14:textId="77777777" w:rsidR="002E2D94" w:rsidRPr="00164000" w:rsidRDefault="002E2D94" w:rsidP="002E2D94">
      <w:pPr>
        <w:ind w:left="360" w:hanging="360"/>
        <w:rPr>
          <w:rFonts w:ascii="Gisha" w:hAnsi="Gisha" w:cs="Gisha"/>
        </w:rPr>
      </w:pPr>
      <w:r w:rsidRPr="00164000">
        <w:rPr>
          <w:rFonts w:ascii="Gisha" w:hAnsi="Gisha" w:cs="Gisha" w:hint="cs"/>
        </w:rPr>
        <w:tab/>
        <w:t xml:space="preserve">December 31, </w:t>
      </w:r>
      <w:proofErr w:type="gramStart"/>
      <w:r w:rsidRPr="00164000">
        <w:rPr>
          <w:rFonts w:ascii="Gisha" w:hAnsi="Gisha" w:cs="Gisha" w:hint="cs"/>
        </w:rPr>
        <w:t>2018</w:t>
      </w:r>
      <w:proofErr w:type="gramEnd"/>
      <w:r w:rsidRPr="00164000">
        <w:rPr>
          <w:rFonts w:ascii="Gisha" w:hAnsi="Gisha" w:cs="Gisha" w:hint="cs"/>
        </w:rPr>
        <w:tab/>
        <w:t>Investment income – Z</w:t>
      </w:r>
      <w:r w:rsidRPr="00164000">
        <w:rPr>
          <w:rFonts w:ascii="Gisha" w:hAnsi="Gisha" w:cs="Gisha" w:hint="cs"/>
          <w:vertAlign w:val="superscript"/>
        </w:rPr>
        <w:t>1</w:t>
      </w:r>
      <w:r w:rsidRPr="00164000">
        <w:rPr>
          <w:rFonts w:ascii="Gisha" w:hAnsi="Gisha" w:cs="Gisha" w:hint="cs"/>
          <w:vertAlign w:val="superscript"/>
        </w:rPr>
        <w:tab/>
      </w:r>
      <w:r w:rsidRPr="00164000">
        <w:rPr>
          <w:rFonts w:ascii="Gisha" w:hAnsi="Gisha" w:cs="Gisha" w:hint="cs"/>
        </w:rPr>
        <w:tab/>
      </w:r>
      <w:r w:rsidRPr="00164000">
        <w:rPr>
          <w:rFonts w:ascii="Gisha" w:hAnsi="Gisha" w:cs="Gisha" w:hint="cs"/>
        </w:rPr>
        <w:tab/>
        <w:t>18,000</w:t>
      </w:r>
    </w:p>
    <w:p w14:paraId="1E8550CF" w14:textId="3B032945" w:rsidR="002E2D94" w:rsidRPr="00164000" w:rsidRDefault="002E2D94" w:rsidP="002E2D94">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Z</w:t>
      </w:r>
      <w:r w:rsidRPr="00164000">
        <w:rPr>
          <w:rFonts w:ascii="Gisha" w:hAnsi="Gisha" w:cs="Gisha" w:hint="cs"/>
        </w:rPr>
        <w:tab/>
      </w:r>
      <w:r w:rsidRPr="00164000">
        <w:rPr>
          <w:rFonts w:ascii="Gisha" w:hAnsi="Gisha" w:cs="Gisha" w:hint="cs"/>
        </w:rPr>
        <w:tab/>
        <w:t>18,000</w:t>
      </w:r>
    </w:p>
    <w:p w14:paraId="7B79E0B9" w14:textId="77777777" w:rsidR="002E2D94" w:rsidRPr="00164000" w:rsidRDefault="002E2D94" w:rsidP="002E2D94">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(-90,000) (.2) = -18,000</w:t>
      </w:r>
    </w:p>
    <w:p w14:paraId="0DAF1D02" w14:textId="77777777" w:rsidR="002E2D94" w:rsidRPr="00164000" w:rsidRDefault="002E2D94" w:rsidP="002E2D94">
      <w:pPr>
        <w:rPr>
          <w:rFonts w:ascii="Gisha" w:hAnsi="Gisha" w:cs="Gisha"/>
        </w:rPr>
      </w:pPr>
    </w:p>
    <w:p w14:paraId="11F89CB0" w14:textId="77777777" w:rsidR="002E2D94" w:rsidRPr="00164000" w:rsidRDefault="002E2D94" w:rsidP="002E2D94">
      <w:pPr>
        <w:ind w:left="360" w:hanging="360"/>
        <w:rPr>
          <w:rFonts w:ascii="Gisha" w:hAnsi="Gisha" w:cs="Gisha"/>
        </w:rPr>
      </w:pPr>
      <w:r w:rsidRPr="00164000">
        <w:rPr>
          <w:rFonts w:ascii="Gisha" w:hAnsi="Gisha" w:cs="Gisha" w:hint="cs"/>
        </w:rPr>
        <w:tab/>
        <w:t xml:space="preserve">December 31, </w:t>
      </w:r>
      <w:proofErr w:type="gramStart"/>
      <w:r w:rsidRPr="00164000">
        <w:rPr>
          <w:rFonts w:ascii="Gisha" w:hAnsi="Gisha" w:cs="Gisha" w:hint="cs"/>
        </w:rPr>
        <w:t>2018</w:t>
      </w:r>
      <w:proofErr w:type="gramEnd"/>
      <w:r w:rsidRPr="00164000">
        <w:rPr>
          <w:rFonts w:ascii="Gisha" w:hAnsi="Gisha" w:cs="Gisha" w:hint="cs"/>
        </w:rPr>
        <w:tab/>
        <w:t>Cash</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40,000</w:t>
      </w:r>
    </w:p>
    <w:p w14:paraId="099FBFF1" w14:textId="03530546" w:rsidR="002E2D94" w:rsidRPr="00164000" w:rsidRDefault="002E2D94" w:rsidP="002E2D94">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w:t>
      </w:r>
      <w:r w:rsidR="00A813F0">
        <w:rPr>
          <w:rFonts w:ascii="Gisha" w:hAnsi="Gisha" w:cs="Gisha"/>
        </w:rPr>
        <w:t>ssociates</w:t>
      </w:r>
      <w:r w:rsidRPr="00164000">
        <w:rPr>
          <w:rFonts w:ascii="Gisha" w:hAnsi="Gisha" w:cs="Gisha" w:hint="cs"/>
        </w:rPr>
        <w:t xml:space="preserve"> – Z</w:t>
      </w:r>
      <w:r w:rsidRPr="00164000">
        <w:rPr>
          <w:rFonts w:ascii="Gisha" w:hAnsi="Gisha" w:cs="Gisha" w:hint="cs"/>
        </w:rPr>
        <w:tab/>
      </w:r>
      <w:r w:rsidRPr="00164000">
        <w:rPr>
          <w:rFonts w:ascii="Gisha" w:hAnsi="Gisha" w:cs="Gisha" w:hint="cs"/>
        </w:rPr>
        <w:tab/>
        <w:t>40,000</w:t>
      </w:r>
    </w:p>
    <w:p w14:paraId="50933646" w14:textId="77777777" w:rsidR="002E2D94" w:rsidRPr="00164000" w:rsidRDefault="002E2D94" w:rsidP="002E2D94">
      <w:pPr>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(20,000) (2.00) = 40,000</w:t>
      </w:r>
    </w:p>
    <w:p w14:paraId="3A95FE56" w14:textId="77777777" w:rsidR="002E2D94" w:rsidRPr="00164000" w:rsidRDefault="002E2D94" w:rsidP="002E2D94">
      <w:pPr>
        <w:rPr>
          <w:rFonts w:ascii="Gisha" w:hAnsi="Gisha" w:cs="Gisha"/>
        </w:rPr>
      </w:pPr>
    </w:p>
    <w:p w14:paraId="274AFA17" w14:textId="77777777" w:rsidR="002E2D94" w:rsidRPr="00164000" w:rsidRDefault="002E2D94" w:rsidP="002E2D94">
      <w:pPr>
        <w:ind w:left="360"/>
        <w:rPr>
          <w:rFonts w:ascii="Gisha" w:hAnsi="Gisha" w:cs="Gisha"/>
        </w:rPr>
      </w:pPr>
      <w:r w:rsidRPr="00164000">
        <w:rPr>
          <w:rFonts w:ascii="Gisha" w:hAnsi="Gisha" w:cs="Gisha" w:hint="cs"/>
        </w:rPr>
        <w:t xml:space="preserve">December 31, </w:t>
      </w:r>
      <w:proofErr w:type="gramStart"/>
      <w:r w:rsidRPr="00164000">
        <w:rPr>
          <w:rFonts w:ascii="Gisha" w:hAnsi="Gisha" w:cs="Gisha" w:hint="cs"/>
        </w:rPr>
        <w:t>2018</w:t>
      </w:r>
      <w:proofErr w:type="gramEnd"/>
      <w:r w:rsidRPr="00164000">
        <w:rPr>
          <w:rFonts w:ascii="Gisha" w:hAnsi="Gisha" w:cs="Gisha" w:hint="cs"/>
        </w:rPr>
        <w:tab/>
        <w:t>Investment income – Z</w:t>
      </w:r>
      <w:r w:rsidRPr="00164000">
        <w:rPr>
          <w:rFonts w:ascii="Gisha" w:hAnsi="Gisha" w:cs="Gisha" w:hint="cs"/>
          <w:vertAlign w:val="superscript"/>
        </w:rPr>
        <w:t>1</w:t>
      </w:r>
      <w:r w:rsidRPr="00164000">
        <w:rPr>
          <w:rFonts w:ascii="Gisha" w:hAnsi="Gisha" w:cs="Gisha" w:hint="cs"/>
          <w:vertAlign w:val="superscript"/>
        </w:rPr>
        <w:tab/>
      </w:r>
      <w:r w:rsidRPr="00164000">
        <w:rPr>
          <w:rFonts w:ascii="Gisha" w:hAnsi="Gisha" w:cs="Gisha" w:hint="cs"/>
        </w:rPr>
        <w:tab/>
      </w:r>
      <w:r w:rsidRPr="00164000">
        <w:rPr>
          <w:rFonts w:ascii="Gisha" w:hAnsi="Gisha" w:cs="Gisha" w:hint="cs"/>
        </w:rPr>
        <w:tab/>
        <w:t>7,500</w:t>
      </w:r>
    </w:p>
    <w:p w14:paraId="02691DD3" w14:textId="22FE13AA"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w:t>
      </w:r>
      <w:r w:rsidR="00A813F0">
        <w:rPr>
          <w:rFonts w:ascii="Gisha" w:hAnsi="Gisha" w:cs="Gisha"/>
        </w:rPr>
        <w:t>ssociate</w:t>
      </w:r>
      <w:r w:rsidRPr="00164000">
        <w:rPr>
          <w:rFonts w:ascii="Gisha" w:hAnsi="Gisha" w:cs="Gisha" w:hint="cs"/>
        </w:rPr>
        <w:t>s – Z</w:t>
      </w:r>
      <w:r w:rsidRPr="00164000">
        <w:rPr>
          <w:rFonts w:ascii="Gisha" w:hAnsi="Gisha" w:cs="Gisha" w:hint="cs"/>
        </w:rPr>
        <w:tab/>
      </w:r>
      <w:r w:rsidRPr="00164000">
        <w:rPr>
          <w:rFonts w:ascii="Gisha" w:hAnsi="Gisha" w:cs="Gisha" w:hint="cs"/>
        </w:rPr>
        <w:tab/>
        <w:t>7,500</w:t>
      </w:r>
    </w:p>
    <w:p w14:paraId="15A9D67C"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(90,000 / 12) = 7,500</w:t>
      </w:r>
    </w:p>
    <w:p w14:paraId="2F961AAF" w14:textId="77777777" w:rsidR="002E2D94" w:rsidRDefault="002E2D94" w:rsidP="002E2D94">
      <w:pPr>
        <w:spacing w:after="160" w:line="259" w:lineRule="auto"/>
        <w:rPr>
          <w:rFonts w:ascii="Gisha" w:hAnsi="Gisha" w:cs="Gisha"/>
        </w:rPr>
      </w:pPr>
      <w:r>
        <w:rPr>
          <w:rFonts w:ascii="Gisha" w:hAnsi="Gisha" w:cs="Gisha"/>
        </w:rPr>
        <w:br w:type="page"/>
      </w:r>
    </w:p>
    <w:p w14:paraId="2C8A6891" w14:textId="77777777" w:rsidR="002E2D94" w:rsidRPr="00164000" w:rsidRDefault="002E2D94" w:rsidP="002E2D94">
      <w:pPr>
        <w:rPr>
          <w:rFonts w:ascii="Gisha" w:hAnsi="Gisha" w:cs="Gisha"/>
        </w:rPr>
      </w:pPr>
    </w:p>
    <w:p w14:paraId="54DA56F8" w14:textId="77777777" w:rsidR="002E2D94" w:rsidRPr="00164000" w:rsidRDefault="002E2D94" w:rsidP="002E2D94">
      <w:pPr>
        <w:ind w:left="360"/>
        <w:rPr>
          <w:rFonts w:ascii="Gisha" w:hAnsi="Gisha" w:cs="Gisha"/>
        </w:rPr>
      </w:pPr>
      <w:r w:rsidRPr="00164000">
        <w:rPr>
          <w:rFonts w:ascii="Gisha" w:hAnsi="Gisha" w:cs="Gisha" w:hint="cs"/>
        </w:rPr>
        <w:t xml:space="preserve">December 31, </w:t>
      </w:r>
      <w:proofErr w:type="gramStart"/>
      <w:r w:rsidRPr="00164000">
        <w:rPr>
          <w:rFonts w:ascii="Gisha" w:hAnsi="Gisha" w:cs="Gisha" w:hint="cs"/>
        </w:rPr>
        <w:t>2018</w:t>
      </w:r>
      <w:proofErr w:type="gramEnd"/>
      <w:r w:rsidRPr="00164000">
        <w:rPr>
          <w:rFonts w:ascii="Gisha" w:hAnsi="Gisha" w:cs="Gisha" w:hint="cs"/>
        </w:rPr>
        <w:tab/>
        <w:t>Loss on investment impairment – Z</w:t>
      </w:r>
      <w:r w:rsidRPr="00164000">
        <w:rPr>
          <w:rFonts w:ascii="Gisha" w:hAnsi="Gisha" w:cs="Gisha" w:hint="cs"/>
          <w:vertAlign w:val="superscript"/>
        </w:rPr>
        <w:t>1</w:t>
      </w:r>
      <w:r w:rsidRPr="00164000">
        <w:rPr>
          <w:rFonts w:ascii="Gisha" w:hAnsi="Gisha" w:cs="Gisha" w:hint="cs"/>
        </w:rPr>
        <w:tab/>
        <w:t>483,750</w:t>
      </w:r>
    </w:p>
    <w:p w14:paraId="57474F32"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affiliates – Z</w:t>
      </w:r>
      <w:r w:rsidRPr="00164000">
        <w:rPr>
          <w:rFonts w:ascii="Gisha" w:hAnsi="Gisha" w:cs="Gisha" w:hint="cs"/>
        </w:rPr>
        <w:tab/>
      </w:r>
      <w:r w:rsidRPr="00164000">
        <w:rPr>
          <w:rFonts w:ascii="Gisha" w:hAnsi="Gisha" w:cs="Gisha" w:hint="cs"/>
        </w:rPr>
        <w:tab/>
      </w:r>
      <w:r w:rsidRPr="00164000">
        <w:rPr>
          <w:rFonts w:ascii="Gisha" w:hAnsi="Gisha" w:cs="Gisha" w:hint="cs"/>
        </w:rPr>
        <w:tab/>
        <w:t>483,750</w:t>
      </w:r>
    </w:p>
    <w:p w14:paraId="65B6089A" w14:textId="77777777" w:rsidR="002E2D94" w:rsidRPr="00164000" w:rsidRDefault="002E2D94" w:rsidP="002E2D94">
      <w:pPr>
        <w:ind w:left="1170"/>
        <w:rPr>
          <w:rFonts w:ascii="Gisha" w:hAnsi="Gisha" w:cs="Gisha"/>
        </w:rPr>
      </w:pPr>
      <w:r w:rsidRPr="00164000">
        <w:rPr>
          <w:rFonts w:ascii="Gisha" w:hAnsi="Gisha" w:cs="Gisha" w:hint="cs"/>
          <w:vertAlign w:val="superscript"/>
        </w:rPr>
        <w:t>1</w:t>
      </w:r>
      <w:r w:rsidRPr="00164000">
        <w:rPr>
          <w:rFonts w:ascii="Gisha" w:hAnsi="Gisha" w:cs="Gisha" w:hint="cs"/>
        </w:rPr>
        <w:t>1,410,000 + 63,000 – 20,000 – 3,750 – 18,000 – 40,000 – 7,500 = 1,383,750</w:t>
      </w:r>
    </w:p>
    <w:p w14:paraId="1374FB2D" w14:textId="77777777" w:rsidR="002E2D94" w:rsidRPr="00164000" w:rsidRDefault="002E2D94" w:rsidP="002E2D94">
      <w:pPr>
        <w:ind w:left="360" w:firstLine="810"/>
        <w:rPr>
          <w:rFonts w:ascii="Gisha" w:hAnsi="Gisha" w:cs="Gisha"/>
        </w:rPr>
      </w:pPr>
      <w:r w:rsidRPr="00164000">
        <w:rPr>
          <w:rFonts w:ascii="Gisha" w:hAnsi="Gisha" w:cs="Gisha" w:hint="cs"/>
        </w:rPr>
        <w:t>1,383,750 / 20,000 = 69.1875</w:t>
      </w:r>
    </w:p>
    <w:p w14:paraId="09D4B129" w14:textId="77777777" w:rsidR="002E2D94" w:rsidRPr="00164000" w:rsidRDefault="002E2D94" w:rsidP="002E2D94">
      <w:pPr>
        <w:ind w:left="360" w:firstLine="810"/>
        <w:rPr>
          <w:rFonts w:ascii="Gisha" w:hAnsi="Gisha" w:cs="Gisha"/>
        </w:rPr>
      </w:pPr>
      <w:r w:rsidRPr="00164000">
        <w:rPr>
          <w:rFonts w:ascii="Gisha" w:hAnsi="Gisha" w:cs="Gisha" w:hint="cs"/>
        </w:rPr>
        <w:t>(20,000) (45 - 69.1875) = -483,750</w:t>
      </w:r>
    </w:p>
    <w:p w14:paraId="3F9D3422" w14:textId="77777777" w:rsidR="002E2D94" w:rsidRPr="00164000" w:rsidRDefault="002E2D94" w:rsidP="002E2D94">
      <w:pPr>
        <w:ind w:left="360"/>
        <w:rPr>
          <w:rFonts w:ascii="Gisha" w:hAnsi="Gisha" w:cs="Gisha"/>
        </w:rPr>
      </w:pPr>
    </w:p>
    <w:p w14:paraId="0CE5C5B6" w14:textId="77777777" w:rsidR="002E2D94" w:rsidRPr="00164000" w:rsidRDefault="002E2D94" w:rsidP="002E2D94">
      <w:pPr>
        <w:ind w:left="360"/>
        <w:rPr>
          <w:rFonts w:ascii="Gisha" w:hAnsi="Gisha" w:cs="Gisha"/>
        </w:rPr>
      </w:pPr>
      <w:r w:rsidRPr="00164000">
        <w:rPr>
          <w:rFonts w:ascii="Gisha" w:hAnsi="Gisha" w:cs="Gisha" w:hint="cs"/>
        </w:rPr>
        <w:t xml:space="preserve">January 2, </w:t>
      </w:r>
      <w:proofErr w:type="gramStart"/>
      <w:r w:rsidRPr="00164000">
        <w:rPr>
          <w:rFonts w:ascii="Gisha" w:hAnsi="Gisha" w:cs="Gisha" w:hint="cs"/>
        </w:rPr>
        <w:t>2019</w:t>
      </w:r>
      <w:proofErr w:type="gramEnd"/>
      <w:r w:rsidRPr="00164000">
        <w:rPr>
          <w:rFonts w:ascii="Gisha" w:hAnsi="Gisha" w:cs="Gisha" w:hint="cs"/>
        </w:rPr>
        <w:tab/>
      </w:r>
      <w:r w:rsidRPr="00164000">
        <w:rPr>
          <w:rFonts w:ascii="Gisha" w:hAnsi="Gisha" w:cs="Gisha" w:hint="cs"/>
        </w:rPr>
        <w:tab/>
        <w:t>Cash</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705,000</w:t>
      </w:r>
    </w:p>
    <w:p w14:paraId="65DE83EC"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affiliates – Z</w:t>
      </w:r>
      <w:r w:rsidRPr="00164000">
        <w:rPr>
          <w:rFonts w:ascii="Gisha" w:hAnsi="Gisha" w:cs="Gisha" w:hint="cs"/>
          <w:vertAlign w:val="superscript"/>
        </w:rPr>
        <w:t>2</w:t>
      </w:r>
      <w:r w:rsidRPr="00164000">
        <w:rPr>
          <w:rFonts w:ascii="Gisha" w:hAnsi="Gisha" w:cs="Gisha" w:hint="cs"/>
        </w:rPr>
        <w:tab/>
      </w:r>
      <w:r w:rsidRPr="00164000">
        <w:rPr>
          <w:rFonts w:ascii="Gisha" w:hAnsi="Gisha" w:cs="Gisha" w:hint="cs"/>
        </w:rPr>
        <w:tab/>
      </w:r>
      <w:r w:rsidRPr="00164000">
        <w:rPr>
          <w:rFonts w:ascii="Gisha" w:hAnsi="Gisha" w:cs="Gisha" w:hint="cs"/>
        </w:rPr>
        <w:tab/>
      </w:r>
      <w:r>
        <w:rPr>
          <w:rFonts w:ascii="Gisha" w:hAnsi="Gisha" w:cs="Gisha"/>
        </w:rPr>
        <w:t xml:space="preserve"> </w:t>
      </w:r>
      <w:r>
        <w:rPr>
          <w:rFonts w:ascii="Gisha" w:hAnsi="Gisha" w:cs="Gisha"/>
        </w:rPr>
        <w:tab/>
      </w:r>
      <w:r w:rsidRPr="00164000">
        <w:rPr>
          <w:rFonts w:ascii="Gisha" w:hAnsi="Gisha" w:cs="Gisha" w:hint="cs"/>
        </w:rPr>
        <w:t>675,000</w:t>
      </w:r>
    </w:p>
    <w:p w14:paraId="2477E667"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Gain on sale of investment in affiliate – Z</w:t>
      </w:r>
      <w:r w:rsidRPr="00164000">
        <w:rPr>
          <w:rFonts w:ascii="Gisha" w:hAnsi="Gisha" w:cs="Gisha" w:hint="cs"/>
          <w:vertAlign w:val="superscript"/>
        </w:rPr>
        <w:t>3</w:t>
      </w:r>
      <w:r w:rsidRPr="00164000">
        <w:rPr>
          <w:rFonts w:ascii="Gisha" w:hAnsi="Gisha" w:cs="Gisha" w:hint="cs"/>
        </w:rPr>
        <w:tab/>
        <w:t>30,000</w:t>
      </w:r>
    </w:p>
    <w:p w14:paraId="26CEC5F3"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(15,000) (47)</w:t>
      </w:r>
    </w:p>
    <w:p w14:paraId="658CCE85"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2</w:t>
      </w:r>
      <w:r w:rsidRPr="00164000">
        <w:rPr>
          <w:rFonts w:ascii="Gisha" w:hAnsi="Gisha" w:cs="Gisha" w:hint="cs"/>
        </w:rPr>
        <w:t>(15,000) (45)</w:t>
      </w:r>
    </w:p>
    <w:p w14:paraId="65DBBCF3"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3</w:t>
      </w:r>
      <w:r w:rsidRPr="00164000">
        <w:rPr>
          <w:rFonts w:ascii="Gisha" w:hAnsi="Gisha" w:cs="Gisha" w:hint="cs"/>
        </w:rPr>
        <w:t>(15,000) (47 – 45)</w:t>
      </w:r>
    </w:p>
    <w:p w14:paraId="39ECA10D" w14:textId="77777777" w:rsidR="002E2D94" w:rsidRPr="00164000" w:rsidRDefault="002E2D94" w:rsidP="002E2D94">
      <w:pPr>
        <w:ind w:left="360"/>
        <w:rPr>
          <w:rFonts w:ascii="Gisha" w:hAnsi="Gisha" w:cs="Gisha"/>
        </w:rPr>
      </w:pPr>
    </w:p>
    <w:p w14:paraId="45EB4358" w14:textId="59EAEC4A" w:rsidR="002E2D94" w:rsidRPr="00164000" w:rsidRDefault="002E2D94" w:rsidP="002E2D94">
      <w:pPr>
        <w:ind w:left="360"/>
        <w:rPr>
          <w:rFonts w:ascii="Gisha" w:hAnsi="Gisha" w:cs="Gisha"/>
        </w:rPr>
      </w:pPr>
      <w:r w:rsidRPr="00164000">
        <w:rPr>
          <w:rFonts w:ascii="Gisha" w:hAnsi="Gisha" w:cs="Gisha" w:hint="cs"/>
        </w:rPr>
        <w:t xml:space="preserve">January 2, </w:t>
      </w:r>
      <w:proofErr w:type="gramStart"/>
      <w:r w:rsidRPr="00164000">
        <w:rPr>
          <w:rFonts w:ascii="Gisha" w:hAnsi="Gisha" w:cs="Gisha" w:hint="cs"/>
        </w:rPr>
        <w:t>2019</w:t>
      </w:r>
      <w:proofErr w:type="gramEnd"/>
      <w:r w:rsidRPr="00164000">
        <w:rPr>
          <w:rFonts w:ascii="Gisha" w:hAnsi="Gisha" w:cs="Gisha" w:hint="cs"/>
        </w:rPr>
        <w:tab/>
      </w:r>
      <w:r w:rsidRPr="00164000">
        <w:rPr>
          <w:rFonts w:ascii="Gisha" w:hAnsi="Gisha" w:cs="Gisha" w:hint="cs"/>
        </w:rPr>
        <w:tab/>
      </w:r>
      <w:r w:rsidR="00F019E9">
        <w:rPr>
          <w:rFonts w:ascii="Gisha" w:hAnsi="Gisha" w:cs="Gisha"/>
        </w:rPr>
        <w:t>F</w:t>
      </w:r>
      <w:r w:rsidRPr="00164000">
        <w:rPr>
          <w:rFonts w:ascii="Gisha" w:hAnsi="Gisha" w:cs="Gisha" w:hint="cs"/>
        </w:rPr>
        <w:t>inancial assets – Z</w:t>
      </w:r>
      <w:r w:rsidRPr="00164000">
        <w:rPr>
          <w:rFonts w:ascii="Gisha" w:hAnsi="Gisha" w:cs="Gisha" w:hint="cs"/>
          <w:vertAlign w:val="superscript"/>
        </w:rPr>
        <w:t>1</w:t>
      </w:r>
      <w:r w:rsidRPr="00164000">
        <w:rPr>
          <w:rFonts w:ascii="Gisha" w:hAnsi="Gisha" w:cs="Gisha" w:hint="cs"/>
        </w:rPr>
        <w:tab/>
      </w:r>
      <w:r w:rsidRPr="00164000">
        <w:rPr>
          <w:rFonts w:ascii="Gisha" w:hAnsi="Gisha" w:cs="Gisha" w:hint="cs"/>
        </w:rPr>
        <w:tab/>
      </w:r>
      <w:r w:rsidRPr="00164000">
        <w:rPr>
          <w:rFonts w:ascii="Gisha" w:hAnsi="Gisha" w:cs="Gisha" w:hint="cs"/>
        </w:rPr>
        <w:tab/>
        <w:t>225,000</w:t>
      </w:r>
    </w:p>
    <w:p w14:paraId="6D8355B7" w14:textId="77777777" w:rsidR="002E2D94" w:rsidRPr="00164000" w:rsidRDefault="002E2D94" w:rsidP="002E2D94">
      <w:pPr>
        <w:ind w:left="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Investment in affiliates – Z</w:t>
      </w:r>
      <w:r w:rsidRPr="00164000">
        <w:rPr>
          <w:rFonts w:ascii="Gisha" w:hAnsi="Gisha" w:cs="Gisha" w:hint="cs"/>
        </w:rPr>
        <w:tab/>
      </w:r>
      <w:r w:rsidRPr="00164000">
        <w:rPr>
          <w:rFonts w:ascii="Gisha" w:hAnsi="Gisha" w:cs="Gisha" w:hint="cs"/>
        </w:rPr>
        <w:tab/>
      </w:r>
      <w:r w:rsidRPr="00164000">
        <w:rPr>
          <w:rFonts w:ascii="Gisha" w:hAnsi="Gisha" w:cs="Gisha" w:hint="cs"/>
        </w:rPr>
        <w:tab/>
        <w:t>225,000</w:t>
      </w:r>
      <w:r w:rsidRPr="00164000">
        <w:rPr>
          <w:rFonts w:ascii="Gisha" w:hAnsi="Gisha" w:cs="Gisha" w:hint="cs"/>
        </w:rPr>
        <w:tab/>
      </w:r>
    </w:p>
    <w:p w14:paraId="627C4A02" w14:textId="77777777" w:rsidR="002E2D94" w:rsidRPr="00164000" w:rsidRDefault="002E2D94" w:rsidP="002E2D94">
      <w:pPr>
        <w:ind w:left="360"/>
        <w:rPr>
          <w:rFonts w:ascii="Gisha" w:hAnsi="Gisha" w:cs="Gisha"/>
          <w:vertAlign w:val="superscript"/>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vertAlign w:val="superscript"/>
        </w:rPr>
        <w:t>1</w:t>
      </w:r>
      <w:r w:rsidRPr="00164000">
        <w:rPr>
          <w:rFonts w:ascii="Gisha" w:hAnsi="Gisha" w:cs="Gisha" w:hint="cs"/>
        </w:rPr>
        <w:t>5,000 (45)</w:t>
      </w:r>
    </w:p>
    <w:p w14:paraId="55302ABB" w14:textId="77777777" w:rsidR="002E2D94" w:rsidRPr="00164000" w:rsidRDefault="002E2D94" w:rsidP="002E2D94">
      <w:pPr>
        <w:ind w:left="360"/>
        <w:rPr>
          <w:rFonts w:ascii="Gisha" w:hAnsi="Gisha" w:cs="Gisha"/>
        </w:rPr>
      </w:pPr>
    </w:p>
    <w:p w14:paraId="33E43960" w14:textId="3189166B" w:rsidR="002E2D94" w:rsidRPr="00241874" w:rsidRDefault="002E2D94" w:rsidP="002E2D94">
      <w:pPr>
        <w:ind w:left="360"/>
        <w:rPr>
          <w:rFonts w:ascii="Gisha" w:hAnsi="Gisha" w:cs="Gisha"/>
        </w:rPr>
      </w:pPr>
      <w:r w:rsidRPr="00164000">
        <w:rPr>
          <w:rFonts w:ascii="Gisha" w:hAnsi="Gisha" w:cs="Gisha" w:hint="cs"/>
          <w:b/>
        </w:rPr>
        <w:t>Note:</w:t>
      </w:r>
      <w:r w:rsidRPr="00164000">
        <w:rPr>
          <w:rFonts w:ascii="Gisha" w:hAnsi="Gisha" w:cs="Gisha" w:hint="cs"/>
        </w:rPr>
        <w:t xml:space="preserve"> Ownership has fallen to 5.0%, so the investment is now a</w:t>
      </w:r>
      <w:r w:rsidR="00A813F0">
        <w:rPr>
          <w:rFonts w:ascii="Gisha" w:hAnsi="Gisha" w:cs="Gisha"/>
        </w:rPr>
        <w:t xml:space="preserve"> financial asset</w:t>
      </w:r>
      <w:r w:rsidRPr="00164000">
        <w:rPr>
          <w:rFonts w:ascii="Gisha" w:hAnsi="Gisha" w:cs="Gisha" w:hint="cs"/>
        </w:rPr>
        <w:t xml:space="preserve"> accounted for using the </w:t>
      </w:r>
      <w:r w:rsidR="00A813F0">
        <w:rPr>
          <w:rFonts w:ascii="Gisha" w:hAnsi="Gisha" w:cs="Gisha"/>
        </w:rPr>
        <w:t>FVOCI method.</w:t>
      </w:r>
    </w:p>
    <w:p w14:paraId="5579F1DD" w14:textId="77777777" w:rsidR="002E2D94" w:rsidRPr="00164000" w:rsidRDefault="002E2D94" w:rsidP="002E2D94">
      <w:pPr>
        <w:rPr>
          <w:rFonts w:ascii="Gisha" w:hAnsi="Gisha" w:cs="Gisha"/>
          <w:b/>
          <w:lang w:val="en-CA"/>
        </w:rPr>
      </w:pPr>
    </w:p>
    <w:p w14:paraId="454DE545" w14:textId="77777777" w:rsidR="000D1F9F" w:rsidRDefault="000D1F9F">
      <w:pPr>
        <w:spacing w:after="160" w:line="259" w:lineRule="auto"/>
        <w:rPr>
          <w:rFonts w:ascii="Gisha" w:hAnsi="Gisha" w:cs="Gisha"/>
          <w:b/>
          <w:bCs/>
          <w:spacing w:val="-2"/>
          <w:lang w:val="en-GB" w:eastAsia="en-CA"/>
        </w:rPr>
      </w:pPr>
      <w:r>
        <w:rPr>
          <w:rFonts w:ascii="Gisha" w:hAnsi="Gisha" w:cs="Gisha"/>
          <w:b/>
          <w:bCs/>
          <w:spacing w:val="-2"/>
          <w:lang w:val="en-GB" w:eastAsia="en-CA"/>
        </w:rPr>
        <w:br w:type="page"/>
      </w:r>
    </w:p>
    <w:p w14:paraId="4B5E7C2E" w14:textId="0EC8B82A" w:rsidR="000D1F9F" w:rsidRPr="00C11A5F" w:rsidRDefault="000D1F9F" w:rsidP="000D1F9F">
      <w:pPr>
        <w:tabs>
          <w:tab w:val="left" w:pos="-1008"/>
          <w:tab w:val="left" w:pos="-288"/>
          <w:tab w:val="left" w:pos="432"/>
          <w:tab w:val="left" w:pos="1152"/>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rPr>
          <w:rFonts w:ascii="Gisha" w:hAnsi="Gisha" w:cs="Gisha"/>
          <w:b/>
          <w:bCs/>
          <w:spacing w:val="-2"/>
          <w:lang w:val="en-GB" w:eastAsia="en-CA"/>
        </w:rPr>
      </w:pPr>
      <w:r w:rsidRPr="00334B43">
        <w:rPr>
          <w:rFonts w:ascii="Gisha" w:hAnsi="Gisha" w:cs="Gisha"/>
          <w:b/>
          <w:bCs/>
          <w:spacing w:val="-2"/>
          <w:lang w:val="en-GB" w:eastAsia="en-CA"/>
        </w:rPr>
        <w:lastRenderedPageBreak/>
        <w:t xml:space="preserve">Upstream and Downstream Transactions at </w:t>
      </w:r>
      <w:r>
        <w:rPr>
          <w:rFonts w:ascii="Gisha" w:hAnsi="Gisha" w:cs="Gisha"/>
          <w:b/>
          <w:bCs/>
          <w:spacing w:val="-2"/>
          <w:lang w:val="en-GB" w:eastAsia="en-CA"/>
        </w:rPr>
        <w:t>Rapport</w:t>
      </w:r>
    </w:p>
    <w:p w14:paraId="1C868FA4"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rPr>
          <w:rFonts w:ascii="Gisha" w:hAnsi="Gisha" w:cs="Gisha"/>
          <w:spacing w:val="-2"/>
          <w:lang w:val="en-GB" w:eastAsia="en-CA"/>
        </w:rPr>
      </w:pPr>
    </w:p>
    <w:p w14:paraId="71415088"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rPr>
          <w:rFonts w:ascii="Gisha" w:hAnsi="Gisha" w:cs="Gisha"/>
          <w:spacing w:val="-2"/>
          <w:lang w:val="en-GB" w:eastAsia="en-CA"/>
        </w:rPr>
      </w:pPr>
      <w:r>
        <w:rPr>
          <w:rFonts w:ascii="Gisha" w:hAnsi="Gisha" w:cs="Gisha"/>
          <w:spacing w:val="-2"/>
          <w:lang w:val="en-GB" w:eastAsia="en-CA"/>
        </w:rPr>
        <w:t>1.</w:t>
      </w:r>
    </w:p>
    <w:p w14:paraId="71BB55F5"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r>
        <w:rPr>
          <w:rFonts w:ascii="Gisha" w:hAnsi="Gisha" w:cs="Gisha"/>
          <w:spacing w:val="-2"/>
          <w:lang w:val="en-GB" w:eastAsia="en-CA"/>
        </w:rPr>
        <w:t>Rappaport sales to Ruthgart</w:t>
      </w:r>
    </w:p>
    <w:p w14:paraId="3ADD8F37"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p>
    <w:p w14:paraId="60CC0A85"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r>
        <w:rPr>
          <w:rFonts w:ascii="Gisha" w:hAnsi="Gisha" w:cs="Gisha"/>
          <w:spacing w:val="-2"/>
          <w:lang w:val="en-GB" w:eastAsia="en-CA"/>
        </w:rPr>
        <w:t>(160,000 – 96,000) x ((160,000 – 120,000)/160,000) = 16,000</w:t>
      </w:r>
    </w:p>
    <w:p w14:paraId="0EBC6C7B"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p>
    <w:p w14:paraId="6D9A6E31"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r>
        <w:rPr>
          <w:rFonts w:ascii="Gisha" w:hAnsi="Gisha" w:cs="Gisha"/>
          <w:spacing w:val="-2"/>
          <w:lang w:val="en-GB" w:eastAsia="en-CA"/>
        </w:rPr>
        <w:t>Note:  This profit should not be recognized until the products are sold to the external customer next year.</w:t>
      </w:r>
    </w:p>
    <w:p w14:paraId="588240E4"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p>
    <w:p w14:paraId="180044AB"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r>
        <w:rPr>
          <w:rFonts w:ascii="Gisha" w:hAnsi="Gisha" w:cs="Gisha"/>
          <w:spacing w:val="-2"/>
          <w:lang w:val="en-GB" w:eastAsia="en-CA"/>
        </w:rPr>
        <w:t>Ruthgart sales to Rappaport</w:t>
      </w:r>
    </w:p>
    <w:p w14:paraId="5D5725CB"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p>
    <w:p w14:paraId="7351B622" w14:textId="39F557F5"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r>
        <w:rPr>
          <w:rFonts w:ascii="Gisha" w:hAnsi="Gisha" w:cs="Gisha"/>
          <w:spacing w:val="-2"/>
          <w:lang w:val="en-GB" w:eastAsia="en-CA"/>
        </w:rPr>
        <w:t>(58,000 – 5</w:t>
      </w:r>
      <w:r w:rsidR="008F2D43">
        <w:rPr>
          <w:rFonts w:ascii="Gisha" w:hAnsi="Gisha" w:cs="Gisha"/>
          <w:spacing w:val="-2"/>
          <w:lang w:val="en-GB" w:eastAsia="en-CA"/>
        </w:rPr>
        <w:t>0</w:t>
      </w:r>
      <w:r>
        <w:rPr>
          <w:rFonts w:ascii="Gisha" w:hAnsi="Gisha" w:cs="Gisha"/>
          <w:spacing w:val="-2"/>
          <w:lang w:val="en-GB" w:eastAsia="en-CA"/>
        </w:rPr>
        <w:t>,000) = 8,000</w:t>
      </w:r>
    </w:p>
    <w:p w14:paraId="20C52AF1"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p>
    <w:p w14:paraId="1FA6946F" w14:textId="487C401D" w:rsidR="000D1F9F" w:rsidRDefault="000D1F9F" w:rsidP="00E63CAD">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r>
        <w:rPr>
          <w:rFonts w:ascii="Gisha" w:hAnsi="Gisha" w:cs="Gisha"/>
          <w:spacing w:val="-2"/>
          <w:lang w:val="en-GB" w:eastAsia="en-CA"/>
        </w:rPr>
        <w:t>Note:  This profit should not be recognized until the products are sold to the external customer next year.</w:t>
      </w:r>
    </w:p>
    <w:p w14:paraId="6540BFC4" w14:textId="77777777" w:rsidR="00E63CAD" w:rsidRDefault="00E63CAD" w:rsidP="00E63CAD">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p>
    <w:p w14:paraId="54993BF7" w14:textId="77777777" w:rsidR="000D1F9F" w:rsidRDefault="000D1F9F" w:rsidP="000D1F9F">
      <w:pPr>
        <w:tabs>
          <w:tab w:val="left" w:pos="-1008"/>
          <w:tab w:val="left" w:pos="-288"/>
          <w:tab w:val="left" w:pos="360"/>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rPr>
          <w:rFonts w:ascii="Gisha" w:hAnsi="Gisha" w:cs="Gisha"/>
          <w:spacing w:val="-2"/>
          <w:lang w:val="en-GB" w:eastAsia="en-CA"/>
        </w:rPr>
      </w:pPr>
      <w:r>
        <w:rPr>
          <w:rFonts w:ascii="Gisha" w:hAnsi="Gisha" w:cs="Gisha"/>
          <w:spacing w:val="-2"/>
          <w:lang w:val="en-GB" w:eastAsia="en-CA"/>
        </w:rPr>
        <w:t>2.</w:t>
      </w:r>
    </w:p>
    <w:p w14:paraId="159E642D" w14:textId="53A7F1BC" w:rsidR="000D1F9F" w:rsidRDefault="00E63CAD" w:rsidP="000D1F9F">
      <w:pPr>
        <w:tabs>
          <w:tab w:val="left" w:pos="-1008"/>
          <w:tab w:val="left" w:pos="-288"/>
          <w:tab w:val="left" w:pos="1872"/>
          <w:tab w:val="left" w:pos="2592"/>
          <w:tab w:val="left" w:pos="3312"/>
          <w:tab w:val="left" w:pos="4032"/>
          <w:tab w:val="left" w:pos="4752"/>
          <w:tab w:val="left" w:pos="6394"/>
          <w:tab w:val="left" w:pos="8270"/>
          <w:tab w:val="decimal" w:pos="9043"/>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uppressAutoHyphens/>
        <w:ind w:left="360"/>
        <w:rPr>
          <w:rFonts w:ascii="Gisha" w:hAnsi="Gisha" w:cs="Gisha"/>
          <w:spacing w:val="-2"/>
          <w:lang w:val="en-GB" w:eastAsia="en-CA"/>
        </w:rPr>
      </w:pPr>
      <w:r>
        <w:rPr>
          <w:rFonts w:ascii="Gisha" w:hAnsi="Gisha" w:cs="Gisha"/>
          <w:spacing w:val="-2"/>
          <w:lang w:val="en-GB" w:eastAsia="en-CA"/>
        </w:rPr>
        <w:t xml:space="preserve">Rappaport and Ruthgart should recognize the 16,000 and 8,000 in net income from last year. </w:t>
      </w:r>
    </w:p>
    <w:p w14:paraId="3C0FD80E" w14:textId="77777777" w:rsidR="002E2D94" w:rsidRDefault="002E2D94">
      <w:pPr>
        <w:spacing w:after="160" w:line="259" w:lineRule="auto"/>
        <w:rPr>
          <w:rFonts w:ascii="Gisha" w:hAnsi="Gisha" w:cs="Gisha"/>
          <w:b/>
          <w:lang w:val="en-CA"/>
        </w:rPr>
      </w:pPr>
      <w:r>
        <w:rPr>
          <w:rFonts w:ascii="Gisha" w:hAnsi="Gisha" w:cs="Gisha"/>
          <w:b/>
          <w:lang w:val="en-CA"/>
        </w:rPr>
        <w:br w:type="page"/>
      </w:r>
    </w:p>
    <w:p w14:paraId="30F04927" w14:textId="418EA1A3" w:rsidR="007A72F9" w:rsidRDefault="00666124" w:rsidP="007A72F9">
      <w:pPr>
        <w:rPr>
          <w:rFonts w:ascii="Gisha" w:hAnsi="Gisha" w:cs="Gisha"/>
          <w:b/>
          <w:lang w:val="en-CA"/>
        </w:rPr>
      </w:pPr>
      <w:r>
        <w:rPr>
          <w:rFonts w:ascii="Gisha" w:hAnsi="Gisha" w:cs="Gisha"/>
          <w:b/>
          <w:lang w:val="en-CA"/>
        </w:rPr>
        <w:lastRenderedPageBreak/>
        <w:t xml:space="preserve">Joint </w:t>
      </w:r>
      <w:r w:rsidR="007A72F9">
        <w:rPr>
          <w:rFonts w:ascii="Gisha" w:hAnsi="Gisha" w:cs="Gisha"/>
          <w:b/>
          <w:lang w:val="en-CA"/>
        </w:rPr>
        <w:t>Control at Halston</w:t>
      </w:r>
    </w:p>
    <w:p w14:paraId="3F06F12F" w14:textId="77777777" w:rsidR="007A72F9" w:rsidRDefault="007A72F9" w:rsidP="007A72F9">
      <w:pPr>
        <w:rPr>
          <w:rFonts w:ascii="Gisha" w:hAnsi="Gisha" w:cs="Gisha"/>
          <w:b/>
          <w:lang w:val="en-CA"/>
        </w:rPr>
      </w:pPr>
    </w:p>
    <w:p w14:paraId="012E1544" w14:textId="05FAD201" w:rsidR="007A72F9" w:rsidRDefault="007A72F9" w:rsidP="007A72F9">
      <w:pPr>
        <w:rPr>
          <w:rFonts w:ascii="Gisha" w:hAnsi="Gisha" w:cs="Gisha"/>
          <w:b/>
          <w:lang w:val="en-CA"/>
        </w:rPr>
      </w:pPr>
      <w:r>
        <w:rPr>
          <w:rFonts w:ascii="Gisha" w:hAnsi="Gisha" w:cs="Gisha"/>
          <w:b/>
          <w:lang w:val="en-CA"/>
        </w:rPr>
        <w:t>1.</w:t>
      </w:r>
    </w:p>
    <w:p w14:paraId="379DBE3F" w14:textId="549B86C4" w:rsidR="007A72F9" w:rsidRPr="007A72F9" w:rsidRDefault="007A72F9" w:rsidP="007A72F9">
      <w:pPr>
        <w:ind w:left="360"/>
        <w:rPr>
          <w:rFonts w:ascii="Gisha" w:hAnsi="Gisha" w:cs="Gisha"/>
          <w:b/>
          <w:lang w:val="en-CA"/>
        </w:rPr>
      </w:pPr>
      <w:r>
        <w:rPr>
          <w:rFonts w:ascii="Gisha" w:hAnsi="Gisha" w:cs="Gisha"/>
          <w:b/>
          <w:lang w:val="en-CA"/>
        </w:rPr>
        <w:t>Arrangement 1</w:t>
      </w:r>
    </w:p>
    <w:p w14:paraId="399841D1" w14:textId="76FC61C4" w:rsidR="007A72F9" w:rsidRPr="009C4F96" w:rsidRDefault="007A72F9" w:rsidP="007A72F9">
      <w:pPr>
        <w:ind w:left="360"/>
        <w:rPr>
          <w:rFonts w:ascii="Gisha" w:hAnsi="Gisha" w:cs="Gisha"/>
          <w:bCs/>
          <w:lang w:val="en-CA"/>
        </w:rPr>
      </w:pPr>
      <w:r w:rsidRPr="009C4F96">
        <w:rPr>
          <w:rFonts w:ascii="Gisha" w:hAnsi="Gisha" w:cs="Gisha"/>
          <w:bCs/>
          <w:lang w:val="en-CA"/>
        </w:rPr>
        <w:t xml:space="preserve">Halston and its four </w:t>
      </w:r>
      <w:r>
        <w:rPr>
          <w:rFonts w:ascii="Gisha" w:hAnsi="Gisha" w:cs="Gisha"/>
          <w:bCs/>
          <w:lang w:val="en-CA"/>
        </w:rPr>
        <w:t xml:space="preserve">other </w:t>
      </w:r>
      <w:r w:rsidRPr="009C4F96">
        <w:rPr>
          <w:rFonts w:ascii="Gisha" w:hAnsi="Gisha" w:cs="Gisha"/>
          <w:bCs/>
          <w:lang w:val="en-CA"/>
        </w:rPr>
        <w:t xml:space="preserve">partners </w:t>
      </w:r>
      <w:r>
        <w:rPr>
          <w:rFonts w:ascii="Gisha" w:hAnsi="Gisha" w:cs="Gisha"/>
          <w:bCs/>
          <w:lang w:val="en-CA"/>
        </w:rPr>
        <w:t xml:space="preserve">all </w:t>
      </w:r>
      <w:r w:rsidRPr="009C4F96">
        <w:rPr>
          <w:rFonts w:ascii="Gisha" w:hAnsi="Gisha" w:cs="Gisha"/>
          <w:bCs/>
          <w:lang w:val="en-CA"/>
        </w:rPr>
        <w:t>have joint control as they must unanimously approve all decisions.  The investment is a joint venture as a separate legal entity is established</w:t>
      </w:r>
      <w:r w:rsidR="00D84518">
        <w:rPr>
          <w:rFonts w:ascii="Gisha" w:hAnsi="Gisha" w:cs="Gisha"/>
          <w:bCs/>
          <w:lang w:val="en-CA"/>
        </w:rPr>
        <w:t>,</w:t>
      </w:r>
      <w:r w:rsidRPr="009C4F96">
        <w:rPr>
          <w:rFonts w:ascii="Gisha" w:hAnsi="Gisha" w:cs="Gisha"/>
          <w:bCs/>
          <w:lang w:val="en-CA"/>
        </w:rPr>
        <w:t xml:space="preserve"> and each party has the </w:t>
      </w:r>
      <w:r w:rsidR="00D84518">
        <w:rPr>
          <w:rFonts w:ascii="Gisha" w:hAnsi="Gisha" w:cs="Gisha"/>
          <w:bCs/>
          <w:lang w:val="en-CA"/>
        </w:rPr>
        <w:t>right</w:t>
      </w:r>
      <w:r w:rsidRPr="009C4F96">
        <w:rPr>
          <w:rFonts w:ascii="Gisha" w:hAnsi="Gisha" w:cs="Gisha"/>
          <w:bCs/>
          <w:lang w:val="en-CA"/>
        </w:rPr>
        <w:t xml:space="preserve"> to their share of the new entity’s profits and net assets.  </w:t>
      </w:r>
      <w:r>
        <w:rPr>
          <w:rFonts w:ascii="Gisha" w:hAnsi="Gisha" w:cs="Gisha"/>
          <w:bCs/>
          <w:lang w:val="en-CA"/>
        </w:rPr>
        <w:t>All parties account for the</w:t>
      </w:r>
      <w:r w:rsidRPr="009C4F96">
        <w:rPr>
          <w:rFonts w:ascii="Gisha" w:hAnsi="Gisha" w:cs="Gisha"/>
          <w:bCs/>
          <w:lang w:val="en-CA"/>
        </w:rPr>
        <w:t xml:space="preserve"> investment using the equity method</w:t>
      </w:r>
      <w:r>
        <w:rPr>
          <w:rFonts w:ascii="Gisha" w:hAnsi="Gisha" w:cs="Gisha"/>
          <w:bCs/>
          <w:lang w:val="en-CA"/>
        </w:rPr>
        <w:t>.</w:t>
      </w:r>
    </w:p>
    <w:p w14:paraId="2121BAFB" w14:textId="77777777" w:rsidR="007A72F9" w:rsidRDefault="007A72F9" w:rsidP="007A72F9">
      <w:pPr>
        <w:ind w:left="360"/>
        <w:rPr>
          <w:rFonts w:ascii="Gisha" w:hAnsi="Gisha" w:cs="Gisha"/>
          <w:b/>
          <w:lang w:val="en-CA"/>
        </w:rPr>
      </w:pPr>
    </w:p>
    <w:p w14:paraId="2633C6E2" w14:textId="6D8DF055" w:rsidR="007A72F9" w:rsidRPr="007A72F9" w:rsidRDefault="007A72F9" w:rsidP="007A72F9">
      <w:pPr>
        <w:ind w:left="360"/>
        <w:rPr>
          <w:rFonts w:ascii="Gisha" w:hAnsi="Gisha" w:cs="Gisha"/>
          <w:b/>
          <w:lang w:val="en-CA"/>
        </w:rPr>
      </w:pPr>
      <w:r w:rsidRPr="004D638E">
        <w:rPr>
          <w:rFonts w:ascii="Gisha" w:hAnsi="Gisha" w:cs="Gisha"/>
          <w:b/>
          <w:lang w:val="en-CA"/>
        </w:rPr>
        <w:t xml:space="preserve">Arrangement </w:t>
      </w:r>
      <w:r>
        <w:rPr>
          <w:rFonts w:ascii="Gisha" w:hAnsi="Gisha" w:cs="Gisha"/>
          <w:b/>
          <w:lang w:val="en-CA"/>
        </w:rPr>
        <w:t>2</w:t>
      </w:r>
    </w:p>
    <w:p w14:paraId="2B61A21F" w14:textId="661FC9CE" w:rsidR="007A72F9" w:rsidRDefault="007A72F9" w:rsidP="007A72F9">
      <w:pPr>
        <w:ind w:left="360"/>
        <w:rPr>
          <w:rFonts w:ascii="Gisha" w:hAnsi="Gisha" w:cs="Gisha"/>
          <w:bCs/>
          <w:lang w:val="en-CA"/>
        </w:rPr>
      </w:pPr>
      <w:r>
        <w:rPr>
          <w:rFonts w:ascii="Gisha" w:hAnsi="Gisha" w:cs="Gisha"/>
          <w:bCs/>
          <w:lang w:val="en-CA"/>
        </w:rPr>
        <w:t>Halston and Company B have joint control as both parties must approve all decisions, and they have 80% of the voting rights</w:t>
      </w:r>
      <w:r w:rsidR="00D84518">
        <w:rPr>
          <w:rFonts w:ascii="Gisha" w:hAnsi="Gisha" w:cs="Gisha"/>
          <w:bCs/>
          <w:lang w:val="en-CA"/>
        </w:rPr>
        <w:t>,</w:t>
      </w:r>
      <w:r>
        <w:rPr>
          <w:rFonts w:ascii="Gisha" w:hAnsi="Gisha" w:cs="Gisha"/>
          <w:bCs/>
          <w:lang w:val="en-CA"/>
        </w:rPr>
        <w:t xml:space="preserve"> which is more than the 75% required.  The investment is a joint venture as a separate legal entity is established</w:t>
      </w:r>
      <w:r w:rsidR="00D84518">
        <w:rPr>
          <w:rFonts w:ascii="Gisha" w:hAnsi="Gisha" w:cs="Gisha"/>
          <w:bCs/>
          <w:lang w:val="en-CA"/>
        </w:rPr>
        <w:t>,</w:t>
      </w:r>
      <w:r>
        <w:rPr>
          <w:rFonts w:ascii="Gisha" w:hAnsi="Gisha" w:cs="Gisha"/>
          <w:bCs/>
          <w:lang w:val="en-CA"/>
        </w:rPr>
        <w:t xml:space="preserve"> and each party has the </w:t>
      </w:r>
      <w:r w:rsidR="00D84518">
        <w:rPr>
          <w:rFonts w:ascii="Gisha" w:hAnsi="Gisha" w:cs="Gisha"/>
          <w:bCs/>
          <w:lang w:val="en-CA"/>
        </w:rPr>
        <w:t>right</w:t>
      </w:r>
      <w:r>
        <w:rPr>
          <w:rFonts w:ascii="Gisha" w:hAnsi="Gisha" w:cs="Gisha"/>
          <w:bCs/>
          <w:lang w:val="en-CA"/>
        </w:rPr>
        <w:t xml:space="preserve"> to their share of the new entity’s profits and net assets.  Halston and Company B account for the investment using the equity method.  Company C</w:t>
      </w:r>
      <w:r w:rsidRPr="002A1B83">
        <w:rPr>
          <w:rFonts w:ascii="Gisha" w:hAnsi="Gisha" w:cs="Gisha"/>
          <w:bCs/>
          <w:lang w:val="en-CA"/>
        </w:rPr>
        <w:t xml:space="preserve"> </w:t>
      </w:r>
      <w:r>
        <w:rPr>
          <w:rFonts w:ascii="Gisha" w:hAnsi="Gisha" w:cs="Gisha"/>
          <w:bCs/>
          <w:lang w:val="en-CA"/>
        </w:rPr>
        <w:t>accounts for the investment as a financial asset using the FVPL or FVOCI methods.</w:t>
      </w:r>
    </w:p>
    <w:p w14:paraId="5B9546D1" w14:textId="77777777" w:rsidR="007A72F9" w:rsidRDefault="007A72F9" w:rsidP="007A72F9">
      <w:pPr>
        <w:ind w:left="360"/>
        <w:rPr>
          <w:rFonts w:ascii="Gisha" w:hAnsi="Gisha" w:cs="Gisha"/>
          <w:bCs/>
          <w:lang w:val="en-CA"/>
        </w:rPr>
      </w:pPr>
    </w:p>
    <w:p w14:paraId="6228C6F7" w14:textId="7949D2A1" w:rsidR="007A72F9" w:rsidRPr="007A72F9" w:rsidRDefault="007A72F9" w:rsidP="007A72F9">
      <w:pPr>
        <w:ind w:left="360"/>
        <w:rPr>
          <w:rFonts w:ascii="Gisha" w:hAnsi="Gisha" w:cs="Gisha"/>
          <w:b/>
          <w:lang w:val="en-CA"/>
        </w:rPr>
      </w:pPr>
      <w:r w:rsidRPr="004D638E">
        <w:rPr>
          <w:rFonts w:ascii="Gisha" w:hAnsi="Gisha" w:cs="Gisha"/>
          <w:b/>
          <w:lang w:val="en-CA"/>
        </w:rPr>
        <w:t xml:space="preserve">Arrangement </w:t>
      </w:r>
      <w:r>
        <w:rPr>
          <w:rFonts w:ascii="Gisha" w:hAnsi="Gisha" w:cs="Gisha"/>
          <w:b/>
          <w:lang w:val="en-CA"/>
        </w:rPr>
        <w:t>3</w:t>
      </w:r>
    </w:p>
    <w:p w14:paraId="5165D7A2" w14:textId="68E922B1" w:rsidR="007A72F9" w:rsidRDefault="007A72F9" w:rsidP="007A72F9">
      <w:pPr>
        <w:ind w:left="360"/>
        <w:rPr>
          <w:rFonts w:ascii="Gisha" w:hAnsi="Gisha" w:cs="Gisha"/>
          <w:bCs/>
          <w:lang w:val="en-CA"/>
        </w:rPr>
      </w:pPr>
      <w:r>
        <w:rPr>
          <w:rFonts w:ascii="Gisha" w:hAnsi="Gisha" w:cs="Gisha"/>
          <w:bCs/>
          <w:lang w:val="en-CA"/>
        </w:rPr>
        <w:t>Halston and either Company B or C have joint control as both parties must approve all decisions, and they have 75% of the voting rights</w:t>
      </w:r>
      <w:r w:rsidR="00D84518">
        <w:rPr>
          <w:rFonts w:ascii="Gisha" w:hAnsi="Gisha" w:cs="Gisha"/>
          <w:bCs/>
          <w:lang w:val="en-CA"/>
        </w:rPr>
        <w:t>,</w:t>
      </w:r>
      <w:r>
        <w:rPr>
          <w:rFonts w:ascii="Gisha" w:hAnsi="Gisha" w:cs="Gisha"/>
          <w:bCs/>
          <w:lang w:val="en-CA"/>
        </w:rPr>
        <w:t xml:space="preserve"> which equals the 75% required.  The investment is a joint venture as a separate legal entity is established</w:t>
      </w:r>
      <w:r w:rsidR="00D84518">
        <w:rPr>
          <w:rFonts w:ascii="Gisha" w:hAnsi="Gisha" w:cs="Gisha"/>
          <w:bCs/>
          <w:lang w:val="en-CA"/>
        </w:rPr>
        <w:t>,</w:t>
      </w:r>
      <w:r>
        <w:rPr>
          <w:rFonts w:ascii="Gisha" w:hAnsi="Gisha" w:cs="Gisha"/>
          <w:bCs/>
          <w:lang w:val="en-CA"/>
        </w:rPr>
        <w:t xml:space="preserve"> and each party has the </w:t>
      </w:r>
      <w:r w:rsidR="00D84518">
        <w:rPr>
          <w:rFonts w:ascii="Gisha" w:hAnsi="Gisha" w:cs="Gisha"/>
          <w:bCs/>
          <w:lang w:val="en-CA"/>
        </w:rPr>
        <w:t>right</w:t>
      </w:r>
      <w:r>
        <w:rPr>
          <w:rFonts w:ascii="Gisha" w:hAnsi="Gisha" w:cs="Gisha"/>
          <w:bCs/>
          <w:lang w:val="en-CA"/>
        </w:rPr>
        <w:t xml:space="preserve"> to their share of the new entity’s profits and net assets.  Halston and Company B or C account for the investment using the equity method if one of the voting combinations is designated in the contractual agreement.  </w:t>
      </w:r>
      <w:bookmarkStart w:id="1" w:name="_Hlk169863411"/>
      <w:r>
        <w:rPr>
          <w:rFonts w:ascii="Gisha" w:hAnsi="Gisha" w:cs="Gisha"/>
          <w:bCs/>
          <w:lang w:val="en-CA"/>
        </w:rPr>
        <w:t>The other company accounts for the investment as a financial asset using the FVPL or FVOCI methods.</w:t>
      </w:r>
    </w:p>
    <w:bookmarkEnd w:id="1"/>
    <w:p w14:paraId="4B0E3CE4" w14:textId="77777777" w:rsidR="007A72F9" w:rsidRPr="004D638E" w:rsidRDefault="007A72F9" w:rsidP="007A72F9">
      <w:pPr>
        <w:ind w:left="360"/>
        <w:rPr>
          <w:rFonts w:ascii="Gisha" w:hAnsi="Gisha" w:cs="Gisha"/>
          <w:b/>
          <w:lang w:val="en-CA"/>
        </w:rPr>
      </w:pPr>
    </w:p>
    <w:p w14:paraId="2888B619" w14:textId="20225E1B" w:rsidR="007A72F9" w:rsidRPr="007A72F9" w:rsidRDefault="007A72F9" w:rsidP="007A72F9">
      <w:pPr>
        <w:ind w:left="360"/>
        <w:rPr>
          <w:rFonts w:ascii="Gisha" w:hAnsi="Gisha" w:cs="Gisha"/>
          <w:b/>
          <w:lang w:val="en-CA"/>
        </w:rPr>
      </w:pPr>
      <w:r w:rsidRPr="004D638E">
        <w:rPr>
          <w:rFonts w:ascii="Gisha" w:hAnsi="Gisha" w:cs="Gisha"/>
          <w:b/>
          <w:lang w:val="en-CA"/>
        </w:rPr>
        <w:t xml:space="preserve">Arrangement </w:t>
      </w:r>
      <w:r>
        <w:rPr>
          <w:rFonts w:ascii="Gisha" w:hAnsi="Gisha" w:cs="Gisha"/>
          <w:b/>
          <w:lang w:val="en-CA"/>
        </w:rPr>
        <w:t>4</w:t>
      </w:r>
    </w:p>
    <w:p w14:paraId="1FBEB161" w14:textId="7CDC5661" w:rsidR="007A72F9" w:rsidRDefault="007A72F9" w:rsidP="007A72F9">
      <w:pPr>
        <w:ind w:left="360"/>
        <w:rPr>
          <w:rFonts w:ascii="Gisha" w:hAnsi="Gisha" w:cs="Gisha"/>
          <w:bCs/>
          <w:lang w:val="en-CA"/>
        </w:rPr>
      </w:pPr>
      <w:r>
        <w:rPr>
          <w:rFonts w:ascii="Gisha" w:hAnsi="Gisha" w:cs="Gisha"/>
          <w:bCs/>
          <w:lang w:val="en-CA"/>
        </w:rPr>
        <w:t>Halston and the other company owning 30% of the voting rights have joint control as both parties must approve all decisions, and they have 60% of the voting rights</w:t>
      </w:r>
      <w:r w:rsidR="00D84518">
        <w:rPr>
          <w:rFonts w:ascii="Gisha" w:hAnsi="Gisha" w:cs="Gisha"/>
          <w:bCs/>
          <w:lang w:val="en-CA"/>
        </w:rPr>
        <w:t>,</w:t>
      </w:r>
      <w:r>
        <w:rPr>
          <w:rFonts w:ascii="Gisha" w:hAnsi="Gisha" w:cs="Gisha"/>
          <w:bCs/>
          <w:lang w:val="en-CA"/>
        </w:rPr>
        <w:t xml:space="preserve"> which is more than the 50% required.  The investment is a joint venture as a separate legal entity is established</w:t>
      </w:r>
      <w:r w:rsidR="00D84518">
        <w:rPr>
          <w:rFonts w:ascii="Gisha" w:hAnsi="Gisha" w:cs="Gisha"/>
          <w:bCs/>
          <w:lang w:val="en-CA"/>
        </w:rPr>
        <w:t>,</w:t>
      </w:r>
      <w:r>
        <w:rPr>
          <w:rFonts w:ascii="Gisha" w:hAnsi="Gisha" w:cs="Gisha"/>
          <w:bCs/>
          <w:lang w:val="en-CA"/>
        </w:rPr>
        <w:t xml:space="preserve"> and each party has the </w:t>
      </w:r>
      <w:r w:rsidR="00D84518">
        <w:rPr>
          <w:rFonts w:ascii="Gisha" w:hAnsi="Gisha" w:cs="Gisha"/>
          <w:bCs/>
          <w:lang w:val="en-CA"/>
        </w:rPr>
        <w:t>right</w:t>
      </w:r>
      <w:r>
        <w:rPr>
          <w:rFonts w:ascii="Gisha" w:hAnsi="Gisha" w:cs="Gisha"/>
          <w:bCs/>
          <w:lang w:val="en-CA"/>
        </w:rPr>
        <w:t xml:space="preserve"> to their share of the new entity’s profits and net assets.  The investment is accounted for using the equity method.</w:t>
      </w:r>
      <w:r w:rsidRPr="003B1AD6">
        <w:rPr>
          <w:rFonts w:ascii="Gisha" w:hAnsi="Gisha" w:cs="Gisha"/>
          <w:bCs/>
          <w:lang w:val="en-CA"/>
        </w:rPr>
        <w:t xml:space="preserve"> </w:t>
      </w:r>
      <w:r>
        <w:rPr>
          <w:rFonts w:ascii="Gisha" w:hAnsi="Gisha" w:cs="Gisha"/>
          <w:bCs/>
          <w:lang w:val="en-CA"/>
        </w:rPr>
        <w:t>The other company accounts for the investment as a financial asset using the FVPL or FVOCI methods.</w:t>
      </w:r>
    </w:p>
    <w:p w14:paraId="71A796F9" w14:textId="77777777" w:rsidR="007A72F9" w:rsidRDefault="007A72F9" w:rsidP="007A72F9">
      <w:pPr>
        <w:ind w:left="360"/>
        <w:rPr>
          <w:rFonts w:ascii="Gisha" w:hAnsi="Gisha" w:cs="Gisha"/>
          <w:bCs/>
          <w:lang w:val="en-CA"/>
        </w:rPr>
      </w:pPr>
    </w:p>
    <w:p w14:paraId="5443FF47" w14:textId="6180EFC6" w:rsidR="007A72F9" w:rsidRPr="007A72F9" w:rsidRDefault="007A72F9" w:rsidP="007A72F9">
      <w:pPr>
        <w:ind w:left="360"/>
        <w:rPr>
          <w:rFonts w:ascii="Gisha" w:hAnsi="Gisha" w:cs="Gisha"/>
          <w:b/>
          <w:lang w:val="en-CA"/>
        </w:rPr>
      </w:pPr>
      <w:r w:rsidRPr="00A9679A">
        <w:rPr>
          <w:rFonts w:ascii="Gisha" w:hAnsi="Gisha" w:cs="Gisha"/>
          <w:b/>
          <w:lang w:val="en-CA"/>
        </w:rPr>
        <w:t xml:space="preserve">Arrangement </w:t>
      </w:r>
      <w:r>
        <w:rPr>
          <w:rFonts w:ascii="Gisha" w:hAnsi="Gisha" w:cs="Gisha"/>
          <w:b/>
          <w:lang w:val="en-CA"/>
        </w:rPr>
        <w:t>5</w:t>
      </w:r>
    </w:p>
    <w:p w14:paraId="4FA537EF" w14:textId="3B04CA8B" w:rsidR="007A72F9" w:rsidRDefault="007A72F9" w:rsidP="007A72F9">
      <w:pPr>
        <w:ind w:left="360"/>
        <w:rPr>
          <w:rFonts w:ascii="Gisha" w:hAnsi="Gisha" w:cs="Gisha"/>
          <w:bCs/>
          <w:lang w:val="en-CA"/>
        </w:rPr>
      </w:pPr>
      <w:r>
        <w:rPr>
          <w:rFonts w:ascii="Gisha" w:hAnsi="Gisha" w:cs="Gisha"/>
          <w:bCs/>
          <w:lang w:val="en-CA"/>
        </w:rPr>
        <w:t>Halston and the other company owning 30% of the voting rights do not have joint control</w:t>
      </w:r>
      <w:r w:rsidR="00D84518">
        <w:rPr>
          <w:rFonts w:ascii="Gisha" w:hAnsi="Gisha" w:cs="Gisha"/>
          <w:bCs/>
          <w:lang w:val="en-CA"/>
        </w:rPr>
        <w:t>,</w:t>
      </w:r>
      <w:r>
        <w:rPr>
          <w:rFonts w:ascii="Gisha" w:hAnsi="Gisha" w:cs="Gisha"/>
          <w:bCs/>
          <w:lang w:val="en-CA"/>
        </w:rPr>
        <w:t xml:space="preserve"> as they need 75% of the voting rights to make decisions</w:t>
      </w:r>
      <w:r w:rsidR="00D84518">
        <w:rPr>
          <w:rFonts w:ascii="Gisha" w:hAnsi="Gisha" w:cs="Gisha"/>
          <w:bCs/>
          <w:lang w:val="en-CA"/>
        </w:rPr>
        <w:t>,</w:t>
      </w:r>
      <w:r>
        <w:rPr>
          <w:rFonts w:ascii="Gisha" w:hAnsi="Gisha" w:cs="Gisha"/>
          <w:bCs/>
          <w:lang w:val="en-CA"/>
        </w:rPr>
        <w:t xml:space="preserve"> and the remaining 40% of the voting rights are widely disbursed.  All companies would account for the investment as a financial asset using the FVPL or FVOCI.</w:t>
      </w:r>
    </w:p>
    <w:p w14:paraId="105FB04E" w14:textId="77777777" w:rsidR="007A72F9" w:rsidRDefault="007A72F9" w:rsidP="007A72F9">
      <w:pPr>
        <w:ind w:left="360"/>
        <w:rPr>
          <w:rFonts w:ascii="Gisha" w:hAnsi="Gisha" w:cs="Gisha"/>
          <w:bCs/>
          <w:lang w:val="en-CA"/>
        </w:rPr>
      </w:pPr>
    </w:p>
    <w:p w14:paraId="6520DDD3" w14:textId="2A7B6116" w:rsidR="007A72F9" w:rsidRPr="007A72F9" w:rsidRDefault="007A72F9" w:rsidP="007A72F9">
      <w:pPr>
        <w:ind w:left="360"/>
        <w:rPr>
          <w:rFonts w:ascii="Gisha" w:hAnsi="Gisha" w:cs="Gisha"/>
          <w:b/>
          <w:lang w:val="en-CA"/>
        </w:rPr>
      </w:pPr>
      <w:r w:rsidRPr="0086689E">
        <w:rPr>
          <w:rFonts w:ascii="Gisha" w:hAnsi="Gisha" w:cs="Gisha"/>
          <w:b/>
          <w:lang w:val="en-CA"/>
        </w:rPr>
        <w:t xml:space="preserve">Arrangement </w:t>
      </w:r>
      <w:r>
        <w:rPr>
          <w:rFonts w:ascii="Gisha" w:hAnsi="Gisha" w:cs="Gisha"/>
          <w:b/>
          <w:lang w:val="en-CA"/>
        </w:rPr>
        <w:t>6</w:t>
      </w:r>
    </w:p>
    <w:p w14:paraId="38EAC4B7" w14:textId="77777777" w:rsidR="007A72F9" w:rsidRDefault="007A72F9" w:rsidP="007A72F9">
      <w:pPr>
        <w:ind w:left="360"/>
        <w:rPr>
          <w:rFonts w:ascii="Gisha" w:hAnsi="Gisha" w:cs="Gisha"/>
          <w:bCs/>
          <w:lang w:val="en-CA"/>
        </w:rPr>
      </w:pPr>
      <w:r>
        <w:rPr>
          <w:rFonts w:ascii="Gisha" w:hAnsi="Gisha" w:cs="Gisha"/>
          <w:bCs/>
          <w:lang w:val="en-CA"/>
        </w:rPr>
        <w:t>Halston has control and should account for the investment using the consolidation approach.  The other company should account for the investment as a financial asset using the FVPL or FVOCI methods.</w:t>
      </w:r>
    </w:p>
    <w:p w14:paraId="6137E213" w14:textId="77777777" w:rsidR="007A72F9" w:rsidRDefault="007A72F9" w:rsidP="007A72F9">
      <w:pPr>
        <w:ind w:left="360"/>
        <w:rPr>
          <w:rFonts w:ascii="Gisha" w:hAnsi="Gisha" w:cs="Gisha"/>
          <w:b/>
          <w:lang w:val="en-CA"/>
        </w:rPr>
      </w:pPr>
    </w:p>
    <w:p w14:paraId="79CC9DA4" w14:textId="77777777" w:rsidR="007A72F9" w:rsidRDefault="007A72F9" w:rsidP="00164000">
      <w:pPr>
        <w:rPr>
          <w:rFonts w:ascii="Gisha" w:hAnsi="Gisha" w:cs="Gisha"/>
          <w:b/>
          <w:lang w:val="en-CA"/>
        </w:rPr>
      </w:pPr>
    </w:p>
    <w:p w14:paraId="5D259994" w14:textId="77777777" w:rsidR="007A72F9" w:rsidRDefault="007A72F9" w:rsidP="00164000">
      <w:pPr>
        <w:rPr>
          <w:rFonts w:ascii="Gisha" w:hAnsi="Gisha" w:cs="Gisha"/>
          <w:b/>
          <w:lang w:val="en-CA"/>
        </w:rPr>
      </w:pPr>
    </w:p>
    <w:p w14:paraId="17A94279" w14:textId="16979E79" w:rsidR="00164000" w:rsidRPr="00164000" w:rsidRDefault="00666124" w:rsidP="00164000">
      <w:pPr>
        <w:rPr>
          <w:rFonts w:ascii="Gisha" w:hAnsi="Gisha" w:cs="Gisha"/>
          <w:b/>
          <w:lang w:val="en-CA"/>
        </w:rPr>
      </w:pPr>
      <w:r>
        <w:rPr>
          <w:rFonts w:ascii="Gisha" w:hAnsi="Gisha" w:cs="Gisha"/>
          <w:b/>
          <w:lang w:val="en-CA"/>
        </w:rPr>
        <w:lastRenderedPageBreak/>
        <w:t>Cost Model</w:t>
      </w:r>
      <w:r w:rsidR="00563799">
        <w:rPr>
          <w:rFonts w:ascii="Gisha" w:hAnsi="Gisha" w:cs="Gisha"/>
          <w:b/>
          <w:lang w:val="en-CA"/>
        </w:rPr>
        <w:t xml:space="preserve"> at Wilbur and Jenkins</w:t>
      </w:r>
    </w:p>
    <w:p w14:paraId="5367DD72" w14:textId="77777777" w:rsidR="00164000" w:rsidRPr="00164000" w:rsidRDefault="00164000" w:rsidP="00164000">
      <w:pPr>
        <w:tabs>
          <w:tab w:val="left" w:pos="360"/>
        </w:tabs>
        <w:rPr>
          <w:rFonts w:ascii="Gisha" w:hAnsi="Gisha" w:cs="Gisha"/>
        </w:rPr>
      </w:pPr>
    </w:p>
    <w:p w14:paraId="52A72ED0" w14:textId="77777777" w:rsidR="00164000" w:rsidRPr="00164000" w:rsidRDefault="00164000" w:rsidP="00164000">
      <w:pPr>
        <w:ind w:left="360" w:hanging="360"/>
        <w:rPr>
          <w:rFonts w:ascii="Gisha" w:hAnsi="Gisha" w:cs="Gisha"/>
          <w:b/>
        </w:rPr>
      </w:pPr>
      <w:r w:rsidRPr="00164000">
        <w:rPr>
          <w:rFonts w:ascii="Gisha" w:hAnsi="Gisha" w:cs="Gisha" w:hint="cs"/>
          <w:b/>
        </w:rPr>
        <w:t>Case 1</w:t>
      </w:r>
    </w:p>
    <w:p w14:paraId="72BBB794" w14:textId="77777777" w:rsidR="00164000" w:rsidRPr="00164000" w:rsidRDefault="00164000" w:rsidP="00164000">
      <w:pPr>
        <w:ind w:left="360" w:hanging="360"/>
        <w:rPr>
          <w:rFonts w:ascii="Gisha" w:hAnsi="Gisha" w:cs="Gisha"/>
        </w:rPr>
      </w:pPr>
    </w:p>
    <w:p w14:paraId="267E96B0" w14:textId="77777777" w:rsidR="00164000" w:rsidRPr="00164000" w:rsidRDefault="00164000" w:rsidP="00164000">
      <w:pPr>
        <w:rPr>
          <w:rFonts w:ascii="Gisha" w:hAnsi="Gisha" w:cs="Gisha"/>
        </w:rPr>
      </w:pPr>
      <w:r w:rsidRPr="00164000">
        <w:rPr>
          <w:rFonts w:ascii="Gisha" w:hAnsi="Gisha" w:cs="Gisha" w:hint="cs"/>
        </w:rPr>
        <w:t>1.</w:t>
      </w:r>
      <w:r w:rsidRPr="00164000">
        <w:rPr>
          <w:rFonts w:ascii="Gisha" w:hAnsi="Gisha" w:cs="Gisha" w:hint="cs"/>
        </w:rPr>
        <w:tab/>
      </w:r>
    </w:p>
    <w:p w14:paraId="6167A365" w14:textId="77777777" w:rsidR="00164000" w:rsidRPr="00164000" w:rsidRDefault="00164000" w:rsidP="00164000">
      <w:pPr>
        <w:ind w:left="360" w:hanging="360"/>
        <w:rPr>
          <w:rFonts w:ascii="Gisha" w:hAnsi="Gisha" w:cs="Gisha"/>
        </w:rPr>
      </w:pPr>
      <w:r w:rsidRPr="00164000">
        <w:rPr>
          <w:rFonts w:ascii="Gisha" w:hAnsi="Gisha" w:cs="Gisha" w:hint="cs"/>
          <w:b/>
        </w:rPr>
        <w:tab/>
      </w:r>
      <w:r w:rsidRPr="00164000">
        <w:rPr>
          <w:rFonts w:ascii="Gisha" w:hAnsi="Gisha" w:cs="Gisha" w:hint="cs"/>
        </w:rPr>
        <w:t>5</w:t>
      </w:r>
      <w:r w:rsidR="00163EA4">
        <w:rPr>
          <w:rFonts w:ascii="Gisha" w:hAnsi="Gisha" w:cs="Gisha"/>
        </w:rPr>
        <w:t>6</w:t>
      </w:r>
      <w:r w:rsidRPr="00164000">
        <w:rPr>
          <w:rFonts w:ascii="Gisha" w:hAnsi="Gisha" w:cs="Gisha" w:hint="cs"/>
        </w:rPr>
        <w:t xml:space="preserve">5,000 – </w:t>
      </w:r>
      <w:r w:rsidR="00163EA4">
        <w:rPr>
          <w:rFonts w:ascii="Gisha" w:hAnsi="Gisha" w:cs="Gisha"/>
        </w:rPr>
        <w:t>490</w:t>
      </w:r>
      <w:r w:rsidRPr="00164000">
        <w:rPr>
          <w:rFonts w:ascii="Gisha" w:hAnsi="Gisha" w:cs="Gisha" w:hint="cs"/>
        </w:rPr>
        <w:t>,000 = 75,000</w:t>
      </w:r>
    </w:p>
    <w:p w14:paraId="5FF44224" w14:textId="77777777" w:rsidR="00164000" w:rsidRPr="00164000" w:rsidRDefault="00164000" w:rsidP="00164000">
      <w:pPr>
        <w:ind w:left="360" w:hanging="360"/>
        <w:rPr>
          <w:rFonts w:ascii="Gisha" w:hAnsi="Gisha" w:cs="Gisha"/>
        </w:rPr>
      </w:pPr>
      <w:r w:rsidRPr="00164000">
        <w:rPr>
          <w:rFonts w:ascii="Gisha" w:hAnsi="Gisha" w:cs="Gisha" w:hint="cs"/>
        </w:rPr>
        <w:tab/>
        <w:t>75,000 – 40,000 = 35,000</w:t>
      </w:r>
    </w:p>
    <w:p w14:paraId="389A40DC" w14:textId="77777777" w:rsidR="00164000" w:rsidRPr="00164000" w:rsidRDefault="00164000" w:rsidP="00164000">
      <w:pPr>
        <w:ind w:left="360" w:hanging="360"/>
        <w:rPr>
          <w:rFonts w:ascii="Gisha" w:hAnsi="Gisha" w:cs="Gisha"/>
        </w:rPr>
      </w:pPr>
      <w:r w:rsidRPr="00164000">
        <w:rPr>
          <w:rFonts w:ascii="Gisha" w:hAnsi="Gisha" w:cs="Gisha" w:hint="cs"/>
        </w:rPr>
        <w:tab/>
        <w:t>Land:  (35,000) (</w:t>
      </w:r>
      <m:oMath>
        <m:f>
          <m:fPr>
            <m:ctrlPr>
              <w:rPr>
                <w:rFonts w:ascii="Cambria Math" w:hAnsi="Cambria Math" w:cs="Gisha" w:hint="cs"/>
                <w:i/>
              </w:rPr>
            </m:ctrlPr>
          </m:fPr>
          <m:num>
            <m:r>
              <w:rPr>
                <w:rFonts w:ascii="Cambria Math" w:hAnsi="Cambria Math" w:cs="Gisha" w:hint="cs"/>
              </w:rPr>
              <m:t>350,000</m:t>
            </m:r>
          </m:num>
          <m:den>
            <m:r>
              <w:rPr>
                <w:rFonts w:ascii="Cambria Math" w:hAnsi="Cambria Math" w:cs="Gisha" w:hint="cs"/>
              </w:rPr>
              <m:t>350,000+175,000</m:t>
            </m:r>
          </m:den>
        </m:f>
      </m:oMath>
      <w:r w:rsidRPr="00164000">
        <w:rPr>
          <w:rFonts w:ascii="Gisha" w:hAnsi="Gisha" w:cs="Gisha" w:hint="cs"/>
        </w:rPr>
        <w:t>) = 23,333.33</w:t>
      </w:r>
    </w:p>
    <w:p w14:paraId="10B71356" w14:textId="77777777" w:rsidR="00164000" w:rsidRPr="00164000" w:rsidRDefault="00164000" w:rsidP="00164000">
      <w:pPr>
        <w:ind w:left="360"/>
        <w:rPr>
          <w:rFonts w:ascii="Gisha" w:hAnsi="Gisha" w:cs="Gisha"/>
        </w:rPr>
      </w:pPr>
      <w:r w:rsidRPr="00164000">
        <w:rPr>
          <w:rFonts w:ascii="Gisha" w:hAnsi="Gisha" w:cs="Gisha" w:hint="cs"/>
        </w:rPr>
        <w:t>Building:  (35,000) (</w:t>
      </w:r>
      <m:oMath>
        <m:f>
          <m:fPr>
            <m:ctrlPr>
              <w:rPr>
                <w:rFonts w:ascii="Cambria Math" w:hAnsi="Cambria Math" w:cs="Gisha" w:hint="cs"/>
                <w:i/>
              </w:rPr>
            </m:ctrlPr>
          </m:fPr>
          <m:num>
            <m:r>
              <w:rPr>
                <w:rFonts w:ascii="Cambria Math" w:hAnsi="Cambria Math" w:cs="Gisha" w:hint="cs"/>
              </w:rPr>
              <m:t>175,000</m:t>
            </m:r>
          </m:num>
          <m:den>
            <m:r>
              <w:rPr>
                <w:rFonts w:ascii="Cambria Math" w:hAnsi="Cambria Math" w:cs="Gisha" w:hint="cs"/>
              </w:rPr>
              <m:t>350,000+175,000</m:t>
            </m:r>
          </m:den>
        </m:f>
      </m:oMath>
      <w:r w:rsidRPr="00164000">
        <w:rPr>
          <w:rFonts w:ascii="Gisha" w:hAnsi="Gisha" w:cs="Gisha" w:hint="cs"/>
        </w:rPr>
        <w:t>) = 11,666.67</w:t>
      </w:r>
    </w:p>
    <w:p w14:paraId="5A6D94CB" w14:textId="77777777" w:rsidR="00164000" w:rsidRPr="00164000" w:rsidRDefault="00164000" w:rsidP="00164000">
      <w:pPr>
        <w:ind w:left="360" w:hanging="360"/>
        <w:rPr>
          <w:rFonts w:ascii="Gisha" w:hAnsi="Gisha" w:cs="Gisha"/>
        </w:rPr>
      </w:pPr>
    </w:p>
    <w:p w14:paraId="38F225AF" w14:textId="77777777" w:rsidR="00164000" w:rsidRPr="00164000" w:rsidRDefault="00164000" w:rsidP="00164000">
      <w:pPr>
        <w:ind w:left="360"/>
        <w:rPr>
          <w:rFonts w:ascii="Gisha" w:hAnsi="Gisha" w:cs="Gisha"/>
        </w:rPr>
      </w:pPr>
      <w:r w:rsidRPr="00164000">
        <w:rPr>
          <w:rFonts w:ascii="Gisha" w:hAnsi="Gisha" w:cs="Gisha" w:hint="cs"/>
        </w:rPr>
        <w:t>December 31, 2010</w:t>
      </w:r>
      <w:r w:rsidRPr="00164000">
        <w:rPr>
          <w:rFonts w:ascii="Gisha" w:hAnsi="Gisha" w:cs="Gisha" w:hint="cs"/>
        </w:rPr>
        <w:tab/>
        <w:t>Impairment loss – Goodwill</w:t>
      </w:r>
      <w:r w:rsidRPr="00164000">
        <w:rPr>
          <w:rFonts w:ascii="Gisha" w:hAnsi="Gisha" w:cs="Gisha" w:hint="cs"/>
        </w:rPr>
        <w:tab/>
        <w:t>40,000.00</w:t>
      </w:r>
    </w:p>
    <w:p w14:paraId="3C9C80AB"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 Land</w:t>
      </w:r>
      <w:r w:rsidRPr="00164000">
        <w:rPr>
          <w:rFonts w:ascii="Gisha" w:hAnsi="Gisha" w:cs="Gisha" w:hint="cs"/>
        </w:rPr>
        <w:tab/>
      </w:r>
      <w:r w:rsidRPr="00164000">
        <w:rPr>
          <w:rFonts w:ascii="Gisha" w:hAnsi="Gisha" w:cs="Gisha" w:hint="cs"/>
        </w:rPr>
        <w:tab/>
        <w:t>23,333.33</w:t>
      </w:r>
    </w:p>
    <w:p w14:paraId="5B00EEA5"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 Building</w:t>
      </w:r>
      <w:r w:rsidRPr="00164000">
        <w:rPr>
          <w:rFonts w:ascii="Gisha" w:hAnsi="Gisha" w:cs="Gisha" w:hint="cs"/>
        </w:rPr>
        <w:tab/>
      </w:r>
      <w:r w:rsidRPr="00164000">
        <w:rPr>
          <w:rFonts w:ascii="Gisha" w:hAnsi="Gisha" w:cs="Gisha" w:hint="cs"/>
        </w:rPr>
        <w:tab/>
        <w:t>11,666.67</w:t>
      </w:r>
    </w:p>
    <w:p w14:paraId="4DD01791"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 xml:space="preserve">Goodwill </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40,000.00</w:t>
      </w:r>
    </w:p>
    <w:p w14:paraId="4324F788"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Land</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23,333.33</w:t>
      </w:r>
    </w:p>
    <w:p w14:paraId="7C38FEC9"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Accumulative depreciation – Building</w:t>
      </w:r>
      <w:r w:rsidRPr="00164000">
        <w:rPr>
          <w:rFonts w:ascii="Gisha" w:hAnsi="Gisha" w:cs="Gisha" w:hint="cs"/>
        </w:rPr>
        <w:tab/>
        <w:t>11,666.67</w:t>
      </w:r>
    </w:p>
    <w:p w14:paraId="319351D1" w14:textId="77777777" w:rsidR="00164000" w:rsidRPr="00164000" w:rsidRDefault="00164000" w:rsidP="00164000">
      <w:pPr>
        <w:rPr>
          <w:rFonts w:ascii="Gisha" w:hAnsi="Gisha" w:cs="Gisha"/>
        </w:rPr>
      </w:pPr>
      <w:r w:rsidRPr="00164000">
        <w:rPr>
          <w:rFonts w:ascii="Gisha" w:hAnsi="Gisha" w:cs="Gisha" w:hint="cs"/>
        </w:rPr>
        <w:t>2.</w:t>
      </w:r>
    </w:p>
    <w:p w14:paraId="7BB68EDF" w14:textId="77777777" w:rsidR="00164000" w:rsidRPr="00164000" w:rsidRDefault="00164000" w:rsidP="00164000">
      <w:pPr>
        <w:ind w:left="360" w:hanging="360"/>
        <w:rPr>
          <w:rFonts w:ascii="Gisha" w:hAnsi="Gisha" w:cs="Gisha"/>
        </w:rPr>
      </w:pPr>
      <w:r w:rsidRPr="00164000">
        <w:rPr>
          <w:rFonts w:ascii="Gisha" w:hAnsi="Gisha" w:cs="Gisha" w:hint="cs"/>
        </w:rPr>
        <w:tab/>
        <w:t>5</w:t>
      </w:r>
      <w:r w:rsidR="00163EA4">
        <w:rPr>
          <w:rFonts w:ascii="Gisha" w:hAnsi="Gisha" w:cs="Gisha"/>
        </w:rPr>
        <w:t>1</w:t>
      </w:r>
      <w:r w:rsidRPr="00164000">
        <w:rPr>
          <w:rFonts w:ascii="Gisha" w:hAnsi="Gisha" w:cs="Gisha" w:hint="cs"/>
        </w:rPr>
        <w:t xml:space="preserve">5,000 – </w:t>
      </w:r>
      <w:r w:rsidR="00163EA4">
        <w:rPr>
          <w:rFonts w:ascii="Gisha" w:hAnsi="Gisha" w:cs="Gisha"/>
        </w:rPr>
        <w:t>49</w:t>
      </w:r>
      <w:r w:rsidRPr="00164000">
        <w:rPr>
          <w:rFonts w:ascii="Gisha" w:hAnsi="Gisha" w:cs="Gisha" w:hint="cs"/>
        </w:rPr>
        <w:t>0,000 = 25,000</w:t>
      </w:r>
    </w:p>
    <w:p w14:paraId="2593F9F3" w14:textId="77777777" w:rsidR="00164000" w:rsidRPr="00164000" w:rsidRDefault="00164000" w:rsidP="00164000">
      <w:pPr>
        <w:ind w:left="360" w:hanging="360"/>
        <w:rPr>
          <w:rFonts w:ascii="Gisha" w:hAnsi="Gisha" w:cs="Gisha"/>
        </w:rPr>
      </w:pPr>
      <w:r w:rsidRPr="00164000">
        <w:rPr>
          <w:rFonts w:ascii="Gisha" w:hAnsi="Gisha" w:cs="Gisha" w:hint="cs"/>
        </w:rPr>
        <w:tab/>
        <w:t>Land:  350,000 – 23,333.33 = 326,666.67</w:t>
      </w:r>
    </w:p>
    <w:p w14:paraId="38E89959" w14:textId="77777777" w:rsidR="00164000" w:rsidRPr="00164000" w:rsidRDefault="00164000" w:rsidP="00164000">
      <w:pPr>
        <w:ind w:left="360" w:hanging="360"/>
        <w:rPr>
          <w:rFonts w:ascii="Gisha" w:hAnsi="Gisha" w:cs="Gisha"/>
        </w:rPr>
      </w:pPr>
      <w:r w:rsidRPr="00164000">
        <w:rPr>
          <w:rFonts w:ascii="Gisha" w:hAnsi="Gisha" w:cs="Gisha" w:hint="cs"/>
        </w:rPr>
        <w:tab/>
        <w:t>Building:  175,000 – 11,666.67 = 163,333.33</w:t>
      </w:r>
    </w:p>
    <w:p w14:paraId="4E4FBC67" w14:textId="77777777" w:rsidR="00164000" w:rsidRPr="00164000" w:rsidRDefault="00164000" w:rsidP="00164000">
      <w:pPr>
        <w:ind w:left="360" w:hanging="360"/>
        <w:rPr>
          <w:rFonts w:ascii="Gisha" w:hAnsi="Gisha" w:cs="Gisha"/>
        </w:rPr>
      </w:pPr>
    </w:p>
    <w:p w14:paraId="63FBA9C9" w14:textId="77777777" w:rsidR="00164000" w:rsidRPr="00164000" w:rsidRDefault="00164000" w:rsidP="00164000">
      <w:pPr>
        <w:ind w:left="360" w:hanging="360"/>
        <w:rPr>
          <w:rFonts w:ascii="Gisha" w:hAnsi="Gisha" w:cs="Gisha"/>
        </w:rPr>
      </w:pPr>
      <w:r w:rsidRPr="00164000">
        <w:rPr>
          <w:rFonts w:ascii="Gisha" w:hAnsi="Gisha" w:cs="Gisha" w:hint="cs"/>
        </w:rPr>
        <w:tab/>
        <w:t>Land:  (25,000) (</w:t>
      </w:r>
      <m:oMath>
        <m:f>
          <m:fPr>
            <m:ctrlPr>
              <w:rPr>
                <w:rFonts w:ascii="Cambria Math" w:hAnsi="Cambria Math" w:cs="Gisha" w:hint="cs"/>
                <w:i/>
              </w:rPr>
            </m:ctrlPr>
          </m:fPr>
          <m:num>
            <m:r>
              <w:rPr>
                <w:rFonts w:ascii="Cambria Math" w:hAnsi="Cambria Math" w:cs="Gisha" w:hint="cs"/>
              </w:rPr>
              <m:t>326,666.67</m:t>
            </m:r>
          </m:num>
          <m:den>
            <m:r>
              <w:rPr>
                <w:rFonts w:ascii="Cambria Math" w:hAnsi="Cambria Math" w:cs="Gisha" w:hint="cs"/>
              </w:rPr>
              <m:t>326,666.67+163,333.33</m:t>
            </m:r>
          </m:den>
        </m:f>
      </m:oMath>
      <w:r w:rsidRPr="00164000">
        <w:rPr>
          <w:rFonts w:ascii="Gisha" w:hAnsi="Gisha" w:cs="Gisha" w:hint="cs"/>
        </w:rPr>
        <w:t>) = 16,666.67</w:t>
      </w:r>
    </w:p>
    <w:p w14:paraId="48AD7337" w14:textId="77777777" w:rsidR="00164000" w:rsidRPr="00164000" w:rsidRDefault="00164000" w:rsidP="00164000">
      <w:pPr>
        <w:ind w:left="360" w:hanging="360"/>
        <w:rPr>
          <w:rFonts w:ascii="Gisha" w:hAnsi="Gisha" w:cs="Gisha"/>
        </w:rPr>
      </w:pPr>
      <w:r w:rsidRPr="00164000">
        <w:rPr>
          <w:rFonts w:ascii="Gisha" w:hAnsi="Gisha" w:cs="Gisha" w:hint="cs"/>
        </w:rPr>
        <w:tab/>
        <w:t>Building:  (25,000) (</w:t>
      </w:r>
      <m:oMath>
        <m:f>
          <m:fPr>
            <m:ctrlPr>
              <w:rPr>
                <w:rFonts w:ascii="Cambria Math" w:hAnsi="Cambria Math" w:cs="Gisha" w:hint="cs"/>
                <w:i/>
              </w:rPr>
            </m:ctrlPr>
          </m:fPr>
          <m:num>
            <m:r>
              <w:rPr>
                <w:rFonts w:ascii="Cambria Math" w:hAnsi="Cambria Math" w:cs="Gisha" w:hint="cs"/>
              </w:rPr>
              <m:t>163,333.33</m:t>
            </m:r>
          </m:num>
          <m:den>
            <m:r>
              <w:rPr>
                <w:rFonts w:ascii="Cambria Math" w:hAnsi="Cambria Math" w:cs="Gisha" w:hint="cs"/>
              </w:rPr>
              <m:t>326,666.67+163,333.33</m:t>
            </m:r>
          </m:den>
        </m:f>
      </m:oMath>
      <w:r w:rsidRPr="00164000">
        <w:rPr>
          <w:rFonts w:ascii="Gisha" w:hAnsi="Gisha" w:cs="Gisha" w:hint="cs"/>
        </w:rPr>
        <w:t>) = 8,333.33</w:t>
      </w:r>
    </w:p>
    <w:p w14:paraId="4129CDBC" w14:textId="77777777" w:rsidR="00164000" w:rsidRPr="00164000" w:rsidRDefault="00164000" w:rsidP="00164000">
      <w:pPr>
        <w:ind w:left="360" w:hanging="360"/>
        <w:rPr>
          <w:rFonts w:ascii="Gisha" w:hAnsi="Gisha" w:cs="Gisha"/>
        </w:rPr>
      </w:pPr>
    </w:p>
    <w:p w14:paraId="7BC68D72" w14:textId="77777777" w:rsidR="00164000" w:rsidRPr="00164000" w:rsidRDefault="00164000" w:rsidP="00164000">
      <w:pPr>
        <w:ind w:left="360" w:hanging="360"/>
        <w:rPr>
          <w:rFonts w:ascii="Gisha" w:hAnsi="Gisha" w:cs="Gisha"/>
        </w:rPr>
      </w:pPr>
      <w:r w:rsidRPr="00164000">
        <w:rPr>
          <w:rFonts w:ascii="Gisha" w:hAnsi="Gisha" w:cs="Gisha" w:hint="cs"/>
        </w:rPr>
        <w:tab/>
        <w:t>Land:  326,666.67 + 16,666.67 = 343,333.34 (Not above original carrying value of 350,000)</w:t>
      </w:r>
    </w:p>
    <w:p w14:paraId="0B2D3AB0" w14:textId="77777777" w:rsidR="00164000" w:rsidRPr="00164000" w:rsidRDefault="00164000" w:rsidP="00164000">
      <w:pPr>
        <w:ind w:left="360" w:hanging="360"/>
        <w:rPr>
          <w:rFonts w:ascii="Gisha" w:hAnsi="Gisha" w:cs="Gisha"/>
        </w:rPr>
      </w:pPr>
      <w:r w:rsidRPr="00164000">
        <w:rPr>
          <w:rFonts w:ascii="Gisha" w:hAnsi="Gisha" w:cs="Gisha" w:hint="cs"/>
        </w:rPr>
        <w:tab/>
        <w:t>Building:  163,333.33 + 8,333.33 = 171,666.66 (Not above original carrying value of 175,000)</w:t>
      </w:r>
    </w:p>
    <w:p w14:paraId="6131378B" w14:textId="77777777" w:rsidR="00164000" w:rsidRPr="00164000" w:rsidRDefault="00164000" w:rsidP="00164000">
      <w:pPr>
        <w:ind w:left="360" w:hanging="360"/>
        <w:rPr>
          <w:rFonts w:ascii="Gisha" w:hAnsi="Gisha" w:cs="Gisha"/>
        </w:rPr>
      </w:pPr>
    </w:p>
    <w:p w14:paraId="382CC5E2" w14:textId="77777777" w:rsidR="00164000" w:rsidRPr="00164000" w:rsidRDefault="00164000" w:rsidP="00164000">
      <w:pPr>
        <w:ind w:left="360" w:hanging="360"/>
        <w:rPr>
          <w:rFonts w:ascii="Gisha" w:hAnsi="Gisha" w:cs="Gisha"/>
        </w:rPr>
      </w:pPr>
      <w:r w:rsidRPr="00164000">
        <w:rPr>
          <w:rFonts w:ascii="Gisha" w:hAnsi="Gisha" w:cs="Gisha" w:hint="cs"/>
        </w:rPr>
        <w:tab/>
        <w:t>December 31, 2011</w:t>
      </w:r>
      <w:r w:rsidRPr="00164000">
        <w:rPr>
          <w:rFonts w:ascii="Gisha" w:hAnsi="Gisha" w:cs="Gisha" w:hint="cs"/>
        </w:rPr>
        <w:tab/>
        <w:t>Land</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16,666.67</w:t>
      </w:r>
    </w:p>
    <w:p w14:paraId="28B048A5"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Accumulative depreciation – Building</w:t>
      </w:r>
      <w:r w:rsidRPr="00164000">
        <w:rPr>
          <w:rFonts w:ascii="Gisha" w:hAnsi="Gisha" w:cs="Gisha" w:hint="cs"/>
        </w:rPr>
        <w:tab/>
        <w:t>8,333.33</w:t>
      </w:r>
    </w:p>
    <w:p w14:paraId="0DDF97BE"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reversal – Land</w:t>
      </w:r>
      <w:r w:rsidRPr="00164000">
        <w:rPr>
          <w:rFonts w:ascii="Gisha" w:hAnsi="Gisha" w:cs="Gisha" w:hint="cs"/>
        </w:rPr>
        <w:tab/>
      </w:r>
      <w:r w:rsidRPr="00164000">
        <w:rPr>
          <w:rFonts w:ascii="Gisha" w:hAnsi="Gisha" w:cs="Gisha" w:hint="cs"/>
        </w:rPr>
        <w:tab/>
      </w:r>
      <w:r w:rsidRPr="00164000">
        <w:rPr>
          <w:rFonts w:ascii="Gisha" w:hAnsi="Gisha" w:cs="Gisha" w:hint="cs"/>
        </w:rPr>
        <w:tab/>
        <w:t>16,666.67</w:t>
      </w:r>
    </w:p>
    <w:p w14:paraId="55CD1788"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reversal – Building</w:t>
      </w:r>
      <w:r w:rsidRPr="00164000">
        <w:rPr>
          <w:rFonts w:ascii="Gisha" w:hAnsi="Gisha" w:cs="Gisha" w:hint="cs"/>
        </w:rPr>
        <w:tab/>
      </w:r>
      <w:r w:rsidRPr="00164000">
        <w:rPr>
          <w:rFonts w:ascii="Gisha" w:hAnsi="Gisha" w:cs="Gisha" w:hint="cs"/>
        </w:rPr>
        <w:tab/>
        <w:t>8,333.33</w:t>
      </w:r>
    </w:p>
    <w:p w14:paraId="380CAF7F" w14:textId="77777777" w:rsidR="00164000" w:rsidRPr="00164000" w:rsidRDefault="00164000" w:rsidP="00164000">
      <w:pPr>
        <w:ind w:left="360" w:hanging="360"/>
        <w:rPr>
          <w:rFonts w:ascii="Gisha" w:hAnsi="Gisha" w:cs="Gisha"/>
        </w:rPr>
      </w:pPr>
    </w:p>
    <w:p w14:paraId="59B574F9" w14:textId="77777777" w:rsidR="00164000" w:rsidRPr="00164000" w:rsidRDefault="00164000" w:rsidP="00164000">
      <w:pPr>
        <w:ind w:left="360" w:hanging="360"/>
        <w:rPr>
          <w:rFonts w:ascii="Gisha" w:hAnsi="Gisha" w:cs="Gisha"/>
          <w:b/>
        </w:rPr>
      </w:pPr>
      <w:r w:rsidRPr="00164000">
        <w:rPr>
          <w:rFonts w:ascii="Gisha" w:hAnsi="Gisha" w:cs="Gisha" w:hint="cs"/>
          <w:b/>
        </w:rPr>
        <w:tab/>
        <w:t>What if the recoverable value was $6</w:t>
      </w:r>
      <w:r w:rsidR="005025B9">
        <w:rPr>
          <w:rFonts w:ascii="Gisha" w:hAnsi="Gisha" w:cs="Gisha"/>
          <w:b/>
        </w:rPr>
        <w:t>1</w:t>
      </w:r>
      <w:r w:rsidRPr="00164000">
        <w:rPr>
          <w:rFonts w:ascii="Gisha" w:hAnsi="Gisha" w:cs="Gisha" w:hint="cs"/>
          <w:b/>
        </w:rPr>
        <w:t>0,000?</w:t>
      </w:r>
    </w:p>
    <w:p w14:paraId="21556C7F" w14:textId="77777777" w:rsidR="00164000" w:rsidRPr="00164000" w:rsidRDefault="00164000" w:rsidP="00164000">
      <w:pPr>
        <w:ind w:left="360" w:hanging="360"/>
        <w:rPr>
          <w:rFonts w:ascii="Gisha" w:hAnsi="Gisha" w:cs="Gisha"/>
        </w:rPr>
      </w:pPr>
    </w:p>
    <w:p w14:paraId="652FF729" w14:textId="77777777" w:rsidR="00164000" w:rsidRPr="00164000" w:rsidRDefault="00164000" w:rsidP="00164000">
      <w:pPr>
        <w:ind w:left="360" w:hanging="360"/>
        <w:rPr>
          <w:rFonts w:ascii="Gisha" w:hAnsi="Gisha" w:cs="Gisha"/>
        </w:rPr>
      </w:pPr>
      <w:r w:rsidRPr="00164000">
        <w:rPr>
          <w:rFonts w:ascii="Gisha" w:hAnsi="Gisha" w:cs="Gisha" w:hint="cs"/>
        </w:rPr>
        <w:tab/>
        <w:t>6</w:t>
      </w:r>
      <w:r w:rsidR="005025B9">
        <w:rPr>
          <w:rFonts w:ascii="Gisha" w:hAnsi="Gisha" w:cs="Gisha"/>
        </w:rPr>
        <w:t>1</w:t>
      </w:r>
      <w:r w:rsidRPr="00164000">
        <w:rPr>
          <w:rFonts w:ascii="Gisha" w:hAnsi="Gisha" w:cs="Gisha" w:hint="cs"/>
        </w:rPr>
        <w:t xml:space="preserve">0,000 – </w:t>
      </w:r>
      <w:r w:rsidR="005025B9">
        <w:rPr>
          <w:rFonts w:ascii="Gisha" w:hAnsi="Gisha" w:cs="Gisha"/>
        </w:rPr>
        <w:t>49</w:t>
      </w:r>
      <w:r w:rsidRPr="00164000">
        <w:rPr>
          <w:rFonts w:ascii="Gisha" w:hAnsi="Gisha" w:cs="Gisha" w:hint="cs"/>
        </w:rPr>
        <w:t>0,000 = 120,000</w:t>
      </w:r>
    </w:p>
    <w:p w14:paraId="7C29D47B" w14:textId="77777777" w:rsidR="00164000" w:rsidRPr="00164000" w:rsidRDefault="00164000" w:rsidP="00164000">
      <w:pPr>
        <w:ind w:left="360" w:hanging="360"/>
        <w:rPr>
          <w:rFonts w:ascii="Gisha" w:hAnsi="Gisha" w:cs="Gisha"/>
        </w:rPr>
      </w:pPr>
    </w:p>
    <w:p w14:paraId="6BC964CC" w14:textId="77777777" w:rsidR="00164000" w:rsidRPr="00164000" w:rsidRDefault="00164000" w:rsidP="00164000">
      <w:pPr>
        <w:ind w:left="360"/>
        <w:rPr>
          <w:rFonts w:ascii="Gisha" w:hAnsi="Gisha" w:cs="Gisha"/>
        </w:rPr>
      </w:pPr>
      <w:r w:rsidRPr="00164000">
        <w:rPr>
          <w:rFonts w:ascii="Gisha" w:hAnsi="Gisha" w:cs="Gisha" w:hint="cs"/>
        </w:rPr>
        <w:t>Land:  (120,000) (</w:t>
      </w:r>
      <m:oMath>
        <m:f>
          <m:fPr>
            <m:ctrlPr>
              <w:rPr>
                <w:rFonts w:ascii="Cambria Math" w:hAnsi="Cambria Math" w:cs="Gisha" w:hint="cs"/>
                <w:i/>
              </w:rPr>
            </m:ctrlPr>
          </m:fPr>
          <m:num>
            <m:r>
              <w:rPr>
                <w:rFonts w:ascii="Cambria Math" w:hAnsi="Cambria Math" w:cs="Gisha" w:hint="cs"/>
              </w:rPr>
              <m:t>326,666.67</m:t>
            </m:r>
          </m:num>
          <m:den>
            <m:r>
              <w:rPr>
                <w:rFonts w:ascii="Cambria Math" w:hAnsi="Cambria Math" w:cs="Gisha" w:hint="cs"/>
              </w:rPr>
              <m:t>326,666.67+163,333.33</m:t>
            </m:r>
          </m:den>
        </m:f>
      </m:oMath>
      <w:r w:rsidRPr="00164000">
        <w:rPr>
          <w:rFonts w:ascii="Gisha" w:hAnsi="Gisha" w:cs="Gisha" w:hint="cs"/>
        </w:rPr>
        <w:t>) = 80,000</w:t>
      </w:r>
    </w:p>
    <w:p w14:paraId="282CD887" w14:textId="77777777" w:rsidR="00164000" w:rsidRPr="00164000" w:rsidRDefault="00164000" w:rsidP="00164000">
      <w:pPr>
        <w:ind w:left="360" w:hanging="360"/>
        <w:rPr>
          <w:rFonts w:ascii="Gisha" w:hAnsi="Gisha" w:cs="Gisha"/>
        </w:rPr>
      </w:pPr>
      <w:r w:rsidRPr="00164000">
        <w:rPr>
          <w:rFonts w:ascii="Gisha" w:hAnsi="Gisha" w:cs="Gisha" w:hint="cs"/>
        </w:rPr>
        <w:tab/>
        <w:t>Building:  (120,000) (</w:t>
      </w:r>
      <m:oMath>
        <m:f>
          <m:fPr>
            <m:ctrlPr>
              <w:rPr>
                <w:rFonts w:ascii="Cambria Math" w:hAnsi="Cambria Math" w:cs="Gisha" w:hint="cs"/>
                <w:i/>
              </w:rPr>
            </m:ctrlPr>
          </m:fPr>
          <m:num>
            <m:r>
              <w:rPr>
                <w:rFonts w:ascii="Cambria Math" w:hAnsi="Cambria Math" w:cs="Gisha" w:hint="cs"/>
              </w:rPr>
              <m:t>163,333.33</m:t>
            </m:r>
          </m:num>
          <m:den>
            <m:r>
              <w:rPr>
                <w:rFonts w:ascii="Cambria Math" w:hAnsi="Cambria Math" w:cs="Gisha" w:hint="cs"/>
              </w:rPr>
              <m:t>326,666.67+163,333.33</m:t>
            </m:r>
          </m:den>
        </m:f>
      </m:oMath>
      <w:r w:rsidRPr="00164000">
        <w:rPr>
          <w:rFonts w:ascii="Gisha" w:hAnsi="Gisha" w:cs="Gisha" w:hint="cs"/>
        </w:rPr>
        <w:t>) = 40,000</w:t>
      </w:r>
    </w:p>
    <w:p w14:paraId="5B7B749B" w14:textId="77777777" w:rsidR="00164000" w:rsidRPr="00164000" w:rsidRDefault="00164000" w:rsidP="00164000">
      <w:pPr>
        <w:ind w:left="360" w:hanging="360"/>
        <w:rPr>
          <w:rFonts w:ascii="Gisha" w:hAnsi="Gisha" w:cs="Gisha"/>
        </w:rPr>
      </w:pPr>
    </w:p>
    <w:p w14:paraId="2A3535AD" w14:textId="77777777" w:rsidR="00164000" w:rsidRPr="00164000" w:rsidRDefault="00164000" w:rsidP="00164000">
      <w:pPr>
        <w:ind w:left="360" w:hanging="360"/>
        <w:rPr>
          <w:rFonts w:ascii="Gisha" w:hAnsi="Gisha" w:cs="Gisha"/>
        </w:rPr>
      </w:pPr>
      <w:r w:rsidRPr="00164000">
        <w:rPr>
          <w:rFonts w:ascii="Gisha" w:hAnsi="Gisha" w:cs="Gisha" w:hint="cs"/>
        </w:rPr>
        <w:tab/>
        <w:t>Land:  326,666.67 + 80,000 = 406,666.67 (Above original carrying value of 350,000)</w:t>
      </w:r>
    </w:p>
    <w:p w14:paraId="5658FFBE" w14:textId="77777777" w:rsidR="00164000" w:rsidRPr="00164000" w:rsidRDefault="00164000" w:rsidP="00164000">
      <w:pPr>
        <w:ind w:left="360" w:hanging="360"/>
        <w:rPr>
          <w:rFonts w:ascii="Gisha" w:hAnsi="Gisha" w:cs="Gisha"/>
        </w:rPr>
      </w:pPr>
      <w:r w:rsidRPr="00164000">
        <w:rPr>
          <w:rFonts w:ascii="Gisha" w:hAnsi="Gisha" w:cs="Gisha" w:hint="cs"/>
        </w:rPr>
        <w:tab/>
        <w:t>Building:  163,333.33 + 40,000 = 203,333.33 (Above original carrying value of 175,000)</w:t>
      </w:r>
    </w:p>
    <w:p w14:paraId="2F580A52" w14:textId="77777777" w:rsidR="00164000" w:rsidRPr="00164000" w:rsidRDefault="00164000" w:rsidP="00164000">
      <w:pPr>
        <w:ind w:left="360" w:hanging="360"/>
        <w:rPr>
          <w:rFonts w:ascii="Gisha" w:hAnsi="Gisha" w:cs="Gisha"/>
        </w:rPr>
      </w:pPr>
      <w:r w:rsidRPr="00164000">
        <w:rPr>
          <w:rFonts w:ascii="Gisha" w:hAnsi="Gisha" w:cs="Gisha" w:hint="cs"/>
        </w:rPr>
        <w:tab/>
        <w:t>Land:  350,000 - 326,666.67 = 23,333.33</w:t>
      </w:r>
    </w:p>
    <w:p w14:paraId="5F90ADA6" w14:textId="77777777" w:rsidR="00164000" w:rsidRPr="00164000" w:rsidRDefault="00164000" w:rsidP="00164000">
      <w:pPr>
        <w:ind w:left="360" w:hanging="360"/>
        <w:rPr>
          <w:rFonts w:ascii="Gisha" w:hAnsi="Gisha" w:cs="Gisha"/>
        </w:rPr>
      </w:pPr>
      <w:r w:rsidRPr="00164000">
        <w:rPr>
          <w:rFonts w:ascii="Gisha" w:hAnsi="Gisha" w:cs="Gisha" w:hint="cs"/>
        </w:rPr>
        <w:tab/>
        <w:t>Building:  175,000 – 163,333.33 = 11,666.67</w:t>
      </w:r>
    </w:p>
    <w:p w14:paraId="4C62AC8B" w14:textId="77777777" w:rsidR="00164000" w:rsidRPr="00164000" w:rsidRDefault="00164000" w:rsidP="00164000">
      <w:pPr>
        <w:ind w:left="360" w:hanging="360"/>
        <w:rPr>
          <w:rFonts w:ascii="Gisha" w:hAnsi="Gisha" w:cs="Gisha"/>
        </w:rPr>
      </w:pPr>
    </w:p>
    <w:p w14:paraId="00823847" w14:textId="77777777" w:rsidR="00164000" w:rsidRPr="00164000" w:rsidRDefault="00164000" w:rsidP="00164000">
      <w:pPr>
        <w:ind w:left="360"/>
        <w:rPr>
          <w:rFonts w:ascii="Gisha" w:hAnsi="Gisha" w:cs="Gisha"/>
        </w:rPr>
      </w:pPr>
      <w:r w:rsidRPr="00164000">
        <w:rPr>
          <w:rFonts w:ascii="Gisha" w:hAnsi="Gisha" w:cs="Gisha" w:hint="cs"/>
        </w:rPr>
        <w:lastRenderedPageBreak/>
        <w:t>December 31, 2011</w:t>
      </w:r>
      <w:r w:rsidRPr="00164000">
        <w:rPr>
          <w:rFonts w:ascii="Gisha" w:hAnsi="Gisha" w:cs="Gisha" w:hint="cs"/>
        </w:rPr>
        <w:tab/>
        <w:t>Land</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23,333.33</w:t>
      </w:r>
    </w:p>
    <w:p w14:paraId="1EB59EDD"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Accumulative depreciation – Building</w:t>
      </w:r>
      <w:r w:rsidRPr="00164000">
        <w:rPr>
          <w:rFonts w:ascii="Gisha" w:hAnsi="Gisha" w:cs="Gisha" w:hint="cs"/>
        </w:rPr>
        <w:tab/>
        <w:t>11,666.67</w:t>
      </w:r>
    </w:p>
    <w:p w14:paraId="389C3810"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reversal – Land</w:t>
      </w:r>
      <w:r w:rsidRPr="00164000">
        <w:rPr>
          <w:rFonts w:ascii="Gisha" w:hAnsi="Gisha" w:cs="Gisha" w:hint="cs"/>
        </w:rPr>
        <w:tab/>
      </w:r>
      <w:r w:rsidRPr="00164000">
        <w:rPr>
          <w:rFonts w:ascii="Gisha" w:hAnsi="Gisha" w:cs="Gisha" w:hint="cs"/>
        </w:rPr>
        <w:tab/>
      </w:r>
      <w:r w:rsidRPr="00164000">
        <w:rPr>
          <w:rFonts w:ascii="Gisha" w:hAnsi="Gisha" w:cs="Gisha" w:hint="cs"/>
        </w:rPr>
        <w:tab/>
        <w:t>23,333.33</w:t>
      </w:r>
    </w:p>
    <w:p w14:paraId="5C1F907F"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reversal – Building</w:t>
      </w:r>
      <w:r w:rsidRPr="00164000">
        <w:rPr>
          <w:rFonts w:ascii="Gisha" w:hAnsi="Gisha" w:cs="Gisha" w:hint="cs"/>
        </w:rPr>
        <w:tab/>
      </w:r>
      <w:r w:rsidRPr="00164000">
        <w:rPr>
          <w:rFonts w:ascii="Gisha" w:hAnsi="Gisha" w:cs="Gisha" w:hint="cs"/>
        </w:rPr>
        <w:tab/>
        <w:t>11,666.67</w:t>
      </w:r>
    </w:p>
    <w:p w14:paraId="41F72FA7" w14:textId="77777777" w:rsidR="00164000" w:rsidRPr="00164000" w:rsidRDefault="00164000" w:rsidP="00164000">
      <w:pPr>
        <w:ind w:left="360" w:hanging="360"/>
        <w:rPr>
          <w:rFonts w:ascii="Gisha" w:hAnsi="Gisha" w:cs="Gisha"/>
        </w:rPr>
      </w:pPr>
    </w:p>
    <w:p w14:paraId="42EBF980" w14:textId="77777777" w:rsidR="00164000" w:rsidRPr="00164000" w:rsidRDefault="00164000" w:rsidP="00164000">
      <w:pPr>
        <w:ind w:left="360" w:hanging="360"/>
        <w:rPr>
          <w:rFonts w:ascii="Gisha" w:hAnsi="Gisha" w:cs="Gisha"/>
        </w:rPr>
      </w:pPr>
      <w:r w:rsidRPr="00164000">
        <w:rPr>
          <w:rFonts w:ascii="Gisha" w:hAnsi="Gisha" w:cs="Gisha" w:hint="cs"/>
        </w:rPr>
        <w:tab/>
        <w:t>Note:  Assets can only be written up to their original carrying value.</w:t>
      </w:r>
    </w:p>
    <w:p w14:paraId="71CF898D" w14:textId="77777777" w:rsidR="00164000" w:rsidRPr="00164000" w:rsidRDefault="00164000" w:rsidP="00164000">
      <w:pPr>
        <w:ind w:left="360" w:hanging="360"/>
        <w:rPr>
          <w:rFonts w:ascii="Gisha" w:hAnsi="Gisha" w:cs="Gisha"/>
        </w:rPr>
      </w:pPr>
    </w:p>
    <w:p w14:paraId="41DCCF33" w14:textId="77777777" w:rsidR="00164000" w:rsidRPr="00164000" w:rsidRDefault="00164000" w:rsidP="00164000">
      <w:pPr>
        <w:ind w:left="360" w:hanging="360"/>
        <w:rPr>
          <w:rFonts w:ascii="Gisha" w:hAnsi="Gisha" w:cs="Gisha"/>
          <w:b/>
        </w:rPr>
      </w:pPr>
      <w:r w:rsidRPr="00164000">
        <w:rPr>
          <w:rFonts w:ascii="Gisha" w:hAnsi="Gisha" w:cs="Gisha" w:hint="cs"/>
          <w:b/>
        </w:rPr>
        <w:t>Case 2</w:t>
      </w:r>
    </w:p>
    <w:p w14:paraId="4F059D6F" w14:textId="77777777" w:rsidR="00164000" w:rsidRPr="00164000" w:rsidRDefault="00164000" w:rsidP="00164000">
      <w:pPr>
        <w:ind w:left="360" w:hanging="360"/>
        <w:rPr>
          <w:rFonts w:ascii="Gisha" w:hAnsi="Gisha" w:cs="Gisha"/>
        </w:rPr>
      </w:pPr>
    </w:p>
    <w:p w14:paraId="25759739" w14:textId="77777777" w:rsidR="00164000" w:rsidRPr="00164000" w:rsidRDefault="00164000" w:rsidP="00164000">
      <w:pPr>
        <w:rPr>
          <w:rFonts w:ascii="Gisha" w:hAnsi="Gisha" w:cs="Gisha"/>
        </w:rPr>
      </w:pPr>
      <w:r w:rsidRPr="00164000">
        <w:rPr>
          <w:rFonts w:ascii="Gisha" w:hAnsi="Gisha" w:cs="Gisha" w:hint="cs"/>
        </w:rPr>
        <w:t>1.</w:t>
      </w:r>
      <w:r w:rsidRPr="00164000">
        <w:rPr>
          <w:rFonts w:ascii="Gisha" w:hAnsi="Gisha" w:cs="Gisha" w:hint="cs"/>
        </w:rPr>
        <w:tab/>
      </w:r>
    </w:p>
    <w:p w14:paraId="2B372EC4" w14:textId="77777777" w:rsidR="00164000" w:rsidRPr="00164000" w:rsidRDefault="00164000" w:rsidP="00164000">
      <w:pPr>
        <w:ind w:left="360" w:hanging="360"/>
        <w:rPr>
          <w:rFonts w:ascii="Gisha" w:hAnsi="Gisha" w:cs="Gisha"/>
        </w:rPr>
      </w:pPr>
      <w:r w:rsidRPr="00164000">
        <w:rPr>
          <w:rFonts w:ascii="Gisha" w:hAnsi="Gisha" w:cs="Gisha" w:hint="cs"/>
          <w:b/>
        </w:rPr>
        <w:tab/>
      </w:r>
      <w:r w:rsidRPr="00164000">
        <w:rPr>
          <w:rFonts w:ascii="Gisha" w:hAnsi="Gisha" w:cs="Gisha" w:hint="cs"/>
        </w:rPr>
        <w:t>600,000 – 510,000 = 90,000</w:t>
      </w:r>
    </w:p>
    <w:p w14:paraId="7F09CC7F" w14:textId="77777777" w:rsidR="00164000" w:rsidRPr="00164000" w:rsidRDefault="00164000" w:rsidP="00164000">
      <w:pPr>
        <w:ind w:left="360" w:hanging="360"/>
        <w:rPr>
          <w:rFonts w:ascii="Gisha" w:hAnsi="Gisha" w:cs="Gisha"/>
        </w:rPr>
      </w:pPr>
      <w:r w:rsidRPr="00164000">
        <w:rPr>
          <w:rFonts w:ascii="Gisha" w:hAnsi="Gisha" w:cs="Gisha" w:hint="cs"/>
        </w:rPr>
        <w:tab/>
        <w:t>90,000 – 35,000 = 55,000</w:t>
      </w:r>
    </w:p>
    <w:p w14:paraId="35F7264A" w14:textId="77777777" w:rsidR="00164000" w:rsidRPr="00164000" w:rsidRDefault="00164000" w:rsidP="00164000">
      <w:pPr>
        <w:ind w:left="360" w:hanging="360"/>
        <w:rPr>
          <w:rFonts w:ascii="Gisha" w:hAnsi="Gisha" w:cs="Gisha"/>
        </w:rPr>
      </w:pPr>
      <w:r w:rsidRPr="00164000">
        <w:rPr>
          <w:rFonts w:ascii="Gisha" w:hAnsi="Gisha" w:cs="Gisha" w:hint="cs"/>
        </w:rPr>
        <w:tab/>
        <w:t>Building:  (55,000) (</w:t>
      </w:r>
      <m:oMath>
        <m:f>
          <m:fPr>
            <m:ctrlPr>
              <w:rPr>
                <w:rFonts w:ascii="Cambria Math" w:hAnsi="Cambria Math" w:cs="Gisha" w:hint="cs"/>
                <w:i/>
              </w:rPr>
            </m:ctrlPr>
          </m:fPr>
          <m:num>
            <m:r>
              <w:rPr>
                <w:rFonts w:ascii="Cambria Math" w:hAnsi="Cambria Math" w:cs="Gisha" w:hint="cs"/>
              </w:rPr>
              <m:t>200,000</m:t>
            </m:r>
          </m:num>
          <m:den>
            <m:r>
              <w:rPr>
                <w:rFonts w:ascii="Cambria Math" w:hAnsi="Cambria Math" w:cs="Gisha" w:hint="cs"/>
              </w:rPr>
              <m:t>200,000+50,000</m:t>
            </m:r>
          </m:den>
        </m:f>
      </m:oMath>
      <w:r w:rsidRPr="00164000">
        <w:rPr>
          <w:rFonts w:ascii="Gisha" w:hAnsi="Gisha" w:cs="Gisha" w:hint="cs"/>
        </w:rPr>
        <w:t>) = 44,000</w:t>
      </w:r>
    </w:p>
    <w:p w14:paraId="6584ABFD" w14:textId="77777777" w:rsidR="00164000" w:rsidRPr="00164000" w:rsidRDefault="00164000" w:rsidP="00164000">
      <w:pPr>
        <w:ind w:left="360"/>
        <w:rPr>
          <w:rFonts w:ascii="Gisha" w:hAnsi="Gisha" w:cs="Gisha"/>
        </w:rPr>
      </w:pPr>
      <w:r w:rsidRPr="00164000">
        <w:rPr>
          <w:rFonts w:ascii="Gisha" w:hAnsi="Gisha" w:cs="Gisha" w:hint="cs"/>
        </w:rPr>
        <w:t>Equipment:  (55,000) (</w:t>
      </w:r>
      <m:oMath>
        <m:f>
          <m:fPr>
            <m:ctrlPr>
              <w:rPr>
                <w:rFonts w:ascii="Cambria Math" w:hAnsi="Cambria Math" w:cs="Gisha" w:hint="cs"/>
                <w:i/>
              </w:rPr>
            </m:ctrlPr>
          </m:fPr>
          <m:num>
            <m:r>
              <w:rPr>
                <w:rFonts w:ascii="Cambria Math" w:hAnsi="Cambria Math" w:cs="Gisha" w:hint="cs"/>
              </w:rPr>
              <m:t>50,000</m:t>
            </m:r>
          </m:num>
          <m:den>
            <m:r>
              <w:rPr>
                <w:rFonts w:ascii="Cambria Math" w:hAnsi="Cambria Math" w:cs="Gisha" w:hint="cs"/>
              </w:rPr>
              <m:t>200,000+50,000</m:t>
            </m:r>
          </m:den>
        </m:f>
      </m:oMath>
      <w:r w:rsidRPr="00164000">
        <w:rPr>
          <w:rFonts w:ascii="Gisha" w:hAnsi="Gisha" w:cs="Gisha" w:hint="cs"/>
        </w:rPr>
        <w:t>) = 11,000</w:t>
      </w:r>
    </w:p>
    <w:p w14:paraId="2DC6F136" w14:textId="77777777" w:rsidR="00164000" w:rsidRPr="00164000" w:rsidRDefault="00164000" w:rsidP="00164000">
      <w:pPr>
        <w:ind w:left="360" w:hanging="360"/>
        <w:rPr>
          <w:rFonts w:ascii="Gisha" w:hAnsi="Gisha" w:cs="Gisha"/>
        </w:rPr>
      </w:pPr>
    </w:p>
    <w:p w14:paraId="44207876" w14:textId="77777777" w:rsidR="00164000" w:rsidRPr="00164000" w:rsidRDefault="00164000" w:rsidP="00164000">
      <w:pPr>
        <w:ind w:left="360"/>
        <w:rPr>
          <w:rFonts w:ascii="Gisha" w:hAnsi="Gisha" w:cs="Gisha"/>
        </w:rPr>
      </w:pPr>
      <w:r w:rsidRPr="00164000">
        <w:rPr>
          <w:rFonts w:ascii="Gisha" w:hAnsi="Gisha" w:cs="Gisha" w:hint="cs"/>
        </w:rPr>
        <w:t>December 31, 2010</w:t>
      </w:r>
      <w:r w:rsidRPr="00164000">
        <w:rPr>
          <w:rFonts w:ascii="Gisha" w:hAnsi="Gisha" w:cs="Gisha" w:hint="cs"/>
        </w:rPr>
        <w:tab/>
        <w:t>Impairment loss – Goodwill</w:t>
      </w:r>
      <w:r w:rsidRPr="00164000">
        <w:rPr>
          <w:rFonts w:ascii="Gisha" w:hAnsi="Gisha" w:cs="Gisha" w:hint="cs"/>
        </w:rPr>
        <w:tab/>
        <w:t>35,000</w:t>
      </w:r>
    </w:p>
    <w:p w14:paraId="2CBA2A86"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 Building</w:t>
      </w:r>
      <w:r w:rsidRPr="00164000">
        <w:rPr>
          <w:rFonts w:ascii="Gisha" w:hAnsi="Gisha" w:cs="Gisha" w:hint="cs"/>
        </w:rPr>
        <w:tab/>
      </w:r>
      <w:r w:rsidRPr="00164000">
        <w:rPr>
          <w:rFonts w:ascii="Gisha" w:hAnsi="Gisha" w:cs="Gisha" w:hint="cs"/>
        </w:rPr>
        <w:tab/>
        <w:t>44,000</w:t>
      </w:r>
    </w:p>
    <w:p w14:paraId="7CFE207B"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Impairment loss – Equipment</w:t>
      </w:r>
      <w:r w:rsidRPr="00164000">
        <w:rPr>
          <w:rFonts w:ascii="Gisha" w:hAnsi="Gisha" w:cs="Gisha" w:hint="cs"/>
        </w:rPr>
        <w:tab/>
        <w:t>11,000</w:t>
      </w:r>
    </w:p>
    <w:p w14:paraId="3C310BAA"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 xml:space="preserve">Goodwill </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35,000</w:t>
      </w:r>
    </w:p>
    <w:p w14:paraId="409951B3"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Accumulative depreciation - Building</w:t>
      </w:r>
      <w:r w:rsidRPr="00164000">
        <w:rPr>
          <w:rFonts w:ascii="Gisha" w:hAnsi="Gisha" w:cs="Gisha" w:hint="cs"/>
        </w:rPr>
        <w:tab/>
        <w:t>44,000</w:t>
      </w:r>
    </w:p>
    <w:p w14:paraId="54E00ACE" w14:textId="77777777" w:rsidR="00164000" w:rsidRPr="00164000" w:rsidRDefault="00164000" w:rsidP="00164000">
      <w:pPr>
        <w:ind w:left="36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Accumulative depreciation – Equipment</w:t>
      </w:r>
      <w:r w:rsidRPr="00164000">
        <w:rPr>
          <w:rFonts w:ascii="Gisha" w:hAnsi="Gisha" w:cs="Gisha" w:hint="cs"/>
        </w:rPr>
        <w:tab/>
        <w:t>11,000</w:t>
      </w:r>
    </w:p>
    <w:p w14:paraId="320B6551" w14:textId="77777777" w:rsidR="00164000" w:rsidRPr="00164000" w:rsidRDefault="00164000" w:rsidP="00164000">
      <w:pPr>
        <w:ind w:left="360" w:hanging="360"/>
        <w:rPr>
          <w:rFonts w:ascii="Gisha" w:hAnsi="Gisha" w:cs="Gisha"/>
          <w:b/>
        </w:rPr>
      </w:pPr>
    </w:p>
    <w:p w14:paraId="7A3A9E27" w14:textId="77777777" w:rsidR="00164000" w:rsidRPr="00164000" w:rsidRDefault="00164000" w:rsidP="00164000">
      <w:pPr>
        <w:ind w:left="360" w:hanging="360"/>
        <w:rPr>
          <w:rFonts w:ascii="Gisha" w:hAnsi="Gisha" w:cs="Gisha"/>
        </w:rPr>
      </w:pPr>
      <w:r w:rsidRPr="00164000">
        <w:rPr>
          <w:rFonts w:ascii="Gisha" w:hAnsi="Gisha" w:cs="Gisha" w:hint="cs"/>
          <w:b/>
        </w:rPr>
        <w:tab/>
      </w:r>
      <w:r w:rsidRPr="00164000">
        <w:rPr>
          <w:rFonts w:ascii="Gisha" w:hAnsi="Gisha" w:cs="Gisha" w:hint="cs"/>
        </w:rPr>
        <w:t>Note:  The fair value of land is known, and it is above its current carrying value, so the land should not be written down.  The remaining building and equipment assets for which a fair value cannot be determined should be written down only after eliminating all goodwill.</w:t>
      </w:r>
    </w:p>
    <w:p w14:paraId="35D2342E" w14:textId="77777777" w:rsidR="00164000" w:rsidRPr="00164000" w:rsidRDefault="00164000" w:rsidP="00164000">
      <w:pPr>
        <w:rPr>
          <w:rFonts w:ascii="Gisha" w:hAnsi="Gisha" w:cs="Gisha"/>
          <w:b/>
          <w:lang w:val="en-CA"/>
        </w:rPr>
      </w:pPr>
    </w:p>
    <w:p w14:paraId="5C28A5D8" w14:textId="77777777" w:rsidR="00164000" w:rsidRPr="00164000" w:rsidRDefault="00164000" w:rsidP="00164000">
      <w:pPr>
        <w:rPr>
          <w:rFonts w:ascii="Gisha" w:hAnsi="Gisha" w:cs="Gisha"/>
          <w:b/>
          <w:lang w:val="en-CA"/>
        </w:rPr>
      </w:pPr>
    </w:p>
    <w:p w14:paraId="2E0B79C5" w14:textId="1811E180" w:rsidR="00164000" w:rsidRPr="00164000" w:rsidRDefault="00164000" w:rsidP="00164000">
      <w:pPr>
        <w:rPr>
          <w:rFonts w:ascii="Gisha" w:hAnsi="Gisha" w:cs="Gisha"/>
          <w:b/>
          <w:lang w:val="en-CA"/>
        </w:rPr>
      </w:pPr>
      <w:r w:rsidRPr="00164000">
        <w:rPr>
          <w:rFonts w:ascii="Gisha" w:hAnsi="Gisha" w:cs="Gisha" w:hint="cs"/>
          <w:b/>
          <w:lang w:val="en-CA"/>
        </w:rPr>
        <w:br w:type="page"/>
      </w:r>
      <w:r w:rsidR="00666124">
        <w:rPr>
          <w:rFonts w:ascii="Gisha" w:hAnsi="Gisha" w:cs="Gisha"/>
          <w:b/>
          <w:lang w:val="en-CA"/>
        </w:rPr>
        <w:lastRenderedPageBreak/>
        <w:t xml:space="preserve">Cost Model </w:t>
      </w:r>
      <w:r w:rsidR="00563799">
        <w:rPr>
          <w:rFonts w:ascii="Gisha" w:hAnsi="Gisha" w:cs="Gisha"/>
          <w:b/>
          <w:lang w:val="en-CA"/>
        </w:rPr>
        <w:t>at Delta Mining</w:t>
      </w:r>
    </w:p>
    <w:p w14:paraId="094B5948" w14:textId="77777777" w:rsidR="00164000" w:rsidRPr="00164000" w:rsidRDefault="00164000" w:rsidP="00164000">
      <w:pPr>
        <w:rPr>
          <w:rFonts w:ascii="Gisha" w:hAnsi="Gisha" w:cs="Gisha"/>
        </w:rPr>
      </w:pPr>
    </w:p>
    <w:p w14:paraId="2AACC30C" w14:textId="77777777" w:rsidR="00164000" w:rsidRPr="00164000" w:rsidRDefault="00164000" w:rsidP="00164000">
      <w:pPr>
        <w:ind w:left="360" w:hanging="360"/>
        <w:rPr>
          <w:rFonts w:ascii="Gisha" w:hAnsi="Gisha" w:cs="Gisha"/>
        </w:rPr>
      </w:pPr>
      <w:r w:rsidRPr="00164000">
        <w:rPr>
          <w:rFonts w:ascii="Gisha" w:hAnsi="Gisha" w:cs="Gisha" w:hint="cs"/>
        </w:rPr>
        <w:t>1.</w:t>
      </w:r>
    </w:p>
    <w:p w14:paraId="40C37D6C" w14:textId="77777777" w:rsidR="00164000" w:rsidRPr="00164000" w:rsidRDefault="00164000" w:rsidP="00164000">
      <w:pPr>
        <w:ind w:left="720" w:hanging="360"/>
        <w:rPr>
          <w:rFonts w:ascii="Gisha" w:hAnsi="Gisha" w:cs="Gisha"/>
          <w:b/>
        </w:rPr>
      </w:pPr>
      <w:r w:rsidRPr="00164000">
        <w:rPr>
          <w:rFonts w:ascii="Gisha" w:hAnsi="Gisha" w:cs="Gisha" w:hint="cs"/>
          <w:b/>
        </w:rPr>
        <w:t>Book value</w:t>
      </w:r>
    </w:p>
    <w:p w14:paraId="26AF7ED0" w14:textId="77777777" w:rsidR="00164000" w:rsidRPr="00164000" w:rsidRDefault="00164000" w:rsidP="00164000">
      <w:pPr>
        <w:ind w:left="720" w:hanging="360"/>
        <w:rPr>
          <w:rFonts w:ascii="Gisha" w:hAnsi="Gisha" w:cs="Gisha"/>
        </w:rPr>
      </w:pPr>
      <w:r w:rsidRPr="00164000">
        <w:rPr>
          <w:rFonts w:ascii="Gisha" w:hAnsi="Gisha" w:cs="Gisha" w:hint="cs"/>
        </w:rPr>
        <w:t xml:space="preserve">15,000,000 – </w:t>
      </w:r>
      <w:r w:rsidRPr="00164000">
        <w:rPr>
          <w:rFonts w:ascii="Gisha" w:hAnsi="Gisha" w:cs="Gisha" w:hint="cs"/>
          <w:vertAlign w:val="superscript"/>
        </w:rPr>
        <w:t>1</w:t>
      </w:r>
      <w:r w:rsidRPr="00164000">
        <w:rPr>
          <w:rFonts w:ascii="Gisha" w:hAnsi="Gisha" w:cs="Gisha" w:hint="cs"/>
        </w:rPr>
        <w:t xml:space="preserve">(995,000) (5) – </w:t>
      </w:r>
      <w:r w:rsidRPr="00164000">
        <w:rPr>
          <w:rFonts w:ascii="Gisha" w:hAnsi="Gisha" w:cs="Gisha" w:hint="cs"/>
          <w:vertAlign w:val="superscript"/>
        </w:rPr>
        <w:t>2</w:t>
      </w:r>
      <w:r w:rsidRPr="00164000">
        <w:rPr>
          <w:rFonts w:ascii="Gisha" w:hAnsi="Gisha" w:cs="Gisha" w:hint="cs"/>
        </w:rPr>
        <w:t xml:space="preserve">(300,000) (5) – </w:t>
      </w:r>
      <w:r w:rsidRPr="00164000">
        <w:rPr>
          <w:rFonts w:ascii="Gisha" w:hAnsi="Gisha" w:cs="Gisha" w:hint="cs"/>
          <w:vertAlign w:val="superscript"/>
        </w:rPr>
        <w:t>3</w:t>
      </w:r>
      <w:r w:rsidRPr="00164000">
        <w:rPr>
          <w:rFonts w:ascii="Gisha" w:hAnsi="Gisha" w:cs="Gisha" w:hint="cs"/>
        </w:rPr>
        <w:t>(200,000) (5) = 7,525,000</w:t>
      </w:r>
    </w:p>
    <w:p w14:paraId="35A0BE97" w14:textId="77777777" w:rsidR="00164000" w:rsidRPr="00164000" w:rsidRDefault="00164000" w:rsidP="00164000">
      <w:pPr>
        <w:ind w:left="720" w:hanging="360"/>
        <w:rPr>
          <w:rFonts w:ascii="Gisha" w:hAnsi="Gisha" w:cs="Gisha"/>
        </w:rPr>
      </w:pPr>
    </w:p>
    <w:p w14:paraId="72BC7634" w14:textId="77777777" w:rsidR="00164000" w:rsidRPr="00164000" w:rsidRDefault="00164000" w:rsidP="00164000">
      <w:pPr>
        <w:ind w:left="720" w:hanging="360"/>
        <w:rPr>
          <w:rFonts w:ascii="Gisha" w:hAnsi="Gisha" w:cs="Gisha"/>
        </w:rPr>
      </w:pPr>
      <w:r w:rsidRPr="00164000">
        <w:rPr>
          <w:rFonts w:ascii="Gisha" w:hAnsi="Gisha" w:cs="Gisha" w:hint="cs"/>
          <w:vertAlign w:val="superscript"/>
        </w:rPr>
        <w:t>1</w:t>
      </w:r>
      <w:r w:rsidRPr="00164000">
        <w:rPr>
          <w:rFonts w:ascii="Gisha" w:hAnsi="Gisha" w:cs="Gisha" w:hint="cs"/>
        </w:rPr>
        <w:t xml:space="preserve"> ((10,000,000 – 50,000) / 10,000,000) (1,000,000) = 995,000</w:t>
      </w:r>
    </w:p>
    <w:p w14:paraId="430F9071" w14:textId="77777777" w:rsidR="00164000" w:rsidRPr="00164000" w:rsidRDefault="00164000" w:rsidP="00164000">
      <w:pPr>
        <w:ind w:left="720" w:hanging="360"/>
        <w:rPr>
          <w:rFonts w:ascii="Gisha" w:hAnsi="Gisha" w:cs="Gisha"/>
        </w:rPr>
      </w:pPr>
      <w:r w:rsidRPr="00164000">
        <w:rPr>
          <w:rFonts w:ascii="Gisha" w:hAnsi="Gisha" w:cs="Gisha" w:hint="cs"/>
          <w:vertAlign w:val="superscript"/>
        </w:rPr>
        <w:t>2</w:t>
      </w:r>
      <w:r w:rsidRPr="00164000">
        <w:rPr>
          <w:rFonts w:ascii="Gisha" w:hAnsi="Gisha" w:cs="Gisha" w:hint="cs"/>
        </w:rPr>
        <w:t xml:space="preserve"> (3,000,000 / 10,000,000) (1,000,000) = 300,000</w:t>
      </w:r>
    </w:p>
    <w:p w14:paraId="47251A17" w14:textId="77777777" w:rsidR="00164000" w:rsidRPr="00164000" w:rsidRDefault="00164000" w:rsidP="00164000">
      <w:pPr>
        <w:ind w:left="720" w:hanging="360"/>
        <w:rPr>
          <w:rFonts w:ascii="Gisha" w:hAnsi="Gisha" w:cs="Gisha"/>
        </w:rPr>
      </w:pPr>
      <w:r w:rsidRPr="00164000">
        <w:rPr>
          <w:rFonts w:ascii="Gisha" w:hAnsi="Gisha" w:cs="Gisha" w:hint="cs"/>
          <w:vertAlign w:val="superscript"/>
        </w:rPr>
        <w:t>3</w:t>
      </w:r>
      <w:r w:rsidRPr="00164000">
        <w:rPr>
          <w:rFonts w:ascii="Gisha" w:hAnsi="Gisha" w:cs="Gisha" w:hint="cs"/>
        </w:rPr>
        <w:t xml:space="preserve"> (2,000,000 / 10,000,000) (1,000,000) = 200,000</w:t>
      </w:r>
    </w:p>
    <w:p w14:paraId="7566B26E" w14:textId="77777777" w:rsidR="00164000" w:rsidRPr="00164000" w:rsidRDefault="00164000" w:rsidP="00164000">
      <w:pPr>
        <w:ind w:left="720" w:hanging="360"/>
        <w:rPr>
          <w:rFonts w:ascii="Gisha" w:hAnsi="Gisha" w:cs="Gisha"/>
        </w:rPr>
      </w:pPr>
    </w:p>
    <w:p w14:paraId="7FD80A23" w14:textId="77777777" w:rsidR="00164000" w:rsidRPr="00164000" w:rsidRDefault="00164000" w:rsidP="00164000">
      <w:pPr>
        <w:ind w:left="720" w:hanging="360"/>
        <w:rPr>
          <w:rFonts w:ascii="Gisha" w:hAnsi="Gisha" w:cs="Gisha"/>
          <w:b/>
        </w:rPr>
      </w:pPr>
      <w:r w:rsidRPr="00164000">
        <w:rPr>
          <w:rFonts w:ascii="Gisha" w:hAnsi="Gisha" w:cs="Gisha" w:hint="cs"/>
          <w:b/>
        </w:rPr>
        <w:t>Estimated Cash Flows</w:t>
      </w:r>
    </w:p>
    <w:p w14:paraId="1E09DB60" w14:textId="77777777" w:rsidR="00164000" w:rsidRPr="00164000" w:rsidRDefault="00164000" w:rsidP="00164000">
      <w:pPr>
        <w:ind w:left="720" w:hanging="360"/>
        <w:rPr>
          <w:rFonts w:ascii="Gisha" w:hAnsi="Gisha" w:cs="Gisha"/>
        </w:rPr>
      </w:pPr>
      <w:r w:rsidRPr="00164000">
        <w:rPr>
          <w:rFonts w:ascii="Gisha" w:hAnsi="Gisha" w:cs="Gisha" w:hint="cs"/>
        </w:rPr>
        <w:t>(1,000,000) (1.75) – (1,000,000) (.50) – (.50) (.50) (1,000,000) = 1,000,000</w:t>
      </w:r>
    </w:p>
    <w:p w14:paraId="7B31B2AF" w14:textId="77777777" w:rsidR="00164000" w:rsidRPr="00164000" w:rsidRDefault="00164000" w:rsidP="00164000">
      <w:pPr>
        <w:ind w:left="720" w:hanging="360"/>
        <w:rPr>
          <w:rFonts w:ascii="Gisha" w:hAnsi="Gisha" w:cs="Gisha"/>
        </w:rPr>
      </w:pPr>
    </w:p>
    <w:p w14:paraId="3CA0E859" w14:textId="77777777" w:rsidR="00164000" w:rsidRPr="00164000" w:rsidRDefault="00164000" w:rsidP="00164000">
      <w:pPr>
        <w:ind w:left="720" w:hanging="360"/>
        <w:rPr>
          <w:rFonts w:ascii="Gisha" w:hAnsi="Gisha" w:cs="Gisha"/>
          <w:b/>
        </w:rPr>
      </w:pPr>
      <w:r w:rsidRPr="00164000">
        <w:rPr>
          <w:rFonts w:ascii="Gisha" w:hAnsi="Gisha" w:cs="Gisha" w:hint="cs"/>
          <w:b/>
        </w:rPr>
        <w:t>Present Value of Cash Flows</w:t>
      </w:r>
    </w:p>
    <w:p w14:paraId="03FE7314" w14:textId="77777777" w:rsidR="00164000" w:rsidRPr="00164000" w:rsidRDefault="00164000" w:rsidP="00164000">
      <w:pPr>
        <w:ind w:left="720" w:hanging="360"/>
        <w:rPr>
          <w:rFonts w:ascii="Gisha" w:hAnsi="Gisha" w:cs="Gisha"/>
        </w:rPr>
      </w:pPr>
      <w:r w:rsidRPr="00164000">
        <w:rPr>
          <w:rFonts w:ascii="Gisha" w:hAnsi="Gisha" w:cs="Gisha" w:hint="cs"/>
        </w:rPr>
        <w:t xml:space="preserve">1,000,000 </w:t>
      </w:r>
      <w:r w:rsidRPr="00164000">
        <w:rPr>
          <w:rFonts w:ascii="Gisha" w:eastAsia="Calibri" w:hAnsi="Gisha" w:cs="Gisha" w:hint="cs"/>
        </w:rPr>
        <w:t>(</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1-(1+.10)</m:t>
                </m:r>
              </m:e>
              <m:sup>
                <m:r>
                  <w:rPr>
                    <w:rFonts w:ascii="Cambria Math" w:eastAsia="Calibri" w:hAnsi="Cambria Math" w:cs="Gisha" w:hint="cs"/>
                  </w:rPr>
                  <m:t>-5</m:t>
                </m:r>
              </m:sup>
            </m:sSup>
          </m:num>
          <m:den>
            <m:r>
              <w:rPr>
                <w:rFonts w:ascii="Cambria Math" w:eastAsia="Calibri" w:hAnsi="Cambria Math" w:cs="Gisha" w:hint="cs"/>
              </w:rPr>
              <m:t>.10</m:t>
            </m:r>
          </m:den>
        </m:f>
      </m:oMath>
      <w:r w:rsidRPr="00164000">
        <w:rPr>
          <w:rFonts w:ascii="Gisha" w:hAnsi="Gisha" w:cs="Gisha" w:hint="cs"/>
        </w:rPr>
        <w:t xml:space="preserve">) + </w:t>
      </w:r>
      <m:oMath>
        <m:f>
          <m:fPr>
            <m:ctrlPr>
              <w:rPr>
                <w:rFonts w:ascii="Cambria Math" w:hAnsi="Cambria Math" w:cs="Gisha" w:hint="cs"/>
                <w:i/>
              </w:rPr>
            </m:ctrlPr>
          </m:fPr>
          <m:num>
            <m:r>
              <w:rPr>
                <w:rFonts w:ascii="Cambria Math" w:hAnsi="Cambria Math" w:cs="Gisha" w:hint="cs"/>
              </w:rPr>
              <m:t>50,000</m:t>
            </m:r>
          </m:num>
          <m:den>
            <m:sSup>
              <m:sSupPr>
                <m:ctrlPr>
                  <w:rPr>
                    <w:rFonts w:ascii="Cambria Math" w:hAnsi="Cambria Math" w:cs="Gisha" w:hint="cs"/>
                    <w:i/>
                  </w:rPr>
                </m:ctrlPr>
              </m:sSupPr>
              <m:e>
                <m:r>
                  <w:rPr>
                    <w:rFonts w:ascii="Cambria Math" w:hAnsi="Cambria Math" w:cs="Gisha" w:hint="cs"/>
                  </w:rPr>
                  <m:t>(1+.10)</m:t>
                </m:r>
              </m:e>
              <m:sup>
                <m:r>
                  <w:rPr>
                    <w:rFonts w:ascii="Cambria Math" w:hAnsi="Cambria Math" w:cs="Gisha" w:hint="cs"/>
                  </w:rPr>
                  <m:t>5</m:t>
                </m:r>
              </m:sup>
            </m:sSup>
          </m:den>
        </m:f>
      </m:oMath>
      <w:r w:rsidRPr="00164000">
        <w:rPr>
          <w:rFonts w:ascii="Gisha" w:hAnsi="Gisha" w:cs="Gisha" w:hint="cs"/>
        </w:rPr>
        <w:t xml:space="preserve"> = 3,821,833</w:t>
      </w:r>
    </w:p>
    <w:p w14:paraId="53918A73" w14:textId="77777777" w:rsidR="00164000" w:rsidRPr="00164000" w:rsidRDefault="00164000" w:rsidP="00164000">
      <w:pPr>
        <w:ind w:left="720" w:hanging="360"/>
        <w:rPr>
          <w:rFonts w:ascii="Gisha" w:hAnsi="Gisha" w:cs="Gisha"/>
        </w:rPr>
      </w:pPr>
    </w:p>
    <w:p w14:paraId="117942DC" w14:textId="77777777" w:rsidR="00164000" w:rsidRPr="00164000" w:rsidRDefault="00164000" w:rsidP="00164000">
      <w:pPr>
        <w:ind w:left="720" w:hanging="360"/>
        <w:rPr>
          <w:rFonts w:ascii="Gisha" w:hAnsi="Gisha" w:cs="Gisha"/>
          <w:b/>
        </w:rPr>
      </w:pPr>
      <w:r w:rsidRPr="00164000">
        <w:rPr>
          <w:rFonts w:ascii="Gisha" w:hAnsi="Gisha" w:cs="Gisha" w:hint="cs"/>
          <w:b/>
        </w:rPr>
        <w:t>Impairment</w:t>
      </w:r>
    </w:p>
    <w:p w14:paraId="7406A6AB" w14:textId="77777777" w:rsidR="00164000" w:rsidRPr="00164000" w:rsidRDefault="00164000" w:rsidP="00164000">
      <w:pPr>
        <w:ind w:left="720" w:hanging="360"/>
        <w:rPr>
          <w:rFonts w:ascii="Gisha" w:hAnsi="Gisha" w:cs="Gisha"/>
        </w:rPr>
      </w:pPr>
      <w:r w:rsidRPr="00164000">
        <w:rPr>
          <w:rFonts w:ascii="Gisha" w:hAnsi="Gisha" w:cs="Gisha" w:hint="cs"/>
        </w:rPr>
        <w:t>7,525,000 – 3,821,833 = 3,703,167</w:t>
      </w:r>
    </w:p>
    <w:p w14:paraId="3E34E987" w14:textId="77777777" w:rsidR="00164000" w:rsidRPr="00164000" w:rsidRDefault="00164000" w:rsidP="00164000">
      <w:pPr>
        <w:ind w:left="720" w:hanging="360"/>
        <w:rPr>
          <w:rFonts w:ascii="Gisha" w:hAnsi="Gisha" w:cs="Gisha"/>
        </w:rPr>
      </w:pPr>
      <w:r w:rsidRPr="00164000">
        <w:rPr>
          <w:rFonts w:ascii="Gisha" w:hAnsi="Gisha" w:cs="Gisha" w:hint="cs"/>
        </w:rPr>
        <w:t>3,703,167 – 250,000 = 3,453,167</w:t>
      </w:r>
    </w:p>
    <w:p w14:paraId="0EEFC02E" w14:textId="77777777" w:rsidR="00164000" w:rsidRPr="00164000" w:rsidRDefault="00164000" w:rsidP="00164000">
      <w:pPr>
        <w:ind w:left="720" w:hanging="360"/>
        <w:rPr>
          <w:rFonts w:ascii="Gisha" w:hAnsi="Gisha" w:cs="Gisha"/>
        </w:rPr>
      </w:pPr>
    </w:p>
    <w:p w14:paraId="1EAC59EA" w14:textId="77777777" w:rsidR="00164000" w:rsidRPr="00164000" w:rsidRDefault="00164000" w:rsidP="00164000">
      <w:pPr>
        <w:ind w:left="720" w:hanging="360"/>
        <w:rPr>
          <w:rFonts w:ascii="Gisha" w:hAnsi="Gisha" w:cs="Gisha"/>
        </w:rPr>
      </w:pPr>
      <w:r w:rsidRPr="00164000">
        <w:rPr>
          <w:rFonts w:ascii="Gisha" w:hAnsi="Gisha" w:cs="Gisha" w:hint="cs"/>
        </w:rPr>
        <w:t>Land 10,000,000 – (995,000) (5) = 5,025,000</w:t>
      </w:r>
    </w:p>
    <w:p w14:paraId="55021822" w14:textId="77777777" w:rsidR="00164000" w:rsidRPr="00164000" w:rsidRDefault="00164000" w:rsidP="00164000">
      <w:pPr>
        <w:ind w:left="720" w:hanging="360"/>
        <w:rPr>
          <w:rFonts w:ascii="Gisha" w:hAnsi="Gisha" w:cs="Gisha"/>
        </w:rPr>
      </w:pPr>
      <w:r w:rsidRPr="00164000">
        <w:rPr>
          <w:rFonts w:ascii="Gisha" w:hAnsi="Gisha" w:cs="Gisha" w:hint="cs"/>
        </w:rPr>
        <w:t>Building 3,000,000 – (300,000) (5) = 1,500,000</w:t>
      </w:r>
    </w:p>
    <w:p w14:paraId="4C64BE0C" w14:textId="77777777" w:rsidR="00164000" w:rsidRPr="00164000" w:rsidRDefault="00164000" w:rsidP="00164000">
      <w:pPr>
        <w:ind w:left="720" w:hanging="360"/>
        <w:rPr>
          <w:rFonts w:ascii="Gisha" w:hAnsi="Gisha" w:cs="Gisha"/>
        </w:rPr>
      </w:pPr>
      <w:r w:rsidRPr="00164000">
        <w:rPr>
          <w:rFonts w:ascii="Gisha" w:hAnsi="Gisha" w:cs="Gisha" w:hint="cs"/>
        </w:rPr>
        <w:t>Equipment 2,000,000 – (200,000) (5) = 1,000,000</w:t>
      </w:r>
    </w:p>
    <w:p w14:paraId="4FDBA933" w14:textId="77777777" w:rsidR="00164000" w:rsidRPr="00164000" w:rsidRDefault="00164000" w:rsidP="00164000">
      <w:pPr>
        <w:ind w:left="720" w:hanging="360"/>
        <w:rPr>
          <w:rFonts w:ascii="Gisha" w:hAnsi="Gisha" w:cs="Gisha"/>
        </w:rPr>
      </w:pPr>
      <w:r w:rsidRPr="00164000">
        <w:rPr>
          <w:rFonts w:ascii="Gisha" w:hAnsi="Gisha" w:cs="Gisha" w:hint="cs"/>
        </w:rPr>
        <w:t>5,025,000 + 1,500,000 + 1,000,000 = 7,525,000</w:t>
      </w:r>
    </w:p>
    <w:p w14:paraId="38F6F75F" w14:textId="77777777" w:rsidR="00164000" w:rsidRPr="00164000" w:rsidRDefault="00164000" w:rsidP="00164000">
      <w:pPr>
        <w:ind w:left="720" w:hanging="360"/>
        <w:rPr>
          <w:rFonts w:ascii="Gisha" w:hAnsi="Gisha" w:cs="Gisha"/>
        </w:rPr>
      </w:pPr>
    </w:p>
    <w:p w14:paraId="757CDC4A" w14:textId="77777777" w:rsidR="00164000" w:rsidRPr="00164000" w:rsidRDefault="00164000" w:rsidP="00164000">
      <w:pPr>
        <w:ind w:left="720" w:hanging="360"/>
        <w:rPr>
          <w:rFonts w:ascii="Gisha" w:hAnsi="Gisha" w:cs="Gisha"/>
        </w:rPr>
      </w:pPr>
      <w:r w:rsidRPr="00164000">
        <w:rPr>
          <w:rFonts w:ascii="Gisha" w:hAnsi="Gisha" w:cs="Gisha" w:hint="cs"/>
        </w:rPr>
        <w:t>Land (</w:t>
      </w:r>
      <m:oMath>
        <m:f>
          <m:fPr>
            <m:ctrlPr>
              <w:rPr>
                <w:rFonts w:ascii="Cambria Math" w:hAnsi="Cambria Math" w:cs="Gisha" w:hint="cs"/>
                <w:i/>
              </w:rPr>
            </m:ctrlPr>
          </m:fPr>
          <m:num>
            <m:r>
              <w:rPr>
                <w:rFonts w:ascii="Cambria Math" w:hAnsi="Cambria Math" w:cs="Gisha" w:hint="cs"/>
              </w:rPr>
              <m:t>5,025,000</m:t>
            </m:r>
          </m:num>
          <m:den>
            <m:r>
              <w:rPr>
                <w:rFonts w:ascii="Cambria Math" w:hAnsi="Cambria Math" w:cs="Gisha" w:hint="cs"/>
              </w:rPr>
              <m:t>7,525,000</m:t>
            </m:r>
          </m:den>
        </m:f>
      </m:oMath>
      <w:r w:rsidRPr="00164000">
        <w:rPr>
          <w:rFonts w:ascii="Gisha" w:hAnsi="Gisha" w:cs="Gisha" w:hint="cs"/>
        </w:rPr>
        <w:t>) (3,453,167) = 2,305,935</w:t>
      </w:r>
    </w:p>
    <w:p w14:paraId="521BE87C" w14:textId="77777777" w:rsidR="00164000" w:rsidRPr="00164000" w:rsidRDefault="00164000" w:rsidP="00164000">
      <w:pPr>
        <w:ind w:left="720" w:hanging="360"/>
        <w:rPr>
          <w:rFonts w:ascii="Gisha" w:hAnsi="Gisha" w:cs="Gisha"/>
        </w:rPr>
      </w:pPr>
      <w:r w:rsidRPr="00164000">
        <w:rPr>
          <w:rFonts w:ascii="Gisha" w:hAnsi="Gisha" w:cs="Gisha" w:hint="cs"/>
        </w:rPr>
        <w:t>Building (</w:t>
      </w:r>
      <m:oMath>
        <m:f>
          <m:fPr>
            <m:ctrlPr>
              <w:rPr>
                <w:rFonts w:ascii="Cambria Math" w:hAnsi="Cambria Math" w:cs="Gisha" w:hint="cs"/>
                <w:i/>
              </w:rPr>
            </m:ctrlPr>
          </m:fPr>
          <m:num>
            <m:r>
              <w:rPr>
                <w:rFonts w:ascii="Cambria Math" w:hAnsi="Cambria Math" w:cs="Gisha" w:hint="cs"/>
              </w:rPr>
              <m:t>1,500,000</m:t>
            </m:r>
          </m:num>
          <m:den>
            <m:r>
              <w:rPr>
                <w:rFonts w:ascii="Cambria Math" w:hAnsi="Cambria Math" w:cs="Gisha" w:hint="cs"/>
              </w:rPr>
              <m:t>7,525,000</m:t>
            </m:r>
          </m:den>
        </m:f>
      </m:oMath>
      <w:r w:rsidRPr="00164000">
        <w:rPr>
          <w:rFonts w:ascii="Gisha" w:hAnsi="Gisha" w:cs="Gisha" w:hint="cs"/>
        </w:rPr>
        <w:t>) (3,453,167) = 688,339</w:t>
      </w:r>
    </w:p>
    <w:p w14:paraId="13B2C294" w14:textId="77777777" w:rsidR="00164000" w:rsidRPr="00164000" w:rsidRDefault="00164000" w:rsidP="00164000">
      <w:pPr>
        <w:ind w:left="720" w:hanging="360"/>
        <w:rPr>
          <w:rFonts w:ascii="Gisha" w:hAnsi="Gisha" w:cs="Gisha"/>
        </w:rPr>
      </w:pPr>
      <w:r w:rsidRPr="00164000">
        <w:rPr>
          <w:rFonts w:ascii="Gisha" w:hAnsi="Gisha" w:cs="Gisha" w:hint="cs"/>
        </w:rPr>
        <w:t>Equipment (</w:t>
      </w:r>
      <m:oMath>
        <m:f>
          <m:fPr>
            <m:ctrlPr>
              <w:rPr>
                <w:rFonts w:ascii="Cambria Math" w:hAnsi="Cambria Math" w:cs="Gisha" w:hint="cs"/>
                <w:i/>
              </w:rPr>
            </m:ctrlPr>
          </m:fPr>
          <m:num>
            <m:r>
              <w:rPr>
                <w:rFonts w:ascii="Cambria Math" w:hAnsi="Cambria Math" w:cs="Gisha" w:hint="cs"/>
              </w:rPr>
              <m:t>1,000,000</m:t>
            </m:r>
          </m:num>
          <m:den>
            <m:r>
              <w:rPr>
                <w:rFonts w:ascii="Cambria Math" w:hAnsi="Cambria Math" w:cs="Gisha" w:hint="cs"/>
              </w:rPr>
              <m:t>7,525,000</m:t>
            </m:r>
          </m:den>
        </m:f>
      </m:oMath>
      <w:r w:rsidRPr="00164000">
        <w:rPr>
          <w:rFonts w:ascii="Gisha" w:hAnsi="Gisha" w:cs="Gisha" w:hint="cs"/>
        </w:rPr>
        <w:t>) (3,453,167) = 458,893</w:t>
      </w:r>
    </w:p>
    <w:p w14:paraId="4BDF5FF6" w14:textId="77777777" w:rsidR="00164000" w:rsidRPr="00164000" w:rsidRDefault="00164000" w:rsidP="00164000">
      <w:pPr>
        <w:ind w:left="720" w:hanging="360"/>
        <w:rPr>
          <w:rFonts w:ascii="Gisha" w:hAnsi="Gisha" w:cs="Gisha"/>
        </w:rPr>
      </w:pPr>
    </w:p>
    <w:p w14:paraId="5371430C" w14:textId="77777777" w:rsidR="00164000" w:rsidRPr="00164000" w:rsidRDefault="00164000" w:rsidP="00164000">
      <w:pPr>
        <w:ind w:left="720" w:hanging="360"/>
        <w:rPr>
          <w:rFonts w:ascii="Gisha" w:hAnsi="Gisha" w:cs="Gisha"/>
        </w:rPr>
      </w:pPr>
      <w:r w:rsidRPr="00164000">
        <w:rPr>
          <w:rFonts w:ascii="Gisha" w:hAnsi="Gisha" w:cs="Gisha" w:hint="cs"/>
        </w:rPr>
        <w:t>December 31, 2018</w:t>
      </w:r>
      <w:r w:rsidRPr="00164000">
        <w:rPr>
          <w:rFonts w:ascii="Gisha" w:hAnsi="Gisha" w:cs="Gisha" w:hint="cs"/>
        </w:rPr>
        <w:tab/>
        <w:t>Impairment loss</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3,703,167</w:t>
      </w:r>
    </w:p>
    <w:p w14:paraId="3B2605AA" w14:textId="77777777" w:rsidR="00164000" w:rsidRPr="00164000" w:rsidRDefault="00164000" w:rsidP="00164000">
      <w:pPr>
        <w:ind w:left="72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Accumulative depreciation – Land</w:t>
      </w:r>
      <w:r w:rsidRPr="00164000">
        <w:rPr>
          <w:rFonts w:ascii="Gisha" w:hAnsi="Gisha" w:cs="Gisha" w:hint="cs"/>
        </w:rPr>
        <w:tab/>
      </w:r>
      <w:r w:rsidRPr="00164000">
        <w:rPr>
          <w:rFonts w:ascii="Gisha" w:hAnsi="Gisha" w:cs="Gisha" w:hint="cs"/>
        </w:rPr>
        <w:tab/>
      </w:r>
      <w:r w:rsidRPr="00164000">
        <w:rPr>
          <w:rFonts w:ascii="Gisha" w:hAnsi="Gisha" w:cs="Gisha" w:hint="cs"/>
        </w:rPr>
        <w:tab/>
        <w:t>2,305,935</w:t>
      </w:r>
    </w:p>
    <w:p w14:paraId="3CB43096" w14:textId="4D257978" w:rsidR="00164000" w:rsidRPr="00164000" w:rsidRDefault="00164000" w:rsidP="00164000">
      <w:pPr>
        <w:ind w:left="72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 xml:space="preserve">Accumulative </w:t>
      </w:r>
      <w:r w:rsidR="00D84518">
        <w:rPr>
          <w:rFonts w:ascii="Gisha" w:hAnsi="Gisha" w:cs="Gisha"/>
        </w:rPr>
        <w:t>depreciation</w:t>
      </w:r>
      <w:r w:rsidRPr="00164000">
        <w:rPr>
          <w:rFonts w:ascii="Gisha" w:hAnsi="Gisha" w:cs="Gisha" w:hint="cs"/>
        </w:rPr>
        <w:t xml:space="preserve"> – Building</w:t>
      </w:r>
      <w:r w:rsidRPr="00164000">
        <w:rPr>
          <w:rFonts w:ascii="Gisha" w:hAnsi="Gisha" w:cs="Gisha" w:hint="cs"/>
        </w:rPr>
        <w:tab/>
      </w:r>
      <w:r w:rsidRPr="00164000">
        <w:rPr>
          <w:rFonts w:ascii="Gisha" w:hAnsi="Gisha" w:cs="Gisha" w:hint="cs"/>
        </w:rPr>
        <w:tab/>
        <w:t>688,339</w:t>
      </w:r>
    </w:p>
    <w:p w14:paraId="67B8BE8F" w14:textId="6A6E5736" w:rsidR="00164000" w:rsidRPr="00164000" w:rsidRDefault="00164000" w:rsidP="00164000">
      <w:pPr>
        <w:ind w:left="72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 xml:space="preserve">Accumulative </w:t>
      </w:r>
      <w:r w:rsidR="00D84518">
        <w:rPr>
          <w:rFonts w:ascii="Gisha" w:hAnsi="Gisha" w:cs="Gisha"/>
        </w:rPr>
        <w:t>depreciation</w:t>
      </w:r>
      <w:r w:rsidRPr="00164000">
        <w:rPr>
          <w:rFonts w:ascii="Gisha" w:hAnsi="Gisha" w:cs="Gisha" w:hint="cs"/>
        </w:rPr>
        <w:t xml:space="preserve"> – Equipment</w:t>
      </w:r>
      <w:r w:rsidRPr="00164000">
        <w:rPr>
          <w:rFonts w:ascii="Gisha" w:hAnsi="Gisha" w:cs="Gisha" w:hint="cs"/>
        </w:rPr>
        <w:tab/>
      </w:r>
      <w:r w:rsidRPr="00164000">
        <w:rPr>
          <w:rFonts w:ascii="Gisha" w:hAnsi="Gisha" w:cs="Gisha" w:hint="cs"/>
        </w:rPr>
        <w:tab/>
        <w:t>458,893</w:t>
      </w:r>
    </w:p>
    <w:p w14:paraId="35736C83" w14:textId="77777777" w:rsidR="00164000" w:rsidRPr="00164000" w:rsidRDefault="00164000" w:rsidP="00164000">
      <w:pPr>
        <w:ind w:left="720" w:hanging="360"/>
        <w:rPr>
          <w:rFonts w:ascii="Gisha" w:hAnsi="Gisha" w:cs="Gisha"/>
        </w:rPr>
      </w:pP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Goodwill</w:t>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r>
      <w:r w:rsidRPr="00164000">
        <w:rPr>
          <w:rFonts w:ascii="Gisha" w:hAnsi="Gisha" w:cs="Gisha" w:hint="cs"/>
        </w:rPr>
        <w:tab/>
        <w:t>250,000</w:t>
      </w:r>
    </w:p>
    <w:p w14:paraId="28169B08" w14:textId="77777777" w:rsidR="00164000" w:rsidRPr="00164000" w:rsidRDefault="00164000" w:rsidP="00164000">
      <w:pPr>
        <w:ind w:left="360" w:hanging="360"/>
        <w:rPr>
          <w:rFonts w:ascii="Gisha" w:hAnsi="Gisha" w:cs="Gisha"/>
        </w:rPr>
      </w:pPr>
      <w:r w:rsidRPr="00164000">
        <w:rPr>
          <w:rFonts w:ascii="Gisha" w:hAnsi="Gisha" w:cs="Gisha" w:hint="cs"/>
        </w:rPr>
        <w:tab/>
      </w:r>
    </w:p>
    <w:p w14:paraId="064659A7" w14:textId="77777777" w:rsidR="00164000" w:rsidRPr="00164000" w:rsidRDefault="00164000" w:rsidP="00164000">
      <w:pPr>
        <w:rPr>
          <w:rFonts w:ascii="Gisha" w:hAnsi="Gisha" w:cs="Gisha"/>
          <w:lang w:val="en-CA"/>
        </w:rPr>
      </w:pPr>
      <w:r w:rsidRPr="00164000">
        <w:rPr>
          <w:rFonts w:ascii="Gisha" w:hAnsi="Gisha" w:cs="Gisha" w:hint="cs"/>
          <w:lang w:val="en-CA"/>
        </w:rPr>
        <w:br w:type="page"/>
      </w:r>
    </w:p>
    <w:p w14:paraId="748F6111" w14:textId="4AEA28ED" w:rsidR="00DD5B32" w:rsidRDefault="00DD5B32" w:rsidP="00164000">
      <w:pPr>
        <w:rPr>
          <w:rFonts w:ascii="Gisha" w:hAnsi="Gisha" w:cs="Gisha"/>
          <w:b/>
          <w:lang w:val="en-CA"/>
        </w:rPr>
      </w:pPr>
      <w:r>
        <w:rPr>
          <w:rFonts w:ascii="Gisha" w:hAnsi="Gisha" w:cs="Gisha"/>
          <w:b/>
          <w:lang w:val="en-CA"/>
        </w:rPr>
        <w:lastRenderedPageBreak/>
        <w:t>Capitaliz</w:t>
      </w:r>
      <w:r w:rsidR="00666124">
        <w:rPr>
          <w:rFonts w:ascii="Gisha" w:hAnsi="Gisha" w:cs="Gisha"/>
          <w:b/>
          <w:lang w:val="en-CA"/>
        </w:rPr>
        <w:t xml:space="preserve">ation of </w:t>
      </w:r>
      <w:r>
        <w:rPr>
          <w:rFonts w:ascii="Gisha" w:hAnsi="Gisha" w:cs="Gisha"/>
          <w:b/>
          <w:lang w:val="en-CA"/>
        </w:rPr>
        <w:t>Borrowing Costs at Duluth and Dauphin</w:t>
      </w:r>
    </w:p>
    <w:p w14:paraId="6F819566" w14:textId="77777777" w:rsidR="00DD5B32" w:rsidRPr="0075766C" w:rsidRDefault="00DD5B32" w:rsidP="00DD5B32">
      <w:pPr>
        <w:rPr>
          <w:rFonts w:ascii="Gisha" w:hAnsi="Gisha" w:cs="Gisha"/>
          <w:bCs/>
          <w:sz w:val="20"/>
          <w:szCs w:val="20"/>
        </w:rPr>
      </w:pPr>
    </w:p>
    <w:p w14:paraId="594D6F0D" w14:textId="77777777" w:rsidR="00DD5B32" w:rsidRDefault="00DD5B32" w:rsidP="00DD5B32">
      <w:pPr>
        <w:ind w:left="360" w:hanging="360"/>
        <w:rPr>
          <w:rFonts w:ascii="Gisha" w:hAnsi="Gisha" w:cs="Gisha"/>
          <w:b/>
        </w:rPr>
      </w:pPr>
      <w:r w:rsidRPr="00986912">
        <w:rPr>
          <w:rFonts w:ascii="Gisha" w:hAnsi="Gisha" w:cs="Gisha"/>
          <w:bCs/>
        </w:rPr>
        <w:t>1.</w:t>
      </w:r>
      <w:r w:rsidRPr="003179CF">
        <w:rPr>
          <w:rFonts w:ascii="Gisha" w:hAnsi="Gisha" w:cs="Gisha"/>
          <w:b/>
        </w:rPr>
        <w:t xml:space="preserve"> </w:t>
      </w:r>
    </w:p>
    <w:p w14:paraId="0AAA2F73" w14:textId="77777777" w:rsidR="00DD5B32" w:rsidRPr="004304B5" w:rsidRDefault="00DD5B32" w:rsidP="00DD5B32">
      <w:pPr>
        <w:ind w:left="360"/>
        <w:rPr>
          <w:rFonts w:ascii="Gisha" w:hAnsi="Gisha" w:cs="Gisha"/>
          <w:b/>
        </w:rPr>
      </w:pPr>
      <w:r w:rsidRPr="004304B5">
        <w:rPr>
          <w:rFonts w:ascii="Gisha" w:hAnsi="Gisha" w:cs="Gisha"/>
          <w:b/>
        </w:rPr>
        <w:t>Duluth Manufacturing</w:t>
      </w:r>
    </w:p>
    <w:p w14:paraId="3DEB0D91" w14:textId="77777777" w:rsidR="00DD5B32" w:rsidRPr="0075766C" w:rsidRDefault="00DD5B32" w:rsidP="00DD5B32">
      <w:pPr>
        <w:rPr>
          <w:rFonts w:ascii="Gisha" w:hAnsi="Gisha" w:cs="Gisha"/>
          <w:bCs/>
          <w:sz w:val="20"/>
          <w:szCs w:val="20"/>
        </w:rPr>
      </w:pPr>
    </w:p>
    <w:p w14:paraId="005BEA64" w14:textId="77777777" w:rsidR="0075766C" w:rsidRDefault="00DD5B32" w:rsidP="0075766C">
      <w:pPr>
        <w:ind w:left="360"/>
        <w:rPr>
          <w:rFonts w:ascii="Gisha" w:hAnsi="Gisha" w:cs="Gisha"/>
          <w:bCs/>
        </w:rPr>
      </w:pPr>
      <w:r w:rsidRPr="00986912">
        <w:rPr>
          <w:rFonts w:ascii="Gisha" w:hAnsi="Gisha" w:cs="Gisha"/>
          <w:bCs/>
        </w:rPr>
        <w:t>Interest</w:t>
      </w:r>
      <w:r>
        <w:rPr>
          <w:rFonts w:ascii="Gisha" w:hAnsi="Gisha" w:cs="Gisha"/>
          <w:bCs/>
        </w:rPr>
        <w:t xml:space="preserve"> on the construction loan for eight months was:</w:t>
      </w:r>
      <w:r w:rsidR="0075766C">
        <w:rPr>
          <w:rFonts w:ascii="Gisha" w:hAnsi="Gisha" w:cs="Gisha"/>
          <w:bCs/>
        </w:rPr>
        <w:t xml:space="preserve"> </w:t>
      </w:r>
    </w:p>
    <w:p w14:paraId="4C826217" w14:textId="77777777" w:rsidR="0075766C" w:rsidRPr="0075766C" w:rsidRDefault="0075766C" w:rsidP="0075766C">
      <w:pPr>
        <w:ind w:left="360"/>
        <w:rPr>
          <w:rFonts w:ascii="Gisha" w:hAnsi="Gisha" w:cs="Gisha"/>
          <w:bCs/>
          <w:sz w:val="20"/>
          <w:szCs w:val="20"/>
        </w:rPr>
      </w:pPr>
    </w:p>
    <w:p w14:paraId="7F1D5D7C" w14:textId="613BC1B0" w:rsidR="00DD5B32" w:rsidRPr="0075766C" w:rsidRDefault="00DD5B32" w:rsidP="0075766C">
      <w:pPr>
        <w:ind w:left="360"/>
        <w:rPr>
          <w:rFonts w:ascii="Gisha" w:hAnsi="Gisha" w:cs="Gisha"/>
          <w:bCs/>
        </w:rPr>
      </w:pPr>
      <w:r w:rsidRPr="00634A67">
        <w:rPr>
          <w:rFonts w:ascii="Gisha" w:hAnsi="Gisha" w:cs="Gisha"/>
          <w:bCs/>
          <w:sz w:val="20"/>
          <w:szCs w:val="20"/>
        </w:rPr>
        <w:t>(2,000,000) (0.08/12) (8) = 106,666.67</w:t>
      </w:r>
    </w:p>
    <w:p w14:paraId="2498558F" w14:textId="77777777" w:rsidR="00DD5B32" w:rsidRPr="0075766C" w:rsidRDefault="00DD5B32" w:rsidP="00DD5B32">
      <w:pPr>
        <w:ind w:left="360"/>
        <w:rPr>
          <w:rFonts w:ascii="Gisha" w:hAnsi="Gisha" w:cs="Gisha"/>
          <w:bCs/>
          <w:sz w:val="20"/>
          <w:szCs w:val="20"/>
        </w:rPr>
      </w:pPr>
    </w:p>
    <w:p w14:paraId="03171E01" w14:textId="77777777" w:rsidR="00DD5B32" w:rsidRDefault="00DD5B32" w:rsidP="00DD5B32">
      <w:pPr>
        <w:ind w:left="360"/>
        <w:rPr>
          <w:rFonts w:ascii="Gisha" w:hAnsi="Gisha" w:cs="Gisha"/>
          <w:bCs/>
        </w:rPr>
      </w:pPr>
      <w:r>
        <w:rPr>
          <w:rFonts w:ascii="Gisha" w:hAnsi="Gisha" w:cs="Gisha"/>
          <w:bCs/>
        </w:rPr>
        <w:t>Interest earned on the unused portion of the construction loan for eight months was:</w:t>
      </w:r>
    </w:p>
    <w:p w14:paraId="28E6B1AE" w14:textId="77777777" w:rsidR="00DD5B32" w:rsidRPr="0075766C" w:rsidRDefault="00DD5B32" w:rsidP="00DD5B32">
      <w:pPr>
        <w:ind w:left="360"/>
        <w:rPr>
          <w:rFonts w:ascii="Gisha" w:hAnsi="Gisha" w:cs="Gisha"/>
          <w:bCs/>
          <w:sz w:val="20"/>
          <w:szCs w:val="20"/>
        </w:rPr>
      </w:pPr>
    </w:p>
    <w:p w14:paraId="353B2539" w14:textId="77777777" w:rsidR="00DD5B32" w:rsidRPr="00634A67" w:rsidRDefault="00DD5B32" w:rsidP="00DD5B32">
      <w:pPr>
        <w:ind w:left="720"/>
        <w:rPr>
          <w:rFonts w:ascii="Gisha" w:hAnsi="Gisha" w:cs="Gisha"/>
          <w:bCs/>
          <w:sz w:val="20"/>
          <w:szCs w:val="20"/>
        </w:rPr>
      </w:pPr>
      <w:r w:rsidRPr="00634A67">
        <w:rPr>
          <w:rFonts w:ascii="Gisha" w:hAnsi="Gisha" w:cs="Gisha"/>
          <w:bCs/>
          <w:sz w:val="20"/>
          <w:szCs w:val="20"/>
        </w:rPr>
        <w:t>19,000.02</w:t>
      </w:r>
    </w:p>
    <w:p w14:paraId="390FD15A" w14:textId="77777777" w:rsidR="00DD5B32" w:rsidRPr="0075766C" w:rsidRDefault="00DD5B32" w:rsidP="00DD5B32">
      <w:pPr>
        <w:ind w:left="360" w:hanging="360"/>
        <w:rPr>
          <w:rFonts w:ascii="Gisha" w:hAnsi="Gisha" w:cs="Gisha"/>
          <w:bCs/>
          <w:sz w:val="20"/>
          <w:szCs w:val="20"/>
        </w:rPr>
      </w:pPr>
    </w:p>
    <w:tbl>
      <w:tblPr>
        <w:tblW w:w="7832" w:type="dxa"/>
        <w:tblInd w:w="355" w:type="dxa"/>
        <w:tblLook w:val="04A0" w:firstRow="1" w:lastRow="0" w:firstColumn="1" w:lastColumn="0" w:noHBand="0" w:noVBand="1"/>
      </w:tblPr>
      <w:tblGrid>
        <w:gridCol w:w="1592"/>
        <w:gridCol w:w="1449"/>
        <w:gridCol w:w="1580"/>
        <w:gridCol w:w="1471"/>
        <w:gridCol w:w="1740"/>
      </w:tblGrid>
      <w:tr w:rsidR="00DD5B32" w14:paraId="31129A45" w14:textId="77777777" w:rsidTr="00634A67">
        <w:trPr>
          <w:trHeight w:val="386"/>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F34C6" w14:textId="77777777" w:rsidR="00DD5B32" w:rsidRPr="00B500A0" w:rsidRDefault="00DD5B32" w:rsidP="00E47213">
            <w:pPr>
              <w:jc w:val="center"/>
              <w:rPr>
                <w:rFonts w:ascii="Gisha" w:hAnsi="Gisha" w:cs="Gisha"/>
                <w:b/>
                <w:bCs/>
                <w:color w:val="000000"/>
                <w:sz w:val="20"/>
                <w:szCs w:val="20"/>
              </w:rPr>
            </w:pPr>
            <w:r w:rsidRPr="00B500A0">
              <w:rPr>
                <w:rFonts w:ascii="Gisha" w:hAnsi="Gisha" w:cs="Gisha" w:hint="cs"/>
                <w:b/>
                <w:bCs/>
                <w:color w:val="000000"/>
                <w:sz w:val="20"/>
                <w:szCs w:val="20"/>
              </w:rPr>
              <w:t>Date</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43F869EB" w14:textId="77777777" w:rsidR="00DD5B32" w:rsidRPr="00B500A0" w:rsidRDefault="00DD5B32" w:rsidP="00E47213">
            <w:pPr>
              <w:jc w:val="center"/>
              <w:rPr>
                <w:rFonts w:ascii="Gisha" w:hAnsi="Gisha" w:cs="Gisha"/>
                <w:b/>
                <w:bCs/>
                <w:color w:val="000000"/>
                <w:sz w:val="20"/>
                <w:szCs w:val="20"/>
              </w:rPr>
            </w:pPr>
            <w:r w:rsidRPr="00B500A0">
              <w:rPr>
                <w:rFonts w:ascii="Gisha" w:hAnsi="Gisha" w:cs="Gisha" w:hint="cs"/>
                <w:b/>
                <w:bCs/>
                <w:color w:val="000000"/>
                <w:sz w:val="20"/>
                <w:szCs w:val="20"/>
              </w:rPr>
              <w:t>Expenditures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C043BFB" w14:textId="77777777" w:rsidR="00DD5B32" w:rsidRPr="00B500A0" w:rsidRDefault="00DD5B32" w:rsidP="00E47213">
            <w:pPr>
              <w:jc w:val="center"/>
              <w:rPr>
                <w:rFonts w:ascii="Gisha" w:hAnsi="Gisha" w:cs="Gisha"/>
                <w:b/>
                <w:bCs/>
                <w:color w:val="000000"/>
                <w:sz w:val="20"/>
                <w:szCs w:val="20"/>
              </w:rPr>
            </w:pPr>
            <w:r w:rsidRPr="00B500A0">
              <w:rPr>
                <w:rFonts w:ascii="Gisha" w:hAnsi="Gisha" w:cs="Gisha" w:hint="cs"/>
                <w:b/>
                <w:bCs/>
                <w:color w:val="000000"/>
                <w:sz w:val="20"/>
                <w:szCs w:val="20"/>
              </w:rPr>
              <w:t>Accumulative Expenditures</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397DDD55" w14:textId="77777777" w:rsidR="00DD5B32" w:rsidRPr="00B500A0" w:rsidRDefault="00DD5B32" w:rsidP="00E47213">
            <w:pPr>
              <w:jc w:val="center"/>
              <w:rPr>
                <w:rFonts w:ascii="Gisha" w:hAnsi="Gisha" w:cs="Gisha"/>
                <w:b/>
                <w:bCs/>
                <w:color w:val="000000"/>
                <w:sz w:val="20"/>
                <w:szCs w:val="20"/>
              </w:rPr>
            </w:pPr>
            <w:r w:rsidRPr="00B500A0">
              <w:rPr>
                <w:rFonts w:ascii="Gisha" w:hAnsi="Gisha" w:cs="Gisha" w:hint="cs"/>
                <w:b/>
                <w:bCs/>
                <w:color w:val="000000"/>
                <w:sz w:val="20"/>
                <w:szCs w:val="20"/>
              </w:rPr>
              <w:t>Unused Loan</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CA0D4DB" w14:textId="77777777" w:rsidR="00DD5B32" w:rsidRPr="00B500A0" w:rsidRDefault="00DD5B32" w:rsidP="00E47213">
            <w:pPr>
              <w:jc w:val="center"/>
              <w:rPr>
                <w:rFonts w:ascii="Gisha" w:hAnsi="Gisha" w:cs="Gisha"/>
                <w:b/>
                <w:bCs/>
                <w:color w:val="000000"/>
                <w:sz w:val="20"/>
                <w:szCs w:val="20"/>
              </w:rPr>
            </w:pPr>
            <w:r w:rsidRPr="00B500A0">
              <w:rPr>
                <w:rFonts w:ascii="Gisha" w:hAnsi="Gisha" w:cs="Gisha" w:hint="cs"/>
                <w:b/>
                <w:bCs/>
                <w:color w:val="000000"/>
                <w:sz w:val="20"/>
                <w:szCs w:val="20"/>
              </w:rPr>
              <w:t xml:space="preserve">Interest </w:t>
            </w:r>
            <w:r>
              <w:rPr>
                <w:rFonts w:ascii="Gisha" w:hAnsi="Gisha" w:cs="Gisha"/>
                <w:b/>
                <w:bCs/>
                <w:color w:val="000000"/>
                <w:sz w:val="20"/>
                <w:szCs w:val="20"/>
              </w:rPr>
              <w:t xml:space="preserve">on Unused Loan </w:t>
            </w:r>
            <w:r w:rsidRPr="00B500A0">
              <w:rPr>
                <w:rFonts w:ascii="Gisha" w:hAnsi="Gisha" w:cs="Gisha" w:hint="cs"/>
                <w:b/>
                <w:bCs/>
                <w:color w:val="000000"/>
                <w:sz w:val="20"/>
                <w:szCs w:val="20"/>
              </w:rPr>
              <w:t>(0.04/12)</w:t>
            </w:r>
          </w:p>
        </w:tc>
      </w:tr>
      <w:tr w:rsidR="00DD5B32" w14:paraId="784B5DA6" w14:textId="77777777" w:rsidTr="00634A67">
        <w:trPr>
          <w:trHeight w:val="11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31B51233" w14:textId="3C793552"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March 1</w:t>
            </w:r>
          </w:p>
        </w:tc>
        <w:tc>
          <w:tcPr>
            <w:tcW w:w="1449" w:type="dxa"/>
            <w:tcBorders>
              <w:top w:val="nil"/>
              <w:left w:val="nil"/>
              <w:bottom w:val="single" w:sz="4" w:space="0" w:color="auto"/>
              <w:right w:val="single" w:sz="4" w:space="0" w:color="auto"/>
            </w:tcBorders>
            <w:shd w:val="clear" w:color="auto" w:fill="auto"/>
            <w:vAlign w:val="center"/>
            <w:hideMark/>
          </w:tcPr>
          <w:p w14:paraId="0A87ECCC"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1B93FF6A"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471" w:type="dxa"/>
            <w:tcBorders>
              <w:top w:val="nil"/>
              <w:left w:val="nil"/>
              <w:bottom w:val="single" w:sz="4" w:space="0" w:color="auto"/>
              <w:right w:val="single" w:sz="4" w:space="0" w:color="auto"/>
            </w:tcBorders>
            <w:shd w:val="clear" w:color="auto" w:fill="auto"/>
            <w:vAlign w:val="center"/>
            <w:hideMark/>
          </w:tcPr>
          <w:p w14:paraId="17BA4CEB"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1,700,000</w:t>
            </w:r>
          </w:p>
        </w:tc>
        <w:tc>
          <w:tcPr>
            <w:tcW w:w="1740" w:type="dxa"/>
            <w:tcBorders>
              <w:top w:val="nil"/>
              <w:left w:val="nil"/>
              <w:bottom w:val="single" w:sz="4" w:space="0" w:color="auto"/>
              <w:right w:val="single" w:sz="4" w:space="0" w:color="auto"/>
            </w:tcBorders>
            <w:shd w:val="clear" w:color="auto" w:fill="auto"/>
            <w:vAlign w:val="center"/>
            <w:hideMark/>
          </w:tcPr>
          <w:p w14:paraId="61258AD1"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5,666.67 </w:t>
            </w:r>
          </w:p>
        </w:tc>
      </w:tr>
      <w:tr w:rsidR="00DD5B32" w14:paraId="2EEE0026"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7E548E74" w14:textId="04426D41"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April 1</w:t>
            </w:r>
          </w:p>
        </w:tc>
        <w:tc>
          <w:tcPr>
            <w:tcW w:w="1449" w:type="dxa"/>
            <w:tcBorders>
              <w:top w:val="nil"/>
              <w:left w:val="nil"/>
              <w:bottom w:val="single" w:sz="4" w:space="0" w:color="auto"/>
              <w:right w:val="single" w:sz="4" w:space="0" w:color="auto"/>
            </w:tcBorders>
            <w:shd w:val="clear" w:color="auto" w:fill="auto"/>
            <w:vAlign w:val="center"/>
            <w:hideMark/>
          </w:tcPr>
          <w:p w14:paraId="0CEA00BD"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082B0B3C"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600,000</w:t>
            </w:r>
          </w:p>
        </w:tc>
        <w:tc>
          <w:tcPr>
            <w:tcW w:w="1471" w:type="dxa"/>
            <w:tcBorders>
              <w:top w:val="nil"/>
              <w:left w:val="nil"/>
              <w:bottom w:val="single" w:sz="4" w:space="0" w:color="auto"/>
              <w:right w:val="single" w:sz="4" w:space="0" w:color="auto"/>
            </w:tcBorders>
            <w:shd w:val="clear" w:color="auto" w:fill="auto"/>
            <w:vAlign w:val="center"/>
            <w:hideMark/>
          </w:tcPr>
          <w:p w14:paraId="765AB597"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1,400,000</w:t>
            </w:r>
          </w:p>
        </w:tc>
        <w:tc>
          <w:tcPr>
            <w:tcW w:w="1740" w:type="dxa"/>
            <w:tcBorders>
              <w:top w:val="nil"/>
              <w:left w:val="nil"/>
              <w:bottom w:val="single" w:sz="4" w:space="0" w:color="auto"/>
              <w:right w:val="single" w:sz="4" w:space="0" w:color="auto"/>
            </w:tcBorders>
            <w:shd w:val="clear" w:color="auto" w:fill="auto"/>
            <w:vAlign w:val="center"/>
            <w:hideMark/>
          </w:tcPr>
          <w:p w14:paraId="10F555EC"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4,666.67 </w:t>
            </w:r>
          </w:p>
        </w:tc>
      </w:tr>
      <w:tr w:rsidR="00DD5B32" w14:paraId="64497C86"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7B887B3B" w14:textId="13175AF3"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May 1</w:t>
            </w:r>
          </w:p>
        </w:tc>
        <w:tc>
          <w:tcPr>
            <w:tcW w:w="1449" w:type="dxa"/>
            <w:tcBorders>
              <w:top w:val="nil"/>
              <w:left w:val="nil"/>
              <w:bottom w:val="single" w:sz="4" w:space="0" w:color="auto"/>
              <w:right w:val="single" w:sz="4" w:space="0" w:color="auto"/>
            </w:tcBorders>
            <w:shd w:val="clear" w:color="auto" w:fill="auto"/>
            <w:vAlign w:val="center"/>
            <w:hideMark/>
          </w:tcPr>
          <w:p w14:paraId="3DEC86F0"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36016C72"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900,000</w:t>
            </w:r>
          </w:p>
        </w:tc>
        <w:tc>
          <w:tcPr>
            <w:tcW w:w="1471" w:type="dxa"/>
            <w:tcBorders>
              <w:top w:val="nil"/>
              <w:left w:val="nil"/>
              <w:bottom w:val="single" w:sz="4" w:space="0" w:color="auto"/>
              <w:right w:val="single" w:sz="4" w:space="0" w:color="auto"/>
            </w:tcBorders>
            <w:shd w:val="clear" w:color="auto" w:fill="auto"/>
            <w:vAlign w:val="center"/>
            <w:hideMark/>
          </w:tcPr>
          <w:p w14:paraId="6FAA2149"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1,100,000</w:t>
            </w:r>
          </w:p>
        </w:tc>
        <w:tc>
          <w:tcPr>
            <w:tcW w:w="1740" w:type="dxa"/>
            <w:tcBorders>
              <w:top w:val="nil"/>
              <w:left w:val="nil"/>
              <w:bottom w:val="single" w:sz="4" w:space="0" w:color="auto"/>
              <w:right w:val="single" w:sz="4" w:space="0" w:color="auto"/>
            </w:tcBorders>
            <w:shd w:val="clear" w:color="auto" w:fill="auto"/>
            <w:vAlign w:val="center"/>
            <w:hideMark/>
          </w:tcPr>
          <w:p w14:paraId="6CCBDF7C"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3,666.67 </w:t>
            </w:r>
          </w:p>
        </w:tc>
      </w:tr>
      <w:tr w:rsidR="00DD5B32" w14:paraId="40652FFF"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723B10D8" w14:textId="49B3C1F8"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June 1</w:t>
            </w:r>
          </w:p>
        </w:tc>
        <w:tc>
          <w:tcPr>
            <w:tcW w:w="1449" w:type="dxa"/>
            <w:tcBorders>
              <w:top w:val="nil"/>
              <w:left w:val="nil"/>
              <w:bottom w:val="single" w:sz="4" w:space="0" w:color="auto"/>
              <w:right w:val="single" w:sz="4" w:space="0" w:color="auto"/>
            </w:tcBorders>
            <w:shd w:val="clear" w:color="auto" w:fill="auto"/>
            <w:vAlign w:val="center"/>
            <w:hideMark/>
          </w:tcPr>
          <w:p w14:paraId="5F022B73"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7149B3B7"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1,200,000</w:t>
            </w:r>
          </w:p>
        </w:tc>
        <w:tc>
          <w:tcPr>
            <w:tcW w:w="1471" w:type="dxa"/>
            <w:tcBorders>
              <w:top w:val="nil"/>
              <w:left w:val="nil"/>
              <w:bottom w:val="single" w:sz="4" w:space="0" w:color="auto"/>
              <w:right w:val="single" w:sz="4" w:space="0" w:color="auto"/>
            </w:tcBorders>
            <w:shd w:val="clear" w:color="auto" w:fill="auto"/>
            <w:vAlign w:val="center"/>
            <w:hideMark/>
          </w:tcPr>
          <w:p w14:paraId="338064A0"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800,000</w:t>
            </w:r>
          </w:p>
        </w:tc>
        <w:tc>
          <w:tcPr>
            <w:tcW w:w="1740" w:type="dxa"/>
            <w:tcBorders>
              <w:top w:val="nil"/>
              <w:left w:val="nil"/>
              <w:bottom w:val="single" w:sz="4" w:space="0" w:color="auto"/>
              <w:right w:val="single" w:sz="4" w:space="0" w:color="auto"/>
            </w:tcBorders>
            <w:shd w:val="clear" w:color="auto" w:fill="auto"/>
            <w:vAlign w:val="center"/>
            <w:hideMark/>
          </w:tcPr>
          <w:p w14:paraId="5FA10C64"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2,666.67 </w:t>
            </w:r>
          </w:p>
        </w:tc>
      </w:tr>
      <w:tr w:rsidR="00DD5B32" w14:paraId="117519F8"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04EF110C" w14:textId="2ADDB25F"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July 1</w:t>
            </w:r>
          </w:p>
        </w:tc>
        <w:tc>
          <w:tcPr>
            <w:tcW w:w="1449" w:type="dxa"/>
            <w:tcBorders>
              <w:top w:val="nil"/>
              <w:left w:val="nil"/>
              <w:bottom w:val="single" w:sz="4" w:space="0" w:color="auto"/>
              <w:right w:val="single" w:sz="4" w:space="0" w:color="auto"/>
            </w:tcBorders>
            <w:shd w:val="clear" w:color="auto" w:fill="auto"/>
            <w:vAlign w:val="center"/>
            <w:hideMark/>
          </w:tcPr>
          <w:p w14:paraId="626DB0CE"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2524B890"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1,500,000</w:t>
            </w:r>
          </w:p>
        </w:tc>
        <w:tc>
          <w:tcPr>
            <w:tcW w:w="1471" w:type="dxa"/>
            <w:tcBorders>
              <w:top w:val="nil"/>
              <w:left w:val="nil"/>
              <w:bottom w:val="single" w:sz="4" w:space="0" w:color="auto"/>
              <w:right w:val="single" w:sz="4" w:space="0" w:color="auto"/>
            </w:tcBorders>
            <w:shd w:val="clear" w:color="auto" w:fill="auto"/>
            <w:vAlign w:val="center"/>
            <w:hideMark/>
          </w:tcPr>
          <w:p w14:paraId="0CC92B1B"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500,000</w:t>
            </w:r>
          </w:p>
        </w:tc>
        <w:tc>
          <w:tcPr>
            <w:tcW w:w="1740" w:type="dxa"/>
            <w:tcBorders>
              <w:top w:val="nil"/>
              <w:left w:val="nil"/>
              <w:bottom w:val="single" w:sz="4" w:space="0" w:color="auto"/>
              <w:right w:val="single" w:sz="4" w:space="0" w:color="auto"/>
            </w:tcBorders>
            <w:shd w:val="clear" w:color="auto" w:fill="auto"/>
            <w:vAlign w:val="center"/>
            <w:hideMark/>
          </w:tcPr>
          <w:p w14:paraId="1C876687"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1,666.67 </w:t>
            </w:r>
          </w:p>
        </w:tc>
      </w:tr>
      <w:tr w:rsidR="00DD5B32" w14:paraId="0D5FC967"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5471F92A" w14:textId="3F213A97"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August 1</w:t>
            </w:r>
          </w:p>
        </w:tc>
        <w:tc>
          <w:tcPr>
            <w:tcW w:w="1449" w:type="dxa"/>
            <w:tcBorders>
              <w:top w:val="nil"/>
              <w:left w:val="nil"/>
              <w:bottom w:val="single" w:sz="4" w:space="0" w:color="auto"/>
              <w:right w:val="single" w:sz="4" w:space="0" w:color="auto"/>
            </w:tcBorders>
            <w:shd w:val="clear" w:color="auto" w:fill="auto"/>
            <w:vAlign w:val="center"/>
            <w:hideMark/>
          </w:tcPr>
          <w:p w14:paraId="33709155"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008431E4"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1,800,000</w:t>
            </w:r>
          </w:p>
        </w:tc>
        <w:tc>
          <w:tcPr>
            <w:tcW w:w="1471" w:type="dxa"/>
            <w:tcBorders>
              <w:top w:val="nil"/>
              <w:left w:val="nil"/>
              <w:bottom w:val="single" w:sz="4" w:space="0" w:color="auto"/>
              <w:right w:val="single" w:sz="4" w:space="0" w:color="auto"/>
            </w:tcBorders>
            <w:shd w:val="clear" w:color="auto" w:fill="auto"/>
            <w:vAlign w:val="center"/>
            <w:hideMark/>
          </w:tcPr>
          <w:p w14:paraId="6A7A9A4B"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200,000</w:t>
            </w:r>
          </w:p>
        </w:tc>
        <w:tc>
          <w:tcPr>
            <w:tcW w:w="1740" w:type="dxa"/>
            <w:tcBorders>
              <w:top w:val="nil"/>
              <w:left w:val="nil"/>
              <w:bottom w:val="single" w:sz="4" w:space="0" w:color="auto"/>
              <w:right w:val="single" w:sz="4" w:space="0" w:color="auto"/>
            </w:tcBorders>
            <w:shd w:val="clear" w:color="auto" w:fill="auto"/>
            <w:vAlign w:val="center"/>
            <w:hideMark/>
          </w:tcPr>
          <w:p w14:paraId="7C7E1E5D"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666.67 </w:t>
            </w:r>
          </w:p>
        </w:tc>
      </w:tr>
      <w:tr w:rsidR="00DD5B32" w14:paraId="2345A6EA"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2EBE3263" w14:textId="62072BA1"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September 1</w:t>
            </w:r>
          </w:p>
        </w:tc>
        <w:tc>
          <w:tcPr>
            <w:tcW w:w="1449" w:type="dxa"/>
            <w:tcBorders>
              <w:top w:val="nil"/>
              <w:left w:val="nil"/>
              <w:bottom w:val="single" w:sz="4" w:space="0" w:color="auto"/>
              <w:right w:val="single" w:sz="4" w:space="0" w:color="auto"/>
            </w:tcBorders>
            <w:shd w:val="clear" w:color="auto" w:fill="auto"/>
            <w:vAlign w:val="center"/>
            <w:hideMark/>
          </w:tcPr>
          <w:p w14:paraId="519FBBC2"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77F2D95D"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2,100,000</w:t>
            </w:r>
          </w:p>
        </w:tc>
        <w:tc>
          <w:tcPr>
            <w:tcW w:w="1471" w:type="dxa"/>
            <w:tcBorders>
              <w:top w:val="nil"/>
              <w:left w:val="nil"/>
              <w:bottom w:val="single" w:sz="4" w:space="0" w:color="auto"/>
              <w:right w:val="single" w:sz="4" w:space="0" w:color="auto"/>
            </w:tcBorders>
            <w:shd w:val="clear" w:color="auto" w:fill="auto"/>
            <w:vAlign w:val="center"/>
            <w:hideMark/>
          </w:tcPr>
          <w:p w14:paraId="3A89C776"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0</w:t>
            </w:r>
          </w:p>
        </w:tc>
        <w:tc>
          <w:tcPr>
            <w:tcW w:w="1740" w:type="dxa"/>
            <w:tcBorders>
              <w:top w:val="nil"/>
              <w:left w:val="nil"/>
              <w:bottom w:val="single" w:sz="4" w:space="0" w:color="auto"/>
              <w:right w:val="single" w:sz="4" w:space="0" w:color="auto"/>
            </w:tcBorders>
            <w:shd w:val="clear" w:color="auto" w:fill="auto"/>
            <w:vAlign w:val="center"/>
            <w:hideMark/>
          </w:tcPr>
          <w:p w14:paraId="52B5CB50"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   </w:t>
            </w:r>
          </w:p>
        </w:tc>
      </w:tr>
      <w:tr w:rsidR="00DD5B32" w14:paraId="3FD3BEDE"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vAlign w:val="center"/>
            <w:hideMark/>
          </w:tcPr>
          <w:p w14:paraId="4221133C" w14:textId="34DF2426" w:rsidR="00DD5B32" w:rsidRPr="00B500A0" w:rsidRDefault="005B5D4B" w:rsidP="005B5D4B">
            <w:pPr>
              <w:jc w:val="center"/>
              <w:rPr>
                <w:rFonts w:ascii="Gisha" w:hAnsi="Gisha" w:cs="Gisha"/>
                <w:color w:val="000000"/>
                <w:sz w:val="20"/>
                <w:szCs w:val="20"/>
              </w:rPr>
            </w:pPr>
            <w:r>
              <w:rPr>
                <w:rFonts w:ascii="Gisha" w:hAnsi="Gisha" w:cs="Gisha"/>
                <w:color w:val="000000"/>
                <w:sz w:val="20"/>
                <w:szCs w:val="20"/>
              </w:rPr>
              <w:t>October 1</w:t>
            </w:r>
          </w:p>
        </w:tc>
        <w:tc>
          <w:tcPr>
            <w:tcW w:w="1449" w:type="dxa"/>
            <w:tcBorders>
              <w:top w:val="nil"/>
              <w:left w:val="nil"/>
              <w:bottom w:val="single" w:sz="4" w:space="0" w:color="auto"/>
              <w:right w:val="single" w:sz="4" w:space="0" w:color="auto"/>
            </w:tcBorders>
            <w:shd w:val="clear" w:color="auto" w:fill="auto"/>
            <w:vAlign w:val="center"/>
            <w:hideMark/>
          </w:tcPr>
          <w:p w14:paraId="09EBAF6E"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300,000</w:t>
            </w:r>
          </w:p>
        </w:tc>
        <w:tc>
          <w:tcPr>
            <w:tcW w:w="1580" w:type="dxa"/>
            <w:tcBorders>
              <w:top w:val="nil"/>
              <w:left w:val="nil"/>
              <w:bottom w:val="single" w:sz="4" w:space="0" w:color="auto"/>
              <w:right w:val="single" w:sz="4" w:space="0" w:color="auto"/>
            </w:tcBorders>
            <w:shd w:val="clear" w:color="auto" w:fill="auto"/>
            <w:vAlign w:val="center"/>
            <w:hideMark/>
          </w:tcPr>
          <w:p w14:paraId="31B5BF24"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2,400,000</w:t>
            </w:r>
          </w:p>
        </w:tc>
        <w:tc>
          <w:tcPr>
            <w:tcW w:w="1471" w:type="dxa"/>
            <w:tcBorders>
              <w:top w:val="nil"/>
              <w:left w:val="nil"/>
              <w:bottom w:val="single" w:sz="4" w:space="0" w:color="auto"/>
              <w:right w:val="single" w:sz="4" w:space="0" w:color="auto"/>
            </w:tcBorders>
            <w:shd w:val="clear" w:color="auto" w:fill="auto"/>
            <w:vAlign w:val="center"/>
            <w:hideMark/>
          </w:tcPr>
          <w:p w14:paraId="24729A0D" w14:textId="77777777" w:rsidR="00DD5B32" w:rsidRPr="00B500A0" w:rsidRDefault="00DD5B32" w:rsidP="0075766C">
            <w:pPr>
              <w:jc w:val="center"/>
              <w:rPr>
                <w:rFonts w:ascii="Gisha" w:hAnsi="Gisha" w:cs="Gisha"/>
                <w:color w:val="000000"/>
                <w:sz w:val="20"/>
                <w:szCs w:val="20"/>
              </w:rPr>
            </w:pPr>
            <w:r w:rsidRPr="00B500A0">
              <w:rPr>
                <w:rFonts w:ascii="Gisha" w:hAnsi="Gisha" w:cs="Gisha" w:hint="cs"/>
                <w:bCs/>
                <w:color w:val="000000"/>
                <w:sz w:val="20"/>
                <w:szCs w:val="20"/>
              </w:rPr>
              <w:t>0</w:t>
            </w:r>
          </w:p>
        </w:tc>
        <w:tc>
          <w:tcPr>
            <w:tcW w:w="1740" w:type="dxa"/>
            <w:tcBorders>
              <w:top w:val="nil"/>
              <w:left w:val="nil"/>
              <w:bottom w:val="single" w:sz="4" w:space="0" w:color="auto"/>
              <w:right w:val="single" w:sz="4" w:space="0" w:color="auto"/>
            </w:tcBorders>
            <w:shd w:val="clear" w:color="auto" w:fill="auto"/>
            <w:vAlign w:val="center"/>
            <w:hideMark/>
          </w:tcPr>
          <w:p w14:paraId="5B8CB39F" w14:textId="77777777" w:rsidR="00DD5B32" w:rsidRPr="00B500A0" w:rsidRDefault="00DD5B32" w:rsidP="00E47213">
            <w:pPr>
              <w:rPr>
                <w:rFonts w:ascii="Gisha" w:hAnsi="Gisha" w:cs="Gisha"/>
                <w:color w:val="000000"/>
                <w:sz w:val="20"/>
                <w:szCs w:val="20"/>
              </w:rPr>
            </w:pPr>
            <w:r w:rsidRPr="00B500A0">
              <w:rPr>
                <w:rFonts w:ascii="Gisha" w:hAnsi="Gisha" w:cs="Gisha" w:hint="cs"/>
                <w:bCs/>
                <w:color w:val="000000"/>
                <w:sz w:val="20"/>
                <w:szCs w:val="20"/>
              </w:rPr>
              <w:t xml:space="preserve">                       -   </w:t>
            </w:r>
          </w:p>
        </w:tc>
      </w:tr>
      <w:tr w:rsidR="00DD5B32" w14:paraId="5459A072" w14:textId="77777777" w:rsidTr="00634A67">
        <w:trPr>
          <w:trHeight w:val="66"/>
        </w:trPr>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94E17E6" w14:textId="5C6C23B6" w:rsidR="00DD5B32" w:rsidRPr="00B500A0" w:rsidRDefault="00DD5B32" w:rsidP="005B5D4B">
            <w:pPr>
              <w:jc w:val="center"/>
              <w:rPr>
                <w:rFonts w:ascii="Gisha" w:hAnsi="Gisha" w:cs="Gisha"/>
                <w:b/>
                <w:bCs/>
                <w:color w:val="000000"/>
                <w:sz w:val="20"/>
                <w:szCs w:val="20"/>
              </w:rPr>
            </w:pPr>
          </w:p>
        </w:tc>
        <w:tc>
          <w:tcPr>
            <w:tcW w:w="1449" w:type="dxa"/>
            <w:tcBorders>
              <w:top w:val="nil"/>
              <w:left w:val="nil"/>
              <w:bottom w:val="single" w:sz="4" w:space="0" w:color="auto"/>
              <w:right w:val="single" w:sz="4" w:space="0" w:color="auto"/>
            </w:tcBorders>
            <w:shd w:val="clear" w:color="auto" w:fill="auto"/>
            <w:noWrap/>
            <w:vAlign w:val="bottom"/>
            <w:hideMark/>
          </w:tcPr>
          <w:p w14:paraId="03F7B6D0" w14:textId="77777777" w:rsidR="00DD5B32" w:rsidRPr="00B500A0" w:rsidRDefault="00DD5B32" w:rsidP="00E47213">
            <w:pPr>
              <w:rPr>
                <w:rFonts w:ascii="Gisha" w:hAnsi="Gisha" w:cs="Gisha"/>
                <w:color w:val="000000"/>
                <w:sz w:val="20"/>
                <w:szCs w:val="20"/>
              </w:rPr>
            </w:pPr>
            <w:r w:rsidRPr="00B500A0">
              <w:rPr>
                <w:rFonts w:ascii="Gisha" w:hAnsi="Gisha" w:cs="Gisha" w:hint="cs"/>
                <w:color w:val="000000"/>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12CFE63" w14:textId="77777777" w:rsidR="00DD5B32" w:rsidRPr="00B500A0" w:rsidRDefault="00DD5B32" w:rsidP="00E47213">
            <w:pPr>
              <w:rPr>
                <w:rFonts w:ascii="Gisha" w:hAnsi="Gisha" w:cs="Gisha"/>
                <w:color w:val="000000"/>
                <w:sz w:val="20"/>
                <w:szCs w:val="20"/>
              </w:rPr>
            </w:pPr>
            <w:r w:rsidRPr="00B500A0">
              <w:rPr>
                <w:rFonts w:ascii="Gisha" w:hAnsi="Gisha" w:cs="Gisha" w:hint="cs"/>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bottom"/>
            <w:hideMark/>
          </w:tcPr>
          <w:p w14:paraId="4627F7FA" w14:textId="77777777" w:rsidR="00DD5B32" w:rsidRPr="00B500A0" w:rsidRDefault="00DD5B32" w:rsidP="00E47213">
            <w:pPr>
              <w:rPr>
                <w:rFonts w:ascii="Gisha" w:hAnsi="Gisha" w:cs="Gisha"/>
                <w:color w:val="000000"/>
                <w:sz w:val="20"/>
                <w:szCs w:val="20"/>
              </w:rPr>
            </w:pPr>
            <w:r w:rsidRPr="00B500A0">
              <w:rPr>
                <w:rFonts w:ascii="Gisha" w:hAnsi="Gisha" w:cs="Gisha" w:hint="cs"/>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6610DC3" w14:textId="77777777" w:rsidR="00DD5B32" w:rsidRPr="00B500A0" w:rsidRDefault="00DD5B32" w:rsidP="00E47213">
            <w:pPr>
              <w:rPr>
                <w:rFonts w:ascii="Gisha" w:hAnsi="Gisha" w:cs="Gisha"/>
                <w:color w:val="000000"/>
                <w:sz w:val="20"/>
                <w:szCs w:val="20"/>
              </w:rPr>
            </w:pPr>
            <w:r w:rsidRPr="00B500A0">
              <w:rPr>
                <w:rFonts w:ascii="Gisha" w:hAnsi="Gisha" w:cs="Gisha" w:hint="cs"/>
                <w:color w:val="000000"/>
                <w:sz w:val="20"/>
                <w:szCs w:val="20"/>
              </w:rPr>
              <w:t xml:space="preserve">           19,000.0</w:t>
            </w:r>
            <w:r>
              <w:rPr>
                <w:rFonts w:ascii="Gisha" w:hAnsi="Gisha" w:cs="Gisha"/>
                <w:color w:val="000000"/>
                <w:sz w:val="20"/>
                <w:szCs w:val="20"/>
              </w:rPr>
              <w:t>2</w:t>
            </w:r>
            <w:r w:rsidRPr="00B500A0">
              <w:rPr>
                <w:rFonts w:ascii="Gisha" w:hAnsi="Gisha" w:cs="Gisha" w:hint="cs"/>
                <w:color w:val="000000"/>
                <w:sz w:val="20"/>
                <w:szCs w:val="20"/>
              </w:rPr>
              <w:t xml:space="preserve"> </w:t>
            </w:r>
          </w:p>
        </w:tc>
      </w:tr>
    </w:tbl>
    <w:p w14:paraId="2BD24394" w14:textId="77777777" w:rsidR="00DD5B32" w:rsidRPr="0075766C" w:rsidRDefault="00DD5B32" w:rsidP="005B5D4B">
      <w:pPr>
        <w:rPr>
          <w:rFonts w:ascii="Gisha" w:hAnsi="Gisha" w:cs="Gisha"/>
          <w:bCs/>
          <w:sz w:val="20"/>
          <w:szCs w:val="20"/>
        </w:rPr>
      </w:pPr>
    </w:p>
    <w:p w14:paraId="55D88013" w14:textId="25EC977B" w:rsidR="00DD5B32" w:rsidRPr="0075766C" w:rsidRDefault="00DD5B32" w:rsidP="0075766C">
      <w:pPr>
        <w:ind w:left="360"/>
        <w:rPr>
          <w:rFonts w:ascii="Gisha" w:hAnsi="Gisha" w:cs="Gisha"/>
          <w:bCs/>
        </w:rPr>
      </w:pPr>
      <w:r>
        <w:rPr>
          <w:rFonts w:ascii="Gisha" w:hAnsi="Gisha" w:cs="Gisha"/>
          <w:bCs/>
        </w:rPr>
        <w:t>Interest that can be capitalized is:</w:t>
      </w:r>
      <w:r w:rsidR="0075766C">
        <w:rPr>
          <w:rFonts w:ascii="Gisha" w:hAnsi="Gisha" w:cs="Gisha"/>
          <w:bCs/>
        </w:rPr>
        <w:t xml:space="preserve">  </w:t>
      </w:r>
      <w:r w:rsidRPr="00634A67">
        <w:rPr>
          <w:rFonts w:ascii="Gisha" w:hAnsi="Gisha" w:cs="Gisha"/>
          <w:bCs/>
          <w:sz w:val="20"/>
          <w:szCs w:val="20"/>
        </w:rPr>
        <w:t>106,667.67 – 19,000.02 = 87,667.65</w:t>
      </w:r>
    </w:p>
    <w:p w14:paraId="7D0CBC28" w14:textId="77777777" w:rsidR="00DD5B32" w:rsidRPr="0075766C" w:rsidRDefault="00DD5B32" w:rsidP="00164000">
      <w:pPr>
        <w:rPr>
          <w:rFonts w:ascii="Gisha" w:hAnsi="Gisha" w:cs="Gisha"/>
          <w:b/>
          <w:sz w:val="20"/>
          <w:szCs w:val="20"/>
          <w:lang w:val="en-CA"/>
        </w:rPr>
      </w:pPr>
    </w:p>
    <w:p w14:paraId="74622E9E" w14:textId="77777777" w:rsidR="00634A67" w:rsidRPr="004304B5" w:rsidRDefault="00634A67" w:rsidP="00634A67">
      <w:pPr>
        <w:ind w:left="720" w:hanging="360"/>
        <w:rPr>
          <w:rFonts w:ascii="Gisha" w:hAnsi="Gisha" w:cs="Gisha"/>
          <w:b/>
        </w:rPr>
      </w:pPr>
      <w:r w:rsidRPr="004304B5">
        <w:rPr>
          <w:rFonts w:ascii="Gisha" w:hAnsi="Gisha" w:cs="Gisha"/>
          <w:b/>
        </w:rPr>
        <w:t>Dauphin Industries</w:t>
      </w:r>
    </w:p>
    <w:p w14:paraId="75A34ACC" w14:textId="77777777" w:rsidR="00634A67" w:rsidRPr="0075766C" w:rsidRDefault="00634A67" w:rsidP="00634A67">
      <w:pPr>
        <w:ind w:left="720" w:hanging="360"/>
        <w:rPr>
          <w:rFonts w:ascii="Gisha" w:hAnsi="Gisha" w:cs="Gisha"/>
          <w:bCs/>
          <w:sz w:val="20"/>
          <w:szCs w:val="20"/>
        </w:rPr>
      </w:pPr>
    </w:p>
    <w:p w14:paraId="1479676D" w14:textId="74E5327E" w:rsidR="00634A67" w:rsidRDefault="0075766C" w:rsidP="00634A67">
      <w:pPr>
        <w:ind w:left="720" w:hanging="360"/>
        <w:rPr>
          <w:rFonts w:ascii="Gisha" w:hAnsi="Gisha" w:cs="Gisha"/>
          <w:bCs/>
        </w:rPr>
      </w:pPr>
      <w:r>
        <w:rPr>
          <w:rFonts w:ascii="Gisha" w:hAnsi="Gisha" w:cs="Gisha"/>
          <w:bCs/>
        </w:rPr>
        <w:t>The c</w:t>
      </w:r>
      <w:r w:rsidR="00634A67">
        <w:rPr>
          <w:rFonts w:ascii="Gisha" w:hAnsi="Gisha" w:cs="Gisha"/>
          <w:bCs/>
        </w:rPr>
        <w:t>apitalization rate</w:t>
      </w:r>
      <w:r>
        <w:rPr>
          <w:rFonts w:ascii="Gisha" w:hAnsi="Gisha" w:cs="Gisha"/>
          <w:bCs/>
        </w:rPr>
        <w:t xml:space="preserve"> is:</w:t>
      </w:r>
    </w:p>
    <w:p w14:paraId="1081890E" w14:textId="77777777" w:rsidR="00634A67" w:rsidRPr="0075766C" w:rsidRDefault="00634A67" w:rsidP="00634A67">
      <w:pPr>
        <w:ind w:left="720" w:hanging="360"/>
        <w:rPr>
          <w:rFonts w:ascii="Gisha" w:hAnsi="Gisha" w:cs="Gisha"/>
          <w:bCs/>
          <w:sz w:val="20"/>
          <w:szCs w:val="20"/>
        </w:rPr>
      </w:pPr>
    </w:p>
    <w:p w14:paraId="5473AA5D" w14:textId="77777777" w:rsidR="00634A67" w:rsidRDefault="00634A67" w:rsidP="00634A67">
      <w:pPr>
        <w:ind w:left="720" w:hanging="360"/>
        <w:rPr>
          <w:rFonts w:ascii="Gisha" w:hAnsi="Gisha" w:cs="Gisha"/>
          <w:bCs/>
          <w:sz w:val="20"/>
          <w:szCs w:val="20"/>
        </w:rPr>
      </w:pPr>
      <w:r w:rsidRPr="006B33D0">
        <w:rPr>
          <w:rFonts w:ascii="Gisha" w:hAnsi="Gisha" w:cs="Gisha"/>
          <w:bCs/>
          <w:sz w:val="20"/>
          <w:szCs w:val="20"/>
        </w:rPr>
        <w:t>(7.30%) (5,000,000 / (5,000,000 + 10,000,000)) + (9.10%) (10,000,000 / 5,000,000 + 10,000,000)</w:t>
      </w:r>
      <w:r>
        <w:rPr>
          <w:rFonts w:ascii="Gisha" w:hAnsi="Gisha" w:cs="Gisha"/>
          <w:bCs/>
          <w:sz w:val="20"/>
          <w:szCs w:val="20"/>
        </w:rPr>
        <w:t xml:space="preserve"> = 8.5%</w:t>
      </w:r>
    </w:p>
    <w:p w14:paraId="745B882D" w14:textId="77777777" w:rsidR="00634A67" w:rsidRDefault="00634A67" w:rsidP="00634A67">
      <w:pPr>
        <w:ind w:left="720" w:hanging="360"/>
        <w:rPr>
          <w:rFonts w:ascii="Gisha" w:hAnsi="Gisha" w:cs="Gisha"/>
          <w:bCs/>
          <w:sz w:val="20"/>
          <w:szCs w:val="20"/>
        </w:rPr>
      </w:pPr>
    </w:p>
    <w:p w14:paraId="768410BE" w14:textId="213180E3" w:rsidR="00634A67" w:rsidRDefault="00634A67" w:rsidP="00634A67">
      <w:pPr>
        <w:ind w:left="720" w:hanging="360"/>
        <w:rPr>
          <w:rFonts w:ascii="Gisha" w:hAnsi="Gisha" w:cs="Gisha"/>
          <w:bCs/>
        </w:rPr>
      </w:pPr>
      <w:r w:rsidRPr="006B33D0">
        <w:rPr>
          <w:rFonts w:ascii="Gisha" w:hAnsi="Gisha" w:cs="Gisha"/>
          <w:bCs/>
        </w:rPr>
        <w:t xml:space="preserve">Weighted </w:t>
      </w:r>
      <w:r>
        <w:rPr>
          <w:rFonts w:ascii="Gisha" w:hAnsi="Gisha" w:cs="Gisha"/>
          <w:bCs/>
        </w:rPr>
        <w:t>average e</w:t>
      </w:r>
      <w:r w:rsidRPr="006B33D0">
        <w:rPr>
          <w:rFonts w:ascii="Gisha" w:hAnsi="Gisha" w:cs="Gisha"/>
          <w:bCs/>
        </w:rPr>
        <w:t>xpenditures</w:t>
      </w:r>
      <w:r w:rsidR="0075766C">
        <w:rPr>
          <w:rFonts w:ascii="Gisha" w:hAnsi="Gisha" w:cs="Gisha"/>
          <w:bCs/>
        </w:rPr>
        <w:t xml:space="preserve"> are:</w:t>
      </w:r>
    </w:p>
    <w:p w14:paraId="43834687" w14:textId="77777777" w:rsidR="00634A67" w:rsidRPr="0075766C" w:rsidRDefault="00634A67" w:rsidP="00634A67">
      <w:pPr>
        <w:ind w:left="720" w:hanging="360"/>
        <w:rPr>
          <w:rFonts w:ascii="Gisha" w:hAnsi="Gisha" w:cs="Gisha"/>
          <w:bCs/>
          <w:sz w:val="20"/>
          <w:szCs w:val="20"/>
        </w:rPr>
      </w:pPr>
    </w:p>
    <w:tbl>
      <w:tblPr>
        <w:tblW w:w="6565" w:type="dxa"/>
        <w:tblInd w:w="355" w:type="dxa"/>
        <w:tblLook w:val="04A0" w:firstRow="1" w:lastRow="0" w:firstColumn="1" w:lastColumn="0" w:noHBand="0" w:noVBand="1"/>
      </w:tblPr>
      <w:tblGrid>
        <w:gridCol w:w="1525"/>
        <w:gridCol w:w="1530"/>
        <w:gridCol w:w="1440"/>
        <w:gridCol w:w="2070"/>
      </w:tblGrid>
      <w:tr w:rsidR="00634A67" w14:paraId="1F58C670" w14:textId="77777777" w:rsidTr="00634A67">
        <w:trPr>
          <w:trHeight w:val="332"/>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8C7A" w14:textId="77777777" w:rsidR="00634A67" w:rsidRPr="00AF27D6" w:rsidRDefault="00634A67" w:rsidP="00E47213">
            <w:pPr>
              <w:jc w:val="center"/>
              <w:rPr>
                <w:rFonts w:ascii="Gisha" w:hAnsi="Gisha" w:cs="Gisha"/>
                <w:b/>
                <w:bCs/>
                <w:color w:val="000000"/>
                <w:sz w:val="20"/>
                <w:szCs w:val="20"/>
              </w:rPr>
            </w:pPr>
            <w:r w:rsidRPr="00AF27D6">
              <w:rPr>
                <w:rFonts w:ascii="Gisha" w:hAnsi="Gisha" w:cs="Gisha"/>
                <w:b/>
                <w:bCs/>
                <w:color w:val="000000"/>
                <w:sz w:val="20"/>
                <w:szCs w:val="20"/>
              </w:rPr>
              <w:t>Date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75AD939" w14:textId="29B7A32D" w:rsidR="00634A67" w:rsidRPr="00AF27D6" w:rsidRDefault="00634A67" w:rsidP="00E47213">
            <w:pPr>
              <w:jc w:val="center"/>
              <w:rPr>
                <w:rFonts w:ascii="Gisha" w:hAnsi="Gisha" w:cs="Gisha"/>
                <w:b/>
                <w:bCs/>
                <w:color w:val="000000"/>
                <w:sz w:val="20"/>
                <w:szCs w:val="20"/>
              </w:rPr>
            </w:pPr>
            <w:r w:rsidRPr="00AF27D6">
              <w:rPr>
                <w:rFonts w:ascii="Gisha" w:hAnsi="Gisha" w:cs="Gisha" w:hint="cs"/>
                <w:b/>
                <w:bCs/>
                <w:color w:val="000000"/>
                <w:sz w:val="20"/>
                <w:szCs w:val="20"/>
              </w:rPr>
              <w:t>Expenditure</w:t>
            </w:r>
            <w:r>
              <w:rPr>
                <w:rFonts w:ascii="Gisha" w:hAnsi="Gisha" w:cs="Gisha"/>
                <w:b/>
                <w:bCs/>
                <w:color w:val="000000"/>
                <w:sz w:val="20"/>
                <w:szCs w:val="20"/>
              </w:rPr>
              <w:t>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4C1C53" w14:textId="77777777" w:rsidR="00634A67" w:rsidRPr="00AF27D6" w:rsidRDefault="00634A67" w:rsidP="00E47213">
            <w:pPr>
              <w:jc w:val="center"/>
              <w:rPr>
                <w:rFonts w:ascii="Gisha" w:hAnsi="Gisha" w:cs="Gisha"/>
                <w:b/>
                <w:bCs/>
                <w:color w:val="000000"/>
                <w:sz w:val="20"/>
                <w:szCs w:val="20"/>
              </w:rPr>
            </w:pPr>
            <w:r w:rsidRPr="00AF27D6">
              <w:rPr>
                <w:rFonts w:ascii="Gisha" w:hAnsi="Gisha" w:cs="Gisha" w:hint="cs"/>
                <w:b/>
                <w:bCs/>
                <w:color w:val="000000"/>
                <w:sz w:val="20"/>
                <w:szCs w:val="20"/>
              </w:rPr>
              <w:t>Weight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9E773F8" w14:textId="77777777" w:rsidR="00634A67" w:rsidRPr="00AF27D6" w:rsidRDefault="00634A67" w:rsidP="00E47213">
            <w:pPr>
              <w:jc w:val="center"/>
              <w:rPr>
                <w:rFonts w:ascii="Gisha" w:hAnsi="Gisha" w:cs="Gisha"/>
                <w:b/>
                <w:bCs/>
                <w:color w:val="000000"/>
                <w:sz w:val="20"/>
                <w:szCs w:val="20"/>
              </w:rPr>
            </w:pPr>
            <w:r w:rsidRPr="00AF27D6">
              <w:rPr>
                <w:rFonts w:ascii="Gisha" w:hAnsi="Gisha" w:cs="Gisha" w:hint="cs"/>
                <w:b/>
                <w:bCs/>
                <w:color w:val="000000"/>
                <w:sz w:val="20"/>
                <w:szCs w:val="20"/>
              </w:rPr>
              <w:t>Weighted Average Expenditures</w:t>
            </w:r>
          </w:p>
        </w:tc>
      </w:tr>
      <w:tr w:rsidR="00634A67" w14:paraId="3D11A9E2" w14:textId="77777777" w:rsidTr="00634A67">
        <w:trPr>
          <w:trHeight w:val="12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BC18C42"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February 1</w:t>
            </w:r>
          </w:p>
        </w:tc>
        <w:tc>
          <w:tcPr>
            <w:tcW w:w="1530" w:type="dxa"/>
            <w:tcBorders>
              <w:top w:val="nil"/>
              <w:left w:val="nil"/>
              <w:bottom w:val="single" w:sz="4" w:space="0" w:color="auto"/>
              <w:right w:val="single" w:sz="4" w:space="0" w:color="auto"/>
            </w:tcBorders>
            <w:shd w:val="clear" w:color="auto" w:fill="auto"/>
            <w:vAlign w:val="center"/>
            <w:hideMark/>
          </w:tcPr>
          <w:p w14:paraId="3B2E8416"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028E1E1B" w14:textId="77777777" w:rsidR="00634A67" w:rsidRPr="00AF27D6" w:rsidRDefault="00634A67" w:rsidP="00E47213">
            <w:pPr>
              <w:jc w:val="center"/>
              <w:rPr>
                <w:rFonts w:ascii="Gisha" w:hAnsi="Gisha" w:cs="Gisha"/>
                <w:color w:val="000000"/>
                <w:sz w:val="20"/>
                <w:szCs w:val="20"/>
              </w:rPr>
            </w:pPr>
            <w:r>
              <w:rPr>
                <w:rFonts w:ascii="Gisha" w:hAnsi="Gisha" w:cs="Gisha"/>
                <w:bCs/>
                <w:color w:val="000000"/>
                <w:sz w:val="20"/>
                <w:szCs w:val="20"/>
              </w:rPr>
              <w:t>10/12</w:t>
            </w:r>
          </w:p>
        </w:tc>
        <w:tc>
          <w:tcPr>
            <w:tcW w:w="2070" w:type="dxa"/>
            <w:tcBorders>
              <w:top w:val="nil"/>
              <w:left w:val="nil"/>
              <w:bottom w:val="single" w:sz="4" w:space="0" w:color="auto"/>
              <w:right w:val="single" w:sz="4" w:space="0" w:color="auto"/>
            </w:tcBorders>
            <w:shd w:val="clear" w:color="auto" w:fill="auto"/>
            <w:vAlign w:val="center"/>
            <w:hideMark/>
          </w:tcPr>
          <w:p w14:paraId="2125AAAE"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bCs/>
                <w:color w:val="000000"/>
                <w:sz w:val="20"/>
                <w:szCs w:val="20"/>
              </w:rPr>
              <w:t xml:space="preserve">416,666.67 </w:t>
            </w:r>
          </w:p>
        </w:tc>
      </w:tr>
      <w:tr w:rsidR="00634A67" w14:paraId="1A768D85"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9AF1752"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March 1</w:t>
            </w:r>
          </w:p>
        </w:tc>
        <w:tc>
          <w:tcPr>
            <w:tcW w:w="1530" w:type="dxa"/>
            <w:tcBorders>
              <w:top w:val="nil"/>
              <w:left w:val="nil"/>
              <w:bottom w:val="single" w:sz="4" w:space="0" w:color="auto"/>
              <w:right w:val="single" w:sz="4" w:space="0" w:color="auto"/>
            </w:tcBorders>
            <w:shd w:val="clear" w:color="auto" w:fill="auto"/>
            <w:vAlign w:val="center"/>
            <w:hideMark/>
          </w:tcPr>
          <w:p w14:paraId="7D1E84EB"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16DE2D4D"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9/12</w:t>
            </w:r>
          </w:p>
        </w:tc>
        <w:tc>
          <w:tcPr>
            <w:tcW w:w="2070" w:type="dxa"/>
            <w:tcBorders>
              <w:top w:val="nil"/>
              <w:left w:val="nil"/>
              <w:bottom w:val="single" w:sz="4" w:space="0" w:color="auto"/>
              <w:right w:val="single" w:sz="4" w:space="0" w:color="auto"/>
            </w:tcBorders>
            <w:shd w:val="clear" w:color="auto" w:fill="auto"/>
            <w:vAlign w:val="center"/>
            <w:hideMark/>
          </w:tcPr>
          <w:p w14:paraId="647C953F"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bCs/>
                <w:color w:val="000000"/>
                <w:sz w:val="20"/>
                <w:szCs w:val="20"/>
              </w:rPr>
              <w:t xml:space="preserve">375,000.00 </w:t>
            </w:r>
          </w:p>
        </w:tc>
      </w:tr>
      <w:tr w:rsidR="00634A67" w14:paraId="52AE2701"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511FF5EA"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April 1</w:t>
            </w:r>
          </w:p>
        </w:tc>
        <w:tc>
          <w:tcPr>
            <w:tcW w:w="1530" w:type="dxa"/>
            <w:tcBorders>
              <w:top w:val="nil"/>
              <w:left w:val="nil"/>
              <w:bottom w:val="single" w:sz="4" w:space="0" w:color="auto"/>
              <w:right w:val="single" w:sz="4" w:space="0" w:color="auto"/>
            </w:tcBorders>
            <w:shd w:val="clear" w:color="auto" w:fill="auto"/>
            <w:vAlign w:val="center"/>
            <w:hideMark/>
          </w:tcPr>
          <w:p w14:paraId="522A009A"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3065F1AF"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8/12</w:t>
            </w:r>
          </w:p>
        </w:tc>
        <w:tc>
          <w:tcPr>
            <w:tcW w:w="2070" w:type="dxa"/>
            <w:tcBorders>
              <w:top w:val="nil"/>
              <w:left w:val="nil"/>
              <w:bottom w:val="single" w:sz="4" w:space="0" w:color="auto"/>
              <w:right w:val="single" w:sz="4" w:space="0" w:color="auto"/>
            </w:tcBorders>
            <w:shd w:val="clear" w:color="auto" w:fill="auto"/>
            <w:vAlign w:val="center"/>
            <w:hideMark/>
          </w:tcPr>
          <w:p w14:paraId="51F582F7"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bCs/>
                <w:color w:val="000000"/>
                <w:sz w:val="20"/>
                <w:szCs w:val="20"/>
              </w:rPr>
              <w:t xml:space="preserve">333,333.33 </w:t>
            </w:r>
          </w:p>
        </w:tc>
      </w:tr>
      <w:tr w:rsidR="00634A67" w14:paraId="09A61FA9"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E1B3311"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May 1</w:t>
            </w:r>
          </w:p>
        </w:tc>
        <w:tc>
          <w:tcPr>
            <w:tcW w:w="1530" w:type="dxa"/>
            <w:tcBorders>
              <w:top w:val="nil"/>
              <w:left w:val="nil"/>
              <w:bottom w:val="single" w:sz="4" w:space="0" w:color="auto"/>
              <w:right w:val="single" w:sz="4" w:space="0" w:color="auto"/>
            </w:tcBorders>
            <w:shd w:val="clear" w:color="auto" w:fill="auto"/>
            <w:vAlign w:val="center"/>
            <w:hideMark/>
          </w:tcPr>
          <w:p w14:paraId="74830DFB"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62BC4B4B"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7/12</w:t>
            </w:r>
          </w:p>
        </w:tc>
        <w:tc>
          <w:tcPr>
            <w:tcW w:w="2070" w:type="dxa"/>
            <w:tcBorders>
              <w:top w:val="nil"/>
              <w:left w:val="nil"/>
              <w:bottom w:val="single" w:sz="4" w:space="0" w:color="auto"/>
              <w:right w:val="single" w:sz="4" w:space="0" w:color="auto"/>
            </w:tcBorders>
            <w:shd w:val="clear" w:color="auto" w:fill="auto"/>
            <w:vAlign w:val="center"/>
            <w:hideMark/>
          </w:tcPr>
          <w:p w14:paraId="6CA178D9"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bCs/>
                <w:color w:val="000000"/>
                <w:sz w:val="20"/>
                <w:szCs w:val="20"/>
              </w:rPr>
              <w:t xml:space="preserve">291,666.67 </w:t>
            </w:r>
          </w:p>
        </w:tc>
      </w:tr>
      <w:tr w:rsidR="00634A67" w14:paraId="41D526BF"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45194F91"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June 1</w:t>
            </w:r>
          </w:p>
        </w:tc>
        <w:tc>
          <w:tcPr>
            <w:tcW w:w="1530" w:type="dxa"/>
            <w:tcBorders>
              <w:top w:val="nil"/>
              <w:left w:val="nil"/>
              <w:bottom w:val="single" w:sz="4" w:space="0" w:color="auto"/>
              <w:right w:val="single" w:sz="4" w:space="0" w:color="auto"/>
            </w:tcBorders>
            <w:shd w:val="clear" w:color="auto" w:fill="auto"/>
            <w:vAlign w:val="center"/>
            <w:hideMark/>
          </w:tcPr>
          <w:p w14:paraId="770E37DA"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77819FA7"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6/12</w:t>
            </w:r>
          </w:p>
        </w:tc>
        <w:tc>
          <w:tcPr>
            <w:tcW w:w="2070" w:type="dxa"/>
            <w:tcBorders>
              <w:top w:val="nil"/>
              <w:left w:val="nil"/>
              <w:bottom w:val="single" w:sz="4" w:space="0" w:color="auto"/>
              <w:right w:val="single" w:sz="4" w:space="0" w:color="auto"/>
            </w:tcBorders>
            <w:shd w:val="clear" w:color="auto" w:fill="auto"/>
            <w:vAlign w:val="center"/>
            <w:hideMark/>
          </w:tcPr>
          <w:p w14:paraId="42D6B471"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bCs/>
                <w:color w:val="000000"/>
                <w:sz w:val="20"/>
                <w:szCs w:val="20"/>
              </w:rPr>
              <w:t xml:space="preserve">250,000.00 </w:t>
            </w:r>
          </w:p>
        </w:tc>
      </w:tr>
      <w:tr w:rsidR="00634A67" w14:paraId="12E485C2"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293C431B"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July 1</w:t>
            </w:r>
          </w:p>
        </w:tc>
        <w:tc>
          <w:tcPr>
            <w:tcW w:w="1530" w:type="dxa"/>
            <w:tcBorders>
              <w:top w:val="nil"/>
              <w:left w:val="nil"/>
              <w:bottom w:val="single" w:sz="4" w:space="0" w:color="auto"/>
              <w:right w:val="single" w:sz="4" w:space="0" w:color="auto"/>
            </w:tcBorders>
            <w:shd w:val="clear" w:color="auto" w:fill="auto"/>
            <w:vAlign w:val="center"/>
            <w:hideMark/>
          </w:tcPr>
          <w:p w14:paraId="07E734DC"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4BE38B6D"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5/12</w:t>
            </w:r>
          </w:p>
        </w:tc>
        <w:tc>
          <w:tcPr>
            <w:tcW w:w="2070" w:type="dxa"/>
            <w:tcBorders>
              <w:top w:val="nil"/>
              <w:left w:val="nil"/>
              <w:bottom w:val="single" w:sz="4" w:space="0" w:color="auto"/>
              <w:right w:val="single" w:sz="4" w:space="0" w:color="auto"/>
            </w:tcBorders>
            <w:shd w:val="clear" w:color="auto" w:fill="auto"/>
            <w:vAlign w:val="center"/>
            <w:hideMark/>
          </w:tcPr>
          <w:p w14:paraId="7368B494"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bCs/>
                <w:color w:val="000000"/>
                <w:sz w:val="20"/>
                <w:szCs w:val="20"/>
              </w:rPr>
              <w:t xml:space="preserve">208,333.33 </w:t>
            </w:r>
          </w:p>
        </w:tc>
      </w:tr>
      <w:tr w:rsidR="00634A67" w14:paraId="4B9F7DB8"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3EC1DD8"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August 1</w:t>
            </w:r>
          </w:p>
        </w:tc>
        <w:tc>
          <w:tcPr>
            <w:tcW w:w="1530" w:type="dxa"/>
            <w:tcBorders>
              <w:top w:val="nil"/>
              <w:left w:val="nil"/>
              <w:bottom w:val="single" w:sz="4" w:space="0" w:color="auto"/>
              <w:right w:val="single" w:sz="4" w:space="0" w:color="auto"/>
            </w:tcBorders>
            <w:shd w:val="clear" w:color="auto" w:fill="auto"/>
            <w:vAlign w:val="center"/>
            <w:hideMark/>
          </w:tcPr>
          <w:p w14:paraId="7441D469"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1C7EC465"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4/12</w:t>
            </w:r>
          </w:p>
        </w:tc>
        <w:tc>
          <w:tcPr>
            <w:tcW w:w="2070" w:type="dxa"/>
            <w:tcBorders>
              <w:top w:val="nil"/>
              <w:left w:val="nil"/>
              <w:bottom w:val="single" w:sz="4" w:space="0" w:color="auto"/>
              <w:right w:val="single" w:sz="4" w:space="0" w:color="auto"/>
            </w:tcBorders>
            <w:shd w:val="clear" w:color="auto" w:fill="auto"/>
            <w:vAlign w:val="center"/>
            <w:hideMark/>
          </w:tcPr>
          <w:p w14:paraId="46412118"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bCs/>
                <w:color w:val="000000"/>
                <w:sz w:val="20"/>
                <w:szCs w:val="20"/>
              </w:rPr>
              <w:t xml:space="preserve">166,666.67 </w:t>
            </w:r>
          </w:p>
        </w:tc>
      </w:tr>
      <w:tr w:rsidR="00634A67" w14:paraId="0B94A5B6"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40A6DA2E"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September 1</w:t>
            </w:r>
          </w:p>
        </w:tc>
        <w:tc>
          <w:tcPr>
            <w:tcW w:w="1530" w:type="dxa"/>
            <w:tcBorders>
              <w:top w:val="nil"/>
              <w:left w:val="nil"/>
              <w:bottom w:val="single" w:sz="4" w:space="0" w:color="auto"/>
              <w:right w:val="single" w:sz="4" w:space="0" w:color="auto"/>
            </w:tcBorders>
            <w:shd w:val="clear" w:color="auto" w:fill="auto"/>
            <w:vAlign w:val="center"/>
            <w:hideMark/>
          </w:tcPr>
          <w:p w14:paraId="5C0CE47C"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b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75A657B7"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3/12</w:t>
            </w:r>
          </w:p>
        </w:tc>
        <w:tc>
          <w:tcPr>
            <w:tcW w:w="2070" w:type="dxa"/>
            <w:tcBorders>
              <w:top w:val="nil"/>
              <w:left w:val="nil"/>
              <w:bottom w:val="single" w:sz="4" w:space="0" w:color="auto"/>
              <w:right w:val="single" w:sz="4" w:space="0" w:color="auto"/>
            </w:tcBorders>
            <w:shd w:val="clear" w:color="auto" w:fill="auto"/>
            <w:vAlign w:val="center"/>
            <w:hideMark/>
          </w:tcPr>
          <w:p w14:paraId="097FEC30"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color w:val="000000"/>
                <w:sz w:val="20"/>
                <w:szCs w:val="20"/>
              </w:rPr>
              <w:t xml:space="preserve">125,000.00 </w:t>
            </w:r>
          </w:p>
        </w:tc>
      </w:tr>
      <w:tr w:rsidR="00634A67" w14:paraId="1EBD7FA7"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0A5FA67"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October 1</w:t>
            </w:r>
          </w:p>
        </w:tc>
        <w:tc>
          <w:tcPr>
            <w:tcW w:w="1530" w:type="dxa"/>
            <w:tcBorders>
              <w:top w:val="nil"/>
              <w:left w:val="nil"/>
              <w:bottom w:val="single" w:sz="4" w:space="0" w:color="auto"/>
              <w:right w:val="single" w:sz="4" w:space="0" w:color="auto"/>
            </w:tcBorders>
            <w:shd w:val="clear" w:color="auto" w:fill="auto"/>
            <w:vAlign w:val="center"/>
            <w:hideMark/>
          </w:tcPr>
          <w:p w14:paraId="5A841F9A"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19BD3D26"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2/12</w:t>
            </w:r>
          </w:p>
        </w:tc>
        <w:tc>
          <w:tcPr>
            <w:tcW w:w="2070" w:type="dxa"/>
            <w:tcBorders>
              <w:top w:val="nil"/>
              <w:left w:val="nil"/>
              <w:bottom w:val="single" w:sz="4" w:space="0" w:color="auto"/>
              <w:right w:val="single" w:sz="4" w:space="0" w:color="auto"/>
            </w:tcBorders>
            <w:shd w:val="clear" w:color="auto" w:fill="auto"/>
            <w:vAlign w:val="center"/>
            <w:hideMark/>
          </w:tcPr>
          <w:p w14:paraId="0BDFAB5B"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color w:val="000000"/>
                <w:sz w:val="20"/>
                <w:szCs w:val="20"/>
              </w:rPr>
              <w:t xml:space="preserve">83,333.33 </w:t>
            </w:r>
          </w:p>
        </w:tc>
      </w:tr>
      <w:tr w:rsidR="00634A67" w14:paraId="4F1DA95B"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66D6E8FB"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November 1</w:t>
            </w:r>
          </w:p>
        </w:tc>
        <w:tc>
          <w:tcPr>
            <w:tcW w:w="1530" w:type="dxa"/>
            <w:tcBorders>
              <w:top w:val="nil"/>
              <w:left w:val="nil"/>
              <w:bottom w:val="single" w:sz="4" w:space="0" w:color="auto"/>
              <w:right w:val="single" w:sz="4" w:space="0" w:color="auto"/>
            </w:tcBorders>
            <w:shd w:val="clear" w:color="auto" w:fill="auto"/>
            <w:vAlign w:val="center"/>
            <w:hideMark/>
          </w:tcPr>
          <w:p w14:paraId="5DB4D1AE" w14:textId="77777777" w:rsidR="00634A67" w:rsidRPr="00AF27D6" w:rsidRDefault="00634A67" w:rsidP="0075766C">
            <w:pPr>
              <w:jc w:val="center"/>
              <w:rPr>
                <w:rFonts w:ascii="Gisha" w:hAnsi="Gisha" w:cs="Gisha"/>
                <w:color w:val="000000"/>
                <w:sz w:val="20"/>
                <w:szCs w:val="20"/>
              </w:rPr>
            </w:pPr>
            <w:r w:rsidRPr="00AF27D6">
              <w:rPr>
                <w:rFonts w:ascii="Gisha" w:hAnsi="Gisha" w:cs="Gisha" w:hint="cs"/>
                <w:color w:val="000000"/>
                <w:sz w:val="20"/>
                <w:szCs w:val="20"/>
              </w:rPr>
              <w:t>500,000</w:t>
            </w:r>
          </w:p>
        </w:tc>
        <w:tc>
          <w:tcPr>
            <w:tcW w:w="1440" w:type="dxa"/>
            <w:tcBorders>
              <w:top w:val="nil"/>
              <w:left w:val="nil"/>
              <w:bottom w:val="single" w:sz="4" w:space="0" w:color="auto"/>
              <w:right w:val="single" w:sz="4" w:space="0" w:color="auto"/>
            </w:tcBorders>
            <w:shd w:val="clear" w:color="auto" w:fill="auto"/>
            <w:vAlign w:val="center"/>
            <w:hideMark/>
          </w:tcPr>
          <w:p w14:paraId="7CDCDAA5" w14:textId="77777777" w:rsidR="00634A67" w:rsidRPr="00AF27D6" w:rsidRDefault="00634A67" w:rsidP="00E47213">
            <w:pPr>
              <w:jc w:val="center"/>
              <w:rPr>
                <w:rFonts w:ascii="Gisha" w:hAnsi="Gisha" w:cs="Gisha"/>
                <w:color w:val="000000"/>
                <w:sz w:val="20"/>
                <w:szCs w:val="20"/>
              </w:rPr>
            </w:pPr>
            <w:r>
              <w:rPr>
                <w:rFonts w:ascii="Gisha" w:hAnsi="Gisha" w:cs="Gisha"/>
                <w:color w:val="000000"/>
                <w:sz w:val="20"/>
                <w:szCs w:val="20"/>
              </w:rPr>
              <w:t>1/12</w:t>
            </w:r>
          </w:p>
        </w:tc>
        <w:tc>
          <w:tcPr>
            <w:tcW w:w="2070" w:type="dxa"/>
            <w:tcBorders>
              <w:top w:val="nil"/>
              <w:left w:val="nil"/>
              <w:bottom w:val="single" w:sz="4" w:space="0" w:color="auto"/>
              <w:right w:val="single" w:sz="4" w:space="0" w:color="auto"/>
            </w:tcBorders>
            <w:shd w:val="clear" w:color="auto" w:fill="auto"/>
            <w:vAlign w:val="center"/>
            <w:hideMark/>
          </w:tcPr>
          <w:p w14:paraId="3FBCF55C"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color w:val="000000"/>
                <w:sz w:val="20"/>
                <w:szCs w:val="20"/>
              </w:rPr>
              <w:t xml:space="preserve">41,666.67 </w:t>
            </w:r>
          </w:p>
        </w:tc>
      </w:tr>
      <w:tr w:rsidR="00634A67" w14:paraId="442200BF" w14:textId="77777777" w:rsidTr="00634A67">
        <w:trPr>
          <w:trHeight w:val="66"/>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3FF6E738" w14:textId="77777777" w:rsidR="00634A67" w:rsidRPr="00AF27D6" w:rsidRDefault="00634A67" w:rsidP="00E47213">
            <w:pPr>
              <w:rPr>
                <w:rFonts w:ascii="Gisha" w:hAnsi="Gisha" w:cs="Gisha"/>
                <w:color w:val="000000"/>
                <w:sz w:val="20"/>
                <w:szCs w:val="20"/>
              </w:rPr>
            </w:pPr>
            <w:r w:rsidRPr="00AF27D6">
              <w:rPr>
                <w:rFonts w:ascii="Gisha" w:hAnsi="Gisha" w:cs="Gisha" w:hint="cs"/>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7E111D0A" w14:textId="77777777" w:rsidR="00634A67" w:rsidRPr="00AF27D6" w:rsidRDefault="00634A67" w:rsidP="00E47213">
            <w:pPr>
              <w:rPr>
                <w:rFonts w:ascii="Gisha" w:hAnsi="Gisha" w:cs="Gisha"/>
                <w:color w:val="000000"/>
                <w:sz w:val="20"/>
                <w:szCs w:val="20"/>
              </w:rPr>
            </w:pPr>
            <w:r w:rsidRPr="00AF27D6">
              <w:rPr>
                <w:rFonts w:ascii="Gisha" w:hAnsi="Gisha" w:cs="Gisha" w:hint="cs"/>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9416B2" w14:textId="77777777" w:rsidR="00634A67" w:rsidRPr="00AF27D6" w:rsidRDefault="00634A67" w:rsidP="00E47213">
            <w:pPr>
              <w:jc w:val="center"/>
              <w:rPr>
                <w:rFonts w:ascii="Gisha" w:hAnsi="Gisha" w:cs="Gisha"/>
                <w:color w:val="000000"/>
                <w:sz w:val="20"/>
                <w:szCs w:val="20"/>
              </w:rPr>
            </w:pPr>
          </w:p>
        </w:tc>
        <w:tc>
          <w:tcPr>
            <w:tcW w:w="2070" w:type="dxa"/>
            <w:tcBorders>
              <w:top w:val="nil"/>
              <w:left w:val="nil"/>
              <w:bottom w:val="single" w:sz="4" w:space="0" w:color="auto"/>
              <w:right w:val="single" w:sz="4" w:space="0" w:color="auto"/>
            </w:tcBorders>
            <w:shd w:val="clear" w:color="auto" w:fill="auto"/>
            <w:noWrap/>
            <w:vAlign w:val="bottom"/>
            <w:hideMark/>
          </w:tcPr>
          <w:p w14:paraId="5937937D" w14:textId="77777777" w:rsidR="00634A67" w:rsidRPr="00AF27D6" w:rsidRDefault="00634A67" w:rsidP="00E47213">
            <w:pPr>
              <w:jc w:val="right"/>
              <w:rPr>
                <w:rFonts w:ascii="Gisha" w:hAnsi="Gisha" w:cs="Gisha"/>
                <w:color w:val="000000"/>
                <w:sz w:val="20"/>
                <w:szCs w:val="20"/>
              </w:rPr>
            </w:pPr>
            <w:r w:rsidRPr="00AF27D6">
              <w:rPr>
                <w:rFonts w:ascii="Gisha" w:hAnsi="Gisha" w:cs="Gisha" w:hint="cs"/>
                <w:color w:val="000000"/>
                <w:sz w:val="20"/>
                <w:szCs w:val="20"/>
              </w:rPr>
              <w:t xml:space="preserve">2,291,666.67 </w:t>
            </w:r>
          </w:p>
        </w:tc>
      </w:tr>
    </w:tbl>
    <w:p w14:paraId="67836D29" w14:textId="77777777" w:rsidR="00634A67" w:rsidRPr="0075766C" w:rsidRDefault="00634A67" w:rsidP="00634A67">
      <w:pPr>
        <w:ind w:left="720" w:hanging="360"/>
        <w:rPr>
          <w:rFonts w:ascii="Gisha" w:hAnsi="Gisha" w:cs="Gisha"/>
          <w:bCs/>
          <w:sz w:val="20"/>
          <w:szCs w:val="20"/>
        </w:rPr>
      </w:pPr>
    </w:p>
    <w:p w14:paraId="22437917" w14:textId="17CEEFA8" w:rsidR="00634A67" w:rsidRPr="0075766C" w:rsidRDefault="0075766C" w:rsidP="0075766C">
      <w:pPr>
        <w:tabs>
          <w:tab w:val="left" w:pos="1552"/>
        </w:tabs>
        <w:ind w:left="360"/>
        <w:rPr>
          <w:rFonts w:ascii="Gisha" w:hAnsi="Gisha" w:cs="Gisha"/>
          <w:bCs/>
        </w:rPr>
      </w:pPr>
      <w:r>
        <w:rPr>
          <w:rFonts w:ascii="Gisha" w:hAnsi="Gisha" w:cs="Gisha"/>
          <w:bCs/>
        </w:rPr>
        <w:t xml:space="preserve">Interest that can be capitalized is: </w:t>
      </w:r>
      <w:r w:rsidR="00634A67" w:rsidRPr="00634A67">
        <w:rPr>
          <w:rFonts w:ascii="Gisha" w:hAnsi="Gisha" w:cs="Gisha"/>
          <w:bCs/>
          <w:sz w:val="20"/>
          <w:szCs w:val="20"/>
        </w:rPr>
        <w:t>(2,291,666.67) (</w:t>
      </w:r>
      <w:r>
        <w:rPr>
          <w:rFonts w:ascii="Gisha" w:hAnsi="Gisha" w:cs="Gisha"/>
          <w:bCs/>
          <w:sz w:val="20"/>
          <w:szCs w:val="20"/>
        </w:rPr>
        <w:t>0</w:t>
      </w:r>
      <w:r w:rsidR="00634A67" w:rsidRPr="00634A67">
        <w:rPr>
          <w:rFonts w:ascii="Gisha" w:hAnsi="Gisha" w:cs="Gisha"/>
          <w:bCs/>
          <w:sz w:val="20"/>
          <w:szCs w:val="20"/>
        </w:rPr>
        <w:t>.085) = 194,791.67</w:t>
      </w:r>
    </w:p>
    <w:p w14:paraId="2F4FC5C2" w14:textId="77777777" w:rsidR="00DD5B32" w:rsidRDefault="00DD5B32">
      <w:pPr>
        <w:spacing w:after="160" w:line="259" w:lineRule="auto"/>
        <w:rPr>
          <w:rFonts w:ascii="Gisha" w:hAnsi="Gisha" w:cs="Gisha"/>
          <w:b/>
          <w:lang w:val="en-CA"/>
        </w:rPr>
      </w:pPr>
      <w:r>
        <w:rPr>
          <w:rFonts w:ascii="Gisha" w:hAnsi="Gisha" w:cs="Gisha"/>
          <w:b/>
          <w:lang w:val="en-CA"/>
        </w:rPr>
        <w:br w:type="page"/>
      </w:r>
    </w:p>
    <w:p w14:paraId="5E58B6B8" w14:textId="77777777" w:rsidR="00B82610" w:rsidRPr="003F0B65" w:rsidRDefault="00B82610" w:rsidP="00B82610">
      <w:pPr>
        <w:rPr>
          <w:rFonts w:ascii="Gisha" w:hAnsi="Gisha" w:cs="Gisha"/>
          <w:b/>
        </w:rPr>
      </w:pPr>
      <w:r>
        <w:rPr>
          <w:rFonts w:ascii="Gisha" w:hAnsi="Gisha" w:cs="Gisha"/>
          <w:b/>
        </w:rPr>
        <w:lastRenderedPageBreak/>
        <w:t>Decommissioning and Restoration Costs</w:t>
      </w:r>
    </w:p>
    <w:p w14:paraId="1674DE55" w14:textId="77777777" w:rsidR="001736B7" w:rsidRDefault="001736B7" w:rsidP="001736B7">
      <w:pPr>
        <w:rPr>
          <w:rFonts w:ascii="Gisha" w:hAnsi="Gisha" w:cs="Gisha"/>
        </w:rPr>
      </w:pPr>
    </w:p>
    <w:p w14:paraId="182259CD" w14:textId="78DBD699" w:rsidR="001736B7" w:rsidRPr="00033035" w:rsidRDefault="001736B7" w:rsidP="001736B7">
      <w:pPr>
        <w:rPr>
          <w:rFonts w:ascii="Gisha" w:hAnsi="Gisha" w:cs="Gisha"/>
        </w:rPr>
      </w:pPr>
      <w:r>
        <w:rPr>
          <w:rFonts w:ascii="Gisha" w:hAnsi="Gisha" w:cs="Gisha"/>
        </w:rPr>
        <w:t>1.</w:t>
      </w:r>
    </w:p>
    <w:tbl>
      <w:tblPr>
        <w:tblStyle w:val="TableGrid"/>
        <w:tblW w:w="9378" w:type="dxa"/>
        <w:tblInd w:w="360" w:type="dxa"/>
        <w:tblLook w:val="04A0" w:firstRow="1" w:lastRow="0" w:firstColumn="1" w:lastColumn="0" w:noHBand="0" w:noVBand="1"/>
      </w:tblPr>
      <w:tblGrid>
        <w:gridCol w:w="2155"/>
        <w:gridCol w:w="4613"/>
        <w:gridCol w:w="2610"/>
      </w:tblGrid>
      <w:tr w:rsidR="001736B7" w:rsidRPr="00033035" w14:paraId="6BC98DF5" w14:textId="77777777" w:rsidTr="00E47213">
        <w:tc>
          <w:tcPr>
            <w:tcW w:w="2155" w:type="dxa"/>
          </w:tcPr>
          <w:p w14:paraId="1C822618"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January 1, 2018</w:t>
            </w:r>
          </w:p>
        </w:tc>
        <w:tc>
          <w:tcPr>
            <w:tcW w:w="4613" w:type="dxa"/>
          </w:tcPr>
          <w:p w14:paraId="47FC1792"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Mine Property</w:t>
            </w:r>
          </w:p>
        </w:tc>
        <w:tc>
          <w:tcPr>
            <w:tcW w:w="2610" w:type="dxa"/>
          </w:tcPr>
          <w:p w14:paraId="2D21265D"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193,611,664</w:t>
            </w:r>
          </w:p>
        </w:tc>
      </w:tr>
      <w:tr w:rsidR="001736B7" w:rsidRPr="00033035" w14:paraId="17245B9E" w14:textId="77777777" w:rsidTr="00E47213">
        <w:tc>
          <w:tcPr>
            <w:tcW w:w="2155" w:type="dxa"/>
          </w:tcPr>
          <w:p w14:paraId="2E57D77B" w14:textId="77777777" w:rsidR="001736B7" w:rsidRPr="00033035" w:rsidRDefault="001736B7" w:rsidP="00E47213">
            <w:pPr>
              <w:pStyle w:val="ListParagraph"/>
              <w:rPr>
                <w:rFonts w:ascii="Gisha" w:hAnsi="Gisha" w:cs="Gisha"/>
                <w:sz w:val="20"/>
                <w:szCs w:val="20"/>
              </w:rPr>
            </w:pPr>
          </w:p>
        </w:tc>
        <w:tc>
          <w:tcPr>
            <w:tcW w:w="4613" w:type="dxa"/>
          </w:tcPr>
          <w:p w14:paraId="7AF25DAD"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 xml:space="preserve">  Cash</w:t>
            </w:r>
          </w:p>
        </w:tc>
        <w:tc>
          <w:tcPr>
            <w:tcW w:w="2610" w:type="dxa"/>
          </w:tcPr>
          <w:p w14:paraId="3F00A770" w14:textId="77777777" w:rsidR="001736B7" w:rsidRPr="00033035" w:rsidRDefault="001736B7" w:rsidP="00E47213">
            <w:pPr>
              <w:pStyle w:val="ListParagraph"/>
              <w:jc w:val="right"/>
              <w:rPr>
                <w:rFonts w:ascii="Gisha" w:hAnsi="Gisha" w:cs="Gisha"/>
                <w:sz w:val="20"/>
                <w:szCs w:val="20"/>
              </w:rPr>
            </w:pPr>
            <w:r w:rsidRPr="00033035">
              <w:rPr>
                <w:rFonts w:ascii="Gisha" w:hAnsi="Gisha" w:cs="Gisha" w:hint="cs"/>
                <w:sz w:val="20"/>
                <w:szCs w:val="20"/>
              </w:rPr>
              <w:t>180,000,000</w:t>
            </w:r>
          </w:p>
        </w:tc>
      </w:tr>
      <w:tr w:rsidR="001736B7" w:rsidRPr="00033035" w14:paraId="1AA71449" w14:textId="77777777" w:rsidTr="00E47213">
        <w:tc>
          <w:tcPr>
            <w:tcW w:w="2155" w:type="dxa"/>
          </w:tcPr>
          <w:p w14:paraId="68DB6D66" w14:textId="77777777" w:rsidR="001736B7" w:rsidRPr="00033035" w:rsidRDefault="001736B7" w:rsidP="00E47213">
            <w:pPr>
              <w:pStyle w:val="ListParagraph"/>
              <w:rPr>
                <w:rFonts w:ascii="Gisha" w:hAnsi="Gisha" w:cs="Gisha"/>
                <w:sz w:val="20"/>
                <w:szCs w:val="20"/>
              </w:rPr>
            </w:pPr>
          </w:p>
        </w:tc>
        <w:tc>
          <w:tcPr>
            <w:tcW w:w="4613" w:type="dxa"/>
          </w:tcPr>
          <w:p w14:paraId="4500DA51" w14:textId="3843DC2C"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 xml:space="preserve">  </w:t>
            </w:r>
            <w:r w:rsidR="007407F3">
              <w:rPr>
                <w:rFonts w:ascii="Gisha" w:hAnsi="Gisha" w:cs="Gisha"/>
                <w:sz w:val="20"/>
                <w:szCs w:val="20"/>
              </w:rPr>
              <w:t>R</w:t>
            </w:r>
            <w:r w:rsidRPr="00033035">
              <w:rPr>
                <w:rFonts w:ascii="Gisha" w:hAnsi="Gisha" w:cs="Gisha" w:hint="cs"/>
                <w:sz w:val="20"/>
                <w:szCs w:val="20"/>
              </w:rPr>
              <w:t>estoration cost provision</w:t>
            </w:r>
          </w:p>
        </w:tc>
        <w:tc>
          <w:tcPr>
            <w:tcW w:w="2610" w:type="dxa"/>
          </w:tcPr>
          <w:p w14:paraId="4CC41D5B" w14:textId="77777777" w:rsidR="001736B7" w:rsidRPr="00033035" w:rsidRDefault="001736B7" w:rsidP="00E47213">
            <w:pPr>
              <w:pStyle w:val="ListParagraph"/>
              <w:jc w:val="right"/>
              <w:rPr>
                <w:rFonts w:ascii="Gisha" w:hAnsi="Gisha" w:cs="Gisha"/>
                <w:sz w:val="20"/>
                <w:szCs w:val="20"/>
              </w:rPr>
            </w:pPr>
            <w:r w:rsidRPr="00033035">
              <w:rPr>
                <w:rFonts w:ascii="Gisha" w:hAnsi="Gisha" w:cs="Gisha" w:hint="cs"/>
                <w:sz w:val="20"/>
                <w:szCs w:val="20"/>
              </w:rPr>
              <w:t>13,611,664</w:t>
            </w:r>
          </w:p>
        </w:tc>
      </w:tr>
    </w:tbl>
    <w:p w14:paraId="16C20166" w14:textId="77777777" w:rsidR="001736B7" w:rsidRPr="00033035" w:rsidRDefault="001736B7" w:rsidP="001736B7">
      <w:pPr>
        <w:ind w:left="360"/>
        <w:rPr>
          <w:rFonts w:ascii="Gisha" w:hAnsi="Gisha" w:cs="Gisha"/>
        </w:rPr>
      </w:pPr>
      <w:r w:rsidRPr="00033035">
        <w:rPr>
          <w:rFonts w:ascii="Gisha" w:hAnsi="Gisha" w:cs="Gisha" w:hint="cs"/>
          <w:vertAlign w:val="superscript"/>
        </w:rPr>
        <w:t>1</w:t>
      </w:r>
      <w:r w:rsidRPr="00033035">
        <w:rPr>
          <w:rFonts w:ascii="Gisha" w:hAnsi="Gisha" w:cs="Gisha" w:hint="cs"/>
        </w:rPr>
        <w:t xml:space="preserve"> 180,000,000 + 20,000,000 / (1 + .08)</w:t>
      </w:r>
      <w:r w:rsidRPr="00033035">
        <w:rPr>
          <w:rFonts w:ascii="Gisha" w:hAnsi="Gisha" w:cs="Gisha" w:hint="cs"/>
          <w:vertAlign w:val="superscript"/>
        </w:rPr>
        <w:t>5</w:t>
      </w:r>
      <w:r w:rsidRPr="00033035">
        <w:rPr>
          <w:rFonts w:ascii="Gisha" w:hAnsi="Gisha" w:cs="Gisha" w:hint="cs"/>
        </w:rPr>
        <w:t xml:space="preserve"> = 193,611,664</w:t>
      </w:r>
    </w:p>
    <w:p w14:paraId="2BBC6778" w14:textId="77777777" w:rsidR="001736B7" w:rsidRPr="00033035" w:rsidRDefault="001736B7" w:rsidP="001736B7">
      <w:pPr>
        <w:ind w:left="360"/>
        <w:rPr>
          <w:rFonts w:ascii="Gisha" w:hAnsi="Gisha" w:cs="Gisha"/>
        </w:rPr>
      </w:pPr>
    </w:p>
    <w:tbl>
      <w:tblPr>
        <w:tblStyle w:val="TableGrid"/>
        <w:tblW w:w="9288" w:type="dxa"/>
        <w:tblInd w:w="360" w:type="dxa"/>
        <w:tblLook w:val="04A0" w:firstRow="1" w:lastRow="0" w:firstColumn="1" w:lastColumn="0" w:noHBand="0" w:noVBand="1"/>
      </w:tblPr>
      <w:tblGrid>
        <w:gridCol w:w="2155"/>
        <w:gridCol w:w="4613"/>
        <w:gridCol w:w="2520"/>
      </w:tblGrid>
      <w:tr w:rsidR="001736B7" w:rsidRPr="00033035" w14:paraId="22FE793C" w14:textId="77777777" w:rsidTr="00E47213">
        <w:tc>
          <w:tcPr>
            <w:tcW w:w="2155" w:type="dxa"/>
          </w:tcPr>
          <w:p w14:paraId="75DA3005"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December 31, 2018</w:t>
            </w:r>
          </w:p>
        </w:tc>
        <w:tc>
          <w:tcPr>
            <w:tcW w:w="4613" w:type="dxa"/>
          </w:tcPr>
          <w:p w14:paraId="4E713051"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Depreciation Expense</w:t>
            </w:r>
            <w:r w:rsidRPr="00033035">
              <w:rPr>
                <w:rFonts w:ascii="Gisha" w:hAnsi="Gisha" w:cs="Gisha" w:hint="cs"/>
                <w:sz w:val="20"/>
                <w:szCs w:val="20"/>
                <w:vertAlign w:val="superscript"/>
              </w:rPr>
              <w:t>1</w:t>
            </w:r>
          </w:p>
        </w:tc>
        <w:tc>
          <w:tcPr>
            <w:tcW w:w="2520" w:type="dxa"/>
          </w:tcPr>
          <w:p w14:paraId="6757810B"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38,722,333</w:t>
            </w:r>
          </w:p>
        </w:tc>
      </w:tr>
      <w:tr w:rsidR="001736B7" w:rsidRPr="00033035" w14:paraId="6F370C41" w14:textId="77777777" w:rsidTr="00E47213">
        <w:tc>
          <w:tcPr>
            <w:tcW w:w="2155" w:type="dxa"/>
          </w:tcPr>
          <w:p w14:paraId="177DBE67" w14:textId="77777777" w:rsidR="001736B7" w:rsidRPr="00033035" w:rsidRDefault="001736B7" w:rsidP="00E47213">
            <w:pPr>
              <w:pStyle w:val="ListParagraph"/>
              <w:rPr>
                <w:rFonts w:ascii="Gisha" w:hAnsi="Gisha" w:cs="Gisha"/>
                <w:sz w:val="20"/>
                <w:szCs w:val="20"/>
              </w:rPr>
            </w:pPr>
          </w:p>
        </w:tc>
        <w:tc>
          <w:tcPr>
            <w:tcW w:w="4613" w:type="dxa"/>
          </w:tcPr>
          <w:p w14:paraId="4DFE3375"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 xml:space="preserve">  </w:t>
            </w:r>
            <w:r>
              <w:rPr>
                <w:rFonts w:ascii="Gisha" w:hAnsi="Gisha" w:cs="Gisha"/>
                <w:sz w:val="20"/>
                <w:szCs w:val="20"/>
              </w:rPr>
              <w:t xml:space="preserve">Accumulative depletion:  </w:t>
            </w:r>
            <w:r w:rsidRPr="00033035">
              <w:rPr>
                <w:rFonts w:ascii="Gisha" w:hAnsi="Gisha" w:cs="Gisha" w:hint="cs"/>
                <w:sz w:val="20"/>
                <w:szCs w:val="20"/>
              </w:rPr>
              <w:t>Mine Property</w:t>
            </w:r>
          </w:p>
        </w:tc>
        <w:tc>
          <w:tcPr>
            <w:tcW w:w="2520" w:type="dxa"/>
          </w:tcPr>
          <w:p w14:paraId="2C08F8A1" w14:textId="77777777" w:rsidR="001736B7" w:rsidRPr="00033035" w:rsidRDefault="001736B7" w:rsidP="00E47213">
            <w:pPr>
              <w:pStyle w:val="ListParagraph"/>
              <w:jc w:val="right"/>
              <w:rPr>
                <w:rFonts w:ascii="Gisha" w:hAnsi="Gisha" w:cs="Gisha"/>
                <w:sz w:val="20"/>
                <w:szCs w:val="20"/>
              </w:rPr>
            </w:pPr>
            <w:r w:rsidRPr="00033035">
              <w:rPr>
                <w:rFonts w:ascii="Gisha" w:hAnsi="Gisha" w:cs="Gisha" w:hint="cs"/>
                <w:sz w:val="20"/>
                <w:szCs w:val="20"/>
              </w:rPr>
              <w:t xml:space="preserve">       38,722,333</w:t>
            </w:r>
          </w:p>
        </w:tc>
      </w:tr>
    </w:tbl>
    <w:p w14:paraId="2DDE1CAA" w14:textId="77777777" w:rsidR="001736B7" w:rsidRPr="00033035" w:rsidRDefault="001736B7" w:rsidP="001736B7">
      <w:pPr>
        <w:ind w:left="360"/>
        <w:rPr>
          <w:rFonts w:ascii="Gisha" w:hAnsi="Gisha" w:cs="Gisha"/>
        </w:rPr>
      </w:pPr>
      <w:r w:rsidRPr="00033035">
        <w:rPr>
          <w:rFonts w:ascii="Gisha" w:hAnsi="Gisha" w:cs="Gisha" w:hint="cs"/>
          <w:vertAlign w:val="superscript"/>
        </w:rPr>
        <w:t xml:space="preserve">1 </w:t>
      </w:r>
      <w:r w:rsidRPr="00033035">
        <w:rPr>
          <w:rFonts w:ascii="Gisha" w:hAnsi="Gisha" w:cs="Gisha" w:hint="cs"/>
        </w:rPr>
        <w:t>193,611,664 / 5 = 38,722,333</w:t>
      </w:r>
    </w:p>
    <w:p w14:paraId="3CFE73C2" w14:textId="77777777" w:rsidR="001736B7" w:rsidRPr="00033035" w:rsidRDefault="001736B7" w:rsidP="001736B7">
      <w:pPr>
        <w:ind w:left="360"/>
        <w:rPr>
          <w:rFonts w:ascii="Gisha" w:hAnsi="Gisha" w:cs="Gisha"/>
        </w:rPr>
      </w:pPr>
    </w:p>
    <w:tbl>
      <w:tblPr>
        <w:tblStyle w:val="TableGrid"/>
        <w:tblW w:w="9288" w:type="dxa"/>
        <w:tblInd w:w="360" w:type="dxa"/>
        <w:tblLook w:val="04A0" w:firstRow="1" w:lastRow="0" w:firstColumn="1" w:lastColumn="0" w:noHBand="0" w:noVBand="1"/>
      </w:tblPr>
      <w:tblGrid>
        <w:gridCol w:w="2155"/>
        <w:gridCol w:w="4613"/>
        <w:gridCol w:w="2520"/>
      </w:tblGrid>
      <w:tr w:rsidR="001736B7" w:rsidRPr="00033035" w14:paraId="51CC1D4E" w14:textId="77777777" w:rsidTr="00E47213">
        <w:tc>
          <w:tcPr>
            <w:tcW w:w="2155" w:type="dxa"/>
          </w:tcPr>
          <w:p w14:paraId="08ABB6B1"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December 31, 2019</w:t>
            </w:r>
          </w:p>
        </w:tc>
        <w:tc>
          <w:tcPr>
            <w:tcW w:w="4613" w:type="dxa"/>
          </w:tcPr>
          <w:p w14:paraId="3E8C5647"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Depreciation Expense</w:t>
            </w:r>
          </w:p>
        </w:tc>
        <w:tc>
          <w:tcPr>
            <w:tcW w:w="2520" w:type="dxa"/>
          </w:tcPr>
          <w:p w14:paraId="28D6C18E"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38,722,333</w:t>
            </w:r>
          </w:p>
        </w:tc>
      </w:tr>
      <w:tr w:rsidR="001736B7" w:rsidRPr="00033035" w14:paraId="5F9D4797" w14:textId="77777777" w:rsidTr="00E47213">
        <w:tc>
          <w:tcPr>
            <w:tcW w:w="2155" w:type="dxa"/>
          </w:tcPr>
          <w:p w14:paraId="1E8D266F" w14:textId="77777777" w:rsidR="001736B7" w:rsidRPr="00033035" w:rsidRDefault="001736B7" w:rsidP="00E47213">
            <w:pPr>
              <w:pStyle w:val="ListParagraph"/>
              <w:rPr>
                <w:rFonts w:ascii="Gisha" w:hAnsi="Gisha" w:cs="Gisha"/>
                <w:sz w:val="20"/>
                <w:szCs w:val="20"/>
              </w:rPr>
            </w:pPr>
          </w:p>
        </w:tc>
        <w:tc>
          <w:tcPr>
            <w:tcW w:w="4613" w:type="dxa"/>
          </w:tcPr>
          <w:p w14:paraId="280835C9"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 xml:space="preserve">  </w:t>
            </w:r>
            <w:r>
              <w:rPr>
                <w:rFonts w:ascii="Gisha" w:hAnsi="Gisha" w:cs="Gisha"/>
                <w:sz w:val="20"/>
                <w:szCs w:val="20"/>
              </w:rPr>
              <w:t>Accumulative depletion:  Mine Property</w:t>
            </w:r>
          </w:p>
        </w:tc>
        <w:tc>
          <w:tcPr>
            <w:tcW w:w="2520" w:type="dxa"/>
          </w:tcPr>
          <w:p w14:paraId="5E04221B" w14:textId="77777777" w:rsidR="001736B7" w:rsidRPr="00033035" w:rsidRDefault="001736B7" w:rsidP="00E47213">
            <w:pPr>
              <w:pStyle w:val="ListParagraph"/>
              <w:jc w:val="right"/>
              <w:rPr>
                <w:rFonts w:ascii="Gisha" w:hAnsi="Gisha" w:cs="Gisha"/>
                <w:sz w:val="20"/>
                <w:szCs w:val="20"/>
              </w:rPr>
            </w:pPr>
            <w:r w:rsidRPr="00033035">
              <w:rPr>
                <w:rFonts w:ascii="Gisha" w:hAnsi="Gisha" w:cs="Gisha" w:hint="cs"/>
                <w:sz w:val="20"/>
                <w:szCs w:val="20"/>
              </w:rPr>
              <w:t xml:space="preserve">       38,722,333</w:t>
            </w:r>
          </w:p>
        </w:tc>
      </w:tr>
    </w:tbl>
    <w:p w14:paraId="2FD04745" w14:textId="77777777" w:rsidR="001736B7" w:rsidRPr="00033035" w:rsidRDefault="001736B7" w:rsidP="001736B7">
      <w:pPr>
        <w:ind w:left="360"/>
        <w:rPr>
          <w:rFonts w:ascii="Gisha" w:hAnsi="Gisha" w:cs="Gisha"/>
          <w:b/>
        </w:rPr>
      </w:pPr>
    </w:p>
    <w:p w14:paraId="644AEC9E" w14:textId="77777777" w:rsidR="001736B7" w:rsidRPr="00033035" w:rsidRDefault="001736B7" w:rsidP="001736B7">
      <w:pPr>
        <w:ind w:left="360"/>
        <w:rPr>
          <w:rFonts w:ascii="Gisha" w:hAnsi="Gisha" w:cs="Gisha"/>
        </w:rPr>
      </w:pPr>
      <w:r w:rsidRPr="00033035">
        <w:rPr>
          <w:rFonts w:ascii="Gisha" w:hAnsi="Gisha" w:cs="Gisha" w:hint="cs"/>
          <w:b/>
        </w:rPr>
        <w:t>Note:</w:t>
      </w:r>
      <w:r w:rsidRPr="00033035">
        <w:rPr>
          <w:rFonts w:ascii="Gisha" w:hAnsi="Gisha" w:cs="Gisha" w:hint="cs"/>
        </w:rPr>
        <w:t xml:space="preserve">  Straight-line amortization was used because production at the mine will occur uniformly over </w:t>
      </w:r>
      <w:r>
        <w:rPr>
          <w:rFonts w:ascii="Gisha" w:hAnsi="Gisha" w:cs="Gisha"/>
        </w:rPr>
        <w:t>the five years</w:t>
      </w:r>
      <w:r w:rsidRPr="00033035">
        <w:rPr>
          <w:rFonts w:ascii="Gisha" w:hAnsi="Gisha" w:cs="Gisha" w:hint="cs"/>
        </w:rPr>
        <w:t>.  If production was not uniform, a units-of-output method should be used.</w:t>
      </w:r>
    </w:p>
    <w:p w14:paraId="29645F56" w14:textId="77777777" w:rsidR="001736B7" w:rsidRPr="00033035" w:rsidRDefault="001736B7" w:rsidP="001736B7">
      <w:pPr>
        <w:rPr>
          <w:rFonts w:ascii="Gisha" w:hAnsi="Gisha" w:cs="Gisha"/>
        </w:rPr>
      </w:pPr>
    </w:p>
    <w:tbl>
      <w:tblPr>
        <w:tblStyle w:val="TableGrid"/>
        <w:tblW w:w="9288" w:type="dxa"/>
        <w:tblInd w:w="360" w:type="dxa"/>
        <w:tblLook w:val="04A0" w:firstRow="1" w:lastRow="0" w:firstColumn="1" w:lastColumn="0" w:noHBand="0" w:noVBand="1"/>
      </w:tblPr>
      <w:tblGrid>
        <w:gridCol w:w="2155"/>
        <w:gridCol w:w="4613"/>
        <w:gridCol w:w="2520"/>
      </w:tblGrid>
      <w:tr w:rsidR="001736B7" w:rsidRPr="00033035" w14:paraId="35F839DF" w14:textId="77777777" w:rsidTr="00E47213">
        <w:tc>
          <w:tcPr>
            <w:tcW w:w="2155" w:type="dxa"/>
          </w:tcPr>
          <w:p w14:paraId="0AAA3C57"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December 31, 2018</w:t>
            </w:r>
          </w:p>
        </w:tc>
        <w:tc>
          <w:tcPr>
            <w:tcW w:w="4613" w:type="dxa"/>
          </w:tcPr>
          <w:p w14:paraId="3FD97DC4"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Interest expense</w:t>
            </w:r>
          </w:p>
        </w:tc>
        <w:tc>
          <w:tcPr>
            <w:tcW w:w="2520" w:type="dxa"/>
          </w:tcPr>
          <w:p w14:paraId="15BAAFD5"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1,088,933</w:t>
            </w:r>
          </w:p>
        </w:tc>
      </w:tr>
      <w:tr w:rsidR="001736B7" w:rsidRPr="00033035" w14:paraId="021E23FA" w14:textId="77777777" w:rsidTr="00E47213">
        <w:tc>
          <w:tcPr>
            <w:tcW w:w="2155" w:type="dxa"/>
          </w:tcPr>
          <w:p w14:paraId="0ED10265" w14:textId="77777777" w:rsidR="001736B7" w:rsidRPr="00033035" w:rsidRDefault="001736B7" w:rsidP="00E47213">
            <w:pPr>
              <w:pStyle w:val="ListParagraph"/>
              <w:rPr>
                <w:rFonts w:ascii="Gisha" w:hAnsi="Gisha" w:cs="Gisha"/>
                <w:sz w:val="20"/>
                <w:szCs w:val="20"/>
              </w:rPr>
            </w:pPr>
          </w:p>
        </w:tc>
        <w:tc>
          <w:tcPr>
            <w:tcW w:w="4613" w:type="dxa"/>
          </w:tcPr>
          <w:p w14:paraId="0355A321"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 xml:space="preserve">  Restoration cost provision</w:t>
            </w:r>
          </w:p>
        </w:tc>
        <w:tc>
          <w:tcPr>
            <w:tcW w:w="2520" w:type="dxa"/>
          </w:tcPr>
          <w:p w14:paraId="075FD294" w14:textId="77777777" w:rsidR="001736B7" w:rsidRPr="00033035" w:rsidRDefault="001736B7" w:rsidP="00E47213">
            <w:pPr>
              <w:pStyle w:val="ListParagraph"/>
              <w:jc w:val="right"/>
              <w:rPr>
                <w:rFonts w:ascii="Gisha" w:hAnsi="Gisha" w:cs="Gisha"/>
                <w:sz w:val="20"/>
                <w:szCs w:val="20"/>
              </w:rPr>
            </w:pPr>
            <w:r w:rsidRPr="00033035">
              <w:rPr>
                <w:rFonts w:ascii="Gisha" w:hAnsi="Gisha" w:cs="Gisha" w:hint="cs"/>
                <w:sz w:val="20"/>
                <w:szCs w:val="20"/>
              </w:rPr>
              <w:t>1,088,933</w:t>
            </w:r>
          </w:p>
        </w:tc>
      </w:tr>
    </w:tbl>
    <w:p w14:paraId="5956E7BD" w14:textId="77777777" w:rsidR="001736B7" w:rsidRPr="00033035" w:rsidRDefault="001736B7" w:rsidP="001736B7">
      <w:pPr>
        <w:ind w:left="360"/>
        <w:rPr>
          <w:rFonts w:ascii="Gisha" w:hAnsi="Gisha" w:cs="Gisha"/>
          <w:sz w:val="20"/>
          <w:szCs w:val="20"/>
        </w:rPr>
      </w:pPr>
    </w:p>
    <w:tbl>
      <w:tblPr>
        <w:tblStyle w:val="TableGrid"/>
        <w:tblW w:w="9288" w:type="dxa"/>
        <w:tblInd w:w="360" w:type="dxa"/>
        <w:tblLook w:val="04A0" w:firstRow="1" w:lastRow="0" w:firstColumn="1" w:lastColumn="0" w:noHBand="0" w:noVBand="1"/>
      </w:tblPr>
      <w:tblGrid>
        <w:gridCol w:w="2155"/>
        <w:gridCol w:w="4613"/>
        <w:gridCol w:w="2520"/>
      </w:tblGrid>
      <w:tr w:rsidR="001736B7" w:rsidRPr="00033035" w14:paraId="6CE6E7A7" w14:textId="77777777" w:rsidTr="00E47213">
        <w:tc>
          <w:tcPr>
            <w:tcW w:w="2155" w:type="dxa"/>
          </w:tcPr>
          <w:p w14:paraId="76052729"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December 31, 2019</w:t>
            </w:r>
          </w:p>
        </w:tc>
        <w:tc>
          <w:tcPr>
            <w:tcW w:w="4613" w:type="dxa"/>
          </w:tcPr>
          <w:p w14:paraId="3EBC3725"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Interest expense</w:t>
            </w:r>
          </w:p>
        </w:tc>
        <w:tc>
          <w:tcPr>
            <w:tcW w:w="2520" w:type="dxa"/>
          </w:tcPr>
          <w:p w14:paraId="559C6BF8"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1,176,048</w:t>
            </w:r>
          </w:p>
        </w:tc>
      </w:tr>
      <w:tr w:rsidR="001736B7" w:rsidRPr="00033035" w14:paraId="3B6006E7" w14:textId="77777777" w:rsidTr="00E47213">
        <w:tc>
          <w:tcPr>
            <w:tcW w:w="2155" w:type="dxa"/>
          </w:tcPr>
          <w:p w14:paraId="7151D459" w14:textId="77777777" w:rsidR="001736B7" w:rsidRPr="00033035" w:rsidRDefault="001736B7" w:rsidP="00E47213">
            <w:pPr>
              <w:pStyle w:val="ListParagraph"/>
              <w:rPr>
                <w:rFonts w:ascii="Gisha" w:hAnsi="Gisha" w:cs="Gisha"/>
                <w:sz w:val="20"/>
                <w:szCs w:val="20"/>
              </w:rPr>
            </w:pPr>
          </w:p>
        </w:tc>
        <w:tc>
          <w:tcPr>
            <w:tcW w:w="4613" w:type="dxa"/>
          </w:tcPr>
          <w:p w14:paraId="6B4C3CB6" w14:textId="77777777" w:rsidR="001736B7" w:rsidRPr="00033035" w:rsidRDefault="001736B7" w:rsidP="00E47213">
            <w:pPr>
              <w:pStyle w:val="ListParagraph"/>
              <w:rPr>
                <w:rFonts w:ascii="Gisha" w:hAnsi="Gisha" w:cs="Gisha"/>
                <w:sz w:val="20"/>
                <w:szCs w:val="20"/>
              </w:rPr>
            </w:pPr>
            <w:r w:rsidRPr="00033035">
              <w:rPr>
                <w:rFonts w:ascii="Gisha" w:hAnsi="Gisha" w:cs="Gisha" w:hint="cs"/>
                <w:sz w:val="20"/>
                <w:szCs w:val="20"/>
              </w:rPr>
              <w:t xml:space="preserve">  Restoration cost provision</w:t>
            </w:r>
          </w:p>
        </w:tc>
        <w:tc>
          <w:tcPr>
            <w:tcW w:w="2520" w:type="dxa"/>
          </w:tcPr>
          <w:p w14:paraId="66C1FEFC" w14:textId="77777777" w:rsidR="001736B7" w:rsidRPr="00033035" w:rsidRDefault="001736B7" w:rsidP="00E47213">
            <w:pPr>
              <w:pStyle w:val="ListParagraph"/>
              <w:jc w:val="right"/>
              <w:rPr>
                <w:rFonts w:ascii="Gisha" w:hAnsi="Gisha" w:cs="Gisha"/>
                <w:sz w:val="20"/>
                <w:szCs w:val="20"/>
              </w:rPr>
            </w:pPr>
            <w:r w:rsidRPr="00033035">
              <w:rPr>
                <w:rFonts w:ascii="Gisha" w:hAnsi="Gisha" w:cs="Gisha" w:hint="cs"/>
                <w:sz w:val="20"/>
                <w:szCs w:val="20"/>
              </w:rPr>
              <w:t>1,176,048</w:t>
            </w:r>
          </w:p>
        </w:tc>
      </w:tr>
    </w:tbl>
    <w:p w14:paraId="6DF5A155" w14:textId="77777777" w:rsidR="001736B7" w:rsidRPr="00033035" w:rsidRDefault="001736B7" w:rsidP="001736B7">
      <w:pPr>
        <w:rPr>
          <w:rFonts w:ascii="Gisha" w:hAnsi="Gisha" w:cs="Gisha"/>
        </w:rPr>
      </w:pPr>
    </w:p>
    <w:tbl>
      <w:tblPr>
        <w:tblStyle w:val="TableGrid"/>
        <w:tblW w:w="0" w:type="auto"/>
        <w:tblInd w:w="360" w:type="dxa"/>
        <w:tblLook w:val="04A0" w:firstRow="1" w:lastRow="0" w:firstColumn="1" w:lastColumn="0" w:noHBand="0" w:noVBand="1"/>
      </w:tblPr>
      <w:tblGrid>
        <w:gridCol w:w="971"/>
        <w:gridCol w:w="1634"/>
        <w:gridCol w:w="1492"/>
        <w:gridCol w:w="1658"/>
      </w:tblGrid>
      <w:tr w:rsidR="001736B7" w:rsidRPr="00033035" w14:paraId="528A3EA0" w14:textId="77777777" w:rsidTr="00E47213">
        <w:tc>
          <w:tcPr>
            <w:tcW w:w="971" w:type="dxa"/>
            <w:vAlign w:val="center"/>
          </w:tcPr>
          <w:p w14:paraId="033B3CC8" w14:textId="77777777" w:rsidR="001736B7" w:rsidRPr="00033035" w:rsidRDefault="001736B7" w:rsidP="00E47213">
            <w:pPr>
              <w:jc w:val="center"/>
              <w:rPr>
                <w:rFonts w:ascii="Gisha" w:hAnsi="Gisha" w:cs="Gisha"/>
                <w:b/>
                <w:sz w:val="20"/>
                <w:szCs w:val="20"/>
              </w:rPr>
            </w:pPr>
            <w:r w:rsidRPr="00033035">
              <w:rPr>
                <w:rFonts w:ascii="Gisha" w:hAnsi="Gisha" w:cs="Gisha" w:hint="cs"/>
                <w:b/>
                <w:sz w:val="20"/>
                <w:szCs w:val="20"/>
              </w:rPr>
              <w:t>Period</w:t>
            </w:r>
          </w:p>
        </w:tc>
        <w:tc>
          <w:tcPr>
            <w:tcW w:w="1634" w:type="dxa"/>
            <w:vAlign w:val="center"/>
          </w:tcPr>
          <w:p w14:paraId="129784B9" w14:textId="77777777" w:rsidR="001736B7" w:rsidRPr="00033035" w:rsidRDefault="001736B7" w:rsidP="00E47213">
            <w:pPr>
              <w:jc w:val="center"/>
              <w:rPr>
                <w:rFonts w:ascii="Gisha" w:hAnsi="Gisha" w:cs="Gisha"/>
                <w:b/>
                <w:sz w:val="20"/>
                <w:szCs w:val="20"/>
              </w:rPr>
            </w:pPr>
            <w:r w:rsidRPr="00033035">
              <w:rPr>
                <w:rFonts w:ascii="Gisha" w:hAnsi="Gisha" w:cs="Gisha" w:hint="cs"/>
                <w:b/>
                <w:sz w:val="20"/>
                <w:szCs w:val="20"/>
              </w:rPr>
              <w:t>Beginning Balance</w:t>
            </w:r>
          </w:p>
        </w:tc>
        <w:tc>
          <w:tcPr>
            <w:tcW w:w="1492" w:type="dxa"/>
            <w:vAlign w:val="center"/>
          </w:tcPr>
          <w:p w14:paraId="59CB6C4C" w14:textId="77777777" w:rsidR="001736B7" w:rsidRPr="00033035" w:rsidRDefault="001736B7" w:rsidP="00E47213">
            <w:pPr>
              <w:jc w:val="center"/>
              <w:rPr>
                <w:rFonts w:ascii="Gisha" w:hAnsi="Gisha" w:cs="Gisha"/>
                <w:b/>
                <w:sz w:val="20"/>
                <w:szCs w:val="20"/>
              </w:rPr>
            </w:pPr>
            <w:r w:rsidRPr="00033035">
              <w:rPr>
                <w:rFonts w:ascii="Gisha" w:hAnsi="Gisha" w:cs="Gisha" w:hint="cs"/>
                <w:b/>
                <w:sz w:val="20"/>
                <w:szCs w:val="20"/>
              </w:rPr>
              <w:t>Interest (.08)</w:t>
            </w:r>
          </w:p>
        </w:tc>
        <w:tc>
          <w:tcPr>
            <w:tcW w:w="1658" w:type="dxa"/>
            <w:vAlign w:val="center"/>
          </w:tcPr>
          <w:p w14:paraId="6C068E33" w14:textId="77777777" w:rsidR="001736B7" w:rsidRPr="00033035" w:rsidRDefault="001736B7" w:rsidP="00E47213">
            <w:pPr>
              <w:jc w:val="center"/>
              <w:rPr>
                <w:rFonts w:ascii="Gisha" w:hAnsi="Gisha" w:cs="Gisha"/>
                <w:b/>
                <w:sz w:val="20"/>
                <w:szCs w:val="20"/>
              </w:rPr>
            </w:pPr>
            <w:r w:rsidRPr="00033035">
              <w:rPr>
                <w:rFonts w:ascii="Gisha" w:hAnsi="Gisha" w:cs="Gisha" w:hint="cs"/>
                <w:b/>
                <w:sz w:val="20"/>
                <w:szCs w:val="20"/>
              </w:rPr>
              <w:t>Ending Balance</w:t>
            </w:r>
          </w:p>
        </w:tc>
      </w:tr>
      <w:tr w:rsidR="001736B7" w:rsidRPr="00033035" w14:paraId="6BF616A1" w14:textId="77777777" w:rsidTr="00E47213">
        <w:tc>
          <w:tcPr>
            <w:tcW w:w="971" w:type="dxa"/>
          </w:tcPr>
          <w:p w14:paraId="1C9162F5" w14:textId="77777777" w:rsidR="001736B7" w:rsidRPr="00033035" w:rsidRDefault="001736B7" w:rsidP="00E47213">
            <w:pPr>
              <w:jc w:val="center"/>
              <w:rPr>
                <w:rFonts w:ascii="Gisha" w:hAnsi="Gisha" w:cs="Gisha"/>
                <w:sz w:val="20"/>
                <w:szCs w:val="20"/>
              </w:rPr>
            </w:pPr>
            <w:r w:rsidRPr="00033035">
              <w:rPr>
                <w:rFonts w:ascii="Gisha" w:hAnsi="Gisha" w:cs="Gisha" w:hint="cs"/>
                <w:sz w:val="20"/>
                <w:szCs w:val="20"/>
              </w:rPr>
              <w:t>2018</w:t>
            </w:r>
          </w:p>
        </w:tc>
        <w:tc>
          <w:tcPr>
            <w:tcW w:w="1634" w:type="dxa"/>
          </w:tcPr>
          <w:p w14:paraId="108E1AE3" w14:textId="77777777" w:rsidR="001736B7" w:rsidRPr="00033035" w:rsidRDefault="001736B7" w:rsidP="00E47213">
            <w:pPr>
              <w:jc w:val="right"/>
              <w:rPr>
                <w:rFonts w:ascii="Gisha" w:hAnsi="Gisha" w:cs="Gisha"/>
                <w:sz w:val="20"/>
                <w:szCs w:val="20"/>
              </w:rPr>
            </w:pPr>
            <w:r w:rsidRPr="00033035">
              <w:rPr>
                <w:rFonts w:ascii="Gisha" w:hAnsi="Gisha" w:cs="Gisha" w:hint="cs"/>
                <w:sz w:val="20"/>
                <w:szCs w:val="20"/>
              </w:rPr>
              <w:t>13,611,664</w:t>
            </w:r>
          </w:p>
        </w:tc>
        <w:tc>
          <w:tcPr>
            <w:tcW w:w="1492" w:type="dxa"/>
          </w:tcPr>
          <w:p w14:paraId="36AA2DB0" w14:textId="77777777" w:rsidR="001736B7" w:rsidRPr="00033035" w:rsidRDefault="001736B7" w:rsidP="00E47213">
            <w:pPr>
              <w:jc w:val="right"/>
              <w:rPr>
                <w:rFonts w:ascii="Gisha" w:hAnsi="Gisha" w:cs="Gisha"/>
                <w:sz w:val="20"/>
                <w:szCs w:val="20"/>
              </w:rPr>
            </w:pPr>
            <w:r w:rsidRPr="00033035">
              <w:rPr>
                <w:rFonts w:ascii="Gisha" w:hAnsi="Gisha" w:cs="Gisha" w:hint="cs"/>
                <w:sz w:val="20"/>
                <w:szCs w:val="20"/>
              </w:rPr>
              <w:t>1,088,933</w:t>
            </w:r>
          </w:p>
        </w:tc>
        <w:tc>
          <w:tcPr>
            <w:tcW w:w="1658" w:type="dxa"/>
          </w:tcPr>
          <w:p w14:paraId="39A78DC2" w14:textId="77777777" w:rsidR="001736B7" w:rsidRPr="00033035" w:rsidRDefault="001736B7" w:rsidP="00E47213">
            <w:pPr>
              <w:jc w:val="right"/>
              <w:rPr>
                <w:rFonts w:ascii="Gisha" w:hAnsi="Gisha" w:cs="Gisha"/>
                <w:sz w:val="20"/>
                <w:szCs w:val="20"/>
              </w:rPr>
            </w:pPr>
            <w:r w:rsidRPr="00033035">
              <w:rPr>
                <w:rFonts w:ascii="Gisha" w:hAnsi="Gisha" w:cs="Gisha" w:hint="cs"/>
                <w:sz w:val="20"/>
                <w:szCs w:val="20"/>
              </w:rPr>
              <w:t>14,700,597</w:t>
            </w:r>
          </w:p>
        </w:tc>
      </w:tr>
      <w:tr w:rsidR="001736B7" w:rsidRPr="00033035" w14:paraId="19FF63BD" w14:textId="77777777" w:rsidTr="00E47213">
        <w:tc>
          <w:tcPr>
            <w:tcW w:w="971" w:type="dxa"/>
          </w:tcPr>
          <w:p w14:paraId="5ACEFF72" w14:textId="77777777" w:rsidR="001736B7" w:rsidRPr="00033035" w:rsidRDefault="001736B7" w:rsidP="00E47213">
            <w:pPr>
              <w:jc w:val="center"/>
              <w:rPr>
                <w:rFonts w:ascii="Gisha" w:hAnsi="Gisha" w:cs="Gisha"/>
                <w:sz w:val="20"/>
                <w:szCs w:val="20"/>
              </w:rPr>
            </w:pPr>
            <w:r w:rsidRPr="00033035">
              <w:rPr>
                <w:rFonts w:ascii="Gisha" w:hAnsi="Gisha" w:cs="Gisha" w:hint="cs"/>
                <w:sz w:val="20"/>
                <w:szCs w:val="20"/>
              </w:rPr>
              <w:t>2019</w:t>
            </w:r>
          </w:p>
        </w:tc>
        <w:tc>
          <w:tcPr>
            <w:tcW w:w="1634" w:type="dxa"/>
          </w:tcPr>
          <w:p w14:paraId="522A940D" w14:textId="77777777" w:rsidR="001736B7" w:rsidRPr="00033035" w:rsidRDefault="001736B7" w:rsidP="00E47213">
            <w:pPr>
              <w:jc w:val="right"/>
              <w:rPr>
                <w:rFonts w:ascii="Gisha" w:hAnsi="Gisha" w:cs="Gisha"/>
                <w:sz w:val="20"/>
                <w:szCs w:val="20"/>
              </w:rPr>
            </w:pPr>
            <w:r w:rsidRPr="00033035">
              <w:rPr>
                <w:rFonts w:ascii="Gisha" w:hAnsi="Gisha" w:cs="Gisha" w:hint="cs"/>
                <w:sz w:val="20"/>
                <w:szCs w:val="20"/>
              </w:rPr>
              <w:t>14,700,597</w:t>
            </w:r>
          </w:p>
        </w:tc>
        <w:tc>
          <w:tcPr>
            <w:tcW w:w="1492" w:type="dxa"/>
          </w:tcPr>
          <w:p w14:paraId="467E962E" w14:textId="77777777" w:rsidR="001736B7" w:rsidRPr="00033035" w:rsidRDefault="001736B7" w:rsidP="00E47213">
            <w:pPr>
              <w:jc w:val="right"/>
              <w:rPr>
                <w:rFonts w:ascii="Gisha" w:hAnsi="Gisha" w:cs="Gisha"/>
                <w:sz w:val="20"/>
                <w:szCs w:val="20"/>
              </w:rPr>
            </w:pPr>
            <w:r w:rsidRPr="00033035">
              <w:rPr>
                <w:rFonts w:ascii="Gisha" w:hAnsi="Gisha" w:cs="Gisha" w:hint="cs"/>
                <w:sz w:val="20"/>
                <w:szCs w:val="20"/>
              </w:rPr>
              <w:t>1,176,048</w:t>
            </w:r>
          </w:p>
        </w:tc>
        <w:tc>
          <w:tcPr>
            <w:tcW w:w="1658" w:type="dxa"/>
          </w:tcPr>
          <w:p w14:paraId="01544C4A" w14:textId="77777777" w:rsidR="001736B7" w:rsidRPr="00033035" w:rsidRDefault="001736B7" w:rsidP="00E47213">
            <w:pPr>
              <w:jc w:val="right"/>
              <w:rPr>
                <w:rFonts w:ascii="Gisha" w:hAnsi="Gisha" w:cs="Gisha"/>
                <w:sz w:val="20"/>
                <w:szCs w:val="20"/>
              </w:rPr>
            </w:pPr>
            <w:r w:rsidRPr="00033035">
              <w:rPr>
                <w:rFonts w:ascii="Gisha" w:hAnsi="Gisha" w:cs="Gisha" w:hint="cs"/>
                <w:sz w:val="20"/>
                <w:szCs w:val="20"/>
              </w:rPr>
              <w:t>15,876,645</w:t>
            </w:r>
          </w:p>
        </w:tc>
      </w:tr>
    </w:tbl>
    <w:p w14:paraId="75A20D9E" w14:textId="77777777" w:rsidR="001736B7" w:rsidRPr="00033035" w:rsidRDefault="001736B7" w:rsidP="001736B7">
      <w:pPr>
        <w:rPr>
          <w:rFonts w:ascii="Gisha" w:hAnsi="Gisha" w:cs="Gisha"/>
        </w:rPr>
      </w:pPr>
    </w:p>
    <w:p w14:paraId="64F1686F" w14:textId="77777777" w:rsidR="001736B7" w:rsidRPr="00033035" w:rsidRDefault="001736B7" w:rsidP="001736B7">
      <w:pPr>
        <w:rPr>
          <w:rFonts w:ascii="Gisha" w:hAnsi="Gisha" w:cs="Gisha"/>
        </w:rPr>
      </w:pPr>
      <w:r w:rsidRPr="00033035">
        <w:rPr>
          <w:rFonts w:ascii="Gisha" w:hAnsi="Gisha" w:cs="Gisha" w:hint="cs"/>
        </w:rPr>
        <w:t>2.</w:t>
      </w:r>
    </w:p>
    <w:p w14:paraId="1C40607D" w14:textId="3672B1AF" w:rsidR="001736B7" w:rsidRPr="00033035" w:rsidRDefault="001736B7" w:rsidP="001736B7">
      <w:pPr>
        <w:ind w:left="360"/>
        <w:rPr>
          <w:rFonts w:ascii="Gisha" w:hAnsi="Gisha" w:cs="Gisha"/>
        </w:rPr>
      </w:pPr>
      <w:r w:rsidRPr="00033035">
        <w:rPr>
          <w:rFonts w:ascii="Gisha" w:hAnsi="Gisha" w:cs="Gisha" w:hint="cs"/>
        </w:rPr>
        <w:t xml:space="preserve">Delta may have intentionally underestimated its </w:t>
      </w:r>
      <w:r>
        <w:rPr>
          <w:rFonts w:ascii="Gisha" w:hAnsi="Gisha" w:cs="Gisha"/>
        </w:rPr>
        <w:t xml:space="preserve">decommissioning and </w:t>
      </w:r>
      <w:r w:rsidRPr="00033035">
        <w:rPr>
          <w:rFonts w:ascii="Gisha" w:hAnsi="Gisha" w:cs="Gisha" w:hint="cs"/>
        </w:rPr>
        <w:t xml:space="preserve">restoration costs and overestimated its discount rate to reduce depreciation </w:t>
      </w:r>
      <w:r>
        <w:rPr>
          <w:rFonts w:ascii="Gisha" w:hAnsi="Gisha" w:cs="Gisha"/>
        </w:rPr>
        <w:t xml:space="preserve">and interest </w:t>
      </w:r>
      <w:r w:rsidRPr="00033035">
        <w:rPr>
          <w:rFonts w:ascii="Gisha" w:hAnsi="Gisha" w:cs="Gisha" w:hint="cs"/>
        </w:rPr>
        <w:t xml:space="preserve">expense in 2018 and 2019.  </w:t>
      </w:r>
    </w:p>
    <w:p w14:paraId="2DFC3820" w14:textId="77777777" w:rsidR="00B82610" w:rsidRDefault="00B82610">
      <w:pPr>
        <w:spacing w:after="160" w:line="259" w:lineRule="auto"/>
        <w:rPr>
          <w:rFonts w:ascii="Gisha" w:hAnsi="Gisha" w:cs="Gisha"/>
          <w:b/>
          <w:lang w:val="en-CA"/>
        </w:rPr>
      </w:pPr>
      <w:r>
        <w:rPr>
          <w:rFonts w:ascii="Gisha" w:hAnsi="Gisha" w:cs="Gisha"/>
          <w:b/>
          <w:lang w:val="en-CA"/>
        </w:rPr>
        <w:br w:type="page"/>
      </w:r>
    </w:p>
    <w:p w14:paraId="53EA03AE" w14:textId="5EFD142F" w:rsidR="00164000" w:rsidRPr="00164000" w:rsidRDefault="00164000" w:rsidP="00164000">
      <w:pPr>
        <w:rPr>
          <w:rFonts w:ascii="Gisha" w:hAnsi="Gisha" w:cs="Gisha"/>
          <w:b/>
          <w:lang w:val="en-CA"/>
        </w:rPr>
      </w:pPr>
      <w:r w:rsidRPr="00164000">
        <w:rPr>
          <w:rFonts w:ascii="Gisha" w:hAnsi="Gisha" w:cs="Gisha" w:hint="cs"/>
          <w:b/>
          <w:lang w:val="en-CA"/>
        </w:rPr>
        <w:lastRenderedPageBreak/>
        <w:t>Balance Sheet Quality</w:t>
      </w:r>
      <w:r w:rsidR="00563799">
        <w:rPr>
          <w:rFonts w:ascii="Gisha" w:hAnsi="Gisha" w:cs="Gisha"/>
          <w:b/>
          <w:lang w:val="en-CA"/>
        </w:rPr>
        <w:t xml:space="preserve"> Issues</w:t>
      </w:r>
    </w:p>
    <w:p w14:paraId="539C03E6" w14:textId="77777777" w:rsidR="00164000" w:rsidRPr="00164000" w:rsidRDefault="00164000" w:rsidP="00164000">
      <w:pPr>
        <w:rPr>
          <w:rFonts w:ascii="Gisha" w:hAnsi="Gisha" w:cs="Gisha"/>
          <w:b/>
          <w:lang w:val="en-CA"/>
        </w:rPr>
      </w:pPr>
    </w:p>
    <w:p w14:paraId="234E78A8" w14:textId="249C4739"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Taka does not control any associated companies, so it accounts for them using the equity method instead of consolidation.  This increases the company’s operating profit margin and reduces its debt ratio.  An analyst should consolidate these associated companies despite the level of ownership to prevent this manipulation.  </w:t>
      </w:r>
    </w:p>
    <w:p w14:paraId="1477804D" w14:textId="77777777" w:rsidR="00164000" w:rsidRPr="00164000" w:rsidRDefault="00164000" w:rsidP="00164000">
      <w:pPr>
        <w:pStyle w:val="ListParagraph"/>
        <w:ind w:left="360"/>
        <w:contextualSpacing/>
        <w:rPr>
          <w:rFonts w:ascii="Gisha" w:eastAsia="Times New Roman" w:hAnsi="Gisha" w:cs="Gisha"/>
          <w:sz w:val="24"/>
          <w:szCs w:val="24"/>
          <w:lang w:val="en-CA" w:eastAsia="en-CA"/>
        </w:rPr>
      </w:pPr>
    </w:p>
    <w:p w14:paraId="5B332992" w14:textId="022048F9" w:rsid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0D25E9">
        <w:rPr>
          <w:rFonts w:ascii="Gisha" w:eastAsia="Times New Roman" w:hAnsi="Gisha" w:cs="Gisha" w:hint="cs"/>
          <w:sz w:val="24"/>
          <w:szCs w:val="24"/>
          <w:lang w:val="en-CA" w:eastAsia="en-CA"/>
        </w:rPr>
        <w:t xml:space="preserve">Ella is attempting to increase its current ratio by selling its receivables early and using the proceeds to partially pay down its current liabilities. As long as its current ratio is initially above 1.0, the current ratio will rise.  These actions are negated </w:t>
      </w:r>
      <w:r w:rsidR="00EC747D" w:rsidRPr="000D25E9">
        <w:rPr>
          <w:rFonts w:ascii="Gisha" w:eastAsia="Times New Roman" w:hAnsi="Gisha" w:cs="Gisha"/>
          <w:sz w:val="24"/>
          <w:szCs w:val="24"/>
          <w:lang w:val="en-CA" w:eastAsia="en-CA"/>
        </w:rPr>
        <w:t>as</w:t>
      </w:r>
      <w:r w:rsidRPr="000D25E9">
        <w:rPr>
          <w:rFonts w:ascii="Gisha" w:eastAsia="Times New Roman" w:hAnsi="Gisha" w:cs="Gisha" w:hint="cs"/>
          <w:sz w:val="24"/>
          <w:szCs w:val="24"/>
          <w:lang w:val="en-CA" w:eastAsia="en-CA"/>
        </w:rPr>
        <w:t xml:space="preserve"> Ella controls the financing unit and </w:t>
      </w:r>
      <w:r w:rsidR="00EC747D" w:rsidRPr="000D25E9">
        <w:rPr>
          <w:rFonts w:ascii="Gisha" w:eastAsia="Times New Roman" w:hAnsi="Gisha" w:cs="Gisha"/>
          <w:sz w:val="24"/>
          <w:szCs w:val="24"/>
          <w:lang w:val="en-CA" w:eastAsia="en-CA"/>
        </w:rPr>
        <w:t xml:space="preserve">must </w:t>
      </w:r>
      <w:r w:rsidRPr="000D25E9">
        <w:rPr>
          <w:rFonts w:ascii="Gisha" w:eastAsia="Times New Roman" w:hAnsi="Gisha" w:cs="Gisha" w:hint="cs"/>
          <w:sz w:val="24"/>
          <w:szCs w:val="24"/>
          <w:lang w:val="en-CA" w:eastAsia="en-CA"/>
        </w:rPr>
        <w:t>consolidate its operations</w:t>
      </w:r>
      <w:r w:rsidR="00EC747D" w:rsidRPr="000D25E9">
        <w:rPr>
          <w:rFonts w:ascii="Gisha" w:eastAsia="Times New Roman" w:hAnsi="Gisha" w:cs="Gisha"/>
          <w:sz w:val="24"/>
          <w:szCs w:val="24"/>
          <w:lang w:val="en-CA" w:eastAsia="en-CA"/>
        </w:rPr>
        <w:t xml:space="preserve"> according to IFRS</w:t>
      </w:r>
      <w:r w:rsidR="00D84518">
        <w:rPr>
          <w:rFonts w:ascii="Gisha" w:eastAsia="Times New Roman" w:hAnsi="Gisha" w:cs="Gisha"/>
          <w:sz w:val="24"/>
          <w:szCs w:val="24"/>
          <w:lang w:val="en-CA" w:eastAsia="en-CA"/>
        </w:rPr>
        <w:t>,</w:t>
      </w:r>
      <w:r w:rsidR="000D25E9">
        <w:rPr>
          <w:rFonts w:ascii="Gisha" w:eastAsia="Times New Roman" w:hAnsi="Gisha" w:cs="Gisha"/>
          <w:sz w:val="24"/>
          <w:szCs w:val="24"/>
          <w:lang w:val="en-CA" w:eastAsia="en-CA"/>
        </w:rPr>
        <w:t xml:space="preserve"> even with less than 50.0% ownership.</w:t>
      </w:r>
    </w:p>
    <w:p w14:paraId="2D2D8B21" w14:textId="77777777" w:rsidR="000D25E9" w:rsidRPr="000D25E9" w:rsidRDefault="000D25E9" w:rsidP="000D25E9">
      <w:pPr>
        <w:contextualSpacing/>
        <w:rPr>
          <w:rFonts w:ascii="Gisha" w:hAnsi="Gisha" w:cs="Gisha"/>
          <w:lang w:val="en-CA" w:eastAsia="en-CA"/>
        </w:rPr>
      </w:pPr>
    </w:p>
    <w:p w14:paraId="54CEBB3A" w14:textId="0661CC82"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rPr>
        <w:t xml:space="preserve">FIFO gives a lower cost of sales (i.e. higher gross profit) and a higher inventory valuation </w:t>
      </w:r>
      <w:r w:rsidR="00B50002">
        <w:rPr>
          <w:rFonts w:ascii="Gisha" w:eastAsia="Times New Roman" w:hAnsi="Gisha" w:cs="Gisha"/>
          <w:sz w:val="24"/>
          <w:szCs w:val="24"/>
        </w:rPr>
        <w:t xml:space="preserve">than </w:t>
      </w:r>
      <w:r w:rsidRPr="00164000">
        <w:rPr>
          <w:rFonts w:ascii="Gisha" w:eastAsia="Times New Roman" w:hAnsi="Gisha" w:cs="Gisha" w:hint="cs"/>
          <w:sz w:val="24"/>
          <w:szCs w:val="24"/>
        </w:rPr>
        <w:t>the average cost method</w:t>
      </w:r>
      <w:r w:rsidR="00B50002">
        <w:rPr>
          <w:rFonts w:ascii="Gisha" w:hAnsi="Gisha" w:cs="Gisha"/>
          <w:sz w:val="24"/>
          <w:szCs w:val="24"/>
        </w:rPr>
        <w:t xml:space="preserve"> </w:t>
      </w:r>
      <w:r w:rsidRPr="00164000">
        <w:rPr>
          <w:rFonts w:ascii="Gisha" w:hAnsi="Gisha" w:cs="Gisha" w:hint="cs"/>
          <w:sz w:val="24"/>
          <w:szCs w:val="24"/>
        </w:rPr>
        <w:t>because older units are expensed first</w:t>
      </w:r>
      <w:r w:rsidR="00D84518">
        <w:rPr>
          <w:rFonts w:ascii="Gisha" w:hAnsi="Gisha" w:cs="Gisha"/>
          <w:sz w:val="24"/>
          <w:szCs w:val="24"/>
        </w:rPr>
        <w:t>,</w:t>
      </w:r>
      <w:r w:rsidRPr="00164000">
        <w:rPr>
          <w:rFonts w:ascii="Gisha" w:hAnsi="Gisha" w:cs="Gisha" w:hint="cs"/>
          <w:sz w:val="24"/>
          <w:szCs w:val="24"/>
        </w:rPr>
        <w:t xml:space="preserve"> and ending inventory consists of recent inventory purchases.  An analyst may convert the financial statements to the average cost method, so some financial ratios are more comparable with competitors, but inventory is more accurately valued using FIFO.</w:t>
      </w:r>
    </w:p>
    <w:p w14:paraId="19F17D35" w14:textId="77777777" w:rsidR="00164000" w:rsidRPr="00164000" w:rsidRDefault="00164000" w:rsidP="00164000">
      <w:pPr>
        <w:pStyle w:val="ListParagraph"/>
        <w:rPr>
          <w:rFonts w:ascii="Gisha" w:eastAsia="Times New Roman" w:hAnsi="Gisha" w:cs="Gisha"/>
          <w:sz w:val="24"/>
          <w:szCs w:val="24"/>
          <w:lang w:val="en-CA" w:eastAsia="en-CA"/>
        </w:rPr>
      </w:pPr>
    </w:p>
    <w:p w14:paraId="605D2BA0" w14:textId="77777777"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Gaylord can only recognize goodwill in an acquisition and cannot develop it internally.  </w:t>
      </w:r>
      <w:r w:rsidRPr="00164000">
        <w:rPr>
          <w:rFonts w:ascii="Gisha" w:eastAsia="+mn-ea" w:hAnsi="Gisha" w:cs="Gisha" w:hint="cs"/>
          <w:color w:val="000000"/>
          <w:sz w:val="24"/>
          <w:szCs w:val="24"/>
        </w:rPr>
        <w:t>The value of internally developed intangible assets is often understated or excluded entirely from the balance sheet because the development costs were difficult to trace to the asset, conditions for capitalizing costs were not met when the initial expenditures were made, and revaluation gains cannot be recognized unless there is an active secondary market.  An analyst should reassess intangible assets at their fair value regardless of whether there is an active market.  Goodwill may also be estimated and recognized on the balance sheet.</w:t>
      </w:r>
    </w:p>
    <w:p w14:paraId="715F7D00" w14:textId="77777777" w:rsidR="00164000" w:rsidRPr="00164000" w:rsidRDefault="00164000" w:rsidP="00164000">
      <w:pPr>
        <w:pStyle w:val="ListParagraph"/>
        <w:rPr>
          <w:rFonts w:ascii="Gisha" w:eastAsia="Times New Roman" w:hAnsi="Gisha" w:cs="Gisha"/>
          <w:sz w:val="24"/>
          <w:szCs w:val="24"/>
          <w:lang w:val="en-CA" w:eastAsia="en-CA"/>
        </w:rPr>
      </w:pPr>
    </w:p>
    <w:p w14:paraId="774B6E12" w14:textId="58284CDC"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Simpson’s investments </w:t>
      </w:r>
      <w:r w:rsidRPr="00164000">
        <w:rPr>
          <w:rFonts w:ascii="Gisha" w:eastAsia="Times New Roman" w:hAnsi="Gisha" w:cs="Gisha" w:hint="cs"/>
          <w:sz w:val="24"/>
          <w:szCs w:val="24"/>
        </w:rPr>
        <w:t>are classified as current or long-term depending on when they mature, or if the company plans to sell them over the next 12 months</w:t>
      </w:r>
      <w:r w:rsidRPr="00164000">
        <w:rPr>
          <w:rFonts w:ascii="Gisha" w:hAnsi="Gisha" w:cs="Gisha" w:hint="cs"/>
          <w:sz w:val="24"/>
          <w:szCs w:val="24"/>
        </w:rPr>
        <w:t xml:space="preserve">.  These investments may have been reclassified as short-term investments to increase the current ratio to meet a bank loan requirement.  An analyst may exclude these assets </w:t>
      </w:r>
      <w:r w:rsidR="00B50002">
        <w:rPr>
          <w:rFonts w:ascii="Gisha" w:hAnsi="Gisha" w:cs="Gisha"/>
          <w:sz w:val="24"/>
          <w:szCs w:val="24"/>
        </w:rPr>
        <w:t xml:space="preserve">when </w:t>
      </w:r>
      <w:r w:rsidRPr="00164000">
        <w:rPr>
          <w:rFonts w:ascii="Gisha" w:hAnsi="Gisha" w:cs="Gisha" w:hint="cs"/>
          <w:sz w:val="24"/>
          <w:szCs w:val="24"/>
        </w:rPr>
        <w:t>calculati</w:t>
      </w:r>
      <w:r w:rsidR="00B50002">
        <w:rPr>
          <w:rFonts w:ascii="Gisha" w:hAnsi="Gisha" w:cs="Gisha"/>
          <w:sz w:val="24"/>
          <w:szCs w:val="24"/>
        </w:rPr>
        <w:t xml:space="preserve">ng </w:t>
      </w:r>
      <w:r w:rsidRPr="00164000">
        <w:rPr>
          <w:rFonts w:ascii="Gisha" w:hAnsi="Gisha" w:cs="Gisha" w:hint="cs"/>
          <w:sz w:val="24"/>
          <w:szCs w:val="24"/>
        </w:rPr>
        <w:t xml:space="preserve">the current ratio to prevent this manipulation.  Financial institutions often have specific rules </w:t>
      </w:r>
      <w:r w:rsidR="00B50002">
        <w:rPr>
          <w:rFonts w:ascii="Gisha" w:hAnsi="Gisha" w:cs="Gisha"/>
          <w:sz w:val="24"/>
          <w:szCs w:val="24"/>
        </w:rPr>
        <w:t xml:space="preserve">about what </w:t>
      </w:r>
      <w:r w:rsidRPr="00164000">
        <w:rPr>
          <w:rFonts w:ascii="Gisha" w:hAnsi="Gisha" w:cs="Gisha" w:hint="cs"/>
          <w:sz w:val="24"/>
          <w:szCs w:val="24"/>
        </w:rPr>
        <w:t xml:space="preserve">can be included </w:t>
      </w:r>
      <w:r w:rsidR="00B50002">
        <w:rPr>
          <w:rFonts w:ascii="Gisha" w:hAnsi="Gisha" w:cs="Gisha"/>
          <w:sz w:val="24"/>
          <w:szCs w:val="24"/>
        </w:rPr>
        <w:t xml:space="preserve">when </w:t>
      </w:r>
      <w:r w:rsidRPr="00164000">
        <w:rPr>
          <w:rFonts w:ascii="Gisha" w:hAnsi="Gisha" w:cs="Gisha" w:hint="cs"/>
          <w:sz w:val="24"/>
          <w:szCs w:val="24"/>
        </w:rPr>
        <w:t>calculati</w:t>
      </w:r>
      <w:r w:rsidR="00B50002">
        <w:rPr>
          <w:rFonts w:ascii="Gisha" w:hAnsi="Gisha" w:cs="Gisha"/>
          <w:sz w:val="24"/>
          <w:szCs w:val="24"/>
        </w:rPr>
        <w:t>ng</w:t>
      </w:r>
      <w:r w:rsidRPr="00164000">
        <w:rPr>
          <w:rFonts w:ascii="Gisha" w:hAnsi="Gisha" w:cs="Gisha" w:hint="cs"/>
          <w:sz w:val="24"/>
          <w:szCs w:val="24"/>
        </w:rPr>
        <w:t xml:space="preserve"> the current ratio.</w:t>
      </w:r>
    </w:p>
    <w:p w14:paraId="23CA9929" w14:textId="77777777" w:rsidR="00164000" w:rsidRPr="00164000" w:rsidRDefault="00164000" w:rsidP="00164000">
      <w:pPr>
        <w:pStyle w:val="ListParagraph"/>
        <w:rPr>
          <w:rFonts w:ascii="Gisha" w:eastAsia="Times New Roman" w:hAnsi="Gisha" w:cs="Gisha"/>
          <w:sz w:val="24"/>
          <w:szCs w:val="24"/>
          <w:lang w:val="en-CA" w:eastAsia="en-CA"/>
        </w:rPr>
      </w:pPr>
    </w:p>
    <w:p w14:paraId="2E626DAC" w14:textId="6168056A"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Wilson claims it reclassified some of its receivables as long-term because of collection problems</w:t>
      </w:r>
      <w:r w:rsidR="00B50002">
        <w:rPr>
          <w:rFonts w:ascii="Gisha" w:eastAsia="Times New Roman" w:hAnsi="Gisha" w:cs="Gisha"/>
          <w:sz w:val="24"/>
          <w:szCs w:val="24"/>
          <w:lang w:val="en-CA" w:eastAsia="en-CA"/>
        </w:rPr>
        <w:t>.  It</w:t>
      </w:r>
      <w:r w:rsidRPr="00164000">
        <w:rPr>
          <w:rFonts w:ascii="Gisha" w:eastAsia="Times New Roman" w:hAnsi="Gisha" w:cs="Gisha" w:hint="cs"/>
          <w:sz w:val="24"/>
          <w:szCs w:val="24"/>
          <w:lang w:val="en-CA" w:eastAsia="en-CA"/>
        </w:rPr>
        <w:t xml:space="preserve"> may be trying to improve its accounts receivable turnover in days</w:t>
      </w:r>
      <w:r w:rsidR="00D84518">
        <w:rPr>
          <w:rFonts w:ascii="Gisha" w:eastAsia="Times New Roman" w:hAnsi="Gisha" w:cs="Gisha"/>
          <w:sz w:val="24"/>
          <w:szCs w:val="24"/>
          <w:lang w:val="en-CA" w:eastAsia="en-CA"/>
        </w:rPr>
        <w:t>,</w:t>
      </w:r>
      <w:r w:rsidRPr="00164000">
        <w:rPr>
          <w:rFonts w:ascii="Gisha" w:eastAsia="Times New Roman" w:hAnsi="Gisha" w:cs="Gisha" w:hint="cs"/>
          <w:sz w:val="24"/>
          <w:szCs w:val="24"/>
          <w:lang w:val="en-CA" w:eastAsia="en-CA"/>
        </w:rPr>
        <w:t xml:space="preserve"> which is calculated using short-term receivables only.  An analyst may instead classify these receivables as short-term to prevent this manipulation.</w:t>
      </w:r>
    </w:p>
    <w:p w14:paraId="111626AB" w14:textId="77777777" w:rsidR="00164000" w:rsidRPr="00164000" w:rsidRDefault="00164000" w:rsidP="00164000">
      <w:pPr>
        <w:pStyle w:val="ListParagraph"/>
        <w:rPr>
          <w:rFonts w:ascii="Gisha" w:eastAsia="Times New Roman" w:hAnsi="Gisha" w:cs="Gisha"/>
          <w:sz w:val="24"/>
          <w:szCs w:val="24"/>
          <w:lang w:val="en-CA" w:eastAsia="en-CA"/>
        </w:rPr>
      </w:pPr>
    </w:p>
    <w:p w14:paraId="19D63707" w14:textId="77777777"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Howard’s deferred income tax asset is probably overvalued given the company’s financial prospects.  An analyst should record an impairment if the likelihood of the asset being realized is less than probable.</w:t>
      </w:r>
    </w:p>
    <w:p w14:paraId="4A09D744" w14:textId="77777777" w:rsidR="00164000" w:rsidRPr="00164000" w:rsidRDefault="00164000" w:rsidP="00164000">
      <w:pPr>
        <w:pStyle w:val="ListParagraph"/>
        <w:rPr>
          <w:rFonts w:ascii="Gisha" w:eastAsia="Times New Roman" w:hAnsi="Gisha" w:cs="Gisha"/>
          <w:sz w:val="24"/>
          <w:szCs w:val="24"/>
          <w:lang w:val="en-CA" w:eastAsia="en-CA"/>
        </w:rPr>
      </w:pPr>
    </w:p>
    <w:p w14:paraId="76942FBB" w14:textId="356D031A"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Hanson is reducing its annual pension expense and defined pension plan liability by lowering its actuarial estimate for the rate of compensation increase.  An analyst </w:t>
      </w:r>
      <w:r w:rsidR="00B931BC">
        <w:rPr>
          <w:rFonts w:ascii="Gisha" w:eastAsia="Times New Roman" w:hAnsi="Gisha" w:cs="Gisha"/>
          <w:sz w:val="24"/>
          <w:szCs w:val="24"/>
          <w:lang w:val="en-CA" w:eastAsia="en-CA"/>
        </w:rPr>
        <w:t xml:space="preserve">should be wary of companies that frequently change a plan’s actuarial assumptions and </w:t>
      </w:r>
      <w:r w:rsidRPr="00164000">
        <w:rPr>
          <w:rFonts w:ascii="Gisha" w:eastAsia="Times New Roman" w:hAnsi="Gisha" w:cs="Gisha" w:hint="cs"/>
          <w:sz w:val="24"/>
          <w:szCs w:val="24"/>
          <w:lang w:val="en-CA" w:eastAsia="en-CA"/>
        </w:rPr>
        <w:t xml:space="preserve">may </w:t>
      </w:r>
      <w:r w:rsidR="00B931BC">
        <w:rPr>
          <w:rFonts w:ascii="Gisha" w:eastAsia="Times New Roman" w:hAnsi="Gisha" w:cs="Gisha"/>
          <w:sz w:val="24"/>
          <w:szCs w:val="24"/>
          <w:lang w:val="en-CA" w:eastAsia="en-CA"/>
        </w:rPr>
        <w:t xml:space="preserve">decide to </w:t>
      </w:r>
      <w:r w:rsidR="00D84518">
        <w:rPr>
          <w:rFonts w:ascii="Gisha" w:eastAsia="Times New Roman" w:hAnsi="Gisha" w:cs="Gisha"/>
          <w:sz w:val="24"/>
          <w:szCs w:val="24"/>
          <w:lang w:val="en-CA" w:eastAsia="en-CA"/>
        </w:rPr>
        <w:t>recalculate</w:t>
      </w:r>
      <w:r w:rsidRPr="00164000">
        <w:rPr>
          <w:rFonts w:ascii="Gisha" w:eastAsia="Times New Roman" w:hAnsi="Gisha" w:cs="Gisha" w:hint="cs"/>
          <w:sz w:val="24"/>
          <w:szCs w:val="24"/>
          <w:lang w:val="en-CA" w:eastAsia="en-CA"/>
        </w:rPr>
        <w:t xml:space="preserve"> these amounts using the average rate of compensation increase for the industry</w:t>
      </w:r>
      <w:r w:rsidR="00B931BC">
        <w:rPr>
          <w:rFonts w:ascii="Gisha" w:eastAsia="Times New Roman" w:hAnsi="Gisha" w:cs="Gisha"/>
          <w:sz w:val="24"/>
          <w:szCs w:val="24"/>
          <w:lang w:val="en-CA" w:eastAsia="en-CA"/>
        </w:rPr>
        <w:t xml:space="preserve"> </w:t>
      </w:r>
      <w:r w:rsidR="00B931BC">
        <w:rPr>
          <w:rFonts w:ascii="Gisha" w:eastAsia="Times New Roman" w:hAnsi="Gisha" w:cs="Gisha"/>
          <w:sz w:val="24"/>
          <w:szCs w:val="24"/>
          <w:lang w:val="en-CA" w:eastAsia="en-CA"/>
        </w:rPr>
        <w:lastRenderedPageBreak/>
        <w:t>in this case.</w:t>
      </w:r>
    </w:p>
    <w:p w14:paraId="2DF80595" w14:textId="77777777" w:rsidR="00164000" w:rsidRPr="00164000" w:rsidRDefault="00164000" w:rsidP="00164000">
      <w:pPr>
        <w:pStyle w:val="ListParagraph"/>
        <w:rPr>
          <w:rFonts w:ascii="Gisha" w:eastAsia="Times New Roman" w:hAnsi="Gisha" w:cs="Gisha"/>
          <w:sz w:val="24"/>
          <w:szCs w:val="24"/>
          <w:lang w:val="en-CA" w:eastAsia="en-CA"/>
        </w:rPr>
      </w:pPr>
    </w:p>
    <w:p w14:paraId="1EFAE74B" w14:textId="6EE25B7F" w:rsidR="00164000" w:rsidRPr="00164000" w:rsidRDefault="00164000" w:rsidP="00164000">
      <w:pPr>
        <w:pStyle w:val="ListParagraph"/>
        <w:numPr>
          <w:ilvl w:val="0"/>
          <w:numId w:val="1"/>
        </w:numPr>
        <w:ind w:left="36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Columbia may be overvaluing these assets since they </w:t>
      </w:r>
      <w:r w:rsidR="00B50002">
        <w:rPr>
          <w:rFonts w:ascii="Gisha" w:eastAsia="Times New Roman" w:hAnsi="Gisha" w:cs="Gisha"/>
          <w:sz w:val="24"/>
          <w:szCs w:val="24"/>
          <w:lang w:val="en-CA" w:eastAsia="en-CA"/>
        </w:rPr>
        <w:t>r</w:t>
      </w:r>
      <w:r w:rsidRPr="00164000">
        <w:rPr>
          <w:rFonts w:ascii="Gisha" w:eastAsia="Times New Roman" w:hAnsi="Gisha" w:cs="Gisha" w:hint="cs"/>
          <w:sz w:val="24"/>
          <w:szCs w:val="24"/>
          <w:lang w:val="en-CA" w:eastAsia="en-CA"/>
        </w:rPr>
        <w:t>ely solely on management assessments instead of active market data.  An analyst should review these valuations and adjust them if necessary.</w:t>
      </w:r>
    </w:p>
    <w:p w14:paraId="1A87EAA3" w14:textId="77777777" w:rsidR="00164000" w:rsidRPr="00164000" w:rsidRDefault="00164000" w:rsidP="00164000">
      <w:pPr>
        <w:pStyle w:val="ListParagraph"/>
        <w:rPr>
          <w:rFonts w:ascii="Gisha" w:eastAsia="Times New Roman" w:hAnsi="Gisha" w:cs="Gisha"/>
          <w:sz w:val="24"/>
          <w:szCs w:val="24"/>
          <w:lang w:val="en-CA" w:eastAsia="en-CA"/>
        </w:rPr>
      </w:pPr>
    </w:p>
    <w:p w14:paraId="6B412024" w14:textId="3DE8753D" w:rsidR="00164000" w:rsidRPr="00164000" w:rsidRDefault="00164000" w:rsidP="00164000">
      <w:pPr>
        <w:pStyle w:val="ListParagraph"/>
        <w:numPr>
          <w:ilvl w:val="0"/>
          <w:numId w:val="1"/>
        </w:numPr>
        <w:ind w:left="540" w:hanging="54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Hanover may be timing property, plant, and equipment impairments and reversals to meet its profit targets or smooth its earnings.  An analyst should eliminate these questionable impairments and value the assets at their </w:t>
      </w:r>
      <w:r w:rsidR="00E052CD">
        <w:rPr>
          <w:rFonts w:ascii="Gisha" w:eastAsia="Times New Roman" w:hAnsi="Gisha" w:cs="Gisha"/>
          <w:sz w:val="24"/>
          <w:szCs w:val="24"/>
          <w:lang w:val="en-CA" w:eastAsia="en-CA"/>
        </w:rPr>
        <w:t>actual</w:t>
      </w:r>
      <w:r w:rsidRPr="00164000">
        <w:rPr>
          <w:rFonts w:ascii="Gisha" w:eastAsia="Times New Roman" w:hAnsi="Gisha" w:cs="Gisha" w:hint="cs"/>
          <w:sz w:val="24"/>
          <w:szCs w:val="24"/>
          <w:lang w:val="en-CA" w:eastAsia="en-CA"/>
        </w:rPr>
        <w:t xml:space="preserve"> value by adopting the revaluation model.</w:t>
      </w:r>
    </w:p>
    <w:p w14:paraId="3C7AF65F" w14:textId="77777777" w:rsidR="00164000" w:rsidRPr="00164000" w:rsidRDefault="00164000" w:rsidP="00164000">
      <w:pPr>
        <w:pStyle w:val="ListParagraph"/>
        <w:rPr>
          <w:rFonts w:ascii="Gisha" w:eastAsia="Times New Roman" w:hAnsi="Gisha" w:cs="Gisha"/>
          <w:sz w:val="24"/>
          <w:szCs w:val="24"/>
          <w:lang w:val="en-CA" w:eastAsia="en-CA"/>
        </w:rPr>
      </w:pPr>
    </w:p>
    <w:p w14:paraId="544A6690" w14:textId="29406211" w:rsidR="00164000" w:rsidRPr="00164000" w:rsidRDefault="00164000" w:rsidP="00164000">
      <w:pPr>
        <w:pStyle w:val="ListParagraph"/>
        <w:numPr>
          <w:ilvl w:val="0"/>
          <w:numId w:val="1"/>
        </w:numPr>
        <w:ind w:left="540" w:hanging="54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Global may be over-allocating the price of the acquisitions to goodwill to reduce amortization costs.  It may also have overpaid for past acquisitions but failed to record </w:t>
      </w:r>
      <w:r w:rsidR="00B50002">
        <w:rPr>
          <w:rFonts w:ascii="Gisha" w:eastAsia="Times New Roman" w:hAnsi="Gisha" w:cs="Gisha"/>
          <w:sz w:val="24"/>
          <w:szCs w:val="24"/>
          <w:lang w:val="en-CA" w:eastAsia="en-CA"/>
        </w:rPr>
        <w:t>the</w:t>
      </w:r>
      <w:r w:rsidRPr="00164000">
        <w:rPr>
          <w:rFonts w:ascii="Gisha" w:eastAsia="Times New Roman" w:hAnsi="Gisha" w:cs="Gisha" w:hint="cs"/>
          <w:sz w:val="24"/>
          <w:szCs w:val="24"/>
          <w:lang w:val="en-CA" w:eastAsia="en-CA"/>
        </w:rPr>
        <w:t xml:space="preserve"> goodwill impairments.  An analyst should examine goodwill for each cash-generating unit and recognize any needed impairments.</w:t>
      </w:r>
    </w:p>
    <w:p w14:paraId="454D8A2A" w14:textId="77777777" w:rsidR="00164000" w:rsidRPr="00164000" w:rsidRDefault="00164000" w:rsidP="00164000">
      <w:pPr>
        <w:pStyle w:val="ListParagraph"/>
        <w:rPr>
          <w:rFonts w:ascii="Gisha" w:eastAsia="Times New Roman" w:hAnsi="Gisha" w:cs="Gisha"/>
          <w:sz w:val="24"/>
          <w:szCs w:val="24"/>
          <w:lang w:val="en-CA" w:eastAsia="en-CA"/>
        </w:rPr>
      </w:pPr>
    </w:p>
    <w:p w14:paraId="4ABA3DA8" w14:textId="0932C4DF" w:rsidR="00164000" w:rsidRPr="00164000" w:rsidRDefault="00164000" w:rsidP="00164000">
      <w:pPr>
        <w:pStyle w:val="ListParagraph"/>
        <w:numPr>
          <w:ilvl w:val="0"/>
          <w:numId w:val="1"/>
        </w:numPr>
        <w:ind w:left="540" w:hanging="54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Emerson’s fixed turnover is likely higher than the industry average because of its older assets.  It may also have removed the idle facilities from its fixed assets when calculating the ratio, which other companies may not have done.  Higher fixed asset turnover is a positive sign, but the older assets may require additional maintenance and higher labour costs.  An analyst should verify this and</w:t>
      </w:r>
      <w:r w:rsidR="00B50002">
        <w:rPr>
          <w:rFonts w:ascii="Gisha" w:eastAsia="Times New Roman" w:hAnsi="Gisha" w:cs="Gisha"/>
          <w:sz w:val="24"/>
          <w:szCs w:val="24"/>
          <w:lang w:val="en-CA" w:eastAsia="en-CA"/>
        </w:rPr>
        <w:t xml:space="preserve"> </w:t>
      </w:r>
      <w:r w:rsidRPr="00164000">
        <w:rPr>
          <w:rFonts w:ascii="Gisha" w:eastAsia="Times New Roman" w:hAnsi="Gisha" w:cs="Gisha" w:hint="cs"/>
          <w:sz w:val="24"/>
          <w:szCs w:val="24"/>
          <w:lang w:val="en-CA" w:eastAsia="en-CA"/>
        </w:rPr>
        <w:t>examine whether Emerson can generate sufficient cash to replace these assets soon.</w:t>
      </w:r>
    </w:p>
    <w:p w14:paraId="65DC2C0C" w14:textId="77777777" w:rsidR="00164000" w:rsidRPr="00164000" w:rsidRDefault="00164000" w:rsidP="00164000">
      <w:pPr>
        <w:pStyle w:val="ListParagraph"/>
        <w:rPr>
          <w:rFonts w:ascii="Gisha" w:eastAsia="Times New Roman" w:hAnsi="Gisha" w:cs="Gisha"/>
          <w:sz w:val="24"/>
          <w:szCs w:val="24"/>
          <w:lang w:val="en-CA" w:eastAsia="en-CA"/>
        </w:rPr>
      </w:pPr>
    </w:p>
    <w:p w14:paraId="4A92B647" w14:textId="0C2F266E" w:rsidR="00164000" w:rsidRPr="00164000" w:rsidRDefault="00164000" w:rsidP="00164000">
      <w:pPr>
        <w:pStyle w:val="ListParagraph"/>
        <w:numPr>
          <w:ilvl w:val="0"/>
          <w:numId w:val="1"/>
        </w:numPr>
        <w:ind w:left="540" w:hanging="54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Anton is reducing its accrued liabilities by reassessing the probability of several of its liabilities as less than probable</w:t>
      </w:r>
      <w:r w:rsidR="00CC6D64">
        <w:rPr>
          <w:rFonts w:ascii="Gisha" w:eastAsia="Times New Roman" w:hAnsi="Gisha" w:cs="Gisha"/>
          <w:sz w:val="24"/>
          <w:szCs w:val="24"/>
          <w:lang w:val="en-CA" w:eastAsia="en-CA"/>
        </w:rPr>
        <w:t xml:space="preserve"> to improve its current ratio.  </w:t>
      </w:r>
      <w:r w:rsidRPr="00164000">
        <w:rPr>
          <w:rFonts w:ascii="Gisha" w:eastAsia="Times New Roman" w:hAnsi="Gisha" w:cs="Gisha" w:hint="cs"/>
          <w:sz w:val="24"/>
          <w:szCs w:val="24"/>
          <w:lang w:val="en-CA" w:eastAsia="en-CA"/>
        </w:rPr>
        <w:t xml:space="preserve">These contingent liabilities still </w:t>
      </w:r>
      <w:r w:rsidR="00CC6D64" w:rsidRPr="00164000">
        <w:rPr>
          <w:rFonts w:ascii="Gisha" w:eastAsia="Times New Roman" w:hAnsi="Gisha" w:cs="Gisha"/>
          <w:sz w:val="24"/>
          <w:szCs w:val="24"/>
          <w:lang w:val="en-CA" w:eastAsia="en-CA"/>
        </w:rPr>
        <w:t>must</w:t>
      </w:r>
      <w:r w:rsidRPr="00164000">
        <w:rPr>
          <w:rFonts w:ascii="Gisha" w:eastAsia="Times New Roman" w:hAnsi="Gisha" w:cs="Gisha" w:hint="cs"/>
          <w:sz w:val="24"/>
          <w:szCs w:val="24"/>
          <w:lang w:val="en-CA" w:eastAsia="en-CA"/>
        </w:rPr>
        <w:t xml:space="preserve"> be noted, so an analyst can review the assessment and accrue them again if appropriate.</w:t>
      </w:r>
    </w:p>
    <w:p w14:paraId="7967AD89" w14:textId="77777777" w:rsidR="00164000" w:rsidRPr="00164000" w:rsidRDefault="00164000" w:rsidP="00164000">
      <w:pPr>
        <w:pStyle w:val="ListParagraph"/>
        <w:rPr>
          <w:rFonts w:ascii="Gisha" w:eastAsia="Times New Roman" w:hAnsi="Gisha" w:cs="Gisha"/>
          <w:sz w:val="24"/>
          <w:szCs w:val="24"/>
          <w:lang w:val="en-CA" w:eastAsia="en-CA"/>
        </w:rPr>
      </w:pPr>
    </w:p>
    <w:p w14:paraId="1979689E" w14:textId="1511FC76" w:rsidR="00164000" w:rsidRPr="00164000" w:rsidRDefault="00164000" w:rsidP="00164000">
      <w:pPr>
        <w:pStyle w:val="ListParagraph"/>
        <w:numPr>
          <w:ilvl w:val="0"/>
          <w:numId w:val="1"/>
        </w:numPr>
        <w:ind w:left="540" w:hanging="54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May has increased the value of its long-term receivables by using a lower discount rate.  An analyst should determine if it is reasonable by comparing the rate used </w:t>
      </w:r>
      <w:r w:rsidR="00B50002">
        <w:rPr>
          <w:rFonts w:ascii="Gisha" w:eastAsia="Times New Roman" w:hAnsi="Gisha" w:cs="Gisha"/>
          <w:sz w:val="24"/>
          <w:szCs w:val="24"/>
          <w:lang w:val="en-CA" w:eastAsia="en-CA"/>
        </w:rPr>
        <w:t>to</w:t>
      </w:r>
      <w:r w:rsidRPr="00164000">
        <w:rPr>
          <w:rFonts w:ascii="Gisha" w:eastAsia="Times New Roman" w:hAnsi="Gisha" w:cs="Gisha" w:hint="cs"/>
          <w:sz w:val="24"/>
          <w:szCs w:val="24"/>
          <w:lang w:val="en-CA" w:eastAsia="en-CA"/>
        </w:rPr>
        <w:t xml:space="preserve"> </w:t>
      </w:r>
      <w:r w:rsidR="00872C7B">
        <w:rPr>
          <w:rFonts w:ascii="Gisha" w:eastAsia="Times New Roman" w:hAnsi="Gisha" w:cs="Gisha"/>
          <w:sz w:val="24"/>
          <w:szCs w:val="24"/>
          <w:lang w:val="en-CA" w:eastAsia="en-CA"/>
        </w:rPr>
        <w:t xml:space="preserve">that of </w:t>
      </w:r>
      <w:r w:rsidRPr="00164000">
        <w:rPr>
          <w:rFonts w:ascii="Gisha" w:eastAsia="Times New Roman" w:hAnsi="Gisha" w:cs="Gisha" w:hint="cs"/>
          <w:sz w:val="24"/>
          <w:szCs w:val="24"/>
          <w:lang w:val="en-CA" w:eastAsia="en-CA"/>
        </w:rPr>
        <w:t>its competitors.</w:t>
      </w:r>
    </w:p>
    <w:p w14:paraId="61AF3503" w14:textId="77777777" w:rsidR="00164000" w:rsidRPr="00164000" w:rsidRDefault="00164000" w:rsidP="00164000">
      <w:pPr>
        <w:pStyle w:val="ListParagraph"/>
        <w:rPr>
          <w:rFonts w:ascii="Gisha" w:eastAsia="Times New Roman" w:hAnsi="Gisha" w:cs="Gisha"/>
          <w:sz w:val="24"/>
          <w:szCs w:val="24"/>
          <w:lang w:val="en-CA" w:eastAsia="en-CA"/>
        </w:rPr>
      </w:pPr>
    </w:p>
    <w:p w14:paraId="19919619" w14:textId="0440CFA8" w:rsidR="00164000" w:rsidRPr="00164000" w:rsidRDefault="00164000" w:rsidP="00164000">
      <w:pPr>
        <w:pStyle w:val="ListParagraph"/>
        <w:numPr>
          <w:ilvl w:val="0"/>
          <w:numId w:val="1"/>
        </w:numPr>
        <w:ind w:left="540" w:hanging="540"/>
        <w:contextualSpacing/>
        <w:rPr>
          <w:rFonts w:ascii="Gisha" w:eastAsia="Times New Roman" w:hAnsi="Gisha" w:cs="Gisha"/>
          <w:sz w:val="24"/>
          <w:szCs w:val="24"/>
          <w:lang w:val="en-CA" w:eastAsia="en-CA"/>
        </w:rPr>
      </w:pPr>
      <w:r w:rsidRPr="00164000">
        <w:rPr>
          <w:rFonts w:ascii="Gisha" w:eastAsia="Times New Roman" w:hAnsi="Gisha" w:cs="Gisha" w:hint="cs"/>
          <w:sz w:val="24"/>
          <w:szCs w:val="24"/>
          <w:lang w:val="en-CA" w:eastAsia="en-CA"/>
        </w:rPr>
        <w:t xml:space="preserve">McDougal can account for its leases as operating by keeping the term under one year.  By getting the assets and liabilities relating to these leases off the balance sheet, McDougal can raise its </w:t>
      </w:r>
      <w:r w:rsidRPr="00164000">
        <w:rPr>
          <w:rFonts w:ascii="Gisha" w:eastAsia="Times New Roman" w:hAnsi="Gisha" w:cs="Gisha" w:hint="cs"/>
          <w:sz w:val="24"/>
          <w:szCs w:val="24"/>
          <w:lang w:eastAsia="en-CA"/>
        </w:rPr>
        <w:t>asset turnover ratios, lower its debt ratio, and generate a higher return on assets.</w:t>
      </w:r>
      <w:r w:rsidR="008D757E">
        <w:rPr>
          <w:rFonts w:ascii="Gisha" w:eastAsia="Times New Roman" w:hAnsi="Gisha" w:cs="Gisha"/>
          <w:sz w:val="24"/>
          <w:szCs w:val="24"/>
          <w:lang w:eastAsia="en-CA"/>
        </w:rPr>
        <w:t xml:space="preserve">  A</w:t>
      </w:r>
      <w:r w:rsidRPr="00164000">
        <w:rPr>
          <w:rFonts w:ascii="Gisha" w:eastAsia="Times New Roman" w:hAnsi="Gisha" w:cs="Gisha" w:hint="cs"/>
          <w:sz w:val="24"/>
          <w:szCs w:val="24"/>
          <w:lang w:eastAsia="en-CA"/>
        </w:rPr>
        <w:t xml:space="preserve">n analyst should capitalize </w:t>
      </w:r>
      <w:r w:rsidR="008D757E">
        <w:rPr>
          <w:rFonts w:ascii="Gisha" w:eastAsia="Times New Roman" w:hAnsi="Gisha" w:cs="Gisha"/>
          <w:sz w:val="24"/>
          <w:szCs w:val="24"/>
          <w:lang w:eastAsia="en-CA"/>
        </w:rPr>
        <w:t xml:space="preserve">the </w:t>
      </w:r>
      <w:r w:rsidRPr="00164000">
        <w:rPr>
          <w:rFonts w:ascii="Gisha" w:eastAsia="Times New Roman" w:hAnsi="Gisha" w:cs="Gisha" w:hint="cs"/>
          <w:sz w:val="24"/>
          <w:szCs w:val="24"/>
          <w:lang w:eastAsia="en-CA"/>
        </w:rPr>
        <w:t>operating leases</w:t>
      </w:r>
      <w:r w:rsidR="008D757E">
        <w:rPr>
          <w:rFonts w:ascii="Gisha" w:eastAsia="Times New Roman" w:hAnsi="Gisha" w:cs="Gisha"/>
          <w:sz w:val="24"/>
          <w:szCs w:val="24"/>
          <w:lang w:eastAsia="en-CA"/>
        </w:rPr>
        <w:t xml:space="preserve"> t</w:t>
      </w:r>
      <w:r w:rsidR="008D757E" w:rsidRPr="00164000">
        <w:rPr>
          <w:rFonts w:ascii="Gisha" w:eastAsia="Times New Roman" w:hAnsi="Gisha" w:cs="Gisha" w:hint="cs"/>
          <w:sz w:val="24"/>
          <w:szCs w:val="24"/>
          <w:lang w:eastAsia="en-CA"/>
        </w:rPr>
        <w:t xml:space="preserve">o make </w:t>
      </w:r>
      <w:r w:rsidR="008D757E">
        <w:rPr>
          <w:rFonts w:ascii="Gisha" w:eastAsia="Times New Roman" w:hAnsi="Gisha" w:cs="Gisha"/>
          <w:sz w:val="24"/>
          <w:szCs w:val="24"/>
          <w:lang w:eastAsia="en-CA"/>
        </w:rPr>
        <w:t xml:space="preserve">the company’s </w:t>
      </w:r>
      <w:r w:rsidR="008D757E" w:rsidRPr="00164000">
        <w:rPr>
          <w:rFonts w:ascii="Gisha" w:eastAsia="Times New Roman" w:hAnsi="Gisha" w:cs="Gisha" w:hint="cs"/>
          <w:sz w:val="24"/>
          <w:szCs w:val="24"/>
          <w:lang w:eastAsia="en-CA"/>
        </w:rPr>
        <w:t>financial statements</w:t>
      </w:r>
      <w:r w:rsidR="008D757E">
        <w:rPr>
          <w:rFonts w:ascii="Gisha" w:eastAsia="Times New Roman" w:hAnsi="Gisha" w:cs="Gisha"/>
          <w:sz w:val="24"/>
          <w:szCs w:val="24"/>
          <w:lang w:eastAsia="en-CA"/>
        </w:rPr>
        <w:t xml:space="preserve"> </w:t>
      </w:r>
      <w:r w:rsidR="008D757E" w:rsidRPr="00164000">
        <w:rPr>
          <w:rFonts w:ascii="Gisha" w:eastAsia="Times New Roman" w:hAnsi="Gisha" w:cs="Gisha" w:hint="cs"/>
          <w:sz w:val="24"/>
          <w:szCs w:val="24"/>
          <w:lang w:eastAsia="en-CA"/>
        </w:rPr>
        <w:t>comparable</w:t>
      </w:r>
      <w:r w:rsidR="008D757E">
        <w:rPr>
          <w:rFonts w:ascii="Gisha" w:eastAsia="Times New Roman" w:hAnsi="Gisha" w:cs="Gisha"/>
          <w:sz w:val="24"/>
          <w:szCs w:val="24"/>
          <w:lang w:eastAsia="en-CA"/>
        </w:rPr>
        <w:t xml:space="preserve"> to its competitors.  This is not required by </w:t>
      </w:r>
      <w:proofErr w:type="gramStart"/>
      <w:r w:rsidR="008D757E">
        <w:rPr>
          <w:rFonts w:ascii="Gisha" w:eastAsia="Times New Roman" w:hAnsi="Gisha" w:cs="Gisha"/>
          <w:sz w:val="24"/>
          <w:szCs w:val="24"/>
          <w:lang w:eastAsia="en-CA"/>
        </w:rPr>
        <w:t>IFRS</w:t>
      </w:r>
      <w:r w:rsidR="00D84518">
        <w:rPr>
          <w:rFonts w:ascii="Gisha" w:eastAsia="Times New Roman" w:hAnsi="Gisha" w:cs="Gisha"/>
          <w:sz w:val="24"/>
          <w:szCs w:val="24"/>
          <w:lang w:eastAsia="en-CA"/>
        </w:rPr>
        <w:t>,</w:t>
      </w:r>
      <w:r w:rsidR="008D757E">
        <w:rPr>
          <w:rFonts w:ascii="Gisha" w:eastAsia="Times New Roman" w:hAnsi="Gisha" w:cs="Gisha"/>
          <w:sz w:val="24"/>
          <w:szCs w:val="24"/>
          <w:lang w:eastAsia="en-CA"/>
        </w:rPr>
        <w:t xml:space="preserve"> but</w:t>
      </w:r>
      <w:proofErr w:type="gramEnd"/>
      <w:r w:rsidR="008D757E">
        <w:rPr>
          <w:rFonts w:ascii="Gisha" w:eastAsia="Times New Roman" w:hAnsi="Gisha" w:cs="Gisha"/>
          <w:sz w:val="24"/>
          <w:szCs w:val="24"/>
          <w:lang w:eastAsia="en-CA"/>
        </w:rPr>
        <w:t xml:space="preserve"> should be done as the amount is material.</w:t>
      </w:r>
    </w:p>
    <w:p w14:paraId="0138070A" w14:textId="77777777" w:rsidR="001B6476" w:rsidRPr="00164000" w:rsidRDefault="001B6476" w:rsidP="00164000">
      <w:pPr>
        <w:rPr>
          <w:rFonts w:ascii="Gisha" w:hAnsi="Gisha" w:cs="Gisha"/>
        </w:rPr>
      </w:pPr>
    </w:p>
    <w:p w14:paraId="3EFAB71B" w14:textId="35444079" w:rsidR="008E7125" w:rsidRDefault="008E7125" w:rsidP="008E7125">
      <w:pPr>
        <w:ind w:left="540" w:hanging="540"/>
        <w:rPr>
          <w:rFonts w:ascii="Gisha" w:hAnsi="Gisha" w:cs="Gisha"/>
          <w:bCs/>
          <w:lang w:val="en-CA"/>
        </w:rPr>
      </w:pPr>
      <w:r w:rsidRPr="00573394">
        <w:rPr>
          <w:rFonts w:ascii="Gisha" w:hAnsi="Gisha" w:cs="Gisha"/>
          <w:bCs/>
          <w:lang w:val="en-CA"/>
        </w:rPr>
        <w:t>16.</w:t>
      </w:r>
      <w:r>
        <w:rPr>
          <w:rFonts w:ascii="Gisha" w:hAnsi="Gisha" w:cs="Gisha"/>
          <w:bCs/>
          <w:lang w:val="en-CA"/>
        </w:rPr>
        <w:t xml:space="preserve"> </w:t>
      </w:r>
      <w:r>
        <w:rPr>
          <w:rFonts w:ascii="Gisha" w:hAnsi="Gisha" w:cs="Gisha"/>
          <w:bCs/>
          <w:lang w:val="en-CA"/>
        </w:rPr>
        <w:tab/>
        <w:t>It is acceptable for Albertson to capitalize interest costs attributable to the self-construction of assets</w:t>
      </w:r>
      <w:r w:rsidR="00D84518">
        <w:rPr>
          <w:rFonts w:ascii="Gisha" w:hAnsi="Gisha" w:cs="Gisha"/>
          <w:bCs/>
          <w:lang w:val="en-CA"/>
        </w:rPr>
        <w:t>,</w:t>
      </w:r>
      <w:r>
        <w:rPr>
          <w:rFonts w:ascii="Gisha" w:hAnsi="Gisha" w:cs="Gisha"/>
          <w:bCs/>
          <w:lang w:val="en-CA"/>
        </w:rPr>
        <w:t xml:space="preserve"> subject to the rules in IAS 23 Capitalization of Borrowing Costs.  General administration costs and the allowance for normal profit should not be capitalized as they are not legitimately required to put the asset into location and condition for use.  Companies often capitalize unrelated costs to increase net income in the current year.  Depreciation </w:t>
      </w:r>
      <w:r w:rsidR="008D757E">
        <w:rPr>
          <w:rFonts w:ascii="Gisha" w:hAnsi="Gisha" w:cs="Gisha"/>
          <w:bCs/>
          <w:lang w:val="en-CA"/>
        </w:rPr>
        <w:t>expenses</w:t>
      </w:r>
      <w:r>
        <w:rPr>
          <w:rFonts w:ascii="Gisha" w:hAnsi="Gisha" w:cs="Gisha"/>
          <w:bCs/>
          <w:lang w:val="en-CA"/>
        </w:rPr>
        <w:t xml:space="preserve"> will be higher in the future, but these costs will be spread over a longer period.  An analyst should expense these costs and reduce the value of the factory.</w:t>
      </w:r>
    </w:p>
    <w:p w14:paraId="334F5AA8" w14:textId="77777777" w:rsidR="008E7125" w:rsidRDefault="008E7125" w:rsidP="008E7125">
      <w:pPr>
        <w:ind w:left="540" w:hanging="540"/>
        <w:rPr>
          <w:rFonts w:ascii="Gisha" w:hAnsi="Gisha" w:cs="Gisha"/>
          <w:bCs/>
          <w:lang w:val="en-CA"/>
        </w:rPr>
      </w:pPr>
    </w:p>
    <w:p w14:paraId="06559C54" w14:textId="2C97E024" w:rsidR="008E7125" w:rsidRDefault="008E7125" w:rsidP="008E7125">
      <w:pPr>
        <w:ind w:left="540" w:hanging="540"/>
        <w:rPr>
          <w:rFonts w:ascii="Gisha" w:hAnsi="Gisha" w:cs="Gisha"/>
          <w:bCs/>
          <w:lang w:val="en-CA"/>
        </w:rPr>
      </w:pPr>
      <w:r>
        <w:rPr>
          <w:rFonts w:ascii="Gisha" w:hAnsi="Gisha" w:cs="Gisha"/>
          <w:bCs/>
          <w:lang w:val="en-CA"/>
        </w:rPr>
        <w:lastRenderedPageBreak/>
        <w:t>17.</w:t>
      </w:r>
      <w:r>
        <w:rPr>
          <w:rFonts w:ascii="Gisha" w:hAnsi="Gisha" w:cs="Gisha"/>
          <w:bCs/>
          <w:lang w:val="en-CA"/>
        </w:rPr>
        <w:tab/>
      </w:r>
      <w:proofErr w:type="gramStart"/>
      <w:r w:rsidR="00D84518">
        <w:rPr>
          <w:rFonts w:ascii="Gisha" w:hAnsi="Gisha" w:cs="Gisha"/>
          <w:bCs/>
          <w:lang w:val="en-CA"/>
        </w:rPr>
        <w:t>Squires’</w:t>
      </w:r>
      <w:proofErr w:type="gramEnd"/>
      <w:r>
        <w:rPr>
          <w:rFonts w:ascii="Gisha" w:hAnsi="Gisha" w:cs="Gisha"/>
          <w:bCs/>
          <w:lang w:val="en-CA"/>
        </w:rPr>
        <w:t xml:space="preserve"> i</w:t>
      </w:r>
      <w:r w:rsidRPr="00151A46">
        <w:rPr>
          <w:rFonts w:ascii="Gisha" w:hAnsi="Gisha" w:cs="Gisha"/>
          <w:bCs/>
          <w:lang w:val="en-CA"/>
        </w:rPr>
        <w:t xml:space="preserve">nternally developed intangible assets </w:t>
      </w:r>
      <w:r>
        <w:rPr>
          <w:rFonts w:ascii="Gisha" w:hAnsi="Gisha" w:cs="Gisha"/>
          <w:bCs/>
          <w:lang w:val="en-CA"/>
        </w:rPr>
        <w:t>are</w:t>
      </w:r>
      <w:r w:rsidRPr="00151A46">
        <w:rPr>
          <w:rFonts w:ascii="Gisha" w:hAnsi="Gisha" w:cs="Gisha"/>
          <w:bCs/>
          <w:lang w:val="en-CA"/>
        </w:rPr>
        <w:t xml:space="preserve"> </w:t>
      </w:r>
      <w:r>
        <w:rPr>
          <w:rFonts w:ascii="Gisha" w:hAnsi="Gisha" w:cs="Gisha"/>
          <w:bCs/>
          <w:lang w:val="en-CA"/>
        </w:rPr>
        <w:t xml:space="preserve">likely </w:t>
      </w:r>
      <w:r w:rsidRPr="00151A46">
        <w:rPr>
          <w:rFonts w:ascii="Gisha" w:hAnsi="Gisha" w:cs="Gisha"/>
          <w:bCs/>
          <w:lang w:val="en-CA"/>
        </w:rPr>
        <w:t xml:space="preserve">understated because 1) costs are difficult to trace to </w:t>
      </w:r>
      <w:r>
        <w:rPr>
          <w:rFonts w:ascii="Gisha" w:hAnsi="Gisha" w:cs="Gisha"/>
          <w:bCs/>
          <w:lang w:val="en-CA"/>
        </w:rPr>
        <w:t>specific products</w:t>
      </w:r>
      <w:r w:rsidRPr="00151A46">
        <w:rPr>
          <w:rFonts w:ascii="Gisha" w:hAnsi="Gisha" w:cs="Gisha"/>
          <w:bCs/>
          <w:lang w:val="en-CA"/>
        </w:rPr>
        <w:t xml:space="preserve">, 2) the conditions for capitalizing were not met when </w:t>
      </w:r>
      <w:r>
        <w:rPr>
          <w:rFonts w:ascii="Gisha" w:hAnsi="Gisha" w:cs="Gisha"/>
          <w:bCs/>
          <w:lang w:val="en-CA"/>
        </w:rPr>
        <w:t xml:space="preserve">the </w:t>
      </w:r>
      <w:r w:rsidRPr="00151A46">
        <w:rPr>
          <w:rFonts w:ascii="Gisha" w:hAnsi="Gisha" w:cs="Gisha"/>
          <w:bCs/>
          <w:lang w:val="en-CA"/>
        </w:rPr>
        <w:t xml:space="preserve">costs were </w:t>
      </w:r>
      <w:r>
        <w:rPr>
          <w:rFonts w:ascii="Gisha" w:hAnsi="Gisha" w:cs="Gisha"/>
          <w:bCs/>
          <w:lang w:val="en-CA"/>
        </w:rPr>
        <w:t xml:space="preserve">first </w:t>
      </w:r>
      <w:r w:rsidRPr="00151A46">
        <w:rPr>
          <w:rFonts w:ascii="Gisha" w:hAnsi="Gisha" w:cs="Gisha"/>
          <w:bCs/>
          <w:lang w:val="en-CA"/>
        </w:rPr>
        <w:t>incurred, and 3) revaluation gains cannot be recognized unless there is an active market for the asset.</w:t>
      </w:r>
      <w:r>
        <w:rPr>
          <w:rFonts w:ascii="Gisha" w:hAnsi="Gisha" w:cs="Gisha"/>
          <w:bCs/>
          <w:lang w:val="en-CA"/>
        </w:rPr>
        <w:t xml:space="preserve">  Also, Squire’s competitors likely purchased more of their new products in the open market</w:t>
      </w:r>
      <w:r w:rsidR="00D84518">
        <w:rPr>
          <w:rFonts w:ascii="Gisha" w:hAnsi="Gisha" w:cs="Gisha"/>
          <w:bCs/>
          <w:lang w:val="en-CA"/>
        </w:rPr>
        <w:t>,</w:t>
      </w:r>
      <w:r>
        <w:rPr>
          <w:rFonts w:ascii="Gisha" w:hAnsi="Gisha" w:cs="Gisha"/>
          <w:bCs/>
          <w:lang w:val="en-CA"/>
        </w:rPr>
        <w:t xml:space="preserve"> where they typically pa</w:t>
      </w:r>
      <w:r w:rsidR="00963C53">
        <w:rPr>
          <w:rFonts w:ascii="Gisha" w:hAnsi="Gisha" w:cs="Gisha"/>
          <w:bCs/>
          <w:lang w:val="en-CA"/>
        </w:rPr>
        <w:t>id</w:t>
      </w:r>
      <w:r>
        <w:rPr>
          <w:rFonts w:ascii="Gisha" w:hAnsi="Gisha" w:cs="Gisha"/>
          <w:bCs/>
          <w:lang w:val="en-CA"/>
        </w:rPr>
        <w:t xml:space="preserve"> a higher price.  If the intangible assets are bought as part of a business acquisition, more of the total acquisition cost may </w:t>
      </w:r>
      <w:r w:rsidR="00D84518">
        <w:rPr>
          <w:rFonts w:ascii="Gisha" w:hAnsi="Gisha" w:cs="Gisha"/>
          <w:bCs/>
          <w:lang w:val="en-CA"/>
        </w:rPr>
        <w:t>be</w:t>
      </w:r>
      <w:r>
        <w:rPr>
          <w:rFonts w:ascii="Gisha" w:hAnsi="Gisha" w:cs="Gisha"/>
          <w:bCs/>
          <w:lang w:val="en-CA"/>
        </w:rPr>
        <w:t xml:space="preserve"> allocated to the intangible assets to reduce depreciation expense in the current period.  An analyst should consider recording these intangible assets at fair value.</w:t>
      </w:r>
    </w:p>
    <w:p w14:paraId="1D5AE5F6" w14:textId="77777777" w:rsidR="008E7125" w:rsidRDefault="008E7125" w:rsidP="008E7125">
      <w:pPr>
        <w:ind w:left="540" w:hanging="540"/>
        <w:rPr>
          <w:rFonts w:ascii="Gisha" w:hAnsi="Gisha" w:cs="Gisha"/>
          <w:bCs/>
          <w:lang w:val="en-CA"/>
        </w:rPr>
      </w:pPr>
    </w:p>
    <w:p w14:paraId="4334BE9F" w14:textId="4C64CA64" w:rsidR="008E7125" w:rsidRDefault="008E7125" w:rsidP="008E7125">
      <w:pPr>
        <w:ind w:left="540" w:hanging="540"/>
        <w:rPr>
          <w:rFonts w:ascii="Gisha" w:hAnsi="Gisha" w:cs="Gisha"/>
          <w:bCs/>
          <w:lang w:val="en-CA"/>
        </w:rPr>
      </w:pPr>
      <w:r>
        <w:rPr>
          <w:rFonts w:ascii="Gisha" w:hAnsi="Gisha" w:cs="Gisha"/>
          <w:bCs/>
          <w:lang w:val="en-CA"/>
        </w:rPr>
        <w:t xml:space="preserve">18. </w:t>
      </w:r>
      <w:r>
        <w:rPr>
          <w:rFonts w:ascii="Gisha" w:hAnsi="Gisha" w:cs="Gisha"/>
          <w:bCs/>
          <w:lang w:val="en-CA"/>
        </w:rPr>
        <w:tab/>
        <w:t>Wellington</w:t>
      </w:r>
      <w:r w:rsidRPr="00173811">
        <w:rPr>
          <w:rFonts w:ascii="Gisha" w:hAnsi="Gisha" w:cs="Gisha"/>
          <w:bCs/>
          <w:lang w:val="en-CA"/>
        </w:rPr>
        <w:t xml:space="preserve"> is </w:t>
      </w:r>
      <w:r>
        <w:rPr>
          <w:rFonts w:ascii="Gisha" w:hAnsi="Gisha" w:cs="Gisha"/>
          <w:bCs/>
          <w:lang w:val="en-CA"/>
        </w:rPr>
        <w:t>taking</w:t>
      </w:r>
      <w:r w:rsidRPr="00173811">
        <w:rPr>
          <w:rFonts w:ascii="Gisha" w:hAnsi="Gisha" w:cs="Gisha"/>
          <w:bCs/>
          <w:lang w:val="en-CA"/>
        </w:rPr>
        <w:t xml:space="preserve"> a “big bath.” It is </w:t>
      </w:r>
      <w:r>
        <w:rPr>
          <w:rFonts w:ascii="Gisha" w:hAnsi="Gisha" w:cs="Gisha"/>
          <w:bCs/>
          <w:lang w:val="en-CA"/>
        </w:rPr>
        <w:t xml:space="preserve">allocating more of the cost of the acquisition to </w:t>
      </w:r>
      <w:r w:rsidRPr="00173811">
        <w:rPr>
          <w:rFonts w:ascii="Gisha" w:hAnsi="Gisha" w:cs="Gisha"/>
          <w:bCs/>
          <w:lang w:val="en-CA"/>
        </w:rPr>
        <w:t>subjectively valued assets</w:t>
      </w:r>
      <w:r w:rsidR="00D84518">
        <w:rPr>
          <w:rFonts w:ascii="Gisha" w:hAnsi="Gisha" w:cs="Gisha"/>
          <w:bCs/>
          <w:lang w:val="en-CA"/>
        </w:rPr>
        <w:t>,</w:t>
      </w:r>
      <w:r w:rsidRPr="00173811">
        <w:rPr>
          <w:rFonts w:ascii="Gisha" w:hAnsi="Gisha" w:cs="Gisha"/>
          <w:bCs/>
          <w:lang w:val="en-CA"/>
        </w:rPr>
        <w:t xml:space="preserve"> </w:t>
      </w:r>
      <w:r>
        <w:rPr>
          <w:rFonts w:ascii="Gisha" w:hAnsi="Gisha" w:cs="Gisha"/>
          <w:bCs/>
          <w:lang w:val="en-CA"/>
        </w:rPr>
        <w:t xml:space="preserve">including goodwill and several patents.  It </w:t>
      </w:r>
      <w:r w:rsidR="00C05464">
        <w:rPr>
          <w:rFonts w:ascii="Gisha" w:hAnsi="Gisha" w:cs="Gisha"/>
          <w:bCs/>
          <w:lang w:val="en-CA"/>
        </w:rPr>
        <w:t xml:space="preserve">is </w:t>
      </w:r>
      <w:r>
        <w:rPr>
          <w:rFonts w:ascii="Gisha" w:hAnsi="Gisha" w:cs="Gisha"/>
          <w:bCs/>
          <w:lang w:val="en-CA"/>
        </w:rPr>
        <w:t>then writing off these assets to make</w:t>
      </w:r>
      <w:r w:rsidRPr="00173811">
        <w:rPr>
          <w:rFonts w:ascii="Gisha" w:hAnsi="Gisha" w:cs="Gisha"/>
          <w:bCs/>
          <w:lang w:val="en-CA"/>
        </w:rPr>
        <w:t xml:space="preserve"> future operations appear better due to lower amortization.  Analysts tend to ignore these large one-time charges and focus more on the future</w:t>
      </w:r>
      <w:r>
        <w:rPr>
          <w:rFonts w:ascii="Gisha" w:hAnsi="Gisha" w:cs="Gisha"/>
          <w:bCs/>
          <w:lang w:val="en-CA"/>
        </w:rPr>
        <w:t xml:space="preserve"> when judging the success of </w:t>
      </w:r>
      <w:r w:rsidR="00C05464">
        <w:rPr>
          <w:rFonts w:ascii="Gisha" w:hAnsi="Gisha" w:cs="Gisha"/>
          <w:bCs/>
          <w:lang w:val="en-CA"/>
        </w:rPr>
        <w:t xml:space="preserve">a </w:t>
      </w:r>
      <w:r>
        <w:rPr>
          <w:rFonts w:ascii="Gisha" w:hAnsi="Gisha" w:cs="Gisha"/>
          <w:bCs/>
          <w:lang w:val="en-CA"/>
        </w:rPr>
        <w:t>company.</w:t>
      </w:r>
    </w:p>
    <w:p w14:paraId="5981B2B3" w14:textId="77777777" w:rsidR="008E7125" w:rsidRDefault="008E7125" w:rsidP="008E7125">
      <w:pPr>
        <w:ind w:left="540" w:hanging="540"/>
        <w:rPr>
          <w:rFonts w:ascii="Gisha" w:hAnsi="Gisha" w:cs="Gisha"/>
          <w:bCs/>
          <w:lang w:val="en-CA"/>
        </w:rPr>
      </w:pPr>
    </w:p>
    <w:p w14:paraId="5FB16E2B" w14:textId="72A33FD3" w:rsidR="008E7125" w:rsidRPr="008E7125" w:rsidRDefault="008E7125" w:rsidP="008E7125">
      <w:pPr>
        <w:ind w:left="540" w:hanging="540"/>
        <w:rPr>
          <w:rFonts w:ascii="Gisha" w:hAnsi="Gisha" w:cs="Gisha"/>
          <w:bCs/>
          <w:lang w:val="en-CA"/>
        </w:rPr>
      </w:pPr>
      <w:r>
        <w:rPr>
          <w:rFonts w:ascii="Gisha" w:hAnsi="Gisha" w:cs="Gisha"/>
          <w:bCs/>
          <w:lang w:val="en-CA"/>
        </w:rPr>
        <w:t xml:space="preserve">19. </w:t>
      </w:r>
      <w:r>
        <w:rPr>
          <w:rFonts w:ascii="Gisha" w:hAnsi="Gisha" w:cs="Gisha"/>
          <w:bCs/>
          <w:lang w:val="en-CA"/>
        </w:rPr>
        <w:tab/>
      </w:r>
      <w:r w:rsidRPr="008E7125">
        <w:rPr>
          <w:rFonts w:ascii="Gisha" w:hAnsi="Gisha" w:cs="Gisha"/>
          <w:bCs/>
          <w:lang w:val="en-CA"/>
        </w:rPr>
        <w:t>Clean’s Class B common shares should be classified as debt and not equity</w:t>
      </w:r>
      <w:r w:rsidR="009C3702">
        <w:rPr>
          <w:rFonts w:ascii="Gisha" w:hAnsi="Gisha" w:cs="Gisha"/>
          <w:bCs/>
          <w:lang w:val="en-CA"/>
        </w:rPr>
        <w:t xml:space="preserve"> since there is a required payment</w:t>
      </w:r>
      <w:r w:rsidRPr="008E7125">
        <w:rPr>
          <w:rFonts w:ascii="Gisha" w:hAnsi="Gisha" w:cs="Gisha"/>
          <w:bCs/>
          <w:lang w:val="en-CA"/>
        </w:rPr>
        <w:t xml:space="preserve"> as the company may have to </w:t>
      </w:r>
      <w:r w:rsidR="00080630">
        <w:rPr>
          <w:rFonts w:ascii="Gisha" w:hAnsi="Gisha" w:cs="Gisha"/>
          <w:bCs/>
          <w:lang w:val="en-CA"/>
        </w:rPr>
        <w:t>repurchase the shares</w:t>
      </w:r>
      <w:r w:rsidRPr="008E7125">
        <w:rPr>
          <w:rFonts w:ascii="Gisha" w:hAnsi="Gisha" w:cs="Gisha"/>
          <w:bCs/>
          <w:lang w:val="en-CA"/>
        </w:rPr>
        <w:t>.  The analyst should reclassify the Class B shares as debt to measure Clean’s use of financial leverage more accurately.</w:t>
      </w:r>
    </w:p>
    <w:p w14:paraId="34DC4C1A" w14:textId="77777777" w:rsidR="008E7125" w:rsidRPr="008E7125" w:rsidRDefault="008E7125" w:rsidP="008E7125">
      <w:pPr>
        <w:ind w:left="540" w:hanging="540"/>
        <w:rPr>
          <w:rFonts w:ascii="Gisha" w:hAnsi="Gisha" w:cs="Gisha"/>
          <w:bCs/>
          <w:lang w:val="en-CA"/>
        </w:rPr>
      </w:pPr>
    </w:p>
    <w:p w14:paraId="20FACD3F" w14:textId="06E40D44" w:rsidR="000C101A" w:rsidRPr="000C101A" w:rsidRDefault="008E7125" w:rsidP="000C101A">
      <w:pPr>
        <w:pStyle w:val="ListParagraph"/>
        <w:numPr>
          <w:ilvl w:val="0"/>
          <w:numId w:val="4"/>
        </w:numPr>
        <w:ind w:left="547" w:hanging="540"/>
        <w:rPr>
          <w:rFonts w:ascii="Gisha" w:hAnsi="Gisha" w:cs="Gisha"/>
          <w:bCs/>
          <w:sz w:val="24"/>
          <w:szCs w:val="24"/>
          <w:lang w:val="en-CA"/>
        </w:rPr>
      </w:pPr>
      <w:r w:rsidRPr="008E7125">
        <w:rPr>
          <w:rFonts w:ascii="Gisha" w:hAnsi="Gisha" w:cs="Gisha"/>
          <w:bCs/>
          <w:sz w:val="24"/>
          <w:szCs w:val="24"/>
          <w:lang w:val="en-CA"/>
        </w:rPr>
        <w:t>Premium Brands’ convertible bond</w:t>
      </w:r>
      <w:r w:rsidR="00C05464">
        <w:rPr>
          <w:rFonts w:ascii="Gisha" w:hAnsi="Gisha" w:cs="Gisha"/>
          <w:bCs/>
          <w:sz w:val="24"/>
          <w:szCs w:val="24"/>
          <w:lang w:val="en-CA"/>
        </w:rPr>
        <w:t xml:space="preserve"> issue</w:t>
      </w:r>
      <w:r w:rsidRPr="008E7125">
        <w:rPr>
          <w:rFonts w:ascii="Gisha" w:hAnsi="Gisha" w:cs="Gisha"/>
          <w:bCs/>
          <w:sz w:val="24"/>
          <w:szCs w:val="24"/>
          <w:lang w:val="en-CA"/>
        </w:rPr>
        <w:t xml:space="preserve"> is “in the money” and will likely be converted into common shares within the year</w:t>
      </w:r>
      <w:r w:rsidR="00D84518">
        <w:rPr>
          <w:rFonts w:ascii="Gisha" w:hAnsi="Gisha" w:cs="Gisha"/>
          <w:bCs/>
          <w:sz w:val="24"/>
          <w:szCs w:val="24"/>
          <w:lang w:val="en-CA"/>
        </w:rPr>
        <w:t>,</w:t>
      </w:r>
      <w:r w:rsidRPr="008E7125">
        <w:rPr>
          <w:rFonts w:ascii="Gisha" w:hAnsi="Gisha" w:cs="Gisha"/>
          <w:bCs/>
          <w:sz w:val="24"/>
          <w:szCs w:val="24"/>
          <w:lang w:val="en-CA"/>
        </w:rPr>
        <w:t xml:space="preserve"> so there is no required payment.  The analyst should record </w:t>
      </w:r>
      <w:r w:rsidRPr="000C101A">
        <w:rPr>
          <w:rFonts w:ascii="Gisha" w:hAnsi="Gisha" w:cs="Gisha"/>
          <w:bCs/>
          <w:sz w:val="24"/>
          <w:szCs w:val="24"/>
          <w:lang w:val="en-CA"/>
        </w:rPr>
        <w:t>this bond as equity to measure Premium Brands’ use of financial leverage more accurately.</w:t>
      </w:r>
    </w:p>
    <w:p w14:paraId="3D9960C2" w14:textId="77777777" w:rsidR="000C101A" w:rsidRPr="000C101A" w:rsidRDefault="000C101A" w:rsidP="000C101A">
      <w:pPr>
        <w:pStyle w:val="ListParagraph"/>
        <w:ind w:left="547"/>
        <w:rPr>
          <w:rFonts w:ascii="Gisha" w:hAnsi="Gisha" w:cs="Gisha"/>
          <w:bCs/>
          <w:sz w:val="24"/>
          <w:szCs w:val="24"/>
          <w:lang w:val="en-CA"/>
        </w:rPr>
      </w:pPr>
    </w:p>
    <w:p w14:paraId="0AECEEE7" w14:textId="19427A05" w:rsidR="000C101A" w:rsidRPr="003A5B81" w:rsidRDefault="000C101A" w:rsidP="000C101A">
      <w:pPr>
        <w:pStyle w:val="ListParagraph"/>
        <w:numPr>
          <w:ilvl w:val="0"/>
          <w:numId w:val="4"/>
        </w:numPr>
        <w:ind w:left="547" w:hanging="540"/>
        <w:rPr>
          <w:rFonts w:ascii="Gisha" w:hAnsi="Gisha" w:cs="Gisha"/>
          <w:bCs/>
          <w:sz w:val="24"/>
          <w:szCs w:val="24"/>
          <w:lang w:val="en-CA"/>
        </w:rPr>
      </w:pPr>
      <w:r w:rsidRPr="000C101A">
        <w:rPr>
          <w:rFonts w:ascii="Gisha" w:hAnsi="Gisha" w:cs="Gisha"/>
          <w:bCs/>
          <w:sz w:val="24"/>
          <w:szCs w:val="24"/>
          <w:lang w:val="en-CA"/>
        </w:rPr>
        <w:t xml:space="preserve">R&amp;D should not be capitalized unless a company demonstrates six important factors.  These are </w:t>
      </w:r>
      <w:r w:rsidRPr="000C101A">
        <w:rPr>
          <w:rFonts w:ascii="Gisha" w:hAnsi="Gisha" w:cs="Gisha"/>
          <w:sz w:val="24"/>
          <w:szCs w:val="24"/>
        </w:rPr>
        <w:t>the p</w:t>
      </w:r>
      <w:r w:rsidRPr="000C101A">
        <w:rPr>
          <w:rFonts w:ascii="Gisha" w:eastAsia="Times New Roman" w:hAnsi="Gisha" w:cs="Gisha" w:hint="cs"/>
          <w:sz w:val="24"/>
          <w:szCs w:val="24"/>
        </w:rPr>
        <w:t>roject is technically feasible;</w:t>
      </w:r>
      <w:r w:rsidRPr="000C101A">
        <w:rPr>
          <w:rFonts w:ascii="Gisha" w:hAnsi="Gisha" w:cs="Gisha"/>
          <w:sz w:val="24"/>
          <w:szCs w:val="24"/>
        </w:rPr>
        <w:t xml:space="preserve"> m</w:t>
      </w:r>
      <w:r w:rsidRPr="000C101A">
        <w:rPr>
          <w:rFonts w:ascii="Gisha" w:hAnsi="Gisha" w:cs="Gisha" w:hint="cs"/>
          <w:sz w:val="24"/>
          <w:szCs w:val="24"/>
        </w:rPr>
        <w:t>anagement intends to sell or use it;</w:t>
      </w:r>
      <w:r w:rsidRPr="000C101A">
        <w:rPr>
          <w:rFonts w:ascii="Gisha" w:hAnsi="Gisha" w:cs="Gisha"/>
          <w:sz w:val="24"/>
          <w:szCs w:val="24"/>
        </w:rPr>
        <w:t xml:space="preserve"> </w:t>
      </w:r>
      <w:r w:rsidRPr="000C101A">
        <w:rPr>
          <w:rFonts w:ascii="Gisha" w:hAnsi="Gisha" w:cs="Gisha"/>
          <w:sz w:val="24"/>
          <w:szCs w:val="24"/>
          <w:lang w:val="en-CA"/>
        </w:rPr>
        <w:t>m</w:t>
      </w:r>
      <w:r w:rsidRPr="000C101A">
        <w:rPr>
          <w:rFonts w:ascii="Gisha" w:hAnsi="Gisha" w:cs="Gisha" w:hint="cs"/>
          <w:sz w:val="24"/>
          <w:szCs w:val="24"/>
          <w:lang w:val="en-CA"/>
        </w:rPr>
        <w:t>anagement can sell or use it;</w:t>
      </w:r>
      <w:r w:rsidRPr="000C101A">
        <w:rPr>
          <w:rFonts w:ascii="Gisha" w:hAnsi="Gisha" w:cs="Gisha"/>
          <w:sz w:val="24"/>
          <w:szCs w:val="24"/>
        </w:rPr>
        <w:t xml:space="preserve"> </w:t>
      </w:r>
      <w:r>
        <w:rPr>
          <w:rFonts w:ascii="Gisha" w:hAnsi="Gisha" w:cs="Gisha"/>
          <w:sz w:val="24"/>
          <w:szCs w:val="24"/>
        </w:rPr>
        <w:t xml:space="preserve">the </w:t>
      </w:r>
      <w:r w:rsidRPr="000C101A">
        <w:rPr>
          <w:rFonts w:ascii="Gisha" w:hAnsi="Gisha" w:cs="Gisha"/>
          <w:sz w:val="24"/>
          <w:szCs w:val="24"/>
          <w:lang w:val="en-CA"/>
        </w:rPr>
        <w:t>p</w:t>
      </w:r>
      <w:r w:rsidRPr="000C101A">
        <w:rPr>
          <w:rFonts w:ascii="Gisha" w:hAnsi="Gisha" w:cs="Gisha" w:hint="cs"/>
          <w:sz w:val="24"/>
          <w:szCs w:val="24"/>
          <w:lang w:val="en-CA"/>
        </w:rPr>
        <w:t xml:space="preserve">roject is financially </w:t>
      </w:r>
      <w:r w:rsidR="00423A86">
        <w:rPr>
          <w:rFonts w:ascii="Gisha" w:hAnsi="Gisha" w:cs="Gisha"/>
          <w:sz w:val="24"/>
          <w:szCs w:val="24"/>
          <w:lang w:val="en-CA"/>
        </w:rPr>
        <w:t>viable</w:t>
      </w:r>
      <w:r w:rsidRPr="000C101A">
        <w:rPr>
          <w:rFonts w:ascii="Gisha" w:hAnsi="Gisha" w:cs="Gisha" w:hint="cs"/>
          <w:sz w:val="24"/>
          <w:szCs w:val="24"/>
          <w:lang w:val="en-CA"/>
        </w:rPr>
        <w:t xml:space="preserve"> given the internal or external market’s size;</w:t>
      </w:r>
      <w:r w:rsidRPr="000C101A">
        <w:rPr>
          <w:rFonts w:ascii="Gisha" w:hAnsi="Gisha" w:cs="Gisha"/>
          <w:sz w:val="24"/>
          <w:szCs w:val="24"/>
        </w:rPr>
        <w:t xml:space="preserve"> a</w:t>
      </w:r>
      <w:r w:rsidRPr="000C101A">
        <w:rPr>
          <w:rFonts w:ascii="Gisha" w:hAnsi="Gisha" w:cs="Gisha" w:hint="cs"/>
          <w:sz w:val="24"/>
          <w:szCs w:val="24"/>
        </w:rPr>
        <w:t xml:space="preserve">dequate technical and financial resources exist to complete the project and </w:t>
      </w:r>
      <w:r w:rsidRPr="000C101A">
        <w:rPr>
          <w:rFonts w:ascii="Gisha" w:hAnsi="Gisha" w:cs="Gisha"/>
          <w:sz w:val="24"/>
          <w:szCs w:val="24"/>
        </w:rPr>
        <w:t>sell or use</w:t>
      </w:r>
      <w:r w:rsidRPr="000C101A">
        <w:rPr>
          <w:rFonts w:ascii="Gisha" w:hAnsi="Gisha" w:cs="Gisha" w:hint="cs"/>
          <w:sz w:val="24"/>
          <w:szCs w:val="24"/>
        </w:rPr>
        <w:t xml:space="preserve"> it; and </w:t>
      </w:r>
      <w:r w:rsidRPr="000C101A">
        <w:rPr>
          <w:rFonts w:ascii="Gisha" w:hAnsi="Gisha" w:cs="Gisha"/>
          <w:sz w:val="24"/>
          <w:szCs w:val="24"/>
          <w:lang w:val="en-CA"/>
        </w:rPr>
        <w:t>e</w:t>
      </w:r>
      <w:r w:rsidRPr="000C101A">
        <w:rPr>
          <w:rFonts w:ascii="Gisha" w:hAnsi="Gisha" w:cs="Gisha" w:hint="cs"/>
          <w:sz w:val="24"/>
          <w:szCs w:val="24"/>
          <w:lang w:val="en-CA"/>
        </w:rPr>
        <w:t>xpenditures can be accurately traced to the project.</w:t>
      </w:r>
      <w:r>
        <w:rPr>
          <w:rFonts w:ascii="Gisha" w:hAnsi="Gisha" w:cs="Gisha"/>
          <w:sz w:val="24"/>
          <w:szCs w:val="24"/>
          <w:lang w:val="en-CA"/>
        </w:rPr>
        <w:t xml:space="preserve">  Able does not appear to have the technical or financial resources to develop this project further, so the R&amp;D costs should be written off.</w:t>
      </w:r>
    </w:p>
    <w:p w14:paraId="057691A0" w14:textId="77777777" w:rsidR="003A5B81" w:rsidRPr="003A5B81" w:rsidRDefault="003A5B81" w:rsidP="003A5B81">
      <w:pPr>
        <w:pStyle w:val="ListParagraph"/>
        <w:rPr>
          <w:rFonts w:ascii="Gisha" w:hAnsi="Gisha" w:cs="Gisha"/>
          <w:bCs/>
          <w:sz w:val="24"/>
          <w:szCs w:val="24"/>
          <w:lang w:val="en-CA"/>
        </w:rPr>
      </w:pPr>
    </w:p>
    <w:p w14:paraId="458B20CF" w14:textId="19A3C06C" w:rsidR="003A5B81" w:rsidRDefault="003A5B81" w:rsidP="000C101A">
      <w:pPr>
        <w:pStyle w:val="ListParagraph"/>
        <w:numPr>
          <w:ilvl w:val="0"/>
          <w:numId w:val="4"/>
        </w:numPr>
        <w:ind w:left="547" w:hanging="540"/>
        <w:rPr>
          <w:rFonts w:ascii="Gisha" w:hAnsi="Gisha" w:cs="Gisha"/>
          <w:bCs/>
          <w:sz w:val="24"/>
          <w:szCs w:val="24"/>
          <w:lang w:val="en-CA"/>
        </w:rPr>
      </w:pPr>
      <w:r>
        <w:rPr>
          <w:rFonts w:ascii="Gisha" w:hAnsi="Gisha" w:cs="Gisha"/>
          <w:bCs/>
          <w:sz w:val="24"/>
          <w:szCs w:val="24"/>
          <w:lang w:val="en-CA"/>
        </w:rPr>
        <w:t xml:space="preserve">IFRS prefers </w:t>
      </w:r>
      <w:r w:rsidR="00D84518">
        <w:rPr>
          <w:rFonts w:ascii="Gisha" w:hAnsi="Gisha" w:cs="Gisha"/>
          <w:bCs/>
          <w:sz w:val="24"/>
          <w:szCs w:val="24"/>
          <w:lang w:val="en-CA"/>
        </w:rPr>
        <w:t>that leaders</w:t>
      </w:r>
      <w:r>
        <w:rPr>
          <w:rFonts w:ascii="Gisha" w:hAnsi="Gisha" w:cs="Gisha"/>
          <w:bCs/>
          <w:sz w:val="24"/>
          <w:szCs w:val="24"/>
          <w:lang w:val="en-CA"/>
        </w:rPr>
        <w:t xml:space="preserve"> use recent price quotations for comparable companies and hire independent valuators.  These will provide a more objective measure of the investment property’s value.</w:t>
      </w:r>
    </w:p>
    <w:p w14:paraId="53CDB431" w14:textId="77777777" w:rsidR="000D25E9" w:rsidRPr="000D25E9" w:rsidRDefault="000D25E9" w:rsidP="000D25E9">
      <w:pPr>
        <w:pStyle w:val="ListParagraph"/>
        <w:rPr>
          <w:rFonts w:ascii="Gisha" w:hAnsi="Gisha" w:cs="Gisha"/>
          <w:bCs/>
          <w:sz w:val="24"/>
          <w:szCs w:val="24"/>
          <w:lang w:val="en-CA"/>
        </w:rPr>
      </w:pPr>
    </w:p>
    <w:p w14:paraId="7978296F" w14:textId="0379B5D9" w:rsidR="000D25E9" w:rsidRPr="00BD156C" w:rsidRDefault="00D84518" w:rsidP="000D25E9">
      <w:pPr>
        <w:pStyle w:val="ListParagraph"/>
        <w:numPr>
          <w:ilvl w:val="0"/>
          <w:numId w:val="4"/>
        </w:numPr>
        <w:ind w:left="547" w:hanging="547"/>
        <w:rPr>
          <w:rFonts w:ascii="Gisha" w:hAnsi="Gisha" w:cs="Gisha"/>
          <w:bCs/>
          <w:sz w:val="24"/>
          <w:szCs w:val="24"/>
          <w:lang w:val="en-CA"/>
        </w:rPr>
      </w:pPr>
      <w:r>
        <w:rPr>
          <w:rFonts w:ascii="Gisha" w:hAnsi="Gisha" w:cs="Gisha"/>
          <w:bCs/>
          <w:sz w:val="24"/>
          <w:szCs w:val="24"/>
          <w:lang w:val="en-CA"/>
        </w:rPr>
        <w:t>Trottier's</w:t>
      </w:r>
      <w:r w:rsidR="000D25E9" w:rsidRPr="00BD156C">
        <w:rPr>
          <w:rFonts w:ascii="Gisha" w:hAnsi="Gisha" w:cs="Gisha" w:hint="cs"/>
          <w:bCs/>
          <w:sz w:val="24"/>
          <w:szCs w:val="24"/>
          <w:lang w:val="en-CA"/>
        </w:rPr>
        <w:t xml:space="preserve"> cash, cash equivalents, and short-term investments appear excessive.  </w:t>
      </w:r>
      <w:r w:rsidR="00BD156C">
        <w:rPr>
          <w:rFonts w:ascii="Gisha" w:eastAsiaTheme="minorEastAsia" w:hAnsi="Gisha" w:cs="Gisha"/>
          <w:color w:val="000000" w:themeColor="text1"/>
          <w:sz w:val="24"/>
          <w:szCs w:val="24"/>
          <w:lang w:val="en-CA"/>
        </w:rPr>
        <w:t xml:space="preserve">Investors </w:t>
      </w:r>
      <w:r w:rsidR="000D25E9" w:rsidRPr="00BD156C">
        <w:rPr>
          <w:rFonts w:ascii="Gisha" w:eastAsiaTheme="minorEastAsia" w:hAnsi="Gisha" w:cs="Gisha" w:hint="cs"/>
          <w:color w:val="000000" w:themeColor="text1"/>
          <w:sz w:val="24"/>
          <w:szCs w:val="24"/>
          <w:lang w:val="en-CA"/>
        </w:rPr>
        <w:t xml:space="preserve">should </w:t>
      </w:r>
      <w:r w:rsidR="00BD156C">
        <w:rPr>
          <w:rFonts w:ascii="Gisha" w:eastAsiaTheme="minorEastAsia" w:hAnsi="Gisha" w:cs="Gisha"/>
          <w:color w:val="000000" w:themeColor="text1"/>
          <w:sz w:val="24"/>
          <w:szCs w:val="24"/>
          <w:lang w:val="en-CA"/>
        </w:rPr>
        <w:t xml:space="preserve">encourage the company to </w:t>
      </w:r>
      <w:r w:rsidR="000D25E9" w:rsidRPr="00BD156C">
        <w:rPr>
          <w:rFonts w:ascii="Gisha" w:eastAsiaTheme="minorEastAsia" w:hAnsi="Gisha" w:cs="Gisha" w:hint="cs"/>
          <w:color w:val="000000" w:themeColor="text1"/>
          <w:sz w:val="24"/>
          <w:szCs w:val="24"/>
          <w:lang w:val="en-CA"/>
        </w:rPr>
        <w:t>give any surplus cash to</w:t>
      </w:r>
      <w:r w:rsidR="00BD156C">
        <w:rPr>
          <w:rFonts w:ascii="Gisha" w:eastAsiaTheme="minorEastAsia" w:hAnsi="Gisha" w:cs="Gisha"/>
          <w:color w:val="000000" w:themeColor="text1"/>
          <w:sz w:val="24"/>
          <w:szCs w:val="24"/>
          <w:lang w:val="en-CA"/>
        </w:rPr>
        <w:t xml:space="preserve"> them </w:t>
      </w:r>
      <w:r w:rsidR="000D25E9" w:rsidRPr="00BD156C">
        <w:rPr>
          <w:rFonts w:ascii="Gisha" w:eastAsiaTheme="minorEastAsia" w:hAnsi="Gisha" w:cs="Gisha" w:hint="cs"/>
          <w:color w:val="000000" w:themeColor="text1"/>
          <w:sz w:val="24"/>
          <w:szCs w:val="24"/>
          <w:lang w:val="en-CA"/>
        </w:rPr>
        <w:t>by paying higher dividends</w:t>
      </w:r>
      <w:r>
        <w:rPr>
          <w:rFonts w:ascii="Gisha" w:eastAsiaTheme="minorEastAsia" w:hAnsi="Gisha" w:cs="Gisha"/>
          <w:color w:val="000000" w:themeColor="text1"/>
          <w:sz w:val="24"/>
          <w:szCs w:val="24"/>
          <w:lang w:val="en-CA"/>
        </w:rPr>
        <w:t>,</w:t>
      </w:r>
      <w:r w:rsidR="000D25E9" w:rsidRPr="00BD156C">
        <w:rPr>
          <w:rFonts w:ascii="Gisha" w:eastAsiaTheme="minorEastAsia" w:hAnsi="Gisha" w:cs="Gisha" w:hint="cs"/>
          <w:color w:val="000000" w:themeColor="text1"/>
          <w:sz w:val="24"/>
          <w:szCs w:val="24"/>
          <w:lang w:val="en-CA"/>
        </w:rPr>
        <w:t xml:space="preserve"> letting them find more profitable investments.  </w:t>
      </w:r>
    </w:p>
    <w:p w14:paraId="549D9FBD" w14:textId="77777777" w:rsidR="00BD156C" w:rsidRPr="00BD156C" w:rsidRDefault="00BD156C" w:rsidP="00BD156C">
      <w:pPr>
        <w:rPr>
          <w:rFonts w:ascii="Gisha" w:hAnsi="Gisha" w:cs="Gisha"/>
          <w:bCs/>
          <w:lang w:val="en-CA"/>
        </w:rPr>
      </w:pPr>
    </w:p>
    <w:p w14:paraId="7906159D" w14:textId="1E30A9B5" w:rsidR="000D25E9" w:rsidRPr="00FD12C4" w:rsidRDefault="00DA2047" w:rsidP="00BD156C">
      <w:pPr>
        <w:pStyle w:val="ListParagraph"/>
        <w:numPr>
          <w:ilvl w:val="0"/>
          <w:numId w:val="4"/>
        </w:numPr>
        <w:ind w:left="547" w:hanging="547"/>
        <w:rPr>
          <w:rFonts w:ascii="Gisha" w:hAnsi="Gisha" w:cs="Gisha"/>
          <w:bCs/>
          <w:sz w:val="24"/>
          <w:szCs w:val="24"/>
          <w:lang w:val="en-CA"/>
        </w:rPr>
      </w:pPr>
      <w:r w:rsidRPr="00BD156C">
        <w:rPr>
          <w:rFonts w:ascii="Gisha" w:hAnsi="Gisha" w:cs="Gisha" w:hint="cs"/>
          <w:bCs/>
          <w:sz w:val="24"/>
          <w:szCs w:val="24"/>
          <w:lang w:val="en-CA"/>
        </w:rPr>
        <w:t>Riel’s is controlled by another company</w:t>
      </w:r>
      <w:r w:rsidR="00D84518">
        <w:rPr>
          <w:rFonts w:ascii="Gisha" w:hAnsi="Gisha" w:cs="Gisha"/>
          <w:bCs/>
          <w:sz w:val="24"/>
          <w:szCs w:val="24"/>
          <w:lang w:val="en-CA"/>
        </w:rPr>
        <w:t>,</w:t>
      </w:r>
      <w:r w:rsidRPr="00BD156C">
        <w:rPr>
          <w:rFonts w:ascii="Gisha" w:hAnsi="Gisha" w:cs="Gisha" w:hint="cs"/>
          <w:bCs/>
          <w:sz w:val="24"/>
          <w:szCs w:val="24"/>
          <w:lang w:val="en-CA"/>
        </w:rPr>
        <w:t xml:space="preserve"> </w:t>
      </w:r>
      <w:r w:rsidRPr="00BD156C">
        <w:rPr>
          <w:rFonts w:ascii="Gisha" w:eastAsiaTheme="minorEastAsia" w:hAnsi="Gisha" w:cs="Gisha" w:hint="cs"/>
          <w:color w:val="000000"/>
          <w:sz w:val="24"/>
          <w:szCs w:val="24"/>
          <w:lang w:val="en-CA"/>
        </w:rPr>
        <w:t xml:space="preserve">which can affect its financial performance. </w:t>
      </w:r>
      <w:r w:rsidR="00BD156C">
        <w:rPr>
          <w:rFonts w:ascii="Gisha" w:eastAsiaTheme="minorEastAsia" w:hAnsi="Gisha" w:cs="Gisha"/>
          <w:color w:val="000000"/>
          <w:sz w:val="24"/>
          <w:szCs w:val="24"/>
          <w:lang w:val="en-CA"/>
        </w:rPr>
        <w:t xml:space="preserve"> </w:t>
      </w:r>
      <w:r w:rsidRPr="00BD156C">
        <w:rPr>
          <w:rFonts w:ascii="Gisha" w:eastAsiaTheme="minorEastAsia" w:hAnsi="Gisha" w:cs="Gisha" w:hint="cs"/>
          <w:color w:val="000000"/>
          <w:sz w:val="24"/>
          <w:szCs w:val="24"/>
          <w:lang w:val="en-CA"/>
        </w:rPr>
        <w:t xml:space="preserve">A parent company may require a subsidiary to sell its products to them at cost to maximize profits; determine where a subsidiary can sell its products or buy its inputs to benefit other subsidiaries; limit a subsidiary’s expansion options in favour of other related companies; and force subsidiaries to hire or give lucrative consulting contracts to family members of a parent company’s executives.  </w:t>
      </w:r>
      <w:r w:rsidR="00CD37AE">
        <w:rPr>
          <w:rFonts w:ascii="Gisha" w:eastAsiaTheme="minorEastAsia" w:hAnsi="Gisha" w:cs="Gisha"/>
          <w:color w:val="000000"/>
          <w:sz w:val="24"/>
          <w:szCs w:val="24"/>
          <w:lang w:val="en-CA"/>
        </w:rPr>
        <w:t xml:space="preserve">Analysts </w:t>
      </w:r>
      <w:r w:rsidR="00BD156C">
        <w:rPr>
          <w:rFonts w:ascii="Gisha" w:eastAsiaTheme="minorEastAsia" w:hAnsi="Gisha" w:cs="Gisha"/>
          <w:color w:val="000000"/>
          <w:sz w:val="24"/>
          <w:szCs w:val="24"/>
          <w:lang w:val="en-CA"/>
        </w:rPr>
        <w:t xml:space="preserve">should examine the related party relationship more </w:t>
      </w:r>
      <w:r w:rsidR="00BD156C">
        <w:rPr>
          <w:rFonts w:ascii="Gisha" w:eastAsiaTheme="minorEastAsia" w:hAnsi="Gisha" w:cs="Gisha"/>
          <w:color w:val="000000"/>
          <w:sz w:val="24"/>
          <w:szCs w:val="24"/>
          <w:lang w:val="en-CA"/>
        </w:rPr>
        <w:lastRenderedPageBreak/>
        <w:t xml:space="preserve">closely for practices that might affect Riel’s profitability.  </w:t>
      </w:r>
      <w:r w:rsidR="00CD37AE">
        <w:rPr>
          <w:rFonts w:ascii="Gisha" w:eastAsiaTheme="minorEastAsia" w:hAnsi="Gisha" w:cs="Gisha"/>
          <w:color w:val="000000"/>
          <w:sz w:val="24"/>
          <w:szCs w:val="24"/>
          <w:lang w:val="en-CA"/>
        </w:rPr>
        <w:t>They</w:t>
      </w:r>
      <w:r w:rsidR="00BD156C">
        <w:rPr>
          <w:rFonts w:ascii="Gisha" w:eastAsiaTheme="minorEastAsia" w:hAnsi="Gisha" w:cs="Gisha"/>
          <w:color w:val="000000"/>
          <w:sz w:val="24"/>
          <w:szCs w:val="24"/>
          <w:lang w:val="en-CA"/>
        </w:rPr>
        <w:t xml:space="preserve"> may raise concerns a</w:t>
      </w:r>
      <w:r w:rsidR="003C7780">
        <w:rPr>
          <w:rFonts w:ascii="Gisha" w:eastAsiaTheme="minorEastAsia" w:hAnsi="Gisha" w:cs="Gisha"/>
          <w:color w:val="000000"/>
          <w:sz w:val="24"/>
          <w:szCs w:val="24"/>
          <w:lang w:val="en-CA"/>
        </w:rPr>
        <w:t xml:space="preserve">t the company’s next </w:t>
      </w:r>
      <w:r w:rsidR="00BD156C">
        <w:rPr>
          <w:rFonts w:ascii="Gisha" w:eastAsiaTheme="minorEastAsia" w:hAnsi="Gisha" w:cs="Gisha"/>
          <w:color w:val="000000"/>
          <w:sz w:val="24"/>
          <w:szCs w:val="24"/>
          <w:lang w:val="en-CA"/>
        </w:rPr>
        <w:t>meeting</w:t>
      </w:r>
      <w:r w:rsidR="003C7780">
        <w:rPr>
          <w:rFonts w:ascii="Gisha" w:eastAsiaTheme="minorEastAsia" w:hAnsi="Gisha" w:cs="Gisha"/>
          <w:color w:val="000000"/>
          <w:sz w:val="24"/>
          <w:szCs w:val="24"/>
          <w:lang w:val="en-CA"/>
        </w:rPr>
        <w:t xml:space="preserve"> with analysts</w:t>
      </w:r>
      <w:r w:rsidR="00BD156C">
        <w:rPr>
          <w:rFonts w:ascii="Gisha" w:eastAsiaTheme="minorEastAsia" w:hAnsi="Gisha" w:cs="Gisha"/>
          <w:color w:val="000000"/>
          <w:sz w:val="24"/>
          <w:szCs w:val="24"/>
          <w:lang w:val="en-CA"/>
        </w:rPr>
        <w:t xml:space="preserve"> or </w:t>
      </w:r>
      <w:r w:rsidR="00CD37AE">
        <w:rPr>
          <w:rFonts w:ascii="Gisha" w:eastAsiaTheme="minorEastAsia" w:hAnsi="Gisha" w:cs="Gisha"/>
          <w:color w:val="000000"/>
          <w:sz w:val="24"/>
          <w:szCs w:val="24"/>
          <w:lang w:val="en-CA"/>
        </w:rPr>
        <w:t>e</w:t>
      </w:r>
      <w:r w:rsidR="00FD12C4">
        <w:rPr>
          <w:rFonts w:ascii="Gisha" w:eastAsiaTheme="minorEastAsia" w:hAnsi="Gisha" w:cs="Gisha"/>
          <w:color w:val="000000"/>
          <w:sz w:val="24"/>
          <w:szCs w:val="24"/>
          <w:lang w:val="en-CA"/>
        </w:rPr>
        <w:t xml:space="preserve">ncourage </w:t>
      </w:r>
      <w:r w:rsidR="00CD37AE">
        <w:rPr>
          <w:rFonts w:ascii="Gisha" w:eastAsiaTheme="minorEastAsia" w:hAnsi="Gisha" w:cs="Gisha"/>
          <w:color w:val="000000"/>
          <w:sz w:val="24"/>
          <w:szCs w:val="24"/>
          <w:lang w:val="en-CA"/>
        </w:rPr>
        <w:t xml:space="preserve">minority investors to </w:t>
      </w:r>
      <w:r w:rsidR="00BD156C">
        <w:rPr>
          <w:rFonts w:ascii="Gisha" w:eastAsiaTheme="minorEastAsia" w:hAnsi="Gisha" w:cs="Gisha"/>
          <w:color w:val="000000"/>
          <w:sz w:val="24"/>
          <w:szCs w:val="24"/>
          <w:lang w:val="en-CA"/>
        </w:rPr>
        <w:t>divest.</w:t>
      </w:r>
    </w:p>
    <w:p w14:paraId="5AAB65FD" w14:textId="77777777" w:rsidR="00FD12C4" w:rsidRPr="00FD12C4" w:rsidRDefault="00FD12C4" w:rsidP="00FD12C4">
      <w:pPr>
        <w:pStyle w:val="ListParagraph"/>
        <w:rPr>
          <w:rFonts w:ascii="Gisha" w:hAnsi="Gisha" w:cs="Gisha"/>
          <w:bCs/>
          <w:sz w:val="24"/>
          <w:szCs w:val="24"/>
          <w:lang w:val="en-CA"/>
        </w:rPr>
      </w:pPr>
    </w:p>
    <w:p w14:paraId="2475EA54" w14:textId="143AA4E1" w:rsidR="00FD12C4" w:rsidRPr="005007DB" w:rsidRDefault="00FD12C4" w:rsidP="00BD156C">
      <w:pPr>
        <w:pStyle w:val="ListParagraph"/>
        <w:numPr>
          <w:ilvl w:val="0"/>
          <w:numId w:val="4"/>
        </w:numPr>
        <w:ind w:left="547" w:hanging="547"/>
        <w:rPr>
          <w:rFonts w:ascii="Gisha" w:hAnsi="Gisha" w:cs="Gisha"/>
          <w:bCs/>
          <w:sz w:val="24"/>
          <w:szCs w:val="24"/>
          <w:lang w:val="en-CA"/>
        </w:rPr>
      </w:pPr>
      <w:r w:rsidRPr="005007DB">
        <w:rPr>
          <w:rFonts w:ascii="Gisha" w:hAnsi="Gisha" w:cs="Gisha"/>
          <w:bCs/>
          <w:sz w:val="24"/>
          <w:szCs w:val="24"/>
          <w:lang w:val="en-CA"/>
        </w:rPr>
        <w:t>Amstel may</w:t>
      </w:r>
      <w:r w:rsidR="003C7780" w:rsidRPr="005007DB">
        <w:rPr>
          <w:rFonts w:ascii="Gisha" w:hAnsi="Gisha" w:cs="Gisha"/>
          <w:bCs/>
          <w:sz w:val="24"/>
          <w:szCs w:val="24"/>
          <w:lang w:val="en-CA"/>
        </w:rPr>
        <w:t xml:space="preserve"> be incorrectly applying accounting policies to</w:t>
      </w:r>
      <w:r w:rsidR="005007DB">
        <w:rPr>
          <w:rFonts w:ascii="Gisha" w:hAnsi="Gisha" w:cs="Gisha"/>
          <w:bCs/>
          <w:sz w:val="24"/>
          <w:szCs w:val="24"/>
          <w:lang w:val="en-CA"/>
        </w:rPr>
        <w:t xml:space="preserve"> </w:t>
      </w:r>
      <w:r w:rsidR="003C7780" w:rsidRPr="005007DB">
        <w:rPr>
          <w:rFonts w:ascii="Gisha" w:hAnsi="Gisha" w:cs="Gisha"/>
          <w:bCs/>
          <w:sz w:val="24"/>
          <w:szCs w:val="24"/>
          <w:lang w:val="en-CA"/>
        </w:rPr>
        <w:t>improve its financial performance.  Analysts may raise concerns at the company’s next meeting with analyst</w:t>
      </w:r>
      <w:r w:rsidR="005007DB" w:rsidRPr="005007DB">
        <w:rPr>
          <w:rFonts w:ascii="Gisha" w:hAnsi="Gisha" w:cs="Gisha"/>
          <w:bCs/>
          <w:sz w:val="24"/>
          <w:szCs w:val="24"/>
          <w:lang w:val="en-CA"/>
        </w:rPr>
        <w:t xml:space="preserve">s or with the </w:t>
      </w:r>
      <w:r w:rsidR="005007DB" w:rsidRPr="005007DB">
        <w:rPr>
          <w:rFonts w:ascii="Gisha" w:eastAsiaTheme="minorEastAsia" w:hAnsi="Gisha" w:cs="Gisha"/>
          <w:bCs/>
          <w:sz w:val="24"/>
          <w:szCs w:val="24"/>
          <w:lang w:eastAsia="en-CA"/>
        </w:rPr>
        <w:t>Canadian Public Accountability Board</w:t>
      </w:r>
      <w:r w:rsidR="00D84518">
        <w:rPr>
          <w:rFonts w:ascii="Gisha" w:eastAsiaTheme="minorEastAsia" w:hAnsi="Gisha" w:cs="Gisha"/>
          <w:bCs/>
          <w:sz w:val="24"/>
          <w:szCs w:val="24"/>
          <w:lang w:eastAsia="en-CA"/>
        </w:rPr>
        <w:t>,</w:t>
      </w:r>
      <w:r w:rsidR="005007DB" w:rsidRPr="005007DB">
        <w:rPr>
          <w:rFonts w:ascii="Gisha" w:eastAsiaTheme="minorEastAsia" w:hAnsi="Gisha" w:cs="Gisha"/>
          <w:bCs/>
          <w:sz w:val="24"/>
          <w:szCs w:val="24"/>
          <w:lang w:eastAsia="en-CA"/>
        </w:rPr>
        <w:t xml:space="preserve"> </w:t>
      </w:r>
      <w:r w:rsidR="005007DB">
        <w:rPr>
          <w:rFonts w:ascii="Gisha" w:eastAsiaTheme="minorEastAsia" w:hAnsi="Gisha" w:cs="Gisha"/>
          <w:bCs/>
          <w:sz w:val="24"/>
          <w:szCs w:val="24"/>
          <w:lang w:eastAsia="en-CA"/>
        </w:rPr>
        <w:t>which</w:t>
      </w:r>
      <w:r w:rsidR="005007DB" w:rsidRPr="005007DB">
        <w:rPr>
          <w:rFonts w:ascii="Gisha" w:eastAsiaTheme="minorEastAsia" w:hAnsi="Gisha" w:cs="Gisha"/>
          <w:bCs/>
          <w:sz w:val="24"/>
          <w:szCs w:val="24"/>
          <w:lang w:eastAsia="en-CA"/>
        </w:rPr>
        <w:t xml:space="preserve"> oversees audit quality in Canada.</w:t>
      </w:r>
    </w:p>
    <w:p w14:paraId="14C56872" w14:textId="77777777" w:rsidR="003A5B81" w:rsidRPr="003A5B81" w:rsidRDefault="003A5B81" w:rsidP="003A5B81">
      <w:pPr>
        <w:pStyle w:val="ListParagraph"/>
        <w:rPr>
          <w:rFonts w:ascii="Gisha" w:hAnsi="Gisha" w:cs="Gisha"/>
          <w:bCs/>
          <w:sz w:val="24"/>
          <w:szCs w:val="24"/>
          <w:lang w:val="en-CA"/>
        </w:rPr>
      </w:pPr>
    </w:p>
    <w:p w14:paraId="7372C390" w14:textId="77777777" w:rsidR="003A5B81" w:rsidRPr="003A5B81" w:rsidRDefault="003A5B81" w:rsidP="003A5B81">
      <w:pPr>
        <w:rPr>
          <w:rFonts w:ascii="Gisha" w:hAnsi="Gisha" w:cs="Gisha"/>
          <w:bCs/>
          <w:lang w:val="en-CA"/>
        </w:rPr>
      </w:pPr>
    </w:p>
    <w:p w14:paraId="5D72C8D2" w14:textId="77777777" w:rsidR="00164000" w:rsidRPr="00164000" w:rsidRDefault="00164000">
      <w:pPr>
        <w:rPr>
          <w:rFonts w:ascii="Gisha" w:hAnsi="Gisha" w:cs="Gisha"/>
        </w:rPr>
      </w:pPr>
    </w:p>
    <w:sectPr w:rsidR="00164000" w:rsidRPr="00164000" w:rsidSect="00164000">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FC08" w14:textId="77777777" w:rsidR="00FB21FC" w:rsidRDefault="00FB21FC" w:rsidP="00164000">
      <w:r>
        <w:separator/>
      </w:r>
    </w:p>
  </w:endnote>
  <w:endnote w:type="continuationSeparator" w:id="0">
    <w:p w14:paraId="5520C2FB" w14:textId="77777777" w:rsidR="00FB21FC" w:rsidRDefault="00FB21FC" w:rsidP="0016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F0CC" w14:textId="77777777" w:rsidR="00164000" w:rsidRDefault="005D4F67" w:rsidP="00164000">
    <w:pPr>
      <w:pStyle w:val="Footer"/>
      <w:jc w:val="center"/>
    </w:pPr>
    <w:r>
      <w:pict w14:anchorId="5074A4E9">
        <v:rect id="_x0000_i1026" style="width:0;height:1.5pt" o:hralign="center" o:hrstd="t" o:hr="t" fillcolor="#a0a0a0" stroked="f"/>
      </w:pict>
    </w:r>
  </w:p>
  <w:sdt>
    <w:sdtPr>
      <w:id w:val="1792167212"/>
      <w:docPartObj>
        <w:docPartGallery w:val="Page Numbers (Bottom of Page)"/>
        <w:docPartUnique/>
      </w:docPartObj>
    </w:sdtPr>
    <w:sdtEndPr>
      <w:rPr>
        <w:rFonts w:ascii="Gisha" w:hAnsi="Gisha" w:cs="Gisha" w:hint="cs"/>
        <w:noProof/>
      </w:rPr>
    </w:sdtEndPr>
    <w:sdtContent>
      <w:p w14:paraId="3262852C" w14:textId="77777777" w:rsidR="00164000" w:rsidRPr="00811D31" w:rsidRDefault="00164000" w:rsidP="00164000">
        <w:pPr>
          <w:pStyle w:val="Footer"/>
          <w:jc w:val="center"/>
          <w:rPr>
            <w:rFonts w:ascii="Gisha" w:hAnsi="Gisha" w:cs="Gisha"/>
          </w:rPr>
        </w:pPr>
        <w:r w:rsidRPr="00811D31">
          <w:rPr>
            <w:rFonts w:ascii="Gisha" w:hAnsi="Gisha" w:cs="Gisha" w:hint="cs"/>
          </w:rPr>
          <w:fldChar w:fldCharType="begin"/>
        </w:r>
        <w:r w:rsidRPr="00811D31">
          <w:rPr>
            <w:rFonts w:ascii="Gisha" w:hAnsi="Gisha" w:cs="Gisha" w:hint="cs"/>
          </w:rPr>
          <w:instrText xml:space="preserve"> PAGE   \* MERGEFORMAT </w:instrText>
        </w:r>
        <w:r w:rsidRPr="00811D31">
          <w:rPr>
            <w:rFonts w:ascii="Gisha" w:hAnsi="Gisha" w:cs="Gisha" w:hint="cs"/>
          </w:rPr>
          <w:fldChar w:fldCharType="separate"/>
        </w:r>
        <w:r w:rsidRPr="00811D31">
          <w:rPr>
            <w:rFonts w:ascii="Gisha" w:hAnsi="Gisha" w:cs="Gisha" w:hint="cs"/>
            <w:noProof/>
          </w:rPr>
          <w:t>2</w:t>
        </w:r>
        <w:r w:rsidRPr="00811D31">
          <w:rPr>
            <w:rFonts w:ascii="Gisha" w:hAnsi="Gisha" w:cs="Gisha" w:hint="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A21F" w14:textId="77777777" w:rsidR="00FB21FC" w:rsidRDefault="00FB21FC" w:rsidP="00164000">
      <w:r>
        <w:separator/>
      </w:r>
    </w:p>
  </w:footnote>
  <w:footnote w:type="continuationSeparator" w:id="0">
    <w:p w14:paraId="36130934" w14:textId="77777777" w:rsidR="00FB21FC" w:rsidRDefault="00FB21FC" w:rsidP="0016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5991" w14:textId="77777777" w:rsidR="00164000" w:rsidRDefault="005D4F67">
    <w:pPr>
      <w:pStyle w:val="Header"/>
    </w:pPr>
    <w:r>
      <w:pict w14:anchorId="5E99E1B4">
        <v:rect id="_x0000_i1025" style="width:0;height:1.5pt" o:hralign="center" o:hrstd="t" o:hr="t" fillcolor="#a0a0a0" stroked="f"/>
      </w:pict>
    </w:r>
  </w:p>
  <w:p w14:paraId="74FBE744" w14:textId="77777777" w:rsidR="00164000" w:rsidRDefault="00164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671D"/>
    <w:multiLevelType w:val="hybridMultilevel"/>
    <w:tmpl w:val="94F4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5DD6"/>
    <w:multiLevelType w:val="hybridMultilevel"/>
    <w:tmpl w:val="DFF43C4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1A59"/>
    <w:multiLevelType w:val="hybridMultilevel"/>
    <w:tmpl w:val="00CCD1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411377"/>
    <w:multiLevelType w:val="hybridMultilevel"/>
    <w:tmpl w:val="97A87A4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924A9"/>
    <w:multiLevelType w:val="hybridMultilevel"/>
    <w:tmpl w:val="0D968D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86E75"/>
    <w:multiLevelType w:val="hybridMultilevel"/>
    <w:tmpl w:val="14C2B3D2"/>
    <w:lvl w:ilvl="0" w:tplc="08EE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B2E86"/>
    <w:multiLevelType w:val="hybridMultilevel"/>
    <w:tmpl w:val="52E6C0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7960062">
    <w:abstractNumId w:val="2"/>
  </w:num>
  <w:num w:numId="2" w16cid:durableId="764036819">
    <w:abstractNumId w:val="6"/>
  </w:num>
  <w:num w:numId="3" w16cid:durableId="1841965415">
    <w:abstractNumId w:val="4"/>
  </w:num>
  <w:num w:numId="4" w16cid:durableId="571549513">
    <w:abstractNumId w:val="3"/>
  </w:num>
  <w:num w:numId="5" w16cid:durableId="1176071477">
    <w:abstractNumId w:val="0"/>
  </w:num>
  <w:num w:numId="6" w16cid:durableId="158081775">
    <w:abstractNumId w:val="5"/>
  </w:num>
  <w:num w:numId="7" w16cid:durableId="55543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00"/>
    <w:rsid w:val="000016FC"/>
    <w:rsid w:val="00080630"/>
    <w:rsid w:val="000A20AB"/>
    <w:rsid w:val="000C101A"/>
    <w:rsid w:val="000D1F9F"/>
    <w:rsid w:val="000D25E9"/>
    <w:rsid w:val="00163EA4"/>
    <w:rsid w:val="00164000"/>
    <w:rsid w:val="001736B7"/>
    <w:rsid w:val="001B6476"/>
    <w:rsid w:val="00241874"/>
    <w:rsid w:val="002A4410"/>
    <w:rsid w:val="002E2D94"/>
    <w:rsid w:val="00346012"/>
    <w:rsid w:val="00353389"/>
    <w:rsid w:val="003A5B81"/>
    <w:rsid w:val="003C7780"/>
    <w:rsid w:val="003D25DF"/>
    <w:rsid w:val="003F7050"/>
    <w:rsid w:val="00423A86"/>
    <w:rsid w:val="00474112"/>
    <w:rsid w:val="004B0E87"/>
    <w:rsid w:val="005007DB"/>
    <w:rsid w:val="005025B9"/>
    <w:rsid w:val="00523598"/>
    <w:rsid w:val="0052648B"/>
    <w:rsid w:val="00527F27"/>
    <w:rsid w:val="00563799"/>
    <w:rsid w:val="005B5D4B"/>
    <w:rsid w:val="005D312A"/>
    <w:rsid w:val="00607261"/>
    <w:rsid w:val="00613930"/>
    <w:rsid w:val="00622789"/>
    <w:rsid w:val="00634A67"/>
    <w:rsid w:val="00666124"/>
    <w:rsid w:val="00695EF6"/>
    <w:rsid w:val="006A5A73"/>
    <w:rsid w:val="007407F3"/>
    <w:rsid w:val="0075766C"/>
    <w:rsid w:val="0077664C"/>
    <w:rsid w:val="007A72F9"/>
    <w:rsid w:val="00811D31"/>
    <w:rsid w:val="00812B1E"/>
    <w:rsid w:val="00823563"/>
    <w:rsid w:val="00846834"/>
    <w:rsid w:val="008529B0"/>
    <w:rsid w:val="00872C7B"/>
    <w:rsid w:val="008D757E"/>
    <w:rsid w:val="008E7125"/>
    <w:rsid w:val="008F2D43"/>
    <w:rsid w:val="009278EA"/>
    <w:rsid w:val="00947643"/>
    <w:rsid w:val="009527FF"/>
    <w:rsid w:val="00963C53"/>
    <w:rsid w:val="00997040"/>
    <w:rsid w:val="009A30B8"/>
    <w:rsid w:val="009C3702"/>
    <w:rsid w:val="009F4116"/>
    <w:rsid w:val="00A01E83"/>
    <w:rsid w:val="00A0742B"/>
    <w:rsid w:val="00A65656"/>
    <w:rsid w:val="00A72F6F"/>
    <w:rsid w:val="00A813F0"/>
    <w:rsid w:val="00A96EDF"/>
    <w:rsid w:val="00B50002"/>
    <w:rsid w:val="00B82610"/>
    <w:rsid w:val="00B931BC"/>
    <w:rsid w:val="00BD156C"/>
    <w:rsid w:val="00C05464"/>
    <w:rsid w:val="00C72826"/>
    <w:rsid w:val="00C7783E"/>
    <w:rsid w:val="00C940BE"/>
    <w:rsid w:val="00CC1BFE"/>
    <w:rsid w:val="00CC6D64"/>
    <w:rsid w:val="00CD37AE"/>
    <w:rsid w:val="00CD7343"/>
    <w:rsid w:val="00CF78A5"/>
    <w:rsid w:val="00D0468A"/>
    <w:rsid w:val="00D11BB9"/>
    <w:rsid w:val="00D84518"/>
    <w:rsid w:val="00DA2047"/>
    <w:rsid w:val="00DB1C1D"/>
    <w:rsid w:val="00DD5B32"/>
    <w:rsid w:val="00E052CD"/>
    <w:rsid w:val="00E44348"/>
    <w:rsid w:val="00E57FB5"/>
    <w:rsid w:val="00E63CAD"/>
    <w:rsid w:val="00EC747D"/>
    <w:rsid w:val="00ED6CA6"/>
    <w:rsid w:val="00EF1328"/>
    <w:rsid w:val="00F019E9"/>
    <w:rsid w:val="00F304A6"/>
    <w:rsid w:val="00F960C9"/>
    <w:rsid w:val="00FA31D7"/>
    <w:rsid w:val="00FB21FC"/>
    <w:rsid w:val="00FD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48406"/>
  <w15:chartTrackingRefBased/>
  <w15:docId w15:val="{722A2B95-5321-4E24-B9C8-51797A20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26"/>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000"/>
    <w:pPr>
      <w:widowControl w:val="0"/>
    </w:pPr>
    <w:rPr>
      <w:rFonts w:ascii="Calibri" w:eastAsia="Calibri" w:hAnsi="Calibri"/>
      <w:sz w:val="22"/>
      <w:szCs w:val="22"/>
    </w:rPr>
  </w:style>
  <w:style w:type="table" w:customStyle="1" w:styleId="TableGrid8">
    <w:name w:val="Table Grid8"/>
    <w:basedOn w:val="TableNormal"/>
    <w:next w:val="TableGrid"/>
    <w:uiPriority w:val="39"/>
    <w:rsid w:val="0016400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6400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000"/>
    <w:pPr>
      <w:tabs>
        <w:tab w:val="center" w:pos="4680"/>
        <w:tab w:val="right" w:pos="9360"/>
      </w:tabs>
    </w:pPr>
  </w:style>
  <w:style w:type="character" w:customStyle="1" w:styleId="HeaderChar">
    <w:name w:val="Header Char"/>
    <w:basedOn w:val="DefaultParagraphFont"/>
    <w:link w:val="Header"/>
    <w:uiPriority w:val="99"/>
    <w:rsid w:val="00164000"/>
    <w:rPr>
      <w:rFonts w:ascii="Times New Roman" w:eastAsia="Times New Roman" w:hAnsi="Times New Roman" w:cs="Times New Roman"/>
      <w:szCs w:val="24"/>
    </w:rPr>
  </w:style>
  <w:style w:type="paragraph" w:styleId="Footer">
    <w:name w:val="footer"/>
    <w:basedOn w:val="Normal"/>
    <w:link w:val="FooterChar"/>
    <w:uiPriority w:val="99"/>
    <w:unhideWhenUsed/>
    <w:rsid w:val="00164000"/>
    <w:pPr>
      <w:tabs>
        <w:tab w:val="center" w:pos="4680"/>
        <w:tab w:val="right" w:pos="9360"/>
      </w:tabs>
    </w:pPr>
  </w:style>
  <w:style w:type="character" w:customStyle="1" w:styleId="FooterChar">
    <w:name w:val="Footer Char"/>
    <w:basedOn w:val="DefaultParagraphFont"/>
    <w:link w:val="Footer"/>
    <w:uiPriority w:val="99"/>
    <w:rsid w:val="0016400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63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E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98E2-051C-4CFD-B194-0CA8BF76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3427</Words>
  <Characters>20526</Characters>
  <Application>Microsoft Office Word</Application>
  <DocSecurity>0</DocSecurity>
  <Lines>760</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2023-07-05T22:57:00Z</cp:lastPrinted>
  <dcterms:created xsi:type="dcterms:W3CDTF">2025-07-07T20:32:00Z</dcterms:created>
  <dcterms:modified xsi:type="dcterms:W3CDTF">2025-07-07T20:32:00Z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ee75b7a2adaa929e02ee0a544aac111913db93f809e7d7cd2509b60a0dfe30d4</vt:lpwstr>
  </property>
</Properties>
</file>