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A5BF" w14:textId="2A0A2433" w:rsidR="00FD0A39" w:rsidRPr="00FD0A39" w:rsidRDefault="00FD0A39" w:rsidP="004865F8">
      <w:pPr>
        <w:pStyle w:val="Heading1"/>
        <w:keepNext w:val="0"/>
        <w:keepLines w:val="0"/>
        <w:widowControl w:val="0"/>
        <w:spacing w:before="0" w:after="0" w:line="240" w:lineRule="auto"/>
        <w:jc w:val="center"/>
        <w:rPr>
          <w:rFonts w:ascii="Gisha" w:hAnsi="Gisha" w:cs="Gisha"/>
          <w:sz w:val="28"/>
        </w:rPr>
      </w:pPr>
      <w:r w:rsidRPr="00FD0A39">
        <w:rPr>
          <w:rFonts w:ascii="Gisha" w:hAnsi="Gisha" w:cs="Gisha" w:hint="cs"/>
          <w:sz w:val="28"/>
        </w:rPr>
        <w:t>Module: Maturity Matching</w:t>
      </w:r>
    </w:p>
    <w:p w14:paraId="2F138068" w14:textId="77777777" w:rsidR="00FD0A39" w:rsidRPr="00FD0A39" w:rsidRDefault="00FD0A39" w:rsidP="004865F8">
      <w:pPr>
        <w:pStyle w:val="Heading3"/>
        <w:spacing w:before="0" w:after="0" w:line="240" w:lineRule="auto"/>
        <w:rPr>
          <w:rFonts w:ascii="Gisha" w:hAnsi="Gisha" w:cs="Gisha"/>
          <w:sz w:val="24"/>
          <w:szCs w:val="24"/>
        </w:rPr>
      </w:pPr>
    </w:p>
    <w:p w14:paraId="32AE1DEC" w14:textId="77777777" w:rsidR="00FD0A39" w:rsidRPr="004865F8" w:rsidRDefault="00FD0A39" w:rsidP="004865F8">
      <w:pPr>
        <w:pStyle w:val="Heading3"/>
        <w:spacing w:before="0" w:after="0" w:line="240" w:lineRule="auto"/>
        <w:rPr>
          <w:rFonts w:ascii="Gisha" w:hAnsi="Gisha" w:cs="Gisha"/>
        </w:rPr>
      </w:pPr>
      <w:r w:rsidRPr="004865F8">
        <w:rPr>
          <w:rFonts w:ascii="Gisha" w:hAnsi="Gisha" w:cs="Gisha" w:hint="cs"/>
        </w:rPr>
        <w:t>Topics</w:t>
      </w:r>
    </w:p>
    <w:p w14:paraId="5CBEC418" w14:textId="77777777" w:rsidR="00FD0A39" w:rsidRPr="00FD0A39" w:rsidRDefault="00FD0A39" w:rsidP="004865F8">
      <w:pPr>
        <w:widowControl w:val="0"/>
        <w:spacing w:before="0" w:after="0" w:line="240" w:lineRule="auto"/>
        <w:rPr>
          <w:rFonts w:ascii="Gisha" w:hAnsi="Gisha" w:cs="Gisha"/>
          <w:sz w:val="24"/>
          <w:szCs w:val="24"/>
        </w:rPr>
      </w:pPr>
    </w:p>
    <w:p w14:paraId="1D75B300" w14:textId="0AB9F348" w:rsidR="00FD0A39" w:rsidRPr="00FD0A39" w:rsidRDefault="007A1CFA" w:rsidP="004865F8">
      <w:pPr>
        <w:widowControl w:val="0"/>
        <w:spacing w:before="0" w:after="0" w:line="240" w:lineRule="auto"/>
        <w:rPr>
          <w:rFonts w:ascii="Gisha" w:hAnsi="Gisha" w:cs="Gisha"/>
          <w:sz w:val="24"/>
          <w:szCs w:val="24"/>
        </w:rPr>
      </w:pPr>
      <w:r>
        <w:rPr>
          <w:rFonts w:ascii="Gisha" w:hAnsi="Gisha" w:cs="Gisha"/>
          <w:sz w:val="24"/>
          <w:szCs w:val="24"/>
        </w:rPr>
        <w:t>This module</w:t>
      </w:r>
      <w:r w:rsidR="00FD0A39" w:rsidRPr="00FD0A39">
        <w:rPr>
          <w:rFonts w:ascii="Gisha" w:hAnsi="Gisha" w:cs="Gisha" w:hint="cs"/>
          <w:sz w:val="24"/>
          <w:szCs w:val="24"/>
        </w:rPr>
        <w:t xml:space="preserve"> includes the following </w:t>
      </w:r>
      <w:r w:rsidR="0058468D">
        <w:rPr>
          <w:rFonts w:ascii="Gisha" w:hAnsi="Gisha" w:cs="Gisha"/>
          <w:sz w:val="24"/>
          <w:szCs w:val="24"/>
        </w:rPr>
        <w:t>five</w:t>
      </w:r>
      <w:r w:rsidR="00FD0A39" w:rsidRPr="00FD0A39">
        <w:rPr>
          <w:rFonts w:ascii="Gisha" w:hAnsi="Gisha" w:cs="Gisha" w:hint="cs"/>
          <w:sz w:val="24"/>
          <w:szCs w:val="24"/>
        </w:rPr>
        <w:t xml:space="preserve"> topics:</w:t>
      </w:r>
    </w:p>
    <w:p w14:paraId="4760B827" w14:textId="77777777" w:rsidR="00FD0A39" w:rsidRPr="00FD0A39" w:rsidRDefault="00FD0A39" w:rsidP="004865F8">
      <w:pPr>
        <w:widowControl w:val="0"/>
        <w:spacing w:before="0" w:after="0" w:line="240" w:lineRule="auto"/>
        <w:rPr>
          <w:rFonts w:ascii="Gisha" w:hAnsi="Gisha" w:cs="Gisha"/>
          <w:sz w:val="24"/>
          <w:szCs w:val="24"/>
        </w:rPr>
      </w:pPr>
    </w:p>
    <w:p w14:paraId="64859000" w14:textId="440DFDE2"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 xml:space="preserve">Topic 1: Maturity </w:t>
      </w:r>
      <w:r>
        <w:rPr>
          <w:rFonts w:ascii="Gisha" w:hAnsi="Gisha" w:cs="Gisha"/>
          <w:sz w:val="24"/>
          <w:szCs w:val="24"/>
        </w:rPr>
        <w:t>M</w:t>
      </w:r>
      <w:r w:rsidRPr="00FD0A39">
        <w:rPr>
          <w:rFonts w:ascii="Gisha" w:hAnsi="Gisha" w:cs="Gisha" w:hint="cs"/>
          <w:sz w:val="24"/>
          <w:szCs w:val="24"/>
        </w:rPr>
        <w:t xml:space="preserve">atching </w:t>
      </w:r>
      <w:r>
        <w:rPr>
          <w:rFonts w:ascii="Gisha" w:hAnsi="Gisha" w:cs="Gisha"/>
          <w:sz w:val="24"/>
          <w:szCs w:val="24"/>
        </w:rPr>
        <w:t>C</w:t>
      </w:r>
      <w:r w:rsidRPr="00FD0A39">
        <w:rPr>
          <w:rFonts w:ascii="Gisha" w:hAnsi="Gisha" w:cs="Gisha" w:hint="cs"/>
          <w:sz w:val="24"/>
          <w:szCs w:val="24"/>
        </w:rPr>
        <w:t>oncept</w:t>
      </w:r>
    </w:p>
    <w:p w14:paraId="72F2360D" w14:textId="4136181D"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 xml:space="preserve">Topic 2: Mismatching the </w:t>
      </w:r>
      <w:r>
        <w:rPr>
          <w:rFonts w:ascii="Gisha" w:hAnsi="Gisha" w:cs="Gisha"/>
          <w:sz w:val="24"/>
          <w:szCs w:val="24"/>
        </w:rPr>
        <w:t>A</w:t>
      </w:r>
      <w:r w:rsidRPr="00FD0A39">
        <w:rPr>
          <w:rFonts w:ascii="Gisha" w:hAnsi="Gisha" w:cs="Gisha" w:hint="cs"/>
          <w:sz w:val="24"/>
          <w:szCs w:val="24"/>
        </w:rPr>
        <w:t xml:space="preserve">verage </w:t>
      </w:r>
      <w:r>
        <w:rPr>
          <w:rFonts w:ascii="Gisha" w:hAnsi="Gisha" w:cs="Gisha"/>
          <w:sz w:val="24"/>
          <w:szCs w:val="24"/>
        </w:rPr>
        <w:t>T</w:t>
      </w:r>
      <w:r w:rsidRPr="00FD0A39">
        <w:rPr>
          <w:rFonts w:ascii="Gisha" w:hAnsi="Gisha" w:cs="Gisha" w:hint="cs"/>
          <w:sz w:val="24"/>
          <w:szCs w:val="24"/>
        </w:rPr>
        <w:t xml:space="preserve">erms of </w:t>
      </w:r>
      <w:r>
        <w:rPr>
          <w:rFonts w:ascii="Gisha" w:hAnsi="Gisha" w:cs="Gisha"/>
          <w:sz w:val="24"/>
          <w:szCs w:val="24"/>
        </w:rPr>
        <w:t>L</w:t>
      </w:r>
      <w:r w:rsidRPr="00FD0A39">
        <w:rPr>
          <w:rFonts w:ascii="Gisha" w:hAnsi="Gisha" w:cs="Gisha" w:hint="cs"/>
          <w:sz w:val="24"/>
          <w:szCs w:val="24"/>
        </w:rPr>
        <w:t xml:space="preserve">ong-term </w:t>
      </w:r>
      <w:r>
        <w:rPr>
          <w:rFonts w:ascii="Gisha" w:hAnsi="Gisha" w:cs="Gisha"/>
          <w:sz w:val="24"/>
          <w:szCs w:val="24"/>
        </w:rPr>
        <w:t>A</w:t>
      </w:r>
      <w:r w:rsidRPr="00FD0A39">
        <w:rPr>
          <w:rFonts w:ascii="Gisha" w:hAnsi="Gisha" w:cs="Gisha" w:hint="cs"/>
          <w:sz w:val="24"/>
          <w:szCs w:val="24"/>
        </w:rPr>
        <w:t xml:space="preserve">ssets and </w:t>
      </w:r>
      <w:r>
        <w:rPr>
          <w:rFonts w:ascii="Gisha" w:hAnsi="Gisha" w:cs="Gisha"/>
          <w:sz w:val="24"/>
          <w:szCs w:val="24"/>
        </w:rPr>
        <w:t>L</w:t>
      </w:r>
      <w:r w:rsidRPr="00FD0A39">
        <w:rPr>
          <w:rFonts w:ascii="Gisha" w:hAnsi="Gisha" w:cs="Gisha" w:hint="cs"/>
          <w:sz w:val="24"/>
          <w:szCs w:val="24"/>
        </w:rPr>
        <w:t xml:space="preserve">iabilities </w:t>
      </w:r>
    </w:p>
    <w:p w14:paraId="511079B2" w14:textId="71D1A8A4"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 xml:space="preserve">Topic 3: Temporary </w:t>
      </w:r>
      <w:r w:rsidR="00C776AD">
        <w:rPr>
          <w:rFonts w:ascii="Gisha" w:hAnsi="Gisha" w:cs="Gisha"/>
          <w:sz w:val="24"/>
          <w:szCs w:val="24"/>
        </w:rPr>
        <w:t>F</w:t>
      </w:r>
      <w:r w:rsidRPr="00FD0A39">
        <w:rPr>
          <w:rFonts w:ascii="Gisha" w:hAnsi="Gisha" w:cs="Gisha" w:hint="cs"/>
          <w:sz w:val="24"/>
          <w:szCs w:val="24"/>
        </w:rPr>
        <w:t xml:space="preserve">inancing </w:t>
      </w:r>
      <w:bookmarkStart w:id="0" w:name="_Hlk16674346"/>
      <w:r w:rsidRPr="00FD0A39">
        <w:rPr>
          <w:rFonts w:ascii="Gisha" w:hAnsi="Gisha" w:cs="Gisha" w:hint="cs"/>
          <w:sz w:val="24"/>
          <w:szCs w:val="24"/>
        </w:rPr>
        <w:t>–</w:t>
      </w:r>
      <w:bookmarkEnd w:id="0"/>
      <w:r w:rsidRPr="00FD0A39">
        <w:rPr>
          <w:rFonts w:ascii="Gisha" w:hAnsi="Gisha" w:cs="Gisha" w:hint="cs"/>
          <w:sz w:val="24"/>
          <w:szCs w:val="24"/>
        </w:rPr>
        <w:t xml:space="preserve"> </w:t>
      </w:r>
      <w:r>
        <w:rPr>
          <w:rFonts w:ascii="Gisha" w:hAnsi="Gisha" w:cs="Gisha"/>
          <w:sz w:val="24"/>
          <w:szCs w:val="24"/>
        </w:rPr>
        <w:t>T</w:t>
      </w:r>
      <w:r w:rsidRPr="00FD0A39">
        <w:rPr>
          <w:rFonts w:ascii="Gisha" w:hAnsi="Gisha" w:cs="Gisha" w:hint="cs"/>
          <w:sz w:val="24"/>
          <w:szCs w:val="24"/>
        </w:rPr>
        <w:t xml:space="preserve">rade </w:t>
      </w:r>
      <w:r>
        <w:rPr>
          <w:rFonts w:ascii="Gisha" w:hAnsi="Gisha" w:cs="Gisha"/>
          <w:sz w:val="24"/>
          <w:szCs w:val="24"/>
        </w:rPr>
        <w:t>C</w:t>
      </w:r>
      <w:r w:rsidRPr="00FD0A39">
        <w:rPr>
          <w:rFonts w:ascii="Gisha" w:hAnsi="Gisha" w:cs="Gisha" w:hint="cs"/>
          <w:sz w:val="24"/>
          <w:szCs w:val="24"/>
        </w:rPr>
        <w:t xml:space="preserve">redit and </w:t>
      </w:r>
      <w:r>
        <w:rPr>
          <w:rFonts w:ascii="Gisha" w:hAnsi="Gisha" w:cs="Gisha"/>
          <w:sz w:val="24"/>
          <w:szCs w:val="24"/>
        </w:rPr>
        <w:t>C</w:t>
      </w:r>
      <w:r w:rsidRPr="00FD0A39">
        <w:rPr>
          <w:rFonts w:ascii="Gisha" w:hAnsi="Gisha" w:cs="Gisha" w:hint="cs"/>
          <w:sz w:val="24"/>
          <w:szCs w:val="24"/>
        </w:rPr>
        <w:t xml:space="preserve">ommercial </w:t>
      </w:r>
      <w:r>
        <w:rPr>
          <w:rFonts w:ascii="Gisha" w:hAnsi="Gisha" w:cs="Gisha"/>
          <w:sz w:val="24"/>
          <w:szCs w:val="24"/>
        </w:rPr>
        <w:t>L</w:t>
      </w:r>
      <w:r w:rsidRPr="00FD0A39">
        <w:rPr>
          <w:rFonts w:ascii="Gisha" w:hAnsi="Gisha" w:cs="Gisha" w:hint="cs"/>
          <w:sz w:val="24"/>
          <w:szCs w:val="24"/>
        </w:rPr>
        <w:t xml:space="preserve">ines of </w:t>
      </w:r>
      <w:r w:rsidR="00C776AD">
        <w:rPr>
          <w:rFonts w:ascii="Gisha" w:hAnsi="Gisha" w:cs="Gisha"/>
          <w:sz w:val="24"/>
          <w:szCs w:val="24"/>
        </w:rPr>
        <w:t>C</w:t>
      </w:r>
      <w:r w:rsidRPr="00FD0A39">
        <w:rPr>
          <w:rFonts w:ascii="Gisha" w:hAnsi="Gisha" w:cs="Gisha" w:hint="cs"/>
          <w:sz w:val="24"/>
          <w:szCs w:val="24"/>
        </w:rPr>
        <w:t xml:space="preserve">redit </w:t>
      </w:r>
    </w:p>
    <w:p w14:paraId="00198DF1" w14:textId="42619FA2"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 xml:space="preserve">Topic 4: Permanent </w:t>
      </w:r>
      <w:r w:rsidR="00C776AD">
        <w:rPr>
          <w:rFonts w:ascii="Gisha" w:hAnsi="Gisha" w:cs="Gisha"/>
          <w:sz w:val="24"/>
          <w:szCs w:val="24"/>
        </w:rPr>
        <w:t>F</w:t>
      </w:r>
      <w:r w:rsidRPr="00FD0A39">
        <w:rPr>
          <w:rFonts w:ascii="Gisha" w:hAnsi="Gisha" w:cs="Gisha" w:hint="cs"/>
          <w:sz w:val="24"/>
          <w:szCs w:val="24"/>
        </w:rPr>
        <w:t xml:space="preserve">inancing – </w:t>
      </w:r>
      <w:r w:rsidR="00C776AD">
        <w:rPr>
          <w:rFonts w:ascii="Gisha" w:hAnsi="Gisha" w:cs="Gisha"/>
          <w:sz w:val="24"/>
          <w:szCs w:val="24"/>
        </w:rPr>
        <w:t>C</w:t>
      </w:r>
      <w:r w:rsidRPr="00FD0A39">
        <w:rPr>
          <w:rFonts w:ascii="Gisha" w:hAnsi="Gisha" w:cs="Gisha" w:hint="cs"/>
          <w:sz w:val="24"/>
          <w:szCs w:val="24"/>
        </w:rPr>
        <w:t xml:space="preserve">ommercial </w:t>
      </w:r>
      <w:r w:rsidR="00C776AD">
        <w:rPr>
          <w:rFonts w:ascii="Gisha" w:hAnsi="Gisha" w:cs="Gisha"/>
          <w:sz w:val="24"/>
          <w:szCs w:val="24"/>
        </w:rPr>
        <w:t>M</w:t>
      </w:r>
      <w:r w:rsidRPr="00FD0A39">
        <w:rPr>
          <w:rFonts w:ascii="Gisha" w:hAnsi="Gisha" w:cs="Gisha" w:hint="cs"/>
          <w:sz w:val="24"/>
          <w:szCs w:val="24"/>
        </w:rPr>
        <w:t xml:space="preserve">ortgage </w:t>
      </w:r>
      <w:r w:rsidR="00C776AD">
        <w:rPr>
          <w:rFonts w:ascii="Gisha" w:hAnsi="Gisha" w:cs="Gisha"/>
          <w:sz w:val="24"/>
          <w:szCs w:val="24"/>
        </w:rPr>
        <w:t>L</w:t>
      </w:r>
      <w:r w:rsidRPr="00FD0A39">
        <w:rPr>
          <w:rFonts w:ascii="Gisha" w:hAnsi="Gisha" w:cs="Gisha" w:hint="cs"/>
          <w:sz w:val="24"/>
          <w:szCs w:val="24"/>
        </w:rPr>
        <w:t xml:space="preserve">oans </w:t>
      </w:r>
    </w:p>
    <w:p w14:paraId="6F66F5B8" w14:textId="4992AFD2"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 xml:space="preserve">Topic 5: Permanent </w:t>
      </w:r>
      <w:r w:rsidR="00C776AD">
        <w:rPr>
          <w:rFonts w:ascii="Gisha" w:hAnsi="Gisha" w:cs="Gisha"/>
          <w:sz w:val="24"/>
          <w:szCs w:val="24"/>
        </w:rPr>
        <w:t>F</w:t>
      </w:r>
      <w:r w:rsidRPr="00FD0A39">
        <w:rPr>
          <w:rFonts w:ascii="Gisha" w:hAnsi="Gisha" w:cs="Gisha" w:hint="cs"/>
          <w:sz w:val="24"/>
          <w:szCs w:val="24"/>
        </w:rPr>
        <w:t xml:space="preserve">inancing – </w:t>
      </w:r>
      <w:r w:rsidR="00C776AD">
        <w:rPr>
          <w:rFonts w:ascii="Gisha" w:hAnsi="Gisha" w:cs="Gisha"/>
          <w:sz w:val="24"/>
          <w:szCs w:val="24"/>
        </w:rPr>
        <w:t>T</w:t>
      </w:r>
      <w:r w:rsidRPr="00FD0A39">
        <w:rPr>
          <w:rFonts w:ascii="Gisha" w:hAnsi="Gisha" w:cs="Gisha" w:hint="cs"/>
          <w:sz w:val="24"/>
          <w:szCs w:val="24"/>
        </w:rPr>
        <w:t xml:space="preserve">erm </w:t>
      </w:r>
      <w:r w:rsidR="00C776AD">
        <w:rPr>
          <w:rFonts w:ascii="Gisha" w:hAnsi="Gisha" w:cs="Gisha"/>
          <w:sz w:val="24"/>
          <w:szCs w:val="24"/>
        </w:rPr>
        <w:t>L</w:t>
      </w:r>
      <w:r w:rsidRPr="00FD0A39">
        <w:rPr>
          <w:rFonts w:ascii="Gisha" w:hAnsi="Gisha" w:cs="Gisha" w:hint="cs"/>
          <w:sz w:val="24"/>
          <w:szCs w:val="24"/>
        </w:rPr>
        <w:t xml:space="preserve">oans and </w:t>
      </w:r>
      <w:r w:rsidR="00C776AD">
        <w:rPr>
          <w:rFonts w:ascii="Gisha" w:hAnsi="Gisha" w:cs="Gisha"/>
          <w:sz w:val="24"/>
          <w:szCs w:val="24"/>
        </w:rPr>
        <w:t>R</w:t>
      </w:r>
      <w:r w:rsidRPr="00FD0A39">
        <w:rPr>
          <w:rFonts w:ascii="Gisha" w:hAnsi="Gisha" w:cs="Gisha" w:hint="cs"/>
          <w:sz w:val="24"/>
          <w:szCs w:val="24"/>
        </w:rPr>
        <w:t xml:space="preserve">evolving </w:t>
      </w:r>
      <w:r w:rsidR="00C776AD">
        <w:rPr>
          <w:rFonts w:ascii="Gisha" w:hAnsi="Gisha" w:cs="Gisha"/>
          <w:sz w:val="24"/>
          <w:szCs w:val="24"/>
        </w:rPr>
        <w:t>C</w:t>
      </w:r>
      <w:r w:rsidRPr="00FD0A39">
        <w:rPr>
          <w:rFonts w:ascii="Gisha" w:hAnsi="Gisha" w:cs="Gisha" w:hint="cs"/>
          <w:sz w:val="24"/>
          <w:szCs w:val="24"/>
        </w:rPr>
        <w:t xml:space="preserve">redit </w:t>
      </w:r>
      <w:r w:rsidR="00C776AD">
        <w:rPr>
          <w:rFonts w:ascii="Gisha" w:hAnsi="Gisha" w:cs="Gisha"/>
          <w:sz w:val="24"/>
          <w:szCs w:val="24"/>
        </w:rPr>
        <w:t>F</w:t>
      </w:r>
      <w:r w:rsidRPr="00FD0A39">
        <w:rPr>
          <w:rFonts w:ascii="Gisha" w:hAnsi="Gisha" w:cs="Gisha" w:hint="cs"/>
          <w:sz w:val="24"/>
          <w:szCs w:val="24"/>
        </w:rPr>
        <w:t>acilities</w:t>
      </w:r>
    </w:p>
    <w:p w14:paraId="52F7CC97" w14:textId="77777777" w:rsidR="00FD0A39" w:rsidRPr="00FD0A39" w:rsidRDefault="00FD0A39" w:rsidP="004865F8">
      <w:pPr>
        <w:widowControl w:val="0"/>
        <w:spacing w:before="0" w:after="0" w:line="240" w:lineRule="auto"/>
        <w:rPr>
          <w:rFonts w:ascii="Gisha" w:eastAsiaTheme="majorEastAsia" w:hAnsi="Gisha" w:cs="Gisha"/>
          <w:b/>
          <w:bCs/>
          <w:color w:val="8496B0" w:themeColor="text2" w:themeTint="99"/>
          <w:sz w:val="24"/>
          <w:szCs w:val="24"/>
        </w:rPr>
      </w:pPr>
    </w:p>
    <w:p w14:paraId="07709413" w14:textId="77777777" w:rsidR="00FD0A39" w:rsidRPr="004865F8" w:rsidRDefault="00FD0A39" w:rsidP="004865F8">
      <w:pPr>
        <w:pStyle w:val="Heading2"/>
        <w:spacing w:before="0" w:after="0" w:line="240" w:lineRule="auto"/>
        <w:rPr>
          <w:rFonts w:ascii="Gisha" w:hAnsi="Gisha" w:cs="Gisha"/>
          <w:sz w:val="28"/>
          <w:szCs w:val="28"/>
        </w:rPr>
      </w:pPr>
      <w:r w:rsidRPr="004865F8">
        <w:rPr>
          <w:rFonts w:ascii="Gisha" w:hAnsi="Gisha" w:cs="Gisha" w:hint="cs"/>
          <w:sz w:val="28"/>
          <w:szCs w:val="28"/>
        </w:rPr>
        <w:t>Topic 1: Maturity Matching Concept</w:t>
      </w:r>
    </w:p>
    <w:p w14:paraId="04ED60DE" w14:textId="77777777" w:rsidR="00FD0A39" w:rsidRPr="00FD0A39" w:rsidRDefault="00FD0A39" w:rsidP="004865F8">
      <w:pPr>
        <w:widowControl w:val="0"/>
        <w:spacing w:before="0" w:after="0" w:line="240" w:lineRule="auto"/>
        <w:rPr>
          <w:rFonts w:ascii="Gisha" w:hAnsi="Gisha" w:cs="Gisha"/>
          <w:sz w:val="24"/>
          <w:szCs w:val="24"/>
        </w:rPr>
      </w:pPr>
    </w:p>
    <w:p w14:paraId="21A9CE76" w14:textId="013D5F3C" w:rsidR="00FD0A39" w:rsidRPr="00FD0A39" w:rsidRDefault="00FD0A39" w:rsidP="004865F8">
      <w:pPr>
        <w:widowControl w:val="0"/>
        <w:spacing w:before="0" w:after="0" w:line="240" w:lineRule="auto"/>
        <w:rPr>
          <w:rFonts w:ascii="Gisha" w:hAnsi="Gisha" w:cs="Gisha"/>
          <w:color w:val="000000" w:themeColor="text1"/>
          <w:sz w:val="24"/>
          <w:szCs w:val="24"/>
        </w:rPr>
      </w:pPr>
      <w:r w:rsidRPr="00FD0A39">
        <w:rPr>
          <w:rFonts w:ascii="Gisha" w:hAnsi="Gisha" w:cs="Gisha" w:hint="cs"/>
          <w:color w:val="000000" w:themeColor="text1"/>
          <w:sz w:val="24"/>
          <w:szCs w:val="24"/>
        </w:rPr>
        <w:t xml:space="preserve">This topic explains the importance of maturity matching, how it is measured, and the different maturity matching policies that </w:t>
      </w:r>
      <w:r w:rsidR="00F44557">
        <w:rPr>
          <w:rFonts w:ascii="Gisha" w:hAnsi="Gisha" w:cs="Gisha"/>
          <w:color w:val="000000" w:themeColor="text1"/>
          <w:sz w:val="24"/>
          <w:szCs w:val="24"/>
        </w:rPr>
        <w:t>firms can adopt.</w:t>
      </w:r>
    </w:p>
    <w:p w14:paraId="0A6245FC" w14:textId="77777777" w:rsidR="00FD0A39" w:rsidRPr="00FD0A39" w:rsidRDefault="00FD0A39" w:rsidP="004865F8">
      <w:pPr>
        <w:pStyle w:val="Heading3"/>
        <w:spacing w:before="0" w:after="0" w:line="240" w:lineRule="auto"/>
        <w:rPr>
          <w:rFonts w:ascii="Gisha" w:hAnsi="Gisha" w:cs="Gisha"/>
          <w:sz w:val="24"/>
          <w:szCs w:val="24"/>
        </w:rPr>
      </w:pPr>
    </w:p>
    <w:p w14:paraId="7723821A" w14:textId="77777777" w:rsidR="00FD0A39" w:rsidRPr="00FD0A39" w:rsidRDefault="00FD0A39" w:rsidP="004865F8">
      <w:pPr>
        <w:pStyle w:val="Heading3"/>
        <w:spacing w:before="0" w:after="0" w:line="240" w:lineRule="auto"/>
        <w:rPr>
          <w:rFonts w:ascii="Gisha" w:hAnsi="Gisha" w:cs="Gisha"/>
          <w:color w:val="FF0000"/>
          <w:sz w:val="24"/>
          <w:szCs w:val="24"/>
        </w:rPr>
      </w:pPr>
      <w:r w:rsidRPr="00FD0A39">
        <w:rPr>
          <w:rFonts w:ascii="Gisha" w:hAnsi="Gisha" w:cs="Gisha" w:hint="cs"/>
          <w:sz w:val="24"/>
          <w:szCs w:val="24"/>
        </w:rPr>
        <w:t>Readings</w:t>
      </w:r>
    </w:p>
    <w:p w14:paraId="28430A12" w14:textId="77777777" w:rsidR="00FD0A39" w:rsidRPr="00FD0A39" w:rsidRDefault="00FD0A39" w:rsidP="004865F8">
      <w:pPr>
        <w:widowControl w:val="0"/>
        <w:spacing w:before="0" w:after="0" w:line="240" w:lineRule="auto"/>
        <w:rPr>
          <w:rFonts w:ascii="Gisha" w:hAnsi="Gisha" w:cs="Gisha"/>
          <w:sz w:val="24"/>
          <w:szCs w:val="24"/>
        </w:rPr>
      </w:pPr>
    </w:p>
    <w:p w14:paraId="2EE61A4C" w14:textId="6D68E23B" w:rsidR="00FD0A39" w:rsidRPr="00FD0A39" w:rsidRDefault="00A2759B" w:rsidP="004865F8">
      <w:pPr>
        <w:widowControl w:val="0"/>
        <w:spacing w:before="0" w:after="0" w:line="240" w:lineRule="auto"/>
        <w:ind w:left="360"/>
        <w:rPr>
          <w:rFonts w:ascii="Gisha" w:hAnsi="Gisha" w:cs="Gisha"/>
          <w:sz w:val="24"/>
          <w:szCs w:val="24"/>
        </w:rPr>
      </w:pPr>
      <w:r>
        <w:rPr>
          <w:rFonts w:ascii="Gisha" w:hAnsi="Gisha" w:cs="Gisha"/>
          <w:sz w:val="24"/>
          <w:szCs w:val="24"/>
        </w:rPr>
        <w:t xml:space="preserve">Introduction, </w:t>
      </w:r>
      <w:r w:rsidR="00FD0A39" w:rsidRPr="00FD0A39">
        <w:rPr>
          <w:rFonts w:ascii="Gisha" w:hAnsi="Gisha" w:cs="Gisha" w:hint="cs"/>
          <w:sz w:val="24"/>
          <w:szCs w:val="24"/>
        </w:rPr>
        <w:t>Section 1.1 (Definition of Maturity Matching, Why Match Maturities, Maturity Matching Policies only)</w:t>
      </w:r>
    </w:p>
    <w:p w14:paraId="131B5D38" w14:textId="77777777" w:rsidR="00C64DA7" w:rsidRDefault="00C64DA7" w:rsidP="004865F8">
      <w:pPr>
        <w:pStyle w:val="Heading4"/>
        <w:keepNext w:val="0"/>
        <w:keepLines w:val="0"/>
        <w:widowControl w:val="0"/>
        <w:spacing w:before="0" w:after="0" w:line="240" w:lineRule="auto"/>
        <w:rPr>
          <w:rStyle w:val="Heading4Char"/>
          <w:rFonts w:ascii="Gisha" w:hAnsi="Gisha" w:cs="Gisha"/>
          <w:b/>
          <w:bCs/>
          <w:iCs/>
          <w:szCs w:val="24"/>
        </w:rPr>
      </w:pPr>
    </w:p>
    <w:p w14:paraId="50A83653" w14:textId="11A57237" w:rsidR="00FD0A39" w:rsidRPr="00FD0A39" w:rsidRDefault="00FD0A39" w:rsidP="004865F8">
      <w:pPr>
        <w:pStyle w:val="Heading4"/>
        <w:keepNext w:val="0"/>
        <w:keepLines w:val="0"/>
        <w:widowControl w:val="0"/>
        <w:spacing w:before="0" w:after="0" w:line="240" w:lineRule="auto"/>
        <w:rPr>
          <w:rStyle w:val="Heading4Char"/>
          <w:rFonts w:ascii="Gisha" w:hAnsi="Gisha" w:cs="Gisha"/>
          <w:b/>
          <w:bCs/>
          <w:iCs/>
          <w:szCs w:val="24"/>
        </w:rPr>
      </w:pPr>
      <w:r w:rsidRPr="00FD0A39">
        <w:rPr>
          <w:rStyle w:val="Heading4Char"/>
          <w:rFonts w:ascii="Gisha" w:hAnsi="Gisha" w:cs="Gisha" w:hint="cs"/>
          <w:b/>
          <w:bCs/>
          <w:iCs/>
          <w:szCs w:val="24"/>
        </w:rPr>
        <w:t xml:space="preserve">Learning Problems </w:t>
      </w:r>
    </w:p>
    <w:p w14:paraId="6038E2F8" w14:textId="77777777" w:rsidR="00FD0A39" w:rsidRPr="00FD0A39" w:rsidRDefault="00FD0A39" w:rsidP="004865F8">
      <w:pPr>
        <w:pStyle w:val="Heading4"/>
        <w:keepNext w:val="0"/>
        <w:keepLines w:val="0"/>
        <w:widowControl w:val="0"/>
        <w:spacing w:before="0" w:after="0" w:line="240" w:lineRule="auto"/>
        <w:ind w:left="360"/>
        <w:rPr>
          <w:rStyle w:val="Heading4Char"/>
          <w:rFonts w:ascii="Gisha" w:hAnsi="Gisha" w:cs="Gisha"/>
          <w:bCs/>
          <w:iCs/>
          <w:szCs w:val="24"/>
        </w:rPr>
      </w:pPr>
    </w:p>
    <w:p w14:paraId="55B50C9F" w14:textId="77777777" w:rsidR="00C776AD"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Basic Maturity Matching at Hobson Ltd.</w:t>
      </w:r>
    </w:p>
    <w:p w14:paraId="6DE935F9" w14:textId="6F817D69"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Basic Maturity Matching at Juno Company</w:t>
      </w:r>
    </w:p>
    <w:p w14:paraId="26C894D8" w14:textId="77777777" w:rsidR="00FD0A39" w:rsidRPr="00FD0A39" w:rsidRDefault="00FD0A39" w:rsidP="004865F8">
      <w:pPr>
        <w:widowControl w:val="0"/>
        <w:spacing w:before="0" w:after="0" w:line="240" w:lineRule="auto"/>
        <w:ind w:left="720"/>
        <w:rPr>
          <w:rFonts w:ascii="Gisha" w:hAnsi="Gisha" w:cs="Gisha"/>
          <w:sz w:val="24"/>
          <w:szCs w:val="24"/>
        </w:rPr>
      </w:pPr>
    </w:p>
    <w:p w14:paraId="7802FC9B" w14:textId="72A06E89" w:rsidR="00FD0A39" w:rsidRPr="00FD0A39" w:rsidRDefault="00FD0A39" w:rsidP="004865F8">
      <w:pPr>
        <w:widowControl w:val="0"/>
        <w:spacing w:before="0" w:after="0" w:line="240" w:lineRule="auto"/>
        <w:rPr>
          <w:rFonts w:ascii="Gisha" w:hAnsi="Gisha" w:cs="Gisha"/>
          <w:b/>
          <w:sz w:val="24"/>
          <w:szCs w:val="24"/>
        </w:rPr>
      </w:pPr>
      <w:r w:rsidRPr="00FD0A39">
        <w:rPr>
          <w:rFonts w:ascii="Gisha" w:hAnsi="Gisha" w:cs="Gisha" w:hint="cs"/>
          <w:b/>
          <w:sz w:val="24"/>
          <w:szCs w:val="24"/>
        </w:rPr>
        <w:t>Answer Keys</w:t>
      </w:r>
    </w:p>
    <w:p w14:paraId="25A1B3DB" w14:textId="77777777" w:rsidR="00FD0A39" w:rsidRPr="00FD0A39" w:rsidRDefault="00FD0A39" w:rsidP="004865F8">
      <w:pPr>
        <w:widowControl w:val="0"/>
        <w:spacing w:before="0" w:after="0" w:line="240" w:lineRule="auto"/>
        <w:ind w:left="720" w:hanging="360"/>
        <w:rPr>
          <w:rFonts w:ascii="Gisha" w:hAnsi="Gisha" w:cs="Gisha"/>
          <w:sz w:val="24"/>
          <w:szCs w:val="24"/>
        </w:rPr>
      </w:pPr>
    </w:p>
    <w:p w14:paraId="091BB42C" w14:textId="77777777" w:rsidR="00C776AD"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Basic Maturity Matching at Hobson Ltd.</w:t>
      </w:r>
    </w:p>
    <w:p w14:paraId="5EB84573" w14:textId="36F8FD57"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Basic Maturity Matching at Juno Company</w:t>
      </w:r>
    </w:p>
    <w:p w14:paraId="5E4D3A2C" w14:textId="77777777" w:rsidR="00FD0A39" w:rsidRPr="00FD0A39" w:rsidRDefault="00FD0A39" w:rsidP="004865F8">
      <w:pPr>
        <w:widowControl w:val="0"/>
        <w:spacing w:before="0" w:after="0" w:line="240" w:lineRule="auto"/>
        <w:ind w:left="720"/>
        <w:rPr>
          <w:rFonts w:ascii="Gisha" w:hAnsi="Gisha" w:cs="Gisha"/>
          <w:sz w:val="24"/>
          <w:szCs w:val="24"/>
        </w:rPr>
      </w:pPr>
    </w:p>
    <w:p w14:paraId="53BD8B51" w14:textId="43281F6C" w:rsidR="00FD0A39" w:rsidRPr="004865F8" w:rsidRDefault="00FD0A39" w:rsidP="0021459A">
      <w:pPr>
        <w:pStyle w:val="Heading2"/>
        <w:tabs>
          <w:tab w:val="clear" w:pos="0"/>
        </w:tabs>
        <w:spacing w:before="0" w:after="0" w:line="240" w:lineRule="auto"/>
        <w:ind w:right="0"/>
        <w:rPr>
          <w:rFonts w:ascii="Gisha" w:hAnsi="Gisha" w:cs="Gisha"/>
          <w:sz w:val="28"/>
          <w:szCs w:val="28"/>
        </w:rPr>
      </w:pPr>
      <w:r w:rsidRPr="004865F8">
        <w:rPr>
          <w:rFonts w:ascii="Gisha" w:hAnsi="Gisha" w:cs="Gisha" w:hint="cs"/>
          <w:sz w:val="28"/>
          <w:szCs w:val="28"/>
        </w:rPr>
        <w:t>Topic 2: Mismatching the Average Terms of L</w:t>
      </w:r>
      <w:r w:rsidR="00C64DA7">
        <w:rPr>
          <w:rFonts w:ascii="Gisha" w:hAnsi="Gisha" w:cs="Gisha"/>
          <w:sz w:val="28"/>
          <w:szCs w:val="28"/>
        </w:rPr>
        <w:t>ong-term</w:t>
      </w:r>
      <w:r w:rsidR="004865F8">
        <w:rPr>
          <w:rFonts w:ascii="Gisha" w:hAnsi="Gisha" w:cs="Gisha"/>
          <w:sz w:val="28"/>
          <w:szCs w:val="28"/>
        </w:rPr>
        <w:t xml:space="preserve"> </w:t>
      </w:r>
      <w:r w:rsidRPr="004865F8">
        <w:rPr>
          <w:rFonts w:ascii="Gisha" w:hAnsi="Gisha" w:cs="Gisha" w:hint="cs"/>
          <w:sz w:val="28"/>
          <w:szCs w:val="28"/>
        </w:rPr>
        <w:t>Assets and</w:t>
      </w:r>
      <w:r w:rsidR="004865F8">
        <w:rPr>
          <w:rFonts w:ascii="Gisha" w:hAnsi="Gisha" w:cs="Gisha"/>
          <w:sz w:val="28"/>
          <w:szCs w:val="28"/>
        </w:rPr>
        <w:t xml:space="preserve"> </w:t>
      </w:r>
      <w:r w:rsidRPr="004865F8">
        <w:rPr>
          <w:rFonts w:ascii="Gisha" w:hAnsi="Gisha" w:cs="Gisha" w:hint="cs"/>
          <w:sz w:val="28"/>
          <w:szCs w:val="28"/>
        </w:rPr>
        <w:t>Liabilities</w:t>
      </w:r>
    </w:p>
    <w:p w14:paraId="29967A65" w14:textId="77777777" w:rsidR="00FD0A39" w:rsidRPr="00FD0A39" w:rsidRDefault="00FD0A39" w:rsidP="004865F8">
      <w:pPr>
        <w:widowControl w:val="0"/>
        <w:spacing w:before="0" w:after="0" w:line="240" w:lineRule="auto"/>
        <w:rPr>
          <w:rFonts w:ascii="Gisha" w:hAnsi="Gisha" w:cs="Gisha"/>
          <w:sz w:val="24"/>
          <w:szCs w:val="24"/>
        </w:rPr>
      </w:pPr>
    </w:p>
    <w:p w14:paraId="0CE2319D" w14:textId="1EC8464F" w:rsidR="00FD0A39" w:rsidRPr="00FD0A39" w:rsidRDefault="00FD0A39" w:rsidP="004865F8">
      <w:pPr>
        <w:widowControl w:val="0"/>
        <w:spacing w:before="0" w:after="0" w:line="240" w:lineRule="auto"/>
        <w:rPr>
          <w:rFonts w:ascii="Gisha" w:hAnsi="Gisha" w:cs="Gisha"/>
          <w:color w:val="000000" w:themeColor="text1"/>
          <w:sz w:val="24"/>
          <w:szCs w:val="24"/>
        </w:rPr>
      </w:pPr>
      <w:r w:rsidRPr="00FD0A39">
        <w:rPr>
          <w:rFonts w:ascii="Gisha" w:hAnsi="Gisha" w:cs="Gisha" w:hint="cs"/>
          <w:color w:val="000000" w:themeColor="text1"/>
          <w:sz w:val="24"/>
          <w:szCs w:val="24"/>
        </w:rPr>
        <w:t>This topic explains why it is important to match the maturity of long-term assets and liabilities and how to</w:t>
      </w:r>
      <w:r w:rsidR="00E345AF">
        <w:rPr>
          <w:rFonts w:ascii="Gisha" w:hAnsi="Gisha" w:cs="Gisha"/>
          <w:color w:val="000000" w:themeColor="text1"/>
          <w:sz w:val="24"/>
          <w:szCs w:val="24"/>
        </w:rPr>
        <w:t xml:space="preserve"> measure compliance.</w:t>
      </w:r>
    </w:p>
    <w:p w14:paraId="53A5EBEF" w14:textId="23EA0EAE" w:rsidR="00C776AD" w:rsidRDefault="00C776AD" w:rsidP="004865F8">
      <w:pPr>
        <w:widowControl w:val="0"/>
        <w:spacing w:before="0" w:after="0" w:line="240" w:lineRule="auto"/>
        <w:rPr>
          <w:rFonts w:ascii="Gisha" w:eastAsia="Times New Roman" w:hAnsi="Gisha" w:cs="Gisha"/>
          <w:b/>
          <w:bCs/>
          <w:color w:val="000000"/>
          <w:kern w:val="32"/>
          <w:sz w:val="24"/>
          <w:szCs w:val="24"/>
        </w:rPr>
      </w:pPr>
    </w:p>
    <w:p w14:paraId="00CAF3DD" w14:textId="41BB9091" w:rsidR="00FD0A39" w:rsidRPr="00FD0A39" w:rsidRDefault="00FD0A39" w:rsidP="004865F8">
      <w:pPr>
        <w:pStyle w:val="Heading3"/>
        <w:spacing w:before="0" w:after="0" w:line="240" w:lineRule="auto"/>
        <w:rPr>
          <w:rFonts w:ascii="Gisha" w:hAnsi="Gisha" w:cs="Gisha"/>
          <w:color w:val="FF0000"/>
          <w:sz w:val="24"/>
          <w:szCs w:val="24"/>
        </w:rPr>
      </w:pPr>
      <w:r w:rsidRPr="00FD0A39">
        <w:rPr>
          <w:rFonts w:ascii="Gisha" w:hAnsi="Gisha" w:cs="Gisha" w:hint="cs"/>
          <w:sz w:val="24"/>
          <w:szCs w:val="24"/>
        </w:rPr>
        <w:t>Readings</w:t>
      </w:r>
    </w:p>
    <w:p w14:paraId="04FA15FE" w14:textId="77777777" w:rsidR="00FD0A39" w:rsidRPr="00FD0A39" w:rsidRDefault="00FD0A39" w:rsidP="004865F8">
      <w:pPr>
        <w:widowControl w:val="0"/>
        <w:spacing w:before="0" w:after="0" w:line="240" w:lineRule="auto"/>
        <w:rPr>
          <w:rFonts w:ascii="Gisha" w:hAnsi="Gisha" w:cs="Gisha"/>
          <w:sz w:val="24"/>
          <w:szCs w:val="24"/>
        </w:rPr>
      </w:pPr>
    </w:p>
    <w:p w14:paraId="454DAF97" w14:textId="77777777" w:rsidR="00C64DA7" w:rsidRDefault="00FD0A39" w:rsidP="00C64DA7">
      <w:pPr>
        <w:widowControl w:val="0"/>
        <w:spacing w:before="0" w:after="0" w:line="240" w:lineRule="auto"/>
        <w:ind w:left="360"/>
        <w:rPr>
          <w:rFonts w:ascii="Gisha" w:hAnsi="Gisha" w:cs="Gisha"/>
          <w:sz w:val="24"/>
          <w:szCs w:val="24"/>
        </w:rPr>
      </w:pPr>
      <w:r w:rsidRPr="00FD0A39">
        <w:rPr>
          <w:rFonts w:ascii="Gisha" w:hAnsi="Gisha" w:cs="Gisha" w:hint="cs"/>
          <w:sz w:val="24"/>
          <w:szCs w:val="24"/>
        </w:rPr>
        <w:t>Section 1.1 (Mismatching the Average Lives of Long-term Assets and Permanent Financing and Maturity Matching in Practice only)</w:t>
      </w:r>
    </w:p>
    <w:p w14:paraId="12ED5998" w14:textId="77777777" w:rsidR="00C64DA7" w:rsidRDefault="00C64DA7" w:rsidP="00C64DA7">
      <w:pPr>
        <w:widowControl w:val="0"/>
        <w:spacing w:before="0" w:after="0" w:line="240" w:lineRule="auto"/>
        <w:ind w:left="360"/>
        <w:rPr>
          <w:rFonts w:ascii="Gisha" w:hAnsi="Gisha" w:cs="Gisha"/>
          <w:sz w:val="24"/>
          <w:szCs w:val="24"/>
        </w:rPr>
      </w:pPr>
    </w:p>
    <w:p w14:paraId="195C3FB8" w14:textId="50561EED" w:rsidR="00FD0A39" w:rsidRPr="00C64DA7" w:rsidRDefault="00FD0A39" w:rsidP="00C64DA7">
      <w:pPr>
        <w:widowControl w:val="0"/>
        <w:spacing w:before="0" w:after="0" w:line="240" w:lineRule="auto"/>
        <w:rPr>
          <w:rStyle w:val="Heading4Char"/>
          <w:rFonts w:ascii="Gisha" w:eastAsiaTheme="minorHAnsi" w:hAnsi="Gisha" w:cs="Gisha"/>
          <w:b w:val="0"/>
          <w:bCs w:val="0"/>
          <w:iCs w:val="0"/>
          <w:szCs w:val="24"/>
        </w:rPr>
      </w:pPr>
      <w:r w:rsidRPr="00FD0A39">
        <w:rPr>
          <w:rStyle w:val="Heading4Char"/>
          <w:rFonts w:ascii="Gisha" w:hAnsi="Gisha" w:cs="Gisha" w:hint="cs"/>
          <w:szCs w:val="24"/>
        </w:rPr>
        <w:lastRenderedPageBreak/>
        <w:t xml:space="preserve">Learning Problems </w:t>
      </w:r>
    </w:p>
    <w:p w14:paraId="03052E45" w14:textId="77777777" w:rsidR="00FD0A39" w:rsidRPr="00FD0A39" w:rsidRDefault="00FD0A39" w:rsidP="004865F8">
      <w:pPr>
        <w:widowControl w:val="0"/>
        <w:spacing w:before="0" w:after="0" w:line="240" w:lineRule="auto"/>
        <w:rPr>
          <w:rFonts w:ascii="Gisha" w:hAnsi="Gisha" w:cs="Gisha"/>
          <w:sz w:val="24"/>
          <w:szCs w:val="24"/>
        </w:rPr>
      </w:pPr>
    </w:p>
    <w:p w14:paraId="78CCB7EC" w14:textId="77777777"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Comprehensive Maturity Matching at Elli Ltd.</w:t>
      </w:r>
    </w:p>
    <w:p w14:paraId="2DD1DE97" w14:textId="77777777"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Comprehensive Maturity Matching at Big Red One Ltd.</w:t>
      </w:r>
    </w:p>
    <w:p w14:paraId="6755074B" w14:textId="77777777" w:rsidR="00FD0A39" w:rsidRPr="00FD0A39" w:rsidRDefault="00FD0A39" w:rsidP="004865F8">
      <w:pPr>
        <w:widowControl w:val="0"/>
        <w:spacing w:before="0" w:after="0" w:line="240" w:lineRule="auto"/>
        <w:ind w:left="720"/>
        <w:rPr>
          <w:rFonts w:ascii="Gisha" w:hAnsi="Gisha" w:cs="Gisha"/>
          <w:sz w:val="24"/>
          <w:szCs w:val="24"/>
        </w:rPr>
      </w:pPr>
    </w:p>
    <w:p w14:paraId="4405AA2D" w14:textId="12455119" w:rsidR="00FD0A39" w:rsidRPr="00FD0A39" w:rsidRDefault="00FD0A39" w:rsidP="004865F8">
      <w:pPr>
        <w:widowControl w:val="0"/>
        <w:spacing w:before="0" w:after="0" w:line="240" w:lineRule="auto"/>
        <w:rPr>
          <w:rFonts w:ascii="Gisha" w:hAnsi="Gisha" w:cs="Gisha"/>
          <w:b/>
          <w:sz w:val="24"/>
          <w:szCs w:val="24"/>
        </w:rPr>
      </w:pPr>
      <w:r w:rsidRPr="00FD0A39">
        <w:rPr>
          <w:rFonts w:ascii="Gisha" w:hAnsi="Gisha" w:cs="Gisha" w:hint="cs"/>
          <w:b/>
          <w:sz w:val="24"/>
          <w:szCs w:val="24"/>
        </w:rPr>
        <w:t>Answer Keys</w:t>
      </w:r>
    </w:p>
    <w:p w14:paraId="285E69B3" w14:textId="77777777" w:rsidR="00FD0A39" w:rsidRPr="00FD0A39" w:rsidRDefault="00FD0A39" w:rsidP="004865F8">
      <w:pPr>
        <w:widowControl w:val="0"/>
        <w:spacing w:before="0" w:after="0" w:line="240" w:lineRule="auto"/>
        <w:rPr>
          <w:rFonts w:ascii="Gisha" w:hAnsi="Gisha" w:cs="Gisha"/>
          <w:sz w:val="24"/>
          <w:szCs w:val="24"/>
        </w:rPr>
      </w:pPr>
    </w:p>
    <w:p w14:paraId="4909BA57" w14:textId="77777777"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Comprehensive Maturity Matching at Elli Ltd.</w:t>
      </w:r>
    </w:p>
    <w:p w14:paraId="16BF5883" w14:textId="77777777"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Comprehensive Maturity Matching at Big Red One Ltd.</w:t>
      </w:r>
    </w:p>
    <w:p w14:paraId="45B36544" w14:textId="77777777" w:rsidR="00FD0A39" w:rsidRPr="00FD0A39" w:rsidRDefault="00FD0A39" w:rsidP="004865F8">
      <w:pPr>
        <w:widowControl w:val="0"/>
        <w:spacing w:before="0" w:after="0" w:line="240" w:lineRule="auto"/>
        <w:rPr>
          <w:rFonts w:ascii="Gisha" w:eastAsiaTheme="majorEastAsia" w:hAnsi="Gisha" w:cs="Gisha"/>
          <w:b/>
          <w:bCs/>
          <w:color w:val="8496B0" w:themeColor="text2" w:themeTint="99"/>
          <w:sz w:val="24"/>
          <w:szCs w:val="24"/>
        </w:rPr>
      </w:pPr>
    </w:p>
    <w:p w14:paraId="0E40CD14" w14:textId="77777777" w:rsidR="00FD0A39" w:rsidRPr="004865F8" w:rsidRDefault="00FD0A39" w:rsidP="004865F8">
      <w:pPr>
        <w:pStyle w:val="Heading2"/>
        <w:spacing w:before="0" w:after="0" w:line="240" w:lineRule="auto"/>
        <w:rPr>
          <w:rFonts w:ascii="Gisha" w:hAnsi="Gisha" w:cs="Gisha"/>
          <w:sz w:val="28"/>
          <w:szCs w:val="28"/>
        </w:rPr>
      </w:pPr>
      <w:r w:rsidRPr="004865F8">
        <w:rPr>
          <w:rFonts w:ascii="Gisha" w:hAnsi="Gisha" w:cs="Gisha" w:hint="cs"/>
          <w:sz w:val="28"/>
          <w:szCs w:val="28"/>
        </w:rPr>
        <w:t>Topic 3:  Temporary Financing – Trade Credit and Commercial Lines of Credit</w:t>
      </w:r>
    </w:p>
    <w:p w14:paraId="670836E7" w14:textId="77777777" w:rsidR="00FD0A39" w:rsidRPr="00FD0A39" w:rsidRDefault="00FD0A39" w:rsidP="004865F8">
      <w:pPr>
        <w:widowControl w:val="0"/>
        <w:spacing w:before="0" w:after="0" w:line="240" w:lineRule="auto"/>
        <w:rPr>
          <w:rFonts w:ascii="Gisha" w:hAnsi="Gisha" w:cs="Gisha"/>
          <w:sz w:val="24"/>
          <w:szCs w:val="24"/>
        </w:rPr>
      </w:pPr>
    </w:p>
    <w:p w14:paraId="412F366D" w14:textId="0855C665" w:rsidR="00FD0A39" w:rsidRPr="00FD0A39" w:rsidRDefault="00FD0A39" w:rsidP="004865F8">
      <w:pPr>
        <w:widowControl w:val="0"/>
        <w:spacing w:before="0" w:after="0" w:line="240" w:lineRule="auto"/>
        <w:rPr>
          <w:rFonts w:ascii="Gisha" w:hAnsi="Gisha" w:cs="Gisha"/>
          <w:color w:val="000000" w:themeColor="text1"/>
          <w:sz w:val="24"/>
          <w:szCs w:val="24"/>
        </w:rPr>
      </w:pPr>
      <w:r w:rsidRPr="00FD0A39">
        <w:rPr>
          <w:rFonts w:ascii="Gisha" w:hAnsi="Gisha" w:cs="Gisha" w:hint="cs"/>
          <w:color w:val="000000" w:themeColor="text1"/>
          <w:sz w:val="24"/>
          <w:szCs w:val="24"/>
        </w:rPr>
        <w:t xml:space="preserve">This topic describes the </w:t>
      </w:r>
      <w:r w:rsidR="0021459A">
        <w:rPr>
          <w:rFonts w:ascii="Gisha" w:hAnsi="Gisha" w:cs="Gisha"/>
          <w:color w:val="000000" w:themeColor="text1"/>
          <w:sz w:val="24"/>
          <w:szCs w:val="24"/>
        </w:rPr>
        <w:t xml:space="preserve">typical </w:t>
      </w:r>
      <w:r w:rsidRPr="00FD0A39">
        <w:rPr>
          <w:rFonts w:ascii="Gisha" w:hAnsi="Gisha" w:cs="Gisha" w:hint="cs"/>
          <w:color w:val="000000" w:themeColor="text1"/>
          <w:sz w:val="24"/>
          <w:szCs w:val="24"/>
        </w:rPr>
        <w:t>features and conditions of two types of temporary financing, trade credit and lines of credit, and how to calculate their effective cost of borrowing.</w:t>
      </w:r>
    </w:p>
    <w:p w14:paraId="4B47CCC3" w14:textId="77777777" w:rsidR="00FD0A39" w:rsidRPr="00FD0A39" w:rsidRDefault="00FD0A39" w:rsidP="004865F8">
      <w:pPr>
        <w:pStyle w:val="Heading3"/>
        <w:spacing w:before="0" w:after="0" w:line="240" w:lineRule="auto"/>
        <w:rPr>
          <w:rFonts w:ascii="Gisha" w:hAnsi="Gisha" w:cs="Gisha"/>
          <w:sz w:val="24"/>
          <w:szCs w:val="24"/>
        </w:rPr>
      </w:pPr>
    </w:p>
    <w:p w14:paraId="1C873487" w14:textId="77777777" w:rsidR="00FD0A39" w:rsidRPr="00FD0A39" w:rsidRDefault="00FD0A39" w:rsidP="004865F8">
      <w:pPr>
        <w:pStyle w:val="Heading3"/>
        <w:spacing w:before="0" w:after="0" w:line="240" w:lineRule="auto"/>
        <w:rPr>
          <w:rFonts w:ascii="Gisha" w:hAnsi="Gisha" w:cs="Gisha"/>
          <w:color w:val="FF0000"/>
          <w:sz w:val="24"/>
          <w:szCs w:val="24"/>
        </w:rPr>
      </w:pPr>
      <w:r w:rsidRPr="00FD0A39">
        <w:rPr>
          <w:rFonts w:ascii="Gisha" w:hAnsi="Gisha" w:cs="Gisha" w:hint="cs"/>
          <w:sz w:val="24"/>
          <w:szCs w:val="24"/>
        </w:rPr>
        <w:t>Readings</w:t>
      </w:r>
    </w:p>
    <w:p w14:paraId="09F6D0CD" w14:textId="77777777" w:rsidR="00FD0A39" w:rsidRPr="00FD0A39" w:rsidRDefault="00FD0A39" w:rsidP="004865F8">
      <w:pPr>
        <w:widowControl w:val="0"/>
        <w:spacing w:before="0" w:after="0" w:line="240" w:lineRule="auto"/>
        <w:rPr>
          <w:rFonts w:ascii="Gisha" w:hAnsi="Gisha" w:cs="Gisha"/>
          <w:sz w:val="24"/>
          <w:szCs w:val="24"/>
        </w:rPr>
      </w:pPr>
    </w:p>
    <w:p w14:paraId="5CB4ECF6" w14:textId="6A24539C"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Section 1.2</w:t>
      </w:r>
    </w:p>
    <w:p w14:paraId="7C3563AE" w14:textId="77777777" w:rsidR="00FD0A39" w:rsidRPr="00FD0A39" w:rsidRDefault="00FD0A39" w:rsidP="004865F8">
      <w:pPr>
        <w:pStyle w:val="Heading4"/>
        <w:keepNext w:val="0"/>
        <w:keepLines w:val="0"/>
        <w:widowControl w:val="0"/>
        <w:spacing w:before="0" w:after="0" w:line="240" w:lineRule="auto"/>
        <w:rPr>
          <w:rStyle w:val="Heading4Char"/>
          <w:rFonts w:ascii="Gisha" w:hAnsi="Gisha" w:cs="Gisha"/>
          <w:b/>
          <w:bCs/>
          <w:iCs/>
          <w:szCs w:val="24"/>
        </w:rPr>
      </w:pPr>
    </w:p>
    <w:p w14:paraId="273DF416" w14:textId="07496ED5" w:rsidR="00FD0A39" w:rsidRPr="00FD0A39" w:rsidRDefault="00FD0A39" w:rsidP="004865F8">
      <w:pPr>
        <w:pStyle w:val="Heading4"/>
        <w:keepNext w:val="0"/>
        <w:keepLines w:val="0"/>
        <w:widowControl w:val="0"/>
        <w:spacing w:before="0" w:after="0" w:line="240" w:lineRule="auto"/>
        <w:rPr>
          <w:rStyle w:val="Heading4Char"/>
          <w:rFonts w:ascii="Gisha" w:hAnsi="Gisha" w:cs="Gisha"/>
          <w:b/>
          <w:bCs/>
          <w:iCs/>
          <w:szCs w:val="24"/>
        </w:rPr>
      </w:pPr>
      <w:r w:rsidRPr="00FD0A39">
        <w:rPr>
          <w:rStyle w:val="Heading4Char"/>
          <w:rFonts w:ascii="Gisha" w:hAnsi="Gisha" w:cs="Gisha" w:hint="cs"/>
          <w:b/>
          <w:bCs/>
          <w:iCs/>
          <w:szCs w:val="24"/>
        </w:rPr>
        <w:t>Learning Problems</w:t>
      </w:r>
    </w:p>
    <w:p w14:paraId="0EC9BCCC" w14:textId="77777777" w:rsidR="00FD0A39" w:rsidRPr="00FD0A39" w:rsidRDefault="00FD0A39" w:rsidP="004865F8">
      <w:pPr>
        <w:pStyle w:val="Heading4"/>
        <w:keepNext w:val="0"/>
        <w:keepLines w:val="0"/>
        <w:widowControl w:val="0"/>
        <w:spacing w:before="0" w:after="0" w:line="240" w:lineRule="auto"/>
        <w:ind w:left="360"/>
        <w:rPr>
          <w:rStyle w:val="Heading4Char"/>
          <w:rFonts w:ascii="Gisha" w:hAnsi="Gisha" w:cs="Gisha"/>
          <w:b/>
          <w:bCs/>
          <w:iCs/>
          <w:szCs w:val="24"/>
        </w:rPr>
      </w:pPr>
    </w:p>
    <w:p w14:paraId="1A320E6E" w14:textId="77777777" w:rsidR="00C776AD"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Cost of Trade Credit</w:t>
      </w:r>
    </w:p>
    <w:p w14:paraId="54600D6C" w14:textId="77777777" w:rsidR="00C776AD"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Using a Committed Line of Credit at ABC Company</w:t>
      </w:r>
    </w:p>
    <w:p w14:paraId="728D51CD" w14:textId="77777777" w:rsidR="00C776AD"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Using a Committed Line of Credit at Sampson Ltd.</w:t>
      </w:r>
    </w:p>
    <w:p w14:paraId="5F42A57F" w14:textId="238CFB31"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Using a Committed Line of Credit at Hanson Ltd.</w:t>
      </w:r>
    </w:p>
    <w:p w14:paraId="1AD3E75C" w14:textId="77777777" w:rsidR="00FD0A39" w:rsidRPr="00FD0A39" w:rsidRDefault="00FD0A39" w:rsidP="004865F8">
      <w:pPr>
        <w:widowControl w:val="0"/>
        <w:spacing w:before="0" w:after="0" w:line="240" w:lineRule="auto"/>
        <w:ind w:left="720"/>
        <w:rPr>
          <w:rFonts w:ascii="Gisha" w:hAnsi="Gisha" w:cs="Gisha"/>
          <w:sz w:val="24"/>
          <w:szCs w:val="24"/>
        </w:rPr>
      </w:pPr>
    </w:p>
    <w:p w14:paraId="4E5F6F51" w14:textId="0DF3A3EC" w:rsidR="00FD0A39" w:rsidRPr="00FD0A39" w:rsidRDefault="00FD0A39" w:rsidP="004865F8">
      <w:pPr>
        <w:pStyle w:val="Heading4"/>
        <w:keepNext w:val="0"/>
        <w:keepLines w:val="0"/>
        <w:widowControl w:val="0"/>
        <w:spacing w:before="0" w:after="0" w:line="240" w:lineRule="auto"/>
        <w:rPr>
          <w:rStyle w:val="Heading4Char"/>
          <w:rFonts w:ascii="Gisha" w:hAnsi="Gisha" w:cs="Gisha"/>
          <w:b/>
          <w:bCs/>
          <w:iCs/>
          <w:szCs w:val="24"/>
        </w:rPr>
      </w:pPr>
      <w:r w:rsidRPr="00FD0A39">
        <w:rPr>
          <w:rStyle w:val="Heading4Char"/>
          <w:rFonts w:ascii="Gisha" w:hAnsi="Gisha" w:cs="Gisha" w:hint="cs"/>
          <w:b/>
          <w:bCs/>
          <w:iCs/>
          <w:szCs w:val="24"/>
        </w:rPr>
        <w:t>Answer Keys</w:t>
      </w:r>
    </w:p>
    <w:p w14:paraId="3E3E476C" w14:textId="77777777" w:rsidR="00FD0A39" w:rsidRPr="00FD0A39" w:rsidRDefault="00FD0A39" w:rsidP="004865F8">
      <w:pPr>
        <w:widowControl w:val="0"/>
        <w:spacing w:before="0" w:after="0" w:line="240" w:lineRule="auto"/>
        <w:ind w:left="720"/>
        <w:rPr>
          <w:rFonts w:ascii="Gisha" w:hAnsi="Gisha" w:cs="Gisha"/>
          <w:sz w:val="24"/>
          <w:szCs w:val="24"/>
        </w:rPr>
      </w:pPr>
    </w:p>
    <w:p w14:paraId="5B84D4B4" w14:textId="77777777" w:rsidR="00C776AD"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Cost of Trade Credit</w:t>
      </w:r>
    </w:p>
    <w:p w14:paraId="3B48F22F" w14:textId="77777777" w:rsidR="00C776AD"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Using a Committed Line of Credit at ABC Company</w:t>
      </w:r>
    </w:p>
    <w:p w14:paraId="6A694BCD" w14:textId="77777777" w:rsidR="00C776AD"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Using a Committed Line of Credit at Sampson Ltd.</w:t>
      </w:r>
    </w:p>
    <w:p w14:paraId="233BC14D" w14:textId="57015D68"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Using a Committed Line of Credit at Hanson Ltd.</w:t>
      </w:r>
    </w:p>
    <w:p w14:paraId="46735FD8" w14:textId="77777777" w:rsidR="00FD0A39" w:rsidRPr="00FD0A39" w:rsidRDefault="00FD0A39" w:rsidP="004865F8">
      <w:pPr>
        <w:widowControl w:val="0"/>
        <w:spacing w:before="0" w:after="0" w:line="240" w:lineRule="auto"/>
        <w:rPr>
          <w:rStyle w:val="Heading4Char"/>
          <w:rFonts w:ascii="Gisha" w:hAnsi="Gisha" w:cs="Gisha"/>
          <w:szCs w:val="24"/>
        </w:rPr>
      </w:pPr>
    </w:p>
    <w:p w14:paraId="5330B623" w14:textId="77777777" w:rsidR="00FD0A39" w:rsidRPr="004865F8" w:rsidRDefault="00FD0A39" w:rsidP="004865F8">
      <w:pPr>
        <w:pStyle w:val="Heading2"/>
        <w:spacing w:before="0" w:after="0" w:line="240" w:lineRule="auto"/>
        <w:rPr>
          <w:rFonts w:ascii="Gisha" w:hAnsi="Gisha" w:cs="Gisha"/>
          <w:sz w:val="28"/>
          <w:szCs w:val="28"/>
        </w:rPr>
      </w:pPr>
      <w:r w:rsidRPr="004865F8">
        <w:rPr>
          <w:rFonts w:ascii="Gisha" w:hAnsi="Gisha" w:cs="Gisha" w:hint="cs"/>
          <w:sz w:val="28"/>
          <w:szCs w:val="28"/>
        </w:rPr>
        <w:t>Topic 4: Permanent Financing – Commercial Mortgage Loans</w:t>
      </w:r>
    </w:p>
    <w:p w14:paraId="0EC8404C" w14:textId="77777777" w:rsidR="00FD0A39" w:rsidRPr="00FD0A39" w:rsidRDefault="00FD0A39" w:rsidP="004865F8">
      <w:pPr>
        <w:pStyle w:val="Heading3"/>
        <w:spacing w:before="0" w:after="0" w:line="240" w:lineRule="auto"/>
        <w:rPr>
          <w:rFonts w:ascii="Gisha" w:hAnsi="Gisha" w:cs="Gisha"/>
          <w:sz w:val="24"/>
          <w:szCs w:val="24"/>
        </w:rPr>
      </w:pPr>
    </w:p>
    <w:p w14:paraId="33576672" w14:textId="77777777" w:rsidR="00FD0A39" w:rsidRPr="00FD0A39" w:rsidRDefault="00FD0A39" w:rsidP="004865F8">
      <w:pPr>
        <w:widowControl w:val="0"/>
        <w:spacing w:before="0" w:after="0" w:line="240" w:lineRule="auto"/>
        <w:rPr>
          <w:rFonts w:ascii="Gisha" w:hAnsi="Gisha" w:cs="Gisha"/>
          <w:sz w:val="24"/>
          <w:szCs w:val="24"/>
        </w:rPr>
      </w:pPr>
      <w:r w:rsidRPr="00FD0A39">
        <w:rPr>
          <w:rFonts w:ascii="Gisha" w:hAnsi="Gisha" w:cs="Gisha" w:hint="cs"/>
          <w:sz w:val="24"/>
          <w:szCs w:val="24"/>
        </w:rPr>
        <w:t>This topic describes the typical features and conditions of a mortgage loan and how to calculate mortgage loan payments and amortization schedules.</w:t>
      </w:r>
    </w:p>
    <w:p w14:paraId="3B01FE27" w14:textId="77777777" w:rsidR="00FD0A39" w:rsidRPr="00FD0A39" w:rsidRDefault="00FD0A39" w:rsidP="004865F8">
      <w:pPr>
        <w:widowControl w:val="0"/>
        <w:spacing w:before="0" w:after="0" w:line="240" w:lineRule="auto"/>
        <w:rPr>
          <w:rFonts w:ascii="Gisha" w:hAnsi="Gisha" w:cs="Gisha"/>
          <w:sz w:val="24"/>
          <w:szCs w:val="24"/>
        </w:rPr>
      </w:pPr>
    </w:p>
    <w:p w14:paraId="567FF6BB" w14:textId="77777777" w:rsidR="00FD0A39" w:rsidRPr="00FD0A39" w:rsidRDefault="00FD0A39" w:rsidP="004865F8">
      <w:pPr>
        <w:pStyle w:val="Heading3"/>
        <w:spacing w:before="0" w:after="0" w:line="240" w:lineRule="auto"/>
        <w:rPr>
          <w:rFonts w:ascii="Gisha" w:hAnsi="Gisha" w:cs="Gisha"/>
          <w:color w:val="FF0000"/>
          <w:sz w:val="24"/>
          <w:szCs w:val="24"/>
        </w:rPr>
      </w:pPr>
      <w:r w:rsidRPr="00FD0A39">
        <w:rPr>
          <w:rFonts w:ascii="Gisha" w:hAnsi="Gisha" w:cs="Gisha" w:hint="cs"/>
          <w:sz w:val="24"/>
          <w:szCs w:val="24"/>
        </w:rPr>
        <w:t>Readings</w:t>
      </w:r>
    </w:p>
    <w:p w14:paraId="0629589A" w14:textId="77777777" w:rsidR="00FD0A39" w:rsidRPr="00FD0A39" w:rsidRDefault="00FD0A39" w:rsidP="004865F8">
      <w:pPr>
        <w:widowControl w:val="0"/>
        <w:spacing w:before="0" w:after="0" w:line="240" w:lineRule="auto"/>
        <w:rPr>
          <w:rFonts w:ascii="Gisha" w:hAnsi="Gisha" w:cs="Gisha"/>
          <w:sz w:val="24"/>
          <w:szCs w:val="24"/>
        </w:rPr>
      </w:pPr>
    </w:p>
    <w:p w14:paraId="7B38B84D" w14:textId="65E77C91"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Section 1.3 (Commercial Mortgage Loans only)</w:t>
      </w:r>
    </w:p>
    <w:p w14:paraId="4A035031" w14:textId="77777777" w:rsidR="00FD0A39" w:rsidRPr="00FD0A39" w:rsidRDefault="00FD0A39" w:rsidP="004865F8">
      <w:pPr>
        <w:pStyle w:val="Heading3"/>
        <w:spacing w:before="0" w:after="0" w:line="240" w:lineRule="auto"/>
        <w:rPr>
          <w:rFonts w:ascii="Gisha" w:hAnsi="Gisha" w:cs="Gisha"/>
          <w:sz w:val="24"/>
          <w:szCs w:val="24"/>
        </w:rPr>
      </w:pPr>
    </w:p>
    <w:p w14:paraId="097BD646" w14:textId="271164BE" w:rsidR="00FD0A39" w:rsidRPr="00FD0A39" w:rsidRDefault="00FD0A39" w:rsidP="004865F8">
      <w:pPr>
        <w:pStyle w:val="Heading4"/>
        <w:keepNext w:val="0"/>
        <w:keepLines w:val="0"/>
        <w:widowControl w:val="0"/>
        <w:tabs>
          <w:tab w:val="left" w:pos="360"/>
        </w:tabs>
        <w:spacing w:before="0" w:after="0" w:line="240" w:lineRule="auto"/>
        <w:rPr>
          <w:rStyle w:val="Heading4Char"/>
          <w:rFonts w:ascii="Gisha" w:hAnsi="Gisha" w:cs="Gisha"/>
          <w:b/>
          <w:bCs/>
          <w:iCs/>
          <w:szCs w:val="24"/>
        </w:rPr>
      </w:pPr>
      <w:r w:rsidRPr="00FD0A39">
        <w:rPr>
          <w:rStyle w:val="Heading4Char"/>
          <w:rFonts w:ascii="Gisha" w:hAnsi="Gisha" w:cs="Gisha" w:hint="cs"/>
          <w:b/>
          <w:bCs/>
          <w:iCs/>
          <w:szCs w:val="24"/>
        </w:rPr>
        <w:lastRenderedPageBreak/>
        <w:t>Learning Problems</w:t>
      </w:r>
    </w:p>
    <w:p w14:paraId="6ED7ECE1" w14:textId="77777777" w:rsidR="00FD0A39" w:rsidRPr="00FD0A39" w:rsidRDefault="00FD0A39" w:rsidP="004865F8">
      <w:pPr>
        <w:pStyle w:val="Heading4"/>
        <w:keepNext w:val="0"/>
        <w:keepLines w:val="0"/>
        <w:widowControl w:val="0"/>
        <w:tabs>
          <w:tab w:val="left" w:pos="360"/>
        </w:tabs>
        <w:spacing w:before="0" w:after="0" w:line="240" w:lineRule="auto"/>
        <w:ind w:left="360"/>
        <w:rPr>
          <w:rStyle w:val="Heading4Char"/>
          <w:rFonts w:ascii="Gisha" w:hAnsi="Gisha" w:cs="Gisha"/>
          <w:bCs/>
          <w:iCs/>
          <w:szCs w:val="24"/>
        </w:rPr>
      </w:pPr>
    </w:p>
    <w:p w14:paraId="6CA76F71" w14:textId="77777777" w:rsidR="00FD0A39" w:rsidRPr="00FD0A39" w:rsidRDefault="00FD0A39" w:rsidP="004865F8">
      <w:pPr>
        <w:widowControl w:val="0"/>
        <w:tabs>
          <w:tab w:val="left" w:pos="360"/>
          <w:tab w:val="left" w:pos="720"/>
        </w:tabs>
        <w:spacing w:before="0" w:after="0" w:line="240" w:lineRule="auto"/>
        <w:ind w:left="360"/>
        <w:rPr>
          <w:rFonts w:ascii="Gisha" w:hAnsi="Gisha" w:cs="Gisha"/>
          <w:sz w:val="24"/>
          <w:szCs w:val="24"/>
        </w:rPr>
      </w:pPr>
      <w:r w:rsidRPr="00FD0A39">
        <w:rPr>
          <w:rFonts w:ascii="Gisha" w:hAnsi="Gisha" w:cs="Gisha" w:hint="cs"/>
          <w:sz w:val="24"/>
          <w:szCs w:val="24"/>
        </w:rPr>
        <w:t>Nominal and Effective Rates</w:t>
      </w:r>
    </w:p>
    <w:p w14:paraId="2338909B" w14:textId="47C6E40D" w:rsidR="00FD0A39" w:rsidRPr="00FD0A39" w:rsidRDefault="00FD0A39" w:rsidP="004865F8">
      <w:pPr>
        <w:widowControl w:val="0"/>
        <w:tabs>
          <w:tab w:val="left" w:pos="360"/>
          <w:tab w:val="left" w:pos="720"/>
        </w:tabs>
        <w:spacing w:before="0" w:after="0" w:line="240" w:lineRule="auto"/>
        <w:ind w:left="360"/>
        <w:rPr>
          <w:rFonts w:ascii="Gisha" w:hAnsi="Gisha" w:cs="Gisha"/>
          <w:sz w:val="24"/>
          <w:szCs w:val="24"/>
        </w:rPr>
      </w:pPr>
      <w:r w:rsidRPr="00FD0A39">
        <w:rPr>
          <w:rFonts w:ascii="Gisha" w:hAnsi="Gisha" w:cs="Gisha" w:hint="cs"/>
          <w:sz w:val="24"/>
          <w:szCs w:val="24"/>
        </w:rPr>
        <w:t>Mortgage Loan with Blended, Equal Monthly Payments at Rose Company</w:t>
      </w:r>
    </w:p>
    <w:p w14:paraId="27330D47" w14:textId="77777777" w:rsidR="00FD0A39" w:rsidRPr="00FD0A39" w:rsidRDefault="00FD0A39" w:rsidP="004865F8">
      <w:pPr>
        <w:widowControl w:val="0"/>
        <w:tabs>
          <w:tab w:val="left" w:pos="360"/>
          <w:tab w:val="left" w:pos="720"/>
        </w:tabs>
        <w:spacing w:before="0" w:after="0" w:line="240" w:lineRule="auto"/>
        <w:ind w:left="360"/>
        <w:rPr>
          <w:rFonts w:ascii="Gisha" w:hAnsi="Gisha" w:cs="Gisha"/>
          <w:sz w:val="24"/>
          <w:szCs w:val="24"/>
        </w:rPr>
      </w:pPr>
      <w:r w:rsidRPr="00FD0A39">
        <w:rPr>
          <w:rFonts w:ascii="Gisha" w:hAnsi="Gisha" w:cs="Gisha" w:hint="cs"/>
          <w:sz w:val="24"/>
          <w:szCs w:val="24"/>
        </w:rPr>
        <w:t>Mortgage Loan with Blended, Equal Monthly Payments at Wilson Company</w:t>
      </w:r>
    </w:p>
    <w:p w14:paraId="180C8BFF" w14:textId="77777777" w:rsidR="00FD0A39" w:rsidRPr="00FD0A39" w:rsidRDefault="00FD0A39" w:rsidP="004865F8">
      <w:pPr>
        <w:widowControl w:val="0"/>
        <w:tabs>
          <w:tab w:val="left" w:pos="360"/>
          <w:tab w:val="left" w:pos="720"/>
        </w:tabs>
        <w:spacing w:before="0" w:after="0" w:line="240" w:lineRule="auto"/>
        <w:ind w:left="360"/>
        <w:rPr>
          <w:rFonts w:ascii="Gisha" w:hAnsi="Gisha" w:cs="Gisha"/>
          <w:sz w:val="24"/>
          <w:szCs w:val="24"/>
        </w:rPr>
      </w:pPr>
      <w:r w:rsidRPr="00FD0A39">
        <w:rPr>
          <w:rFonts w:ascii="Gisha" w:hAnsi="Gisha" w:cs="Gisha" w:hint="cs"/>
          <w:sz w:val="24"/>
          <w:szCs w:val="24"/>
        </w:rPr>
        <w:t>Mortgage Loan with Blended, Equal Monthly Payments at Belair Ltd.</w:t>
      </w:r>
    </w:p>
    <w:p w14:paraId="34636238" w14:textId="77777777" w:rsidR="00FD0A39" w:rsidRPr="00FD0A39" w:rsidRDefault="00FD0A39" w:rsidP="004865F8">
      <w:pPr>
        <w:pStyle w:val="Heading4"/>
        <w:keepNext w:val="0"/>
        <w:keepLines w:val="0"/>
        <w:widowControl w:val="0"/>
        <w:tabs>
          <w:tab w:val="left" w:pos="360"/>
        </w:tabs>
        <w:spacing w:before="0" w:after="0" w:line="240" w:lineRule="auto"/>
        <w:ind w:left="360"/>
        <w:rPr>
          <w:rStyle w:val="Heading4Char"/>
          <w:rFonts w:ascii="Gisha" w:hAnsi="Gisha" w:cs="Gisha"/>
          <w:bCs/>
          <w:iCs/>
          <w:szCs w:val="24"/>
        </w:rPr>
      </w:pPr>
    </w:p>
    <w:p w14:paraId="63BBDB1A" w14:textId="4309149F" w:rsidR="00FD0A39" w:rsidRPr="00FD0A39" w:rsidRDefault="00FD0A39" w:rsidP="004865F8">
      <w:pPr>
        <w:pStyle w:val="Heading4"/>
        <w:keepNext w:val="0"/>
        <w:keepLines w:val="0"/>
        <w:widowControl w:val="0"/>
        <w:tabs>
          <w:tab w:val="left" w:pos="360"/>
        </w:tabs>
        <w:spacing w:before="0" w:after="0" w:line="240" w:lineRule="auto"/>
        <w:rPr>
          <w:rStyle w:val="Heading4Char"/>
          <w:rFonts w:ascii="Gisha" w:hAnsi="Gisha" w:cs="Gisha"/>
          <w:b/>
          <w:bCs/>
          <w:iCs/>
          <w:szCs w:val="24"/>
        </w:rPr>
      </w:pPr>
      <w:r w:rsidRPr="00FD0A39">
        <w:rPr>
          <w:rStyle w:val="Heading4Char"/>
          <w:rFonts w:ascii="Gisha" w:hAnsi="Gisha" w:cs="Gisha" w:hint="cs"/>
          <w:b/>
          <w:bCs/>
          <w:iCs/>
          <w:szCs w:val="24"/>
        </w:rPr>
        <w:t>Answer Keys</w:t>
      </w:r>
    </w:p>
    <w:p w14:paraId="38D16FB4" w14:textId="77777777" w:rsidR="00FD0A39" w:rsidRPr="00FD0A39" w:rsidRDefault="00FD0A39" w:rsidP="004865F8">
      <w:pPr>
        <w:pStyle w:val="Heading4"/>
        <w:keepNext w:val="0"/>
        <w:keepLines w:val="0"/>
        <w:widowControl w:val="0"/>
        <w:tabs>
          <w:tab w:val="left" w:pos="360"/>
        </w:tabs>
        <w:spacing w:before="0" w:after="0" w:line="240" w:lineRule="auto"/>
        <w:ind w:left="360"/>
        <w:rPr>
          <w:rStyle w:val="Heading4Char"/>
          <w:rFonts w:ascii="Gisha" w:hAnsi="Gisha" w:cs="Gisha"/>
          <w:bCs/>
          <w:iCs/>
          <w:szCs w:val="24"/>
        </w:rPr>
      </w:pPr>
    </w:p>
    <w:p w14:paraId="55B71E83" w14:textId="77777777" w:rsidR="00FD0A39" w:rsidRPr="00FD0A39" w:rsidRDefault="00FD0A39" w:rsidP="004865F8">
      <w:pPr>
        <w:widowControl w:val="0"/>
        <w:tabs>
          <w:tab w:val="left" w:pos="720"/>
        </w:tabs>
        <w:spacing w:before="0" w:after="0" w:line="240" w:lineRule="auto"/>
        <w:ind w:left="360"/>
        <w:rPr>
          <w:rFonts w:ascii="Gisha" w:hAnsi="Gisha" w:cs="Gisha"/>
          <w:sz w:val="24"/>
          <w:szCs w:val="24"/>
        </w:rPr>
      </w:pPr>
      <w:r w:rsidRPr="00FD0A39">
        <w:rPr>
          <w:rFonts w:ascii="Gisha" w:hAnsi="Gisha" w:cs="Gisha" w:hint="cs"/>
          <w:sz w:val="24"/>
          <w:szCs w:val="24"/>
        </w:rPr>
        <w:t>Nominal and Effective Rates</w:t>
      </w:r>
    </w:p>
    <w:p w14:paraId="288B8576" w14:textId="77777777" w:rsidR="00FD0A39" w:rsidRPr="00FD0A39" w:rsidRDefault="00FD0A39" w:rsidP="004865F8">
      <w:pPr>
        <w:widowControl w:val="0"/>
        <w:tabs>
          <w:tab w:val="left" w:pos="720"/>
        </w:tabs>
        <w:spacing w:before="0" w:after="0" w:line="240" w:lineRule="auto"/>
        <w:ind w:left="360"/>
        <w:rPr>
          <w:rFonts w:ascii="Gisha" w:hAnsi="Gisha" w:cs="Gisha"/>
          <w:sz w:val="24"/>
          <w:szCs w:val="24"/>
        </w:rPr>
      </w:pPr>
      <w:r w:rsidRPr="00FD0A39">
        <w:rPr>
          <w:rFonts w:ascii="Gisha" w:hAnsi="Gisha" w:cs="Gisha" w:hint="cs"/>
          <w:sz w:val="24"/>
          <w:szCs w:val="24"/>
        </w:rPr>
        <w:t>Mortgage Loan with Blended, Equal Monthly Payments at Rose Company</w:t>
      </w:r>
    </w:p>
    <w:p w14:paraId="0D6B5A9B" w14:textId="77777777" w:rsidR="00FD0A39" w:rsidRPr="00FD0A39" w:rsidRDefault="00FD0A39" w:rsidP="004865F8">
      <w:pPr>
        <w:widowControl w:val="0"/>
        <w:tabs>
          <w:tab w:val="left" w:pos="720"/>
        </w:tabs>
        <w:spacing w:before="0" w:after="0" w:line="240" w:lineRule="auto"/>
        <w:ind w:left="360"/>
        <w:rPr>
          <w:rFonts w:ascii="Gisha" w:hAnsi="Gisha" w:cs="Gisha"/>
          <w:sz w:val="24"/>
          <w:szCs w:val="24"/>
        </w:rPr>
      </w:pPr>
      <w:r w:rsidRPr="00FD0A39">
        <w:rPr>
          <w:rFonts w:ascii="Gisha" w:hAnsi="Gisha" w:cs="Gisha" w:hint="cs"/>
          <w:sz w:val="24"/>
          <w:szCs w:val="24"/>
        </w:rPr>
        <w:t>Mortgage Loan with Blended, Equal Monthly Payments at Wilson Company</w:t>
      </w:r>
    </w:p>
    <w:p w14:paraId="3BAC0481" w14:textId="77777777" w:rsidR="00FD0A39" w:rsidRPr="00FD0A39" w:rsidRDefault="00FD0A39" w:rsidP="004865F8">
      <w:pPr>
        <w:widowControl w:val="0"/>
        <w:tabs>
          <w:tab w:val="left" w:pos="720"/>
        </w:tabs>
        <w:spacing w:before="0" w:after="0" w:line="240" w:lineRule="auto"/>
        <w:ind w:left="360"/>
        <w:rPr>
          <w:rFonts w:ascii="Gisha" w:hAnsi="Gisha" w:cs="Gisha"/>
          <w:sz w:val="24"/>
          <w:szCs w:val="24"/>
        </w:rPr>
      </w:pPr>
      <w:r w:rsidRPr="00FD0A39">
        <w:rPr>
          <w:rFonts w:ascii="Gisha" w:hAnsi="Gisha" w:cs="Gisha" w:hint="cs"/>
          <w:sz w:val="24"/>
          <w:szCs w:val="24"/>
        </w:rPr>
        <w:t>Mortgage Loan with Blended, Equal Monthly Payments at Belair Ltd.</w:t>
      </w:r>
    </w:p>
    <w:p w14:paraId="5135A0E7" w14:textId="77777777" w:rsidR="00FD0A39" w:rsidRPr="00FD0A39" w:rsidRDefault="00FD0A39" w:rsidP="004865F8">
      <w:pPr>
        <w:widowControl w:val="0"/>
        <w:spacing w:before="0" w:after="0" w:line="240" w:lineRule="auto"/>
        <w:rPr>
          <w:rFonts w:ascii="Gisha" w:eastAsiaTheme="majorEastAsia" w:hAnsi="Gisha" w:cs="Gisha"/>
          <w:b/>
          <w:bCs/>
          <w:color w:val="8496B0" w:themeColor="text2" w:themeTint="99"/>
          <w:sz w:val="24"/>
          <w:szCs w:val="24"/>
        </w:rPr>
      </w:pPr>
    </w:p>
    <w:p w14:paraId="116AA82B" w14:textId="77777777" w:rsidR="00FD0A39" w:rsidRPr="004865F8" w:rsidRDefault="00FD0A39" w:rsidP="004865F8">
      <w:pPr>
        <w:pStyle w:val="Heading2"/>
        <w:spacing w:before="0" w:after="0" w:line="240" w:lineRule="auto"/>
        <w:rPr>
          <w:rFonts w:ascii="Gisha" w:hAnsi="Gisha" w:cs="Gisha"/>
          <w:sz w:val="28"/>
          <w:szCs w:val="28"/>
        </w:rPr>
      </w:pPr>
      <w:r w:rsidRPr="004865F8">
        <w:rPr>
          <w:rFonts w:ascii="Gisha" w:hAnsi="Gisha" w:cs="Gisha" w:hint="cs"/>
          <w:sz w:val="28"/>
          <w:szCs w:val="28"/>
        </w:rPr>
        <w:t>Topic 5:  Permanent Financing – Term Loans and Revolving Credit Facilities</w:t>
      </w:r>
    </w:p>
    <w:p w14:paraId="43C242D3" w14:textId="77777777" w:rsidR="00FD0A39" w:rsidRPr="00F3246D" w:rsidRDefault="00FD0A39" w:rsidP="004865F8">
      <w:pPr>
        <w:widowControl w:val="0"/>
        <w:spacing w:before="0" w:after="0" w:line="240" w:lineRule="auto"/>
        <w:rPr>
          <w:rFonts w:ascii="Gisha" w:hAnsi="Gisha" w:cs="Gisha"/>
        </w:rPr>
      </w:pPr>
    </w:p>
    <w:p w14:paraId="34815FB1" w14:textId="5E75D5B4" w:rsidR="00C776AD" w:rsidRPr="004865F8" w:rsidRDefault="00FD0A39" w:rsidP="004865F8">
      <w:pPr>
        <w:widowControl w:val="0"/>
        <w:spacing w:before="0" w:after="0" w:line="240" w:lineRule="auto"/>
        <w:rPr>
          <w:rFonts w:ascii="Gisha" w:hAnsi="Gisha" w:cs="Gisha"/>
          <w:sz w:val="24"/>
          <w:szCs w:val="24"/>
        </w:rPr>
      </w:pPr>
      <w:r w:rsidRPr="00FD0A39">
        <w:rPr>
          <w:rFonts w:ascii="Gisha" w:hAnsi="Gisha" w:cs="Gisha" w:hint="cs"/>
          <w:sz w:val="24"/>
          <w:szCs w:val="24"/>
        </w:rPr>
        <w:t xml:space="preserve">This topic describes the typical features and conditions of a term loan and how to calculate term loan payments and amortization schedules.  It also looks at examples of how operating lines of credit, mortgages, term loans, and revolving credit facilities are employed </w:t>
      </w:r>
      <w:r w:rsidR="00F44557">
        <w:rPr>
          <w:rFonts w:ascii="Gisha" w:hAnsi="Gisha" w:cs="Gisha"/>
          <w:sz w:val="24"/>
          <w:szCs w:val="24"/>
        </w:rPr>
        <w:t>at</w:t>
      </w:r>
      <w:r w:rsidR="00E345AF">
        <w:rPr>
          <w:rFonts w:ascii="Gisha" w:hAnsi="Gisha" w:cs="Gisha"/>
          <w:sz w:val="24"/>
          <w:szCs w:val="24"/>
        </w:rPr>
        <w:t xml:space="preserve"> </w:t>
      </w:r>
      <w:r w:rsidRPr="00FD0A39">
        <w:rPr>
          <w:rFonts w:ascii="Gisha" w:hAnsi="Gisha" w:cs="Gisha" w:hint="cs"/>
          <w:sz w:val="24"/>
          <w:szCs w:val="24"/>
        </w:rPr>
        <w:t>Canadian companies.</w:t>
      </w:r>
    </w:p>
    <w:p w14:paraId="2B9AA684" w14:textId="77777777" w:rsidR="00C64DA7" w:rsidRPr="00F3246D" w:rsidRDefault="00C64DA7" w:rsidP="004865F8">
      <w:pPr>
        <w:pStyle w:val="Heading3"/>
        <w:spacing w:before="0" w:after="0" w:line="240" w:lineRule="auto"/>
        <w:rPr>
          <w:rFonts w:ascii="Gisha" w:hAnsi="Gisha" w:cs="Gisha"/>
          <w:sz w:val="20"/>
          <w:szCs w:val="20"/>
        </w:rPr>
      </w:pPr>
    </w:p>
    <w:p w14:paraId="70417FE3" w14:textId="58BED267" w:rsidR="00FD0A39" w:rsidRPr="00FD0A39" w:rsidRDefault="00FD0A39" w:rsidP="004865F8">
      <w:pPr>
        <w:pStyle w:val="Heading3"/>
        <w:spacing w:before="0" w:after="0" w:line="240" w:lineRule="auto"/>
        <w:rPr>
          <w:rFonts w:ascii="Gisha" w:hAnsi="Gisha" w:cs="Gisha"/>
          <w:color w:val="FF0000"/>
          <w:sz w:val="24"/>
          <w:szCs w:val="24"/>
        </w:rPr>
      </w:pPr>
      <w:r w:rsidRPr="00FD0A39">
        <w:rPr>
          <w:rFonts w:ascii="Gisha" w:hAnsi="Gisha" w:cs="Gisha" w:hint="cs"/>
          <w:sz w:val="24"/>
          <w:szCs w:val="24"/>
        </w:rPr>
        <w:t>Readings</w:t>
      </w:r>
    </w:p>
    <w:p w14:paraId="1BD42845" w14:textId="77777777" w:rsidR="00FD0A39" w:rsidRPr="00FD0A39" w:rsidRDefault="00FD0A39" w:rsidP="004865F8">
      <w:pPr>
        <w:widowControl w:val="0"/>
        <w:spacing w:before="0" w:after="0" w:line="240" w:lineRule="auto"/>
        <w:rPr>
          <w:rFonts w:ascii="Gisha" w:hAnsi="Gisha" w:cs="Gisha"/>
          <w:sz w:val="24"/>
          <w:szCs w:val="24"/>
        </w:rPr>
      </w:pPr>
    </w:p>
    <w:p w14:paraId="35199BD6" w14:textId="77777777" w:rsidR="00FD0A39" w:rsidRPr="00FD0A39" w:rsidRDefault="00FD0A39" w:rsidP="004865F8">
      <w:pPr>
        <w:widowControl w:val="0"/>
        <w:spacing w:before="0" w:after="0" w:line="240" w:lineRule="auto"/>
        <w:ind w:left="360"/>
        <w:rPr>
          <w:rFonts w:ascii="Gisha" w:hAnsi="Gisha" w:cs="Gisha"/>
          <w:sz w:val="24"/>
          <w:szCs w:val="24"/>
        </w:rPr>
      </w:pPr>
      <w:r w:rsidRPr="00FD0A39">
        <w:rPr>
          <w:rFonts w:ascii="Gisha" w:hAnsi="Gisha" w:cs="Gisha" w:hint="cs"/>
          <w:sz w:val="24"/>
          <w:szCs w:val="24"/>
        </w:rPr>
        <w:t>Sections 1.3 (Term Loans and Revolving Credit Facilities only) and 1.4</w:t>
      </w:r>
    </w:p>
    <w:p w14:paraId="327C2022" w14:textId="77777777" w:rsidR="00FD0A39" w:rsidRPr="00F3246D" w:rsidRDefault="00FD0A39" w:rsidP="004865F8">
      <w:pPr>
        <w:pStyle w:val="Heading3"/>
        <w:spacing w:before="0" w:after="0" w:line="240" w:lineRule="auto"/>
        <w:rPr>
          <w:rFonts w:ascii="Gisha" w:hAnsi="Gisha" w:cs="Gisha"/>
          <w:sz w:val="20"/>
          <w:szCs w:val="20"/>
        </w:rPr>
      </w:pPr>
    </w:p>
    <w:p w14:paraId="26A75AF9" w14:textId="2ECC390F" w:rsidR="00FD0A39" w:rsidRPr="00FD0A39" w:rsidRDefault="00FD0A39" w:rsidP="004865F8">
      <w:pPr>
        <w:pStyle w:val="Heading4"/>
        <w:keepNext w:val="0"/>
        <w:keepLines w:val="0"/>
        <w:widowControl w:val="0"/>
        <w:spacing w:before="0" w:after="0" w:line="240" w:lineRule="auto"/>
        <w:rPr>
          <w:rFonts w:ascii="Gisha" w:hAnsi="Gisha" w:cs="Gisha"/>
          <w:szCs w:val="24"/>
        </w:rPr>
      </w:pPr>
      <w:r w:rsidRPr="00FD0A39">
        <w:rPr>
          <w:rStyle w:val="Heading4Char"/>
          <w:rFonts w:ascii="Gisha" w:hAnsi="Gisha" w:cs="Gisha" w:hint="cs"/>
          <w:b/>
          <w:bCs/>
          <w:iCs/>
          <w:szCs w:val="24"/>
        </w:rPr>
        <w:t>Learning Problems</w:t>
      </w:r>
    </w:p>
    <w:p w14:paraId="7D59DA45" w14:textId="77777777" w:rsidR="00FD0A39" w:rsidRPr="00FD0A39" w:rsidRDefault="00FD0A39" w:rsidP="004865F8">
      <w:pPr>
        <w:widowControl w:val="0"/>
        <w:tabs>
          <w:tab w:val="left" w:pos="720"/>
        </w:tabs>
        <w:spacing w:before="0" w:after="0" w:line="240" w:lineRule="auto"/>
        <w:ind w:left="720"/>
        <w:rPr>
          <w:rFonts w:ascii="Gisha" w:hAnsi="Gisha" w:cs="Gisha"/>
          <w:sz w:val="24"/>
          <w:szCs w:val="24"/>
        </w:rPr>
      </w:pPr>
    </w:p>
    <w:p w14:paraId="7B1784C5" w14:textId="77777777" w:rsidR="00FD0A39" w:rsidRPr="00FD0A39" w:rsidRDefault="00FD0A39" w:rsidP="004865F8">
      <w:pPr>
        <w:widowControl w:val="0"/>
        <w:tabs>
          <w:tab w:val="left" w:pos="720"/>
        </w:tabs>
        <w:spacing w:before="0" w:after="0" w:line="240" w:lineRule="auto"/>
        <w:ind w:left="360"/>
        <w:rPr>
          <w:rFonts w:ascii="Gisha" w:hAnsi="Gisha" w:cs="Gisha"/>
          <w:sz w:val="24"/>
          <w:szCs w:val="24"/>
        </w:rPr>
      </w:pPr>
      <w:r w:rsidRPr="00FD0A39">
        <w:rPr>
          <w:rFonts w:ascii="Gisha" w:hAnsi="Gisha" w:cs="Gisha" w:hint="cs"/>
          <w:sz w:val="24"/>
          <w:szCs w:val="24"/>
        </w:rPr>
        <w:t xml:space="preserve">Term Loan with Blended, Equal Monthly Payments at ABC Company </w:t>
      </w:r>
    </w:p>
    <w:p w14:paraId="46A4538E" w14:textId="77777777" w:rsidR="00FD0A39" w:rsidRPr="00FD0A39" w:rsidRDefault="00FD0A39" w:rsidP="004865F8">
      <w:pPr>
        <w:widowControl w:val="0"/>
        <w:tabs>
          <w:tab w:val="left" w:pos="720"/>
        </w:tabs>
        <w:spacing w:before="0" w:after="0" w:line="240" w:lineRule="auto"/>
        <w:ind w:left="360"/>
        <w:rPr>
          <w:rFonts w:ascii="Gisha" w:hAnsi="Gisha" w:cs="Gisha"/>
          <w:sz w:val="24"/>
          <w:szCs w:val="24"/>
        </w:rPr>
      </w:pPr>
      <w:r w:rsidRPr="00FD0A39">
        <w:rPr>
          <w:rFonts w:ascii="Gisha" w:hAnsi="Gisha" w:cs="Gisha" w:hint="cs"/>
          <w:sz w:val="24"/>
          <w:szCs w:val="24"/>
        </w:rPr>
        <w:t>Term Loan with Blended, Equal Monthly Payments at Delta Ltd.</w:t>
      </w:r>
    </w:p>
    <w:p w14:paraId="3DC662FC" w14:textId="5003D604" w:rsidR="00FD0A39" w:rsidRDefault="00FD0A39" w:rsidP="004865F8">
      <w:pPr>
        <w:widowControl w:val="0"/>
        <w:tabs>
          <w:tab w:val="left" w:pos="720"/>
        </w:tabs>
        <w:spacing w:before="0" w:after="0" w:line="240" w:lineRule="auto"/>
        <w:ind w:left="360"/>
        <w:rPr>
          <w:rFonts w:ascii="Gisha" w:hAnsi="Gisha" w:cs="Gisha"/>
          <w:sz w:val="24"/>
          <w:szCs w:val="24"/>
        </w:rPr>
      </w:pPr>
      <w:r w:rsidRPr="00FD0A39">
        <w:rPr>
          <w:rFonts w:ascii="Gisha" w:hAnsi="Gisha" w:cs="Gisha" w:hint="cs"/>
          <w:sz w:val="24"/>
          <w:szCs w:val="24"/>
        </w:rPr>
        <w:t xml:space="preserve">Term Loan with </w:t>
      </w:r>
      <w:r w:rsidR="00F3246D">
        <w:rPr>
          <w:rFonts w:ascii="Gisha" w:hAnsi="Gisha" w:cs="Gisha"/>
          <w:sz w:val="24"/>
          <w:szCs w:val="24"/>
        </w:rPr>
        <w:t>Customized Repayment</w:t>
      </w:r>
      <w:r w:rsidRPr="00FD0A39">
        <w:rPr>
          <w:rFonts w:ascii="Gisha" w:hAnsi="Gisha" w:cs="Gisha" w:hint="cs"/>
          <w:sz w:val="24"/>
          <w:szCs w:val="24"/>
        </w:rPr>
        <w:t xml:space="preserve"> at Jenkins Company</w:t>
      </w:r>
    </w:p>
    <w:p w14:paraId="3E363CD5" w14:textId="79941155" w:rsidR="00F3246D" w:rsidRPr="00FD0A39" w:rsidRDefault="00F3246D" w:rsidP="004865F8">
      <w:pPr>
        <w:widowControl w:val="0"/>
        <w:tabs>
          <w:tab w:val="left" w:pos="720"/>
        </w:tabs>
        <w:spacing w:before="0" w:after="0" w:line="240" w:lineRule="auto"/>
        <w:ind w:left="360"/>
        <w:rPr>
          <w:rFonts w:ascii="Gisha" w:hAnsi="Gisha" w:cs="Gisha"/>
          <w:sz w:val="24"/>
          <w:szCs w:val="24"/>
        </w:rPr>
      </w:pPr>
      <w:r>
        <w:rPr>
          <w:rFonts w:ascii="Gisha" w:hAnsi="Gisha" w:cs="Gisha"/>
          <w:sz w:val="24"/>
          <w:szCs w:val="24"/>
        </w:rPr>
        <w:t>Term Loan with Customized Repayment at Easton Inc.</w:t>
      </w:r>
    </w:p>
    <w:p w14:paraId="543D6C5A" w14:textId="77777777" w:rsidR="00C64DA7" w:rsidRPr="00F3246D" w:rsidRDefault="00C64DA7" w:rsidP="004865F8">
      <w:pPr>
        <w:pStyle w:val="Heading4"/>
        <w:keepNext w:val="0"/>
        <w:keepLines w:val="0"/>
        <w:widowControl w:val="0"/>
        <w:spacing w:before="0" w:after="0" w:line="240" w:lineRule="auto"/>
        <w:rPr>
          <w:rStyle w:val="Heading4Char"/>
          <w:rFonts w:ascii="Gisha" w:hAnsi="Gisha" w:cs="Gisha"/>
          <w:b/>
          <w:bCs/>
          <w:iCs/>
          <w:sz w:val="20"/>
        </w:rPr>
      </w:pPr>
    </w:p>
    <w:p w14:paraId="13AA90FF" w14:textId="05922FB8" w:rsidR="00FD0A39" w:rsidRPr="00FD0A39" w:rsidRDefault="00FD0A39" w:rsidP="004865F8">
      <w:pPr>
        <w:pStyle w:val="Heading4"/>
        <w:keepNext w:val="0"/>
        <w:keepLines w:val="0"/>
        <w:widowControl w:val="0"/>
        <w:spacing w:before="0" w:after="0" w:line="240" w:lineRule="auto"/>
        <w:rPr>
          <w:rStyle w:val="Heading4Char"/>
          <w:rFonts w:ascii="Gisha" w:hAnsi="Gisha" w:cs="Gisha"/>
          <w:b/>
          <w:bCs/>
          <w:iCs/>
          <w:szCs w:val="24"/>
        </w:rPr>
      </w:pPr>
      <w:r w:rsidRPr="00FD0A39">
        <w:rPr>
          <w:rStyle w:val="Heading4Char"/>
          <w:rFonts w:ascii="Gisha" w:hAnsi="Gisha" w:cs="Gisha" w:hint="cs"/>
          <w:b/>
          <w:bCs/>
          <w:iCs/>
          <w:szCs w:val="24"/>
        </w:rPr>
        <w:t xml:space="preserve">Answer Keys </w:t>
      </w:r>
    </w:p>
    <w:p w14:paraId="118936D2" w14:textId="77777777" w:rsidR="00FD0A39" w:rsidRPr="00FD0A39" w:rsidRDefault="00FD0A39" w:rsidP="004865F8">
      <w:pPr>
        <w:widowControl w:val="0"/>
        <w:tabs>
          <w:tab w:val="left" w:pos="720"/>
        </w:tabs>
        <w:spacing w:before="0" w:after="0" w:line="240" w:lineRule="auto"/>
        <w:ind w:left="720"/>
        <w:rPr>
          <w:rFonts w:ascii="Gisha" w:hAnsi="Gisha" w:cs="Gisha"/>
          <w:sz w:val="24"/>
          <w:szCs w:val="24"/>
        </w:rPr>
      </w:pPr>
    </w:p>
    <w:p w14:paraId="5808C1E5" w14:textId="77777777" w:rsidR="00FD0A39" w:rsidRPr="00FD0A39" w:rsidRDefault="00FD0A39" w:rsidP="004865F8">
      <w:pPr>
        <w:widowControl w:val="0"/>
        <w:tabs>
          <w:tab w:val="left" w:pos="720"/>
        </w:tabs>
        <w:spacing w:before="0" w:after="0" w:line="240" w:lineRule="auto"/>
        <w:ind w:left="360"/>
        <w:rPr>
          <w:rFonts w:ascii="Gisha" w:hAnsi="Gisha" w:cs="Gisha"/>
          <w:sz w:val="24"/>
          <w:szCs w:val="24"/>
        </w:rPr>
      </w:pPr>
      <w:r w:rsidRPr="00FD0A39">
        <w:rPr>
          <w:rFonts w:ascii="Gisha" w:hAnsi="Gisha" w:cs="Gisha" w:hint="cs"/>
          <w:sz w:val="24"/>
          <w:szCs w:val="24"/>
        </w:rPr>
        <w:t>Term Loan with Blended, Equal Monthly Payments at ABC Company</w:t>
      </w:r>
    </w:p>
    <w:p w14:paraId="140B3D3F" w14:textId="77777777" w:rsidR="00FD0A39" w:rsidRPr="00FD0A39" w:rsidRDefault="00FD0A39" w:rsidP="004865F8">
      <w:pPr>
        <w:widowControl w:val="0"/>
        <w:tabs>
          <w:tab w:val="left" w:pos="720"/>
        </w:tabs>
        <w:spacing w:before="0" w:after="0" w:line="240" w:lineRule="auto"/>
        <w:ind w:left="360"/>
        <w:rPr>
          <w:rFonts w:ascii="Gisha" w:hAnsi="Gisha" w:cs="Gisha"/>
          <w:sz w:val="24"/>
          <w:szCs w:val="24"/>
        </w:rPr>
      </w:pPr>
      <w:r w:rsidRPr="00FD0A39">
        <w:rPr>
          <w:rFonts w:ascii="Gisha" w:hAnsi="Gisha" w:cs="Gisha" w:hint="cs"/>
          <w:sz w:val="24"/>
          <w:szCs w:val="24"/>
        </w:rPr>
        <w:t>Term Loan with Blended, Equal Monthly Payments at Delta Ltd.</w:t>
      </w:r>
    </w:p>
    <w:p w14:paraId="07B534FE" w14:textId="77777777" w:rsidR="00F3246D" w:rsidRDefault="00F3246D" w:rsidP="00F3246D">
      <w:pPr>
        <w:widowControl w:val="0"/>
        <w:tabs>
          <w:tab w:val="left" w:pos="720"/>
        </w:tabs>
        <w:spacing w:before="0" w:after="0" w:line="240" w:lineRule="auto"/>
        <w:ind w:left="360"/>
        <w:rPr>
          <w:rFonts w:ascii="Gisha" w:hAnsi="Gisha" w:cs="Gisha"/>
          <w:sz w:val="24"/>
          <w:szCs w:val="24"/>
        </w:rPr>
      </w:pPr>
      <w:r w:rsidRPr="00FD0A39">
        <w:rPr>
          <w:rFonts w:ascii="Gisha" w:hAnsi="Gisha" w:cs="Gisha" w:hint="cs"/>
          <w:sz w:val="24"/>
          <w:szCs w:val="24"/>
        </w:rPr>
        <w:t xml:space="preserve">Term Loan with </w:t>
      </w:r>
      <w:r>
        <w:rPr>
          <w:rFonts w:ascii="Gisha" w:hAnsi="Gisha" w:cs="Gisha"/>
          <w:sz w:val="24"/>
          <w:szCs w:val="24"/>
        </w:rPr>
        <w:t>Customized Repayment</w:t>
      </w:r>
      <w:r w:rsidRPr="00FD0A39">
        <w:rPr>
          <w:rFonts w:ascii="Gisha" w:hAnsi="Gisha" w:cs="Gisha" w:hint="cs"/>
          <w:sz w:val="24"/>
          <w:szCs w:val="24"/>
        </w:rPr>
        <w:t xml:space="preserve"> at Jenkins Company</w:t>
      </w:r>
    </w:p>
    <w:p w14:paraId="4DBEAB7F" w14:textId="77777777" w:rsidR="00F3246D" w:rsidRPr="00FD0A39" w:rsidRDefault="00F3246D" w:rsidP="00F3246D">
      <w:pPr>
        <w:widowControl w:val="0"/>
        <w:tabs>
          <w:tab w:val="left" w:pos="720"/>
        </w:tabs>
        <w:spacing w:before="0" w:after="0" w:line="240" w:lineRule="auto"/>
        <w:ind w:left="360"/>
        <w:rPr>
          <w:rFonts w:ascii="Gisha" w:hAnsi="Gisha" w:cs="Gisha"/>
          <w:sz w:val="24"/>
          <w:szCs w:val="24"/>
        </w:rPr>
      </w:pPr>
      <w:r>
        <w:rPr>
          <w:rFonts w:ascii="Gisha" w:hAnsi="Gisha" w:cs="Gisha"/>
          <w:sz w:val="24"/>
          <w:szCs w:val="24"/>
        </w:rPr>
        <w:t>Term Loan with Customized Repayment at Easton Inc.</w:t>
      </w:r>
    </w:p>
    <w:p w14:paraId="67EE3C45" w14:textId="77777777" w:rsidR="00C776AD" w:rsidRPr="00F3246D" w:rsidRDefault="00C776AD" w:rsidP="004865F8">
      <w:pPr>
        <w:pStyle w:val="Heading2"/>
        <w:spacing w:before="0" w:after="0" w:line="240" w:lineRule="auto"/>
        <w:rPr>
          <w:rFonts w:ascii="Gisha" w:hAnsi="Gisha" w:cs="Gisha"/>
          <w:b w:val="0"/>
          <w:bCs/>
          <w:sz w:val="20"/>
          <w:szCs w:val="20"/>
        </w:rPr>
      </w:pPr>
    </w:p>
    <w:p w14:paraId="6FEF2C2A" w14:textId="667A847B" w:rsidR="00FD0A39" w:rsidRPr="004865F8" w:rsidRDefault="00FD0A39" w:rsidP="004865F8">
      <w:pPr>
        <w:pStyle w:val="Heading2"/>
        <w:spacing w:before="0" w:after="0" w:line="240" w:lineRule="auto"/>
        <w:rPr>
          <w:rFonts w:ascii="Gisha" w:hAnsi="Gisha" w:cs="Gisha"/>
          <w:sz w:val="28"/>
          <w:szCs w:val="28"/>
        </w:rPr>
      </w:pPr>
      <w:r w:rsidRPr="004865F8">
        <w:rPr>
          <w:rFonts w:ascii="Gisha" w:hAnsi="Gisha" w:cs="Gisha" w:hint="cs"/>
          <w:sz w:val="28"/>
          <w:szCs w:val="28"/>
        </w:rPr>
        <w:t>Module Summary</w:t>
      </w:r>
    </w:p>
    <w:p w14:paraId="457E498F" w14:textId="77777777" w:rsidR="00FD0A39" w:rsidRPr="00FD0A39" w:rsidRDefault="00FD0A39" w:rsidP="004865F8">
      <w:pPr>
        <w:widowControl w:val="0"/>
        <w:spacing w:before="0" w:after="0" w:line="240" w:lineRule="auto"/>
        <w:rPr>
          <w:rFonts w:ascii="Gisha" w:hAnsi="Gisha" w:cs="Gisha"/>
          <w:sz w:val="24"/>
          <w:szCs w:val="24"/>
        </w:rPr>
      </w:pPr>
    </w:p>
    <w:p w14:paraId="3FB261F1" w14:textId="62CDA02F" w:rsidR="00C66C73" w:rsidRPr="00FD0A39" w:rsidRDefault="00FD0A39" w:rsidP="004865F8">
      <w:pPr>
        <w:widowControl w:val="0"/>
        <w:spacing w:before="0" w:after="0" w:line="240" w:lineRule="auto"/>
        <w:rPr>
          <w:rFonts w:ascii="Gisha" w:hAnsi="Gisha" w:cs="Gisha"/>
          <w:sz w:val="24"/>
          <w:szCs w:val="24"/>
        </w:rPr>
      </w:pPr>
      <w:r w:rsidRPr="00FD0A39">
        <w:rPr>
          <w:rFonts w:ascii="Gisha" w:hAnsi="Gisha" w:cs="Gisha" w:hint="cs"/>
          <w:sz w:val="24"/>
          <w:szCs w:val="24"/>
        </w:rPr>
        <w:t>In this module, you learn</w:t>
      </w:r>
      <w:r w:rsidR="00F44557">
        <w:rPr>
          <w:rFonts w:ascii="Gisha" w:hAnsi="Gisha" w:cs="Gisha"/>
          <w:sz w:val="24"/>
          <w:szCs w:val="24"/>
        </w:rPr>
        <w:t>ed</w:t>
      </w:r>
      <w:r w:rsidRPr="00FD0A39">
        <w:rPr>
          <w:rFonts w:ascii="Gisha" w:hAnsi="Gisha" w:cs="Gisha" w:hint="cs"/>
          <w:sz w:val="24"/>
          <w:szCs w:val="24"/>
        </w:rPr>
        <w:t xml:space="preserve"> about the importance of matching the maturities of a company’s assets and liabilities and some of the </w:t>
      </w:r>
      <w:r w:rsidR="00F44557">
        <w:rPr>
          <w:rFonts w:ascii="Gisha" w:hAnsi="Gisha" w:cs="Gisha"/>
          <w:sz w:val="24"/>
          <w:szCs w:val="24"/>
        </w:rPr>
        <w:t>s</w:t>
      </w:r>
      <w:r w:rsidRPr="00FD0A39">
        <w:rPr>
          <w:rFonts w:ascii="Gisha" w:hAnsi="Gisha" w:cs="Gisha" w:hint="cs"/>
          <w:sz w:val="24"/>
          <w:szCs w:val="24"/>
        </w:rPr>
        <w:t>ources of temporary and permanent debt financing available.</w:t>
      </w:r>
    </w:p>
    <w:sectPr w:rsidR="00C66C73" w:rsidRPr="00FD0A39" w:rsidSect="004865F8">
      <w:footerReference w:type="even" r:id="rId7"/>
      <w:footerReference w:type="default" r:id="rId8"/>
      <w:pgSz w:w="12240" w:h="15840"/>
      <w:pgMar w:top="1440" w:right="1260" w:bottom="1440" w:left="1440" w:header="10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212AB" w14:textId="77777777" w:rsidR="00540D3B" w:rsidRDefault="00540D3B" w:rsidP="00C66C73">
      <w:pPr>
        <w:spacing w:before="0" w:after="0" w:line="240" w:lineRule="auto"/>
      </w:pPr>
      <w:r>
        <w:separator/>
      </w:r>
    </w:p>
  </w:endnote>
  <w:endnote w:type="continuationSeparator" w:id="0">
    <w:p w14:paraId="101AEE65" w14:textId="77777777" w:rsidR="00540D3B" w:rsidRDefault="00540D3B" w:rsidP="00C66C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4CDF" w14:textId="77777777" w:rsidR="00A74E9B" w:rsidRPr="00D17075" w:rsidRDefault="00187ADF" w:rsidP="00EC592D">
    <w:pPr>
      <w:pStyle w:val="Footer"/>
    </w:pPr>
    <w:r w:rsidRPr="008474F0">
      <w:t>TRU Open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FE8FD" w14:textId="44C98AB6" w:rsidR="009748D6" w:rsidRDefault="00540D3B" w:rsidP="009748D6">
    <w:pPr>
      <w:pStyle w:val="Footer"/>
      <w:tabs>
        <w:tab w:val="clear" w:pos="4680"/>
        <w:tab w:val="clear" w:pos="9360"/>
      </w:tabs>
      <w:rPr>
        <w:caps/>
        <w:color w:val="4472C4" w:themeColor="accent1"/>
      </w:rPr>
    </w:pPr>
    <w:r>
      <w:rPr>
        <w:caps/>
        <w:color w:val="4472C4" w:themeColor="accent1"/>
      </w:rPr>
      <w:pict w14:anchorId="784674EF">
        <v:rect id="_x0000_i1025" style="width:0;height:1.5pt" o:hralign="center" o:hrstd="t" o:hr="t" fillcolor="#a0a0a0" stroked="f"/>
      </w:pict>
    </w:r>
  </w:p>
  <w:p w14:paraId="02DB3E70" w14:textId="709F8771" w:rsidR="009748D6" w:rsidRPr="009748D6" w:rsidRDefault="009748D6" w:rsidP="009748D6">
    <w:pPr>
      <w:pStyle w:val="Footer"/>
      <w:tabs>
        <w:tab w:val="clear" w:pos="4680"/>
        <w:tab w:val="clear" w:pos="9360"/>
      </w:tabs>
      <w:jc w:val="right"/>
      <w:rPr>
        <w:rFonts w:ascii="Gisha" w:hAnsi="Gisha" w:cs="Gisha"/>
      </w:rPr>
    </w:pPr>
    <w:r w:rsidRPr="009748D6">
      <w:rPr>
        <w:rFonts w:ascii="Gisha" w:hAnsi="Gisha" w:cs="Gisha" w:hint="cs"/>
        <w:caps/>
      </w:rPr>
      <w:t>P</w:t>
    </w:r>
    <w:r>
      <w:rPr>
        <w:rFonts w:ascii="Gisha" w:hAnsi="Gisha" w:cs="Gisha"/>
        <w:caps/>
      </w:rPr>
      <w:t>age</w:t>
    </w:r>
    <w:r w:rsidRPr="009748D6">
      <w:rPr>
        <w:rFonts w:ascii="Gisha" w:hAnsi="Gisha" w:cs="Gisha" w:hint="cs"/>
        <w:caps/>
      </w:rPr>
      <w:t xml:space="preserve"> </w:t>
    </w:r>
    <w:r w:rsidRPr="009748D6">
      <w:rPr>
        <w:rFonts w:ascii="Gisha" w:hAnsi="Gisha" w:cs="Gisha" w:hint="cs"/>
        <w:caps/>
      </w:rPr>
      <w:fldChar w:fldCharType="begin"/>
    </w:r>
    <w:r w:rsidRPr="009748D6">
      <w:rPr>
        <w:rFonts w:ascii="Gisha" w:hAnsi="Gisha" w:cs="Gisha" w:hint="cs"/>
        <w:caps/>
      </w:rPr>
      <w:instrText xml:space="preserve"> PAGE   \* MERGEFORMAT </w:instrText>
    </w:r>
    <w:r w:rsidRPr="009748D6">
      <w:rPr>
        <w:rFonts w:ascii="Gisha" w:hAnsi="Gisha" w:cs="Gisha" w:hint="cs"/>
        <w:caps/>
      </w:rPr>
      <w:fldChar w:fldCharType="separate"/>
    </w:r>
    <w:r w:rsidRPr="009748D6">
      <w:rPr>
        <w:rFonts w:ascii="Gisha" w:hAnsi="Gisha" w:cs="Gisha" w:hint="cs"/>
        <w:caps/>
        <w:noProof/>
      </w:rPr>
      <w:t>1</w:t>
    </w:r>
    <w:r w:rsidRPr="009748D6">
      <w:rPr>
        <w:rFonts w:ascii="Gisha" w:hAnsi="Gisha" w:cs="Gisha" w:hint="cs"/>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BA7D4" w14:textId="77777777" w:rsidR="00540D3B" w:rsidRDefault="00540D3B" w:rsidP="00C66C73">
      <w:pPr>
        <w:spacing w:before="0" w:after="0" w:line="240" w:lineRule="auto"/>
      </w:pPr>
      <w:r>
        <w:separator/>
      </w:r>
    </w:p>
  </w:footnote>
  <w:footnote w:type="continuationSeparator" w:id="0">
    <w:p w14:paraId="0EFB9F71" w14:textId="77777777" w:rsidR="00540D3B" w:rsidRDefault="00540D3B" w:rsidP="00C66C7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32EC"/>
    <w:multiLevelType w:val="hybridMultilevel"/>
    <w:tmpl w:val="6576B7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163B6"/>
    <w:multiLevelType w:val="multilevel"/>
    <w:tmpl w:val="F8A6BE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40E6F"/>
    <w:multiLevelType w:val="hybridMultilevel"/>
    <w:tmpl w:val="B98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A11"/>
    <w:multiLevelType w:val="hybridMultilevel"/>
    <w:tmpl w:val="C8B6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F795E"/>
    <w:multiLevelType w:val="multilevel"/>
    <w:tmpl w:val="CFDCB9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wMDI0MDazNDIyNTZV0lEKTi0uzszPAykwrAUAAdQFLSwAAAA="/>
  </w:docVars>
  <w:rsids>
    <w:rsidRoot w:val="00C66C73"/>
    <w:rsid w:val="00187ADF"/>
    <w:rsid w:val="0021459A"/>
    <w:rsid w:val="00237AF7"/>
    <w:rsid w:val="0028524C"/>
    <w:rsid w:val="004865F8"/>
    <w:rsid w:val="00540D3B"/>
    <w:rsid w:val="0058468D"/>
    <w:rsid w:val="007A1CFA"/>
    <w:rsid w:val="009748D6"/>
    <w:rsid w:val="00A2759B"/>
    <w:rsid w:val="00AF051E"/>
    <w:rsid w:val="00C213E3"/>
    <w:rsid w:val="00C64DA7"/>
    <w:rsid w:val="00C66C73"/>
    <w:rsid w:val="00C776AD"/>
    <w:rsid w:val="00D34771"/>
    <w:rsid w:val="00E345AF"/>
    <w:rsid w:val="00EB18D1"/>
    <w:rsid w:val="00F3246D"/>
    <w:rsid w:val="00F44557"/>
    <w:rsid w:val="00FD0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D4100"/>
  <w15:chartTrackingRefBased/>
  <w15:docId w15:val="{5CD89890-4E03-4A08-AB9C-BED7CF46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73"/>
    <w:pPr>
      <w:spacing w:before="320" w:after="320" w:line="280" w:lineRule="atLeast"/>
    </w:pPr>
    <w:rPr>
      <w:rFonts w:ascii="Verdana" w:hAnsi="Verdana"/>
      <w:sz w:val="20"/>
      <w:szCs w:val="20"/>
      <w:lang w:val="en-US"/>
    </w:rPr>
  </w:style>
  <w:style w:type="paragraph" w:styleId="Heading1">
    <w:name w:val="heading 1"/>
    <w:basedOn w:val="Normal"/>
    <w:next w:val="Normal"/>
    <w:link w:val="Heading1Char"/>
    <w:uiPriority w:val="9"/>
    <w:qFormat/>
    <w:rsid w:val="00C66C73"/>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C66C73"/>
    <w:pPr>
      <w:widowControl w:val="0"/>
      <w:tabs>
        <w:tab w:val="left" w:pos="0"/>
      </w:tabs>
      <w:overflowPunct w:val="0"/>
      <w:autoSpaceDE w:val="0"/>
      <w:autoSpaceDN w:val="0"/>
      <w:adjustRightInd w:val="0"/>
      <w:spacing w:before="480" w:after="240"/>
      <w:ind w:right="432"/>
      <w:textAlignment w:val="baseline"/>
      <w:outlineLvl w:val="1"/>
    </w:pPr>
    <w:rPr>
      <w:rFonts w:ascii="Arial" w:eastAsia="Times New Roman" w:hAnsi="Arial" w:cs="Times New Roman"/>
      <w:b/>
      <w:color w:val="000000"/>
      <w:kern w:val="32"/>
      <w:sz w:val="32"/>
      <w:szCs w:val="32"/>
    </w:rPr>
  </w:style>
  <w:style w:type="paragraph" w:styleId="Heading3">
    <w:name w:val="heading 3"/>
    <w:basedOn w:val="Normal"/>
    <w:next w:val="Normal"/>
    <w:link w:val="Heading3Char"/>
    <w:unhideWhenUsed/>
    <w:qFormat/>
    <w:rsid w:val="00C66C73"/>
    <w:pPr>
      <w:widowControl w:val="0"/>
      <w:tabs>
        <w:tab w:val="left" w:pos="0"/>
      </w:tabs>
      <w:overflowPunct w:val="0"/>
      <w:autoSpaceDE w:val="0"/>
      <w:autoSpaceDN w:val="0"/>
      <w:adjustRightInd w:val="0"/>
      <w:ind w:right="432"/>
      <w:textAlignment w:val="baseline"/>
      <w:outlineLvl w:val="2"/>
    </w:pPr>
    <w:rPr>
      <w:rFonts w:ascii="Arial" w:eastAsia="Times New Roman" w:hAnsi="Arial" w:cs="Arial"/>
      <w:b/>
      <w:bCs/>
      <w:color w:val="000000"/>
      <w:kern w:val="32"/>
      <w:sz w:val="28"/>
      <w:szCs w:val="28"/>
    </w:rPr>
  </w:style>
  <w:style w:type="paragraph" w:styleId="Heading4">
    <w:name w:val="heading 4"/>
    <w:basedOn w:val="Normal"/>
    <w:next w:val="Normal"/>
    <w:link w:val="Heading4Char"/>
    <w:uiPriority w:val="9"/>
    <w:unhideWhenUsed/>
    <w:qFormat/>
    <w:rsid w:val="00C66C73"/>
    <w:pPr>
      <w:keepNext/>
      <w:keepLines/>
      <w:spacing w:before="240"/>
      <w:outlineLvl w:val="3"/>
    </w:pPr>
    <w:rPr>
      <w:rFonts w:ascii="Arial" w:eastAsiaTheme="majorEastAsia" w:hAnsi="Arial"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C73"/>
    <w:rPr>
      <w:rFonts w:ascii="Arial" w:eastAsiaTheme="majorEastAsia" w:hAnsi="Arial" w:cstheme="majorBidi"/>
      <w:b/>
      <w:bCs/>
      <w:sz w:val="36"/>
      <w:szCs w:val="28"/>
      <w:lang w:val="en-US"/>
    </w:rPr>
  </w:style>
  <w:style w:type="character" w:customStyle="1" w:styleId="Heading2Char">
    <w:name w:val="Heading 2 Char"/>
    <w:basedOn w:val="DefaultParagraphFont"/>
    <w:link w:val="Heading2"/>
    <w:rsid w:val="00C66C73"/>
    <w:rPr>
      <w:rFonts w:ascii="Arial" w:eastAsia="Times New Roman" w:hAnsi="Arial" w:cs="Times New Roman"/>
      <w:b/>
      <w:color w:val="000000"/>
      <w:kern w:val="32"/>
      <w:sz w:val="32"/>
      <w:szCs w:val="32"/>
      <w:lang w:val="en-US"/>
    </w:rPr>
  </w:style>
  <w:style w:type="character" w:customStyle="1" w:styleId="Heading3Char">
    <w:name w:val="Heading 3 Char"/>
    <w:basedOn w:val="DefaultParagraphFont"/>
    <w:link w:val="Heading3"/>
    <w:rsid w:val="00C66C73"/>
    <w:rPr>
      <w:rFonts w:ascii="Arial" w:eastAsia="Times New Roman" w:hAnsi="Arial" w:cs="Arial"/>
      <w:b/>
      <w:bCs/>
      <w:color w:val="000000"/>
      <w:kern w:val="32"/>
      <w:sz w:val="28"/>
      <w:szCs w:val="28"/>
      <w:lang w:val="en-US"/>
    </w:rPr>
  </w:style>
  <w:style w:type="character" w:customStyle="1" w:styleId="Heading4Char">
    <w:name w:val="Heading 4 Char"/>
    <w:basedOn w:val="DefaultParagraphFont"/>
    <w:link w:val="Heading4"/>
    <w:uiPriority w:val="9"/>
    <w:rsid w:val="00C66C73"/>
    <w:rPr>
      <w:rFonts w:ascii="Arial" w:eastAsiaTheme="majorEastAsia" w:hAnsi="Arial" w:cstheme="majorBidi"/>
      <w:b/>
      <w:bCs/>
      <w:iCs/>
      <w:sz w:val="24"/>
      <w:szCs w:val="20"/>
      <w:lang w:val="en-US"/>
    </w:rPr>
  </w:style>
  <w:style w:type="paragraph" w:styleId="Footer">
    <w:name w:val="footer"/>
    <w:basedOn w:val="Normal"/>
    <w:link w:val="FooterChar"/>
    <w:uiPriority w:val="99"/>
    <w:unhideWhenUsed/>
    <w:rsid w:val="00C66C73"/>
    <w:pPr>
      <w:tabs>
        <w:tab w:val="center" w:pos="4680"/>
        <w:tab w:val="right" w:pos="9360"/>
      </w:tabs>
      <w:spacing w:after="240" w:line="260" w:lineRule="atLeast"/>
      <w:contextualSpacing/>
    </w:pPr>
    <w:rPr>
      <w:rFonts w:eastAsia="Times New Roman" w:cs="Times New Roman"/>
      <w:sz w:val="24"/>
      <w:szCs w:val="24"/>
    </w:rPr>
  </w:style>
  <w:style w:type="character" w:customStyle="1" w:styleId="FooterChar">
    <w:name w:val="Footer Char"/>
    <w:basedOn w:val="DefaultParagraphFont"/>
    <w:link w:val="Footer"/>
    <w:uiPriority w:val="99"/>
    <w:rsid w:val="00C66C73"/>
    <w:rPr>
      <w:rFonts w:ascii="Verdana" w:eastAsia="Times New Roman" w:hAnsi="Verdana" w:cs="Times New Roman"/>
      <w:sz w:val="24"/>
      <w:szCs w:val="24"/>
      <w:lang w:val="en-US"/>
    </w:rPr>
  </w:style>
  <w:style w:type="paragraph" w:styleId="ListParagraph">
    <w:name w:val="List Paragraph"/>
    <w:aliases w:val="List Paragraph no indent"/>
    <w:basedOn w:val="Normal"/>
    <w:uiPriority w:val="34"/>
    <w:qFormat/>
    <w:rsid w:val="00C66C73"/>
    <w:pPr>
      <w:spacing w:before="200" w:after="200"/>
      <w:ind w:left="720"/>
    </w:pPr>
  </w:style>
  <w:style w:type="table" w:styleId="TableGrid">
    <w:name w:val="Table Grid"/>
    <w:basedOn w:val="TableNormal"/>
    <w:uiPriority w:val="39"/>
    <w:rsid w:val="00C66C7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6C7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6C73"/>
    <w:pPr>
      <w:spacing w:after="0" w:line="240" w:lineRule="auto"/>
      <w:ind w:firstLine="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Normal">
    <w:name w:val="pNormal"/>
    <w:basedOn w:val="Normal"/>
    <w:rsid w:val="00C66C73"/>
    <w:rPr>
      <w:rFonts w:eastAsia="Palatino Linotype" w:cs="Palatino Linotype"/>
      <w:sz w:val="22"/>
    </w:rPr>
  </w:style>
  <w:style w:type="character" w:customStyle="1" w:styleId="fBold">
    <w:name w:val="fBold"/>
    <w:rsid w:val="00C66C73"/>
    <w:rPr>
      <w:b/>
    </w:rPr>
  </w:style>
  <w:style w:type="paragraph" w:styleId="Header">
    <w:name w:val="header"/>
    <w:basedOn w:val="Normal"/>
    <w:link w:val="HeaderChar"/>
    <w:uiPriority w:val="99"/>
    <w:unhideWhenUsed/>
    <w:rsid w:val="00C66C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6C73"/>
    <w:rPr>
      <w:rFonts w:ascii="Verdana" w:hAnsi="Verdana"/>
      <w:sz w:val="20"/>
      <w:szCs w:val="20"/>
      <w:lang w:val="en-US"/>
    </w:rPr>
  </w:style>
  <w:style w:type="paragraph" w:styleId="BalloonText">
    <w:name w:val="Balloon Text"/>
    <w:basedOn w:val="Normal"/>
    <w:link w:val="BalloonTextChar"/>
    <w:uiPriority w:val="99"/>
    <w:semiHidden/>
    <w:unhideWhenUsed/>
    <w:rsid w:val="009748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D6"/>
    <w:rPr>
      <w:rFonts w:ascii="Segoe UI" w:hAnsi="Segoe UI" w:cs="Segoe UI"/>
      <w:sz w:val="18"/>
      <w:szCs w:val="18"/>
      <w:lang w:val="en-US"/>
    </w:rPr>
  </w:style>
  <w:style w:type="character" w:styleId="Hyperlink">
    <w:name w:val="Hyperlink"/>
    <w:basedOn w:val="DefaultParagraphFont"/>
    <w:rsid w:val="00FD0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13</cp:revision>
  <cp:lastPrinted>2021-01-02T19:31:00Z</cp:lastPrinted>
  <dcterms:created xsi:type="dcterms:W3CDTF">2020-08-31T19:22:00Z</dcterms:created>
  <dcterms:modified xsi:type="dcterms:W3CDTF">2021-01-02T19:40:00Z</dcterms:modified>
</cp:coreProperties>
</file>