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0A5BF" w14:textId="67ABBCF3" w:rsidR="00FD0A39" w:rsidRPr="00FD0A39" w:rsidRDefault="00FD0A39" w:rsidP="004865F8">
      <w:pPr>
        <w:pStyle w:val="Heading1"/>
        <w:keepNext w:val="0"/>
        <w:keepLines w:val="0"/>
        <w:widowControl w:val="0"/>
        <w:spacing w:before="0" w:after="0" w:line="240" w:lineRule="auto"/>
        <w:jc w:val="center"/>
        <w:rPr>
          <w:rFonts w:ascii="Gisha" w:hAnsi="Gisha" w:cs="Gisha"/>
          <w:sz w:val="28"/>
        </w:rPr>
      </w:pPr>
      <w:r w:rsidRPr="00FD0A39">
        <w:rPr>
          <w:rFonts w:ascii="Gisha" w:hAnsi="Gisha" w:cs="Gisha" w:hint="cs"/>
          <w:sz w:val="28"/>
        </w:rPr>
        <w:t>Module:</w:t>
      </w:r>
      <w:r w:rsidR="00452D57">
        <w:rPr>
          <w:rFonts w:ascii="Gisha" w:hAnsi="Gisha" w:cs="Gisha"/>
          <w:sz w:val="28"/>
        </w:rPr>
        <w:t xml:space="preserve"> Financial Reporting Quality</w:t>
      </w:r>
    </w:p>
    <w:p w14:paraId="2F138068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2AE1DEC" w14:textId="77777777" w:rsidR="00FD0A39" w:rsidRPr="004865F8" w:rsidRDefault="00FD0A39" w:rsidP="004865F8">
      <w:pPr>
        <w:pStyle w:val="Heading3"/>
        <w:spacing w:before="0" w:after="0" w:line="240" w:lineRule="auto"/>
        <w:rPr>
          <w:rFonts w:ascii="Gisha" w:hAnsi="Gisha" w:cs="Gisha"/>
        </w:rPr>
      </w:pPr>
      <w:r w:rsidRPr="004865F8">
        <w:rPr>
          <w:rFonts w:ascii="Gisha" w:hAnsi="Gisha" w:cs="Gisha" w:hint="cs"/>
        </w:rPr>
        <w:t>Topics</w:t>
      </w:r>
    </w:p>
    <w:p w14:paraId="5CBEC418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D75B300" w14:textId="0AB9F348" w:rsidR="00FD0A39" w:rsidRPr="00FD0A39" w:rsidRDefault="007A1CFA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This module</w:t>
      </w:r>
      <w:r w:rsidR="00FD0A39" w:rsidRPr="00FD0A39">
        <w:rPr>
          <w:rFonts w:ascii="Gisha" w:hAnsi="Gisha" w:cs="Gisha" w:hint="cs"/>
          <w:sz w:val="24"/>
          <w:szCs w:val="24"/>
        </w:rPr>
        <w:t xml:space="preserve"> includes the following </w:t>
      </w:r>
      <w:r w:rsidR="0058468D">
        <w:rPr>
          <w:rFonts w:ascii="Gisha" w:hAnsi="Gisha" w:cs="Gisha"/>
          <w:sz w:val="24"/>
          <w:szCs w:val="24"/>
        </w:rPr>
        <w:t>five</w:t>
      </w:r>
      <w:r w:rsidR="00FD0A39" w:rsidRPr="00FD0A39">
        <w:rPr>
          <w:rFonts w:ascii="Gisha" w:hAnsi="Gisha" w:cs="Gisha" w:hint="cs"/>
          <w:sz w:val="24"/>
          <w:szCs w:val="24"/>
        </w:rPr>
        <w:t xml:space="preserve"> topics:</w:t>
      </w:r>
    </w:p>
    <w:p w14:paraId="4760B827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64859000" w14:textId="1FC29548" w:rsidR="00FD0A39" w:rsidRPr="00FD0A39" w:rsidRDefault="00FD0A39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Topic 1:</w:t>
      </w:r>
      <w:r w:rsidR="00452D57">
        <w:rPr>
          <w:rFonts w:ascii="Gisha" w:hAnsi="Gisha" w:cs="Gisha"/>
          <w:sz w:val="24"/>
          <w:szCs w:val="24"/>
        </w:rPr>
        <w:t xml:space="preserve">  IFRS Relevant to Financial Reporting Quality</w:t>
      </w:r>
    </w:p>
    <w:p w14:paraId="72F2360D" w14:textId="47589790" w:rsidR="00FD0A39" w:rsidRPr="00FD0A39" w:rsidRDefault="00FD0A39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 xml:space="preserve">Topic 2: </w:t>
      </w:r>
      <w:r w:rsidR="00452D57">
        <w:rPr>
          <w:rFonts w:ascii="Gisha" w:hAnsi="Gisha" w:cs="Gisha"/>
          <w:sz w:val="24"/>
          <w:szCs w:val="24"/>
        </w:rPr>
        <w:t xml:space="preserve"> Earnings Quality</w:t>
      </w:r>
    </w:p>
    <w:p w14:paraId="511079B2" w14:textId="566AB7DB" w:rsidR="00FD0A39" w:rsidRPr="00FD0A39" w:rsidRDefault="00FD0A39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 xml:space="preserve">Topic 3: </w:t>
      </w:r>
      <w:r w:rsidR="00452D57">
        <w:rPr>
          <w:rFonts w:ascii="Gisha" w:hAnsi="Gisha" w:cs="Gisha"/>
          <w:sz w:val="24"/>
          <w:szCs w:val="24"/>
        </w:rPr>
        <w:t xml:space="preserve"> Cash Flow Quality</w:t>
      </w:r>
    </w:p>
    <w:p w14:paraId="00198DF1" w14:textId="7DBA05CE" w:rsidR="00FD0A39" w:rsidRPr="00FD0A39" w:rsidRDefault="00FD0A39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 xml:space="preserve">Topic 4: </w:t>
      </w:r>
      <w:r w:rsidR="00452D57">
        <w:rPr>
          <w:rFonts w:ascii="Gisha" w:hAnsi="Gisha" w:cs="Gisha"/>
          <w:sz w:val="24"/>
          <w:szCs w:val="24"/>
        </w:rPr>
        <w:t xml:space="preserve"> Balance Sheet Quality</w:t>
      </w:r>
    </w:p>
    <w:p w14:paraId="52F7CC97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07709413" w14:textId="13031467" w:rsidR="00FD0A39" w:rsidRPr="004865F8" w:rsidRDefault="00FD0A39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t>Topic 1:</w:t>
      </w:r>
      <w:r w:rsidR="00452D57">
        <w:rPr>
          <w:rFonts w:ascii="Gisha" w:hAnsi="Gisha" w:cs="Gisha"/>
          <w:sz w:val="28"/>
          <w:szCs w:val="28"/>
        </w:rPr>
        <w:t xml:space="preserve">  IFRS Relevant to Financial Reporting Quality</w:t>
      </w:r>
    </w:p>
    <w:p w14:paraId="04ED60DE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1A9CE76" w14:textId="4153F22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FD0A39">
        <w:rPr>
          <w:rFonts w:ascii="Gisha" w:hAnsi="Gisha" w:cs="Gisha" w:hint="cs"/>
          <w:color w:val="000000" w:themeColor="text1"/>
          <w:sz w:val="24"/>
          <w:szCs w:val="24"/>
        </w:rPr>
        <w:t xml:space="preserve">This topic </w:t>
      </w:r>
      <w:r w:rsidR="00452D57">
        <w:rPr>
          <w:rFonts w:ascii="Gisha" w:hAnsi="Gisha" w:cs="Gisha"/>
          <w:color w:val="000000" w:themeColor="text1"/>
          <w:sz w:val="24"/>
          <w:szCs w:val="24"/>
        </w:rPr>
        <w:t xml:space="preserve">examines the </w:t>
      </w:r>
      <w:r w:rsidR="00FA1261">
        <w:rPr>
          <w:rFonts w:ascii="Gisha" w:hAnsi="Gisha" w:cs="Gisha"/>
          <w:color w:val="000000" w:themeColor="text1"/>
          <w:sz w:val="24"/>
          <w:szCs w:val="24"/>
        </w:rPr>
        <w:t xml:space="preserve">accounting standards </w:t>
      </w:r>
      <w:r w:rsidR="00452D57">
        <w:rPr>
          <w:rFonts w:ascii="Gisha" w:hAnsi="Gisha" w:cs="Gisha"/>
          <w:color w:val="000000" w:themeColor="text1"/>
          <w:sz w:val="24"/>
          <w:szCs w:val="24"/>
        </w:rPr>
        <w:t xml:space="preserve">that have the greatest </w:t>
      </w:r>
      <w:r w:rsidR="00FA1261">
        <w:rPr>
          <w:rFonts w:ascii="Gisha" w:hAnsi="Gisha" w:cs="Gisha"/>
          <w:color w:val="000000" w:themeColor="text1"/>
          <w:sz w:val="24"/>
          <w:szCs w:val="24"/>
        </w:rPr>
        <w:t xml:space="preserve">influence </w:t>
      </w:r>
      <w:r w:rsidR="00452D57">
        <w:rPr>
          <w:rFonts w:ascii="Gisha" w:hAnsi="Gisha" w:cs="Gisha"/>
          <w:color w:val="000000" w:themeColor="text1"/>
          <w:sz w:val="24"/>
          <w:szCs w:val="24"/>
        </w:rPr>
        <w:t>on financial reporting quality.</w:t>
      </w:r>
    </w:p>
    <w:p w14:paraId="0A6245FC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723821A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Readings</w:t>
      </w:r>
    </w:p>
    <w:p w14:paraId="28430A12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EE61A4C" w14:textId="5B7E2630" w:rsidR="00FD0A39" w:rsidRPr="00FD0A39" w:rsidRDefault="00A2759B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Introduction, </w:t>
      </w:r>
      <w:r w:rsidR="00FD0A39" w:rsidRPr="00FD0A39">
        <w:rPr>
          <w:rFonts w:ascii="Gisha" w:hAnsi="Gisha" w:cs="Gisha" w:hint="cs"/>
          <w:sz w:val="24"/>
          <w:szCs w:val="24"/>
        </w:rPr>
        <w:t>Section 1.1</w:t>
      </w:r>
    </w:p>
    <w:p w14:paraId="131B5D38" w14:textId="77777777" w:rsidR="00C64DA7" w:rsidRDefault="00C64DA7" w:rsidP="004865F8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50A83653" w14:textId="11A57237" w:rsidR="00FD0A39" w:rsidRPr="00FD0A39" w:rsidRDefault="00FD0A39" w:rsidP="004865F8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FD0A39">
        <w:rPr>
          <w:rStyle w:val="Heading4Char"/>
          <w:rFonts w:ascii="Gisha" w:hAnsi="Gisha" w:cs="Gisha" w:hint="cs"/>
          <w:b/>
          <w:bCs/>
          <w:iCs/>
          <w:szCs w:val="24"/>
        </w:rPr>
        <w:t xml:space="preserve">Learning Problems </w:t>
      </w:r>
    </w:p>
    <w:p w14:paraId="6038E2F8" w14:textId="77777777" w:rsidR="00FD0A39" w:rsidRPr="00FD0A39" w:rsidRDefault="00FD0A39" w:rsidP="004865F8">
      <w:pPr>
        <w:pStyle w:val="Heading4"/>
        <w:keepNext w:val="0"/>
        <w:keepLines w:val="0"/>
        <w:widowControl w:val="0"/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6DE935F9" w14:textId="3B115C48" w:rsidR="00FD0A39" w:rsidRPr="00FD0A39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Types of Accounting Transactions</w:t>
      </w:r>
    </w:p>
    <w:p w14:paraId="26C894D8" w14:textId="77777777" w:rsidR="00FD0A39" w:rsidRPr="00FD0A39" w:rsidRDefault="00FD0A39" w:rsidP="004865F8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7802FC9B" w14:textId="72A06E89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D0A39">
        <w:rPr>
          <w:rFonts w:ascii="Gisha" w:hAnsi="Gisha" w:cs="Gisha" w:hint="cs"/>
          <w:b/>
          <w:sz w:val="24"/>
          <w:szCs w:val="24"/>
        </w:rPr>
        <w:t>Answer Keys</w:t>
      </w:r>
    </w:p>
    <w:p w14:paraId="25A1B3DB" w14:textId="77777777" w:rsidR="00FD0A39" w:rsidRPr="00FD0A39" w:rsidRDefault="00FD0A39" w:rsidP="004865F8">
      <w:pPr>
        <w:widowControl w:val="0"/>
        <w:spacing w:before="0" w:after="0" w:line="240" w:lineRule="auto"/>
        <w:ind w:left="720" w:hanging="360"/>
        <w:rPr>
          <w:rFonts w:ascii="Gisha" w:hAnsi="Gisha" w:cs="Gisha"/>
          <w:sz w:val="24"/>
          <w:szCs w:val="24"/>
        </w:rPr>
      </w:pPr>
    </w:p>
    <w:p w14:paraId="5EB84573" w14:textId="71FD7180" w:rsidR="00FD0A39" w:rsidRPr="00FD0A39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Types of Accounting Transactions</w:t>
      </w:r>
    </w:p>
    <w:p w14:paraId="5E4D3A2C" w14:textId="77777777" w:rsidR="00FD0A39" w:rsidRPr="00FD0A39" w:rsidRDefault="00FD0A39" w:rsidP="004865F8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53BD8B51" w14:textId="56E28A8D" w:rsidR="00FD0A39" w:rsidRPr="004865F8" w:rsidRDefault="00FD0A39" w:rsidP="0021459A">
      <w:pPr>
        <w:pStyle w:val="Heading2"/>
        <w:tabs>
          <w:tab w:val="clear" w:pos="0"/>
        </w:tabs>
        <w:spacing w:before="0" w:after="0" w:line="240" w:lineRule="auto"/>
        <w:ind w:right="0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t xml:space="preserve">Topic 2: </w:t>
      </w:r>
      <w:r w:rsidR="00452D57">
        <w:rPr>
          <w:rFonts w:ascii="Gisha" w:hAnsi="Gisha" w:cs="Gisha"/>
          <w:sz w:val="28"/>
          <w:szCs w:val="28"/>
        </w:rPr>
        <w:t>Earnings Quality</w:t>
      </w:r>
    </w:p>
    <w:p w14:paraId="29967A65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CE2319D" w14:textId="1C8E1DFC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FD0A39">
        <w:rPr>
          <w:rFonts w:ascii="Gisha" w:hAnsi="Gisha" w:cs="Gisha" w:hint="cs"/>
          <w:color w:val="000000" w:themeColor="text1"/>
          <w:sz w:val="24"/>
          <w:szCs w:val="24"/>
        </w:rPr>
        <w:t xml:space="preserve">This topic explains </w:t>
      </w:r>
      <w:r w:rsidR="002949EF">
        <w:rPr>
          <w:rFonts w:ascii="Gisha" w:hAnsi="Gisha" w:cs="Gisha"/>
          <w:color w:val="000000" w:themeColor="text1"/>
          <w:sz w:val="24"/>
          <w:szCs w:val="24"/>
        </w:rPr>
        <w:t>the revenue and cost recognition strategies use</w:t>
      </w:r>
      <w:r w:rsidR="00597735">
        <w:rPr>
          <w:rFonts w:ascii="Gisha" w:hAnsi="Gisha" w:cs="Gisha"/>
          <w:color w:val="000000" w:themeColor="text1"/>
          <w:sz w:val="24"/>
          <w:szCs w:val="24"/>
        </w:rPr>
        <w:t>d</w:t>
      </w:r>
      <w:r w:rsidR="002949EF">
        <w:rPr>
          <w:rFonts w:ascii="Gisha" w:hAnsi="Gisha" w:cs="Gisha"/>
          <w:color w:val="000000" w:themeColor="text1"/>
          <w:sz w:val="24"/>
          <w:szCs w:val="24"/>
        </w:rPr>
        <w:t xml:space="preserve"> to manage a firm</w:t>
      </w:r>
      <w:r w:rsidR="00350EAE">
        <w:rPr>
          <w:rFonts w:ascii="Gisha" w:hAnsi="Gisha" w:cs="Gisha"/>
          <w:color w:val="000000" w:themeColor="text1"/>
          <w:sz w:val="24"/>
          <w:szCs w:val="24"/>
        </w:rPr>
        <w:t>’</w:t>
      </w:r>
      <w:r w:rsidR="002949EF">
        <w:rPr>
          <w:rFonts w:ascii="Gisha" w:hAnsi="Gisha" w:cs="Gisha"/>
          <w:color w:val="000000" w:themeColor="text1"/>
          <w:sz w:val="24"/>
          <w:szCs w:val="24"/>
        </w:rPr>
        <w:t>s earnings.</w:t>
      </w:r>
    </w:p>
    <w:p w14:paraId="53A5EBEF" w14:textId="23EA0EAE" w:rsidR="00C776AD" w:rsidRDefault="00C776AD" w:rsidP="004865F8">
      <w:pPr>
        <w:widowControl w:val="0"/>
        <w:spacing w:before="0" w:after="0" w:line="240" w:lineRule="auto"/>
        <w:rPr>
          <w:rFonts w:ascii="Gisha" w:eastAsia="Times New Roman" w:hAnsi="Gisha" w:cs="Gisha"/>
          <w:b/>
          <w:bCs/>
          <w:color w:val="000000"/>
          <w:kern w:val="32"/>
          <w:sz w:val="24"/>
          <w:szCs w:val="24"/>
        </w:rPr>
      </w:pPr>
    </w:p>
    <w:p w14:paraId="00CAF3DD" w14:textId="41BB9091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Readings</w:t>
      </w:r>
    </w:p>
    <w:p w14:paraId="04FA15FE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54DAF97" w14:textId="26074284" w:rsidR="00C64DA7" w:rsidRDefault="00FD0A39" w:rsidP="00C64DA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Section 1</w:t>
      </w:r>
      <w:r w:rsidR="00452D57">
        <w:rPr>
          <w:rFonts w:ascii="Gisha" w:hAnsi="Gisha" w:cs="Gisha"/>
          <w:sz w:val="24"/>
          <w:szCs w:val="24"/>
        </w:rPr>
        <w:t>.2</w:t>
      </w:r>
    </w:p>
    <w:p w14:paraId="12ED5998" w14:textId="77777777" w:rsidR="00C64DA7" w:rsidRDefault="00C64DA7" w:rsidP="00C64DA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</w:p>
    <w:p w14:paraId="195C3FB8" w14:textId="50561EED" w:rsidR="00FD0A39" w:rsidRPr="00C64DA7" w:rsidRDefault="00FD0A39" w:rsidP="00C64DA7">
      <w:pPr>
        <w:widowControl w:val="0"/>
        <w:spacing w:before="0" w:after="0" w:line="240" w:lineRule="auto"/>
        <w:rPr>
          <w:rStyle w:val="Heading4Char"/>
          <w:rFonts w:ascii="Gisha" w:eastAsiaTheme="minorHAnsi" w:hAnsi="Gisha" w:cs="Gisha"/>
          <w:b w:val="0"/>
          <w:bCs w:val="0"/>
          <w:iCs w:val="0"/>
          <w:szCs w:val="24"/>
        </w:rPr>
      </w:pPr>
      <w:r w:rsidRPr="00FD0A39">
        <w:rPr>
          <w:rStyle w:val="Heading4Char"/>
          <w:rFonts w:ascii="Gisha" w:hAnsi="Gisha" w:cs="Gisha" w:hint="cs"/>
          <w:szCs w:val="24"/>
        </w:rPr>
        <w:t xml:space="preserve">Learning Problems </w:t>
      </w:r>
    </w:p>
    <w:p w14:paraId="03052E45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2DD1DE97" w14:textId="6D902E81" w:rsidR="00FD0A39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Revenue Recognition Strategies</w:t>
      </w:r>
    </w:p>
    <w:p w14:paraId="4F54FFD3" w14:textId="701199E6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Cost Recognition Strategies</w:t>
      </w:r>
    </w:p>
    <w:p w14:paraId="6E49F8F9" w14:textId="53547831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Restructuring Provisions</w:t>
      </w:r>
    </w:p>
    <w:p w14:paraId="6A93C13F" w14:textId="521D8F63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Warranty Provisions</w:t>
      </w:r>
    </w:p>
    <w:p w14:paraId="41215FA8" w14:textId="6455D840" w:rsidR="002949EF" w:rsidRPr="00FD0A39" w:rsidRDefault="002949EF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Beneish Model</w:t>
      </w:r>
    </w:p>
    <w:p w14:paraId="4405AA2D" w14:textId="12455119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b/>
          <w:sz w:val="24"/>
          <w:szCs w:val="24"/>
        </w:rPr>
      </w:pPr>
      <w:r w:rsidRPr="00FD0A39">
        <w:rPr>
          <w:rFonts w:ascii="Gisha" w:hAnsi="Gisha" w:cs="Gisha" w:hint="cs"/>
          <w:b/>
          <w:sz w:val="24"/>
          <w:szCs w:val="24"/>
        </w:rPr>
        <w:lastRenderedPageBreak/>
        <w:t>Answer Keys</w:t>
      </w:r>
    </w:p>
    <w:p w14:paraId="285E69B3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E9D539A" w14:textId="77777777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Revenue Recognition Strategies</w:t>
      </w:r>
    </w:p>
    <w:p w14:paraId="549D336E" w14:textId="77777777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Cost Recognition Strategies</w:t>
      </w:r>
    </w:p>
    <w:p w14:paraId="2DCADFCC" w14:textId="77777777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Restructuring Provisions</w:t>
      </w:r>
    </w:p>
    <w:p w14:paraId="5AF870F8" w14:textId="77777777" w:rsidR="00452D57" w:rsidRDefault="00452D57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Warranty Provisions</w:t>
      </w:r>
    </w:p>
    <w:p w14:paraId="7DAC8F58" w14:textId="07E1FA97" w:rsidR="002949EF" w:rsidRPr="00FD0A39" w:rsidRDefault="002949EF" w:rsidP="00452D57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Beneish Model</w:t>
      </w:r>
    </w:p>
    <w:p w14:paraId="45B36544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eastAsiaTheme="majorEastAsia" w:hAnsi="Gisha" w:cs="Gisha"/>
          <w:b/>
          <w:bCs/>
          <w:color w:val="8496B0" w:themeColor="text2" w:themeTint="99"/>
          <w:sz w:val="24"/>
          <w:szCs w:val="24"/>
        </w:rPr>
      </w:pPr>
    </w:p>
    <w:p w14:paraId="0E40CD14" w14:textId="5561D115" w:rsidR="00FD0A39" w:rsidRPr="004865F8" w:rsidRDefault="00FD0A39" w:rsidP="002949EF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t xml:space="preserve">Topic 3: </w:t>
      </w:r>
      <w:r w:rsidR="00452D57">
        <w:rPr>
          <w:rFonts w:ascii="Gisha" w:hAnsi="Gisha" w:cs="Gisha"/>
          <w:sz w:val="28"/>
          <w:szCs w:val="28"/>
        </w:rPr>
        <w:t xml:space="preserve"> Cash Flow Quality</w:t>
      </w:r>
    </w:p>
    <w:p w14:paraId="670836E7" w14:textId="77777777" w:rsidR="00FD0A39" w:rsidRPr="00FD0A39" w:rsidRDefault="00FD0A39" w:rsidP="002949E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412F366D" w14:textId="314D2E02" w:rsidR="00FD0A39" w:rsidRPr="00FD0A39" w:rsidRDefault="00FD0A39" w:rsidP="002949EF">
      <w:pPr>
        <w:widowControl w:val="0"/>
        <w:spacing w:before="0" w:after="0" w:line="240" w:lineRule="auto"/>
        <w:rPr>
          <w:rFonts w:ascii="Gisha" w:hAnsi="Gisha" w:cs="Gisha"/>
          <w:color w:val="000000" w:themeColor="text1"/>
          <w:sz w:val="24"/>
          <w:szCs w:val="24"/>
        </w:rPr>
      </w:pPr>
      <w:r w:rsidRPr="00FD0A39">
        <w:rPr>
          <w:rFonts w:ascii="Gisha" w:hAnsi="Gisha" w:cs="Gisha" w:hint="cs"/>
          <w:color w:val="000000" w:themeColor="text1"/>
          <w:sz w:val="24"/>
          <w:szCs w:val="24"/>
        </w:rPr>
        <w:t xml:space="preserve">This topic </w:t>
      </w:r>
      <w:r w:rsidR="00350EAE">
        <w:rPr>
          <w:rFonts w:ascii="Gisha" w:hAnsi="Gisha" w:cs="Gisha"/>
          <w:color w:val="000000" w:themeColor="text1"/>
          <w:sz w:val="24"/>
          <w:szCs w:val="24"/>
        </w:rPr>
        <w:t>studies t</w:t>
      </w:r>
      <w:r w:rsidR="002949EF">
        <w:rPr>
          <w:rFonts w:ascii="Gisha" w:hAnsi="Gisha" w:cs="Gisha"/>
          <w:color w:val="000000" w:themeColor="text1"/>
          <w:sz w:val="24"/>
          <w:szCs w:val="24"/>
        </w:rPr>
        <w:t xml:space="preserve">he advantages of using cash flows from operations instead of earnings to evaluate financial reporting quality but how </w:t>
      </w:r>
      <w:r w:rsidR="00350EAE">
        <w:rPr>
          <w:rFonts w:ascii="Gisha" w:hAnsi="Gisha" w:cs="Gisha"/>
          <w:color w:val="000000" w:themeColor="text1"/>
          <w:sz w:val="24"/>
          <w:szCs w:val="24"/>
        </w:rPr>
        <w:t xml:space="preserve">this measure </w:t>
      </w:r>
      <w:r w:rsidR="002949EF">
        <w:rPr>
          <w:rFonts w:ascii="Gisha" w:hAnsi="Gisha" w:cs="Gisha"/>
          <w:color w:val="000000" w:themeColor="text1"/>
          <w:sz w:val="24"/>
          <w:szCs w:val="24"/>
        </w:rPr>
        <w:t>can also be manipulated</w:t>
      </w:r>
      <w:r w:rsidR="00FA1261">
        <w:rPr>
          <w:rFonts w:ascii="Gisha" w:hAnsi="Gisha" w:cs="Gisha"/>
          <w:color w:val="000000" w:themeColor="text1"/>
          <w:sz w:val="24"/>
          <w:szCs w:val="24"/>
        </w:rPr>
        <w:t>.</w:t>
      </w:r>
    </w:p>
    <w:p w14:paraId="4B47CCC3" w14:textId="77777777" w:rsidR="00FD0A39" w:rsidRPr="00FD0A39" w:rsidRDefault="00FD0A39" w:rsidP="002949EF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1C873487" w14:textId="77777777" w:rsidR="00FD0A39" w:rsidRPr="00FD0A39" w:rsidRDefault="00FD0A39" w:rsidP="002949EF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Readings</w:t>
      </w:r>
    </w:p>
    <w:p w14:paraId="09F6D0CD" w14:textId="77777777" w:rsidR="00FD0A39" w:rsidRPr="00FD0A39" w:rsidRDefault="00FD0A39" w:rsidP="002949EF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CB4ECF6" w14:textId="551066CB" w:rsidR="00FD0A39" w:rsidRPr="00FD0A39" w:rsidRDefault="00FD0A39" w:rsidP="002949E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Section 1.</w:t>
      </w:r>
      <w:r w:rsidR="002949EF">
        <w:rPr>
          <w:rFonts w:ascii="Gisha" w:hAnsi="Gisha" w:cs="Gisha"/>
          <w:sz w:val="24"/>
          <w:szCs w:val="24"/>
        </w:rPr>
        <w:t>3</w:t>
      </w:r>
    </w:p>
    <w:p w14:paraId="7C3563AE" w14:textId="77777777" w:rsidR="00FD0A39" w:rsidRPr="00FD0A39" w:rsidRDefault="00FD0A39" w:rsidP="002949EF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421BEACB" w14:textId="13E12F48" w:rsidR="002949EF" w:rsidRDefault="00FD0A39" w:rsidP="002949EF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FD0A39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28CA2270" w14:textId="77777777" w:rsidR="002949EF" w:rsidRDefault="002949EF" w:rsidP="002949EF">
      <w:pPr>
        <w:spacing w:before="0" w:after="0" w:line="240" w:lineRule="auto"/>
      </w:pPr>
    </w:p>
    <w:p w14:paraId="40F2CCB8" w14:textId="2763553F" w:rsidR="002949EF" w:rsidRPr="002949EF" w:rsidRDefault="002949EF" w:rsidP="002949EF">
      <w:pPr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2949EF">
        <w:rPr>
          <w:rFonts w:ascii="Gisha" w:hAnsi="Gisha" w:cs="Gisha" w:hint="cs"/>
          <w:sz w:val="24"/>
          <w:szCs w:val="24"/>
        </w:rPr>
        <w:t>Cash Flow Quality</w:t>
      </w:r>
    </w:p>
    <w:p w14:paraId="7683E978" w14:textId="77777777" w:rsidR="002949EF" w:rsidRDefault="002949EF" w:rsidP="002949EF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</w:p>
    <w:p w14:paraId="4E5F6F51" w14:textId="6D97E047" w:rsidR="00FD0A39" w:rsidRPr="00FD0A39" w:rsidRDefault="00FD0A39" w:rsidP="002949EF">
      <w:pPr>
        <w:pStyle w:val="Heading4"/>
        <w:keepNext w:val="0"/>
        <w:keepLines w:val="0"/>
        <w:widowControl w:val="0"/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FD0A39">
        <w:rPr>
          <w:rStyle w:val="Heading4Char"/>
          <w:rFonts w:ascii="Gisha" w:hAnsi="Gisha" w:cs="Gisha" w:hint="cs"/>
          <w:b/>
          <w:bCs/>
          <w:iCs/>
          <w:szCs w:val="24"/>
        </w:rPr>
        <w:t>Answer Keys</w:t>
      </w:r>
    </w:p>
    <w:p w14:paraId="3E3E476C" w14:textId="77777777" w:rsidR="00FD0A39" w:rsidRPr="00FD0A39" w:rsidRDefault="00FD0A39" w:rsidP="002949EF">
      <w:pPr>
        <w:widowControl w:val="0"/>
        <w:spacing w:before="0" w:after="0" w:line="240" w:lineRule="auto"/>
        <w:ind w:left="720"/>
        <w:rPr>
          <w:rFonts w:ascii="Gisha" w:hAnsi="Gisha" w:cs="Gisha"/>
          <w:sz w:val="24"/>
          <w:szCs w:val="24"/>
        </w:rPr>
      </w:pPr>
    </w:p>
    <w:p w14:paraId="233BC14D" w14:textId="72C2B360" w:rsidR="00FD0A39" w:rsidRPr="00FD0A39" w:rsidRDefault="002949EF" w:rsidP="002949EF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Cash Flow Quality</w:t>
      </w:r>
    </w:p>
    <w:p w14:paraId="46735FD8" w14:textId="77777777" w:rsidR="00FD0A39" w:rsidRPr="00FD0A39" w:rsidRDefault="00FD0A39" w:rsidP="004865F8">
      <w:pPr>
        <w:widowControl w:val="0"/>
        <w:spacing w:before="0" w:after="0" w:line="240" w:lineRule="auto"/>
        <w:rPr>
          <w:rStyle w:val="Heading4Char"/>
          <w:rFonts w:ascii="Gisha" w:hAnsi="Gisha" w:cs="Gisha"/>
          <w:szCs w:val="24"/>
        </w:rPr>
      </w:pPr>
    </w:p>
    <w:p w14:paraId="5330B623" w14:textId="557EB46C" w:rsidR="00FD0A39" w:rsidRPr="004865F8" w:rsidRDefault="00FD0A39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t xml:space="preserve">Topic 4: </w:t>
      </w:r>
      <w:r w:rsidR="00452D57">
        <w:rPr>
          <w:rFonts w:ascii="Gisha" w:hAnsi="Gisha" w:cs="Gisha"/>
          <w:sz w:val="28"/>
          <w:szCs w:val="28"/>
        </w:rPr>
        <w:t xml:space="preserve"> Balance Sheet Quality</w:t>
      </w:r>
    </w:p>
    <w:p w14:paraId="0EC8404C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3576672" w14:textId="17445E45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This topic</w:t>
      </w:r>
      <w:r w:rsidR="00FA1261">
        <w:rPr>
          <w:rFonts w:ascii="Gisha" w:hAnsi="Gisha" w:cs="Gisha"/>
          <w:sz w:val="24"/>
          <w:szCs w:val="24"/>
        </w:rPr>
        <w:t xml:space="preserve"> e</w:t>
      </w:r>
      <w:r w:rsidR="00350EAE">
        <w:rPr>
          <w:rFonts w:ascii="Gisha" w:hAnsi="Gisha" w:cs="Gisha"/>
          <w:sz w:val="24"/>
          <w:szCs w:val="24"/>
        </w:rPr>
        <w:t xml:space="preserve">xplores </w:t>
      </w:r>
      <w:r w:rsidR="00FA1261">
        <w:rPr>
          <w:rFonts w:ascii="Gisha" w:hAnsi="Gisha" w:cs="Gisha"/>
          <w:sz w:val="24"/>
          <w:szCs w:val="24"/>
        </w:rPr>
        <w:t xml:space="preserve">balance sheet quality problems and the steps analysts can take to ensure </w:t>
      </w:r>
      <w:r w:rsidR="00FA1261" w:rsidRPr="00196D24">
        <w:rPr>
          <w:rFonts w:ascii="Gisha" w:hAnsi="Gisha" w:cs="Gisha" w:hint="cs"/>
          <w:sz w:val="24"/>
          <w:szCs w:val="24"/>
        </w:rPr>
        <w:t xml:space="preserve">a complete and unbiased measurement of a company’s assets and liabilities.  </w:t>
      </w:r>
    </w:p>
    <w:p w14:paraId="3B01FE27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567FF6BB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color w:val="FF0000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Readings</w:t>
      </w:r>
    </w:p>
    <w:p w14:paraId="0629589A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7B38B84D" w14:textId="7F92685B" w:rsidR="00FD0A39" w:rsidRPr="00FD0A39" w:rsidRDefault="00FD0A39" w:rsidP="004865F8">
      <w:pPr>
        <w:widowControl w:val="0"/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Section 1.</w:t>
      </w:r>
      <w:r w:rsidR="002949EF">
        <w:rPr>
          <w:rFonts w:ascii="Gisha" w:hAnsi="Gisha" w:cs="Gisha"/>
          <w:sz w:val="24"/>
          <w:szCs w:val="24"/>
        </w:rPr>
        <w:t>4</w:t>
      </w:r>
    </w:p>
    <w:p w14:paraId="4A035031" w14:textId="77777777" w:rsidR="00FD0A39" w:rsidRPr="00FD0A39" w:rsidRDefault="00FD0A39" w:rsidP="004865F8">
      <w:pPr>
        <w:pStyle w:val="Heading3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097BD646" w14:textId="271164BE" w:rsidR="00FD0A39" w:rsidRPr="00FD0A39" w:rsidRDefault="00FD0A39" w:rsidP="004865F8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FD0A39">
        <w:rPr>
          <w:rStyle w:val="Heading4Char"/>
          <w:rFonts w:ascii="Gisha" w:hAnsi="Gisha" w:cs="Gisha" w:hint="cs"/>
          <w:b/>
          <w:bCs/>
          <w:iCs/>
          <w:szCs w:val="24"/>
        </w:rPr>
        <w:t>Learning Problems</w:t>
      </w:r>
    </w:p>
    <w:p w14:paraId="6ED7ECE1" w14:textId="77777777" w:rsidR="00FD0A39" w:rsidRPr="00FD0A39" w:rsidRDefault="00FD0A39" w:rsidP="004865F8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180C8BFF" w14:textId="32BC6C5D" w:rsidR="00FD0A39" w:rsidRPr="00FD0A39" w:rsidRDefault="002949EF" w:rsidP="002949EF">
      <w:pPr>
        <w:widowControl w:val="0"/>
        <w:tabs>
          <w:tab w:val="left" w:pos="360"/>
          <w:tab w:val="left" w:pos="720"/>
        </w:tabs>
        <w:spacing w:before="0"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  <w:t>Balance Sheet Quality</w:t>
      </w:r>
    </w:p>
    <w:p w14:paraId="34636238" w14:textId="77777777" w:rsidR="00FD0A39" w:rsidRPr="00FD0A39" w:rsidRDefault="00FD0A39" w:rsidP="004865F8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63BBDB1A" w14:textId="4309149F" w:rsidR="00FD0A39" w:rsidRPr="00FD0A39" w:rsidRDefault="00FD0A39" w:rsidP="004865F8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rPr>
          <w:rStyle w:val="Heading4Char"/>
          <w:rFonts w:ascii="Gisha" w:hAnsi="Gisha" w:cs="Gisha"/>
          <w:b/>
          <w:bCs/>
          <w:iCs/>
          <w:szCs w:val="24"/>
        </w:rPr>
      </w:pPr>
      <w:r w:rsidRPr="00FD0A39">
        <w:rPr>
          <w:rStyle w:val="Heading4Char"/>
          <w:rFonts w:ascii="Gisha" w:hAnsi="Gisha" w:cs="Gisha" w:hint="cs"/>
          <w:b/>
          <w:bCs/>
          <w:iCs/>
          <w:szCs w:val="24"/>
        </w:rPr>
        <w:t>Answer Keys</w:t>
      </w:r>
    </w:p>
    <w:p w14:paraId="38D16FB4" w14:textId="77777777" w:rsidR="00FD0A39" w:rsidRPr="00FD0A39" w:rsidRDefault="00FD0A39" w:rsidP="004865F8">
      <w:pPr>
        <w:pStyle w:val="Heading4"/>
        <w:keepNext w:val="0"/>
        <w:keepLines w:val="0"/>
        <w:widowControl w:val="0"/>
        <w:tabs>
          <w:tab w:val="left" w:pos="360"/>
        </w:tabs>
        <w:spacing w:before="0" w:after="0" w:line="240" w:lineRule="auto"/>
        <w:ind w:left="360"/>
        <w:rPr>
          <w:rStyle w:val="Heading4Char"/>
          <w:rFonts w:ascii="Gisha" w:hAnsi="Gisha" w:cs="Gisha"/>
          <w:bCs/>
          <w:iCs/>
          <w:szCs w:val="24"/>
        </w:rPr>
      </w:pPr>
    </w:p>
    <w:p w14:paraId="67EE3C45" w14:textId="1972770C" w:rsidR="00C776AD" w:rsidRPr="00597735" w:rsidRDefault="002949EF" w:rsidP="00597735">
      <w:pPr>
        <w:widowControl w:val="0"/>
        <w:tabs>
          <w:tab w:val="left" w:pos="720"/>
        </w:tabs>
        <w:spacing w:before="0" w:after="0" w:line="240" w:lineRule="auto"/>
        <w:ind w:left="360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Balance Sheet Quality</w:t>
      </w:r>
    </w:p>
    <w:p w14:paraId="22AE1EFF" w14:textId="77777777" w:rsidR="00F76CD1" w:rsidRDefault="00F76CD1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3469D73C" w14:textId="77777777" w:rsidR="00F76CD1" w:rsidRDefault="00F76CD1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610D28D4" w14:textId="77777777" w:rsidR="00F76CD1" w:rsidRDefault="00F76CD1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</w:p>
    <w:p w14:paraId="6FEF2C2A" w14:textId="5B72E021" w:rsidR="00FD0A39" w:rsidRPr="004865F8" w:rsidRDefault="00FD0A39" w:rsidP="004865F8">
      <w:pPr>
        <w:pStyle w:val="Heading2"/>
        <w:spacing w:before="0" w:after="0" w:line="240" w:lineRule="auto"/>
        <w:rPr>
          <w:rFonts w:ascii="Gisha" w:hAnsi="Gisha" w:cs="Gisha"/>
          <w:sz w:val="28"/>
          <w:szCs w:val="28"/>
        </w:rPr>
      </w:pPr>
      <w:r w:rsidRPr="004865F8">
        <w:rPr>
          <w:rFonts w:ascii="Gisha" w:hAnsi="Gisha" w:cs="Gisha" w:hint="cs"/>
          <w:sz w:val="28"/>
          <w:szCs w:val="28"/>
        </w:rPr>
        <w:lastRenderedPageBreak/>
        <w:t>Module Summary</w:t>
      </w:r>
    </w:p>
    <w:p w14:paraId="457E498F" w14:textId="77777777" w:rsidR="00FD0A39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</w:p>
    <w:p w14:paraId="3FB261F1" w14:textId="1DCB1570" w:rsidR="00C66C73" w:rsidRPr="00FD0A39" w:rsidRDefault="00FD0A39" w:rsidP="004865F8">
      <w:pPr>
        <w:widowControl w:val="0"/>
        <w:spacing w:before="0" w:after="0" w:line="240" w:lineRule="auto"/>
        <w:rPr>
          <w:rFonts w:ascii="Gisha" w:hAnsi="Gisha" w:cs="Gisha"/>
          <w:sz w:val="24"/>
          <w:szCs w:val="24"/>
        </w:rPr>
      </w:pPr>
      <w:r w:rsidRPr="00FD0A39">
        <w:rPr>
          <w:rFonts w:ascii="Gisha" w:hAnsi="Gisha" w:cs="Gisha" w:hint="cs"/>
          <w:sz w:val="24"/>
          <w:szCs w:val="24"/>
        </w:rPr>
        <w:t>In this module, you learn</w:t>
      </w:r>
      <w:r w:rsidR="00FA1261">
        <w:rPr>
          <w:rFonts w:ascii="Gisha" w:hAnsi="Gisha" w:cs="Gisha"/>
          <w:sz w:val="24"/>
          <w:szCs w:val="24"/>
        </w:rPr>
        <w:t xml:space="preserve">ed how to detect financial reporting quality </w:t>
      </w:r>
      <w:r w:rsidR="00597735">
        <w:rPr>
          <w:rFonts w:ascii="Gisha" w:hAnsi="Gisha" w:cs="Gisha"/>
          <w:sz w:val="24"/>
          <w:szCs w:val="24"/>
        </w:rPr>
        <w:t xml:space="preserve">problems </w:t>
      </w:r>
      <w:r w:rsidR="00FA1261">
        <w:rPr>
          <w:rFonts w:ascii="Gisha" w:hAnsi="Gisha" w:cs="Gisha"/>
          <w:sz w:val="24"/>
          <w:szCs w:val="24"/>
        </w:rPr>
        <w:t xml:space="preserve">and how to adjust </w:t>
      </w:r>
      <w:r w:rsidR="00597735">
        <w:rPr>
          <w:rFonts w:ascii="Gisha" w:hAnsi="Gisha" w:cs="Gisha"/>
          <w:sz w:val="24"/>
          <w:szCs w:val="24"/>
        </w:rPr>
        <w:t>a firm’s financial statements to address these issues.</w:t>
      </w:r>
    </w:p>
    <w:sectPr w:rsidR="00C66C73" w:rsidRPr="00FD0A39" w:rsidSect="004865F8">
      <w:footerReference w:type="even" r:id="rId7"/>
      <w:footerReference w:type="default" r:id="rId8"/>
      <w:pgSz w:w="12240" w:h="15840"/>
      <w:pgMar w:top="1440" w:right="1260" w:bottom="144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F04E" w14:textId="77777777" w:rsidR="00DA539D" w:rsidRDefault="00DA539D" w:rsidP="00C66C73">
      <w:pPr>
        <w:spacing w:before="0" w:after="0" w:line="240" w:lineRule="auto"/>
      </w:pPr>
      <w:r>
        <w:separator/>
      </w:r>
    </w:p>
  </w:endnote>
  <w:endnote w:type="continuationSeparator" w:id="0">
    <w:p w14:paraId="4DF3E7DB" w14:textId="77777777" w:rsidR="00DA539D" w:rsidRDefault="00DA539D" w:rsidP="00C66C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4CDF" w14:textId="77777777" w:rsidR="00A74E9B" w:rsidRPr="00D17075" w:rsidRDefault="00187ADF" w:rsidP="00EC592D">
    <w:pPr>
      <w:pStyle w:val="Footer"/>
    </w:pPr>
    <w:r w:rsidRPr="008474F0">
      <w:t>TRU Open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E8FD" w14:textId="44C98AB6" w:rsidR="009748D6" w:rsidRDefault="00DA539D" w:rsidP="009748D6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ict w14:anchorId="784674EF">
        <v:rect id="_x0000_i1025" style="width:0;height:1.5pt" o:hralign="center" o:hrstd="t" o:hr="t" fillcolor="#a0a0a0" stroked="f"/>
      </w:pict>
    </w:r>
  </w:p>
  <w:p w14:paraId="02DB3E70" w14:textId="709F8771" w:rsidR="009748D6" w:rsidRPr="009748D6" w:rsidRDefault="009748D6" w:rsidP="009748D6">
    <w:pPr>
      <w:pStyle w:val="Footer"/>
      <w:tabs>
        <w:tab w:val="clear" w:pos="4680"/>
        <w:tab w:val="clear" w:pos="9360"/>
      </w:tabs>
      <w:jc w:val="right"/>
      <w:rPr>
        <w:rFonts w:ascii="Gisha" w:hAnsi="Gisha" w:cs="Gisha"/>
      </w:rPr>
    </w:pPr>
    <w:r w:rsidRPr="009748D6">
      <w:rPr>
        <w:rFonts w:ascii="Gisha" w:hAnsi="Gisha" w:cs="Gisha" w:hint="cs"/>
        <w:caps/>
      </w:rPr>
      <w:t>P</w:t>
    </w:r>
    <w:r>
      <w:rPr>
        <w:rFonts w:ascii="Gisha" w:hAnsi="Gisha" w:cs="Gisha"/>
        <w:caps/>
      </w:rPr>
      <w:t>age</w:t>
    </w:r>
    <w:r w:rsidRPr="009748D6">
      <w:rPr>
        <w:rFonts w:ascii="Gisha" w:hAnsi="Gisha" w:cs="Gisha" w:hint="cs"/>
        <w:caps/>
      </w:rPr>
      <w:t xml:space="preserve"> </w:t>
    </w:r>
    <w:r w:rsidRPr="009748D6">
      <w:rPr>
        <w:rFonts w:ascii="Gisha" w:hAnsi="Gisha" w:cs="Gisha" w:hint="cs"/>
        <w:caps/>
      </w:rPr>
      <w:fldChar w:fldCharType="begin"/>
    </w:r>
    <w:r w:rsidRPr="009748D6">
      <w:rPr>
        <w:rFonts w:ascii="Gisha" w:hAnsi="Gisha" w:cs="Gisha" w:hint="cs"/>
        <w:caps/>
      </w:rPr>
      <w:instrText xml:space="preserve"> PAGE   \* MERGEFORMAT </w:instrText>
    </w:r>
    <w:r w:rsidRPr="009748D6">
      <w:rPr>
        <w:rFonts w:ascii="Gisha" w:hAnsi="Gisha" w:cs="Gisha" w:hint="cs"/>
        <w:caps/>
      </w:rPr>
      <w:fldChar w:fldCharType="separate"/>
    </w:r>
    <w:r w:rsidRPr="009748D6">
      <w:rPr>
        <w:rFonts w:ascii="Gisha" w:hAnsi="Gisha" w:cs="Gisha" w:hint="cs"/>
        <w:caps/>
        <w:noProof/>
      </w:rPr>
      <w:t>1</w:t>
    </w:r>
    <w:r w:rsidRPr="009748D6">
      <w:rPr>
        <w:rFonts w:ascii="Gisha" w:hAnsi="Gisha" w:cs="Gisha" w:hint="cs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2CE0" w14:textId="77777777" w:rsidR="00DA539D" w:rsidRDefault="00DA539D" w:rsidP="00C66C73">
      <w:pPr>
        <w:spacing w:before="0" w:after="0" w:line="240" w:lineRule="auto"/>
      </w:pPr>
      <w:r>
        <w:separator/>
      </w:r>
    </w:p>
  </w:footnote>
  <w:footnote w:type="continuationSeparator" w:id="0">
    <w:p w14:paraId="3E56A82D" w14:textId="77777777" w:rsidR="00DA539D" w:rsidRDefault="00DA539D" w:rsidP="00C66C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2EC"/>
    <w:multiLevelType w:val="hybridMultilevel"/>
    <w:tmpl w:val="6576B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3B6"/>
    <w:multiLevelType w:val="multilevel"/>
    <w:tmpl w:val="F8A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40E6F"/>
    <w:multiLevelType w:val="hybridMultilevel"/>
    <w:tmpl w:val="B986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A11"/>
    <w:multiLevelType w:val="hybridMultilevel"/>
    <w:tmpl w:val="C8B67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F795E"/>
    <w:multiLevelType w:val="multilevel"/>
    <w:tmpl w:val="CFDC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wMDI0MDazNDIyNTZV0lEKTi0uzszPAykwrgUAg7YzHywAAAA="/>
  </w:docVars>
  <w:rsids>
    <w:rsidRoot w:val="00C66C73"/>
    <w:rsid w:val="000825DA"/>
    <w:rsid w:val="00187ADF"/>
    <w:rsid w:val="00205CFA"/>
    <w:rsid w:val="0021459A"/>
    <w:rsid w:val="00237AF7"/>
    <w:rsid w:val="0028524C"/>
    <w:rsid w:val="002949EF"/>
    <w:rsid w:val="00350EAE"/>
    <w:rsid w:val="00452D57"/>
    <w:rsid w:val="004865F8"/>
    <w:rsid w:val="00540D3B"/>
    <w:rsid w:val="0058468D"/>
    <w:rsid w:val="00597735"/>
    <w:rsid w:val="007A1CFA"/>
    <w:rsid w:val="009748D6"/>
    <w:rsid w:val="00A2759B"/>
    <w:rsid w:val="00A478F6"/>
    <w:rsid w:val="00AF051E"/>
    <w:rsid w:val="00C213E3"/>
    <w:rsid w:val="00C64DA7"/>
    <w:rsid w:val="00C66C73"/>
    <w:rsid w:val="00C776AD"/>
    <w:rsid w:val="00D34771"/>
    <w:rsid w:val="00DA539D"/>
    <w:rsid w:val="00E345AF"/>
    <w:rsid w:val="00EB18D1"/>
    <w:rsid w:val="00F3246D"/>
    <w:rsid w:val="00F44557"/>
    <w:rsid w:val="00F76CD1"/>
    <w:rsid w:val="00FA1261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D4100"/>
  <w15:chartTrackingRefBased/>
  <w15:docId w15:val="{5CD89890-4E03-4A08-AB9C-BED7CF4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73"/>
    <w:pPr>
      <w:spacing w:before="320" w:after="320" w:line="280" w:lineRule="atLeast"/>
    </w:pPr>
    <w:rPr>
      <w:rFonts w:ascii="Verdana" w:hAnsi="Verdan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C73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480" w:after="240"/>
      <w:ind w:right="432"/>
      <w:textAlignment w:val="baseline"/>
      <w:outlineLvl w:val="1"/>
    </w:pPr>
    <w:rPr>
      <w:rFonts w:ascii="Arial" w:eastAsia="Times New Roman" w:hAnsi="Arial" w:cs="Times New Roman"/>
      <w:b/>
      <w:color w:val="00000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66C73"/>
    <w:pPr>
      <w:widowControl w:val="0"/>
      <w:tabs>
        <w:tab w:val="left" w:pos="0"/>
      </w:tabs>
      <w:overflowPunct w:val="0"/>
      <w:autoSpaceDE w:val="0"/>
      <w:autoSpaceDN w:val="0"/>
      <w:adjustRightInd w:val="0"/>
      <w:ind w:right="432"/>
      <w:textAlignment w:val="baseline"/>
      <w:outlineLvl w:val="2"/>
    </w:pPr>
    <w:rPr>
      <w:rFonts w:ascii="Arial" w:eastAsia="Times New Roman" w:hAnsi="Arial" w:cs="Arial"/>
      <w:b/>
      <w:bCs/>
      <w:color w:val="000000"/>
      <w:kern w:val="3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73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73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C66C73"/>
    <w:rPr>
      <w:rFonts w:ascii="Arial" w:eastAsia="Times New Roman" w:hAnsi="Arial" w:cs="Times New Roman"/>
      <w:b/>
      <w:color w:val="000000"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C66C73"/>
    <w:rPr>
      <w:rFonts w:ascii="Arial" w:eastAsia="Times New Roman" w:hAnsi="Arial" w:cs="Arial"/>
      <w:b/>
      <w:bCs/>
      <w:color w:val="000000"/>
      <w:kern w:val="32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66C73"/>
    <w:rPr>
      <w:rFonts w:ascii="Arial" w:eastAsiaTheme="majorEastAsia" w:hAnsi="Arial" w:cstheme="majorBidi"/>
      <w:b/>
      <w:bCs/>
      <w:iCs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C73"/>
    <w:pPr>
      <w:tabs>
        <w:tab w:val="center" w:pos="4680"/>
        <w:tab w:val="right" w:pos="9360"/>
      </w:tabs>
      <w:spacing w:after="240" w:line="260" w:lineRule="atLeast"/>
      <w:contextualSpacing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6C73"/>
    <w:rPr>
      <w:rFonts w:ascii="Verdana" w:eastAsia="Times New Roman" w:hAnsi="Verdana" w:cs="Times New Roman"/>
      <w:sz w:val="24"/>
      <w:szCs w:val="24"/>
      <w:lang w:val="en-US"/>
    </w:rPr>
  </w:style>
  <w:style w:type="paragraph" w:styleId="ListParagraph">
    <w:name w:val="List Paragraph"/>
    <w:aliases w:val="List Paragraph no indent"/>
    <w:basedOn w:val="Normal"/>
    <w:uiPriority w:val="34"/>
    <w:qFormat/>
    <w:rsid w:val="00C66C73"/>
    <w:pPr>
      <w:spacing w:before="200" w:after="200"/>
      <w:ind w:left="720"/>
    </w:pPr>
  </w:style>
  <w:style w:type="table" w:styleId="TableGrid">
    <w:name w:val="Table Grid"/>
    <w:basedOn w:val="TableNormal"/>
    <w:uiPriority w:val="39"/>
    <w:rsid w:val="00C66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6C7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66C73"/>
    <w:pPr>
      <w:spacing w:after="0" w:line="240" w:lineRule="auto"/>
      <w:ind w:firstLine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Normal">
    <w:name w:val="pNormal"/>
    <w:basedOn w:val="Normal"/>
    <w:rsid w:val="00C66C73"/>
    <w:rPr>
      <w:rFonts w:eastAsia="Palatino Linotype" w:cs="Palatino Linotype"/>
      <w:sz w:val="22"/>
    </w:rPr>
  </w:style>
  <w:style w:type="character" w:customStyle="1" w:styleId="fBold">
    <w:name w:val="fBold"/>
    <w:rsid w:val="00C66C73"/>
    <w:rPr>
      <w:b/>
    </w:rPr>
  </w:style>
  <w:style w:type="paragraph" w:styleId="Header">
    <w:name w:val="header"/>
    <w:basedOn w:val="Normal"/>
    <w:link w:val="HeaderChar"/>
    <w:uiPriority w:val="99"/>
    <w:unhideWhenUsed/>
    <w:rsid w:val="00C66C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73"/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D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FD0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5</cp:revision>
  <cp:lastPrinted>2021-01-02T19:31:00Z</cp:lastPrinted>
  <dcterms:created xsi:type="dcterms:W3CDTF">2021-01-19T02:24:00Z</dcterms:created>
  <dcterms:modified xsi:type="dcterms:W3CDTF">2021-01-22T02:43:00Z</dcterms:modified>
</cp:coreProperties>
</file>