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A9B3" w14:textId="77777777" w:rsidR="00EF566D" w:rsidRPr="00906A45" w:rsidRDefault="00EF566D" w:rsidP="00F01EBF">
      <w:pPr>
        <w:keepNext/>
        <w:spacing w:after="0" w:line="240" w:lineRule="auto"/>
        <w:outlineLvl w:val="0"/>
        <w:rPr>
          <w:rFonts w:ascii="Gisha" w:eastAsia="Times New Roman" w:hAnsi="Gisha" w:cs="Gisha"/>
          <w:b/>
          <w:sz w:val="28"/>
          <w:szCs w:val="28"/>
        </w:rPr>
      </w:pPr>
    </w:p>
    <w:p w14:paraId="63D0EB5A" w14:textId="77777777" w:rsidR="00EF566D" w:rsidRPr="00906A45" w:rsidRDefault="00EF566D" w:rsidP="00F01EBF">
      <w:pPr>
        <w:spacing w:after="0" w:line="240" w:lineRule="auto"/>
        <w:jc w:val="center"/>
        <w:rPr>
          <w:rFonts w:ascii="Gisha" w:eastAsia="Times New Roman" w:hAnsi="Gisha" w:cs="Gisha"/>
          <w:b/>
          <w:sz w:val="52"/>
          <w:szCs w:val="52"/>
        </w:rPr>
      </w:pPr>
    </w:p>
    <w:p w14:paraId="60E1C5CB" w14:textId="77777777" w:rsidR="00EF566D" w:rsidRPr="00906A45" w:rsidRDefault="00EF566D" w:rsidP="00F01EBF">
      <w:pPr>
        <w:spacing w:after="0" w:line="240" w:lineRule="auto"/>
        <w:jc w:val="center"/>
        <w:rPr>
          <w:rFonts w:ascii="Gisha" w:eastAsia="Times New Roman" w:hAnsi="Gisha" w:cs="Gisha"/>
          <w:b/>
          <w:sz w:val="52"/>
          <w:szCs w:val="52"/>
        </w:rPr>
      </w:pPr>
    </w:p>
    <w:p w14:paraId="506DDE61" w14:textId="77777777" w:rsidR="00EF566D" w:rsidRPr="00906A45" w:rsidRDefault="00EF566D" w:rsidP="00F01EBF">
      <w:pPr>
        <w:spacing w:after="0" w:line="240" w:lineRule="auto"/>
        <w:jc w:val="center"/>
        <w:rPr>
          <w:rFonts w:ascii="Gisha" w:eastAsia="Times New Roman" w:hAnsi="Gisha" w:cs="Gisha"/>
          <w:b/>
          <w:sz w:val="52"/>
          <w:szCs w:val="52"/>
        </w:rPr>
      </w:pPr>
    </w:p>
    <w:p w14:paraId="21F8FCB7" w14:textId="77777777" w:rsidR="00EF566D" w:rsidRPr="00906A45" w:rsidRDefault="00EF566D" w:rsidP="00F01EBF">
      <w:pPr>
        <w:spacing w:after="0" w:line="240" w:lineRule="auto"/>
        <w:jc w:val="center"/>
        <w:rPr>
          <w:rFonts w:ascii="Gisha" w:eastAsia="Times New Roman" w:hAnsi="Gisha" w:cs="Gisha"/>
          <w:b/>
          <w:sz w:val="52"/>
          <w:szCs w:val="52"/>
        </w:rPr>
      </w:pPr>
    </w:p>
    <w:p w14:paraId="6803CB46" w14:textId="77777777" w:rsidR="00EF566D" w:rsidRPr="00906A45" w:rsidRDefault="00EF566D" w:rsidP="00F01EBF">
      <w:pPr>
        <w:spacing w:after="0" w:line="240" w:lineRule="auto"/>
        <w:jc w:val="center"/>
        <w:rPr>
          <w:rFonts w:ascii="Gisha" w:eastAsia="Times New Roman" w:hAnsi="Gisha" w:cs="Gisha"/>
          <w:b/>
          <w:sz w:val="52"/>
          <w:szCs w:val="52"/>
        </w:rPr>
      </w:pPr>
    </w:p>
    <w:p w14:paraId="749A319D" w14:textId="77777777" w:rsidR="00EF566D" w:rsidRPr="00906A45" w:rsidRDefault="00EF566D" w:rsidP="00F01EBF">
      <w:pPr>
        <w:spacing w:after="0" w:line="240" w:lineRule="auto"/>
        <w:jc w:val="center"/>
        <w:rPr>
          <w:rFonts w:ascii="Gisha" w:eastAsia="Times New Roman" w:hAnsi="Gisha" w:cs="Gisha"/>
          <w:b/>
          <w:sz w:val="52"/>
          <w:szCs w:val="52"/>
        </w:rPr>
      </w:pPr>
    </w:p>
    <w:p w14:paraId="5A6E5788" w14:textId="77777777" w:rsidR="00EF566D" w:rsidRPr="00906A45" w:rsidRDefault="00EF566D" w:rsidP="00F01EBF">
      <w:pPr>
        <w:spacing w:after="0" w:line="240" w:lineRule="auto"/>
        <w:jc w:val="center"/>
        <w:rPr>
          <w:rFonts w:ascii="Gisha" w:eastAsia="Times New Roman" w:hAnsi="Gisha" w:cs="Gisha"/>
          <w:b/>
          <w:sz w:val="52"/>
          <w:szCs w:val="52"/>
        </w:rPr>
      </w:pPr>
    </w:p>
    <w:p w14:paraId="5620F437" w14:textId="77777777" w:rsidR="00EF566D" w:rsidRPr="00906A45" w:rsidRDefault="00AC204D" w:rsidP="00F01EBF">
      <w:pPr>
        <w:spacing w:after="0" w:line="240" w:lineRule="auto"/>
        <w:jc w:val="center"/>
        <w:rPr>
          <w:rFonts w:ascii="Gisha" w:eastAsia="Times New Roman" w:hAnsi="Gisha" w:cs="Gisha"/>
          <w:b/>
          <w:sz w:val="52"/>
          <w:szCs w:val="52"/>
        </w:rPr>
      </w:pPr>
      <w:r>
        <w:rPr>
          <w:rFonts w:ascii="Gisha" w:eastAsia="Times New Roman" w:hAnsi="Gisha" w:cs="Gisha"/>
          <w:b/>
          <w:sz w:val="52"/>
          <w:szCs w:val="52"/>
        </w:rPr>
        <w:t>Financial Statement Analysis</w:t>
      </w:r>
    </w:p>
    <w:p w14:paraId="4945CCD4" w14:textId="77777777" w:rsidR="00EF566D" w:rsidRPr="00906A45" w:rsidRDefault="00EF566D" w:rsidP="00F01EBF">
      <w:pPr>
        <w:spacing w:after="0" w:line="240" w:lineRule="auto"/>
        <w:jc w:val="center"/>
        <w:rPr>
          <w:rFonts w:ascii="Gisha" w:eastAsia="Times New Roman" w:hAnsi="Gisha" w:cs="Gisha"/>
          <w:b/>
          <w:sz w:val="52"/>
          <w:szCs w:val="52"/>
        </w:rPr>
      </w:pPr>
    </w:p>
    <w:p w14:paraId="15CFBB9B" w14:textId="77777777" w:rsidR="00EF566D" w:rsidRPr="00906A45" w:rsidRDefault="00EF566D" w:rsidP="00F01EBF">
      <w:pPr>
        <w:spacing w:after="0" w:line="240" w:lineRule="auto"/>
        <w:jc w:val="center"/>
        <w:rPr>
          <w:rFonts w:ascii="Gisha" w:eastAsia="Times New Roman" w:hAnsi="Gisha" w:cs="Gisha"/>
          <w:b/>
          <w:sz w:val="40"/>
          <w:szCs w:val="40"/>
        </w:rPr>
      </w:pPr>
      <w:r w:rsidRPr="00906A45">
        <w:rPr>
          <w:rFonts w:ascii="Gisha" w:eastAsia="Times New Roman" w:hAnsi="Gisha" w:cs="Gisha" w:hint="cs"/>
          <w:b/>
          <w:sz w:val="40"/>
          <w:szCs w:val="40"/>
        </w:rPr>
        <w:t>Learning Problems</w:t>
      </w:r>
    </w:p>
    <w:p w14:paraId="5D5CF3F0" w14:textId="77777777" w:rsidR="00EF566D" w:rsidRPr="00906A45" w:rsidRDefault="00EF566D" w:rsidP="00F01EBF">
      <w:pPr>
        <w:spacing w:after="0" w:line="240" w:lineRule="auto"/>
        <w:jc w:val="center"/>
        <w:rPr>
          <w:rFonts w:ascii="Gisha" w:eastAsia="Times New Roman" w:hAnsi="Gisha" w:cs="Gisha"/>
          <w:b/>
          <w:sz w:val="40"/>
          <w:szCs w:val="40"/>
        </w:rPr>
      </w:pPr>
    </w:p>
    <w:p w14:paraId="520714BB" w14:textId="77777777" w:rsidR="00EF566D" w:rsidRPr="00906A45" w:rsidRDefault="00EF566D" w:rsidP="00F01EBF">
      <w:pPr>
        <w:spacing w:after="0" w:line="240" w:lineRule="auto"/>
        <w:jc w:val="center"/>
        <w:rPr>
          <w:rFonts w:ascii="Gisha" w:eastAsia="Times New Roman" w:hAnsi="Gisha" w:cs="Gisha"/>
          <w:b/>
          <w:sz w:val="40"/>
          <w:szCs w:val="40"/>
        </w:rPr>
      </w:pPr>
      <w:r w:rsidRPr="00906A45">
        <w:rPr>
          <w:rFonts w:ascii="Gisha" w:eastAsia="Times New Roman" w:hAnsi="Gisha" w:cs="Gisha" w:hint="cs"/>
          <w:b/>
          <w:sz w:val="40"/>
          <w:szCs w:val="40"/>
        </w:rPr>
        <w:t>Online Discussion</w:t>
      </w:r>
    </w:p>
    <w:p w14:paraId="74B31BE7" w14:textId="77777777" w:rsidR="00EF566D" w:rsidRPr="00906A45" w:rsidRDefault="00EF566D" w:rsidP="00F01EBF">
      <w:pPr>
        <w:keepNext/>
        <w:spacing w:after="0" w:line="240" w:lineRule="auto"/>
        <w:outlineLvl w:val="0"/>
        <w:rPr>
          <w:rFonts w:ascii="Gisha" w:eastAsia="Times New Roman" w:hAnsi="Gisha" w:cs="Gisha"/>
          <w:b/>
          <w:sz w:val="28"/>
          <w:szCs w:val="28"/>
        </w:rPr>
      </w:pPr>
    </w:p>
    <w:p w14:paraId="1642622F" w14:textId="77777777" w:rsidR="00EF566D" w:rsidRPr="00906A45" w:rsidRDefault="00EF566D" w:rsidP="00F01EBF">
      <w:pPr>
        <w:keepNext/>
        <w:spacing w:after="0" w:line="240" w:lineRule="auto"/>
        <w:outlineLvl w:val="0"/>
        <w:rPr>
          <w:rFonts w:ascii="Gisha" w:eastAsia="Times New Roman" w:hAnsi="Gisha" w:cs="Gisha"/>
          <w:b/>
          <w:sz w:val="28"/>
          <w:szCs w:val="28"/>
        </w:rPr>
      </w:pPr>
    </w:p>
    <w:p w14:paraId="0BBD62E5" w14:textId="77777777" w:rsidR="00EF566D" w:rsidRPr="00906A45" w:rsidRDefault="00EF566D" w:rsidP="00F01EBF">
      <w:pPr>
        <w:spacing w:after="0" w:line="240" w:lineRule="auto"/>
        <w:rPr>
          <w:rFonts w:ascii="Gisha" w:eastAsia="Times New Roman" w:hAnsi="Gisha" w:cs="Gisha"/>
          <w:b/>
          <w:sz w:val="28"/>
          <w:szCs w:val="28"/>
        </w:rPr>
      </w:pPr>
      <w:r w:rsidRPr="00906A45">
        <w:rPr>
          <w:rFonts w:ascii="Gisha" w:eastAsia="Times New Roman" w:hAnsi="Gisha" w:cs="Gisha" w:hint="cs"/>
          <w:b/>
          <w:sz w:val="28"/>
          <w:szCs w:val="28"/>
        </w:rPr>
        <w:br w:type="page"/>
      </w:r>
    </w:p>
    <w:p w14:paraId="7B87990B" w14:textId="77777777" w:rsidR="002F7AE4" w:rsidRPr="00906A45" w:rsidRDefault="007D6339" w:rsidP="00F01EBF">
      <w:pPr>
        <w:keepNext/>
        <w:spacing w:after="0" w:line="240" w:lineRule="auto"/>
        <w:outlineLvl w:val="0"/>
        <w:rPr>
          <w:rFonts w:ascii="Gisha" w:eastAsia="Times New Roman" w:hAnsi="Gisha" w:cs="Gisha"/>
          <w:b/>
          <w:sz w:val="28"/>
          <w:szCs w:val="28"/>
        </w:rPr>
      </w:pPr>
      <w:r>
        <w:rPr>
          <w:rFonts w:ascii="Gisha" w:eastAsia="Times New Roman" w:hAnsi="Gisha" w:cs="Gisha"/>
          <w:b/>
          <w:sz w:val="28"/>
          <w:szCs w:val="28"/>
        </w:rPr>
        <w:lastRenderedPageBreak/>
        <w:t xml:space="preserve">Problem:  </w:t>
      </w:r>
      <w:r w:rsidR="002F7AE4" w:rsidRPr="00906A45">
        <w:rPr>
          <w:rFonts w:ascii="Gisha" w:eastAsia="Times New Roman" w:hAnsi="Gisha" w:cs="Gisha" w:hint="cs"/>
          <w:b/>
          <w:sz w:val="28"/>
          <w:szCs w:val="28"/>
        </w:rPr>
        <w:t>Financial Statement Analysis at ABC</w:t>
      </w:r>
    </w:p>
    <w:p w14:paraId="1C07417F" w14:textId="77777777" w:rsidR="00C744E2" w:rsidRPr="00906A45" w:rsidRDefault="00C744E2" w:rsidP="00F01EBF">
      <w:pPr>
        <w:spacing w:after="0" w:line="240" w:lineRule="auto"/>
        <w:rPr>
          <w:rFonts w:ascii="Gisha" w:eastAsia="Times New Roman"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1350"/>
        <w:gridCol w:w="1350"/>
      </w:tblGrid>
      <w:tr w:rsidR="00C744E2" w:rsidRPr="00906A45" w14:paraId="63002388" w14:textId="77777777" w:rsidTr="00F9002C">
        <w:trPr>
          <w:jc w:val="center"/>
        </w:trPr>
        <w:tc>
          <w:tcPr>
            <w:tcW w:w="6025" w:type="dxa"/>
            <w:gridSpan w:val="3"/>
            <w:tcMar>
              <w:left w:w="43" w:type="dxa"/>
              <w:right w:w="43" w:type="dxa"/>
            </w:tcMar>
          </w:tcPr>
          <w:p w14:paraId="5D685A69" w14:textId="77777777" w:rsidR="00C744E2" w:rsidRPr="00906A45" w:rsidRDefault="00C744E2" w:rsidP="00F01EBF">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ABC Company</w:t>
            </w:r>
          </w:p>
          <w:p w14:paraId="07614D9B" w14:textId="77777777" w:rsidR="00C744E2" w:rsidRPr="00906A45" w:rsidRDefault="00C744E2" w:rsidP="00F01EBF">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Income Statement</w:t>
            </w:r>
          </w:p>
          <w:p w14:paraId="3AEAF685" w14:textId="77777777" w:rsidR="00C744E2" w:rsidRPr="00906A45" w:rsidRDefault="00160CA8" w:rsidP="00F01EBF">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For the Year Ending December 31</w:t>
            </w:r>
            <w:r w:rsidR="000B4DB0" w:rsidRPr="00906A45">
              <w:rPr>
                <w:rFonts w:ascii="Gisha" w:eastAsia="Times New Roman" w:hAnsi="Gisha" w:cs="Gisha" w:hint="cs"/>
                <w:b/>
                <w:bCs/>
                <w:sz w:val="18"/>
                <w:szCs w:val="18"/>
              </w:rPr>
              <w:t xml:space="preserve"> (CAD thousands)</w:t>
            </w:r>
          </w:p>
        </w:tc>
      </w:tr>
      <w:tr w:rsidR="00C744E2" w:rsidRPr="00906A45" w14:paraId="33D01B71" w14:textId="77777777" w:rsidTr="00F9002C">
        <w:trPr>
          <w:jc w:val="center"/>
        </w:trPr>
        <w:tc>
          <w:tcPr>
            <w:tcW w:w="3325" w:type="dxa"/>
            <w:tcMar>
              <w:left w:w="43" w:type="dxa"/>
              <w:right w:w="43" w:type="dxa"/>
            </w:tcMar>
          </w:tcPr>
          <w:p w14:paraId="176002BB" w14:textId="77777777" w:rsidR="00C744E2" w:rsidRPr="00906A45" w:rsidRDefault="00C744E2" w:rsidP="00F01EBF">
            <w:pPr>
              <w:spacing w:after="0" w:line="240" w:lineRule="auto"/>
              <w:rPr>
                <w:rFonts w:ascii="Gisha" w:eastAsia="Times New Roman" w:hAnsi="Gisha" w:cs="Gisha"/>
                <w:b/>
                <w:bCs/>
                <w:sz w:val="18"/>
                <w:szCs w:val="18"/>
              </w:rPr>
            </w:pPr>
          </w:p>
        </w:tc>
        <w:tc>
          <w:tcPr>
            <w:tcW w:w="1350" w:type="dxa"/>
            <w:tcMar>
              <w:left w:w="43" w:type="dxa"/>
              <w:right w:w="43" w:type="dxa"/>
            </w:tcMar>
          </w:tcPr>
          <w:p w14:paraId="5955901B" w14:textId="77777777" w:rsidR="00C744E2" w:rsidRPr="00906A45" w:rsidRDefault="00C744E2" w:rsidP="0095189A">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2011</w:t>
            </w:r>
          </w:p>
        </w:tc>
        <w:tc>
          <w:tcPr>
            <w:tcW w:w="1350" w:type="dxa"/>
            <w:tcMar>
              <w:left w:w="43" w:type="dxa"/>
              <w:right w:w="43" w:type="dxa"/>
            </w:tcMar>
          </w:tcPr>
          <w:p w14:paraId="42864349" w14:textId="77777777" w:rsidR="00C744E2" w:rsidRPr="00906A45" w:rsidRDefault="00C744E2" w:rsidP="0095189A">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2010</w:t>
            </w:r>
          </w:p>
        </w:tc>
      </w:tr>
      <w:tr w:rsidR="00C744E2" w:rsidRPr="00906A45" w14:paraId="188918A9" w14:textId="77777777" w:rsidTr="00F9002C">
        <w:trPr>
          <w:jc w:val="center"/>
        </w:trPr>
        <w:tc>
          <w:tcPr>
            <w:tcW w:w="3325" w:type="dxa"/>
            <w:tcMar>
              <w:left w:w="43" w:type="dxa"/>
              <w:right w:w="43" w:type="dxa"/>
            </w:tcMar>
          </w:tcPr>
          <w:p w14:paraId="51B9824F"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Sales</w:t>
            </w:r>
          </w:p>
        </w:tc>
        <w:tc>
          <w:tcPr>
            <w:tcW w:w="1350" w:type="dxa"/>
            <w:tcMar>
              <w:left w:w="43" w:type="dxa"/>
              <w:right w:w="43" w:type="dxa"/>
            </w:tcMar>
          </w:tcPr>
          <w:p w14:paraId="54C8FCBF"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450,000</w:t>
            </w:r>
          </w:p>
        </w:tc>
        <w:tc>
          <w:tcPr>
            <w:tcW w:w="1350" w:type="dxa"/>
            <w:tcMar>
              <w:left w:w="43" w:type="dxa"/>
              <w:right w:w="43" w:type="dxa"/>
            </w:tcMar>
          </w:tcPr>
          <w:p w14:paraId="3D950261"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380,000</w:t>
            </w:r>
          </w:p>
        </w:tc>
      </w:tr>
      <w:tr w:rsidR="00C744E2" w:rsidRPr="00906A45" w14:paraId="58667554" w14:textId="77777777" w:rsidTr="00F9002C">
        <w:trPr>
          <w:jc w:val="center"/>
        </w:trPr>
        <w:tc>
          <w:tcPr>
            <w:tcW w:w="3325" w:type="dxa"/>
            <w:tcMar>
              <w:left w:w="43" w:type="dxa"/>
              <w:right w:w="43" w:type="dxa"/>
            </w:tcMar>
          </w:tcPr>
          <w:p w14:paraId="5E83C191" w14:textId="77777777" w:rsidR="00C744E2" w:rsidRPr="00906A45" w:rsidRDefault="00437E0C"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w:t>
            </w:r>
            <w:r w:rsidR="007339CC" w:rsidRPr="00906A45">
              <w:rPr>
                <w:rFonts w:ascii="Gisha" w:eastAsia="Times New Roman" w:hAnsi="Gisha" w:cs="Gisha" w:hint="cs"/>
                <w:sz w:val="18"/>
                <w:szCs w:val="18"/>
              </w:rPr>
              <w:t>Cost of sales</w:t>
            </w:r>
          </w:p>
        </w:tc>
        <w:tc>
          <w:tcPr>
            <w:tcW w:w="1350" w:type="dxa"/>
            <w:tcMar>
              <w:left w:w="43" w:type="dxa"/>
              <w:right w:w="43" w:type="dxa"/>
            </w:tcMar>
          </w:tcPr>
          <w:p w14:paraId="7FA5BE06"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235,000</w:t>
            </w:r>
          </w:p>
        </w:tc>
        <w:tc>
          <w:tcPr>
            <w:tcW w:w="1350" w:type="dxa"/>
            <w:tcMar>
              <w:left w:w="43" w:type="dxa"/>
              <w:right w:w="43" w:type="dxa"/>
            </w:tcMar>
          </w:tcPr>
          <w:p w14:paraId="1477F108"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205,000</w:t>
            </w:r>
          </w:p>
        </w:tc>
      </w:tr>
      <w:tr w:rsidR="00C744E2" w:rsidRPr="00906A45" w14:paraId="7DFDAF2B" w14:textId="77777777" w:rsidTr="00F9002C">
        <w:trPr>
          <w:jc w:val="center"/>
        </w:trPr>
        <w:tc>
          <w:tcPr>
            <w:tcW w:w="3325" w:type="dxa"/>
            <w:tcMar>
              <w:left w:w="43" w:type="dxa"/>
              <w:right w:w="43" w:type="dxa"/>
            </w:tcMar>
          </w:tcPr>
          <w:p w14:paraId="6DB004E9"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Gross </w:t>
            </w:r>
            <w:r w:rsidR="000B4DB0" w:rsidRPr="00906A45">
              <w:rPr>
                <w:rFonts w:ascii="Gisha" w:eastAsia="Times New Roman" w:hAnsi="Gisha" w:cs="Gisha" w:hint="cs"/>
                <w:sz w:val="18"/>
                <w:szCs w:val="18"/>
              </w:rPr>
              <w:t>profit</w:t>
            </w:r>
          </w:p>
        </w:tc>
        <w:tc>
          <w:tcPr>
            <w:tcW w:w="1350" w:type="dxa"/>
            <w:tcMar>
              <w:left w:w="43" w:type="dxa"/>
              <w:right w:w="43" w:type="dxa"/>
            </w:tcMar>
          </w:tcPr>
          <w:p w14:paraId="14B93FFB"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215,000</w:t>
            </w:r>
          </w:p>
        </w:tc>
        <w:tc>
          <w:tcPr>
            <w:tcW w:w="1350" w:type="dxa"/>
            <w:tcMar>
              <w:left w:w="43" w:type="dxa"/>
              <w:right w:w="43" w:type="dxa"/>
            </w:tcMar>
          </w:tcPr>
          <w:p w14:paraId="21D831DD"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175,000</w:t>
            </w:r>
          </w:p>
        </w:tc>
      </w:tr>
      <w:tr w:rsidR="00C744E2" w:rsidRPr="00906A45" w14:paraId="2302089A" w14:textId="77777777" w:rsidTr="00F9002C">
        <w:trPr>
          <w:jc w:val="center"/>
        </w:trPr>
        <w:tc>
          <w:tcPr>
            <w:tcW w:w="3325" w:type="dxa"/>
            <w:tcMar>
              <w:left w:w="43" w:type="dxa"/>
              <w:right w:w="43" w:type="dxa"/>
            </w:tcMar>
          </w:tcPr>
          <w:p w14:paraId="0835F431"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Operating expenses</w:t>
            </w:r>
          </w:p>
        </w:tc>
        <w:tc>
          <w:tcPr>
            <w:tcW w:w="1350" w:type="dxa"/>
            <w:tcMar>
              <w:left w:w="43" w:type="dxa"/>
              <w:right w:w="43" w:type="dxa"/>
            </w:tcMar>
          </w:tcPr>
          <w:p w14:paraId="18E5C11D" w14:textId="77777777" w:rsidR="00C744E2" w:rsidRPr="00906A45" w:rsidRDefault="00C744E2" w:rsidP="00F01EBF">
            <w:pPr>
              <w:spacing w:after="0" w:line="240" w:lineRule="auto"/>
              <w:jc w:val="right"/>
              <w:rPr>
                <w:rFonts w:ascii="Gisha" w:eastAsia="Times New Roman" w:hAnsi="Gisha" w:cs="Gisha"/>
                <w:sz w:val="18"/>
                <w:szCs w:val="18"/>
              </w:rPr>
            </w:pPr>
          </w:p>
        </w:tc>
        <w:tc>
          <w:tcPr>
            <w:tcW w:w="1350" w:type="dxa"/>
            <w:tcMar>
              <w:left w:w="43" w:type="dxa"/>
              <w:right w:w="43" w:type="dxa"/>
            </w:tcMar>
          </w:tcPr>
          <w:p w14:paraId="412E29AF" w14:textId="77777777" w:rsidR="00C744E2" w:rsidRPr="00906A45" w:rsidRDefault="00C744E2" w:rsidP="00F01EBF">
            <w:pPr>
              <w:spacing w:after="0" w:line="240" w:lineRule="auto"/>
              <w:jc w:val="right"/>
              <w:rPr>
                <w:rFonts w:ascii="Gisha" w:eastAsia="Times New Roman" w:hAnsi="Gisha" w:cs="Gisha"/>
                <w:sz w:val="18"/>
                <w:szCs w:val="18"/>
              </w:rPr>
            </w:pPr>
          </w:p>
        </w:tc>
      </w:tr>
      <w:tr w:rsidR="00C744E2" w:rsidRPr="00906A45" w14:paraId="49D87AF1" w14:textId="77777777" w:rsidTr="00F9002C">
        <w:trPr>
          <w:jc w:val="center"/>
        </w:trPr>
        <w:tc>
          <w:tcPr>
            <w:tcW w:w="3325" w:type="dxa"/>
            <w:tcMar>
              <w:left w:w="43" w:type="dxa"/>
              <w:right w:w="43" w:type="dxa"/>
            </w:tcMar>
          </w:tcPr>
          <w:p w14:paraId="2010B03F" w14:textId="77777777" w:rsidR="00C744E2" w:rsidRPr="00906A45" w:rsidRDefault="00C744E2" w:rsidP="00F01EBF">
            <w:pPr>
              <w:spacing w:after="0" w:line="240" w:lineRule="auto"/>
              <w:rPr>
                <w:rFonts w:ascii="Gisha" w:eastAsia="Times New Roman" w:hAnsi="Gisha" w:cs="Gisha"/>
                <w:sz w:val="18"/>
                <w:szCs w:val="18"/>
                <w:lang w:val="fr-CA"/>
              </w:rPr>
            </w:pPr>
            <w:r w:rsidRPr="00906A45">
              <w:rPr>
                <w:rFonts w:ascii="Gisha" w:eastAsia="Times New Roman" w:hAnsi="Gisha" w:cs="Gisha" w:hint="cs"/>
                <w:sz w:val="18"/>
                <w:szCs w:val="18"/>
              </w:rPr>
              <w:t xml:space="preserve">  </w:t>
            </w:r>
            <w:r w:rsidR="000B4DB0" w:rsidRPr="00906A45">
              <w:rPr>
                <w:rFonts w:ascii="Gisha" w:eastAsia="Times New Roman" w:hAnsi="Gisha" w:cs="Gisha" w:hint="cs"/>
                <w:sz w:val="18"/>
                <w:szCs w:val="18"/>
                <w:lang w:val="fr-CA"/>
              </w:rPr>
              <w:t>Management s</w:t>
            </w:r>
            <w:r w:rsidRPr="00906A45">
              <w:rPr>
                <w:rFonts w:ascii="Gisha" w:eastAsia="Times New Roman" w:hAnsi="Gisha" w:cs="Gisha" w:hint="cs"/>
                <w:sz w:val="18"/>
                <w:szCs w:val="18"/>
                <w:lang w:val="fr-CA"/>
              </w:rPr>
              <w:t>alaries</w:t>
            </w:r>
          </w:p>
        </w:tc>
        <w:tc>
          <w:tcPr>
            <w:tcW w:w="1350" w:type="dxa"/>
            <w:tcMar>
              <w:left w:w="43" w:type="dxa"/>
              <w:right w:w="43" w:type="dxa"/>
            </w:tcMar>
          </w:tcPr>
          <w:p w14:paraId="3B46327C" w14:textId="77777777" w:rsidR="00C744E2" w:rsidRPr="00906A45" w:rsidRDefault="00C744E2" w:rsidP="00F01EBF">
            <w:pPr>
              <w:spacing w:after="0" w:line="240" w:lineRule="auto"/>
              <w:jc w:val="right"/>
              <w:rPr>
                <w:rFonts w:ascii="Gisha" w:eastAsia="Times New Roman" w:hAnsi="Gisha" w:cs="Gisha"/>
                <w:sz w:val="18"/>
                <w:szCs w:val="18"/>
                <w:lang w:val="fr-CA"/>
              </w:rPr>
            </w:pPr>
            <w:r w:rsidRPr="00906A45">
              <w:rPr>
                <w:rFonts w:ascii="Gisha" w:eastAsia="Times New Roman" w:hAnsi="Gisha" w:cs="Gisha" w:hint="cs"/>
                <w:sz w:val="18"/>
                <w:szCs w:val="18"/>
                <w:lang w:val="fr-CA"/>
              </w:rPr>
              <w:t>105,000</w:t>
            </w:r>
          </w:p>
        </w:tc>
        <w:tc>
          <w:tcPr>
            <w:tcW w:w="1350" w:type="dxa"/>
            <w:tcMar>
              <w:left w:w="43" w:type="dxa"/>
              <w:right w:w="43" w:type="dxa"/>
            </w:tcMar>
          </w:tcPr>
          <w:p w14:paraId="0F0B9179" w14:textId="77777777" w:rsidR="00C744E2" w:rsidRPr="00906A45" w:rsidRDefault="00C744E2" w:rsidP="00F01EBF">
            <w:pPr>
              <w:spacing w:after="0" w:line="240" w:lineRule="auto"/>
              <w:jc w:val="right"/>
              <w:rPr>
                <w:rFonts w:ascii="Gisha" w:eastAsia="Times New Roman" w:hAnsi="Gisha" w:cs="Gisha"/>
                <w:sz w:val="18"/>
                <w:szCs w:val="18"/>
                <w:lang w:val="fr-CA"/>
              </w:rPr>
            </w:pPr>
            <w:r w:rsidRPr="00906A45">
              <w:rPr>
                <w:rFonts w:ascii="Gisha" w:eastAsia="Times New Roman" w:hAnsi="Gisha" w:cs="Gisha" w:hint="cs"/>
                <w:sz w:val="18"/>
                <w:szCs w:val="18"/>
                <w:lang w:val="fr-CA"/>
              </w:rPr>
              <w:t>85,000</w:t>
            </w:r>
          </w:p>
        </w:tc>
      </w:tr>
      <w:tr w:rsidR="00C744E2" w:rsidRPr="00906A45" w14:paraId="5D1D536B" w14:textId="77777777" w:rsidTr="00F9002C">
        <w:trPr>
          <w:jc w:val="center"/>
        </w:trPr>
        <w:tc>
          <w:tcPr>
            <w:tcW w:w="3325" w:type="dxa"/>
            <w:tcMar>
              <w:left w:w="43" w:type="dxa"/>
              <w:right w:w="43" w:type="dxa"/>
            </w:tcMar>
          </w:tcPr>
          <w:p w14:paraId="10F13AEF" w14:textId="77777777" w:rsidR="00C744E2" w:rsidRPr="00906A45" w:rsidRDefault="00C744E2" w:rsidP="00F01EBF">
            <w:pPr>
              <w:spacing w:after="0" w:line="240" w:lineRule="auto"/>
              <w:rPr>
                <w:rFonts w:ascii="Gisha" w:eastAsia="Times New Roman" w:hAnsi="Gisha" w:cs="Gisha"/>
                <w:sz w:val="18"/>
                <w:szCs w:val="18"/>
                <w:lang w:val="fr-CA"/>
              </w:rPr>
            </w:pPr>
            <w:r w:rsidRPr="00906A45">
              <w:rPr>
                <w:rFonts w:ascii="Gisha" w:eastAsia="Times New Roman" w:hAnsi="Gisha" w:cs="Gisha" w:hint="cs"/>
                <w:sz w:val="18"/>
                <w:szCs w:val="18"/>
                <w:lang w:val="fr-CA"/>
              </w:rPr>
              <w:t xml:space="preserve">  Rent</w:t>
            </w:r>
          </w:p>
        </w:tc>
        <w:tc>
          <w:tcPr>
            <w:tcW w:w="1350" w:type="dxa"/>
            <w:tcMar>
              <w:left w:w="43" w:type="dxa"/>
              <w:right w:w="43" w:type="dxa"/>
            </w:tcMar>
          </w:tcPr>
          <w:p w14:paraId="116E8BF7"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25,000</w:t>
            </w:r>
          </w:p>
        </w:tc>
        <w:tc>
          <w:tcPr>
            <w:tcW w:w="1350" w:type="dxa"/>
            <w:tcMar>
              <w:left w:w="43" w:type="dxa"/>
              <w:right w:w="43" w:type="dxa"/>
            </w:tcMar>
          </w:tcPr>
          <w:p w14:paraId="58FC2B7E"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23,000</w:t>
            </w:r>
          </w:p>
        </w:tc>
      </w:tr>
      <w:tr w:rsidR="00C744E2" w:rsidRPr="00906A45" w14:paraId="528FB073" w14:textId="77777777" w:rsidTr="00F9002C">
        <w:trPr>
          <w:jc w:val="center"/>
        </w:trPr>
        <w:tc>
          <w:tcPr>
            <w:tcW w:w="3325" w:type="dxa"/>
            <w:tcMar>
              <w:left w:w="43" w:type="dxa"/>
              <w:right w:w="43" w:type="dxa"/>
            </w:tcMar>
          </w:tcPr>
          <w:p w14:paraId="4916171F"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Depreciation</w:t>
            </w:r>
          </w:p>
        </w:tc>
        <w:tc>
          <w:tcPr>
            <w:tcW w:w="1350" w:type="dxa"/>
            <w:tcMar>
              <w:left w:w="43" w:type="dxa"/>
              <w:right w:w="43" w:type="dxa"/>
            </w:tcMar>
          </w:tcPr>
          <w:p w14:paraId="6F81E5A3"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10,000</w:t>
            </w:r>
          </w:p>
        </w:tc>
        <w:tc>
          <w:tcPr>
            <w:tcW w:w="1350" w:type="dxa"/>
            <w:tcMar>
              <w:left w:w="43" w:type="dxa"/>
              <w:right w:w="43" w:type="dxa"/>
            </w:tcMar>
          </w:tcPr>
          <w:p w14:paraId="65539533"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8,000</w:t>
            </w:r>
          </w:p>
        </w:tc>
      </w:tr>
      <w:tr w:rsidR="00C744E2" w:rsidRPr="00906A45" w14:paraId="22B6EC72" w14:textId="77777777" w:rsidTr="00F9002C">
        <w:trPr>
          <w:jc w:val="center"/>
        </w:trPr>
        <w:tc>
          <w:tcPr>
            <w:tcW w:w="3325" w:type="dxa"/>
            <w:tcMar>
              <w:left w:w="43" w:type="dxa"/>
              <w:right w:w="43" w:type="dxa"/>
            </w:tcMar>
          </w:tcPr>
          <w:p w14:paraId="6D710D55"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Telephone</w:t>
            </w:r>
          </w:p>
        </w:tc>
        <w:tc>
          <w:tcPr>
            <w:tcW w:w="1350" w:type="dxa"/>
            <w:tcMar>
              <w:left w:w="43" w:type="dxa"/>
              <w:right w:w="43" w:type="dxa"/>
            </w:tcMar>
          </w:tcPr>
          <w:p w14:paraId="251962C0"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1,500</w:t>
            </w:r>
          </w:p>
        </w:tc>
        <w:tc>
          <w:tcPr>
            <w:tcW w:w="1350" w:type="dxa"/>
            <w:tcMar>
              <w:left w:w="43" w:type="dxa"/>
              <w:right w:w="43" w:type="dxa"/>
            </w:tcMar>
          </w:tcPr>
          <w:p w14:paraId="59EE36BE"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700</w:t>
            </w:r>
          </w:p>
        </w:tc>
      </w:tr>
      <w:tr w:rsidR="00C744E2" w:rsidRPr="00906A45" w14:paraId="4DA63B5A" w14:textId="77777777" w:rsidTr="00F9002C">
        <w:trPr>
          <w:jc w:val="center"/>
        </w:trPr>
        <w:tc>
          <w:tcPr>
            <w:tcW w:w="3325" w:type="dxa"/>
            <w:tcMar>
              <w:left w:w="43" w:type="dxa"/>
              <w:right w:w="43" w:type="dxa"/>
            </w:tcMar>
          </w:tcPr>
          <w:p w14:paraId="5E998796"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Repairs and maintenance</w:t>
            </w:r>
          </w:p>
        </w:tc>
        <w:tc>
          <w:tcPr>
            <w:tcW w:w="1350" w:type="dxa"/>
            <w:tcMar>
              <w:left w:w="43" w:type="dxa"/>
              <w:right w:w="43" w:type="dxa"/>
            </w:tcMar>
          </w:tcPr>
          <w:p w14:paraId="42F36BD8"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6,000</w:t>
            </w:r>
          </w:p>
        </w:tc>
        <w:tc>
          <w:tcPr>
            <w:tcW w:w="1350" w:type="dxa"/>
            <w:tcMar>
              <w:left w:w="43" w:type="dxa"/>
              <w:right w:w="43" w:type="dxa"/>
            </w:tcMar>
          </w:tcPr>
          <w:p w14:paraId="0F7D1BF5"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5,000</w:t>
            </w:r>
          </w:p>
        </w:tc>
      </w:tr>
      <w:tr w:rsidR="00C744E2" w:rsidRPr="00906A45" w14:paraId="00C48116" w14:textId="77777777" w:rsidTr="00F9002C">
        <w:trPr>
          <w:jc w:val="center"/>
        </w:trPr>
        <w:tc>
          <w:tcPr>
            <w:tcW w:w="3325" w:type="dxa"/>
            <w:tcMar>
              <w:left w:w="43" w:type="dxa"/>
              <w:right w:w="43" w:type="dxa"/>
            </w:tcMar>
          </w:tcPr>
          <w:p w14:paraId="7D3FD21E"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Wages and benefits</w:t>
            </w:r>
          </w:p>
        </w:tc>
        <w:tc>
          <w:tcPr>
            <w:tcW w:w="1350" w:type="dxa"/>
            <w:tcMar>
              <w:left w:w="43" w:type="dxa"/>
              <w:right w:w="43" w:type="dxa"/>
            </w:tcMar>
          </w:tcPr>
          <w:p w14:paraId="146CD4B8"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26,000</w:t>
            </w:r>
          </w:p>
        </w:tc>
        <w:tc>
          <w:tcPr>
            <w:tcW w:w="1350" w:type="dxa"/>
            <w:tcMar>
              <w:left w:w="43" w:type="dxa"/>
              <w:right w:w="43" w:type="dxa"/>
            </w:tcMar>
          </w:tcPr>
          <w:p w14:paraId="2E294839"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20,000</w:t>
            </w:r>
          </w:p>
        </w:tc>
      </w:tr>
      <w:tr w:rsidR="00C744E2" w:rsidRPr="00906A45" w14:paraId="586FE5B9" w14:textId="77777777" w:rsidTr="00F9002C">
        <w:trPr>
          <w:jc w:val="center"/>
        </w:trPr>
        <w:tc>
          <w:tcPr>
            <w:tcW w:w="3325" w:type="dxa"/>
            <w:tcMar>
              <w:left w:w="43" w:type="dxa"/>
              <w:right w:w="43" w:type="dxa"/>
            </w:tcMar>
          </w:tcPr>
          <w:p w14:paraId="0D98DC52"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Miscellaneous</w:t>
            </w:r>
          </w:p>
        </w:tc>
        <w:tc>
          <w:tcPr>
            <w:tcW w:w="1350" w:type="dxa"/>
            <w:tcMar>
              <w:left w:w="43" w:type="dxa"/>
              <w:right w:w="43" w:type="dxa"/>
            </w:tcMar>
          </w:tcPr>
          <w:p w14:paraId="3C48F987"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2,000</w:t>
            </w:r>
          </w:p>
        </w:tc>
        <w:tc>
          <w:tcPr>
            <w:tcW w:w="1350" w:type="dxa"/>
            <w:tcMar>
              <w:left w:w="43" w:type="dxa"/>
              <w:right w:w="43" w:type="dxa"/>
            </w:tcMar>
          </w:tcPr>
          <w:p w14:paraId="569976D0"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1,500</w:t>
            </w:r>
          </w:p>
        </w:tc>
      </w:tr>
      <w:tr w:rsidR="00C744E2" w:rsidRPr="00906A45" w14:paraId="6E057B39" w14:textId="77777777" w:rsidTr="00F9002C">
        <w:trPr>
          <w:jc w:val="center"/>
        </w:trPr>
        <w:tc>
          <w:tcPr>
            <w:tcW w:w="3325" w:type="dxa"/>
            <w:tcMar>
              <w:left w:w="43" w:type="dxa"/>
              <w:right w:w="43" w:type="dxa"/>
            </w:tcMar>
          </w:tcPr>
          <w:p w14:paraId="57CCD414"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Total operating expenses</w:t>
            </w:r>
          </w:p>
        </w:tc>
        <w:tc>
          <w:tcPr>
            <w:tcW w:w="1350" w:type="dxa"/>
            <w:tcMar>
              <w:left w:w="43" w:type="dxa"/>
              <w:right w:w="43" w:type="dxa"/>
            </w:tcMar>
          </w:tcPr>
          <w:p w14:paraId="67F0F65A"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175,500</w:t>
            </w:r>
          </w:p>
        </w:tc>
        <w:tc>
          <w:tcPr>
            <w:tcW w:w="1350" w:type="dxa"/>
            <w:tcMar>
              <w:left w:w="43" w:type="dxa"/>
              <w:right w:w="43" w:type="dxa"/>
            </w:tcMar>
          </w:tcPr>
          <w:p w14:paraId="2227DAE6"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143,200</w:t>
            </w:r>
          </w:p>
        </w:tc>
      </w:tr>
      <w:tr w:rsidR="00C744E2" w:rsidRPr="00906A45" w14:paraId="5D9CEDD3" w14:textId="77777777" w:rsidTr="00F9002C">
        <w:trPr>
          <w:jc w:val="center"/>
        </w:trPr>
        <w:tc>
          <w:tcPr>
            <w:tcW w:w="3325" w:type="dxa"/>
            <w:tcMar>
              <w:left w:w="43" w:type="dxa"/>
              <w:right w:w="43" w:type="dxa"/>
            </w:tcMar>
          </w:tcPr>
          <w:p w14:paraId="63553975" w14:textId="77777777" w:rsidR="00C744E2" w:rsidRPr="00906A45" w:rsidRDefault="00CE086D"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Income</w:t>
            </w:r>
            <w:r w:rsidR="00C744E2" w:rsidRPr="00906A45">
              <w:rPr>
                <w:rFonts w:ascii="Gisha" w:eastAsia="Times New Roman" w:hAnsi="Gisha" w:cs="Gisha" w:hint="cs"/>
                <w:sz w:val="18"/>
                <w:szCs w:val="18"/>
              </w:rPr>
              <w:t xml:space="preserve"> before interest and taxes</w:t>
            </w:r>
          </w:p>
        </w:tc>
        <w:tc>
          <w:tcPr>
            <w:tcW w:w="1350" w:type="dxa"/>
            <w:tcMar>
              <w:left w:w="43" w:type="dxa"/>
              <w:right w:w="43" w:type="dxa"/>
            </w:tcMar>
          </w:tcPr>
          <w:p w14:paraId="578A322B"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39,500</w:t>
            </w:r>
          </w:p>
        </w:tc>
        <w:tc>
          <w:tcPr>
            <w:tcW w:w="1350" w:type="dxa"/>
            <w:tcMar>
              <w:left w:w="43" w:type="dxa"/>
              <w:right w:w="43" w:type="dxa"/>
            </w:tcMar>
          </w:tcPr>
          <w:p w14:paraId="6BB36E57"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31,800</w:t>
            </w:r>
          </w:p>
        </w:tc>
      </w:tr>
      <w:tr w:rsidR="00C744E2" w:rsidRPr="00906A45" w14:paraId="4E4FD756" w14:textId="77777777" w:rsidTr="00F9002C">
        <w:trPr>
          <w:jc w:val="center"/>
        </w:trPr>
        <w:tc>
          <w:tcPr>
            <w:tcW w:w="3325" w:type="dxa"/>
            <w:tcMar>
              <w:left w:w="43" w:type="dxa"/>
              <w:right w:w="43" w:type="dxa"/>
            </w:tcMar>
          </w:tcPr>
          <w:p w14:paraId="685C98FB" w14:textId="77777777" w:rsidR="00C744E2" w:rsidRPr="00906A45" w:rsidRDefault="00437E0C"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w:t>
            </w:r>
            <w:r w:rsidR="00C744E2" w:rsidRPr="00906A45">
              <w:rPr>
                <w:rFonts w:ascii="Gisha" w:eastAsia="Times New Roman" w:hAnsi="Gisha" w:cs="Gisha" w:hint="cs"/>
                <w:sz w:val="18"/>
                <w:szCs w:val="18"/>
              </w:rPr>
              <w:t>Interest expense</w:t>
            </w:r>
          </w:p>
        </w:tc>
        <w:tc>
          <w:tcPr>
            <w:tcW w:w="1350" w:type="dxa"/>
            <w:tcMar>
              <w:left w:w="43" w:type="dxa"/>
              <w:right w:w="43" w:type="dxa"/>
            </w:tcMar>
          </w:tcPr>
          <w:p w14:paraId="4365D383"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25,000</w:t>
            </w:r>
          </w:p>
        </w:tc>
        <w:tc>
          <w:tcPr>
            <w:tcW w:w="1350" w:type="dxa"/>
            <w:tcMar>
              <w:left w:w="43" w:type="dxa"/>
              <w:right w:w="43" w:type="dxa"/>
            </w:tcMar>
          </w:tcPr>
          <w:p w14:paraId="34702BDF"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20,000</w:t>
            </w:r>
          </w:p>
        </w:tc>
      </w:tr>
      <w:tr w:rsidR="00C744E2" w:rsidRPr="00906A45" w14:paraId="398D8B0E" w14:textId="77777777" w:rsidTr="00F9002C">
        <w:trPr>
          <w:jc w:val="center"/>
        </w:trPr>
        <w:tc>
          <w:tcPr>
            <w:tcW w:w="3325" w:type="dxa"/>
            <w:tcMar>
              <w:left w:w="43" w:type="dxa"/>
              <w:right w:w="43" w:type="dxa"/>
            </w:tcMar>
          </w:tcPr>
          <w:p w14:paraId="6804E976" w14:textId="77777777" w:rsidR="00C744E2" w:rsidRPr="00906A45" w:rsidRDefault="00437E0C"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w:t>
            </w:r>
            <w:r w:rsidR="00C744E2" w:rsidRPr="00906A45">
              <w:rPr>
                <w:rFonts w:ascii="Gisha" w:eastAsia="Times New Roman" w:hAnsi="Gisha" w:cs="Gisha" w:hint="cs"/>
                <w:sz w:val="18"/>
                <w:szCs w:val="18"/>
              </w:rPr>
              <w:t>Income taxes</w:t>
            </w:r>
          </w:p>
        </w:tc>
        <w:tc>
          <w:tcPr>
            <w:tcW w:w="1350" w:type="dxa"/>
            <w:tcMar>
              <w:left w:w="43" w:type="dxa"/>
              <w:right w:w="43" w:type="dxa"/>
            </w:tcMar>
          </w:tcPr>
          <w:p w14:paraId="1F7D514D"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3,000</w:t>
            </w:r>
          </w:p>
        </w:tc>
        <w:tc>
          <w:tcPr>
            <w:tcW w:w="1350" w:type="dxa"/>
            <w:tcMar>
              <w:left w:w="43" w:type="dxa"/>
              <w:right w:w="43" w:type="dxa"/>
            </w:tcMar>
          </w:tcPr>
          <w:p w14:paraId="25A4ACFF"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2,500</w:t>
            </w:r>
          </w:p>
        </w:tc>
      </w:tr>
      <w:tr w:rsidR="00C744E2" w:rsidRPr="00906A45" w14:paraId="4EB9184A" w14:textId="77777777" w:rsidTr="00F9002C">
        <w:trPr>
          <w:jc w:val="center"/>
        </w:trPr>
        <w:tc>
          <w:tcPr>
            <w:tcW w:w="3325" w:type="dxa"/>
            <w:tcMar>
              <w:left w:w="43" w:type="dxa"/>
              <w:right w:w="43" w:type="dxa"/>
            </w:tcMar>
          </w:tcPr>
          <w:p w14:paraId="061C5874"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Net income</w:t>
            </w:r>
          </w:p>
        </w:tc>
        <w:tc>
          <w:tcPr>
            <w:tcW w:w="1350" w:type="dxa"/>
            <w:tcMar>
              <w:left w:w="43" w:type="dxa"/>
              <w:right w:w="43" w:type="dxa"/>
            </w:tcMar>
          </w:tcPr>
          <w:p w14:paraId="087A0EBE"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11,500</w:t>
            </w:r>
          </w:p>
        </w:tc>
        <w:tc>
          <w:tcPr>
            <w:tcW w:w="1350" w:type="dxa"/>
            <w:tcMar>
              <w:left w:w="43" w:type="dxa"/>
              <w:right w:w="43" w:type="dxa"/>
            </w:tcMar>
          </w:tcPr>
          <w:p w14:paraId="4D945621"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9,300</w:t>
            </w:r>
          </w:p>
        </w:tc>
      </w:tr>
    </w:tbl>
    <w:p w14:paraId="2DE5A2BB" w14:textId="77777777" w:rsidR="00C744E2" w:rsidRPr="00906A45" w:rsidRDefault="00C744E2" w:rsidP="00F01EBF">
      <w:pPr>
        <w:spacing w:after="0" w:line="240" w:lineRule="auto"/>
        <w:rPr>
          <w:rFonts w:ascii="Gisha" w:eastAsia="Times New Roman" w:hAnsi="Gisha" w:cs="Gisha"/>
          <w:sz w:val="24"/>
          <w:szCs w:val="24"/>
        </w:rPr>
      </w:pPr>
    </w:p>
    <w:tbl>
      <w:tblPr>
        <w:tblW w:w="0" w:type="auto"/>
        <w:jc w:val="center"/>
        <w:tblLayout w:type="fixed"/>
        <w:tblLook w:val="0000" w:firstRow="0" w:lastRow="0" w:firstColumn="0" w:lastColumn="0" w:noHBand="0" w:noVBand="0"/>
      </w:tblPr>
      <w:tblGrid>
        <w:gridCol w:w="3415"/>
        <w:gridCol w:w="1350"/>
        <w:gridCol w:w="1350"/>
        <w:gridCol w:w="13"/>
      </w:tblGrid>
      <w:tr w:rsidR="00C744E2" w:rsidRPr="00906A45" w14:paraId="39122F37" w14:textId="77777777" w:rsidTr="00F9002C">
        <w:trPr>
          <w:jc w:val="center"/>
        </w:trPr>
        <w:tc>
          <w:tcPr>
            <w:tcW w:w="6128" w:type="dxa"/>
            <w:gridSpan w:val="4"/>
            <w:tcBorders>
              <w:top w:val="single" w:sz="4" w:space="0" w:color="auto"/>
              <w:left w:val="single" w:sz="4" w:space="0" w:color="auto"/>
              <w:bottom w:val="single" w:sz="4" w:space="0" w:color="auto"/>
              <w:right w:val="single" w:sz="4" w:space="0" w:color="auto"/>
            </w:tcBorders>
            <w:tcMar>
              <w:left w:w="43" w:type="dxa"/>
              <w:right w:w="43" w:type="dxa"/>
            </w:tcMar>
          </w:tcPr>
          <w:p w14:paraId="5DA09D39" w14:textId="77777777" w:rsidR="0071356F" w:rsidRPr="00906A45" w:rsidRDefault="0071356F" w:rsidP="00F01EBF">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ABC Company</w:t>
            </w:r>
          </w:p>
          <w:p w14:paraId="75BC83DF" w14:textId="77777777" w:rsidR="00C744E2" w:rsidRPr="00906A45" w:rsidRDefault="00C744E2" w:rsidP="00F01EBF">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Balance Sheet</w:t>
            </w:r>
          </w:p>
          <w:p w14:paraId="5C1BFEFE" w14:textId="77777777" w:rsidR="00C744E2" w:rsidRPr="00906A45" w:rsidRDefault="0095189A" w:rsidP="00F01EBF">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 xml:space="preserve">As of </w:t>
            </w:r>
            <w:r w:rsidR="00160CA8" w:rsidRPr="00906A45">
              <w:rPr>
                <w:rFonts w:ascii="Gisha" w:eastAsia="Times New Roman" w:hAnsi="Gisha" w:cs="Gisha" w:hint="cs"/>
                <w:b/>
                <w:bCs/>
                <w:sz w:val="18"/>
                <w:szCs w:val="18"/>
              </w:rPr>
              <w:t>December 31</w:t>
            </w:r>
            <w:r w:rsidR="000B4DB0" w:rsidRPr="00906A45">
              <w:rPr>
                <w:rFonts w:ascii="Gisha" w:eastAsia="Times New Roman" w:hAnsi="Gisha" w:cs="Gisha" w:hint="cs"/>
                <w:b/>
                <w:bCs/>
                <w:sz w:val="18"/>
                <w:szCs w:val="18"/>
              </w:rPr>
              <w:t xml:space="preserve"> (CAD thousands)</w:t>
            </w:r>
          </w:p>
        </w:tc>
      </w:tr>
      <w:tr w:rsidR="00C744E2" w:rsidRPr="00906A45" w14:paraId="041F28F3"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09AA1BC3" w14:textId="77777777" w:rsidR="00C744E2" w:rsidRPr="00906A45" w:rsidRDefault="00C744E2" w:rsidP="00F01EBF">
            <w:pPr>
              <w:spacing w:after="0" w:line="240" w:lineRule="auto"/>
              <w:rPr>
                <w:rFonts w:ascii="Gisha" w:eastAsia="Times New Roman" w:hAnsi="Gisha" w:cs="Gisha"/>
                <w:b/>
                <w:bCs/>
                <w:sz w:val="18"/>
                <w:szCs w:val="18"/>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DF7C5F4" w14:textId="77777777" w:rsidR="00C744E2" w:rsidRPr="00906A45" w:rsidRDefault="00C744E2" w:rsidP="0095189A">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2011</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057211BD" w14:textId="77777777" w:rsidR="00C744E2" w:rsidRPr="00906A45" w:rsidRDefault="00C744E2" w:rsidP="0095189A">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2010</w:t>
            </w:r>
          </w:p>
        </w:tc>
      </w:tr>
      <w:tr w:rsidR="00C744E2" w:rsidRPr="00906A45" w14:paraId="43CDB917"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3A72A8FA"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Current assets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BC94939" w14:textId="77777777" w:rsidR="00C744E2" w:rsidRPr="00906A45" w:rsidRDefault="00C744E2" w:rsidP="00F01EBF">
            <w:pPr>
              <w:spacing w:after="0" w:line="240" w:lineRule="auto"/>
              <w:rPr>
                <w:rFonts w:ascii="Gisha" w:eastAsia="Times New Roman" w:hAnsi="Gisha" w:cs="Gisha"/>
                <w:sz w:val="18"/>
                <w:szCs w:val="18"/>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40AF7B5" w14:textId="77777777" w:rsidR="00C744E2" w:rsidRPr="00906A45" w:rsidRDefault="00C744E2" w:rsidP="00F01EBF">
            <w:pPr>
              <w:spacing w:after="0" w:line="240" w:lineRule="auto"/>
              <w:rPr>
                <w:rFonts w:ascii="Gisha" w:eastAsia="Times New Roman" w:hAnsi="Gisha" w:cs="Gisha"/>
                <w:sz w:val="18"/>
                <w:szCs w:val="18"/>
              </w:rPr>
            </w:pPr>
          </w:p>
        </w:tc>
      </w:tr>
      <w:tr w:rsidR="00C744E2" w:rsidRPr="00906A45" w14:paraId="6BA060EE"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46427522"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Cash</w:t>
            </w:r>
            <w:r w:rsidR="000B4DB0" w:rsidRPr="00906A45">
              <w:rPr>
                <w:rFonts w:ascii="Gisha" w:eastAsia="Times New Roman" w:hAnsi="Gisha" w:cs="Gisha" w:hint="cs"/>
                <w:sz w:val="18"/>
                <w:szCs w:val="18"/>
              </w:rPr>
              <w:t xml:space="preserve"> and cash equivalents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E9461A7"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18,000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1D734EBD"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25,000</w:t>
            </w:r>
          </w:p>
        </w:tc>
      </w:tr>
      <w:tr w:rsidR="00C744E2" w:rsidRPr="00906A45" w14:paraId="65F45EAC"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02B3741D"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w:t>
            </w:r>
            <w:r w:rsidR="000B4DB0" w:rsidRPr="00906A45">
              <w:rPr>
                <w:rFonts w:ascii="Gisha" w:eastAsia="Times New Roman" w:hAnsi="Gisha" w:cs="Gisha" w:hint="cs"/>
                <w:sz w:val="18"/>
                <w:szCs w:val="18"/>
              </w:rPr>
              <w:t>Short-term investments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397A3482"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03D2D02"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30,000</w:t>
            </w:r>
          </w:p>
        </w:tc>
      </w:tr>
      <w:tr w:rsidR="00C744E2" w:rsidRPr="00906A45" w14:paraId="311837D5"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6AE0C81F"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Accounts receivable</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C6A2CB8"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7,000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0427892"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4,000</w:t>
            </w:r>
          </w:p>
        </w:tc>
      </w:tr>
      <w:tr w:rsidR="00C744E2" w:rsidRPr="00906A45" w14:paraId="0A58CB2F"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0922A21A"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Inventory</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10B16A02"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90,000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013C88CD"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80,000</w:t>
            </w:r>
          </w:p>
        </w:tc>
      </w:tr>
      <w:tr w:rsidR="00C744E2" w:rsidRPr="00906A45" w14:paraId="27B62D21"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0B779216"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Prepaid expenses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052C03F7"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04A0CBC6"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1,500</w:t>
            </w:r>
          </w:p>
        </w:tc>
      </w:tr>
      <w:tr w:rsidR="00C744E2" w:rsidRPr="00906A45" w14:paraId="29B449A7"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12EE240B"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Total current assets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4E97C0B"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152,000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1C48A37A"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140,500</w:t>
            </w:r>
          </w:p>
        </w:tc>
      </w:tr>
      <w:tr w:rsidR="00C744E2" w:rsidRPr="00906A45" w14:paraId="720272C9"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047A4657" w14:textId="77777777" w:rsidR="00C744E2" w:rsidRPr="00906A45" w:rsidRDefault="007339CC"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Fixed </w:t>
            </w:r>
            <w:r w:rsidR="00C744E2" w:rsidRPr="00906A45">
              <w:rPr>
                <w:rFonts w:ascii="Gisha" w:eastAsia="Times New Roman" w:hAnsi="Gisha" w:cs="Gisha" w:hint="cs"/>
                <w:sz w:val="18"/>
                <w:szCs w:val="18"/>
              </w:rPr>
              <w:t>assets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1E933B2" w14:textId="77777777" w:rsidR="00C744E2" w:rsidRPr="00906A45" w:rsidRDefault="00C744E2" w:rsidP="00F01EBF">
            <w:pPr>
              <w:spacing w:after="0" w:line="240" w:lineRule="auto"/>
              <w:rPr>
                <w:rFonts w:ascii="Gisha" w:eastAsia="Times New Roman" w:hAnsi="Gisha" w:cs="Gisha"/>
                <w:sz w:val="18"/>
                <w:szCs w:val="18"/>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A71276E" w14:textId="77777777" w:rsidR="00C744E2" w:rsidRPr="00906A45" w:rsidRDefault="00C744E2" w:rsidP="00F01EBF">
            <w:pPr>
              <w:spacing w:after="0" w:line="240" w:lineRule="auto"/>
              <w:rPr>
                <w:rFonts w:ascii="Gisha" w:eastAsia="Times New Roman" w:hAnsi="Gisha" w:cs="Gisha"/>
                <w:sz w:val="18"/>
                <w:szCs w:val="18"/>
              </w:rPr>
            </w:pPr>
          </w:p>
        </w:tc>
      </w:tr>
      <w:tr w:rsidR="00C744E2" w:rsidRPr="00906A45" w14:paraId="051B08F4"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62FA8254"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Land</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3F66AD5A"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50,000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115318E"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50,000</w:t>
            </w:r>
          </w:p>
        </w:tc>
      </w:tr>
      <w:tr w:rsidR="00C744E2" w:rsidRPr="00906A45" w14:paraId="07CB812F"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79332F7C"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Building</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3BB1A6C0"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956F396"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200,000</w:t>
            </w:r>
          </w:p>
        </w:tc>
      </w:tr>
      <w:tr w:rsidR="00C744E2" w:rsidRPr="00906A45" w14:paraId="6CE7B663"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2527AAB0"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Equipment</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DCBE7C4"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175,000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1287557F"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125,000</w:t>
            </w:r>
          </w:p>
        </w:tc>
      </w:tr>
      <w:tr w:rsidR="00C744E2" w:rsidRPr="00906A45" w14:paraId="183C90BE"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104CD839"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Sub-total</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F0FB7AE"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425,000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9067829"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375,000</w:t>
            </w:r>
          </w:p>
        </w:tc>
      </w:tr>
      <w:tr w:rsidR="00C744E2" w:rsidRPr="00906A45" w14:paraId="0DADB4AA"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66898650"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Less:  accumulative depreciation</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4F29B3B"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(102,000)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A39FD0D"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(92,000)</w:t>
            </w:r>
          </w:p>
        </w:tc>
      </w:tr>
      <w:tr w:rsidR="00C744E2" w:rsidRPr="00906A45" w14:paraId="59A860D5"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5BF8A889" w14:textId="77777777" w:rsidR="00C744E2" w:rsidRPr="00906A45" w:rsidRDefault="00437E0C"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Total fixed </w:t>
            </w:r>
            <w:r w:rsidR="00C744E2" w:rsidRPr="00906A45">
              <w:rPr>
                <w:rFonts w:ascii="Gisha" w:eastAsia="Times New Roman" w:hAnsi="Gisha" w:cs="Gisha" w:hint="cs"/>
                <w:sz w:val="18"/>
                <w:szCs w:val="18"/>
              </w:rPr>
              <w:t>assets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D66743F"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323,000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0E8684FC"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283,000</w:t>
            </w:r>
          </w:p>
        </w:tc>
      </w:tr>
      <w:tr w:rsidR="00C744E2" w:rsidRPr="00906A45" w14:paraId="0430AE6B"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2B97A871"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Total assets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425C174"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475,000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77B6724" w14:textId="77777777" w:rsidR="00C744E2" w:rsidRPr="00906A45" w:rsidRDefault="00C744E2"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423,500</w:t>
            </w:r>
          </w:p>
        </w:tc>
      </w:tr>
      <w:tr w:rsidR="00C744E2" w:rsidRPr="00906A45" w14:paraId="68FF0EB1"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5A9FE648" w14:textId="77777777" w:rsidR="00C744E2" w:rsidRPr="00906A45" w:rsidRDefault="00C744E2"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Current liabilities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35246D3" w14:textId="77777777" w:rsidR="00C744E2" w:rsidRPr="00906A45" w:rsidRDefault="00C744E2" w:rsidP="00F01EBF">
            <w:pPr>
              <w:spacing w:after="0" w:line="240" w:lineRule="auto"/>
              <w:jc w:val="right"/>
              <w:rPr>
                <w:rFonts w:ascii="Gisha" w:eastAsia="Times New Roman" w:hAnsi="Gisha" w:cs="Gisha"/>
                <w:sz w:val="18"/>
                <w:szCs w:val="18"/>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673F15B" w14:textId="77777777" w:rsidR="00C744E2" w:rsidRPr="00906A45" w:rsidRDefault="00C744E2" w:rsidP="00F01EBF">
            <w:pPr>
              <w:spacing w:after="0" w:line="240" w:lineRule="auto"/>
              <w:jc w:val="right"/>
              <w:rPr>
                <w:rFonts w:ascii="Gisha" w:eastAsia="Times New Roman" w:hAnsi="Gisha" w:cs="Gisha"/>
                <w:sz w:val="18"/>
                <w:szCs w:val="18"/>
              </w:rPr>
            </w:pPr>
          </w:p>
        </w:tc>
      </w:tr>
      <w:tr w:rsidR="000B4DB0" w:rsidRPr="00906A45" w14:paraId="5D7CC516"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1BE385F4" w14:textId="77777777" w:rsidR="000B4DB0" w:rsidRPr="00906A45" w:rsidRDefault="000B4DB0"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Accounts payable</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02969977"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60,000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68A2A11"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50,000</w:t>
            </w:r>
          </w:p>
        </w:tc>
      </w:tr>
      <w:tr w:rsidR="000B4DB0" w:rsidRPr="00906A45" w14:paraId="7D7DAF61"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16A1D7F4" w14:textId="77777777" w:rsidR="000B4DB0" w:rsidRPr="00906A45" w:rsidRDefault="000B4DB0"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w:t>
            </w:r>
            <w:r w:rsidR="00C96BFA">
              <w:rPr>
                <w:rFonts w:ascii="Gisha" w:eastAsia="Times New Roman" w:hAnsi="Gisha" w:cs="Gisha"/>
                <w:sz w:val="18"/>
                <w:szCs w:val="18"/>
              </w:rPr>
              <w:t>Operating line of credit</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9E661E3"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6462EC8"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10,000</w:t>
            </w:r>
          </w:p>
        </w:tc>
      </w:tr>
      <w:tr w:rsidR="000B4DB0" w:rsidRPr="00906A45" w14:paraId="320F8256"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59BE1ED6" w14:textId="77777777" w:rsidR="000B4DB0" w:rsidRPr="00906A45" w:rsidRDefault="000B4DB0"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Current portion of long-term debt</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DB1E8A8"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D376AF8"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10,000</w:t>
            </w:r>
          </w:p>
        </w:tc>
      </w:tr>
      <w:tr w:rsidR="000B4DB0" w:rsidRPr="00906A45" w14:paraId="1D1B6E1C"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1807F9B5" w14:textId="77777777" w:rsidR="000B4DB0" w:rsidRPr="00906A45" w:rsidRDefault="000B4DB0"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Total current liabilities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05034DC7"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85,000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ACB8788"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70,000</w:t>
            </w:r>
          </w:p>
        </w:tc>
      </w:tr>
      <w:tr w:rsidR="000B4DB0" w:rsidRPr="00906A45" w14:paraId="75C7E1A3"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405BEBD5" w14:textId="77777777" w:rsidR="000B4DB0" w:rsidRPr="00906A45" w:rsidRDefault="000B4DB0"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Long-term liabilities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173250B" w14:textId="77777777" w:rsidR="000B4DB0" w:rsidRPr="00906A45" w:rsidRDefault="000B4DB0" w:rsidP="00F01EBF">
            <w:pPr>
              <w:spacing w:after="0" w:line="240" w:lineRule="auto"/>
              <w:jc w:val="right"/>
              <w:rPr>
                <w:rFonts w:ascii="Gisha" w:eastAsia="Times New Roman" w:hAnsi="Gisha" w:cs="Gisha"/>
                <w:sz w:val="18"/>
                <w:szCs w:val="18"/>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960E897" w14:textId="77777777" w:rsidR="000B4DB0" w:rsidRPr="00906A45" w:rsidRDefault="000B4DB0" w:rsidP="00F01EBF">
            <w:pPr>
              <w:spacing w:after="0" w:line="240" w:lineRule="auto"/>
              <w:jc w:val="right"/>
              <w:rPr>
                <w:rFonts w:ascii="Gisha" w:eastAsia="Times New Roman" w:hAnsi="Gisha" w:cs="Gisha"/>
                <w:sz w:val="18"/>
                <w:szCs w:val="18"/>
              </w:rPr>
            </w:pPr>
          </w:p>
        </w:tc>
      </w:tr>
      <w:tr w:rsidR="000B4DB0" w:rsidRPr="00906A45" w14:paraId="26C1BD75"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102822ED" w14:textId="77777777" w:rsidR="000B4DB0" w:rsidRPr="00906A45" w:rsidRDefault="000B4DB0"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Bond payable</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ED0A98C"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190,000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6055CB0"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165,000</w:t>
            </w:r>
          </w:p>
        </w:tc>
      </w:tr>
      <w:tr w:rsidR="000B4DB0" w:rsidRPr="00906A45" w14:paraId="210C6FB7"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718DEC18" w14:textId="77777777" w:rsidR="000B4DB0" w:rsidRPr="00906A45" w:rsidRDefault="000B4DB0"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Shareholders’ equity</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CA75691" w14:textId="77777777" w:rsidR="000B4DB0" w:rsidRPr="00906A45" w:rsidRDefault="000B4DB0" w:rsidP="00F01EBF">
            <w:pPr>
              <w:spacing w:after="0" w:line="240" w:lineRule="auto"/>
              <w:jc w:val="right"/>
              <w:rPr>
                <w:rFonts w:ascii="Gisha" w:eastAsia="Times New Roman" w:hAnsi="Gisha" w:cs="Gisha"/>
                <w:sz w:val="18"/>
                <w:szCs w:val="18"/>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AB0F0A2" w14:textId="77777777" w:rsidR="000B4DB0" w:rsidRPr="00906A45" w:rsidRDefault="000B4DB0" w:rsidP="00F01EBF">
            <w:pPr>
              <w:spacing w:after="0" w:line="240" w:lineRule="auto"/>
              <w:jc w:val="right"/>
              <w:rPr>
                <w:rFonts w:ascii="Gisha" w:eastAsia="Times New Roman" w:hAnsi="Gisha" w:cs="Gisha"/>
                <w:sz w:val="18"/>
                <w:szCs w:val="18"/>
              </w:rPr>
            </w:pPr>
          </w:p>
        </w:tc>
      </w:tr>
      <w:tr w:rsidR="000B4DB0" w:rsidRPr="00906A45" w14:paraId="4E9890D6"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7526726E" w14:textId="77777777" w:rsidR="000B4DB0" w:rsidRPr="00906A45" w:rsidRDefault="000B4DB0"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Preferred shares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F00D394"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3DC1CB14"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5,000</w:t>
            </w:r>
          </w:p>
        </w:tc>
      </w:tr>
      <w:tr w:rsidR="000B4DB0" w:rsidRPr="00906A45" w14:paraId="4609BF06"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4DF94206" w14:textId="77777777" w:rsidR="000B4DB0" w:rsidRPr="00906A45" w:rsidRDefault="000B4DB0"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Common shares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E66C9AD"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853E875"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10,000</w:t>
            </w:r>
          </w:p>
        </w:tc>
      </w:tr>
      <w:tr w:rsidR="000B4DB0" w:rsidRPr="00906A45" w14:paraId="117C0A55"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7EF22005" w14:textId="77777777" w:rsidR="000B4DB0" w:rsidRPr="00906A45" w:rsidRDefault="000B4DB0"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Retained earnings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9C34DAA"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180,000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4873153"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173,500</w:t>
            </w:r>
          </w:p>
        </w:tc>
      </w:tr>
      <w:tr w:rsidR="000B4DB0" w:rsidRPr="00906A45" w14:paraId="227518C8"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5EA515CD" w14:textId="77777777" w:rsidR="000B4DB0" w:rsidRPr="00906A45" w:rsidRDefault="000B4DB0"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Total shareholders’ equity</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E4238C7"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D892C4B"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188,500</w:t>
            </w:r>
          </w:p>
        </w:tc>
      </w:tr>
      <w:tr w:rsidR="000B4DB0" w:rsidRPr="00906A45" w14:paraId="5216B92A" w14:textId="77777777" w:rsidTr="00F9002C">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01447AD7" w14:textId="77777777" w:rsidR="000B4DB0" w:rsidRPr="00906A45" w:rsidRDefault="000B4DB0" w:rsidP="00F01EBF">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Total liabilities and shareholders’ equity</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3B2936D7"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475,000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37299A71" w14:textId="77777777" w:rsidR="000B4DB0" w:rsidRPr="00906A45" w:rsidRDefault="000B4DB0" w:rsidP="00F01EBF">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423,500</w:t>
            </w:r>
          </w:p>
        </w:tc>
      </w:tr>
    </w:tbl>
    <w:p w14:paraId="4CCA7179" w14:textId="77777777" w:rsidR="00C744E2" w:rsidRPr="00906A45" w:rsidRDefault="00C744E2" w:rsidP="00F01EBF">
      <w:pPr>
        <w:spacing w:after="0" w:line="240" w:lineRule="auto"/>
        <w:rPr>
          <w:rFonts w:ascii="Gisha" w:eastAsia="Times New Roman" w:hAnsi="Gisha" w:cs="Gisha"/>
          <w:sz w:val="24"/>
          <w:szCs w:val="24"/>
        </w:rPr>
      </w:pPr>
    </w:p>
    <w:p w14:paraId="0D701A68" w14:textId="77777777" w:rsidR="00752DC4" w:rsidRPr="00906A45" w:rsidRDefault="00752DC4">
      <w:pPr>
        <w:spacing w:after="0" w:line="240" w:lineRule="auto"/>
        <w:rPr>
          <w:rFonts w:ascii="Gisha" w:eastAsia="Times New Roman" w:hAnsi="Gisha" w:cs="Gisha"/>
          <w:b/>
          <w:bCs/>
          <w:sz w:val="24"/>
          <w:szCs w:val="24"/>
        </w:rPr>
      </w:pPr>
      <w:r w:rsidRPr="00906A45">
        <w:rPr>
          <w:rFonts w:ascii="Gisha" w:eastAsia="Times New Roman" w:hAnsi="Gisha" w:cs="Gisha" w:hint="cs"/>
          <w:b/>
          <w:bCs/>
          <w:sz w:val="24"/>
          <w:szCs w:val="24"/>
        </w:rPr>
        <w:br w:type="page"/>
      </w:r>
    </w:p>
    <w:p w14:paraId="20B1CD64" w14:textId="77777777" w:rsidR="00C744E2" w:rsidRPr="00906A45" w:rsidRDefault="00C744E2" w:rsidP="00F01EBF">
      <w:pPr>
        <w:spacing w:after="0" w:line="240" w:lineRule="auto"/>
        <w:jc w:val="both"/>
        <w:rPr>
          <w:rFonts w:ascii="Gisha" w:eastAsia="Times New Roman" w:hAnsi="Gisha" w:cs="Gisha"/>
          <w:b/>
          <w:bCs/>
          <w:sz w:val="24"/>
          <w:szCs w:val="24"/>
        </w:rPr>
      </w:pPr>
      <w:r w:rsidRPr="00906A45">
        <w:rPr>
          <w:rFonts w:ascii="Gisha" w:eastAsia="Times New Roman" w:hAnsi="Gisha" w:cs="Gisha" w:hint="cs"/>
          <w:b/>
          <w:bCs/>
          <w:sz w:val="24"/>
          <w:szCs w:val="24"/>
        </w:rPr>
        <w:lastRenderedPageBreak/>
        <w:t>Other information</w:t>
      </w:r>
    </w:p>
    <w:p w14:paraId="6021455A" w14:textId="77777777" w:rsidR="00C744E2" w:rsidRPr="00906A45" w:rsidRDefault="00C744E2" w:rsidP="00F01EBF">
      <w:pPr>
        <w:spacing w:after="0" w:line="240" w:lineRule="auto"/>
        <w:jc w:val="both"/>
        <w:rPr>
          <w:rFonts w:ascii="Gisha" w:eastAsia="Times New Roman" w:hAnsi="Gisha" w:cs="Gisha"/>
          <w:sz w:val="24"/>
          <w:szCs w:val="24"/>
        </w:rPr>
      </w:pPr>
    </w:p>
    <w:p w14:paraId="776E673B" w14:textId="7AD03761" w:rsidR="00C744E2" w:rsidRPr="00906A45" w:rsidRDefault="00C744E2" w:rsidP="00F01EBF">
      <w:pPr>
        <w:spacing w:after="0" w:line="240" w:lineRule="auto"/>
        <w:rPr>
          <w:rFonts w:ascii="Gisha" w:eastAsia="Times New Roman" w:hAnsi="Gisha" w:cs="Gisha"/>
          <w:sz w:val="24"/>
          <w:szCs w:val="24"/>
        </w:rPr>
      </w:pPr>
      <w:r w:rsidRPr="00906A45">
        <w:rPr>
          <w:rFonts w:ascii="Gisha" w:eastAsia="Times New Roman" w:hAnsi="Gisha" w:cs="Gisha" w:hint="cs"/>
          <w:sz w:val="24"/>
          <w:szCs w:val="24"/>
        </w:rPr>
        <w:t>Approximately 15</w:t>
      </w:r>
      <w:r w:rsidR="000B4DB0" w:rsidRPr="00906A45">
        <w:rPr>
          <w:rFonts w:ascii="Gisha" w:eastAsia="Times New Roman" w:hAnsi="Gisha" w:cs="Gisha" w:hint="cs"/>
          <w:sz w:val="24"/>
          <w:szCs w:val="24"/>
        </w:rPr>
        <w:t>.0%</w:t>
      </w:r>
      <w:r w:rsidRPr="00906A45">
        <w:rPr>
          <w:rFonts w:ascii="Gisha" w:eastAsia="Times New Roman" w:hAnsi="Gisha" w:cs="Gisha" w:hint="cs"/>
          <w:sz w:val="24"/>
          <w:szCs w:val="24"/>
        </w:rPr>
        <w:t xml:space="preserve"> of </w:t>
      </w:r>
      <w:r w:rsidR="0095189A" w:rsidRPr="00906A45">
        <w:rPr>
          <w:rFonts w:ascii="Gisha" w:eastAsia="Times New Roman" w:hAnsi="Gisha" w:cs="Gisha" w:hint="cs"/>
          <w:sz w:val="24"/>
          <w:szCs w:val="24"/>
        </w:rPr>
        <w:t xml:space="preserve">ABC’s </w:t>
      </w:r>
      <w:r w:rsidRPr="00906A45">
        <w:rPr>
          <w:rFonts w:ascii="Gisha" w:eastAsia="Times New Roman" w:hAnsi="Gisha" w:cs="Gisha" w:hint="cs"/>
          <w:sz w:val="24"/>
          <w:szCs w:val="24"/>
        </w:rPr>
        <w:t xml:space="preserve">sales </w:t>
      </w:r>
      <w:r w:rsidR="00CF2B4E">
        <w:rPr>
          <w:rFonts w:ascii="Gisha" w:eastAsia="Times New Roman" w:hAnsi="Gisha" w:cs="Gisha"/>
          <w:sz w:val="24"/>
          <w:szCs w:val="24"/>
        </w:rPr>
        <w:t>are on credit at terms net 30.  All i</w:t>
      </w:r>
      <w:r w:rsidR="0095189A" w:rsidRPr="00906A45">
        <w:rPr>
          <w:rFonts w:ascii="Gisha" w:eastAsia="Times New Roman" w:hAnsi="Gisha" w:cs="Gisha" w:hint="cs"/>
          <w:sz w:val="24"/>
          <w:szCs w:val="24"/>
        </w:rPr>
        <w:t xml:space="preserve">nventory </w:t>
      </w:r>
      <w:r w:rsidRPr="00906A45">
        <w:rPr>
          <w:rFonts w:ascii="Gisha" w:eastAsia="Times New Roman" w:hAnsi="Gisha" w:cs="Gisha" w:hint="cs"/>
          <w:sz w:val="24"/>
          <w:szCs w:val="24"/>
        </w:rPr>
        <w:t xml:space="preserve">purchases are </w:t>
      </w:r>
      <w:r w:rsidR="00CF2B4E">
        <w:rPr>
          <w:rFonts w:ascii="Gisha" w:eastAsia="Times New Roman" w:hAnsi="Gisha" w:cs="Gisha"/>
          <w:sz w:val="24"/>
          <w:szCs w:val="24"/>
        </w:rPr>
        <w:t xml:space="preserve">on </w:t>
      </w:r>
      <w:r w:rsidRPr="00906A45">
        <w:rPr>
          <w:rFonts w:ascii="Gisha" w:eastAsia="Times New Roman" w:hAnsi="Gisha" w:cs="Gisha" w:hint="cs"/>
          <w:sz w:val="24"/>
          <w:szCs w:val="24"/>
        </w:rPr>
        <w:t>credit</w:t>
      </w:r>
      <w:r w:rsidR="00F57282" w:rsidRPr="00906A45">
        <w:rPr>
          <w:rFonts w:ascii="Gisha" w:eastAsia="Times New Roman" w:hAnsi="Gisha" w:cs="Gisha" w:hint="cs"/>
          <w:sz w:val="24"/>
          <w:szCs w:val="24"/>
        </w:rPr>
        <w:t xml:space="preserve"> at </w:t>
      </w:r>
      <w:r w:rsidR="00CF2B4E">
        <w:rPr>
          <w:rFonts w:ascii="Gisha" w:eastAsia="Times New Roman" w:hAnsi="Gisha" w:cs="Gisha"/>
          <w:sz w:val="24"/>
          <w:szCs w:val="24"/>
        </w:rPr>
        <w:t xml:space="preserve">terms </w:t>
      </w:r>
      <w:r w:rsidR="00F57282" w:rsidRPr="00906A45">
        <w:rPr>
          <w:rFonts w:ascii="Gisha" w:eastAsia="Times New Roman" w:hAnsi="Gisha" w:cs="Gisha" w:hint="cs"/>
          <w:sz w:val="24"/>
          <w:szCs w:val="24"/>
        </w:rPr>
        <w:t xml:space="preserve">net 60.  </w:t>
      </w:r>
    </w:p>
    <w:p w14:paraId="617B44F5" w14:textId="77777777" w:rsidR="00C744E2" w:rsidRPr="00906A45" w:rsidRDefault="00C744E2" w:rsidP="00F01EBF">
      <w:pPr>
        <w:spacing w:after="0" w:line="240" w:lineRule="auto"/>
        <w:rPr>
          <w:rFonts w:ascii="Gisha" w:eastAsia="Times New Roman" w:hAnsi="Gisha" w:cs="Gisha"/>
          <w:sz w:val="24"/>
          <w:szCs w:val="24"/>
        </w:rPr>
      </w:pPr>
    </w:p>
    <w:p w14:paraId="51115507" w14:textId="77777777" w:rsidR="00C744E2" w:rsidRPr="00906A45" w:rsidRDefault="00C744E2" w:rsidP="00F01EBF">
      <w:pPr>
        <w:spacing w:after="0" w:line="240" w:lineRule="auto"/>
        <w:rPr>
          <w:rFonts w:ascii="Gisha" w:eastAsia="Times New Roman" w:hAnsi="Gisha" w:cs="Gisha"/>
          <w:sz w:val="24"/>
          <w:szCs w:val="24"/>
        </w:rPr>
      </w:pPr>
      <w:r w:rsidRPr="00906A45">
        <w:rPr>
          <w:rFonts w:ascii="Gisha" w:eastAsia="Times New Roman" w:hAnsi="Gisha" w:cs="Gisha" w:hint="cs"/>
          <w:sz w:val="24"/>
          <w:szCs w:val="24"/>
        </w:rPr>
        <w:t>The market value of ABC</w:t>
      </w:r>
      <w:r w:rsidR="0095189A" w:rsidRPr="00906A45">
        <w:rPr>
          <w:rFonts w:ascii="Gisha" w:eastAsia="Times New Roman" w:hAnsi="Gisha" w:cs="Gisha" w:hint="cs"/>
          <w:sz w:val="24"/>
          <w:szCs w:val="24"/>
        </w:rPr>
        <w:t xml:space="preserve">’s </w:t>
      </w:r>
      <w:r w:rsidRPr="00906A45">
        <w:rPr>
          <w:rFonts w:ascii="Gisha" w:eastAsia="Times New Roman" w:hAnsi="Gisha" w:cs="Gisha" w:hint="cs"/>
          <w:sz w:val="24"/>
          <w:szCs w:val="24"/>
        </w:rPr>
        <w:t xml:space="preserve">common share is </w:t>
      </w:r>
      <w:r w:rsidR="000B4DB0" w:rsidRPr="00906A45">
        <w:rPr>
          <w:rFonts w:ascii="Gisha" w:eastAsia="Times New Roman" w:hAnsi="Gisha" w:cs="Gisha" w:hint="cs"/>
          <w:sz w:val="24"/>
          <w:szCs w:val="24"/>
        </w:rPr>
        <w:t xml:space="preserve">CAD </w:t>
      </w:r>
      <w:r w:rsidRPr="00906A45">
        <w:rPr>
          <w:rFonts w:ascii="Gisha" w:eastAsia="Times New Roman" w:hAnsi="Gisha" w:cs="Gisha" w:hint="cs"/>
          <w:sz w:val="24"/>
          <w:szCs w:val="24"/>
        </w:rPr>
        <w:t>22.00</w:t>
      </w:r>
      <w:r w:rsidR="0095189A" w:rsidRPr="00906A45">
        <w:rPr>
          <w:rFonts w:ascii="Gisha" w:eastAsia="Times New Roman" w:hAnsi="Gisha" w:cs="Gisha" w:hint="cs"/>
          <w:sz w:val="24"/>
          <w:szCs w:val="24"/>
        </w:rPr>
        <w:t xml:space="preserve"> and it has</w:t>
      </w:r>
      <w:r w:rsidRPr="00906A45">
        <w:rPr>
          <w:rFonts w:ascii="Gisha" w:eastAsia="Times New Roman" w:hAnsi="Gisha" w:cs="Gisha" w:hint="cs"/>
          <w:sz w:val="24"/>
          <w:szCs w:val="24"/>
        </w:rPr>
        <w:t xml:space="preserve"> 10,000 common shares and 5,000 pr</w:t>
      </w:r>
      <w:r w:rsidR="00C366D3" w:rsidRPr="00906A45">
        <w:rPr>
          <w:rFonts w:ascii="Gisha" w:eastAsia="Times New Roman" w:hAnsi="Gisha" w:cs="Gisha" w:hint="cs"/>
          <w:sz w:val="24"/>
          <w:szCs w:val="24"/>
        </w:rPr>
        <w:t xml:space="preserve">eferred shares </w:t>
      </w:r>
      <w:r w:rsidR="0095189A" w:rsidRPr="00906A45">
        <w:rPr>
          <w:rFonts w:ascii="Gisha" w:eastAsia="Times New Roman" w:hAnsi="Gisha" w:cs="Gisha" w:hint="cs"/>
          <w:sz w:val="24"/>
          <w:szCs w:val="24"/>
        </w:rPr>
        <w:t>outstanding</w:t>
      </w:r>
      <w:r w:rsidR="00C366D3" w:rsidRPr="00906A45">
        <w:rPr>
          <w:rFonts w:ascii="Gisha" w:eastAsia="Times New Roman" w:hAnsi="Gisha" w:cs="Gisha" w:hint="cs"/>
          <w:sz w:val="24"/>
          <w:szCs w:val="24"/>
        </w:rPr>
        <w:t xml:space="preserve">. </w:t>
      </w:r>
      <w:r w:rsidR="0095189A" w:rsidRPr="00906A45">
        <w:rPr>
          <w:rFonts w:ascii="Gisha" w:eastAsia="Times New Roman" w:hAnsi="Gisha" w:cs="Gisha" w:hint="cs"/>
          <w:sz w:val="24"/>
          <w:szCs w:val="24"/>
        </w:rPr>
        <w:t xml:space="preserve"> </w:t>
      </w:r>
      <w:r w:rsidRPr="00906A45">
        <w:rPr>
          <w:rFonts w:ascii="Gisha" w:eastAsia="Times New Roman" w:hAnsi="Gisha" w:cs="Gisha" w:hint="cs"/>
          <w:sz w:val="24"/>
          <w:szCs w:val="24"/>
        </w:rPr>
        <w:t>The preferred shares</w:t>
      </w:r>
      <w:r w:rsidR="0095189A" w:rsidRPr="00906A45">
        <w:rPr>
          <w:rFonts w:ascii="Gisha" w:eastAsia="Times New Roman" w:hAnsi="Gisha" w:cs="Gisha" w:hint="cs"/>
          <w:sz w:val="24"/>
          <w:szCs w:val="24"/>
        </w:rPr>
        <w:t xml:space="preserve"> pay </w:t>
      </w:r>
      <w:r w:rsidRPr="00906A45">
        <w:rPr>
          <w:rFonts w:ascii="Gisha" w:eastAsia="Times New Roman" w:hAnsi="Gisha" w:cs="Gisha" w:hint="cs"/>
          <w:sz w:val="24"/>
          <w:szCs w:val="24"/>
        </w:rPr>
        <w:t xml:space="preserve">a </w:t>
      </w:r>
      <w:r w:rsidR="000B4DB0" w:rsidRPr="00906A45">
        <w:rPr>
          <w:rFonts w:ascii="Gisha" w:eastAsia="Times New Roman" w:hAnsi="Gisha" w:cs="Gisha" w:hint="cs"/>
          <w:sz w:val="24"/>
          <w:szCs w:val="24"/>
        </w:rPr>
        <w:t>CAD 0</w:t>
      </w:r>
      <w:r w:rsidRPr="00906A45">
        <w:rPr>
          <w:rFonts w:ascii="Gisha" w:eastAsia="Times New Roman" w:hAnsi="Gisha" w:cs="Gisha" w:hint="cs"/>
          <w:sz w:val="24"/>
          <w:szCs w:val="24"/>
        </w:rPr>
        <w:t>.10 annual dividend</w:t>
      </w:r>
      <w:r w:rsidR="00C366D3" w:rsidRPr="00906A45">
        <w:rPr>
          <w:rFonts w:ascii="Gisha" w:eastAsia="Times New Roman" w:hAnsi="Gisha" w:cs="Gisha" w:hint="cs"/>
          <w:sz w:val="24"/>
          <w:szCs w:val="24"/>
        </w:rPr>
        <w:t xml:space="preserve">. </w:t>
      </w:r>
      <w:r w:rsidRPr="00906A45">
        <w:rPr>
          <w:rFonts w:ascii="Gisha" w:eastAsia="Times New Roman" w:hAnsi="Gisha" w:cs="Gisha" w:hint="cs"/>
          <w:sz w:val="24"/>
          <w:szCs w:val="24"/>
        </w:rPr>
        <w:t xml:space="preserve">The common share dividend in 2011 was </w:t>
      </w:r>
      <w:r w:rsidR="000B4DB0" w:rsidRPr="00906A45">
        <w:rPr>
          <w:rFonts w:ascii="Gisha" w:eastAsia="Times New Roman" w:hAnsi="Gisha" w:cs="Gisha" w:hint="cs"/>
          <w:sz w:val="24"/>
          <w:szCs w:val="24"/>
        </w:rPr>
        <w:t>CAD 0</w:t>
      </w:r>
      <w:r w:rsidRPr="00906A45">
        <w:rPr>
          <w:rFonts w:ascii="Gisha" w:eastAsia="Times New Roman" w:hAnsi="Gisha" w:cs="Gisha" w:hint="cs"/>
          <w:sz w:val="24"/>
          <w:szCs w:val="24"/>
        </w:rPr>
        <w:t>.45</w:t>
      </w:r>
      <w:r w:rsidR="00C366D3" w:rsidRPr="00906A45">
        <w:rPr>
          <w:rFonts w:ascii="Gisha" w:eastAsia="Times New Roman" w:hAnsi="Gisha" w:cs="Gisha" w:hint="cs"/>
          <w:sz w:val="24"/>
          <w:szCs w:val="24"/>
        </w:rPr>
        <w:t xml:space="preserve">. </w:t>
      </w:r>
      <w:r w:rsidR="0095189A" w:rsidRPr="00906A45">
        <w:rPr>
          <w:rFonts w:ascii="Gisha" w:eastAsia="Times New Roman" w:hAnsi="Gisha" w:cs="Gisha" w:hint="cs"/>
          <w:sz w:val="24"/>
          <w:szCs w:val="24"/>
        </w:rPr>
        <w:t xml:space="preserve"> </w:t>
      </w:r>
      <w:r w:rsidRPr="00906A45">
        <w:rPr>
          <w:rFonts w:ascii="Gisha" w:eastAsia="Times New Roman" w:hAnsi="Gisha" w:cs="Gisha" w:hint="cs"/>
          <w:sz w:val="24"/>
          <w:szCs w:val="24"/>
        </w:rPr>
        <w:t>The tax rat</w:t>
      </w:r>
      <w:r w:rsidR="00C366D3" w:rsidRPr="00906A45">
        <w:rPr>
          <w:rFonts w:ascii="Gisha" w:eastAsia="Times New Roman" w:hAnsi="Gisha" w:cs="Gisha" w:hint="cs"/>
          <w:sz w:val="24"/>
          <w:szCs w:val="24"/>
        </w:rPr>
        <w:t>e is 21</w:t>
      </w:r>
      <w:r w:rsidR="000B4DB0" w:rsidRPr="00906A45">
        <w:rPr>
          <w:rFonts w:ascii="Gisha" w:eastAsia="Times New Roman" w:hAnsi="Gisha" w:cs="Gisha" w:hint="cs"/>
          <w:sz w:val="24"/>
          <w:szCs w:val="24"/>
        </w:rPr>
        <w:t>.0%</w:t>
      </w:r>
      <w:r w:rsidR="00C366D3" w:rsidRPr="00906A45">
        <w:rPr>
          <w:rFonts w:ascii="Gisha" w:eastAsia="Times New Roman" w:hAnsi="Gisha" w:cs="Gisha" w:hint="cs"/>
          <w:sz w:val="24"/>
          <w:szCs w:val="24"/>
        </w:rPr>
        <w:t xml:space="preserve">. </w:t>
      </w:r>
    </w:p>
    <w:p w14:paraId="20F7C835" w14:textId="77777777" w:rsidR="00C744E2" w:rsidRPr="00906A45" w:rsidRDefault="00C744E2" w:rsidP="00F01EBF">
      <w:pPr>
        <w:spacing w:after="0" w:line="240" w:lineRule="auto"/>
        <w:jc w:val="both"/>
        <w:rPr>
          <w:rFonts w:ascii="Gisha" w:eastAsia="Times New Roman" w:hAnsi="Gisha" w:cs="Gisha"/>
          <w:sz w:val="24"/>
          <w:szCs w:val="24"/>
        </w:rPr>
      </w:pPr>
    </w:p>
    <w:p w14:paraId="5CC86AD9" w14:textId="77777777" w:rsidR="00C744E2" w:rsidRPr="00906A45" w:rsidRDefault="00C744E2" w:rsidP="00F01EBF">
      <w:pPr>
        <w:spacing w:after="0" w:line="240" w:lineRule="auto"/>
        <w:rPr>
          <w:rFonts w:ascii="Gisha" w:eastAsia="Times New Roman" w:hAnsi="Gisha" w:cs="Gisha"/>
          <w:b/>
          <w:caps/>
          <w:sz w:val="24"/>
          <w:szCs w:val="24"/>
        </w:rPr>
      </w:pPr>
      <w:r w:rsidRPr="00906A45">
        <w:rPr>
          <w:rFonts w:ascii="Gisha" w:eastAsia="Times New Roman" w:hAnsi="Gisha" w:cs="Gisha" w:hint="cs"/>
          <w:b/>
          <w:caps/>
          <w:sz w:val="24"/>
          <w:szCs w:val="24"/>
        </w:rPr>
        <w:t>Required:</w:t>
      </w:r>
    </w:p>
    <w:p w14:paraId="0FB7FF9F" w14:textId="77777777" w:rsidR="00C744E2" w:rsidRPr="00906A45" w:rsidRDefault="00C744E2" w:rsidP="00F01EBF">
      <w:pPr>
        <w:spacing w:after="0" w:line="240" w:lineRule="auto"/>
        <w:rPr>
          <w:rFonts w:ascii="Gisha" w:eastAsia="Times New Roman" w:hAnsi="Gisha" w:cs="Gisha"/>
          <w:sz w:val="24"/>
          <w:szCs w:val="24"/>
        </w:rPr>
      </w:pPr>
    </w:p>
    <w:p w14:paraId="20D622BF" w14:textId="77777777" w:rsidR="00C744E2" w:rsidRPr="00906A45" w:rsidRDefault="00C744E2" w:rsidP="00F01EBF">
      <w:pPr>
        <w:numPr>
          <w:ilvl w:val="0"/>
          <w:numId w:val="1"/>
        </w:numPr>
        <w:tabs>
          <w:tab w:val="clear" w:pos="720"/>
          <w:tab w:val="num" w:pos="360"/>
        </w:tabs>
        <w:spacing w:after="0" w:line="240" w:lineRule="auto"/>
        <w:ind w:left="360" w:hanging="360"/>
        <w:rPr>
          <w:rFonts w:ascii="Gisha" w:eastAsia="Times New Roman" w:hAnsi="Gisha" w:cs="Gisha"/>
          <w:sz w:val="24"/>
          <w:szCs w:val="24"/>
        </w:rPr>
      </w:pPr>
      <w:r w:rsidRPr="00906A45">
        <w:rPr>
          <w:rFonts w:ascii="Gisha" w:eastAsia="Times New Roman" w:hAnsi="Gisha" w:cs="Gisha" w:hint="cs"/>
          <w:sz w:val="24"/>
          <w:szCs w:val="24"/>
        </w:rPr>
        <w:t>Calculate the following ratios:</w:t>
      </w:r>
    </w:p>
    <w:p w14:paraId="51FFC4C4" w14:textId="77777777" w:rsidR="00C744E2" w:rsidRPr="00906A45" w:rsidRDefault="00C744E2" w:rsidP="00F01EBF">
      <w:pPr>
        <w:spacing w:after="0" w:line="240" w:lineRule="auto"/>
        <w:rPr>
          <w:rFonts w:ascii="Gisha" w:eastAsia="Times New Roman" w:hAnsi="Gisha" w:cs="Gisha"/>
          <w:sz w:val="24"/>
          <w:szCs w:val="24"/>
        </w:rPr>
      </w:pPr>
    </w:p>
    <w:p w14:paraId="5C2C62B3" w14:textId="77777777" w:rsidR="00C744E2" w:rsidRPr="00906A45" w:rsidRDefault="00C744E2" w:rsidP="00F01EBF">
      <w:pPr>
        <w:spacing w:after="0" w:line="240" w:lineRule="auto"/>
        <w:rPr>
          <w:rFonts w:ascii="Gisha" w:eastAsia="Times New Roman" w:hAnsi="Gisha" w:cs="Gisha"/>
          <w:sz w:val="24"/>
          <w:szCs w:val="24"/>
        </w:rPr>
        <w:sectPr w:rsidR="00C744E2" w:rsidRPr="00906A45" w:rsidSect="00CF2B4E">
          <w:headerReference w:type="default" r:id="rId7"/>
          <w:footerReference w:type="even" r:id="rId8"/>
          <w:footerReference w:type="default" r:id="rId9"/>
          <w:pgSz w:w="12240" w:h="15840"/>
          <w:pgMar w:top="1440" w:right="1350" w:bottom="1440" w:left="1440" w:header="720" w:footer="720" w:gutter="0"/>
          <w:cols w:space="720"/>
          <w:docGrid w:linePitch="360"/>
        </w:sectPr>
      </w:pPr>
    </w:p>
    <w:p w14:paraId="2DD36284" w14:textId="77777777" w:rsidR="00C744E2" w:rsidRPr="00906A45" w:rsidRDefault="00C744E2"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Current ratio</w:t>
      </w:r>
    </w:p>
    <w:p w14:paraId="2177349A" w14:textId="77777777" w:rsidR="00C744E2" w:rsidRPr="00906A45" w:rsidRDefault="00C744E2"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Quick ratio</w:t>
      </w:r>
    </w:p>
    <w:p w14:paraId="7529B8D5" w14:textId="77777777" w:rsidR="00C744E2" w:rsidRPr="00906A45" w:rsidRDefault="00C744E2"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Cash ratio</w:t>
      </w:r>
    </w:p>
    <w:p w14:paraId="5CA4A8C1" w14:textId="77777777" w:rsidR="00C744E2" w:rsidRPr="00906A45" w:rsidRDefault="00C744E2"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 xml:space="preserve">Net </w:t>
      </w:r>
      <w:r w:rsidR="00F57282" w:rsidRPr="00906A45">
        <w:rPr>
          <w:rFonts w:ascii="Gisha" w:eastAsia="Times New Roman" w:hAnsi="Gisha" w:cs="Gisha" w:hint="cs"/>
          <w:sz w:val="20"/>
          <w:szCs w:val="20"/>
        </w:rPr>
        <w:t>w</w:t>
      </w:r>
      <w:r w:rsidRPr="00906A45">
        <w:rPr>
          <w:rFonts w:ascii="Gisha" w:eastAsia="Times New Roman" w:hAnsi="Gisha" w:cs="Gisha" w:hint="cs"/>
          <w:sz w:val="20"/>
          <w:szCs w:val="20"/>
        </w:rPr>
        <w:t xml:space="preserve">orking </w:t>
      </w:r>
      <w:r w:rsidR="00F57282" w:rsidRPr="00906A45">
        <w:rPr>
          <w:rFonts w:ascii="Gisha" w:eastAsia="Times New Roman" w:hAnsi="Gisha" w:cs="Gisha" w:hint="cs"/>
          <w:sz w:val="20"/>
          <w:szCs w:val="20"/>
        </w:rPr>
        <w:t>c</w:t>
      </w:r>
      <w:r w:rsidRPr="00906A45">
        <w:rPr>
          <w:rFonts w:ascii="Gisha" w:eastAsia="Times New Roman" w:hAnsi="Gisha" w:cs="Gisha" w:hint="cs"/>
          <w:sz w:val="20"/>
          <w:szCs w:val="20"/>
        </w:rPr>
        <w:t>apital</w:t>
      </w:r>
    </w:p>
    <w:p w14:paraId="33EAEB2D" w14:textId="77777777" w:rsidR="00C744E2" w:rsidRPr="00906A45" w:rsidRDefault="00C744E2"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N</w:t>
      </w:r>
      <w:r w:rsidR="002F7AE4" w:rsidRPr="00906A45">
        <w:rPr>
          <w:rFonts w:ascii="Gisha" w:eastAsia="Times New Roman" w:hAnsi="Gisha" w:cs="Gisha" w:hint="cs"/>
          <w:sz w:val="20"/>
          <w:szCs w:val="20"/>
        </w:rPr>
        <w:t>et working capital</w:t>
      </w:r>
      <w:r w:rsidRPr="00906A45">
        <w:rPr>
          <w:rFonts w:ascii="Gisha" w:eastAsia="Times New Roman" w:hAnsi="Gisha" w:cs="Gisha" w:hint="cs"/>
          <w:sz w:val="20"/>
          <w:szCs w:val="20"/>
        </w:rPr>
        <w:t xml:space="preserve"> to total assets</w:t>
      </w:r>
      <w:r w:rsidR="002D6AFA" w:rsidRPr="00906A45">
        <w:rPr>
          <w:rFonts w:ascii="Gisha" w:eastAsia="Times New Roman" w:hAnsi="Gisha" w:cs="Gisha" w:hint="cs"/>
          <w:sz w:val="20"/>
          <w:szCs w:val="20"/>
        </w:rPr>
        <w:t xml:space="preserve"> ratio</w:t>
      </w:r>
    </w:p>
    <w:p w14:paraId="564CE8E0" w14:textId="77777777" w:rsidR="002F7AE4" w:rsidRPr="00906A45" w:rsidRDefault="002F7AE4"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Inventory turnover</w:t>
      </w:r>
    </w:p>
    <w:p w14:paraId="5F8EB6CF" w14:textId="77777777" w:rsidR="002F7AE4" w:rsidRPr="00906A45" w:rsidRDefault="002F7AE4"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Inventory turnover in days</w:t>
      </w:r>
    </w:p>
    <w:p w14:paraId="01081073" w14:textId="77777777" w:rsidR="00C744E2" w:rsidRPr="00906A45" w:rsidRDefault="004D513E"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Accounts receivable</w:t>
      </w:r>
      <w:r w:rsidR="00C744E2" w:rsidRPr="00906A45">
        <w:rPr>
          <w:rFonts w:ascii="Gisha" w:eastAsia="Times New Roman" w:hAnsi="Gisha" w:cs="Gisha" w:hint="cs"/>
          <w:sz w:val="20"/>
          <w:szCs w:val="20"/>
        </w:rPr>
        <w:t xml:space="preserve"> turnover</w:t>
      </w:r>
    </w:p>
    <w:p w14:paraId="2D6BB8D0" w14:textId="77777777" w:rsidR="00C744E2" w:rsidRPr="00906A45" w:rsidRDefault="004D513E"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Accounts receivable</w:t>
      </w:r>
      <w:r w:rsidR="00C744E2" w:rsidRPr="00906A45">
        <w:rPr>
          <w:rFonts w:ascii="Gisha" w:eastAsia="Times New Roman" w:hAnsi="Gisha" w:cs="Gisha" w:hint="cs"/>
          <w:sz w:val="20"/>
          <w:szCs w:val="20"/>
        </w:rPr>
        <w:t xml:space="preserve"> turnover in days</w:t>
      </w:r>
    </w:p>
    <w:p w14:paraId="189DBD69" w14:textId="77777777" w:rsidR="00C744E2" w:rsidRPr="00906A45" w:rsidRDefault="00C744E2"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Operating cycle</w:t>
      </w:r>
    </w:p>
    <w:p w14:paraId="76782CCF" w14:textId="77777777" w:rsidR="00C744E2" w:rsidRPr="00906A45" w:rsidRDefault="00C744E2"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A</w:t>
      </w:r>
      <w:r w:rsidR="00F57282" w:rsidRPr="00906A45">
        <w:rPr>
          <w:rFonts w:ascii="Gisha" w:eastAsia="Times New Roman" w:hAnsi="Gisha" w:cs="Gisha" w:hint="cs"/>
          <w:sz w:val="20"/>
          <w:szCs w:val="20"/>
        </w:rPr>
        <w:t>ccounts payable</w:t>
      </w:r>
      <w:r w:rsidRPr="00906A45">
        <w:rPr>
          <w:rFonts w:ascii="Gisha" w:eastAsia="Times New Roman" w:hAnsi="Gisha" w:cs="Gisha" w:hint="cs"/>
          <w:sz w:val="20"/>
          <w:szCs w:val="20"/>
        </w:rPr>
        <w:t xml:space="preserve"> turnover</w:t>
      </w:r>
    </w:p>
    <w:p w14:paraId="7B5C0A94" w14:textId="77777777" w:rsidR="00C744E2" w:rsidRPr="00906A45" w:rsidRDefault="00C744E2"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A</w:t>
      </w:r>
      <w:r w:rsidR="00F57282" w:rsidRPr="00906A45">
        <w:rPr>
          <w:rFonts w:ascii="Gisha" w:eastAsia="Times New Roman" w:hAnsi="Gisha" w:cs="Gisha" w:hint="cs"/>
          <w:sz w:val="20"/>
          <w:szCs w:val="20"/>
        </w:rPr>
        <w:t>ccounts payable</w:t>
      </w:r>
      <w:r w:rsidRPr="00906A45">
        <w:rPr>
          <w:rFonts w:ascii="Gisha" w:eastAsia="Times New Roman" w:hAnsi="Gisha" w:cs="Gisha" w:hint="cs"/>
          <w:sz w:val="20"/>
          <w:szCs w:val="20"/>
        </w:rPr>
        <w:t xml:space="preserve"> turnover in days</w:t>
      </w:r>
    </w:p>
    <w:p w14:paraId="150EBE4A" w14:textId="77777777" w:rsidR="00C744E2" w:rsidRPr="00906A45" w:rsidRDefault="002F7AE4"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Net operating cycle</w:t>
      </w:r>
    </w:p>
    <w:p w14:paraId="71A6CD5C" w14:textId="77777777" w:rsidR="00C744E2" w:rsidRPr="00906A45" w:rsidRDefault="00C744E2"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N</w:t>
      </w:r>
      <w:r w:rsidR="004D513E" w:rsidRPr="00906A45">
        <w:rPr>
          <w:rFonts w:ascii="Gisha" w:eastAsia="Times New Roman" w:hAnsi="Gisha" w:cs="Gisha" w:hint="cs"/>
          <w:sz w:val="20"/>
          <w:szCs w:val="20"/>
        </w:rPr>
        <w:t>et working capital</w:t>
      </w:r>
      <w:r w:rsidRPr="00906A45">
        <w:rPr>
          <w:rFonts w:ascii="Gisha" w:eastAsia="Times New Roman" w:hAnsi="Gisha" w:cs="Gisha" w:hint="cs"/>
          <w:sz w:val="20"/>
          <w:szCs w:val="20"/>
        </w:rPr>
        <w:t xml:space="preserve"> turnover</w:t>
      </w:r>
      <w:r w:rsidRPr="00906A45">
        <w:rPr>
          <w:rFonts w:ascii="Gisha" w:eastAsia="Times New Roman" w:hAnsi="Gisha" w:cs="Gisha" w:hint="cs"/>
          <w:sz w:val="20"/>
          <w:szCs w:val="20"/>
        </w:rPr>
        <w:tab/>
      </w:r>
    </w:p>
    <w:p w14:paraId="27213045" w14:textId="77777777" w:rsidR="00C744E2" w:rsidRPr="00906A45" w:rsidRDefault="00C744E2"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Fixed asset turnover</w:t>
      </w:r>
    </w:p>
    <w:p w14:paraId="3F4585A2" w14:textId="77777777" w:rsidR="00C744E2" w:rsidRPr="00906A45" w:rsidRDefault="00C744E2"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Total asset turnover</w:t>
      </w:r>
    </w:p>
    <w:p w14:paraId="69246507" w14:textId="77777777" w:rsidR="004D513E" w:rsidRPr="00906A45" w:rsidRDefault="004D513E"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Times interest earned</w:t>
      </w:r>
      <w:r w:rsidRPr="00906A45">
        <w:rPr>
          <w:rFonts w:ascii="Gisha" w:eastAsia="Times New Roman" w:hAnsi="Gisha" w:cs="Gisha" w:hint="cs"/>
          <w:sz w:val="20"/>
          <w:szCs w:val="20"/>
        </w:rPr>
        <w:tab/>
      </w:r>
    </w:p>
    <w:p w14:paraId="34449AD4" w14:textId="742D8B75" w:rsidR="004D513E" w:rsidRPr="00906A45" w:rsidRDefault="004D513E" w:rsidP="00F57282">
      <w:pPr>
        <w:spacing w:after="0" w:line="240" w:lineRule="auto"/>
        <w:ind w:left="720"/>
        <w:rPr>
          <w:rFonts w:ascii="Gisha" w:eastAsia="Times New Roman" w:hAnsi="Gisha" w:cs="Gisha"/>
          <w:sz w:val="20"/>
          <w:szCs w:val="20"/>
        </w:rPr>
      </w:pPr>
      <w:r w:rsidRPr="00906A45">
        <w:rPr>
          <w:rFonts w:ascii="Gisha" w:eastAsia="Times New Roman" w:hAnsi="Gisha" w:cs="Gisha" w:hint="cs"/>
          <w:sz w:val="20"/>
          <w:szCs w:val="20"/>
        </w:rPr>
        <w:t>Fixed</w:t>
      </w:r>
      <w:r w:rsidR="0053241E">
        <w:rPr>
          <w:rFonts w:ascii="Gisha" w:eastAsia="Times New Roman" w:hAnsi="Gisha" w:cs="Gisha"/>
          <w:sz w:val="20"/>
          <w:szCs w:val="20"/>
        </w:rPr>
        <w:t xml:space="preserve">-charge </w:t>
      </w:r>
      <w:r w:rsidRPr="00906A45">
        <w:rPr>
          <w:rFonts w:ascii="Gisha" w:eastAsia="Times New Roman" w:hAnsi="Gisha" w:cs="Gisha" w:hint="cs"/>
          <w:sz w:val="20"/>
          <w:szCs w:val="20"/>
        </w:rPr>
        <w:t>coverage ratio</w:t>
      </w:r>
    </w:p>
    <w:p w14:paraId="46F49653" w14:textId="77777777" w:rsidR="00C744E2" w:rsidRPr="00906A45" w:rsidRDefault="00C744E2"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Debt ratio</w:t>
      </w:r>
    </w:p>
    <w:p w14:paraId="3037C9CA" w14:textId="77777777" w:rsidR="004D513E" w:rsidRPr="00906A45" w:rsidRDefault="004D513E"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Debt-to-equity ratio</w:t>
      </w:r>
    </w:p>
    <w:p w14:paraId="674529D7" w14:textId="77777777" w:rsidR="00C744E2" w:rsidRPr="00906A45" w:rsidRDefault="00C744E2"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L</w:t>
      </w:r>
      <w:r w:rsidR="00F12663" w:rsidRPr="00906A45">
        <w:rPr>
          <w:rFonts w:ascii="Gisha" w:eastAsia="Times New Roman" w:hAnsi="Gisha" w:cs="Gisha" w:hint="cs"/>
          <w:sz w:val="20"/>
          <w:szCs w:val="20"/>
        </w:rPr>
        <w:t>ong-term</w:t>
      </w:r>
      <w:r w:rsidRPr="00906A45">
        <w:rPr>
          <w:rFonts w:ascii="Gisha" w:eastAsia="Times New Roman" w:hAnsi="Gisha" w:cs="Gisha" w:hint="cs"/>
          <w:sz w:val="20"/>
          <w:szCs w:val="20"/>
        </w:rPr>
        <w:t xml:space="preserve"> debt to total capitalizatio</w:t>
      </w:r>
      <w:r w:rsidR="00336064" w:rsidRPr="00906A45">
        <w:rPr>
          <w:rFonts w:ascii="Gisha" w:eastAsia="Times New Roman" w:hAnsi="Gisha" w:cs="Gisha" w:hint="cs"/>
          <w:sz w:val="20"/>
          <w:szCs w:val="20"/>
        </w:rPr>
        <w:t>n ratio</w:t>
      </w:r>
    </w:p>
    <w:p w14:paraId="636306AD" w14:textId="77777777" w:rsidR="00C744E2" w:rsidRPr="00906A45" w:rsidRDefault="00C744E2"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Gross profit margin</w:t>
      </w:r>
    </w:p>
    <w:p w14:paraId="6904186D" w14:textId="77777777" w:rsidR="00C744E2" w:rsidRPr="00906A45" w:rsidRDefault="00C744E2"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Operating profit margin</w:t>
      </w:r>
    </w:p>
    <w:p w14:paraId="5D29F7EB" w14:textId="77777777" w:rsidR="00C744E2" w:rsidRPr="00906A45" w:rsidRDefault="00C744E2"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Net profit margin</w:t>
      </w:r>
    </w:p>
    <w:p w14:paraId="2E18E8E9" w14:textId="77777777" w:rsidR="00C744E2" w:rsidRPr="00906A45" w:rsidRDefault="00C744E2"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O</w:t>
      </w:r>
      <w:r w:rsidR="004D513E" w:rsidRPr="00906A45">
        <w:rPr>
          <w:rFonts w:ascii="Gisha" w:eastAsia="Times New Roman" w:hAnsi="Gisha" w:cs="Gisha" w:hint="cs"/>
          <w:sz w:val="20"/>
          <w:szCs w:val="20"/>
        </w:rPr>
        <w:t>perating return on assets</w:t>
      </w:r>
    </w:p>
    <w:p w14:paraId="0CABF3C3" w14:textId="77777777" w:rsidR="00C744E2" w:rsidRPr="00906A45" w:rsidRDefault="00C744E2"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Return on assets</w:t>
      </w:r>
    </w:p>
    <w:p w14:paraId="3BB32D66" w14:textId="77777777" w:rsidR="00C744E2" w:rsidRPr="00906A45" w:rsidRDefault="00C744E2"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Return on equity</w:t>
      </w:r>
    </w:p>
    <w:p w14:paraId="63E16650" w14:textId="77777777" w:rsidR="00C744E2" w:rsidRPr="00906A45" w:rsidRDefault="004D513E"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Basic earnings per common share</w:t>
      </w:r>
    </w:p>
    <w:p w14:paraId="591EF71C" w14:textId="77777777" w:rsidR="00C744E2" w:rsidRPr="00906A45" w:rsidRDefault="00C744E2"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Dividend payout ratio</w:t>
      </w:r>
    </w:p>
    <w:p w14:paraId="13FAC42B" w14:textId="77777777" w:rsidR="004D513E" w:rsidRPr="00906A45" w:rsidRDefault="004D513E"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Retention ratio</w:t>
      </w:r>
    </w:p>
    <w:p w14:paraId="164454AE" w14:textId="77777777" w:rsidR="00C744E2" w:rsidRPr="00906A45" w:rsidRDefault="00C744E2"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Dividend yield</w:t>
      </w:r>
    </w:p>
    <w:p w14:paraId="56714D62" w14:textId="77777777" w:rsidR="00C744E2" w:rsidRPr="00906A45" w:rsidRDefault="00C744E2"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Earnings yield</w:t>
      </w:r>
    </w:p>
    <w:p w14:paraId="53B28EF4" w14:textId="77777777" w:rsidR="00C744E2" w:rsidRPr="00906A45" w:rsidRDefault="00C744E2"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P</w:t>
      </w:r>
      <w:r w:rsidR="004D513E" w:rsidRPr="00906A45">
        <w:rPr>
          <w:rFonts w:ascii="Gisha" w:eastAsia="Times New Roman" w:hAnsi="Gisha" w:cs="Gisha" w:hint="cs"/>
          <w:sz w:val="20"/>
          <w:szCs w:val="20"/>
        </w:rPr>
        <w:t xml:space="preserve">rice-to-earnings </w:t>
      </w:r>
      <w:r w:rsidRPr="00906A45">
        <w:rPr>
          <w:rFonts w:ascii="Gisha" w:eastAsia="Times New Roman" w:hAnsi="Gisha" w:cs="Gisha" w:hint="cs"/>
          <w:sz w:val="20"/>
          <w:szCs w:val="20"/>
        </w:rPr>
        <w:t>ratio</w:t>
      </w:r>
    </w:p>
    <w:p w14:paraId="04230521" w14:textId="77777777" w:rsidR="00C744E2" w:rsidRPr="00906A45" w:rsidRDefault="00C744E2" w:rsidP="00F01EBF">
      <w:pPr>
        <w:spacing w:after="0" w:line="240" w:lineRule="auto"/>
        <w:ind w:left="360"/>
        <w:rPr>
          <w:rFonts w:ascii="Gisha" w:eastAsia="Times New Roman" w:hAnsi="Gisha" w:cs="Gisha"/>
          <w:sz w:val="20"/>
          <w:szCs w:val="20"/>
        </w:rPr>
      </w:pPr>
      <w:r w:rsidRPr="00906A45">
        <w:rPr>
          <w:rFonts w:ascii="Gisha" w:eastAsia="Times New Roman" w:hAnsi="Gisha" w:cs="Gisha" w:hint="cs"/>
          <w:sz w:val="20"/>
          <w:szCs w:val="20"/>
        </w:rPr>
        <w:t>B</w:t>
      </w:r>
      <w:r w:rsidR="004D513E" w:rsidRPr="00906A45">
        <w:rPr>
          <w:rFonts w:ascii="Gisha" w:eastAsia="Times New Roman" w:hAnsi="Gisha" w:cs="Gisha" w:hint="cs"/>
          <w:sz w:val="20"/>
          <w:szCs w:val="20"/>
        </w:rPr>
        <w:t>ook value</w:t>
      </w:r>
      <w:r w:rsidRPr="00906A45">
        <w:rPr>
          <w:rFonts w:ascii="Gisha" w:eastAsia="Times New Roman" w:hAnsi="Gisha" w:cs="Gisha" w:hint="cs"/>
          <w:sz w:val="20"/>
          <w:szCs w:val="20"/>
        </w:rPr>
        <w:t xml:space="preserve"> per common share</w:t>
      </w:r>
    </w:p>
    <w:p w14:paraId="4E887856" w14:textId="77777777" w:rsidR="00C744E2" w:rsidRPr="00906A45" w:rsidRDefault="00C83142" w:rsidP="00F01EBF">
      <w:pPr>
        <w:spacing w:after="0" w:line="240" w:lineRule="auto"/>
        <w:ind w:left="360"/>
        <w:rPr>
          <w:rFonts w:ascii="Gisha" w:eastAsia="Times New Roman" w:hAnsi="Gisha" w:cs="Gisha"/>
          <w:sz w:val="20"/>
          <w:szCs w:val="20"/>
        </w:rPr>
        <w:sectPr w:rsidR="00C744E2" w:rsidRPr="00906A45" w:rsidSect="00752DC4">
          <w:type w:val="continuous"/>
          <w:pgSz w:w="12240" w:h="15840"/>
          <w:pgMar w:top="1440" w:right="1440" w:bottom="1440" w:left="1440" w:header="720" w:footer="720" w:gutter="0"/>
          <w:cols w:num="2" w:space="720"/>
          <w:docGrid w:linePitch="360"/>
        </w:sectPr>
      </w:pPr>
      <w:r w:rsidRPr="00906A45">
        <w:rPr>
          <w:rFonts w:ascii="Gisha" w:eastAsia="Times New Roman" w:hAnsi="Gisha" w:cs="Gisha" w:hint="cs"/>
          <w:sz w:val="20"/>
          <w:szCs w:val="20"/>
        </w:rPr>
        <w:t>Price</w:t>
      </w:r>
      <w:r w:rsidR="004D513E" w:rsidRPr="00906A45">
        <w:rPr>
          <w:rFonts w:ascii="Gisha" w:eastAsia="Times New Roman" w:hAnsi="Gisha" w:cs="Gisha" w:hint="cs"/>
          <w:sz w:val="20"/>
          <w:szCs w:val="20"/>
        </w:rPr>
        <w:t xml:space="preserve">-to-book value ratio </w:t>
      </w:r>
    </w:p>
    <w:p w14:paraId="647D61AB" w14:textId="77777777" w:rsidR="0091228D" w:rsidRPr="00906A45" w:rsidRDefault="0091228D" w:rsidP="00F01EBF">
      <w:pPr>
        <w:pStyle w:val="Heading1"/>
        <w:spacing w:before="0" w:after="0" w:line="240" w:lineRule="auto"/>
        <w:rPr>
          <w:rFonts w:ascii="Gisha" w:hAnsi="Gisha" w:cs="Gisha"/>
          <w:color w:val="auto"/>
          <w:sz w:val="24"/>
          <w:szCs w:val="24"/>
        </w:rPr>
      </w:pPr>
    </w:p>
    <w:p w14:paraId="3918C293" w14:textId="77777777" w:rsidR="0091228D" w:rsidRPr="007D6339" w:rsidRDefault="0091228D" w:rsidP="00F01EBF">
      <w:pPr>
        <w:spacing w:after="0" w:line="240" w:lineRule="auto"/>
        <w:rPr>
          <w:rFonts w:ascii="Gisha" w:hAnsi="Gisha" w:cs="Gisha"/>
          <w:b/>
          <w:sz w:val="28"/>
          <w:szCs w:val="28"/>
        </w:rPr>
      </w:pPr>
      <w:r w:rsidRPr="00906A45">
        <w:rPr>
          <w:rFonts w:ascii="Gisha" w:hAnsi="Gisha" w:cs="Gisha" w:hint="cs"/>
          <w:b/>
          <w:sz w:val="24"/>
          <w:szCs w:val="24"/>
        </w:rPr>
        <w:br w:type="page"/>
      </w:r>
      <w:r w:rsidR="007D6339" w:rsidRPr="007D6339">
        <w:rPr>
          <w:rFonts w:ascii="Gisha" w:hAnsi="Gisha" w:cs="Gisha"/>
          <w:b/>
          <w:sz w:val="28"/>
          <w:szCs w:val="28"/>
        </w:rPr>
        <w:lastRenderedPageBreak/>
        <w:t xml:space="preserve">Problem:  </w:t>
      </w:r>
      <w:r w:rsidR="002540DD" w:rsidRPr="007D6339">
        <w:rPr>
          <w:rFonts w:ascii="Gisha" w:hAnsi="Gisha" w:cs="Gisha" w:hint="cs"/>
          <w:b/>
          <w:sz w:val="28"/>
          <w:szCs w:val="28"/>
        </w:rPr>
        <w:t xml:space="preserve">Appropriate </w:t>
      </w:r>
      <w:r w:rsidRPr="007D6339">
        <w:rPr>
          <w:rFonts w:ascii="Gisha" w:hAnsi="Gisha" w:cs="Gisha" w:hint="cs"/>
          <w:b/>
          <w:sz w:val="28"/>
          <w:szCs w:val="28"/>
        </w:rPr>
        <w:t>Current Ratio</w:t>
      </w:r>
    </w:p>
    <w:p w14:paraId="05ED58FF" w14:textId="77777777" w:rsidR="0091228D" w:rsidRPr="00906A45" w:rsidRDefault="0091228D" w:rsidP="00F01EBF">
      <w:pPr>
        <w:spacing w:after="0" w:line="240" w:lineRule="auto"/>
        <w:rPr>
          <w:rFonts w:ascii="Gisha" w:eastAsia="Times New Roman" w:hAnsi="Gisha" w:cs="Gisha"/>
          <w:b/>
          <w:sz w:val="24"/>
          <w:szCs w:val="24"/>
          <w:lang w:val="en-CA"/>
        </w:rPr>
      </w:pPr>
    </w:p>
    <w:tbl>
      <w:tblPr>
        <w:tblStyle w:val="TableGrid"/>
        <w:tblW w:w="0" w:type="auto"/>
        <w:jc w:val="center"/>
        <w:tblLook w:val="00A0" w:firstRow="1" w:lastRow="0" w:firstColumn="1" w:lastColumn="0" w:noHBand="0" w:noVBand="0"/>
      </w:tblPr>
      <w:tblGrid>
        <w:gridCol w:w="3685"/>
        <w:gridCol w:w="1440"/>
        <w:gridCol w:w="1350"/>
        <w:gridCol w:w="1410"/>
      </w:tblGrid>
      <w:tr w:rsidR="0091228D" w:rsidRPr="00906A45" w14:paraId="5D898819" w14:textId="77777777" w:rsidTr="00F9002C">
        <w:trPr>
          <w:jc w:val="center"/>
        </w:trPr>
        <w:tc>
          <w:tcPr>
            <w:tcW w:w="3685" w:type="dxa"/>
            <w:noWrap/>
            <w:tcMar>
              <w:left w:w="43" w:type="dxa"/>
              <w:right w:w="43" w:type="dxa"/>
            </w:tcMar>
          </w:tcPr>
          <w:p w14:paraId="7D7BEF12" w14:textId="77777777" w:rsidR="0091228D" w:rsidRPr="00906A45" w:rsidRDefault="0091228D" w:rsidP="00F01EBF">
            <w:pPr>
              <w:spacing w:after="0" w:line="240" w:lineRule="auto"/>
              <w:rPr>
                <w:rFonts w:ascii="Gisha" w:hAnsi="Gisha" w:cs="Gisha"/>
                <w:sz w:val="20"/>
                <w:szCs w:val="20"/>
                <w:lang w:val="en-CA"/>
              </w:rPr>
            </w:pPr>
          </w:p>
        </w:tc>
        <w:tc>
          <w:tcPr>
            <w:tcW w:w="1440" w:type="dxa"/>
            <w:noWrap/>
            <w:tcMar>
              <w:left w:w="43" w:type="dxa"/>
              <w:right w:w="43" w:type="dxa"/>
            </w:tcMar>
          </w:tcPr>
          <w:p w14:paraId="168F8DD6" w14:textId="77777777" w:rsidR="0091228D" w:rsidRPr="00906A45" w:rsidRDefault="0024765C" w:rsidP="00F01EBF">
            <w:pPr>
              <w:spacing w:after="0" w:line="240" w:lineRule="auto"/>
              <w:jc w:val="center"/>
              <w:rPr>
                <w:rFonts w:ascii="Gisha" w:hAnsi="Gisha" w:cs="Gisha"/>
                <w:b/>
                <w:sz w:val="20"/>
                <w:szCs w:val="20"/>
                <w:lang w:val="en-CA"/>
              </w:rPr>
            </w:pPr>
            <w:r w:rsidRPr="00906A45">
              <w:rPr>
                <w:rFonts w:ascii="Gisha" w:hAnsi="Gisha" w:cs="Gisha" w:hint="cs"/>
                <w:b/>
                <w:sz w:val="20"/>
                <w:szCs w:val="20"/>
                <w:lang w:val="en-CA"/>
              </w:rPr>
              <w:t>Anston</w:t>
            </w:r>
            <w:r w:rsidR="0091228D" w:rsidRPr="00906A45">
              <w:rPr>
                <w:rFonts w:ascii="Gisha" w:hAnsi="Gisha" w:cs="Gisha" w:hint="cs"/>
                <w:b/>
                <w:sz w:val="20"/>
                <w:szCs w:val="20"/>
                <w:lang w:val="en-CA"/>
              </w:rPr>
              <w:t xml:space="preserve"> Ltd.</w:t>
            </w:r>
          </w:p>
        </w:tc>
        <w:tc>
          <w:tcPr>
            <w:tcW w:w="1350" w:type="dxa"/>
            <w:noWrap/>
            <w:tcMar>
              <w:left w:w="43" w:type="dxa"/>
              <w:right w:w="43" w:type="dxa"/>
            </w:tcMar>
          </w:tcPr>
          <w:p w14:paraId="1C410DCE" w14:textId="77777777" w:rsidR="0091228D" w:rsidRPr="00906A45" w:rsidRDefault="0091228D" w:rsidP="00F01EBF">
            <w:pPr>
              <w:spacing w:after="0" w:line="240" w:lineRule="auto"/>
              <w:jc w:val="center"/>
              <w:rPr>
                <w:rFonts w:ascii="Gisha" w:hAnsi="Gisha" w:cs="Gisha"/>
                <w:b/>
                <w:sz w:val="20"/>
                <w:szCs w:val="20"/>
                <w:lang w:val="en-CA"/>
              </w:rPr>
            </w:pPr>
            <w:r w:rsidRPr="00906A45">
              <w:rPr>
                <w:rFonts w:ascii="Gisha" w:hAnsi="Gisha" w:cs="Gisha" w:hint="cs"/>
                <w:b/>
                <w:sz w:val="20"/>
                <w:szCs w:val="20"/>
                <w:lang w:val="en-CA"/>
              </w:rPr>
              <w:t xml:space="preserve"> </w:t>
            </w:r>
            <w:r w:rsidR="0024765C" w:rsidRPr="00906A45">
              <w:rPr>
                <w:rFonts w:ascii="Gisha" w:hAnsi="Gisha" w:cs="Gisha" w:hint="cs"/>
                <w:b/>
                <w:sz w:val="20"/>
                <w:szCs w:val="20"/>
                <w:lang w:val="en-CA"/>
              </w:rPr>
              <w:t xml:space="preserve">Rempel </w:t>
            </w:r>
            <w:r w:rsidRPr="00906A45">
              <w:rPr>
                <w:rFonts w:ascii="Gisha" w:hAnsi="Gisha" w:cs="Gisha" w:hint="cs"/>
                <w:b/>
                <w:sz w:val="20"/>
                <w:szCs w:val="20"/>
                <w:lang w:val="en-CA"/>
              </w:rPr>
              <w:t>Co.</w:t>
            </w:r>
          </w:p>
        </w:tc>
        <w:tc>
          <w:tcPr>
            <w:tcW w:w="1410" w:type="dxa"/>
            <w:noWrap/>
            <w:tcMar>
              <w:left w:w="43" w:type="dxa"/>
              <w:right w:w="43" w:type="dxa"/>
            </w:tcMar>
          </w:tcPr>
          <w:p w14:paraId="06BB611F" w14:textId="77777777" w:rsidR="0091228D" w:rsidRPr="00906A45" w:rsidRDefault="0024765C" w:rsidP="00F01EBF">
            <w:pPr>
              <w:spacing w:after="0" w:line="240" w:lineRule="auto"/>
              <w:jc w:val="center"/>
              <w:rPr>
                <w:rFonts w:ascii="Gisha" w:hAnsi="Gisha" w:cs="Gisha"/>
                <w:b/>
                <w:sz w:val="20"/>
                <w:szCs w:val="20"/>
                <w:lang w:val="en-CA"/>
              </w:rPr>
            </w:pPr>
            <w:r w:rsidRPr="00906A45">
              <w:rPr>
                <w:rFonts w:ascii="Gisha" w:hAnsi="Gisha" w:cs="Gisha" w:hint="cs"/>
                <w:b/>
                <w:sz w:val="20"/>
                <w:szCs w:val="20"/>
                <w:lang w:val="en-CA"/>
              </w:rPr>
              <w:t>Daschle</w:t>
            </w:r>
            <w:r w:rsidR="0091228D" w:rsidRPr="00906A45">
              <w:rPr>
                <w:rFonts w:ascii="Gisha" w:hAnsi="Gisha" w:cs="Gisha" w:hint="cs"/>
                <w:b/>
                <w:sz w:val="20"/>
                <w:szCs w:val="20"/>
                <w:lang w:val="en-CA"/>
              </w:rPr>
              <w:t xml:space="preserve"> Inc.</w:t>
            </w:r>
          </w:p>
        </w:tc>
      </w:tr>
      <w:tr w:rsidR="0091228D" w:rsidRPr="00906A45" w14:paraId="4C9CB72D" w14:textId="77777777" w:rsidTr="00F9002C">
        <w:trPr>
          <w:trHeight w:val="22"/>
          <w:jc w:val="center"/>
        </w:trPr>
        <w:tc>
          <w:tcPr>
            <w:tcW w:w="3685" w:type="dxa"/>
            <w:noWrap/>
            <w:tcMar>
              <w:left w:w="43" w:type="dxa"/>
              <w:right w:w="43" w:type="dxa"/>
            </w:tcMar>
          </w:tcPr>
          <w:p w14:paraId="00371CE0" w14:textId="77777777" w:rsidR="0091228D" w:rsidRPr="00906A45" w:rsidRDefault="0091228D" w:rsidP="00F01EBF">
            <w:pPr>
              <w:spacing w:after="0" w:line="240" w:lineRule="auto"/>
              <w:rPr>
                <w:rFonts w:ascii="Gisha" w:hAnsi="Gisha" w:cs="Gisha"/>
                <w:sz w:val="20"/>
                <w:szCs w:val="20"/>
                <w:lang w:val="en-CA"/>
              </w:rPr>
            </w:pPr>
            <w:r w:rsidRPr="00906A45">
              <w:rPr>
                <w:rFonts w:ascii="Gisha" w:hAnsi="Gisha" w:cs="Gisha" w:hint="cs"/>
                <w:sz w:val="20"/>
                <w:szCs w:val="20"/>
                <w:lang w:val="en-CA"/>
              </w:rPr>
              <w:t>Inventory turnover in days</w:t>
            </w:r>
          </w:p>
        </w:tc>
        <w:tc>
          <w:tcPr>
            <w:tcW w:w="1440" w:type="dxa"/>
            <w:noWrap/>
            <w:tcMar>
              <w:left w:w="43" w:type="dxa"/>
              <w:right w:w="43" w:type="dxa"/>
            </w:tcMar>
          </w:tcPr>
          <w:p w14:paraId="5D5B5F2B"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30</w:t>
            </w:r>
          </w:p>
        </w:tc>
        <w:tc>
          <w:tcPr>
            <w:tcW w:w="1350" w:type="dxa"/>
            <w:noWrap/>
            <w:tcMar>
              <w:left w:w="43" w:type="dxa"/>
              <w:right w:w="43" w:type="dxa"/>
            </w:tcMar>
          </w:tcPr>
          <w:p w14:paraId="155ECB64"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90</w:t>
            </w:r>
          </w:p>
        </w:tc>
        <w:tc>
          <w:tcPr>
            <w:tcW w:w="1410" w:type="dxa"/>
            <w:noWrap/>
            <w:tcMar>
              <w:left w:w="43" w:type="dxa"/>
              <w:right w:w="43" w:type="dxa"/>
            </w:tcMar>
          </w:tcPr>
          <w:p w14:paraId="70AD8A3A"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30</w:t>
            </w:r>
          </w:p>
        </w:tc>
      </w:tr>
      <w:tr w:rsidR="0091228D" w:rsidRPr="00906A45" w14:paraId="477AF2E5" w14:textId="77777777" w:rsidTr="00F9002C">
        <w:trPr>
          <w:jc w:val="center"/>
        </w:trPr>
        <w:tc>
          <w:tcPr>
            <w:tcW w:w="3685" w:type="dxa"/>
            <w:noWrap/>
            <w:tcMar>
              <w:left w:w="43" w:type="dxa"/>
              <w:right w:w="43" w:type="dxa"/>
            </w:tcMar>
          </w:tcPr>
          <w:p w14:paraId="332C069A" w14:textId="77777777" w:rsidR="0091228D" w:rsidRPr="00906A45" w:rsidRDefault="0091228D" w:rsidP="00F01EBF">
            <w:pPr>
              <w:spacing w:after="0" w:line="240" w:lineRule="auto"/>
              <w:rPr>
                <w:rFonts w:ascii="Gisha" w:hAnsi="Gisha" w:cs="Gisha"/>
                <w:sz w:val="20"/>
                <w:szCs w:val="20"/>
                <w:lang w:val="en-CA"/>
              </w:rPr>
            </w:pPr>
            <w:r w:rsidRPr="00906A45">
              <w:rPr>
                <w:rFonts w:ascii="Gisha" w:hAnsi="Gisha" w:cs="Gisha" w:hint="cs"/>
                <w:sz w:val="20"/>
                <w:szCs w:val="20"/>
                <w:lang w:val="en-CA"/>
              </w:rPr>
              <w:t>A</w:t>
            </w:r>
            <w:r w:rsidR="0024765C" w:rsidRPr="00906A45">
              <w:rPr>
                <w:rFonts w:ascii="Gisha" w:hAnsi="Gisha" w:cs="Gisha" w:hint="cs"/>
                <w:sz w:val="20"/>
                <w:szCs w:val="20"/>
                <w:lang w:val="en-CA"/>
              </w:rPr>
              <w:t>ccounts receivable</w:t>
            </w:r>
            <w:r w:rsidRPr="00906A45">
              <w:rPr>
                <w:rFonts w:ascii="Gisha" w:hAnsi="Gisha" w:cs="Gisha" w:hint="cs"/>
                <w:sz w:val="20"/>
                <w:szCs w:val="20"/>
                <w:lang w:val="en-CA"/>
              </w:rPr>
              <w:t xml:space="preserve"> turnover in days</w:t>
            </w:r>
          </w:p>
        </w:tc>
        <w:tc>
          <w:tcPr>
            <w:tcW w:w="1440" w:type="dxa"/>
            <w:noWrap/>
            <w:tcMar>
              <w:left w:w="43" w:type="dxa"/>
              <w:right w:w="43" w:type="dxa"/>
            </w:tcMar>
          </w:tcPr>
          <w:p w14:paraId="3B05FFD6"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10</w:t>
            </w:r>
          </w:p>
        </w:tc>
        <w:tc>
          <w:tcPr>
            <w:tcW w:w="1350" w:type="dxa"/>
            <w:noWrap/>
            <w:tcMar>
              <w:left w:w="43" w:type="dxa"/>
              <w:right w:w="43" w:type="dxa"/>
            </w:tcMar>
          </w:tcPr>
          <w:p w14:paraId="70348FED"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30</w:t>
            </w:r>
          </w:p>
        </w:tc>
        <w:tc>
          <w:tcPr>
            <w:tcW w:w="1410" w:type="dxa"/>
            <w:noWrap/>
            <w:tcMar>
              <w:left w:w="43" w:type="dxa"/>
              <w:right w:w="43" w:type="dxa"/>
            </w:tcMar>
          </w:tcPr>
          <w:p w14:paraId="2B827979"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0</w:t>
            </w:r>
          </w:p>
        </w:tc>
      </w:tr>
      <w:tr w:rsidR="0091228D" w:rsidRPr="00906A45" w14:paraId="34DA033F" w14:textId="77777777" w:rsidTr="00F9002C">
        <w:trPr>
          <w:jc w:val="center"/>
        </w:trPr>
        <w:tc>
          <w:tcPr>
            <w:tcW w:w="3685" w:type="dxa"/>
            <w:noWrap/>
            <w:tcMar>
              <w:left w:w="43" w:type="dxa"/>
              <w:right w:w="43" w:type="dxa"/>
            </w:tcMar>
          </w:tcPr>
          <w:p w14:paraId="52C51029" w14:textId="77777777" w:rsidR="0091228D" w:rsidRPr="00906A45" w:rsidRDefault="0091228D" w:rsidP="00F01EBF">
            <w:pPr>
              <w:spacing w:after="0" w:line="240" w:lineRule="auto"/>
              <w:rPr>
                <w:rFonts w:ascii="Gisha" w:hAnsi="Gisha" w:cs="Gisha"/>
                <w:sz w:val="20"/>
                <w:szCs w:val="20"/>
                <w:lang w:val="en-CA"/>
              </w:rPr>
            </w:pPr>
            <w:r w:rsidRPr="00906A45">
              <w:rPr>
                <w:rFonts w:ascii="Gisha" w:hAnsi="Gisha" w:cs="Gisha" w:hint="cs"/>
                <w:sz w:val="20"/>
                <w:szCs w:val="20"/>
                <w:lang w:val="en-CA"/>
              </w:rPr>
              <w:t>A</w:t>
            </w:r>
            <w:r w:rsidR="0024765C" w:rsidRPr="00906A45">
              <w:rPr>
                <w:rFonts w:ascii="Gisha" w:hAnsi="Gisha" w:cs="Gisha" w:hint="cs"/>
                <w:sz w:val="20"/>
                <w:szCs w:val="20"/>
                <w:lang w:val="en-CA"/>
              </w:rPr>
              <w:t>ccounts payable</w:t>
            </w:r>
            <w:r w:rsidRPr="00906A45">
              <w:rPr>
                <w:rFonts w:ascii="Gisha" w:hAnsi="Gisha" w:cs="Gisha" w:hint="cs"/>
                <w:sz w:val="20"/>
                <w:szCs w:val="20"/>
                <w:lang w:val="en-CA"/>
              </w:rPr>
              <w:t xml:space="preserve"> turnover in days</w:t>
            </w:r>
          </w:p>
        </w:tc>
        <w:tc>
          <w:tcPr>
            <w:tcW w:w="1440" w:type="dxa"/>
            <w:noWrap/>
            <w:tcMar>
              <w:left w:w="43" w:type="dxa"/>
              <w:right w:w="43" w:type="dxa"/>
            </w:tcMar>
          </w:tcPr>
          <w:p w14:paraId="6D09CDFB"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30</w:t>
            </w:r>
          </w:p>
        </w:tc>
        <w:tc>
          <w:tcPr>
            <w:tcW w:w="1350" w:type="dxa"/>
            <w:noWrap/>
            <w:tcMar>
              <w:left w:w="43" w:type="dxa"/>
              <w:right w:w="43" w:type="dxa"/>
            </w:tcMar>
          </w:tcPr>
          <w:p w14:paraId="2C301543"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60</w:t>
            </w:r>
          </w:p>
        </w:tc>
        <w:tc>
          <w:tcPr>
            <w:tcW w:w="1410" w:type="dxa"/>
            <w:noWrap/>
            <w:tcMar>
              <w:left w:w="43" w:type="dxa"/>
              <w:right w:w="43" w:type="dxa"/>
            </w:tcMar>
          </w:tcPr>
          <w:p w14:paraId="4BAC8794"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90</w:t>
            </w:r>
          </w:p>
        </w:tc>
      </w:tr>
      <w:tr w:rsidR="0091228D" w:rsidRPr="00906A45" w14:paraId="77624E8C" w14:textId="77777777" w:rsidTr="00F9002C">
        <w:trPr>
          <w:jc w:val="center"/>
        </w:trPr>
        <w:tc>
          <w:tcPr>
            <w:tcW w:w="3685" w:type="dxa"/>
            <w:noWrap/>
            <w:tcMar>
              <w:left w:w="43" w:type="dxa"/>
              <w:right w:w="43" w:type="dxa"/>
            </w:tcMar>
          </w:tcPr>
          <w:p w14:paraId="2ABB507E" w14:textId="77777777" w:rsidR="0091228D" w:rsidRPr="00906A45" w:rsidRDefault="0091228D" w:rsidP="00F01EBF">
            <w:pPr>
              <w:spacing w:after="0" w:line="240" w:lineRule="auto"/>
              <w:rPr>
                <w:rFonts w:ascii="Gisha" w:hAnsi="Gisha" w:cs="Gisha"/>
                <w:sz w:val="20"/>
                <w:szCs w:val="20"/>
                <w:lang w:val="en-CA"/>
              </w:rPr>
            </w:pPr>
            <w:r w:rsidRPr="00906A45">
              <w:rPr>
                <w:rFonts w:ascii="Gisha" w:hAnsi="Gisha" w:cs="Gisha" w:hint="cs"/>
                <w:sz w:val="20"/>
                <w:szCs w:val="20"/>
                <w:lang w:val="en-CA"/>
              </w:rPr>
              <w:t>Sales</w:t>
            </w:r>
            <w:r w:rsidR="0024765C" w:rsidRPr="00906A45">
              <w:rPr>
                <w:rFonts w:ascii="Gisha" w:hAnsi="Gisha" w:cs="Gisha" w:hint="cs"/>
                <w:sz w:val="20"/>
                <w:szCs w:val="20"/>
                <w:lang w:val="en-CA"/>
              </w:rPr>
              <w:t xml:space="preserve"> (CAD thousand)</w:t>
            </w:r>
          </w:p>
        </w:tc>
        <w:tc>
          <w:tcPr>
            <w:tcW w:w="1440" w:type="dxa"/>
            <w:noWrap/>
            <w:tcMar>
              <w:left w:w="43" w:type="dxa"/>
              <w:right w:w="43" w:type="dxa"/>
            </w:tcMar>
          </w:tcPr>
          <w:p w14:paraId="6F0BCBFC"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5,000</w:t>
            </w:r>
          </w:p>
        </w:tc>
        <w:tc>
          <w:tcPr>
            <w:tcW w:w="1350" w:type="dxa"/>
            <w:noWrap/>
            <w:tcMar>
              <w:left w:w="43" w:type="dxa"/>
              <w:right w:w="43" w:type="dxa"/>
            </w:tcMar>
          </w:tcPr>
          <w:p w14:paraId="329D7710"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8,000</w:t>
            </w:r>
          </w:p>
        </w:tc>
        <w:tc>
          <w:tcPr>
            <w:tcW w:w="1410" w:type="dxa"/>
            <w:noWrap/>
            <w:tcMar>
              <w:left w:w="43" w:type="dxa"/>
              <w:right w:w="43" w:type="dxa"/>
            </w:tcMar>
          </w:tcPr>
          <w:p w14:paraId="5DED65AC"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10,000</w:t>
            </w:r>
          </w:p>
        </w:tc>
      </w:tr>
      <w:tr w:rsidR="0091228D" w:rsidRPr="00906A45" w14:paraId="7D08D795" w14:textId="77777777" w:rsidTr="00F9002C">
        <w:trPr>
          <w:jc w:val="center"/>
        </w:trPr>
        <w:tc>
          <w:tcPr>
            <w:tcW w:w="3685" w:type="dxa"/>
            <w:noWrap/>
            <w:tcMar>
              <w:left w:w="43" w:type="dxa"/>
              <w:right w:w="43" w:type="dxa"/>
            </w:tcMar>
          </w:tcPr>
          <w:p w14:paraId="116C539D" w14:textId="77777777" w:rsidR="0091228D" w:rsidRPr="00906A45" w:rsidRDefault="0091228D" w:rsidP="00F01EBF">
            <w:pPr>
              <w:spacing w:after="0" w:line="240" w:lineRule="auto"/>
              <w:rPr>
                <w:rFonts w:ascii="Gisha" w:hAnsi="Gisha" w:cs="Gisha"/>
                <w:sz w:val="20"/>
                <w:szCs w:val="20"/>
                <w:lang w:val="en-CA"/>
              </w:rPr>
            </w:pPr>
            <w:r w:rsidRPr="00906A45">
              <w:rPr>
                <w:rFonts w:ascii="Gisha" w:hAnsi="Gisha" w:cs="Gisha" w:hint="cs"/>
                <w:sz w:val="20"/>
                <w:szCs w:val="20"/>
                <w:lang w:val="en-CA"/>
              </w:rPr>
              <w:t>Cost of sales</w:t>
            </w:r>
            <w:r w:rsidR="0024765C" w:rsidRPr="00906A45">
              <w:rPr>
                <w:rFonts w:ascii="Gisha" w:hAnsi="Gisha" w:cs="Gisha" w:hint="cs"/>
                <w:sz w:val="20"/>
                <w:szCs w:val="20"/>
                <w:lang w:val="en-CA"/>
              </w:rPr>
              <w:t xml:space="preserve"> (CAD thousand)</w:t>
            </w:r>
          </w:p>
        </w:tc>
        <w:tc>
          <w:tcPr>
            <w:tcW w:w="1440" w:type="dxa"/>
            <w:noWrap/>
            <w:tcMar>
              <w:left w:w="43" w:type="dxa"/>
              <w:right w:w="43" w:type="dxa"/>
            </w:tcMar>
          </w:tcPr>
          <w:p w14:paraId="03D0602B"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3,000</w:t>
            </w:r>
          </w:p>
        </w:tc>
        <w:tc>
          <w:tcPr>
            <w:tcW w:w="1350" w:type="dxa"/>
            <w:noWrap/>
            <w:tcMar>
              <w:left w:w="43" w:type="dxa"/>
              <w:right w:w="43" w:type="dxa"/>
            </w:tcMar>
          </w:tcPr>
          <w:p w14:paraId="6C05F296"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4,000</w:t>
            </w:r>
          </w:p>
        </w:tc>
        <w:tc>
          <w:tcPr>
            <w:tcW w:w="1410" w:type="dxa"/>
            <w:noWrap/>
            <w:tcMar>
              <w:left w:w="43" w:type="dxa"/>
              <w:right w:w="43" w:type="dxa"/>
            </w:tcMar>
          </w:tcPr>
          <w:p w14:paraId="3B3861B3"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5,000</w:t>
            </w:r>
          </w:p>
        </w:tc>
      </w:tr>
      <w:tr w:rsidR="0091228D" w:rsidRPr="00906A45" w14:paraId="02605AC4" w14:textId="77777777" w:rsidTr="00F9002C">
        <w:trPr>
          <w:jc w:val="center"/>
        </w:trPr>
        <w:tc>
          <w:tcPr>
            <w:tcW w:w="3685" w:type="dxa"/>
            <w:noWrap/>
            <w:tcMar>
              <w:left w:w="43" w:type="dxa"/>
              <w:right w:w="43" w:type="dxa"/>
            </w:tcMar>
          </w:tcPr>
          <w:p w14:paraId="57435AE0" w14:textId="77777777" w:rsidR="0091228D" w:rsidRPr="00906A45" w:rsidRDefault="0091228D" w:rsidP="00F01EBF">
            <w:pPr>
              <w:spacing w:after="0" w:line="240" w:lineRule="auto"/>
              <w:rPr>
                <w:rFonts w:ascii="Gisha" w:hAnsi="Gisha" w:cs="Gisha"/>
                <w:sz w:val="20"/>
                <w:szCs w:val="20"/>
                <w:lang w:val="en-CA"/>
              </w:rPr>
            </w:pPr>
            <w:r w:rsidRPr="00906A45">
              <w:rPr>
                <w:rFonts w:ascii="Gisha" w:hAnsi="Gisha" w:cs="Gisha" w:hint="cs"/>
                <w:sz w:val="20"/>
                <w:szCs w:val="20"/>
                <w:lang w:val="en-CA"/>
              </w:rPr>
              <w:t>Desired cash balance</w:t>
            </w:r>
            <w:r w:rsidR="0024765C" w:rsidRPr="00906A45">
              <w:rPr>
                <w:rFonts w:ascii="Gisha" w:hAnsi="Gisha" w:cs="Gisha" w:hint="cs"/>
                <w:sz w:val="20"/>
                <w:szCs w:val="20"/>
                <w:lang w:val="en-CA"/>
              </w:rPr>
              <w:t xml:space="preserve"> (CAD thousand)</w:t>
            </w:r>
          </w:p>
        </w:tc>
        <w:tc>
          <w:tcPr>
            <w:tcW w:w="1440" w:type="dxa"/>
            <w:noWrap/>
            <w:tcMar>
              <w:left w:w="43" w:type="dxa"/>
              <w:right w:w="43" w:type="dxa"/>
            </w:tcMar>
          </w:tcPr>
          <w:p w14:paraId="4E022502"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ab/>
              <w:t>100</w:t>
            </w:r>
          </w:p>
        </w:tc>
        <w:tc>
          <w:tcPr>
            <w:tcW w:w="1350" w:type="dxa"/>
            <w:noWrap/>
            <w:tcMar>
              <w:left w:w="43" w:type="dxa"/>
              <w:right w:w="43" w:type="dxa"/>
            </w:tcMar>
          </w:tcPr>
          <w:p w14:paraId="43528B34"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150</w:t>
            </w:r>
          </w:p>
        </w:tc>
        <w:tc>
          <w:tcPr>
            <w:tcW w:w="1410" w:type="dxa"/>
            <w:noWrap/>
            <w:tcMar>
              <w:left w:w="43" w:type="dxa"/>
              <w:right w:w="43" w:type="dxa"/>
            </w:tcMar>
          </w:tcPr>
          <w:p w14:paraId="50B31CB0" w14:textId="77777777" w:rsidR="0091228D" w:rsidRPr="00906A45" w:rsidRDefault="0091228D" w:rsidP="00F01EBF">
            <w:pPr>
              <w:spacing w:after="0" w:line="240" w:lineRule="auto"/>
              <w:jc w:val="right"/>
              <w:rPr>
                <w:rFonts w:ascii="Gisha" w:hAnsi="Gisha" w:cs="Gisha"/>
                <w:sz w:val="20"/>
                <w:szCs w:val="20"/>
                <w:lang w:val="en-CA"/>
              </w:rPr>
            </w:pPr>
            <w:r w:rsidRPr="00906A45">
              <w:rPr>
                <w:rFonts w:ascii="Gisha" w:hAnsi="Gisha" w:cs="Gisha" w:hint="cs"/>
                <w:sz w:val="20"/>
                <w:szCs w:val="20"/>
                <w:lang w:val="en-CA"/>
              </w:rPr>
              <w:t>200</w:t>
            </w:r>
          </w:p>
        </w:tc>
      </w:tr>
    </w:tbl>
    <w:p w14:paraId="4586C7FA" w14:textId="77777777" w:rsidR="0091228D" w:rsidRPr="00906A45" w:rsidRDefault="0091228D" w:rsidP="00F01EBF">
      <w:pPr>
        <w:spacing w:after="0" w:line="240" w:lineRule="auto"/>
        <w:rPr>
          <w:rFonts w:ascii="Gisha" w:eastAsia="Times New Roman" w:hAnsi="Gisha" w:cs="Gisha"/>
          <w:b/>
          <w:sz w:val="24"/>
          <w:szCs w:val="24"/>
          <w:lang w:val="en-CA"/>
        </w:rPr>
      </w:pPr>
    </w:p>
    <w:p w14:paraId="5EB29331" w14:textId="77777777" w:rsidR="0091228D" w:rsidRPr="00906A45" w:rsidRDefault="0091228D" w:rsidP="00F01EBF">
      <w:pPr>
        <w:spacing w:after="0" w:line="240" w:lineRule="auto"/>
        <w:rPr>
          <w:rFonts w:ascii="Gisha" w:eastAsia="Times New Roman" w:hAnsi="Gisha" w:cs="Gisha"/>
          <w:b/>
          <w:sz w:val="24"/>
          <w:szCs w:val="24"/>
          <w:lang w:val="en-CA"/>
        </w:rPr>
      </w:pPr>
      <w:r w:rsidRPr="00906A45">
        <w:rPr>
          <w:rFonts w:ascii="Gisha" w:eastAsia="Times New Roman" w:hAnsi="Gisha" w:cs="Gisha" w:hint="cs"/>
          <w:b/>
          <w:sz w:val="24"/>
          <w:szCs w:val="24"/>
          <w:lang w:val="en-CA"/>
        </w:rPr>
        <w:t>REQUIRED:</w:t>
      </w:r>
    </w:p>
    <w:p w14:paraId="03C5B9B0" w14:textId="77777777" w:rsidR="0091228D" w:rsidRPr="00906A45" w:rsidRDefault="0091228D" w:rsidP="00F01EBF">
      <w:pPr>
        <w:spacing w:after="0" w:line="240" w:lineRule="auto"/>
        <w:rPr>
          <w:rFonts w:ascii="Gisha" w:eastAsia="Times New Roman" w:hAnsi="Gisha" w:cs="Gisha"/>
          <w:sz w:val="24"/>
          <w:szCs w:val="24"/>
          <w:lang w:val="en-CA"/>
        </w:rPr>
      </w:pPr>
    </w:p>
    <w:p w14:paraId="53714437" w14:textId="62569EC3" w:rsidR="0091228D" w:rsidRPr="00906A45" w:rsidRDefault="0091228D" w:rsidP="00F01EBF">
      <w:pPr>
        <w:spacing w:after="0" w:line="240" w:lineRule="auto"/>
        <w:ind w:left="360" w:hanging="360"/>
        <w:rPr>
          <w:rFonts w:ascii="Gisha" w:eastAsia="Times New Roman" w:hAnsi="Gisha" w:cs="Gisha"/>
          <w:sz w:val="24"/>
          <w:szCs w:val="24"/>
          <w:lang w:val="en-CA"/>
        </w:rPr>
      </w:pPr>
      <w:r w:rsidRPr="00906A45">
        <w:rPr>
          <w:rFonts w:ascii="Gisha" w:eastAsia="Times New Roman" w:hAnsi="Gisha" w:cs="Gisha" w:hint="cs"/>
          <w:sz w:val="24"/>
          <w:szCs w:val="24"/>
          <w:lang w:val="en-CA"/>
        </w:rPr>
        <w:t>1.</w:t>
      </w:r>
      <w:r w:rsidRPr="00906A45">
        <w:rPr>
          <w:rFonts w:ascii="Gisha" w:eastAsia="Times New Roman" w:hAnsi="Gisha" w:cs="Gisha" w:hint="cs"/>
          <w:sz w:val="24"/>
          <w:szCs w:val="24"/>
          <w:lang w:val="en-CA"/>
        </w:rPr>
        <w:tab/>
        <w:t xml:space="preserve">How long are the </w:t>
      </w:r>
      <w:r w:rsidR="00DC6691">
        <w:rPr>
          <w:rFonts w:ascii="Gisha" w:eastAsia="Times New Roman" w:hAnsi="Gisha" w:cs="Gisha"/>
          <w:sz w:val="24"/>
          <w:szCs w:val="24"/>
          <w:lang w:val="en-CA"/>
        </w:rPr>
        <w:t xml:space="preserve">net operating </w:t>
      </w:r>
      <w:r w:rsidRPr="00906A45">
        <w:rPr>
          <w:rFonts w:ascii="Gisha" w:eastAsia="Times New Roman" w:hAnsi="Gisha" w:cs="Gisha" w:hint="cs"/>
          <w:sz w:val="24"/>
          <w:szCs w:val="24"/>
          <w:lang w:val="en-CA"/>
        </w:rPr>
        <w:t>cycles for</w:t>
      </w:r>
      <w:r w:rsidR="001E4B6B" w:rsidRPr="00906A45">
        <w:rPr>
          <w:rFonts w:ascii="Gisha" w:eastAsia="Times New Roman" w:hAnsi="Gisha" w:cs="Gisha" w:hint="cs"/>
          <w:sz w:val="24"/>
          <w:szCs w:val="24"/>
          <w:lang w:val="en-CA"/>
        </w:rPr>
        <w:t xml:space="preserve"> </w:t>
      </w:r>
      <w:proofErr w:type="spellStart"/>
      <w:r w:rsidR="001E4B6B" w:rsidRPr="00906A45">
        <w:rPr>
          <w:rFonts w:ascii="Gisha" w:eastAsia="Times New Roman" w:hAnsi="Gisha" w:cs="Gisha" w:hint="cs"/>
          <w:sz w:val="24"/>
          <w:szCs w:val="24"/>
          <w:lang w:val="en-CA"/>
        </w:rPr>
        <w:t>Anston</w:t>
      </w:r>
      <w:proofErr w:type="spellEnd"/>
      <w:r w:rsidRPr="00906A45">
        <w:rPr>
          <w:rFonts w:ascii="Gisha" w:eastAsia="Times New Roman" w:hAnsi="Gisha" w:cs="Gisha" w:hint="cs"/>
          <w:sz w:val="24"/>
          <w:szCs w:val="24"/>
          <w:lang w:val="en-CA"/>
        </w:rPr>
        <w:t>,</w:t>
      </w:r>
      <w:r w:rsidR="001E4B6B" w:rsidRPr="00906A45">
        <w:rPr>
          <w:rFonts w:ascii="Gisha" w:eastAsia="Times New Roman" w:hAnsi="Gisha" w:cs="Gisha" w:hint="cs"/>
          <w:sz w:val="24"/>
          <w:szCs w:val="24"/>
          <w:lang w:val="en-CA"/>
        </w:rPr>
        <w:t xml:space="preserve"> Rempel</w:t>
      </w:r>
      <w:r w:rsidRPr="00906A45">
        <w:rPr>
          <w:rFonts w:ascii="Gisha" w:eastAsia="Times New Roman" w:hAnsi="Gisha" w:cs="Gisha" w:hint="cs"/>
          <w:sz w:val="24"/>
          <w:szCs w:val="24"/>
          <w:lang w:val="en-CA"/>
        </w:rPr>
        <w:t xml:space="preserve">, and </w:t>
      </w:r>
      <w:r w:rsidR="001E4B6B" w:rsidRPr="00906A45">
        <w:rPr>
          <w:rFonts w:ascii="Gisha" w:eastAsia="Times New Roman" w:hAnsi="Gisha" w:cs="Gisha" w:hint="cs"/>
          <w:sz w:val="24"/>
          <w:szCs w:val="24"/>
          <w:lang w:val="en-CA"/>
        </w:rPr>
        <w:t>Daschle</w:t>
      </w:r>
      <w:r w:rsidRPr="00906A45">
        <w:rPr>
          <w:rFonts w:ascii="Gisha" w:eastAsia="Times New Roman" w:hAnsi="Gisha" w:cs="Gisha" w:hint="cs"/>
          <w:sz w:val="24"/>
          <w:szCs w:val="24"/>
          <w:lang w:val="en-CA"/>
        </w:rPr>
        <w:t>?</w:t>
      </w:r>
    </w:p>
    <w:p w14:paraId="3B52E36C" w14:textId="77777777" w:rsidR="0091228D" w:rsidRPr="00906A45" w:rsidRDefault="0091228D" w:rsidP="00F01EBF">
      <w:pPr>
        <w:spacing w:after="0" w:line="240" w:lineRule="auto"/>
        <w:ind w:left="360" w:hanging="360"/>
        <w:rPr>
          <w:rFonts w:ascii="Gisha" w:eastAsia="Times New Roman" w:hAnsi="Gisha" w:cs="Gisha"/>
          <w:sz w:val="24"/>
          <w:szCs w:val="24"/>
          <w:lang w:val="en-CA"/>
        </w:rPr>
      </w:pPr>
    </w:p>
    <w:p w14:paraId="75EB8038" w14:textId="77777777" w:rsidR="0091228D" w:rsidRPr="00906A45" w:rsidRDefault="0091228D" w:rsidP="00F01EBF">
      <w:pPr>
        <w:numPr>
          <w:ilvl w:val="0"/>
          <w:numId w:val="24"/>
        </w:numPr>
        <w:tabs>
          <w:tab w:val="num" w:pos="720"/>
        </w:tabs>
        <w:spacing w:after="0" w:line="240" w:lineRule="auto"/>
        <w:ind w:left="360" w:hanging="360"/>
        <w:rPr>
          <w:rFonts w:ascii="Gisha" w:eastAsia="Times New Roman" w:hAnsi="Gisha" w:cs="Gisha"/>
          <w:sz w:val="24"/>
          <w:szCs w:val="24"/>
          <w:lang w:val="en-CA"/>
        </w:rPr>
      </w:pPr>
      <w:r w:rsidRPr="00906A45">
        <w:rPr>
          <w:rFonts w:ascii="Gisha" w:eastAsia="Times New Roman" w:hAnsi="Gisha" w:cs="Gisha" w:hint="cs"/>
          <w:sz w:val="24"/>
          <w:szCs w:val="24"/>
          <w:lang w:val="en-CA"/>
        </w:rPr>
        <w:t>Calculate the appropriate current ratio for each compan</w:t>
      </w:r>
      <w:r w:rsidR="001E4B6B" w:rsidRPr="00906A45">
        <w:rPr>
          <w:rFonts w:ascii="Gisha" w:eastAsia="Times New Roman" w:hAnsi="Gisha" w:cs="Gisha" w:hint="cs"/>
          <w:sz w:val="24"/>
          <w:szCs w:val="24"/>
          <w:lang w:val="en-CA"/>
        </w:rPr>
        <w:t>y</w:t>
      </w:r>
      <w:r w:rsidRPr="00906A45">
        <w:rPr>
          <w:rFonts w:ascii="Gisha" w:eastAsia="Times New Roman" w:hAnsi="Gisha" w:cs="Gisha" w:hint="cs"/>
          <w:sz w:val="24"/>
          <w:szCs w:val="24"/>
          <w:lang w:val="en-CA"/>
        </w:rPr>
        <w:t>.</w:t>
      </w:r>
    </w:p>
    <w:p w14:paraId="66A2EA50" w14:textId="77777777" w:rsidR="0091228D" w:rsidRPr="00906A45" w:rsidRDefault="0091228D" w:rsidP="00F01EBF">
      <w:pPr>
        <w:spacing w:after="0" w:line="240" w:lineRule="auto"/>
        <w:ind w:left="360" w:hanging="360"/>
        <w:rPr>
          <w:rFonts w:ascii="Gisha" w:eastAsia="Times New Roman" w:hAnsi="Gisha" w:cs="Gisha"/>
          <w:sz w:val="24"/>
          <w:szCs w:val="24"/>
          <w:lang w:val="en-CA"/>
        </w:rPr>
      </w:pPr>
    </w:p>
    <w:p w14:paraId="1303F694" w14:textId="77777777" w:rsidR="0091228D" w:rsidRPr="00906A45" w:rsidRDefault="0091228D" w:rsidP="00F01EBF">
      <w:pPr>
        <w:spacing w:after="0" w:line="240" w:lineRule="auto"/>
        <w:ind w:left="360" w:hanging="360"/>
        <w:rPr>
          <w:rFonts w:ascii="Gisha" w:eastAsia="Times New Roman" w:hAnsi="Gisha" w:cs="Gisha"/>
          <w:sz w:val="24"/>
          <w:szCs w:val="24"/>
          <w:lang w:val="en-CA"/>
        </w:rPr>
      </w:pPr>
      <w:r w:rsidRPr="00906A45">
        <w:rPr>
          <w:rFonts w:ascii="Gisha" w:eastAsia="Times New Roman" w:hAnsi="Gisha" w:cs="Gisha" w:hint="cs"/>
          <w:sz w:val="24"/>
          <w:szCs w:val="24"/>
          <w:lang w:val="en-CA"/>
        </w:rPr>
        <w:t>3.</w:t>
      </w:r>
      <w:r w:rsidRPr="00906A45">
        <w:rPr>
          <w:rFonts w:ascii="Gisha" w:eastAsia="Times New Roman" w:hAnsi="Gisha" w:cs="Gisha" w:hint="cs"/>
          <w:sz w:val="24"/>
          <w:szCs w:val="24"/>
          <w:lang w:val="en-CA"/>
        </w:rPr>
        <w:tab/>
        <w:t>What do the results in Part 2 indicate?</w:t>
      </w:r>
    </w:p>
    <w:p w14:paraId="1A173461" w14:textId="77777777" w:rsidR="0091228D" w:rsidRPr="00906A45" w:rsidRDefault="0091228D" w:rsidP="00F01EBF">
      <w:pPr>
        <w:spacing w:after="0" w:line="240" w:lineRule="auto"/>
        <w:rPr>
          <w:rFonts w:ascii="Gisha" w:eastAsia="Calibri" w:hAnsi="Gisha" w:cs="Gisha"/>
          <w:b/>
          <w:sz w:val="28"/>
          <w:szCs w:val="28"/>
        </w:rPr>
      </w:pPr>
    </w:p>
    <w:p w14:paraId="074131F4" w14:textId="77777777" w:rsidR="00D0520A" w:rsidRPr="00906A45" w:rsidRDefault="00D0520A">
      <w:pPr>
        <w:spacing w:after="0" w:line="240" w:lineRule="auto"/>
        <w:rPr>
          <w:rFonts w:ascii="Gisha" w:eastAsia="Calibri" w:hAnsi="Gisha" w:cs="Gisha"/>
          <w:b/>
          <w:sz w:val="28"/>
          <w:szCs w:val="28"/>
        </w:rPr>
      </w:pPr>
      <w:r w:rsidRPr="00906A45">
        <w:rPr>
          <w:rFonts w:ascii="Gisha" w:eastAsia="Calibri" w:hAnsi="Gisha" w:cs="Gisha" w:hint="cs"/>
          <w:b/>
          <w:sz w:val="28"/>
          <w:szCs w:val="28"/>
        </w:rPr>
        <w:br w:type="page"/>
      </w:r>
    </w:p>
    <w:p w14:paraId="6B260068" w14:textId="77777777" w:rsidR="00DE48CB" w:rsidRPr="00DE48CB" w:rsidRDefault="007D6339" w:rsidP="00DE48CB">
      <w:pPr>
        <w:spacing w:after="0" w:line="240" w:lineRule="auto"/>
        <w:rPr>
          <w:rFonts w:ascii="Gisha" w:eastAsia="Calibri" w:hAnsi="Gisha" w:cs="Gisha"/>
          <w:b/>
          <w:sz w:val="28"/>
          <w:szCs w:val="28"/>
        </w:rPr>
      </w:pPr>
      <w:r>
        <w:rPr>
          <w:rFonts w:ascii="Gisha" w:eastAsia="Calibri" w:hAnsi="Gisha" w:cs="Gisha"/>
          <w:b/>
          <w:sz w:val="28"/>
          <w:szCs w:val="28"/>
        </w:rPr>
        <w:lastRenderedPageBreak/>
        <w:t xml:space="preserve">Problem:  </w:t>
      </w:r>
      <w:r w:rsidR="00DE48CB" w:rsidRPr="00DE48CB">
        <w:rPr>
          <w:rFonts w:ascii="Gisha" w:eastAsia="Calibri" w:hAnsi="Gisha" w:cs="Gisha" w:hint="cs"/>
          <w:b/>
          <w:sz w:val="28"/>
          <w:szCs w:val="28"/>
        </w:rPr>
        <w:t>Window Dressing</w:t>
      </w:r>
    </w:p>
    <w:p w14:paraId="2BEA7A69" w14:textId="77777777" w:rsidR="00DE48CB" w:rsidRPr="00DE48CB" w:rsidRDefault="00DE48CB" w:rsidP="00DE48CB">
      <w:pPr>
        <w:spacing w:after="0" w:line="240" w:lineRule="auto"/>
        <w:jc w:val="both"/>
        <w:rPr>
          <w:rFonts w:ascii="Gisha" w:eastAsia="Times New Roman" w:hAnsi="Gisha" w:cs="Gisha"/>
          <w:sz w:val="24"/>
          <w:szCs w:val="24"/>
          <w:lang w:val="en-CA"/>
        </w:rPr>
      </w:pPr>
    </w:p>
    <w:p w14:paraId="5D66E5E2" w14:textId="21378E7F" w:rsidR="00DE48CB" w:rsidRPr="00DE48CB" w:rsidRDefault="0053241E" w:rsidP="00DE48CB">
      <w:pPr>
        <w:spacing w:after="0" w:line="240" w:lineRule="auto"/>
        <w:rPr>
          <w:rFonts w:ascii="Gisha" w:eastAsia="Times New Roman" w:hAnsi="Gisha" w:cs="Gisha"/>
          <w:sz w:val="24"/>
          <w:szCs w:val="24"/>
          <w:lang w:val="en-CA"/>
        </w:rPr>
      </w:pPr>
      <w:r>
        <w:rPr>
          <w:rFonts w:ascii="Gisha" w:eastAsia="Times New Roman" w:hAnsi="Gisha" w:cs="Gisha"/>
          <w:sz w:val="24"/>
          <w:szCs w:val="24"/>
          <w:lang w:val="en-CA"/>
        </w:rPr>
        <w:t xml:space="preserve">At </w:t>
      </w:r>
      <w:r w:rsidR="00DE48CB" w:rsidRPr="00DE48CB">
        <w:rPr>
          <w:rFonts w:ascii="Gisha" w:eastAsia="Times New Roman" w:hAnsi="Gisha" w:cs="Gisha" w:hint="cs"/>
          <w:sz w:val="24"/>
          <w:szCs w:val="24"/>
          <w:lang w:val="en-CA"/>
        </w:rPr>
        <w:t>year</w:t>
      </w:r>
      <w:r w:rsidR="008E1AE2">
        <w:rPr>
          <w:rFonts w:ascii="Gisha" w:eastAsia="Times New Roman" w:hAnsi="Gisha" w:cs="Gisha"/>
          <w:sz w:val="24"/>
          <w:szCs w:val="24"/>
          <w:lang w:val="en-CA"/>
        </w:rPr>
        <w:t>-</w:t>
      </w:r>
      <w:r w:rsidR="00DE48CB" w:rsidRPr="00DE48CB">
        <w:rPr>
          <w:rFonts w:ascii="Gisha" w:eastAsia="Times New Roman" w:hAnsi="Gisha" w:cs="Gisha" w:hint="cs"/>
          <w:sz w:val="24"/>
          <w:szCs w:val="24"/>
          <w:lang w:val="en-CA"/>
        </w:rPr>
        <w:t xml:space="preserve">end, Delta Company had current assets of </w:t>
      </w:r>
      <w:r w:rsidR="00DE48CB">
        <w:rPr>
          <w:rFonts w:ascii="Gisha" w:eastAsia="Times New Roman" w:hAnsi="Gisha" w:cs="Gisha"/>
          <w:sz w:val="24"/>
          <w:szCs w:val="24"/>
          <w:lang w:val="en-CA"/>
        </w:rPr>
        <w:t xml:space="preserve">CAD </w:t>
      </w:r>
      <w:r w:rsidR="00DE48CB" w:rsidRPr="00DE48CB">
        <w:rPr>
          <w:rFonts w:ascii="Gisha" w:eastAsia="Times New Roman" w:hAnsi="Gisha" w:cs="Gisha" w:hint="cs"/>
          <w:sz w:val="24"/>
          <w:szCs w:val="24"/>
          <w:lang w:val="en-CA"/>
        </w:rPr>
        <w:t xml:space="preserve">550,000 and current liabilities of </w:t>
      </w:r>
      <w:r w:rsidR="00DE48CB">
        <w:rPr>
          <w:rFonts w:ascii="Gisha" w:eastAsia="Times New Roman" w:hAnsi="Gisha" w:cs="Gisha"/>
          <w:sz w:val="24"/>
          <w:szCs w:val="24"/>
          <w:lang w:val="en-CA"/>
        </w:rPr>
        <w:t xml:space="preserve">CAD </w:t>
      </w:r>
      <w:r w:rsidR="00DE48CB" w:rsidRPr="00DE48CB">
        <w:rPr>
          <w:rFonts w:ascii="Gisha" w:eastAsia="Times New Roman" w:hAnsi="Gisha" w:cs="Gisha" w:hint="cs"/>
          <w:sz w:val="24"/>
          <w:szCs w:val="24"/>
          <w:lang w:val="en-CA"/>
        </w:rPr>
        <w:t xml:space="preserve">390,000.  The company was not meeting its current </w:t>
      </w:r>
      <w:r w:rsidR="00DE48CB">
        <w:rPr>
          <w:rFonts w:ascii="Gisha" w:eastAsia="Times New Roman" w:hAnsi="Gisha" w:cs="Gisha"/>
          <w:sz w:val="24"/>
          <w:szCs w:val="24"/>
          <w:lang w:val="en-CA"/>
        </w:rPr>
        <w:t>ratio</w:t>
      </w:r>
      <w:r w:rsidR="00DE48CB" w:rsidRPr="00DE48CB">
        <w:rPr>
          <w:rFonts w:ascii="Gisha" w:eastAsia="Times New Roman" w:hAnsi="Gisha" w:cs="Gisha" w:hint="cs"/>
          <w:sz w:val="24"/>
          <w:szCs w:val="24"/>
          <w:lang w:val="en-CA"/>
        </w:rPr>
        <w:t xml:space="preserve"> requirement of 1.5, but the CFO was not worried.  </w:t>
      </w:r>
      <w:r w:rsidR="00DE48CB">
        <w:rPr>
          <w:rFonts w:ascii="Gisha" w:eastAsia="Times New Roman" w:hAnsi="Gisha" w:cs="Gisha"/>
          <w:sz w:val="24"/>
          <w:szCs w:val="24"/>
          <w:lang w:val="en-CA"/>
        </w:rPr>
        <w:t>She</w:t>
      </w:r>
      <w:r w:rsidR="00DE48CB" w:rsidRPr="00DE48CB">
        <w:rPr>
          <w:rFonts w:ascii="Gisha" w:eastAsia="Times New Roman" w:hAnsi="Gisha" w:cs="Gisha" w:hint="cs"/>
          <w:sz w:val="24"/>
          <w:szCs w:val="24"/>
          <w:lang w:val="en-CA"/>
        </w:rPr>
        <w:t xml:space="preserve"> decided to factor </w:t>
      </w:r>
      <w:r w:rsidR="00DE48CB">
        <w:rPr>
          <w:rFonts w:ascii="Gisha" w:eastAsia="Times New Roman" w:hAnsi="Gisha" w:cs="Gisha"/>
          <w:sz w:val="24"/>
          <w:szCs w:val="24"/>
          <w:lang w:val="en-CA"/>
        </w:rPr>
        <w:t xml:space="preserve">CAD </w:t>
      </w:r>
      <w:r w:rsidR="00DE48CB" w:rsidRPr="00DE48CB">
        <w:rPr>
          <w:rFonts w:ascii="Gisha" w:eastAsia="Times New Roman" w:hAnsi="Gisha" w:cs="Gisha" w:hint="cs"/>
          <w:sz w:val="24"/>
          <w:szCs w:val="24"/>
          <w:lang w:val="en-CA"/>
        </w:rPr>
        <w:t xml:space="preserve">100,000 in 30-day accounts receivable at a discount rate of </w:t>
      </w:r>
      <w:r w:rsidR="00DE48CB">
        <w:rPr>
          <w:rFonts w:ascii="Gisha" w:eastAsia="Times New Roman" w:hAnsi="Gisha" w:cs="Gisha"/>
          <w:sz w:val="24"/>
          <w:szCs w:val="24"/>
          <w:lang w:val="en-CA"/>
        </w:rPr>
        <w:t>5.0%</w:t>
      </w:r>
      <w:r w:rsidR="00DE48CB" w:rsidRPr="00DE48CB">
        <w:rPr>
          <w:rFonts w:ascii="Gisha" w:eastAsia="Times New Roman" w:hAnsi="Gisha" w:cs="Gisha" w:hint="cs"/>
          <w:sz w:val="24"/>
          <w:szCs w:val="24"/>
          <w:lang w:val="en-CA"/>
        </w:rPr>
        <w:t xml:space="preserve"> which is the factor’s fee.  </w:t>
      </w:r>
    </w:p>
    <w:p w14:paraId="4F8E03D7" w14:textId="77777777" w:rsidR="00DE48CB" w:rsidRPr="00DE48CB" w:rsidRDefault="00DE48CB" w:rsidP="00DE48CB">
      <w:pPr>
        <w:spacing w:after="0" w:line="240" w:lineRule="auto"/>
        <w:jc w:val="both"/>
        <w:rPr>
          <w:rFonts w:ascii="Gisha" w:eastAsia="Times New Roman" w:hAnsi="Gisha" w:cs="Gisha"/>
          <w:sz w:val="24"/>
          <w:szCs w:val="24"/>
          <w:lang w:val="en-CA"/>
        </w:rPr>
      </w:pPr>
    </w:p>
    <w:p w14:paraId="163628CC" w14:textId="77777777" w:rsidR="00DE48CB" w:rsidRPr="00DE48CB" w:rsidRDefault="00DE48CB" w:rsidP="00DE48CB">
      <w:pPr>
        <w:spacing w:after="0" w:line="240" w:lineRule="auto"/>
        <w:jc w:val="both"/>
        <w:rPr>
          <w:rFonts w:ascii="Gisha" w:eastAsia="Times New Roman" w:hAnsi="Gisha" w:cs="Gisha"/>
          <w:b/>
          <w:sz w:val="24"/>
          <w:szCs w:val="24"/>
          <w:lang w:val="en-CA"/>
        </w:rPr>
      </w:pPr>
      <w:r w:rsidRPr="00DE48CB">
        <w:rPr>
          <w:rFonts w:ascii="Gisha" w:eastAsia="Times New Roman" w:hAnsi="Gisha" w:cs="Gisha" w:hint="cs"/>
          <w:b/>
          <w:sz w:val="24"/>
          <w:szCs w:val="24"/>
          <w:lang w:val="en-CA"/>
        </w:rPr>
        <w:t>REQUIRED:</w:t>
      </w:r>
    </w:p>
    <w:p w14:paraId="36C7DDD8" w14:textId="77777777" w:rsidR="00DE48CB" w:rsidRPr="00DE48CB" w:rsidRDefault="00DE48CB" w:rsidP="00DE48CB">
      <w:pPr>
        <w:tabs>
          <w:tab w:val="left" w:pos="0"/>
        </w:tabs>
        <w:spacing w:after="0" w:line="240" w:lineRule="auto"/>
        <w:jc w:val="both"/>
        <w:rPr>
          <w:rFonts w:ascii="Gisha" w:eastAsia="Times New Roman" w:hAnsi="Gisha" w:cs="Gisha"/>
          <w:sz w:val="24"/>
          <w:szCs w:val="24"/>
          <w:lang w:val="en-CA"/>
        </w:rPr>
      </w:pPr>
    </w:p>
    <w:p w14:paraId="2C96891A" w14:textId="7F3F653C" w:rsidR="00DE48CB" w:rsidRPr="00DE48CB" w:rsidRDefault="00DE48CB" w:rsidP="00DE48CB">
      <w:pPr>
        <w:numPr>
          <w:ilvl w:val="0"/>
          <w:numId w:val="31"/>
        </w:numPr>
        <w:tabs>
          <w:tab w:val="left" w:pos="0"/>
          <w:tab w:val="num" w:pos="720"/>
        </w:tabs>
        <w:spacing w:after="0" w:line="240" w:lineRule="auto"/>
        <w:ind w:left="360" w:hanging="360"/>
        <w:jc w:val="both"/>
        <w:rPr>
          <w:rFonts w:ascii="Gisha" w:eastAsia="Times New Roman" w:hAnsi="Gisha" w:cs="Gisha"/>
          <w:sz w:val="24"/>
          <w:szCs w:val="24"/>
          <w:lang w:val="en-CA"/>
        </w:rPr>
      </w:pPr>
      <w:r w:rsidRPr="00DE48CB">
        <w:rPr>
          <w:rFonts w:ascii="Gisha" w:eastAsia="Times New Roman" w:hAnsi="Gisha" w:cs="Gisha" w:hint="cs"/>
          <w:sz w:val="24"/>
          <w:szCs w:val="24"/>
          <w:lang w:val="en-CA"/>
        </w:rPr>
        <w:t xml:space="preserve">What </w:t>
      </w:r>
      <w:r w:rsidR="00065B6C">
        <w:rPr>
          <w:rFonts w:ascii="Gisha" w:eastAsia="Times New Roman" w:hAnsi="Gisha" w:cs="Gisha"/>
          <w:sz w:val="24"/>
          <w:szCs w:val="24"/>
          <w:lang w:val="en-CA"/>
        </w:rPr>
        <w:t>e</w:t>
      </w:r>
      <w:r w:rsidRPr="00DE48CB">
        <w:rPr>
          <w:rFonts w:ascii="Gisha" w:eastAsia="Times New Roman" w:hAnsi="Gisha" w:cs="Gisha" w:hint="cs"/>
          <w:sz w:val="24"/>
          <w:szCs w:val="24"/>
          <w:lang w:val="en-CA"/>
        </w:rPr>
        <w:t>ffect w</w:t>
      </w:r>
      <w:r w:rsidR="0053241E">
        <w:rPr>
          <w:rFonts w:ascii="Gisha" w:eastAsia="Times New Roman" w:hAnsi="Gisha" w:cs="Gisha"/>
          <w:sz w:val="24"/>
          <w:szCs w:val="24"/>
          <w:lang w:val="en-CA"/>
        </w:rPr>
        <w:t xml:space="preserve">ill this </w:t>
      </w:r>
      <w:r w:rsidRPr="00DE48CB">
        <w:rPr>
          <w:rFonts w:ascii="Gisha" w:eastAsia="Times New Roman" w:hAnsi="Gisha" w:cs="Gisha" w:hint="cs"/>
          <w:sz w:val="24"/>
          <w:szCs w:val="24"/>
          <w:lang w:val="en-CA"/>
        </w:rPr>
        <w:t>have on the current ratio?</w:t>
      </w:r>
    </w:p>
    <w:p w14:paraId="261677EC" w14:textId="77777777" w:rsidR="00DE48CB" w:rsidRDefault="00DE48CB">
      <w:pPr>
        <w:spacing w:after="0" w:line="240" w:lineRule="auto"/>
        <w:rPr>
          <w:rFonts w:ascii="Gisha" w:eastAsia="Calibri" w:hAnsi="Gisha" w:cs="Gisha"/>
          <w:b/>
          <w:sz w:val="28"/>
          <w:szCs w:val="28"/>
        </w:rPr>
      </w:pPr>
      <w:r>
        <w:rPr>
          <w:rFonts w:ascii="Gisha" w:eastAsia="Calibri" w:hAnsi="Gisha" w:cs="Gisha"/>
          <w:b/>
          <w:sz w:val="28"/>
          <w:szCs w:val="28"/>
        </w:rPr>
        <w:br w:type="page"/>
      </w:r>
    </w:p>
    <w:p w14:paraId="47036B88" w14:textId="77777777" w:rsidR="0091228D" w:rsidRPr="00906A45" w:rsidRDefault="007D6339" w:rsidP="00F01EBF">
      <w:pPr>
        <w:spacing w:after="0" w:line="240" w:lineRule="auto"/>
        <w:rPr>
          <w:rFonts w:ascii="Gisha" w:eastAsia="Calibri" w:hAnsi="Gisha" w:cs="Gisha"/>
          <w:b/>
          <w:sz w:val="28"/>
          <w:szCs w:val="28"/>
        </w:rPr>
      </w:pPr>
      <w:r>
        <w:rPr>
          <w:rFonts w:ascii="Gisha" w:eastAsia="Calibri" w:hAnsi="Gisha" w:cs="Gisha"/>
          <w:b/>
          <w:sz w:val="28"/>
          <w:szCs w:val="28"/>
        </w:rPr>
        <w:lastRenderedPageBreak/>
        <w:t xml:space="preserve">Problem:  </w:t>
      </w:r>
      <w:r w:rsidR="0091228D" w:rsidRPr="00906A45">
        <w:rPr>
          <w:rFonts w:ascii="Gisha" w:eastAsia="Calibri" w:hAnsi="Gisha" w:cs="Gisha" w:hint="cs"/>
          <w:b/>
          <w:sz w:val="28"/>
          <w:szCs w:val="28"/>
        </w:rPr>
        <w:t>Year</w:t>
      </w:r>
      <w:r w:rsidR="008E1AE2">
        <w:rPr>
          <w:rFonts w:ascii="Gisha" w:eastAsia="Calibri" w:hAnsi="Gisha" w:cs="Gisha"/>
          <w:b/>
          <w:sz w:val="28"/>
          <w:szCs w:val="28"/>
        </w:rPr>
        <w:t>-E</w:t>
      </w:r>
      <w:r w:rsidR="0091228D" w:rsidRPr="00906A45">
        <w:rPr>
          <w:rFonts w:ascii="Gisha" w:eastAsia="Calibri" w:hAnsi="Gisha" w:cs="Gisha" w:hint="cs"/>
          <w:b/>
          <w:sz w:val="28"/>
          <w:szCs w:val="28"/>
        </w:rPr>
        <w:t xml:space="preserve">nd </w:t>
      </w:r>
      <w:r w:rsidR="008E1AE2">
        <w:rPr>
          <w:rFonts w:ascii="Gisha" w:eastAsia="Calibri" w:hAnsi="Gisha" w:cs="Gisha"/>
          <w:b/>
          <w:sz w:val="28"/>
          <w:szCs w:val="28"/>
        </w:rPr>
        <w:t>v</w:t>
      </w:r>
      <w:r w:rsidR="0091228D" w:rsidRPr="00906A45">
        <w:rPr>
          <w:rFonts w:ascii="Gisha" w:eastAsia="Calibri" w:hAnsi="Gisha" w:cs="Gisha" w:hint="cs"/>
          <w:b/>
          <w:sz w:val="28"/>
          <w:szCs w:val="28"/>
        </w:rPr>
        <w:t>ersus Monthly Averages</w:t>
      </w:r>
    </w:p>
    <w:p w14:paraId="69410F3B" w14:textId="77777777" w:rsidR="0091228D" w:rsidRPr="00906A45" w:rsidRDefault="0091228D" w:rsidP="00F01EBF">
      <w:pPr>
        <w:spacing w:after="0" w:line="240" w:lineRule="auto"/>
        <w:jc w:val="both"/>
        <w:rPr>
          <w:rFonts w:ascii="Gisha" w:eastAsia="Times New Roman" w:hAnsi="Gisha" w:cs="Gisha"/>
          <w:sz w:val="24"/>
          <w:szCs w:val="24"/>
          <w:lang w:eastAsia="en-CA"/>
        </w:rPr>
      </w:pPr>
    </w:p>
    <w:p w14:paraId="7FF22791" w14:textId="487E78F7" w:rsidR="0091228D" w:rsidRPr="00906A45" w:rsidRDefault="0091228D" w:rsidP="0053241E">
      <w:pPr>
        <w:spacing w:after="0" w:line="240" w:lineRule="auto"/>
        <w:ind w:right="-180"/>
        <w:rPr>
          <w:rFonts w:ascii="Gisha" w:eastAsia="Times New Roman" w:hAnsi="Gisha" w:cs="Gisha"/>
          <w:sz w:val="24"/>
          <w:szCs w:val="24"/>
          <w:lang w:eastAsia="en-CA"/>
        </w:rPr>
      </w:pPr>
      <w:r w:rsidRPr="00906A45">
        <w:rPr>
          <w:rFonts w:ascii="Gisha" w:eastAsia="Times New Roman" w:hAnsi="Gisha" w:cs="Gisha" w:hint="cs"/>
          <w:sz w:val="24"/>
          <w:szCs w:val="24"/>
          <w:lang w:eastAsia="en-CA"/>
        </w:rPr>
        <w:t xml:space="preserve">Smith Company is a </w:t>
      </w:r>
      <w:r w:rsidR="0024765C" w:rsidRPr="00906A45">
        <w:rPr>
          <w:rFonts w:ascii="Gisha" w:eastAsia="Times New Roman" w:hAnsi="Gisha" w:cs="Gisha" w:hint="cs"/>
          <w:sz w:val="24"/>
          <w:szCs w:val="24"/>
          <w:lang w:eastAsia="en-CA"/>
        </w:rPr>
        <w:t xml:space="preserve">toy </w:t>
      </w:r>
      <w:r w:rsidRPr="00906A45">
        <w:rPr>
          <w:rFonts w:ascii="Gisha" w:eastAsia="Times New Roman" w:hAnsi="Gisha" w:cs="Gisha" w:hint="cs"/>
          <w:sz w:val="24"/>
          <w:szCs w:val="24"/>
          <w:lang w:eastAsia="en-CA"/>
        </w:rPr>
        <w:t>manufacturer.  Most of its production is sold to consumers in November and December, but it produces units throughout the year to minimize the investment in plant and equipment and prevent</w:t>
      </w:r>
      <w:r w:rsidR="002540DD" w:rsidRPr="00906A45">
        <w:rPr>
          <w:rFonts w:ascii="Gisha" w:eastAsia="Times New Roman" w:hAnsi="Gisha" w:cs="Gisha" w:hint="cs"/>
          <w:sz w:val="24"/>
          <w:szCs w:val="24"/>
          <w:lang w:eastAsia="en-CA"/>
        </w:rPr>
        <w:t xml:space="preserve"> </w:t>
      </w:r>
      <w:r w:rsidRPr="00906A45">
        <w:rPr>
          <w:rFonts w:ascii="Gisha" w:eastAsia="Times New Roman" w:hAnsi="Gisha" w:cs="Gisha" w:hint="cs"/>
          <w:sz w:val="24"/>
          <w:szCs w:val="24"/>
          <w:lang w:eastAsia="en-CA"/>
        </w:rPr>
        <w:t xml:space="preserve">seasonal layoffs.  This strategy requires extensive inventory storage facilities.  Smith Company’s accounting period is May 1 through April 30.  Sales last year were </w:t>
      </w:r>
      <w:r w:rsidR="0024765C" w:rsidRPr="00906A45">
        <w:rPr>
          <w:rFonts w:ascii="Gisha" w:eastAsia="Times New Roman" w:hAnsi="Gisha" w:cs="Gisha" w:hint="cs"/>
          <w:sz w:val="24"/>
          <w:szCs w:val="24"/>
          <w:lang w:eastAsia="en-CA"/>
        </w:rPr>
        <w:t xml:space="preserve">CAD </w:t>
      </w:r>
      <w:r w:rsidRPr="00906A45">
        <w:rPr>
          <w:rFonts w:ascii="Gisha" w:eastAsia="Times New Roman" w:hAnsi="Gisha" w:cs="Gisha" w:hint="cs"/>
          <w:sz w:val="24"/>
          <w:szCs w:val="24"/>
          <w:lang w:eastAsia="en-CA"/>
        </w:rPr>
        <w:t xml:space="preserve">4,000,000 and </w:t>
      </w:r>
      <w:r w:rsidR="00847BE1">
        <w:rPr>
          <w:rFonts w:ascii="Gisha" w:eastAsia="Times New Roman" w:hAnsi="Gisha" w:cs="Gisha"/>
          <w:sz w:val="24"/>
          <w:szCs w:val="24"/>
          <w:lang w:eastAsia="en-CA"/>
        </w:rPr>
        <w:t xml:space="preserve">the </w:t>
      </w:r>
      <w:r w:rsidRPr="00906A45">
        <w:rPr>
          <w:rFonts w:ascii="Gisha" w:eastAsia="Times New Roman" w:hAnsi="Gisha" w:cs="Gisha" w:hint="cs"/>
          <w:sz w:val="24"/>
          <w:szCs w:val="24"/>
          <w:lang w:eastAsia="en-CA"/>
        </w:rPr>
        <w:t>cost</w:t>
      </w:r>
      <w:r w:rsidR="00847BE1">
        <w:rPr>
          <w:rFonts w:ascii="Gisha" w:eastAsia="Times New Roman" w:hAnsi="Gisha" w:cs="Gisha"/>
          <w:sz w:val="24"/>
          <w:szCs w:val="24"/>
          <w:lang w:eastAsia="en-CA"/>
        </w:rPr>
        <w:t>s</w:t>
      </w:r>
      <w:r w:rsidRPr="00906A45">
        <w:rPr>
          <w:rFonts w:ascii="Gisha" w:eastAsia="Times New Roman" w:hAnsi="Gisha" w:cs="Gisha" w:hint="cs"/>
          <w:sz w:val="24"/>
          <w:szCs w:val="24"/>
          <w:lang w:eastAsia="en-CA"/>
        </w:rPr>
        <w:t xml:space="preserve"> of</w:t>
      </w:r>
      <w:r w:rsidR="0024765C" w:rsidRPr="00906A45">
        <w:rPr>
          <w:rFonts w:ascii="Gisha" w:eastAsia="Times New Roman" w:hAnsi="Gisha" w:cs="Gisha" w:hint="cs"/>
          <w:sz w:val="24"/>
          <w:szCs w:val="24"/>
          <w:lang w:eastAsia="en-CA"/>
        </w:rPr>
        <w:t xml:space="preserve"> sales</w:t>
      </w:r>
      <w:r w:rsidRPr="00906A45">
        <w:rPr>
          <w:rFonts w:ascii="Gisha" w:eastAsia="Times New Roman" w:hAnsi="Gisha" w:cs="Gisha" w:hint="cs"/>
          <w:sz w:val="24"/>
          <w:szCs w:val="24"/>
          <w:lang w:eastAsia="en-CA"/>
        </w:rPr>
        <w:t xml:space="preserve"> w</w:t>
      </w:r>
      <w:r w:rsidR="00847BE1">
        <w:rPr>
          <w:rFonts w:ascii="Gisha" w:eastAsia="Times New Roman" w:hAnsi="Gisha" w:cs="Gisha"/>
          <w:sz w:val="24"/>
          <w:szCs w:val="24"/>
          <w:lang w:eastAsia="en-CA"/>
        </w:rPr>
        <w:t>ere</w:t>
      </w:r>
      <w:r w:rsidRPr="00906A45">
        <w:rPr>
          <w:rFonts w:ascii="Gisha" w:eastAsia="Times New Roman" w:hAnsi="Gisha" w:cs="Gisha" w:hint="cs"/>
          <w:sz w:val="24"/>
          <w:szCs w:val="24"/>
          <w:lang w:eastAsia="en-CA"/>
        </w:rPr>
        <w:t xml:space="preserve"> </w:t>
      </w:r>
      <w:r w:rsidR="0024765C" w:rsidRPr="00906A45">
        <w:rPr>
          <w:rFonts w:ascii="Gisha" w:eastAsia="Times New Roman" w:hAnsi="Gisha" w:cs="Gisha" w:hint="cs"/>
          <w:sz w:val="24"/>
          <w:szCs w:val="24"/>
          <w:lang w:eastAsia="en-CA"/>
        </w:rPr>
        <w:t xml:space="preserve">CAD </w:t>
      </w:r>
      <w:r w:rsidRPr="00906A45">
        <w:rPr>
          <w:rFonts w:ascii="Gisha" w:eastAsia="Times New Roman" w:hAnsi="Gisha" w:cs="Gisha" w:hint="cs"/>
          <w:sz w:val="24"/>
          <w:szCs w:val="24"/>
          <w:lang w:eastAsia="en-CA"/>
        </w:rPr>
        <w:t xml:space="preserve">1,800,000.  Inventory and accounts receivable data for the last 12 months </w:t>
      </w:r>
      <w:r w:rsidR="0053241E">
        <w:rPr>
          <w:rFonts w:ascii="Gisha" w:eastAsia="Times New Roman" w:hAnsi="Gisha" w:cs="Gisha"/>
          <w:sz w:val="24"/>
          <w:szCs w:val="24"/>
          <w:lang w:eastAsia="en-CA"/>
        </w:rPr>
        <w:t xml:space="preserve">were </w:t>
      </w:r>
      <w:r w:rsidRPr="00906A45">
        <w:rPr>
          <w:rFonts w:ascii="Gisha" w:eastAsia="Times New Roman" w:hAnsi="Gisha" w:cs="Gisha" w:hint="cs"/>
          <w:sz w:val="24"/>
          <w:szCs w:val="24"/>
          <w:lang w:eastAsia="en-CA"/>
        </w:rPr>
        <w:t>as follows:</w:t>
      </w:r>
    </w:p>
    <w:p w14:paraId="07E4DD6A" w14:textId="77777777" w:rsidR="0091228D" w:rsidRPr="00906A45" w:rsidRDefault="0091228D" w:rsidP="00F01EBF">
      <w:pPr>
        <w:spacing w:after="0" w:line="240" w:lineRule="auto"/>
        <w:jc w:val="both"/>
        <w:rPr>
          <w:rFonts w:ascii="Gisha" w:eastAsia="Times New Roman" w:hAnsi="Gisha" w:cs="Gisha"/>
          <w:sz w:val="24"/>
          <w:szCs w:val="24"/>
          <w:lang w:eastAsia="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20"/>
        <w:gridCol w:w="1512"/>
      </w:tblGrid>
      <w:tr w:rsidR="0091228D" w:rsidRPr="00906A45" w14:paraId="69159FFB" w14:textId="77777777" w:rsidTr="00F9002C">
        <w:trPr>
          <w:trHeight w:val="305"/>
          <w:jc w:val="center"/>
        </w:trPr>
        <w:tc>
          <w:tcPr>
            <w:tcW w:w="1440" w:type="dxa"/>
            <w:tcMar>
              <w:left w:w="43" w:type="dxa"/>
              <w:right w:w="43" w:type="dxa"/>
            </w:tcMar>
            <w:vAlign w:val="center"/>
          </w:tcPr>
          <w:p w14:paraId="720EE92C" w14:textId="77777777" w:rsidR="0091228D" w:rsidRPr="00906A45" w:rsidRDefault="0091228D" w:rsidP="00F01EBF">
            <w:pPr>
              <w:spacing w:after="0" w:line="240" w:lineRule="auto"/>
              <w:jc w:val="center"/>
              <w:rPr>
                <w:rFonts w:ascii="Gisha" w:eastAsia="Times New Roman" w:hAnsi="Gisha" w:cs="Gisha"/>
                <w:b/>
                <w:sz w:val="20"/>
                <w:szCs w:val="20"/>
              </w:rPr>
            </w:pPr>
            <w:r w:rsidRPr="00906A45">
              <w:rPr>
                <w:rFonts w:ascii="Gisha" w:eastAsia="Times New Roman" w:hAnsi="Gisha" w:cs="Gisha" w:hint="cs"/>
                <w:b/>
                <w:sz w:val="20"/>
                <w:szCs w:val="20"/>
              </w:rPr>
              <w:t>Month</w:t>
            </w:r>
          </w:p>
        </w:tc>
        <w:tc>
          <w:tcPr>
            <w:tcW w:w="1320" w:type="dxa"/>
            <w:tcMar>
              <w:left w:w="43" w:type="dxa"/>
              <w:right w:w="43" w:type="dxa"/>
            </w:tcMar>
            <w:vAlign w:val="center"/>
          </w:tcPr>
          <w:p w14:paraId="411429A1" w14:textId="77777777" w:rsidR="0091228D" w:rsidRPr="00906A45" w:rsidRDefault="0091228D" w:rsidP="00F01EBF">
            <w:pPr>
              <w:spacing w:after="0" w:line="240" w:lineRule="auto"/>
              <w:jc w:val="center"/>
              <w:rPr>
                <w:rFonts w:ascii="Gisha" w:eastAsia="Times New Roman" w:hAnsi="Gisha" w:cs="Gisha"/>
                <w:b/>
                <w:sz w:val="20"/>
                <w:szCs w:val="20"/>
              </w:rPr>
            </w:pPr>
            <w:r w:rsidRPr="00906A45">
              <w:rPr>
                <w:rFonts w:ascii="Gisha" w:eastAsia="Times New Roman" w:hAnsi="Gisha" w:cs="Gisha" w:hint="cs"/>
                <w:b/>
                <w:sz w:val="20"/>
                <w:szCs w:val="20"/>
              </w:rPr>
              <w:t>Accounts Receivable</w:t>
            </w:r>
          </w:p>
          <w:p w14:paraId="3D8DEE04" w14:textId="77777777" w:rsidR="0024765C" w:rsidRPr="00906A45" w:rsidRDefault="0024765C" w:rsidP="00F01EBF">
            <w:pPr>
              <w:spacing w:after="0" w:line="240" w:lineRule="auto"/>
              <w:jc w:val="center"/>
              <w:rPr>
                <w:rFonts w:ascii="Gisha" w:eastAsia="Times New Roman" w:hAnsi="Gisha" w:cs="Gisha"/>
                <w:b/>
                <w:sz w:val="20"/>
                <w:szCs w:val="20"/>
              </w:rPr>
            </w:pPr>
            <w:r w:rsidRPr="00906A45">
              <w:rPr>
                <w:rFonts w:ascii="Gisha" w:eastAsia="Times New Roman" w:hAnsi="Gisha" w:cs="Gisha" w:hint="cs"/>
                <w:b/>
                <w:sz w:val="20"/>
                <w:szCs w:val="20"/>
              </w:rPr>
              <w:t>(CAD)</w:t>
            </w:r>
          </w:p>
        </w:tc>
        <w:tc>
          <w:tcPr>
            <w:tcW w:w="1512" w:type="dxa"/>
            <w:tcMar>
              <w:left w:w="43" w:type="dxa"/>
              <w:right w:w="43" w:type="dxa"/>
            </w:tcMar>
            <w:vAlign w:val="center"/>
          </w:tcPr>
          <w:p w14:paraId="08F0D1D8" w14:textId="77777777" w:rsidR="0091228D" w:rsidRPr="00906A45" w:rsidRDefault="0091228D" w:rsidP="00F01EBF">
            <w:pPr>
              <w:spacing w:after="0" w:line="240" w:lineRule="auto"/>
              <w:jc w:val="center"/>
              <w:rPr>
                <w:rFonts w:ascii="Gisha" w:eastAsia="Times New Roman" w:hAnsi="Gisha" w:cs="Gisha"/>
                <w:b/>
                <w:sz w:val="20"/>
                <w:szCs w:val="20"/>
              </w:rPr>
            </w:pPr>
            <w:r w:rsidRPr="00906A45">
              <w:rPr>
                <w:rFonts w:ascii="Gisha" w:eastAsia="Times New Roman" w:hAnsi="Gisha" w:cs="Gisha" w:hint="cs"/>
                <w:b/>
                <w:sz w:val="20"/>
                <w:szCs w:val="20"/>
              </w:rPr>
              <w:t>Inventories</w:t>
            </w:r>
          </w:p>
          <w:p w14:paraId="19AEFC66" w14:textId="77777777" w:rsidR="0024765C" w:rsidRPr="00906A45" w:rsidRDefault="0024765C" w:rsidP="00F01EBF">
            <w:pPr>
              <w:spacing w:after="0" w:line="240" w:lineRule="auto"/>
              <w:jc w:val="center"/>
              <w:rPr>
                <w:rFonts w:ascii="Gisha" w:eastAsia="Times New Roman" w:hAnsi="Gisha" w:cs="Gisha"/>
                <w:b/>
                <w:sz w:val="20"/>
                <w:szCs w:val="20"/>
              </w:rPr>
            </w:pPr>
            <w:r w:rsidRPr="00906A45">
              <w:rPr>
                <w:rFonts w:ascii="Gisha" w:eastAsia="Times New Roman" w:hAnsi="Gisha" w:cs="Gisha" w:hint="cs"/>
                <w:b/>
                <w:sz w:val="20"/>
                <w:szCs w:val="20"/>
              </w:rPr>
              <w:t>(CAD)</w:t>
            </w:r>
          </w:p>
        </w:tc>
      </w:tr>
      <w:tr w:rsidR="0091228D" w:rsidRPr="00906A45" w14:paraId="44848FF7" w14:textId="77777777" w:rsidTr="00F9002C">
        <w:trPr>
          <w:jc w:val="center"/>
        </w:trPr>
        <w:tc>
          <w:tcPr>
            <w:tcW w:w="1440" w:type="dxa"/>
            <w:tcMar>
              <w:left w:w="43" w:type="dxa"/>
              <w:right w:w="43" w:type="dxa"/>
            </w:tcMar>
          </w:tcPr>
          <w:p w14:paraId="7DA75298" w14:textId="77777777" w:rsidR="0091228D" w:rsidRPr="00906A45" w:rsidRDefault="0091228D" w:rsidP="00F01EBF">
            <w:pPr>
              <w:spacing w:after="0" w:line="240" w:lineRule="auto"/>
              <w:jc w:val="center"/>
              <w:rPr>
                <w:rFonts w:ascii="Gisha" w:eastAsia="Times New Roman" w:hAnsi="Gisha" w:cs="Gisha"/>
                <w:sz w:val="20"/>
                <w:szCs w:val="20"/>
              </w:rPr>
            </w:pPr>
            <w:r w:rsidRPr="00906A45">
              <w:rPr>
                <w:rFonts w:ascii="Gisha" w:eastAsia="Times New Roman" w:hAnsi="Gisha" w:cs="Gisha" w:hint="cs"/>
                <w:sz w:val="20"/>
                <w:szCs w:val="20"/>
              </w:rPr>
              <w:t>May</w:t>
            </w:r>
          </w:p>
        </w:tc>
        <w:tc>
          <w:tcPr>
            <w:tcW w:w="1320" w:type="dxa"/>
            <w:tcMar>
              <w:left w:w="43" w:type="dxa"/>
              <w:right w:w="43" w:type="dxa"/>
            </w:tcMar>
          </w:tcPr>
          <w:p w14:paraId="17189F6F"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60,000</w:t>
            </w:r>
          </w:p>
        </w:tc>
        <w:tc>
          <w:tcPr>
            <w:tcW w:w="1512" w:type="dxa"/>
            <w:tcMar>
              <w:left w:w="43" w:type="dxa"/>
              <w:right w:w="43" w:type="dxa"/>
            </w:tcMar>
          </w:tcPr>
          <w:p w14:paraId="26A935E0"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525,000</w:t>
            </w:r>
          </w:p>
        </w:tc>
      </w:tr>
      <w:tr w:rsidR="0091228D" w:rsidRPr="00906A45" w14:paraId="7971DE7C" w14:textId="77777777" w:rsidTr="00F9002C">
        <w:trPr>
          <w:jc w:val="center"/>
        </w:trPr>
        <w:tc>
          <w:tcPr>
            <w:tcW w:w="1440" w:type="dxa"/>
            <w:tcMar>
              <w:left w:w="43" w:type="dxa"/>
              <w:right w:w="43" w:type="dxa"/>
            </w:tcMar>
          </w:tcPr>
          <w:p w14:paraId="2C93DC69" w14:textId="77777777" w:rsidR="0091228D" w:rsidRPr="00906A45" w:rsidRDefault="0091228D" w:rsidP="00F01EBF">
            <w:pPr>
              <w:spacing w:after="0" w:line="240" w:lineRule="auto"/>
              <w:jc w:val="center"/>
              <w:rPr>
                <w:rFonts w:ascii="Gisha" w:eastAsia="Times New Roman" w:hAnsi="Gisha" w:cs="Gisha"/>
                <w:sz w:val="20"/>
                <w:szCs w:val="20"/>
              </w:rPr>
            </w:pPr>
            <w:r w:rsidRPr="00906A45">
              <w:rPr>
                <w:rFonts w:ascii="Gisha" w:eastAsia="Times New Roman" w:hAnsi="Gisha" w:cs="Gisha" w:hint="cs"/>
                <w:sz w:val="20"/>
                <w:szCs w:val="20"/>
              </w:rPr>
              <w:t>June</w:t>
            </w:r>
          </w:p>
        </w:tc>
        <w:tc>
          <w:tcPr>
            <w:tcW w:w="1320" w:type="dxa"/>
            <w:tcMar>
              <w:left w:w="43" w:type="dxa"/>
              <w:right w:w="43" w:type="dxa"/>
            </w:tcMar>
          </w:tcPr>
          <w:p w14:paraId="3F7B6E47"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40,000</w:t>
            </w:r>
          </w:p>
        </w:tc>
        <w:tc>
          <w:tcPr>
            <w:tcW w:w="1512" w:type="dxa"/>
            <w:tcMar>
              <w:left w:w="43" w:type="dxa"/>
              <w:right w:w="43" w:type="dxa"/>
            </w:tcMar>
          </w:tcPr>
          <w:p w14:paraId="7D42743A"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650,000</w:t>
            </w:r>
          </w:p>
        </w:tc>
      </w:tr>
      <w:tr w:rsidR="0091228D" w:rsidRPr="00906A45" w14:paraId="12F91B88" w14:textId="77777777" w:rsidTr="00F9002C">
        <w:trPr>
          <w:jc w:val="center"/>
        </w:trPr>
        <w:tc>
          <w:tcPr>
            <w:tcW w:w="1440" w:type="dxa"/>
            <w:tcMar>
              <w:left w:w="43" w:type="dxa"/>
              <w:right w:w="43" w:type="dxa"/>
            </w:tcMar>
          </w:tcPr>
          <w:p w14:paraId="20714059" w14:textId="77777777" w:rsidR="0091228D" w:rsidRPr="00906A45" w:rsidRDefault="0091228D" w:rsidP="00F01EBF">
            <w:pPr>
              <w:spacing w:after="0" w:line="240" w:lineRule="auto"/>
              <w:jc w:val="center"/>
              <w:rPr>
                <w:rFonts w:ascii="Gisha" w:eastAsia="Times New Roman" w:hAnsi="Gisha" w:cs="Gisha"/>
                <w:sz w:val="20"/>
                <w:szCs w:val="20"/>
              </w:rPr>
            </w:pPr>
            <w:r w:rsidRPr="00906A45">
              <w:rPr>
                <w:rFonts w:ascii="Gisha" w:eastAsia="Times New Roman" w:hAnsi="Gisha" w:cs="Gisha" w:hint="cs"/>
                <w:sz w:val="20"/>
                <w:szCs w:val="20"/>
              </w:rPr>
              <w:t>July</w:t>
            </w:r>
          </w:p>
        </w:tc>
        <w:tc>
          <w:tcPr>
            <w:tcW w:w="1320" w:type="dxa"/>
            <w:tcMar>
              <w:left w:w="43" w:type="dxa"/>
              <w:right w:w="43" w:type="dxa"/>
            </w:tcMar>
          </w:tcPr>
          <w:p w14:paraId="33BE4F34"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50,000</w:t>
            </w:r>
          </w:p>
        </w:tc>
        <w:tc>
          <w:tcPr>
            <w:tcW w:w="1512" w:type="dxa"/>
            <w:tcMar>
              <w:left w:w="43" w:type="dxa"/>
              <w:right w:w="43" w:type="dxa"/>
            </w:tcMar>
          </w:tcPr>
          <w:p w14:paraId="26F15290"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775,000</w:t>
            </w:r>
          </w:p>
        </w:tc>
      </w:tr>
      <w:tr w:rsidR="0091228D" w:rsidRPr="00906A45" w14:paraId="3FC45874" w14:textId="77777777" w:rsidTr="00F9002C">
        <w:trPr>
          <w:jc w:val="center"/>
        </w:trPr>
        <w:tc>
          <w:tcPr>
            <w:tcW w:w="1440" w:type="dxa"/>
            <w:tcMar>
              <w:left w:w="43" w:type="dxa"/>
              <w:right w:w="43" w:type="dxa"/>
            </w:tcMar>
          </w:tcPr>
          <w:p w14:paraId="79A1F33D" w14:textId="77777777" w:rsidR="0091228D" w:rsidRPr="00906A45" w:rsidRDefault="0091228D" w:rsidP="00F01EBF">
            <w:pPr>
              <w:spacing w:after="0" w:line="240" w:lineRule="auto"/>
              <w:jc w:val="center"/>
              <w:rPr>
                <w:rFonts w:ascii="Gisha" w:eastAsia="Times New Roman" w:hAnsi="Gisha" w:cs="Gisha"/>
                <w:sz w:val="20"/>
                <w:szCs w:val="20"/>
              </w:rPr>
            </w:pPr>
            <w:r w:rsidRPr="00906A45">
              <w:rPr>
                <w:rFonts w:ascii="Gisha" w:eastAsia="Times New Roman" w:hAnsi="Gisha" w:cs="Gisha" w:hint="cs"/>
                <w:sz w:val="20"/>
                <w:szCs w:val="20"/>
              </w:rPr>
              <w:t>August</w:t>
            </w:r>
          </w:p>
        </w:tc>
        <w:tc>
          <w:tcPr>
            <w:tcW w:w="1320" w:type="dxa"/>
            <w:tcMar>
              <w:left w:w="43" w:type="dxa"/>
              <w:right w:w="43" w:type="dxa"/>
            </w:tcMar>
          </w:tcPr>
          <w:p w14:paraId="54FD6C43"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60,000</w:t>
            </w:r>
          </w:p>
        </w:tc>
        <w:tc>
          <w:tcPr>
            <w:tcW w:w="1512" w:type="dxa"/>
            <w:tcMar>
              <w:left w:w="43" w:type="dxa"/>
              <w:right w:w="43" w:type="dxa"/>
            </w:tcMar>
          </w:tcPr>
          <w:p w14:paraId="192F1EFC"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900,000</w:t>
            </w:r>
          </w:p>
        </w:tc>
      </w:tr>
      <w:tr w:rsidR="0091228D" w:rsidRPr="00906A45" w14:paraId="507E5916" w14:textId="77777777" w:rsidTr="00F9002C">
        <w:trPr>
          <w:jc w:val="center"/>
        </w:trPr>
        <w:tc>
          <w:tcPr>
            <w:tcW w:w="1440" w:type="dxa"/>
            <w:tcMar>
              <w:left w:w="43" w:type="dxa"/>
              <w:right w:w="43" w:type="dxa"/>
            </w:tcMar>
          </w:tcPr>
          <w:p w14:paraId="6A8228BD" w14:textId="77777777" w:rsidR="0091228D" w:rsidRPr="00906A45" w:rsidRDefault="0091228D" w:rsidP="00F01EBF">
            <w:pPr>
              <w:spacing w:after="0" w:line="240" w:lineRule="auto"/>
              <w:jc w:val="center"/>
              <w:rPr>
                <w:rFonts w:ascii="Gisha" w:eastAsia="Times New Roman" w:hAnsi="Gisha" w:cs="Gisha"/>
                <w:sz w:val="20"/>
                <w:szCs w:val="20"/>
              </w:rPr>
            </w:pPr>
            <w:r w:rsidRPr="00906A45">
              <w:rPr>
                <w:rFonts w:ascii="Gisha" w:eastAsia="Times New Roman" w:hAnsi="Gisha" w:cs="Gisha" w:hint="cs"/>
                <w:sz w:val="20"/>
                <w:szCs w:val="20"/>
              </w:rPr>
              <w:t>September</w:t>
            </w:r>
          </w:p>
        </w:tc>
        <w:tc>
          <w:tcPr>
            <w:tcW w:w="1320" w:type="dxa"/>
            <w:tcMar>
              <w:left w:w="43" w:type="dxa"/>
              <w:right w:w="43" w:type="dxa"/>
            </w:tcMar>
          </w:tcPr>
          <w:p w14:paraId="1E61C942"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200,000</w:t>
            </w:r>
          </w:p>
        </w:tc>
        <w:tc>
          <w:tcPr>
            <w:tcW w:w="1512" w:type="dxa"/>
            <w:tcMar>
              <w:left w:w="43" w:type="dxa"/>
              <w:right w:w="43" w:type="dxa"/>
            </w:tcMar>
          </w:tcPr>
          <w:p w14:paraId="2872A05A"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975,000</w:t>
            </w:r>
          </w:p>
        </w:tc>
      </w:tr>
      <w:tr w:rsidR="0091228D" w:rsidRPr="00906A45" w14:paraId="79F99387" w14:textId="77777777" w:rsidTr="00F9002C">
        <w:trPr>
          <w:jc w:val="center"/>
        </w:trPr>
        <w:tc>
          <w:tcPr>
            <w:tcW w:w="1440" w:type="dxa"/>
            <w:tcMar>
              <w:left w:w="43" w:type="dxa"/>
              <w:right w:w="43" w:type="dxa"/>
            </w:tcMar>
          </w:tcPr>
          <w:p w14:paraId="1A2C8A45" w14:textId="77777777" w:rsidR="0091228D" w:rsidRPr="00906A45" w:rsidRDefault="0091228D" w:rsidP="00F01EBF">
            <w:pPr>
              <w:spacing w:after="0" w:line="240" w:lineRule="auto"/>
              <w:jc w:val="center"/>
              <w:rPr>
                <w:rFonts w:ascii="Gisha" w:eastAsia="Times New Roman" w:hAnsi="Gisha" w:cs="Gisha"/>
                <w:sz w:val="20"/>
                <w:szCs w:val="20"/>
              </w:rPr>
            </w:pPr>
            <w:r w:rsidRPr="00906A45">
              <w:rPr>
                <w:rFonts w:ascii="Gisha" w:eastAsia="Times New Roman" w:hAnsi="Gisha" w:cs="Gisha" w:hint="cs"/>
                <w:sz w:val="20"/>
                <w:szCs w:val="20"/>
              </w:rPr>
              <w:t>October</w:t>
            </w:r>
          </w:p>
        </w:tc>
        <w:tc>
          <w:tcPr>
            <w:tcW w:w="1320" w:type="dxa"/>
            <w:tcMar>
              <w:left w:w="43" w:type="dxa"/>
              <w:right w:w="43" w:type="dxa"/>
            </w:tcMar>
          </w:tcPr>
          <w:p w14:paraId="39C13469"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800,000</w:t>
            </w:r>
          </w:p>
        </w:tc>
        <w:tc>
          <w:tcPr>
            <w:tcW w:w="1512" w:type="dxa"/>
            <w:tcMar>
              <w:left w:w="43" w:type="dxa"/>
              <w:right w:w="43" w:type="dxa"/>
            </w:tcMar>
          </w:tcPr>
          <w:p w14:paraId="44047497"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700,000</w:t>
            </w:r>
          </w:p>
        </w:tc>
      </w:tr>
      <w:tr w:rsidR="0091228D" w:rsidRPr="00906A45" w14:paraId="15E46BCD" w14:textId="77777777" w:rsidTr="00F9002C">
        <w:trPr>
          <w:jc w:val="center"/>
        </w:trPr>
        <w:tc>
          <w:tcPr>
            <w:tcW w:w="1440" w:type="dxa"/>
            <w:tcMar>
              <w:left w:w="43" w:type="dxa"/>
              <w:right w:w="43" w:type="dxa"/>
            </w:tcMar>
          </w:tcPr>
          <w:p w14:paraId="769D979A" w14:textId="77777777" w:rsidR="0091228D" w:rsidRPr="00906A45" w:rsidRDefault="0091228D" w:rsidP="00F01EBF">
            <w:pPr>
              <w:spacing w:after="0" w:line="240" w:lineRule="auto"/>
              <w:jc w:val="center"/>
              <w:rPr>
                <w:rFonts w:ascii="Gisha" w:eastAsia="Times New Roman" w:hAnsi="Gisha" w:cs="Gisha"/>
                <w:sz w:val="20"/>
                <w:szCs w:val="20"/>
              </w:rPr>
            </w:pPr>
            <w:r w:rsidRPr="00906A45">
              <w:rPr>
                <w:rFonts w:ascii="Gisha" w:eastAsia="Times New Roman" w:hAnsi="Gisha" w:cs="Gisha" w:hint="cs"/>
                <w:sz w:val="20"/>
                <w:szCs w:val="20"/>
              </w:rPr>
              <w:t>November</w:t>
            </w:r>
          </w:p>
        </w:tc>
        <w:tc>
          <w:tcPr>
            <w:tcW w:w="1320" w:type="dxa"/>
            <w:tcMar>
              <w:left w:w="43" w:type="dxa"/>
              <w:right w:w="43" w:type="dxa"/>
            </w:tcMar>
          </w:tcPr>
          <w:p w14:paraId="16CDEF00"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1,500,000</w:t>
            </w:r>
          </w:p>
        </w:tc>
        <w:tc>
          <w:tcPr>
            <w:tcW w:w="1512" w:type="dxa"/>
            <w:tcMar>
              <w:left w:w="43" w:type="dxa"/>
              <w:right w:w="43" w:type="dxa"/>
            </w:tcMar>
          </w:tcPr>
          <w:p w14:paraId="755696CF"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400,000</w:t>
            </w:r>
          </w:p>
        </w:tc>
      </w:tr>
      <w:tr w:rsidR="0091228D" w:rsidRPr="00906A45" w14:paraId="113EC54C" w14:textId="77777777" w:rsidTr="00F9002C">
        <w:trPr>
          <w:jc w:val="center"/>
        </w:trPr>
        <w:tc>
          <w:tcPr>
            <w:tcW w:w="1440" w:type="dxa"/>
            <w:tcMar>
              <w:left w:w="43" w:type="dxa"/>
              <w:right w:w="43" w:type="dxa"/>
            </w:tcMar>
          </w:tcPr>
          <w:p w14:paraId="770860D3" w14:textId="77777777" w:rsidR="0091228D" w:rsidRPr="00906A45" w:rsidRDefault="0091228D" w:rsidP="00F01EBF">
            <w:pPr>
              <w:spacing w:after="0" w:line="240" w:lineRule="auto"/>
              <w:jc w:val="center"/>
              <w:rPr>
                <w:rFonts w:ascii="Gisha" w:eastAsia="Times New Roman" w:hAnsi="Gisha" w:cs="Gisha"/>
                <w:sz w:val="20"/>
                <w:szCs w:val="20"/>
              </w:rPr>
            </w:pPr>
            <w:r w:rsidRPr="00906A45">
              <w:rPr>
                <w:rFonts w:ascii="Gisha" w:eastAsia="Times New Roman" w:hAnsi="Gisha" w:cs="Gisha" w:hint="cs"/>
                <w:sz w:val="20"/>
                <w:szCs w:val="20"/>
              </w:rPr>
              <w:t>December</w:t>
            </w:r>
          </w:p>
        </w:tc>
        <w:tc>
          <w:tcPr>
            <w:tcW w:w="1320" w:type="dxa"/>
            <w:tcMar>
              <w:left w:w="43" w:type="dxa"/>
              <w:right w:w="43" w:type="dxa"/>
            </w:tcMar>
          </w:tcPr>
          <w:p w14:paraId="17777830"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1,800,000</w:t>
            </w:r>
          </w:p>
        </w:tc>
        <w:tc>
          <w:tcPr>
            <w:tcW w:w="1512" w:type="dxa"/>
            <w:tcMar>
              <w:left w:w="43" w:type="dxa"/>
              <w:right w:w="43" w:type="dxa"/>
            </w:tcMar>
          </w:tcPr>
          <w:p w14:paraId="5D4A94E4"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25,000</w:t>
            </w:r>
          </w:p>
        </w:tc>
      </w:tr>
      <w:tr w:rsidR="0091228D" w:rsidRPr="00906A45" w14:paraId="3FED13B3" w14:textId="77777777" w:rsidTr="00F9002C">
        <w:trPr>
          <w:jc w:val="center"/>
        </w:trPr>
        <w:tc>
          <w:tcPr>
            <w:tcW w:w="1440" w:type="dxa"/>
            <w:tcMar>
              <w:left w:w="43" w:type="dxa"/>
              <w:right w:w="43" w:type="dxa"/>
            </w:tcMar>
          </w:tcPr>
          <w:p w14:paraId="3023BF9D" w14:textId="77777777" w:rsidR="0091228D" w:rsidRPr="00906A45" w:rsidRDefault="0091228D" w:rsidP="00F01EBF">
            <w:pPr>
              <w:spacing w:after="0" w:line="240" w:lineRule="auto"/>
              <w:jc w:val="center"/>
              <w:rPr>
                <w:rFonts w:ascii="Gisha" w:eastAsia="Times New Roman" w:hAnsi="Gisha" w:cs="Gisha"/>
                <w:sz w:val="20"/>
                <w:szCs w:val="20"/>
              </w:rPr>
            </w:pPr>
            <w:r w:rsidRPr="00906A45">
              <w:rPr>
                <w:rFonts w:ascii="Gisha" w:eastAsia="Times New Roman" w:hAnsi="Gisha" w:cs="Gisha" w:hint="cs"/>
                <w:sz w:val="20"/>
                <w:szCs w:val="20"/>
              </w:rPr>
              <w:t>January</w:t>
            </w:r>
          </w:p>
        </w:tc>
        <w:tc>
          <w:tcPr>
            <w:tcW w:w="1320" w:type="dxa"/>
            <w:tcMar>
              <w:left w:w="43" w:type="dxa"/>
              <w:right w:w="43" w:type="dxa"/>
            </w:tcMar>
          </w:tcPr>
          <w:p w14:paraId="667ABD0E"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1,000,000</w:t>
            </w:r>
          </w:p>
        </w:tc>
        <w:tc>
          <w:tcPr>
            <w:tcW w:w="1512" w:type="dxa"/>
            <w:tcMar>
              <w:left w:w="43" w:type="dxa"/>
              <w:right w:w="43" w:type="dxa"/>
            </w:tcMar>
          </w:tcPr>
          <w:p w14:paraId="0DB3A5D2"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100,000</w:t>
            </w:r>
          </w:p>
        </w:tc>
      </w:tr>
      <w:tr w:rsidR="0091228D" w:rsidRPr="00906A45" w14:paraId="6FF5DB10" w14:textId="77777777" w:rsidTr="00F9002C">
        <w:trPr>
          <w:jc w:val="center"/>
        </w:trPr>
        <w:tc>
          <w:tcPr>
            <w:tcW w:w="1440" w:type="dxa"/>
            <w:tcMar>
              <w:left w:w="43" w:type="dxa"/>
              <w:right w:w="43" w:type="dxa"/>
            </w:tcMar>
          </w:tcPr>
          <w:p w14:paraId="05198C87" w14:textId="77777777" w:rsidR="0091228D" w:rsidRPr="00906A45" w:rsidRDefault="0091228D" w:rsidP="00F01EBF">
            <w:pPr>
              <w:spacing w:after="0" w:line="240" w:lineRule="auto"/>
              <w:jc w:val="center"/>
              <w:rPr>
                <w:rFonts w:ascii="Gisha" w:eastAsia="Times New Roman" w:hAnsi="Gisha" w:cs="Gisha"/>
                <w:sz w:val="20"/>
                <w:szCs w:val="20"/>
              </w:rPr>
            </w:pPr>
            <w:r w:rsidRPr="00906A45">
              <w:rPr>
                <w:rFonts w:ascii="Gisha" w:eastAsia="Times New Roman" w:hAnsi="Gisha" w:cs="Gisha" w:hint="cs"/>
                <w:sz w:val="20"/>
                <w:szCs w:val="20"/>
              </w:rPr>
              <w:t>February</w:t>
            </w:r>
          </w:p>
        </w:tc>
        <w:tc>
          <w:tcPr>
            <w:tcW w:w="1320" w:type="dxa"/>
            <w:tcMar>
              <w:left w:w="43" w:type="dxa"/>
              <w:right w:w="43" w:type="dxa"/>
            </w:tcMar>
          </w:tcPr>
          <w:p w14:paraId="4030C9FF"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600,000</w:t>
            </w:r>
          </w:p>
        </w:tc>
        <w:tc>
          <w:tcPr>
            <w:tcW w:w="1512" w:type="dxa"/>
            <w:tcMar>
              <w:left w:w="43" w:type="dxa"/>
              <w:right w:w="43" w:type="dxa"/>
            </w:tcMar>
          </w:tcPr>
          <w:p w14:paraId="2AC202E5"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150,000</w:t>
            </w:r>
          </w:p>
        </w:tc>
      </w:tr>
      <w:tr w:rsidR="0091228D" w:rsidRPr="00906A45" w14:paraId="58F1080B" w14:textId="77777777" w:rsidTr="00F9002C">
        <w:trPr>
          <w:jc w:val="center"/>
        </w:trPr>
        <w:tc>
          <w:tcPr>
            <w:tcW w:w="1440" w:type="dxa"/>
            <w:tcMar>
              <w:left w:w="43" w:type="dxa"/>
              <w:right w:w="43" w:type="dxa"/>
            </w:tcMar>
          </w:tcPr>
          <w:p w14:paraId="45E1E6C7" w14:textId="77777777" w:rsidR="0091228D" w:rsidRPr="00906A45" w:rsidRDefault="0091228D" w:rsidP="00F01EBF">
            <w:pPr>
              <w:spacing w:after="0" w:line="240" w:lineRule="auto"/>
              <w:jc w:val="center"/>
              <w:rPr>
                <w:rFonts w:ascii="Gisha" w:eastAsia="Times New Roman" w:hAnsi="Gisha" w:cs="Gisha"/>
                <w:sz w:val="20"/>
                <w:szCs w:val="20"/>
              </w:rPr>
            </w:pPr>
            <w:r w:rsidRPr="00906A45">
              <w:rPr>
                <w:rFonts w:ascii="Gisha" w:eastAsia="Times New Roman" w:hAnsi="Gisha" w:cs="Gisha" w:hint="cs"/>
                <w:sz w:val="20"/>
                <w:szCs w:val="20"/>
              </w:rPr>
              <w:t>March</w:t>
            </w:r>
          </w:p>
        </w:tc>
        <w:tc>
          <w:tcPr>
            <w:tcW w:w="1320" w:type="dxa"/>
            <w:tcMar>
              <w:left w:w="43" w:type="dxa"/>
              <w:right w:w="43" w:type="dxa"/>
            </w:tcMar>
          </w:tcPr>
          <w:p w14:paraId="065F44C7"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200,000</w:t>
            </w:r>
          </w:p>
        </w:tc>
        <w:tc>
          <w:tcPr>
            <w:tcW w:w="1512" w:type="dxa"/>
            <w:tcMar>
              <w:left w:w="43" w:type="dxa"/>
              <w:right w:w="43" w:type="dxa"/>
            </w:tcMar>
          </w:tcPr>
          <w:p w14:paraId="0FDE29AA"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275,000</w:t>
            </w:r>
          </w:p>
        </w:tc>
      </w:tr>
      <w:tr w:rsidR="0091228D" w:rsidRPr="00906A45" w14:paraId="3B87EB80" w14:textId="77777777" w:rsidTr="00F9002C">
        <w:trPr>
          <w:jc w:val="center"/>
        </w:trPr>
        <w:tc>
          <w:tcPr>
            <w:tcW w:w="1440" w:type="dxa"/>
            <w:tcMar>
              <w:left w:w="43" w:type="dxa"/>
              <w:right w:w="43" w:type="dxa"/>
            </w:tcMar>
          </w:tcPr>
          <w:p w14:paraId="31CE6B0F" w14:textId="77777777" w:rsidR="0091228D" w:rsidRPr="00906A45" w:rsidRDefault="0091228D" w:rsidP="00F01EBF">
            <w:pPr>
              <w:spacing w:after="0" w:line="240" w:lineRule="auto"/>
              <w:jc w:val="center"/>
              <w:rPr>
                <w:rFonts w:ascii="Gisha" w:eastAsia="Times New Roman" w:hAnsi="Gisha" w:cs="Gisha"/>
                <w:sz w:val="20"/>
                <w:szCs w:val="20"/>
              </w:rPr>
            </w:pPr>
            <w:r w:rsidRPr="00906A45">
              <w:rPr>
                <w:rFonts w:ascii="Gisha" w:eastAsia="Times New Roman" w:hAnsi="Gisha" w:cs="Gisha" w:hint="cs"/>
                <w:sz w:val="20"/>
                <w:szCs w:val="20"/>
              </w:rPr>
              <w:t>April</w:t>
            </w:r>
          </w:p>
        </w:tc>
        <w:tc>
          <w:tcPr>
            <w:tcW w:w="1320" w:type="dxa"/>
            <w:tcMar>
              <w:left w:w="43" w:type="dxa"/>
              <w:right w:w="43" w:type="dxa"/>
            </w:tcMar>
          </w:tcPr>
          <w:p w14:paraId="56EDE8DA"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50,000</w:t>
            </w:r>
          </w:p>
        </w:tc>
        <w:tc>
          <w:tcPr>
            <w:tcW w:w="1512" w:type="dxa"/>
            <w:tcMar>
              <w:left w:w="43" w:type="dxa"/>
              <w:right w:w="43" w:type="dxa"/>
            </w:tcMar>
          </w:tcPr>
          <w:p w14:paraId="000ADB33"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400,000</w:t>
            </w:r>
          </w:p>
        </w:tc>
      </w:tr>
      <w:tr w:rsidR="0091228D" w:rsidRPr="00906A45" w14:paraId="549B0FC1" w14:textId="77777777" w:rsidTr="00F9002C">
        <w:trPr>
          <w:jc w:val="center"/>
        </w:trPr>
        <w:tc>
          <w:tcPr>
            <w:tcW w:w="1440" w:type="dxa"/>
            <w:tcMar>
              <w:left w:w="43" w:type="dxa"/>
              <w:right w:w="43" w:type="dxa"/>
            </w:tcMar>
          </w:tcPr>
          <w:p w14:paraId="68625B46" w14:textId="77777777" w:rsidR="0091228D" w:rsidRPr="00906A45" w:rsidRDefault="0091228D" w:rsidP="00F01EBF">
            <w:pPr>
              <w:spacing w:after="0" w:line="240" w:lineRule="auto"/>
              <w:jc w:val="center"/>
              <w:rPr>
                <w:rFonts w:ascii="Gisha" w:eastAsia="Times New Roman" w:hAnsi="Gisha" w:cs="Gisha"/>
                <w:sz w:val="20"/>
                <w:szCs w:val="20"/>
              </w:rPr>
            </w:pPr>
            <w:r w:rsidRPr="00906A45">
              <w:rPr>
                <w:rFonts w:ascii="Gisha" w:eastAsia="Times New Roman" w:hAnsi="Gisha" w:cs="Gisha" w:hint="cs"/>
                <w:sz w:val="20"/>
                <w:szCs w:val="20"/>
              </w:rPr>
              <w:t>Average</w:t>
            </w:r>
          </w:p>
        </w:tc>
        <w:tc>
          <w:tcPr>
            <w:tcW w:w="1320" w:type="dxa"/>
            <w:tcMar>
              <w:left w:w="43" w:type="dxa"/>
              <w:right w:w="43" w:type="dxa"/>
            </w:tcMar>
          </w:tcPr>
          <w:p w14:paraId="205488BD"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530,000</w:t>
            </w:r>
          </w:p>
        </w:tc>
        <w:tc>
          <w:tcPr>
            <w:tcW w:w="1512" w:type="dxa"/>
            <w:tcMar>
              <w:left w:w="43" w:type="dxa"/>
              <w:right w:w="43" w:type="dxa"/>
            </w:tcMar>
          </w:tcPr>
          <w:p w14:paraId="660E7B3F" w14:textId="77777777" w:rsidR="0091228D" w:rsidRPr="00906A45" w:rsidRDefault="0091228D" w:rsidP="00F01EBF">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489,583</w:t>
            </w:r>
          </w:p>
        </w:tc>
      </w:tr>
    </w:tbl>
    <w:p w14:paraId="5BB84038" w14:textId="77777777" w:rsidR="0091228D" w:rsidRPr="00906A45" w:rsidRDefault="0091228D" w:rsidP="00F01EBF">
      <w:pPr>
        <w:spacing w:after="0" w:line="240" w:lineRule="auto"/>
        <w:jc w:val="both"/>
        <w:rPr>
          <w:rFonts w:ascii="Gisha" w:eastAsia="Times New Roman" w:hAnsi="Gisha" w:cs="Gisha"/>
          <w:b/>
          <w:sz w:val="24"/>
          <w:szCs w:val="24"/>
        </w:rPr>
      </w:pPr>
    </w:p>
    <w:p w14:paraId="46848DC5" w14:textId="77777777" w:rsidR="0091228D" w:rsidRPr="00906A45" w:rsidRDefault="0091228D" w:rsidP="00F01EBF">
      <w:pPr>
        <w:spacing w:after="0" w:line="240" w:lineRule="auto"/>
        <w:jc w:val="both"/>
        <w:rPr>
          <w:rFonts w:ascii="Gisha" w:eastAsia="Times New Roman" w:hAnsi="Gisha" w:cs="Gisha"/>
          <w:b/>
          <w:sz w:val="24"/>
          <w:szCs w:val="24"/>
        </w:rPr>
      </w:pPr>
      <w:r w:rsidRPr="00906A45">
        <w:rPr>
          <w:rFonts w:ascii="Gisha" w:eastAsia="Times New Roman" w:hAnsi="Gisha" w:cs="Gisha" w:hint="cs"/>
          <w:b/>
          <w:sz w:val="24"/>
          <w:szCs w:val="24"/>
        </w:rPr>
        <w:t>REQUIRED:</w:t>
      </w:r>
    </w:p>
    <w:p w14:paraId="663F87D8" w14:textId="77777777" w:rsidR="0091228D" w:rsidRPr="00906A45" w:rsidRDefault="0091228D" w:rsidP="00F01EBF">
      <w:pPr>
        <w:spacing w:after="0" w:line="240" w:lineRule="auto"/>
        <w:jc w:val="both"/>
        <w:rPr>
          <w:rFonts w:ascii="Gisha" w:eastAsia="Times New Roman" w:hAnsi="Gisha" w:cs="Gisha"/>
          <w:sz w:val="24"/>
          <w:szCs w:val="24"/>
        </w:rPr>
      </w:pPr>
    </w:p>
    <w:p w14:paraId="2E4B5C09" w14:textId="77777777" w:rsidR="0091228D" w:rsidRPr="00906A45" w:rsidRDefault="0091228D" w:rsidP="002540DD">
      <w:pPr>
        <w:numPr>
          <w:ilvl w:val="0"/>
          <w:numId w:val="25"/>
        </w:numPr>
        <w:tabs>
          <w:tab w:val="clear" w:pos="720"/>
          <w:tab w:val="num" w:pos="360"/>
        </w:tabs>
        <w:spacing w:after="0" w:line="240" w:lineRule="auto"/>
        <w:ind w:left="360" w:hanging="360"/>
        <w:rPr>
          <w:rFonts w:ascii="Gisha" w:eastAsia="Times New Roman" w:hAnsi="Gisha" w:cs="Gisha"/>
          <w:sz w:val="24"/>
          <w:szCs w:val="24"/>
        </w:rPr>
      </w:pPr>
      <w:r w:rsidRPr="00906A45">
        <w:rPr>
          <w:rFonts w:ascii="Gisha" w:eastAsia="Times New Roman" w:hAnsi="Gisha" w:cs="Gisha" w:hint="cs"/>
          <w:sz w:val="24"/>
          <w:szCs w:val="24"/>
        </w:rPr>
        <w:t xml:space="preserve">Calculate the inventory and </w:t>
      </w:r>
      <w:r w:rsidR="002540DD" w:rsidRPr="00906A45">
        <w:rPr>
          <w:rFonts w:ascii="Gisha" w:eastAsia="Times New Roman" w:hAnsi="Gisha" w:cs="Gisha" w:hint="cs"/>
          <w:sz w:val="24"/>
          <w:szCs w:val="24"/>
        </w:rPr>
        <w:t>accounts receivable</w:t>
      </w:r>
      <w:r w:rsidRPr="00906A45">
        <w:rPr>
          <w:rFonts w:ascii="Gisha" w:eastAsia="Times New Roman" w:hAnsi="Gisha" w:cs="Gisha" w:hint="cs"/>
          <w:sz w:val="24"/>
          <w:szCs w:val="24"/>
        </w:rPr>
        <w:t xml:space="preserve"> turnover in days using year</w:t>
      </w:r>
      <w:r w:rsidR="008E1AE2">
        <w:rPr>
          <w:rFonts w:ascii="Gisha" w:eastAsia="Times New Roman" w:hAnsi="Gisha" w:cs="Gisha"/>
          <w:sz w:val="24"/>
          <w:szCs w:val="24"/>
        </w:rPr>
        <w:t>-</w:t>
      </w:r>
      <w:r w:rsidRPr="00906A45">
        <w:rPr>
          <w:rFonts w:ascii="Gisha" w:eastAsia="Times New Roman" w:hAnsi="Gisha" w:cs="Gisha" w:hint="cs"/>
          <w:sz w:val="24"/>
          <w:szCs w:val="24"/>
        </w:rPr>
        <w:t>end and average monthly data.</w:t>
      </w:r>
    </w:p>
    <w:p w14:paraId="1C1694B2" w14:textId="77777777" w:rsidR="0091228D" w:rsidRPr="00906A45" w:rsidRDefault="0091228D" w:rsidP="002540DD">
      <w:pPr>
        <w:tabs>
          <w:tab w:val="num" w:pos="360"/>
        </w:tabs>
        <w:spacing w:after="0" w:line="240" w:lineRule="auto"/>
        <w:ind w:left="360" w:hanging="360"/>
        <w:rPr>
          <w:rFonts w:ascii="Gisha" w:eastAsia="Times New Roman" w:hAnsi="Gisha" w:cs="Gisha"/>
          <w:sz w:val="24"/>
          <w:szCs w:val="24"/>
        </w:rPr>
      </w:pPr>
    </w:p>
    <w:p w14:paraId="295338D2" w14:textId="77777777" w:rsidR="0091228D" w:rsidRPr="00906A45" w:rsidRDefault="0091228D" w:rsidP="002540DD">
      <w:pPr>
        <w:numPr>
          <w:ilvl w:val="0"/>
          <w:numId w:val="25"/>
        </w:numPr>
        <w:tabs>
          <w:tab w:val="num" w:pos="360"/>
        </w:tabs>
        <w:spacing w:after="0" w:line="240" w:lineRule="auto"/>
        <w:contextualSpacing/>
        <w:rPr>
          <w:rFonts w:ascii="Gisha" w:eastAsia="Times New Roman" w:hAnsi="Gisha" w:cs="Gisha"/>
          <w:sz w:val="24"/>
          <w:szCs w:val="24"/>
        </w:rPr>
      </w:pPr>
      <w:r w:rsidRPr="00906A45">
        <w:rPr>
          <w:rFonts w:ascii="Gisha" w:eastAsia="Times New Roman" w:hAnsi="Gisha" w:cs="Gisha" w:hint="cs"/>
          <w:sz w:val="24"/>
          <w:szCs w:val="24"/>
        </w:rPr>
        <w:t>Which method is more accurate?  Explain.</w:t>
      </w:r>
    </w:p>
    <w:p w14:paraId="78B7A70E" w14:textId="77777777" w:rsidR="003D6FC1" w:rsidRPr="00906A45" w:rsidRDefault="003D6FC1" w:rsidP="00F01EBF">
      <w:pPr>
        <w:spacing w:after="0" w:line="240" w:lineRule="auto"/>
        <w:rPr>
          <w:rFonts w:ascii="Gisha" w:eastAsia="Calibri" w:hAnsi="Gisha" w:cs="Gisha"/>
          <w:b/>
          <w:sz w:val="24"/>
          <w:szCs w:val="24"/>
        </w:rPr>
      </w:pPr>
      <w:r w:rsidRPr="00906A45">
        <w:rPr>
          <w:rFonts w:ascii="Gisha" w:eastAsia="Calibri" w:hAnsi="Gisha" w:cs="Gisha" w:hint="cs"/>
          <w:b/>
          <w:sz w:val="24"/>
          <w:szCs w:val="24"/>
        </w:rPr>
        <w:br w:type="page"/>
      </w:r>
    </w:p>
    <w:p w14:paraId="3890AAF7" w14:textId="77777777" w:rsidR="003D6FC1" w:rsidRPr="00906A45" w:rsidRDefault="007D6339" w:rsidP="00F01EBF">
      <w:pPr>
        <w:spacing w:after="0" w:line="240" w:lineRule="auto"/>
        <w:rPr>
          <w:rFonts w:ascii="Gisha" w:eastAsia="Calibri" w:hAnsi="Gisha" w:cs="Gisha"/>
          <w:b/>
          <w:sz w:val="28"/>
          <w:szCs w:val="28"/>
        </w:rPr>
      </w:pPr>
      <w:r>
        <w:rPr>
          <w:rFonts w:ascii="Gisha" w:eastAsia="Calibri" w:hAnsi="Gisha" w:cs="Gisha"/>
          <w:b/>
          <w:sz w:val="28"/>
          <w:szCs w:val="28"/>
        </w:rPr>
        <w:lastRenderedPageBreak/>
        <w:t xml:space="preserve">Problem:  </w:t>
      </w:r>
      <w:r w:rsidR="003D6FC1" w:rsidRPr="00906A45">
        <w:rPr>
          <w:rFonts w:ascii="Gisha" w:eastAsia="Calibri" w:hAnsi="Gisha" w:cs="Gisha" w:hint="cs"/>
          <w:b/>
          <w:sz w:val="28"/>
          <w:szCs w:val="28"/>
        </w:rPr>
        <w:t>Segmented Reporting at Radisson Electric</w:t>
      </w:r>
    </w:p>
    <w:p w14:paraId="20FB8858" w14:textId="77777777" w:rsidR="003D6FC1" w:rsidRPr="00906A45" w:rsidRDefault="003D6FC1" w:rsidP="00F01EBF">
      <w:pPr>
        <w:spacing w:after="0" w:line="240" w:lineRule="auto"/>
        <w:rPr>
          <w:rFonts w:ascii="Gisha" w:eastAsia="Calibri" w:hAnsi="Gisha" w:cs="Gisha"/>
          <w:b/>
          <w:sz w:val="20"/>
          <w:szCs w:val="20"/>
        </w:rPr>
      </w:pPr>
    </w:p>
    <w:p w14:paraId="6CAA5DCD" w14:textId="77777777" w:rsidR="003D6FC1" w:rsidRPr="00906A45" w:rsidRDefault="003D6FC1" w:rsidP="00F01EBF">
      <w:pPr>
        <w:spacing w:after="0" w:line="240" w:lineRule="auto"/>
        <w:rPr>
          <w:rFonts w:ascii="Gisha" w:eastAsia="Times New Roman" w:hAnsi="Gisha" w:cs="Gisha"/>
          <w:sz w:val="24"/>
          <w:szCs w:val="24"/>
          <w:lang w:eastAsia="en-CA"/>
        </w:rPr>
      </w:pPr>
      <w:r w:rsidRPr="00906A45">
        <w:rPr>
          <w:rFonts w:ascii="Gisha" w:eastAsia="Times New Roman" w:hAnsi="Gisha" w:cs="Gisha" w:hint="cs"/>
          <w:sz w:val="24"/>
          <w:szCs w:val="24"/>
          <w:lang w:eastAsia="en-CA"/>
        </w:rPr>
        <w:t>Radisson Electric Ltd. makes components for the automotive and environmental control industries.   The following information was collected from their annual reports:</w:t>
      </w:r>
    </w:p>
    <w:p w14:paraId="5EDD6666" w14:textId="77777777" w:rsidR="003D6FC1" w:rsidRPr="00906A45" w:rsidRDefault="003D6FC1" w:rsidP="00F01EBF">
      <w:pPr>
        <w:spacing w:after="0" w:line="240" w:lineRule="auto"/>
        <w:rPr>
          <w:rFonts w:ascii="Gisha" w:eastAsia="Times New Roman" w:hAnsi="Gisha" w:cs="Gisha"/>
          <w:b/>
          <w:sz w:val="24"/>
          <w:szCs w:val="24"/>
          <w:lang w:eastAsia="en-CA"/>
        </w:rPr>
      </w:pPr>
    </w:p>
    <w:tbl>
      <w:tblPr>
        <w:tblStyle w:val="TableGrid1"/>
        <w:tblW w:w="0" w:type="auto"/>
        <w:jc w:val="center"/>
        <w:tblInd w:w="0" w:type="dxa"/>
        <w:tblLook w:val="01E0" w:firstRow="1" w:lastRow="1" w:firstColumn="1" w:lastColumn="1" w:noHBand="0" w:noVBand="0"/>
      </w:tblPr>
      <w:tblGrid>
        <w:gridCol w:w="2425"/>
        <w:gridCol w:w="1194"/>
        <w:gridCol w:w="1194"/>
        <w:gridCol w:w="1194"/>
      </w:tblGrid>
      <w:tr w:rsidR="003D6FC1" w:rsidRPr="00906A45" w14:paraId="5E049785"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EAE4AAB" w14:textId="77777777" w:rsidR="003D6FC1" w:rsidRPr="00906A45" w:rsidRDefault="003D6FC1" w:rsidP="00F01EBF">
            <w:pPr>
              <w:spacing w:after="0" w:line="240" w:lineRule="auto"/>
              <w:jc w:val="center"/>
              <w:rPr>
                <w:rFonts w:ascii="Gisha" w:eastAsia="Times New Roman" w:hAnsi="Gisha" w:cs="Gisha"/>
                <w:b/>
                <w:sz w:val="20"/>
                <w:szCs w:val="20"/>
                <w:lang w:eastAsia="en-CA"/>
              </w:rPr>
            </w:pPr>
            <w:r w:rsidRPr="00906A45">
              <w:rPr>
                <w:rFonts w:ascii="Gisha" w:eastAsia="Times New Roman" w:hAnsi="Gisha" w:cs="Gisha" w:hint="cs"/>
                <w:b/>
                <w:sz w:val="20"/>
                <w:szCs w:val="20"/>
                <w:lang w:eastAsia="en-CA"/>
              </w:rPr>
              <w:t>(</w:t>
            </w:r>
            <w:r w:rsidR="006867B9" w:rsidRPr="00906A45">
              <w:rPr>
                <w:rFonts w:ascii="Gisha" w:eastAsia="Times New Roman" w:hAnsi="Gisha" w:cs="Gisha" w:hint="cs"/>
                <w:b/>
                <w:sz w:val="20"/>
                <w:szCs w:val="20"/>
                <w:lang w:eastAsia="en-CA"/>
              </w:rPr>
              <w:t>CAD thousands</w:t>
            </w:r>
            <w:r w:rsidRPr="00906A45">
              <w:rPr>
                <w:rFonts w:ascii="Gisha" w:eastAsia="Times New Roman" w:hAnsi="Gisha" w:cs="Gisha" w:hint="cs"/>
                <w:b/>
                <w:sz w:val="20"/>
                <w:szCs w:val="20"/>
                <w:lang w:eastAsia="en-CA"/>
              </w:rPr>
              <w:t>)</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2F736660" w14:textId="77777777" w:rsidR="003D6FC1" w:rsidRPr="00906A45" w:rsidRDefault="003D6FC1" w:rsidP="00F01EBF">
            <w:pPr>
              <w:spacing w:after="0" w:line="240" w:lineRule="auto"/>
              <w:jc w:val="center"/>
              <w:rPr>
                <w:rFonts w:ascii="Gisha" w:eastAsia="Times New Roman" w:hAnsi="Gisha" w:cs="Gisha"/>
                <w:b/>
                <w:sz w:val="20"/>
                <w:szCs w:val="20"/>
                <w:lang w:eastAsia="en-CA"/>
              </w:rPr>
            </w:pPr>
            <w:r w:rsidRPr="00906A45">
              <w:rPr>
                <w:rFonts w:ascii="Gisha" w:eastAsia="Times New Roman" w:hAnsi="Gisha" w:cs="Gisha" w:hint="cs"/>
                <w:b/>
                <w:sz w:val="20"/>
                <w:szCs w:val="20"/>
                <w:lang w:eastAsia="en-CA"/>
              </w:rPr>
              <w:t>2017</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792B4C36" w14:textId="77777777" w:rsidR="003D6FC1" w:rsidRPr="00906A45" w:rsidRDefault="003D6FC1" w:rsidP="00F01EBF">
            <w:pPr>
              <w:spacing w:after="0" w:line="240" w:lineRule="auto"/>
              <w:jc w:val="center"/>
              <w:rPr>
                <w:rFonts w:ascii="Gisha" w:eastAsia="Times New Roman" w:hAnsi="Gisha" w:cs="Gisha"/>
                <w:b/>
                <w:sz w:val="20"/>
                <w:szCs w:val="20"/>
                <w:lang w:eastAsia="en-CA"/>
              </w:rPr>
            </w:pPr>
            <w:r w:rsidRPr="00906A45">
              <w:rPr>
                <w:rFonts w:ascii="Gisha" w:eastAsia="Times New Roman" w:hAnsi="Gisha" w:cs="Gisha" w:hint="cs"/>
                <w:b/>
                <w:sz w:val="20"/>
                <w:szCs w:val="20"/>
                <w:lang w:eastAsia="en-CA"/>
              </w:rPr>
              <w:t>2016</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D179D92" w14:textId="77777777" w:rsidR="003D6FC1" w:rsidRPr="00906A45" w:rsidRDefault="003D6FC1" w:rsidP="00F01EBF">
            <w:pPr>
              <w:spacing w:after="0" w:line="240" w:lineRule="auto"/>
              <w:jc w:val="center"/>
              <w:rPr>
                <w:rFonts w:ascii="Gisha" w:eastAsia="Times New Roman" w:hAnsi="Gisha" w:cs="Gisha"/>
                <w:b/>
                <w:sz w:val="20"/>
                <w:szCs w:val="20"/>
                <w:lang w:eastAsia="en-CA"/>
              </w:rPr>
            </w:pPr>
            <w:r w:rsidRPr="00906A45">
              <w:rPr>
                <w:rFonts w:ascii="Gisha" w:eastAsia="Times New Roman" w:hAnsi="Gisha" w:cs="Gisha" w:hint="cs"/>
                <w:b/>
                <w:sz w:val="20"/>
                <w:szCs w:val="20"/>
                <w:lang w:eastAsia="en-CA"/>
              </w:rPr>
              <w:t>2015</w:t>
            </w:r>
          </w:p>
        </w:tc>
      </w:tr>
      <w:tr w:rsidR="003D6FC1" w:rsidRPr="00906A45" w14:paraId="2D583996"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7135ACF8" w14:textId="77777777" w:rsidR="003D6FC1" w:rsidRPr="00906A45" w:rsidRDefault="003D6FC1" w:rsidP="00F01EBF">
            <w:pPr>
              <w:spacing w:after="0" w:line="240" w:lineRule="auto"/>
              <w:jc w:val="center"/>
              <w:rPr>
                <w:rFonts w:ascii="Gisha" w:eastAsia="Times New Roman" w:hAnsi="Gisha" w:cs="Gisha"/>
                <w:sz w:val="20"/>
                <w:szCs w:val="20"/>
                <w:lang w:eastAsia="en-CA"/>
              </w:rPr>
            </w:pPr>
            <w:r w:rsidRPr="00906A45">
              <w:rPr>
                <w:rFonts w:ascii="Gisha" w:eastAsia="Times New Roman" w:hAnsi="Gisha" w:cs="Gisha" w:hint="cs"/>
                <w:sz w:val="20"/>
                <w:szCs w:val="20"/>
                <w:lang w:eastAsia="en-CA"/>
              </w:rPr>
              <w:t>Operating Segments</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33399643" w14:textId="77777777" w:rsidR="003D6FC1" w:rsidRPr="00906A45" w:rsidRDefault="003D6FC1" w:rsidP="00F01EBF">
            <w:pPr>
              <w:spacing w:after="0" w:line="240" w:lineRule="auto"/>
              <w:rPr>
                <w:rFonts w:ascii="Gisha" w:eastAsia="Times New Roman" w:hAnsi="Gisha" w:cs="Gisha"/>
                <w:sz w:val="20"/>
                <w:szCs w:val="20"/>
                <w:lang w:eastAsia="en-CA"/>
              </w:rPr>
            </w:pP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43465F08" w14:textId="77777777" w:rsidR="003D6FC1" w:rsidRPr="00906A45" w:rsidRDefault="003D6FC1" w:rsidP="00F01EBF">
            <w:pPr>
              <w:spacing w:after="0" w:line="240" w:lineRule="auto"/>
              <w:rPr>
                <w:rFonts w:ascii="Gisha" w:eastAsia="Times New Roman" w:hAnsi="Gisha" w:cs="Gisha"/>
                <w:sz w:val="20"/>
                <w:szCs w:val="20"/>
                <w:lang w:eastAsia="en-CA"/>
              </w:rPr>
            </w:pP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7DB895D0" w14:textId="77777777" w:rsidR="003D6FC1" w:rsidRPr="00906A45" w:rsidRDefault="003D6FC1" w:rsidP="00F01EBF">
            <w:pPr>
              <w:spacing w:after="0" w:line="240" w:lineRule="auto"/>
              <w:rPr>
                <w:rFonts w:ascii="Gisha" w:eastAsia="Times New Roman" w:hAnsi="Gisha" w:cs="Gisha"/>
                <w:sz w:val="20"/>
                <w:szCs w:val="20"/>
                <w:lang w:eastAsia="en-CA"/>
              </w:rPr>
            </w:pPr>
          </w:p>
        </w:tc>
      </w:tr>
      <w:tr w:rsidR="003D6FC1" w:rsidRPr="00906A45" w14:paraId="4213C5A6"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2CA5EE0F" w14:textId="77777777" w:rsidR="003D6FC1" w:rsidRPr="00906A45" w:rsidRDefault="003D6FC1" w:rsidP="00F01EBF">
            <w:pPr>
              <w:spacing w:after="0" w:line="240" w:lineRule="auto"/>
              <w:rPr>
                <w:rFonts w:ascii="Gisha" w:eastAsia="Times New Roman" w:hAnsi="Gisha" w:cs="Gisha"/>
                <w:sz w:val="20"/>
                <w:szCs w:val="20"/>
                <w:lang w:eastAsia="en-CA"/>
              </w:rPr>
            </w:pPr>
            <w:r w:rsidRPr="00906A45">
              <w:rPr>
                <w:rFonts w:ascii="Gisha" w:eastAsia="Times New Roman" w:hAnsi="Gisha" w:cs="Gisha" w:hint="cs"/>
                <w:sz w:val="20"/>
                <w:szCs w:val="20"/>
                <w:lang w:eastAsia="en-CA"/>
              </w:rPr>
              <w:t>Net Sales</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74AA829F" w14:textId="77777777" w:rsidR="003D6FC1" w:rsidRPr="00906A45" w:rsidRDefault="003D6FC1" w:rsidP="00F01EBF">
            <w:pPr>
              <w:spacing w:after="0" w:line="240" w:lineRule="auto"/>
              <w:rPr>
                <w:rFonts w:ascii="Gisha" w:eastAsia="Times New Roman" w:hAnsi="Gisha" w:cs="Gisha"/>
                <w:sz w:val="20"/>
                <w:szCs w:val="20"/>
                <w:lang w:eastAsia="en-CA"/>
              </w:rPr>
            </w:pP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4C621169" w14:textId="77777777" w:rsidR="003D6FC1" w:rsidRPr="00906A45" w:rsidRDefault="003D6FC1" w:rsidP="00F01EBF">
            <w:pPr>
              <w:spacing w:after="0" w:line="240" w:lineRule="auto"/>
              <w:rPr>
                <w:rFonts w:ascii="Gisha" w:eastAsia="Times New Roman" w:hAnsi="Gisha" w:cs="Gisha"/>
                <w:sz w:val="20"/>
                <w:szCs w:val="20"/>
                <w:lang w:eastAsia="en-CA"/>
              </w:rPr>
            </w:pP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6942C887" w14:textId="77777777" w:rsidR="003D6FC1" w:rsidRPr="00906A45" w:rsidRDefault="003D6FC1" w:rsidP="00F01EBF">
            <w:pPr>
              <w:spacing w:after="0" w:line="240" w:lineRule="auto"/>
              <w:rPr>
                <w:rFonts w:ascii="Gisha" w:eastAsia="Times New Roman" w:hAnsi="Gisha" w:cs="Gisha"/>
                <w:sz w:val="20"/>
                <w:szCs w:val="20"/>
                <w:lang w:eastAsia="en-CA"/>
              </w:rPr>
            </w:pPr>
          </w:p>
        </w:tc>
      </w:tr>
      <w:tr w:rsidR="003D6FC1" w:rsidRPr="00906A45" w14:paraId="62B05E48"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B924CA5" w14:textId="77777777" w:rsidR="003D6FC1" w:rsidRPr="00906A45" w:rsidRDefault="003D6FC1" w:rsidP="00F01EBF">
            <w:pPr>
              <w:spacing w:after="0" w:line="240" w:lineRule="auto"/>
              <w:rPr>
                <w:rFonts w:ascii="Gisha" w:eastAsia="Times New Roman" w:hAnsi="Gisha" w:cs="Gisha"/>
                <w:sz w:val="20"/>
                <w:szCs w:val="20"/>
                <w:lang w:eastAsia="en-CA"/>
              </w:rPr>
            </w:pPr>
            <w:r w:rsidRPr="00906A45">
              <w:rPr>
                <w:rFonts w:ascii="Gisha" w:eastAsia="Times New Roman" w:hAnsi="Gisha" w:cs="Gisha" w:hint="cs"/>
                <w:sz w:val="20"/>
                <w:szCs w:val="20"/>
                <w:lang w:eastAsia="en-CA"/>
              </w:rPr>
              <w:t xml:space="preserve">  Automotive Group</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6931988"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13,620.50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44723BD"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12,738.50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4832DF61"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12,075.10</w:t>
            </w:r>
          </w:p>
        </w:tc>
      </w:tr>
      <w:tr w:rsidR="003D6FC1" w:rsidRPr="00906A45" w14:paraId="51ADF740"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231DEC64" w14:textId="77777777" w:rsidR="003D6FC1" w:rsidRPr="00906A45" w:rsidRDefault="003D6FC1" w:rsidP="00F01EBF">
            <w:pPr>
              <w:spacing w:after="0" w:line="240" w:lineRule="auto"/>
              <w:rPr>
                <w:rFonts w:ascii="Gisha" w:eastAsia="Times New Roman" w:hAnsi="Gisha" w:cs="Gisha"/>
                <w:sz w:val="20"/>
                <w:szCs w:val="20"/>
                <w:lang w:eastAsia="en-CA"/>
              </w:rPr>
            </w:pPr>
            <w:r w:rsidRPr="00906A45">
              <w:rPr>
                <w:rFonts w:ascii="Gisha" w:eastAsia="Times New Roman" w:hAnsi="Gisha" w:cs="Gisha" w:hint="cs"/>
                <w:sz w:val="20"/>
                <w:szCs w:val="20"/>
                <w:lang w:eastAsia="en-CA"/>
              </w:rPr>
              <w:t xml:space="preserve">  Control Group</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4E0271F3"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4,806.70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4EDA44E7"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4,601.30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269232A7"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4,064.30</w:t>
            </w:r>
          </w:p>
        </w:tc>
      </w:tr>
      <w:tr w:rsidR="003D6FC1" w:rsidRPr="00906A45" w14:paraId="42E5FC67"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19F33023"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Total</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218A790C"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18,427.20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8527C07"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17,339.80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F6CFAFF"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16,139.40</w:t>
            </w:r>
          </w:p>
        </w:tc>
      </w:tr>
      <w:tr w:rsidR="003D6FC1" w:rsidRPr="00906A45" w14:paraId="68465CD1"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C10C753" w14:textId="77777777" w:rsidR="003D6FC1" w:rsidRPr="00906A45" w:rsidRDefault="003D6FC1" w:rsidP="00F01EBF">
            <w:pPr>
              <w:spacing w:after="0" w:line="240" w:lineRule="auto"/>
              <w:rPr>
                <w:rFonts w:ascii="Gisha" w:eastAsia="Times New Roman" w:hAnsi="Gisha" w:cs="Gisha"/>
                <w:sz w:val="20"/>
                <w:szCs w:val="20"/>
                <w:lang w:eastAsia="en-CA"/>
              </w:rPr>
            </w:pPr>
            <w:r w:rsidRPr="00906A45">
              <w:rPr>
                <w:rFonts w:ascii="Gisha" w:eastAsia="Times New Roman" w:hAnsi="Gisha" w:cs="Gisha" w:hint="cs"/>
                <w:sz w:val="20"/>
                <w:szCs w:val="20"/>
                <w:lang w:eastAsia="en-CA"/>
              </w:rPr>
              <w:t xml:space="preserve">Operating Income </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7ABB6EB3" w14:textId="77777777" w:rsidR="003D6FC1" w:rsidRPr="00906A45" w:rsidRDefault="003D6FC1" w:rsidP="00F01EBF">
            <w:pPr>
              <w:spacing w:after="0" w:line="240" w:lineRule="auto"/>
              <w:rPr>
                <w:rFonts w:ascii="Gisha" w:eastAsia="Times New Roman" w:hAnsi="Gisha" w:cs="Gisha"/>
                <w:sz w:val="20"/>
                <w:szCs w:val="20"/>
                <w:lang w:eastAsia="en-CA"/>
              </w:rPr>
            </w:pP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0392C809" w14:textId="77777777" w:rsidR="003D6FC1" w:rsidRPr="00906A45" w:rsidRDefault="003D6FC1" w:rsidP="00F01EBF">
            <w:pPr>
              <w:spacing w:after="0" w:line="240" w:lineRule="auto"/>
              <w:rPr>
                <w:rFonts w:ascii="Gisha" w:eastAsia="Times New Roman" w:hAnsi="Gisha" w:cs="Gisha"/>
                <w:sz w:val="20"/>
                <w:szCs w:val="20"/>
                <w:lang w:eastAsia="en-CA"/>
              </w:rPr>
            </w:pP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3110B040" w14:textId="77777777" w:rsidR="003D6FC1" w:rsidRPr="00906A45" w:rsidRDefault="003D6FC1" w:rsidP="00F01EBF">
            <w:pPr>
              <w:spacing w:after="0" w:line="240" w:lineRule="auto"/>
              <w:rPr>
                <w:rFonts w:ascii="Gisha" w:eastAsia="Times New Roman" w:hAnsi="Gisha" w:cs="Gisha"/>
                <w:sz w:val="20"/>
                <w:szCs w:val="20"/>
                <w:lang w:eastAsia="en-CA"/>
              </w:rPr>
            </w:pPr>
          </w:p>
        </w:tc>
      </w:tr>
      <w:tr w:rsidR="003D6FC1" w:rsidRPr="00906A45" w14:paraId="4BADE404"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E63A865" w14:textId="77777777" w:rsidR="003D6FC1" w:rsidRPr="00906A45" w:rsidRDefault="003D6FC1" w:rsidP="00F01EBF">
            <w:pPr>
              <w:spacing w:after="0" w:line="240" w:lineRule="auto"/>
              <w:rPr>
                <w:rFonts w:ascii="Gisha" w:eastAsia="Times New Roman" w:hAnsi="Gisha" w:cs="Gisha"/>
                <w:sz w:val="20"/>
                <w:szCs w:val="20"/>
                <w:lang w:eastAsia="en-CA"/>
              </w:rPr>
            </w:pPr>
            <w:r w:rsidRPr="00906A45">
              <w:rPr>
                <w:rFonts w:ascii="Gisha" w:eastAsia="Times New Roman" w:hAnsi="Gisha" w:cs="Gisha" w:hint="cs"/>
                <w:sz w:val="20"/>
                <w:szCs w:val="20"/>
                <w:lang w:eastAsia="en-CA"/>
              </w:rPr>
              <w:t xml:space="preserve">  Automotive Group</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0402F2B"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720.50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395E3D7E"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701.33</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F69DF71"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682.40</w:t>
            </w:r>
          </w:p>
        </w:tc>
      </w:tr>
      <w:tr w:rsidR="003D6FC1" w:rsidRPr="00906A45" w14:paraId="1F362654"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91151EE" w14:textId="77777777" w:rsidR="003D6FC1" w:rsidRPr="00906A45" w:rsidRDefault="003D6FC1" w:rsidP="00F01EBF">
            <w:pPr>
              <w:spacing w:after="0" w:line="240" w:lineRule="auto"/>
              <w:rPr>
                <w:rFonts w:ascii="Gisha" w:eastAsia="Times New Roman" w:hAnsi="Gisha" w:cs="Gisha"/>
                <w:sz w:val="20"/>
                <w:szCs w:val="20"/>
                <w:lang w:eastAsia="en-CA"/>
              </w:rPr>
            </w:pPr>
            <w:r w:rsidRPr="00906A45">
              <w:rPr>
                <w:rFonts w:ascii="Gisha" w:eastAsia="Times New Roman" w:hAnsi="Gisha" w:cs="Gisha" w:hint="cs"/>
                <w:sz w:val="20"/>
                <w:szCs w:val="20"/>
                <w:lang w:eastAsia="en-CA"/>
              </w:rPr>
              <w:t xml:space="preserve">  Control Group</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881078D"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240.60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90BA23C"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199.80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7E5BB4DB"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172.50</w:t>
            </w:r>
          </w:p>
        </w:tc>
      </w:tr>
      <w:tr w:rsidR="003D6FC1" w:rsidRPr="00906A45" w14:paraId="63E7EF2C"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7B692639"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Total</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BEC6460"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961.10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6D38089"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901.13</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7AF6AA15"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854.90</w:t>
            </w:r>
          </w:p>
        </w:tc>
      </w:tr>
      <w:tr w:rsidR="003D6FC1" w:rsidRPr="00906A45" w14:paraId="0EDA7566"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3CF5B73" w14:textId="77777777" w:rsidR="003D6FC1" w:rsidRPr="00906A45" w:rsidRDefault="003D6FC1" w:rsidP="00F01EBF">
            <w:pPr>
              <w:spacing w:after="0" w:line="240" w:lineRule="auto"/>
              <w:rPr>
                <w:rFonts w:ascii="Gisha" w:eastAsia="Times New Roman" w:hAnsi="Gisha" w:cs="Gisha"/>
                <w:sz w:val="20"/>
                <w:szCs w:val="20"/>
                <w:lang w:eastAsia="en-CA"/>
              </w:rPr>
            </w:pPr>
            <w:r w:rsidRPr="00906A45">
              <w:rPr>
                <w:rFonts w:ascii="Gisha" w:eastAsia="Times New Roman" w:hAnsi="Gisha" w:cs="Gisha" w:hint="cs"/>
                <w:sz w:val="20"/>
                <w:szCs w:val="20"/>
                <w:lang w:eastAsia="en-CA"/>
              </w:rPr>
              <w:t>Assets</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54F43D44" w14:textId="77777777" w:rsidR="003D6FC1" w:rsidRPr="00906A45" w:rsidRDefault="003D6FC1" w:rsidP="00F01EBF">
            <w:pPr>
              <w:spacing w:after="0" w:line="240" w:lineRule="auto"/>
              <w:rPr>
                <w:rFonts w:ascii="Gisha" w:eastAsia="Times New Roman" w:hAnsi="Gisha" w:cs="Gisha"/>
                <w:sz w:val="20"/>
                <w:szCs w:val="20"/>
                <w:lang w:eastAsia="en-CA"/>
              </w:rPr>
            </w:pP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38DF4886" w14:textId="77777777" w:rsidR="003D6FC1" w:rsidRPr="00906A45" w:rsidRDefault="003D6FC1" w:rsidP="00F01EBF">
            <w:pPr>
              <w:spacing w:after="0" w:line="240" w:lineRule="auto"/>
              <w:rPr>
                <w:rFonts w:ascii="Gisha" w:eastAsia="Times New Roman" w:hAnsi="Gisha" w:cs="Gisha"/>
                <w:sz w:val="20"/>
                <w:szCs w:val="20"/>
                <w:lang w:eastAsia="en-CA"/>
              </w:rPr>
            </w:pP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68EE08F4" w14:textId="77777777" w:rsidR="003D6FC1" w:rsidRPr="00906A45" w:rsidRDefault="003D6FC1" w:rsidP="00F01EBF">
            <w:pPr>
              <w:spacing w:after="0" w:line="240" w:lineRule="auto"/>
              <w:rPr>
                <w:rFonts w:ascii="Gisha" w:eastAsia="Times New Roman" w:hAnsi="Gisha" w:cs="Gisha"/>
                <w:sz w:val="20"/>
                <w:szCs w:val="20"/>
                <w:lang w:eastAsia="en-CA"/>
              </w:rPr>
            </w:pPr>
          </w:p>
        </w:tc>
      </w:tr>
      <w:tr w:rsidR="003D6FC1" w:rsidRPr="00906A45" w14:paraId="7512D951"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DD68E16" w14:textId="77777777" w:rsidR="003D6FC1" w:rsidRPr="00906A45" w:rsidRDefault="003D6FC1" w:rsidP="00F01EBF">
            <w:pPr>
              <w:spacing w:after="0" w:line="240" w:lineRule="auto"/>
              <w:rPr>
                <w:rFonts w:ascii="Gisha" w:eastAsia="Times New Roman" w:hAnsi="Gisha" w:cs="Gisha"/>
                <w:sz w:val="20"/>
                <w:szCs w:val="20"/>
                <w:lang w:eastAsia="en-CA"/>
              </w:rPr>
            </w:pPr>
            <w:r w:rsidRPr="00906A45">
              <w:rPr>
                <w:rFonts w:ascii="Gisha" w:eastAsia="Times New Roman" w:hAnsi="Gisha" w:cs="Gisha" w:hint="cs"/>
                <w:sz w:val="20"/>
                <w:szCs w:val="20"/>
                <w:lang w:eastAsia="en-CA"/>
              </w:rPr>
              <w:t xml:space="preserve">  Automotive Group</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B15DF7F"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8,230.38</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712BEE90"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7,309.90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3D6C0BF0"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6,430.50</w:t>
            </w:r>
          </w:p>
        </w:tc>
      </w:tr>
      <w:tr w:rsidR="003D6FC1" w:rsidRPr="00906A45" w14:paraId="42B5222E"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F27DE2D" w14:textId="77777777" w:rsidR="003D6FC1" w:rsidRPr="00906A45" w:rsidRDefault="003D6FC1" w:rsidP="00F01EBF">
            <w:pPr>
              <w:spacing w:after="0" w:line="240" w:lineRule="auto"/>
              <w:rPr>
                <w:rFonts w:ascii="Gisha" w:eastAsia="Times New Roman" w:hAnsi="Gisha" w:cs="Gisha"/>
                <w:sz w:val="20"/>
                <w:szCs w:val="20"/>
                <w:lang w:eastAsia="en-CA"/>
              </w:rPr>
            </w:pPr>
            <w:r w:rsidRPr="00906A45">
              <w:rPr>
                <w:rFonts w:ascii="Gisha" w:eastAsia="Times New Roman" w:hAnsi="Gisha" w:cs="Gisha" w:hint="cs"/>
                <w:sz w:val="20"/>
                <w:szCs w:val="20"/>
                <w:lang w:eastAsia="en-CA"/>
              </w:rPr>
              <w:t xml:space="preserve">  Control Group</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78357F6"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1,749.56</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34D25CB2"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1,699.43</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53AFAD3"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1,610.20</w:t>
            </w:r>
          </w:p>
        </w:tc>
      </w:tr>
      <w:tr w:rsidR="003D6FC1" w:rsidRPr="00906A45" w14:paraId="3AA1D7FD"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39ED1B06" w14:textId="77777777" w:rsidR="003D6FC1" w:rsidRPr="00906A45" w:rsidRDefault="003D6FC1" w:rsidP="00F01EBF">
            <w:pPr>
              <w:spacing w:after="0" w:line="240" w:lineRule="auto"/>
              <w:rPr>
                <w:rFonts w:ascii="Gisha" w:eastAsia="Times New Roman" w:hAnsi="Gisha" w:cs="Gisha"/>
                <w:sz w:val="20"/>
                <w:szCs w:val="20"/>
                <w:lang w:eastAsia="en-CA"/>
              </w:rPr>
            </w:pPr>
            <w:r w:rsidRPr="00906A45">
              <w:rPr>
                <w:rFonts w:ascii="Gisha" w:eastAsia="Times New Roman" w:hAnsi="Gisha" w:cs="Gisha" w:hint="cs"/>
                <w:sz w:val="20"/>
                <w:szCs w:val="20"/>
                <w:lang w:eastAsia="en-CA"/>
              </w:rPr>
              <w:t xml:space="preserve">  Unallocated</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83286A0"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602.40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256392FA"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497.10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780A350B"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573.50</w:t>
            </w:r>
          </w:p>
        </w:tc>
      </w:tr>
      <w:tr w:rsidR="003D6FC1" w:rsidRPr="00906A45" w14:paraId="162B18DE"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DE7DB73"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Total</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72DAC31C"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10,582.34</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4D7BFE96"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9,506.43</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28E28C3F"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8,614.20</w:t>
            </w:r>
          </w:p>
        </w:tc>
      </w:tr>
      <w:tr w:rsidR="003D6FC1" w:rsidRPr="00906A45" w14:paraId="4E47ED61"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E65B72C" w14:textId="77777777" w:rsidR="003D6FC1" w:rsidRPr="00906A45" w:rsidRDefault="003D6FC1" w:rsidP="00F01EBF">
            <w:pPr>
              <w:spacing w:after="0" w:line="240" w:lineRule="auto"/>
              <w:jc w:val="center"/>
              <w:rPr>
                <w:rFonts w:ascii="Gisha" w:eastAsia="Times New Roman" w:hAnsi="Gisha" w:cs="Gisha"/>
                <w:sz w:val="20"/>
                <w:szCs w:val="20"/>
                <w:lang w:eastAsia="en-CA"/>
              </w:rPr>
            </w:pPr>
            <w:r w:rsidRPr="00906A45">
              <w:rPr>
                <w:rFonts w:ascii="Gisha" w:eastAsia="Times New Roman" w:hAnsi="Gisha" w:cs="Gisha" w:hint="cs"/>
                <w:sz w:val="20"/>
                <w:szCs w:val="20"/>
                <w:lang w:eastAsia="en-CA"/>
              </w:rPr>
              <w:t>Geographical Sales</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6F30C123" w14:textId="77777777" w:rsidR="003D6FC1" w:rsidRPr="00906A45" w:rsidRDefault="003D6FC1" w:rsidP="00F01EBF">
            <w:pPr>
              <w:spacing w:after="0" w:line="240" w:lineRule="auto"/>
              <w:rPr>
                <w:rFonts w:ascii="Gisha" w:eastAsia="Times New Roman" w:hAnsi="Gisha" w:cs="Gisha"/>
                <w:sz w:val="20"/>
                <w:szCs w:val="20"/>
                <w:lang w:eastAsia="en-CA"/>
              </w:rPr>
            </w:pP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3C6E57B9" w14:textId="77777777" w:rsidR="003D6FC1" w:rsidRPr="00906A45" w:rsidRDefault="003D6FC1" w:rsidP="00F01EBF">
            <w:pPr>
              <w:spacing w:after="0" w:line="240" w:lineRule="auto"/>
              <w:rPr>
                <w:rFonts w:ascii="Gisha" w:eastAsia="Times New Roman" w:hAnsi="Gisha" w:cs="Gisha"/>
                <w:sz w:val="20"/>
                <w:szCs w:val="20"/>
                <w:lang w:eastAsia="en-CA"/>
              </w:rPr>
            </w:pP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70281F5C" w14:textId="77777777" w:rsidR="003D6FC1" w:rsidRPr="00906A45" w:rsidRDefault="003D6FC1" w:rsidP="00F01EBF">
            <w:pPr>
              <w:spacing w:after="0" w:line="240" w:lineRule="auto"/>
              <w:rPr>
                <w:rFonts w:ascii="Gisha" w:eastAsia="Times New Roman" w:hAnsi="Gisha" w:cs="Gisha"/>
                <w:sz w:val="20"/>
                <w:szCs w:val="20"/>
                <w:lang w:eastAsia="en-CA"/>
              </w:rPr>
            </w:pPr>
          </w:p>
        </w:tc>
      </w:tr>
      <w:tr w:rsidR="003D6FC1" w:rsidRPr="00906A45" w14:paraId="12C3D7E3"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386A7DE0" w14:textId="77777777" w:rsidR="003D6FC1" w:rsidRPr="00906A45" w:rsidRDefault="003D6FC1" w:rsidP="00F01EBF">
            <w:pPr>
              <w:spacing w:after="0" w:line="240" w:lineRule="auto"/>
              <w:rPr>
                <w:rFonts w:ascii="Gisha" w:eastAsia="Times New Roman" w:hAnsi="Gisha" w:cs="Gisha"/>
                <w:sz w:val="20"/>
                <w:szCs w:val="20"/>
                <w:lang w:eastAsia="en-CA"/>
              </w:rPr>
            </w:pPr>
            <w:r w:rsidRPr="00906A45">
              <w:rPr>
                <w:rFonts w:ascii="Gisha" w:eastAsia="Times New Roman" w:hAnsi="Gisha" w:cs="Gisha" w:hint="cs"/>
                <w:sz w:val="20"/>
                <w:szCs w:val="20"/>
                <w:lang w:eastAsia="en-CA"/>
              </w:rPr>
              <w:t>Net Sales</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686BD9D5" w14:textId="77777777" w:rsidR="003D6FC1" w:rsidRPr="00906A45" w:rsidRDefault="003D6FC1" w:rsidP="00F01EBF">
            <w:pPr>
              <w:spacing w:after="0" w:line="240" w:lineRule="auto"/>
              <w:rPr>
                <w:rFonts w:ascii="Gisha" w:eastAsia="Times New Roman" w:hAnsi="Gisha" w:cs="Gisha"/>
                <w:sz w:val="20"/>
                <w:szCs w:val="20"/>
                <w:lang w:eastAsia="en-CA"/>
              </w:rPr>
            </w:pP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0C90A9F5" w14:textId="77777777" w:rsidR="003D6FC1" w:rsidRPr="00906A45" w:rsidRDefault="003D6FC1" w:rsidP="00F01EBF">
            <w:pPr>
              <w:spacing w:after="0" w:line="240" w:lineRule="auto"/>
              <w:rPr>
                <w:rFonts w:ascii="Gisha" w:eastAsia="Times New Roman" w:hAnsi="Gisha" w:cs="Gisha"/>
                <w:sz w:val="20"/>
                <w:szCs w:val="20"/>
                <w:lang w:eastAsia="en-CA"/>
              </w:rPr>
            </w:pP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tcPr>
          <w:p w14:paraId="24D4CCDC" w14:textId="77777777" w:rsidR="003D6FC1" w:rsidRPr="00906A45" w:rsidRDefault="003D6FC1" w:rsidP="00F01EBF">
            <w:pPr>
              <w:spacing w:after="0" w:line="240" w:lineRule="auto"/>
              <w:rPr>
                <w:rFonts w:ascii="Gisha" w:eastAsia="Times New Roman" w:hAnsi="Gisha" w:cs="Gisha"/>
                <w:sz w:val="20"/>
                <w:szCs w:val="20"/>
                <w:lang w:eastAsia="en-CA"/>
              </w:rPr>
            </w:pPr>
          </w:p>
        </w:tc>
      </w:tr>
      <w:tr w:rsidR="003D6FC1" w:rsidRPr="00906A45" w14:paraId="16865FBF"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7E3DC945" w14:textId="77777777" w:rsidR="003D6FC1" w:rsidRPr="00906A45" w:rsidRDefault="003D6FC1" w:rsidP="00F01EBF">
            <w:pPr>
              <w:spacing w:after="0" w:line="240" w:lineRule="auto"/>
              <w:rPr>
                <w:rFonts w:ascii="Gisha" w:eastAsia="Times New Roman" w:hAnsi="Gisha" w:cs="Gisha"/>
                <w:sz w:val="20"/>
                <w:szCs w:val="20"/>
                <w:lang w:eastAsia="en-CA"/>
              </w:rPr>
            </w:pPr>
            <w:r w:rsidRPr="00906A45">
              <w:rPr>
                <w:rFonts w:ascii="Gisha" w:eastAsia="Times New Roman" w:hAnsi="Gisha" w:cs="Gisha" w:hint="cs"/>
                <w:sz w:val="20"/>
                <w:szCs w:val="20"/>
                <w:lang w:eastAsia="en-CA"/>
              </w:rPr>
              <w:t xml:space="preserve">  North America</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235F69E8"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11,584.10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1E6EBD47"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11,325.10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19601806"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10,465.40</w:t>
            </w:r>
          </w:p>
        </w:tc>
      </w:tr>
      <w:tr w:rsidR="003D6FC1" w:rsidRPr="00906A45" w14:paraId="2EF60FF3"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3C13D364" w14:textId="77777777" w:rsidR="003D6FC1" w:rsidRPr="00906A45" w:rsidRDefault="003D6FC1" w:rsidP="00F01EBF">
            <w:pPr>
              <w:spacing w:after="0" w:line="240" w:lineRule="auto"/>
              <w:rPr>
                <w:rFonts w:ascii="Gisha" w:eastAsia="Times New Roman" w:hAnsi="Gisha" w:cs="Gisha"/>
                <w:sz w:val="20"/>
                <w:szCs w:val="20"/>
                <w:lang w:eastAsia="en-CA"/>
              </w:rPr>
            </w:pPr>
            <w:r w:rsidRPr="00906A45">
              <w:rPr>
                <w:rFonts w:ascii="Gisha" w:eastAsia="Times New Roman" w:hAnsi="Gisha" w:cs="Gisha" w:hint="cs"/>
                <w:sz w:val="20"/>
                <w:szCs w:val="20"/>
                <w:lang w:eastAsia="en-CA"/>
              </w:rPr>
              <w:t xml:space="preserve">  Europe</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FA17539"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4,711.60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01AFA00"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4,799.70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35F5BA3A"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4,872.30</w:t>
            </w:r>
          </w:p>
        </w:tc>
      </w:tr>
      <w:tr w:rsidR="003D6FC1" w:rsidRPr="00906A45" w14:paraId="76B2B4E3"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30CE9EB1" w14:textId="77777777" w:rsidR="003D6FC1" w:rsidRPr="00906A45" w:rsidRDefault="003D6FC1" w:rsidP="00F01EBF">
            <w:pPr>
              <w:spacing w:after="0" w:line="240" w:lineRule="auto"/>
              <w:rPr>
                <w:rFonts w:ascii="Gisha" w:eastAsia="Times New Roman" w:hAnsi="Gisha" w:cs="Gisha"/>
                <w:sz w:val="20"/>
                <w:szCs w:val="20"/>
                <w:lang w:eastAsia="en-CA"/>
              </w:rPr>
            </w:pPr>
            <w:r w:rsidRPr="00906A45">
              <w:rPr>
                <w:rFonts w:ascii="Gisha" w:eastAsia="Times New Roman" w:hAnsi="Gisha" w:cs="Gisha" w:hint="cs"/>
                <w:sz w:val="20"/>
                <w:szCs w:val="20"/>
                <w:lang w:eastAsia="en-CA"/>
              </w:rPr>
              <w:t xml:space="preserve">  China</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1AAB5BC"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1,134.30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0D0AA113"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529.55</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BD21D16"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223.25</w:t>
            </w:r>
          </w:p>
        </w:tc>
      </w:tr>
      <w:tr w:rsidR="003D6FC1" w:rsidRPr="00906A45" w14:paraId="10524D6F"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40D26CB7" w14:textId="77777777" w:rsidR="003D6FC1" w:rsidRPr="00906A45" w:rsidRDefault="003D6FC1" w:rsidP="00F01EBF">
            <w:pPr>
              <w:spacing w:after="0" w:line="240" w:lineRule="auto"/>
              <w:rPr>
                <w:rFonts w:ascii="Gisha" w:eastAsia="Times New Roman" w:hAnsi="Gisha" w:cs="Gisha"/>
                <w:sz w:val="20"/>
                <w:szCs w:val="20"/>
                <w:lang w:eastAsia="en-CA"/>
              </w:rPr>
            </w:pPr>
            <w:r w:rsidRPr="00906A45">
              <w:rPr>
                <w:rFonts w:ascii="Gisha" w:eastAsia="Times New Roman" w:hAnsi="Gisha" w:cs="Gisha" w:hint="cs"/>
                <w:sz w:val="20"/>
                <w:szCs w:val="20"/>
                <w:lang w:eastAsia="en-CA"/>
              </w:rPr>
              <w:t xml:space="preserve">  Other countries</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3A172E2"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997.20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43C1301A"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685.45</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655F33C7"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578.45</w:t>
            </w:r>
          </w:p>
        </w:tc>
      </w:tr>
      <w:tr w:rsidR="003D6FC1" w:rsidRPr="00906A45" w14:paraId="7E53FFA3" w14:textId="77777777" w:rsidTr="00F9002C">
        <w:trPr>
          <w:jc w:val="center"/>
        </w:trPr>
        <w:tc>
          <w:tcPr>
            <w:tcW w:w="2425"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407163A1"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Total</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5907FC31"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18,427.20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2262C270"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17,339.80</w:t>
            </w:r>
          </w:p>
        </w:tc>
        <w:tc>
          <w:tcPr>
            <w:tcW w:w="1194" w:type="dxa"/>
            <w:tcBorders>
              <w:top w:val="single" w:sz="4" w:space="0" w:color="auto"/>
              <w:left w:val="single" w:sz="4" w:space="0" w:color="auto"/>
              <w:bottom w:val="single" w:sz="4" w:space="0" w:color="auto"/>
              <w:right w:val="single" w:sz="4" w:space="0" w:color="auto"/>
            </w:tcBorders>
            <w:tcMar>
              <w:left w:w="43" w:type="dxa"/>
              <w:right w:w="43" w:type="dxa"/>
            </w:tcMar>
            <w:hideMark/>
          </w:tcPr>
          <w:p w14:paraId="41CA05F9" w14:textId="77777777" w:rsidR="003D6FC1" w:rsidRPr="00906A45" w:rsidRDefault="003D6FC1" w:rsidP="00F01EBF">
            <w:pPr>
              <w:spacing w:after="0" w:line="240" w:lineRule="auto"/>
              <w:jc w:val="right"/>
              <w:rPr>
                <w:rFonts w:ascii="Gisha" w:eastAsia="Times New Roman" w:hAnsi="Gisha" w:cs="Gisha"/>
                <w:sz w:val="20"/>
                <w:szCs w:val="20"/>
                <w:lang w:eastAsia="en-CA"/>
              </w:rPr>
            </w:pPr>
            <w:r w:rsidRPr="00906A45">
              <w:rPr>
                <w:rFonts w:ascii="Gisha" w:eastAsia="Times New Roman" w:hAnsi="Gisha" w:cs="Gisha" w:hint="cs"/>
                <w:sz w:val="20"/>
                <w:szCs w:val="20"/>
                <w:lang w:eastAsia="en-CA"/>
              </w:rPr>
              <w:t>16,139.40</w:t>
            </w:r>
          </w:p>
        </w:tc>
      </w:tr>
    </w:tbl>
    <w:p w14:paraId="77831CC7" w14:textId="77777777" w:rsidR="003D6FC1" w:rsidRPr="00906A45" w:rsidRDefault="003D6FC1" w:rsidP="00F01EBF">
      <w:pPr>
        <w:spacing w:after="0" w:line="240" w:lineRule="auto"/>
        <w:rPr>
          <w:rFonts w:ascii="Gisha" w:eastAsia="Times New Roman" w:hAnsi="Gisha" w:cs="Gisha"/>
          <w:b/>
          <w:sz w:val="24"/>
          <w:szCs w:val="24"/>
          <w:lang w:eastAsia="en-CA"/>
        </w:rPr>
      </w:pPr>
    </w:p>
    <w:p w14:paraId="7BF3F533" w14:textId="77777777" w:rsidR="003D6FC1" w:rsidRPr="00906A45" w:rsidRDefault="003D6FC1" w:rsidP="00F01EBF">
      <w:pPr>
        <w:spacing w:after="0" w:line="240" w:lineRule="auto"/>
        <w:rPr>
          <w:rFonts w:ascii="Gisha" w:eastAsia="Times New Roman" w:hAnsi="Gisha" w:cs="Gisha"/>
          <w:b/>
          <w:sz w:val="24"/>
          <w:szCs w:val="24"/>
          <w:lang w:eastAsia="en-CA"/>
        </w:rPr>
      </w:pPr>
      <w:r w:rsidRPr="00906A45">
        <w:rPr>
          <w:rFonts w:ascii="Gisha" w:eastAsia="Times New Roman" w:hAnsi="Gisha" w:cs="Gisha" w:hint="cs"/>
          <w:b/>
          <w:sz w:val="24"/>
          <w:szCs w:val="24"/>
          <w:lang w:eastAsia="en-CA"/>
        </w:rPr>
        <w:t>REQUIRED:</w:t>
      </w:r>
    </w:p>
    <w:p w14:paraId="5912AFEB" w14:textId="77777777" w:rsidR="003D6FC1" w:rsidRPr="00906A45" w:rsidRDefault="003D6FC1" w:rsidP="00F01EBF">
      <w:pPr>
        <w:spacing w:after="0" w:line="240" w:lineRule="auto"/>
        <w:rPr>
          <w:rFonts w:ascii="Gisha" w:eastAsia="Times New Roman" w:hAnsi="Gisha" w:cs="Gisha"/>
          <w:sz w:val="24"/>
          <w:szCs w:val="24"/>
          <w:lang w:eastAsia="en-CA"/>
        </w:rPr>
      </w:pPr>
    </w:p>
    <w:p w14:paraId="3CF3B718" w14:textId="77777777" w:rsidR="003D6FC1" w:rsidRPr="00906A45" w:rsidRDefault="003D6FC1" w:rsidP="00F01EBF">
      <w:pPr>
        <w:numPr>
          <w:ilvl w:val="0"/>
          <w:numId w:val="19"/>
        </w:numPr>
        <w:tabs>
          <w:tab w:val="num" w:pos="360"/>
        </w:tabs>
        <w:spacing w:after="0" w:line="240" w:lineRule="auto"/>
        <w:ind w:left="360" w:hanging="360"/>
        <w:rPr>
          <w:rFonts w:ascii="Gisha" w:eastAsia="Times New Roman" w:hAnsi="Gisha" w:cs="Gisha"/>
          <w:sz w:val="24"/>
          <w:szCs w:val="24"/>
          <w:lang w:eastAsia="en-CA"/>
        </w:rPr>
      </w:pPr>
      <w:r w:rsidRPr="00906A45">
        <w:rPr>
          <w:rFonts w:ascii="Gisha" w:eastAsia="Times New Roman" w:hAnsi="Gisha" w:cs="Gisha" w:hint="cs"/>
          <w:sz w:val="24"/>
          <w:szCs w:val="24"/>
          <w:lang w:eastAsia="en-CA"/>
        </w:rPr>
        <w:t>Analyze the performance of Radisson Electric.</w:t>
      </w:r>
    </w:p>
    <w:p w14:paraId="6CC3DCB2" w14:textId="77777777" w:rsidR="0091228D" w:rsidRPr="00906A45" w:rsidRDefault="0091228D" w:rsidP="00F01EBF">
      <w:pPr>
        <w:spacing w:after="0" w:line="240" w:lineRule="auto"/>
        <w:rPr>
          <w:rFonts w:ascii="Gisha" w:eastAsia="Times New Roman" w:hAnsi="Gisha" w:cs="Gisha"/>
          <w:b/>
          <w:bCs/>
          <w:sz w:val="24"/>
          <w:szCs w:val="24"/>
        </w:rPr>
      </w:pPr>
      <w:r w:rsidRPr="00906A45">
        <w:rPr>
          <w:rFonts w:ascii="Gisha" w:hAnsi="Gisha" w:cs="Gisha" w:hint="cs"/>
          <w:sz w:val="24"/>
          <w:szCs w:val="24"/>
        </w:rPr>
        <w:br w:type="page"/>
      </w:r>
    </w:p>
    <w:p w14:paraId="30F695B8" w14:textId="77777777" w:rsidR="004A4BF5" w:rsidRPr="00906A45" w:rsidRDefault="0041685B" w:rsidP="00756150">
      <w:pPr>
        <w:pStyle w:val="Heading1"/>
        <w:spacing w:before="0" w:after="0" w:line="240" w:lineRule="auto"/>
        <w:rPr>
          <w:rFonts w:ascii="Gisha" w:hAnsi="Gisha" w:cs="Gisha"/>
          <w:color w:val="auto"/>
          <w:szCs w:val="28"/>
        </w:rPr>
      </w:pPr>
      <w:r>
        <w:rPr>
          <w:rFonts w:ascii="Gisha" w:hAnsi="Gisha" w:cs="Gisha"/>
          <w:color w:val="auto"/>
          <w:szCs w:val="28"/>
        </w:rPr>
        <w:lastRenderedPageBreak/>
        <w:t xml:space="preserve">Problem:  </w:t>
      </w:r>
      <w:r w:rsidR="004A4BF5" w:rsidRPr="00906A45">
        <w:rPr>
          <w:rFonts w:ascii="Gisha" w:hAnsi="Gisha" w:cs="Gisha" w:hint="cs"/>
          <w:color w:val="auto"/>
          <w:szCs w:val="28"/>
        </w:rPr>
        <w:t>5-Way Analysis of R</w:t>
      </w:r>
      <w:r w:rsidR="007210E2" w:rsidRPr="00906A45">
        <w:rPr>
          <w:rFonts w:ascii="Gisha" w:hAnsi="Gisha" w:cs="Gisha" w:hint="cs"/>
          <w:color w:val="auto"/>
          <w:szCs w:val="28"/>
        </w:rPr>
        <w:t>OE</w:t>
      </w:r>
      <w:r w:rsidR="004D513E" w:rsidRPr="00906A45">
        <w:rPr>
          <w:rFonts w:ascii="Gisha" w:hAnsi="Gisha" w:cs="Gisha" w:hint="cs"/>
          <w:color w:val="auto"/>
          <w:szCs w:val="28"/>
        </w:rPr>
        <w:t xml:space="preserve"> at </w:t>
      </w:r>
      <w:r w:rsidR="00101830" w:rsidRPr="00906A45">
        <w:rPr>
          <w:rFonts w:ascii="Gisha" w:hAnsi="Gisha" w:cs="Gisha" w:hint="cs"/>
          <w:color w:val="auto"/>
          <w:szCs w:val="28"/>
        </w:rPr>
        <w:t>Camden</w:t>
      </w:r>
    </w:p>
    <w:p w14:paraId="7EDA93D3" w14:textId="77777777" w:rsidR="00CE0AAE" w:rsidRPr="00906A45" w:rsidRDefault="00CE0AAE" w:rsidP="00756150">
      <w:pPr>
        <w:spacing w:after="0" w:line="240" w:lineRule="auto"/>
        <w:rPr>
          <w:rFonts w:ascii="Gisha" w:hAnsi="Gisha" w:cs="Gisha"/>
        </w:rPr>
      </w:pPr>
    </w:p>
    <w:p w14:paraId="2265F9A5" w14:textId="77777777" w:rsidR="00CE0AAE" w:rsidRPr="00906A45" w:rsidRDefault="00CE0AAE" w:rsidP="00756150">
      <w:pPr>
        <w:spacing w:after="0" w:line="240" w:lineRule="auto"/>
        <w:rPr>
          <w:rFonts w:ascii="Gisha" w:eastAsia="Times New Roman" w:hAnsi="Gisha" w:cs="Gisha"/>
          <w:bCs/>
          <w:sz w:val="24"/>
          <w:szCs w:val="24"/>
        </w:rPr>
      </w:pPr>
      <w:r w:rsidRPr="00906A45">
        <w:rPr>
          <w:rFonts w:ascii="Gisha" w:eastAsia="Times New Roman" w:hAnsi="Gisha" w:cs="Gisha" w:hint="cs"/>
          <w:bCs/>
          <w:sz w:val="24"/>
          <w:szCs w:val="24"/>
        </w:rPr>
        <w:t xml:space="preserve">Camden Inc. is a major Canadian retail chain. </w:t>
      </w:r>
    </w:p>
    <w:p w14:paraId="3D26E950" w14:textId="77777777" w:rsidR="004A4BF5" w:rsidRPr="00906A45" w:rsidRDefault="00CE0AAE" w:rsidP="00756150">
      <w:pPr>
        <w:spacing w:after="0" w:line="240" w:lineRule="auto"/>
        <w:rPr>
          <w:rFonts w:ascii="Gisha" w:eastAsia="Times New Roman" w:hAnsi="Gisha" w:cs="Gisha"/>
          <w:b/>
          <w:sz w:val="24"/>
          <w:szCs w:val="24"/>
        </w:rPr>
      </w:pPr>
      <w:r w:rsidRPr="00906A45">
        <w:rPr>
          <w:rFonts w:ascii="Gisha" w:eastAsia="Times New Roman" w:hAnsi="Gisha" w:cs="Gisha" w:hint="cs"/>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200"/>
        <w:gridCol w:w="1050"/>
        <w:gridCol w:w="1080"/>
        <w:gridCol w:w="1080"/>
      </w:tblGrid>
      <w:tr w:rsidR="004A4BF5" w:rsidRPr="00906A45" w14:paraId="1ED99B01" w14:textId="77777777" w:rsidTr="00F9002C">
        <w:trPr>
          <w:jc w:val="center"/>
        </w:trPr>
        <w:tc>
          <w:tcPr>
            <w:tcW w:w="7645" w:type="dxa"/>
            <w:gridSpan w:val="5"/>
            <w:tcMar>
              <w:left w:w="43" w:type="dxa"/>
              <w:right w:w="43" w:type="dxa"/>
            </w:tcMar>
          </w:tcPr>
          <w:p w14:paraId="18D168A6" w14:textId="77777777" w:rsidR="004A4BF5" w:rsidRPr="00906A45" w:rsidRDefault="00E53E61" w:rsidP="00756150">
            <w:pPr>
              <w:spacing w:after="0" w:line="240" w:lineRule="auto"/>
              <w:jc w:val="center"/>
              <w:rPr>
                <w:rFonts w:ascii="Gisha" w:eastAsia="Times New Roman" w:hAnsi="Gisha" w:cs="Gisha"/>
                <w:b/>
                <w:sz w:val="20"/>
                <w:szCs w:val="20"/>
              </w:rPr>
            </w:pPr>
            <w:r w:rsidRPr="00906A45">
              <w:rPr>
                <w:rFonts w:ascii="Gisha" w:eastAsia="Times New Roman" w:hAnsi="Gisha" w:cs="Gisha" w:hint="cs"/>
                <w:b/>
                <w:sz w:val="20"/>
                <w:szCs w:val="20"/>
              </w:rPr>
              <w:t xml:space="preserve">Camden </w:t>
            </w:r>
            <w:r w:rsidR="00101830" w:rsidRPr="00906A45">
              <w:rPr>
                <w:rFonts w:ascii="Gisha" w:eastAsia="Times New Roman" w:hAnsi="Gisha" w:cs="Gisha" w:hint="cs"/>
                <w:b/>
                <w:sz w:val="20"/>
                <w:szCs w:val="20"/>
              </w:rPr>
              <w:t>Inc.</w:t>
            </w:r>
          </w:p>
          <w:p w14:paraId="34A85FD4" w14:textId="77777777" w:rsidR="004A4BF5" w:rsidRPr="00906A45" w:rsidRDefault="004A4BF5" w:rsidP="00756150">
            <w:pPr>
              <w:spacing w:after="0" w:line="240" w:lineRule="auto"/>
              <w:jc w:val="center"/>
              <w:rPr>
                <w:rFonts w:ascii="Gisha" w:eastAsia="Times New Roman" w:hAnsi="Gisha" w:cs="Gisha"/>
                <w:b/>
                <w:sz w:val="20"/>
                <w:szCs w:val="20"/>
              </w:rPr>
            </w:pPr>
            <w:r w:rsidRPr="00906A45">
              <w:rPr>
                <w:rFonts w:ascii="Gisha" w:eastAsia="Times New Roman" w:hAnsi="Gisha" w:cs="Gisha" w:hint="cs"/>
                <w:b/>
                <w:sz w:val="20"/>
                <w:szCs w:val="20"/>
              </w:rPr>
              <w:t>Income Statement</w:t>
            </w:r>
          </w:p>
          <w:p w14:paraId="3A711258" w14:textId="77777777" w:rsidR="004A4BF5" w:rsidRPr="00906A45" w:rsidRDefault="007339CC" w:rsidP="00756150">
            <w:pPr>
              <w:spacing w:after="0" w:line="240" w:lineRule="auto"/>
              <w:jc w:val="center"/>
              <w:rPr>
                <w:rFonts w:ascii="Gisha" w:eastAsia="Times New Roman" w:hAnsi="Gisha" w:cs="Gisha"/>
                <w:b/>
                <w:sz w:val="20"/>
                <w:szCs w:val="20"/>
              </w:rPr>
            </w:pPr>
            <w:r w:rsidRPr="00906A45">
              <w:rPr>
                <w:rFonts w:ascii="Gisha" w:eastAsia="Times New Roman" w:hAnsi="Gisha" w:cs="Gisha" w:hint="cs"/>
                <w:b/>
                <w:sz w:val="20"/>
                <w:szCs w:val="20"/>
              </w:rPr>
              <w:t xml:space="preserve">For </w:t>
            </w:r>
            <w:r w:rsidR="008E1AE2">
              <w:rPr>
                <w:rFonts w:ascii="Gisha" w:eastAsia="Times New Roman" w:hAnsi="Gisha" w:cs="Gisha"/>
                <w:b/>
                <w:sz w:val="20"/>
                <w:szCs w:val="20"/>
              </w:rPr>
              <w:t xml:space="preserve">the </w:t>
            </w:r>
            <w:r w:rsidRPr="00906A45">
              <w:rPr>
                <w:rFonts w:ascii="Gisha" w:eastAsia="Times New Roman" w:hAnsi="Gisha" w:cs="Gisha" w:hint="cs"/>
                <w:b/>
                <w:sz w:val="20"/>
                <w:szCs w:val="20"/>
              </w:rPr>
              <w:t>Year Ending</w:t>
            </w:r>
            <w:r w:rsidR="00160CA8" w:rsidRPr="00906A45">
              <w:rPr>
                <w:rFonts w:ascii="Gisha" w:eastAsia="Times New Roman" w:hAnsi="Gisha" w:cs="Gisha" w:hint="cs"/>
                <w:b/>
                <w:sz w:val="20"/>
                <w:szCs w:val="20"/>
              </w:rPr>
              <w:t xml:space="preserve"> December 31</w:t>
            </w:r>
            <w:r w:rsidR="0024765C" w:rsidRPr="00906A45">
              <w:rPr>
                <w:rFonts w:ascii="Gisha" w:eastAsia="Times New Roman" w:hAnsi="Gisha" w:cs="Gisha" w:hint="cs"/>
                <w:b/>
                <w:sz w:val="20"/>
                <w:szCs w:val="20"/>
              </w:rPr>
              <w:t xml:space="preserve"> (CAD thousands)</w:t>
            </w:r>
          </w:p>
        </w:tc>
      </w:tr>
      <w:tr w:rsidR="004A4BF5" w:rsidRPr="00906A45" w14:paraId="201F071F" w14:textId="77777777" w:rsidTr="00F9002C">
        <w:trPr>
          <w:trHeight w:val="296"/>
          <w:jc w:val="center"/>
        </w:trPr>
        <w:tc>
          <w:tcPr>
            <w:tcW w:w="3235" w:type="dxa"/>
            <w:tcMar>
              <w:left w:w="43" w:type="dxa"/>
              <w:right w:w="43" w:type="dxa"/>
            </w:tcMar>
          </w:tcPr>
          <w:p w14:paraId="1D1C3175" w14:textId="77777777" w:rsidR="004A4BF5" w:rsidRPr="00906A45" w:rsidRDefault="004A4BF5" w:rsidP="00756150">
            <w:pPr>
              <w:spacing w:after="0" w:line="240" w:lineRule="auto"/>
              <w:rPr>
                <w:rFonts w:ascii="Gisha" w:eastAsia="Times New Roman" w:hAnsi="Gisha" w:cs="Gisha"/>
                <w:sz w:val="20"/>
                <w:szCs w:val="20"/>
              </w:rPr>
            </w:pPr>
          </w:p>
        </w:tc>
        <w:tc>
          <w:tcPr>
            <w:tcW w:w="2250" w:type="dxa"/>
            <w:gridSpan w:val="2"/>
            <w:tcMar>
              <w:left w:w="43" w:type="dxa"/>
              <w:right w:w="43" w:type="dxa"/>
            </w:tcMar>
          </w:tcPr>
          <w:p w14:paraId="5DA222E7" w14:textId="77777777" w:rsidR="004A4BF5" w:rsidRPr="00906A45" w:rsidRDefault="004A4BF5" w:rsidP="00756150">
            <w:pPr>
              <w:spacing w:after="0" w:line="240" w:lineRule="auto"/>
              <w:jc w:val="center"/>
              <w:rPr>
                <w:rFonts w:ascii="Gisha" w:eastAsia="Times New Roman" w:hAnsi="Gisha" w:cs="Gisha"/>
                <w:b/>
                <w:sz w:val="20"/>
                <w:szCs w:val="20"/>
              </w:rPr>
            </w:pPr>
            <w:r w:rsidRPr="00906A45">
              <w:rPr>
                <w:rFonts w:ascii="Gisha" w:eastAsia="Times New Roman" w:hAnsi="Gisha" w:cs="Gisha" w:hint="cs"/>
                <w:b/>
                <w:sz w:val="20"/>
                <w:szCs w:val="20"/>
              </w:rPr>
              <w:t>20</w:t>
            </w:r>
            <w:r w:rsidR="00E53E61" w:rsidRPr="00906A45">
              <w:rPr>
                <w:rFonts w:ascii="Gisha" w:eastAsia="Times New Roman" w:hAnsi="Gisha" w:cs="Gisha" w:hint="cs"/>
                <w:b/>
                <w:sz w:val="20"/>
                <w:szCs w:val="20"/>
              </w:rPr>
              <w:t>1</w:t>
            </w:r>
            <w:r w:rsidRPr="00906A45">
              <w:rPr>
                <w:rFonts w:ascii="Gisha" w:eastAsia="Times New Roman" w:hAnsi="Gisha" w:cs="Gisha" w:hint="cs"/>
                <w:b/>
                <w:sz w:val="20"/>
                <w:szCs w:val="20"/>
              </w:rPr>
              <w:t>2</w:t>
            </w:r>
          </w:p>
        </w:tc>
        <w:tc>
          <w:tcPr>
            <w:tcW w:w="2160" w:type="dxa"/>
            <w:gridSpan w:val="2"/>
            <w:tcMar>
              <w:left w:w="43" w:type="dxa"/>
              <w:right w:w="43" w:type="dxa"/>
            </w:tcMar>
          </w:tcPr>
          <w:p w14:paraId="3021EA1C" w14:textId="77777777" w:rsidR="004A4BF5" w:rsidRPr="00906A45" w:rsidRDefault="004A4BF5" w:rsidP="00756150">
            <w:pPr>
              <w:spacing w:after="0" w:line="240" w:lineRule="auto"/>
              <w:jc w:val="center"/>
              <w:rPr>
                <w:rFonts w:ascii="Gisha" w:eastAsia="Times New Roman" w:hAnsi="Gisha" w:cs="Gisha"/>
                <w:b/>
                <w:sz w:val="20"/>
                <w:szCs w:val="20"/>
              </w:rPr>
            </w:pPr>
            <w:r w:rsidRPr="00906A45">
              <w:rPr>
                <w:rFonts w:ascii="Gisha" w:eastAsia="Times New Roman" w:hAnsi="Gisha" w:cs="Gisha" w:hint="cs"/>
                <w:b/>
                <w:sz w:val="20"/>
                <w:szCs w:val="20"/>
              </w:rPr>
              <w:t>20</w:t>
            </w:r>
            <w:r w:rsidR="00E53E61" w:rsidRPr="00906A45">
              <w:rPr>
                <w:rFonts w:ascii="Gisha" w:eastAsia="Times New Roman" w:hAnsi="Gisha" w:cs="Gisha" w:hint="cs"/>
                <w:b/>
                <w:sz w:val="20"/>
                <w:szCs w:val="20"/>
              </w:rPr>
              <w:t>1</w:t>
            </w:r>
            <w:r w:rsidRPr="00906A45">
              <w:rPr>
                <w:rFonts w:ascii="Gisha" w:eastAsia="Times New Roman" w:hAnsi="Gisha" w:cs="Gisha" w:hint="cs"/>
                <w:b/>
                <w:sz w:val="20"/>
                <w:szCs w:val="20"/>
              </w:rPr>
              <w:t>1</w:t>
            </w:r>
          </w:p>
        </w:tc>
      </w:tr>
      <w:tr w:rsidR="00071F38" w:rsidRPr="00906A45" w14:paraId="7A57C854" w14:textId="77777777" w:rsidTr="00F9002C">
        <w:trPr>
          <w:jc w:val="center"/>
        </w:trPr>
        <w:tc>
          <w:tcPr>
            <w:tcW w:w="3235" w:type="dxa"/>
            <w:tcMar>
              <w:left w:w="43" w:type="dxa"/>
              <w:right w:w="43" w:type="dxa"/>
            </w:tcMar>
          </w:tcPr>
          <w:p w14:paraId="6160E6A8" w14:textId="77777777" w:rsidR="00071F38" w:rsidRPr="00906A45" w:rsidRDefault="00071F38" w:rsidP="0075615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Net sales</w:t>
            </w:r>
          </w:p>
        </w:tc>
        <w:tc>
          <w:tcPr>
            <w:tcW w:w="1200" w:type="dxa"/>
            <w:tcMar>
              <w:left w:w="43" w:type="dxa"/>
              <w:right w:w="43" w:type="dxa"/>
            </w:tcMar>
          </w:tcPr>
          <w:p w14:paraId="5D7DB649"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654,600</w:t>
            </w:r>
          </w:p>
        </w:tc>
        <w:tc>
          <w:tcPr>
            <w:tcW w:w="1050" w:type="dxa"/>
            <w:tcMar>
              <w:left w:w="43" w:type="dxa"/>
              <w:right w:w="43" w:type="dxa"/>
            </w:tcMar>
          </w:tcPr>
          <w:p w14:paraId="3AC70701"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100.00%</w:t>
            </w:r>
          </w:p>
        </w:tc>
        <w:tc>
          <w:tcPr>
            <w:tcW w:w="1080" w:type="dxa"/>
            <w:tcMar>
              <w:left w:w="43" w:type="dxa"/>
              <w:right w:w="43" w:type="dxa"/>
            </w:tcMar>
          </w:tcPr>
          <w:p w14:paraId="00648E34"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732,300</w:t>
            </w:r>
          </w:p>
        </w:tc>
        <w:tc>
          <w:tcPr>
            <w:tcW w:w="1080" w:type="dxa"/>
            <w:tcMar>
              <w:left w:w="43" w:type="dxa"/>
              <w:right w:w="43" w:type="dxa"/>
            </w:tcMar>
          </w:tcPr>
          <w:p w14:paraId="2CB01664"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100.00%</w:t>
            </w:r>
          </w:p>
        </w:tc>
      </w:tr>
      <w:tr w:rsidR="00071F38" w:rsidRPr="00906A45" w14:paraId="4F044614" w14:textId="77777777" w:rsidTr="00F9002C">
        <w:trPr>
          <w:jc w:val="center"/>
        </w:trPr>
        <w:tc>
          <w:tcPr>
            <w:tcW w:w="3235" w:type="dxa"/>
            <w:tcMar>
              <w:left w:w="43" w:type="dxa"/>
              <w:right w:w="43" w:type="dxa"/>
            </w:tcMar>
          </w:tcPr>
          <w:p w14:paraId="14AD2A1E" w14:textId="77777777" w:rsidR="00071F38" w:rsidRPr="00906A45" w:rsidRDefault="00071F38" w:rsidP="0075615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 xml:space="preserve">  Cost of sales</w:t>
            </w:r>
          </w:p>
        </w:tc>
        <w:tc>
          <w:tcPr>
            <w:tcW w:w="1200" w:type="dxa"/>
            <w:tcMar>
              <w:left w:w="43" w:type="dxa"/>
              <w:right w:w="43" w:type="dxa"/>
            </w:tcMar>
          </w:tcPr>
          <w:p w14:paraId="52356E14"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345,780</w:t>
            </w:r>
          </w:p>
        </w:tc>
        <w:tc>
          <w:tcPr>
            <w:tcW w:w="1050" w:type="dxa"/>
            <w:tcMar>
              <w:left w:w="43" w:type="dxa"/>
              <w:right w:w="43" w:type="dxa"/>
            </w:tcMar>
          </w:tcPr>
          <w:p w14:paraId="66CCE368"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52.82%</w:t>
            </w:r>
          </w:p>
        </w:tc>
        <w:tc>
          <w:tcPr>
            <w:tcW w:w="1080" w:type="dxa"/>
            <w:tcMar>
              <w:left w:w="43" w:type="dxa"/>
              <w:right w:w="43" w:type="dxa"/>
            </w:tcMar>
          </w:tcPr>
          <w:p w14:paraId="5D3D0D6F"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423,400</w:t>
            </w:r>
          </w:p>
        </w:tc>
        <w:tc>
          <w:tcPr>
            <w:tcW w:w="1080" w:type="dxa"/>
            <w:tcMar>
              <w:left w:w="43" w:type="dxa"/>
              <w:right w:w="43" w:type="dxa"/>
            </w:tcMar>
          </w:tcPr>
          <w:p w14:paraId="0A393072"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57.82%</w:t>
            </w:r>
          </w:p>
        </w:tc>
      </w:tr>
      <w:tr w:rsidR="00071F38" w:rsidRPr="00906A45" w14:paraId="317A41E6" w14:textId="77777777" w:rsidTr="00F9002C">
        <w:trPr>
          <w:jc w:val="center"/>
        </w:trPr>
        <w:tc>
          <w:tcPr>
            <w:tcW w:w="3235" w:type="dxa"/>
            <w:tcMar>
              <w:left w:w="43" w:type="dxa"/>
              <w:right w:w="43" w:type="dxa"/>
            </w:tcMar>
          </w:tcPr>
          <w:p w14:paraId="72013DBC" w14:textId="77777777" w:rsidR="00071F38" w:rsidRPr="00906A45" w:rsidRDefault="00071F38" w:rsidP="0075615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Gross profit</w:t>
            </w:r>
          </w:p>
        </w:tc>
        <w:tc>
          <w:tcPr>
            <w:tcW w:w="1200" w:type="dxa"/>
            <w:tcMar>
              <w:left w:w="43" w:type="dxa"/>
              <w:right w:w="43" w:type="dxa"/>
            </w:tcMar>
          </w:tcPr>
          <w:p w14:paraId="34AA58A6"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308,820</w:t>
            </w:r>
          </w:p>
        </w:tc>
        <w:tc>
          <w:tcPr>
            <w:tcW w:w="1050" w:type="dxa"/>
            <w:tcMar>
              <w:left w:w="43" w:type="dxa"/>
              <w:right w:w="43" w:type="dxa"/>
            </w:tcMar>
          </w:tcPr>
          <w:p w14:paraId="06179BD2"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47.18%</w:t>
            </w:r>
          </w:p>
        </w:tc>
        <w:tc>
          <w:tcPr>
            <w:tcW w:w="1080" w:type="dxa"/>
            <w:tcMar>
              <w:left w:w="43" w:type="dxa"/>
              <w:right w:w="43" w:type="dxa"/>
            </w:tcMar>
          </w:tcPr>
          <w:p w14:paraId="52C16DA7"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308,900</w:t>
            </w:r>
          </w:p>
        </w:tc>
        <w:tc>
          <w:tcPr>
            <w:tcW w:w="1080" w:type="dxa"/>
            <w:tcMar>
              <w:left w:w="43" w:type="dxa"/>
              <w:right w:w="43" w:type="dxa"/>
            </w:tcMar>
          </w:tcPr>
          <w:p w14:paraId="61987981"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42.18%</w:t>
            </w:r>
          </w:p>
        </w:tc>
      </w:tr>
      <w:tr w:rsidR="00071F38" w:rsidRPr="00906A45" w14:paraId="7BF14311" w14:textId="77777777" w:rsidTr="00F9002C">
        <w:trPr>
          <w:jc w:val="center"/>
        </w:trPr>
        <w:tc>
          <w:tcPr>
            <w:tcW w:w="3235" w:type="dxa"/>
            <w:tcMar>
              <w:left w:w="43" w:type="dxa"/>
              <w:right w:w="43" w:type="dxa"/>
            </w:tcMar>
          </w:tcPr>
          <w:p w14:paraId="3A3EEDF2" w14:textId="77777777" w:rsidR="00071F38" w:rsidRPr="00906A45" w:rsidRDefault="00071F38" w:rsidP="0075615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 xml:space="preserve">  Operating expenses</w:t>
            </w:r>
          </w:p>
        </w:tc>
        <w:tc>
          <w:tcPr>
            <w:tcW w:w="1200" w:type="dxa"/>
            <w:tcMar>
              <w:left w:w="43" w:type="dxa"/>
              <w:right w:w="43" w:type="dxa"/>
            </w:tcMar>
          </w:tcPr>
          <w:p w14:paraId="1B3B2B24"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200,400</w:t>
            </w:r>
          </w:p>
        </w:tc>
        <w:tc>
          <w:tcPr>
            <w:tcW w:w="1050" w:type="dxa"/>
            <w:tcMar>
              <w:left w:w="43" w:type="dxa"/>
              <w:right w:w="43" w:type="dxa"/>
            </w:tcMar>
          </w:tcPr>
          <w:p w14:paraId="47F2CFD5"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30.61%</w:t>
            </w:r>
          </w:p>
        </w:tc>
        <w:tc>
          <w:tcPr>
            <w:tcW w:w="1080" w:type="dxa"/>
            <w:tcMar>
              <w:left w:w="43" w:type="dxa"/>
              <w:right w:w="43" w:type="dxa"/>
            </w:tcMar>
          </w:tcPr>
          <w:p w14:paraId="491BEA5B"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184,600</w:t>
            </w:r>
          </w:p>
        </w:tc>
        <w:tc>
          <w:tcPr>
            <w:tcW w:w="1080" w:type="dxa"/>
            <w:tcMar>
              <w:left w:w="43" w:type="dxa"/>
              <w:right w:w="43" w:type="dxa"/>
            </w:tcMar>
          </w:tcPr>
          <w:p w14:paraId="4EFA85F1"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25.21%</w:t>
            </w:r>
          </w:p>
        </w:tc>
      </w:tr>
      <w:tr w:rsidR="00071F38" w:rsidRPr="00906A45" w14:paraId="0454369F" w14:textId="77777777" w:rsidTr="00F9002C">
        <w:trPr>
          <w:jc w:val="center"/>
        </w:trPr>
        <w:tc>
          <w:tcPr>
            <w:tcW w:w="3235" w:type="dxa"/>
            <w:tcMar>
              <w:left w:w="43" w:type="dxa"/>
              <w:right w:w="43" w:type="dxa"/>
            </w:tcMar>
          </w:tcPr>
          <w:p w14:paraId="71A6DF2E" w14:textId="77777777" w:rsidR="00071F38" w:rsidRPr="00906A45" w:rsidRDefault="00071F38" w:rsidP="0075615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Income before interest and taxes</w:t>
            </w:r>
          </w:p>
        </w:tc>
        <w:tc>
          <w:tcPr>
            <w:tcW w:w="1200" w:type="dxa"/>
            <w:tcMar>
              <w:left w:w="43" w:type="dxa"/>
              <w:right w:w="43" w:type="dxa"/>
            </w:tcMar>
          </w:tcPr>
          <w:p w14:paraId="29CCD93B"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108,420</w:t>
            </w:r>
          </w:p>
        </w:tc>
        <w:tc>
          <w:tcPr>
            <w:tcW w:w="1050" w:type="dxa"/>
            <w:tcMar>
              <w:left w:w="43" w:type="dxa"/>
              <w:right w:w="43" w:type="dxa"/>
            </w:tcMar>
          </w:tcPr>
          <w:p w14:paraId="32B6671B"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16.56%</w:t>
            </w:r>
          </w:p>
        </w:tc>
        <w:tc>
          <w:tcPr>
            <w:tcW w:w="1080" w:type="dxa"/>
            <w:tcMar>
              <w:left w:w="43" w:type="dxa"/>
              <w:right w:w="43" w:type="dxa"/>
            </w:tcMar>
          </w:tcPr>
          <w:p w14:paraId="1A9E32E7"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124,300</w:t>
            </w:r>
          </w:p>
        </w:tc>
        <w:tc>
          <w:tcPr>
            <w:tcW w:w="1080" w:type="dxa"/>
            <w:tcMar>
              <w:left w:w="43" w:type="dxa"/>
              <w:right w:w="43" w:type="dxa"/>
            </w:tcMar>
          </w:tcPr>
          <w:p w14:paraId="42139552"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16.97%</w:t>
            </w:r>
          </w:p>
        </w:tc>
      </w:tr>
      <w:tr w:rsidR="00071F38" w:rsidRPr="00906A45" w14:paraId="1B4D2F16" w14:textId="77777777" w:rsidTr="00F9002C">
        <w:trPr>
          <w:jc w:val="center"/>
        </w:trPr>
        <w:tc>
          <w:tcPr>
            <w:tcW w:w="3235" w:type="dxa"/>
            <w:tcMar>
              <w:left w:w="43" w:type="dxa"/>
              <w:right w:w="43" w:type="dxa"/>
            </w:tcMar>
          </w:tcPr>
          <w:p w14:paraId="2DC01E58" w14:textId="77777777" w:rsidR="00071F38" w:rsidRPr="00906A45" w:rsidRDefault="00071F38" w:rsidP="0075615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 xml:space="preserve">  Interest expense</w:t>
            </w:r>
          </w:p>
        </w:tc>
        <w:tc>
          <w:tcPr>
            <w:tcW w:w="1200" w:type="dxa"/>
            <w:tcMar>
              <w:left w:w="43" w:type="dxa"/>
              <w:right w:w="43" w:type="dxa"/>
            </w:tcMar>
          </w:tcPr>
          <w:p w14:paraId="3E58F2BB"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36,236</w:t>
            </w:r>
          </w:p>
        </w:tc>
        <w:tc>
          <w:tcPr>
            <w:tcW w:w="1050" w:type="dxa"/>
            <w:tcMar>
              <w:left w:w="43" w:type="dxa"/>
              <w:right w:w="43" w:type="dxa"/>
            </w:tcMar>
          </w:tcPr>
          <w:p w14:paraId="7564C4D3"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5.54%</w:t>
            </w:r>
          </w:p>
        </w:tc>
        <w:tc>
          <w:tcPr>
            <w:tcW w:w="1080" w:type="dxa"/>
            <w:tcMar>
              <w:left w:w="43" w:type="dxa"/>
              <w:right w:w="43" w:type="dxa"/>
            </w:tcMar>
          </w:tcPr>
          <w:p w14:paraId="35DFCB23"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22,246</w:t>
            </w:r>
          </w:p>
        </w:tc>
        <w:tc>
          <w:tcPr>
            <w:tcW w:w="1080" w:type="dxa"/>
            <w:tcMar>
              <w:left w:w="43" w:type="dxa"/>
              <w:right w:w="43" w:type="dxa"/>
            </w:tcMar>
          </w:tcPr>
          <w:p w14:paraId="6580DA8D"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3.04%</w:t>
            </w:r>
          </w:p>
        </w:tc>
      </w:tr>
      <w:tr w:rsidR="00071F38" w:rsidRPr="00906A45" w14:paraId="2F79B2FB" w14:textId="77777777" w:rsidTr="00F9002C">
        <w:trPr>
          <w:jc w:val="center"/>
        </w:trPr>
        <w:tc>
          <w:tcPr>
            <w:tcW w:w="3235" w:type="dxa"/>
            <w:tcMar>
              <w:left w:w="43" w:type="dxa"/>
              <w:right w:w="43" w:type="dxa"/>
            </w:tcMar>
          </w:tcPr>
          <w:p w14:paraId="7B142CFD" w14:textId="77777777" w:rsidR="00071F38" w:rsidRPr="00906A45" w:rsidRDefault="00071F38" w:rsidP="0075615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Income before taxes</w:t>
            </w:r>
          </w:p>
        </w:tc>
        <w:tc>
          <w:tcPr>
            <w:tcW w:w="1200" w:type="dxa"/>
            <w:tcMar>
              <w:left w:w="43" w:type="dxa"/>
              <w:right w:w="43" w:type="dxa"/>
            </w:tcMar>
          </w:tcPr>
          <w:p w14:paraId="500EE97C"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72,184</w:t>
            </w:r>
          </w:p>
        </w:tc>
        <w:tc>
          <w:tcPr>
            <w:tcW w:w="1050" w:type="dxa"/>
            <w:tcMar>
              <w:left w:w="43" w:type="dxa"/>
              <w:right w:w="43" w:type="dxa"/>
            </w:tcMar>
          </w:tcPr>
          <w:p w14:paraId="67201263"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11.03%</w:t>
            </w:r>
          </w:p>
        </w:tc>
        <w:tc>
          <w:tcPr>
            <w:tcW w:w="1080" w:type="dxa"/>
            <w:tcMar>
              <w:left w:w="43" w:type="dxa"/>
              <w:right w:w="43" w:type="dxa"/>
            </w:tcMar>
          </w:tcPr>
          <w:p w14:paraId="546E3FB9"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102,054</w:t>
            </w:r>
          </w:p>
        </w:tc>
        <w:tc>
          <w:tcPr>
            <w:tcW w:w="1080" w:type="dxa"/>
            <w:tcMar>
              <w:left w:w="43" w:type="dxa"/>
              <w:right w:w="43" w:type="dxa"/>
            </w:tcMar>
          </w:tcPr>
          <w:p w14:paraId="248F7B4B"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13.94%</w:t>
            </w:r>
          </w:p>
        </w:tc>
      </w:tr>
      <w:tr w:rsidR="00071F38" w:rsidRPr="00906A45" w14:paraId="1E04796A" w14:textId="77777777" w:rsidTr="00F9002C">
        <w:trPr>
          <w:jc w:val="center"/>
        </w:trPr>
        <w:tc>
          <w:tcPr>
            <w:tcW w:w="3235" w:type="dxa"/>
            <w:tcMar>
              <w:left w:w="43" w:type="dxa"/>
              <w:right w:w="43" w:type="dxa"/>
            </w:tcMar>
          </w:tcPr>
          <w:p w14:paraId="6AD40CA4" w14:textId="77777777" w:rsidR="00071F38" w:rsidRPr="00906A45" w:rsidRDefault="00071F38" w:rsidP="0075615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 xml:space="preserve">  Income taxes</w:t>
            </w:r>
          </w:p>
        </w:tc>
        <w:tc>
          <w:tcPr>
            <w:tcW w:w="1200" w:type="dxa"/>
            <w:tcMar>
              <w:left w:w="43" w:type="dxa"/>
              <w:right w:w="43" w:type="dxa"/>
            </w:tcMar>
          </w:tcPr>
          <w:p w14:paraId="63F5D807"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18,046</w:t>
            </w:r>
          </w:p>
        </w:tc>
        <w:tc>
          <w:tcPr>
            <w:tcW w:w="1050" w:type="dxa"/>
            <w:tcMar>
              <w:left w:w="43" w:type="dxa"/>
              <w:right w:w="43" w:type="dxa"/>
            </w:tcMar>
          </w:tcPr>
          <w:p w14:paraId="696D6679"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2.76%</w:t>
            </w:r>
          </w:p>
        </w:tc>
        <w:tc>
          <w:tcPr>
            <w:tcW w:w="1080" w:type="dxa"/>
            <w:tcMar>
              <w:left w:w="43" w:type="dxa"/>
              <w:right w:w="43" w:type="dxa"/>
            </w:tcMar>
          </w:tcPr>
          <w:p w14:paraId="2501194F"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25,514</w:t>
            </w:r>
          </w:p>
        </w:tc>
        <w:tc>
          <w:tcPr>
            <w:tcW w:w="1080" w:type="dxa"/>
            <w:tcMar>
              <w:left w:w="43" w:type="dxa"/>
              <w:right w:w="43" w:type="dxa"/>
            </w:tcMar>
          </w:tcPr>
          <w:p w14:paraId="3634AE03"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3.48%</w:t>
            </w:r>
          </w:p>
        </w:tc>
      </w:tr>
      <w:tr w:rsidR="00071F38" w:rsidRPr="00906A45" w14:paraId="62FFDDDF" w14:textId="77777777" w:rsidTr="00F9002C">
        <w:trPr>
          <w:jc w:val="center"/>
        </w:trPr>
        <w:tc>
          <w:tcPr>
            <w:tcW w:w="3235" w:type="dxa"/>
            <w:tcMar>
              <w:left w:w="43" w:type="dxa"/>
              <w:right w:w="43" w:type="dxa"/>
            </w:tcMar>
          </w:tcPr>
          <w:p w14:paraId="2CB2A68F" w14:textId="77777777" w:rsidR="00071F38" w:rsidRPr="00906A45" w:rsidRDefault="00071F38" w:rsidP="0075615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Net income</w:t>
            </w:r>
          </w:p>
        </w:tc>
        <w:tc>
          <w:tcPr>
            <w:tcW w:w="1200" w:type="dxa"/>
            <w:tcMar>
              <w:left w:w="43" w:type="dxa"/>
              <w:right w:w="43" w:type="dxa"/>
            </w:tcMar>
          </w:tcPr>
          <w:p w14:paraId="5CAC87A0"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54,138</w:t>
            </w:r>
          </w:p>
        </w:tc>
        <w:tc>
          <w:tcPr>
            <w:tcW w:w="1050" w:type="dxa"/>
            <w:tcMar>
              <w:left w:w="43" w:type="dxa"/>
              <w:right w:w="43" w:type="dxa"/>
            </w:tcMar>
          </w:tcPr>
          <w:p w14:paraId="61DBF07F"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8.27%</w:t>
            </w:r>
          </w:p>
        </w:tc>
        <w:tc>
          <w:tcPr>
            <w:tcW w:w="1080" w:type="dxa"/>
            <w:tcMar>
              <w:left w:w="43" w:type="dxa"/>
              <w:right w:w="43" w:type="dxa"/>
            </w:tcMar>
          </w:tcPr>
          <w:p w14:paraId="4DA61D24"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76,540</w:t>
            </w:r>
          </w:p>
        </w:tc>
        <w:tc>
          <w:tcPr>
            <w:tcW w:w="1080" w:type="dxa"/>
            <w:tcMar>
              <w:left w:w="43" w:type="dxa"/>
              <w:right w:w="43" w:type="dxa"/>
            </w:tcMar>
          </w:tcPr>
          <w:p w14:paraId="78B8C238"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10.45%</w:t>
            </w:r>
          </w:p>
        </w:tc>
      </w:tr>
    </w:tbl>
    <w:p w14:paraId="0CEF93D9" w14:textId="77777777" w:rsidR="00071F38" w:rsidRPr="00906A45" w:rsidRDefault="00071F38" w:rsidP="00756150">
      <w:pPr>
        <w:spacing w:after="0" w:line="240" w:lineRule="auto"/>
        <w:rPr>
          <w:rFonts w:ascii="Gisha" w:eastAsia="Times New Roman"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160"/>
        <w:gridCol w:w="1200"/>
      </w:tblGrid>
      <w:tr w:rsidR="004A4BF5" w:rsidRPr="00906A45" w14:paraId="3C7D2132" w14:textId="77777777" w:rsidTr="00F9002C">
        <w:trPr>
          <w:jc w:val="center"/>
        </w:trPr>
        <w:tc>
          <w:tcPr>
            <w:tcW w:w="2065" w:type="dxa"/>
            <w:tcMar>
              <w:left w:w="43" w:type="dxa"/>
              <w:right w:w="43" w:type="dxa"/>
            </w:tcMar>
          </w:tcPr>
          <w:p w14:paraId="5E07AB85" w14:textId="77777777" w:rsidR="004A4BF5" w:rsidRPr="008E1AE2" w:rsidRDefault="00CE086D" w:rsidP="00756150">
            <w:pPr>
              <w:spacing w:after="0" w:line="240" w:lineRule="auto"/>
              <w:rPr>
                <w:rFonts w:ascii="Gisha" w:eastAsia="Times New Roman" w:hAnsi="Gisha" w:cs="Gisha"/>
                <w:b/>
                <w:sz w:val="20"/>
                <w:szCs w:val="20"/>
              </w:rPr>
            </w:pPr>
            <w:r w:rsidRPr="008E1AE2">
              <w:rPr>
                <w:rFonts w:ascii="Gisha" w:eastAsia="Times New Roman" w:hAnsi="Gisha" w:cs="Gisha" w:hint="cs"/>
                <w:b/>
                <w:sz w:val="20"/>
                <w:szCs w:val="20"/>
              </w:rPr>
              <w:t>(CAD thousands)</w:t>
            </w:r>
          </w:p>
        </w:tc>
        <w:tc>
          <w:tcPr>
            <w:tcW w:w="1160" w:type="dxa"/>
            <w:tcMar>
              <w:left w:w="43" w:type="dxa"/>
              <w:right w:w="43" w:type="dxa"/>
            </w:tcMar>
          </w:tcPr>
          <w:p w14:paraId="674BF64A" w14:textId="5F8F5D71" w:rsidR="004A4BF5" w:rsidRPr="00906A45" w:rsidRDefault="004A4BF5" w:rsidP="00756150">
            <w:pPr>
              <w:spacing w:after="0" w:line="240" w:lineRule="auto"/>
              <w:jc w:val="center"/>
              <w:rPr>
                <w:rFonts w:ascii="Gisha" w:eastAsia="Times New Roman" w:hAnsi="Gisha" w:cs="Gisha"/>
                <w:b/>
                <w:sz w:val="20"/>
                <w:szCs w:val="20"/>
              </w:rPr>
            </w:pPr>
            <w:r w:rsidRPr="00906A45">
              <w:rPr>
                <w:rFonts w:ascii="Gisha" w:eastAsia="Times New Roman" w:hAnsi="Gisha" w:cs="Gisha" w:hint="cs"/>
                <w:b/>
                <w:sz w:val="20"/>
                <w:szCs w:val="20"/>
              </w:rPr>
              <w:t>20</w:t>
            </w:r>
            <w:r w:rsidR="0053241E">
              <w:rPr>
                <w:rFonts w:ascii="Gisha" w:eastAsia="Times New Roman" w:hAnsi="Gisha" w:cs="Gisha"/>
                <w:b/>
                <w:sz w:val="20"/>
                <w:szCs w:val="20"/>
              </w:rPr>
              <w:t>1</w:t>
            </w:r>
            <w:r w:rsidRPr="00906A45">
              <w:rPr>
                <w:rFonts w:ascii="Gisha" w:eastAsia="Times New Roman" w:hAnsi="Gisha" w:cs="Gisha" w:hint="cs"/>
                <w:b/>
                <w:sz w:val="20"/>
                <w:szCs w:val="20"/>
              </w:rPr>
              <w:t>2</w:t>
            </w:r>
          </w:p>
        </w:tc>
        <w:tc>
          <w:tcPr>
            <w:tcW w:w="1200" w:type="dxa"/>
            <w:tcMar>
              <w:left w:w="43" w:type="dxa"/>
              <w:right w:w="43" w:type="dxa"/>
            </w:tcMar>
          </w:tcPr>
          <w:p w14:paraId="68346114" w14:textId="1CA7D30C" w:rsidR="004A4BF5" w:rsidRPr="00906A45" w:rsidRDefault="004A4BF5" w:rsidP="00756150">
            <w:pPr>
              <w:spacing w:after="0" w:line="240" w:lineRule="auto"/>
              <w:jc w:val="center"/>
              <w:rPr>
                <w:rFonts w:ascii="Gisha" w:eastAsia="Times New Roman" w:hAnsi="Gisha" w:cs="Gisha"/>
                <w:b/>
                <w:sz w:val="20"/>
                <w:szCs w:val="20"/>
              </w:rPr>
            </w:pPr>
            <w:r w:rsidRPr="00906A45">
              <w:rPr>
                <w:rFonts w:ascii="Gisha" w:eastAsia="Times New Roman" w:hAnsi="Gisha" w:cs="Gisha" w:hint="cs"/>
                <w:b/>
                <w:sz w:val="20"/>
                <w:szCs w:val="20"/>
              </w:rPr>
              <w:t>20</w:t>
            </w:r>
            <w:r w:rsidR="0053241E">
              <w:rPr>
                <w:rFonts w:ascii="Gisha" w:eastAsia="Times New Roman" w:hAnsi="Gisha" w:cs="Gisha"/>
                <w:b/>
                <w:sz w:val="20"/>
                <w:szCs w:val="20"/>
              </w:rPr>
              <w:t>1</w:t>
            </w:r>
            <w:r w:rsidRPr="00906A45">
              <w:rPr>
                <w:rFonts w:ascii="Gisha" w:eastAsia="Times New Roman" w:hAnsi="Gisha" w:cs="Gisha" w:hint="cs"/>
                <w:b/>
                <w:sz w:val="20"/>
                <w:szCs w:val="20"/>
              </w:rPr>
              <w:t>1</w:t>
            </w:r>
          </w:p>
        </w:tc>
      </w:tr>
      <w:tr w:rsidR="00071F38" w:rsidRPr="00906A45" w14:paraId="0434BA5B" w14:textId="77777777" w:rsidTr="00F9002C">
        <w:trPr>
          <w:jc w:val="center"/>
        </w:trPr>
        <w:tc>
          <w:tcPr>
            <w:tcW w:w="2065" w:type="dxa"/>
            <w:tcMar>
              <w:left w:w="43" w:type="dxa"/>
              <w:right w:w="43" w:type="dxa"/>
            </w:tcMar>
          </w:tcPr>
          <w:p w14:paraId="276F4858" w14:textId="77777777" w:rsidR="00071F38" w:rsidRPr="00906A45" w:rsidRDefault="00071F38" w:rsidP="0075615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Average total assets</w:t>
            </w:r>
          </w:p>
        </w:tc>
        <w:tc>
          <w:tcPr>
            <w:tcW w:w="1160" w:type="dxa"/>
            <w:tcMar>
              <w:left w:w="43" w:type="dxa"/>
              <w:right w:w="43" w:type="dxa"/>
            </w:tcMar>
          </w:tcPr>
          <w:p w14:paraId="73370EE3"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785,400</w:t>
            </w:r>
          </w:p>
        </w:tc>
        <w:tc>
          <w:tcPr>
            <w:tcW w:w="1200" w:type="dxa"/>
            <w:tcMar>
              <w:left w:w="43" w:type="dxa"/>
              <w:right w:w="43" w:type="dxa"/>
            </w:tcMar>
          </w:tcPr>
          <w:p w14:paraId="22432024"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676,300</w:t>
            </w:r>
          </w:p>
        </w:tc>
      </w:tr>
      <w:tr w:rsidR="00071F38" w:rsidRPr="00906A45" w14:paraId="0D772D5C" w14:textId="77777777" w:rsidTr="00F9002C">
        <w:trPr>
          <w:jc w:val="center"/>
        </w:trPr>
        <w:tc>
          <w:tcPr>
            <w:tcW w:w="2065" w:type="dxa"/>
            <w:tcMar>
              <w:left w:w="43" w:type="dxa"/>
              <w:right w:w="43" w:type="dxa"/>
            </w:tcMar>
          </w:tcPr>
          <w:p w14:paraId="75DDEE27" w14:textId="77777777" w:rsidR="00071F38" w:rsidRPr="00906A45" w:rsidRDefault="00071F38" w:rsidP="0075615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 xml:space="preserve">Average total equity </w:t>
            </w:r>
          </w:p>
        </w:tc>
        <w:tc>
          <w:tcPr>
            <w:tcW w:w="1160" w:type="dxa"/>
            <w:tcMar>
              <w:left w:w="43" w:type="dxa"/>
              <w:right w:w="43" w:type="dxa"/>
            </w:tcMar>
          </w:tcPr>
          <w:p w14:paraId="5E0637BE"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332,450</w:t>
            </w:r>
          </w:p>
        </w:tc>
        <w:tc>
          <w:tcPr>
            <w:tcW w:w="1200" w:type="dxa"/>
            <w:tcMar>
              <w:left w:w="43" w:type="dxa"/>
              <w:right w:w="43" w:type="dxa"/>
            </w:tcMar>
          </w:tcPr>
          <w:p w14:paraId="2F954B51" w14:textId="77777777" w:rsidR="00071F38" w:rsidRPr="00906A45" w:rsidRDefault="00071F38" w:rsidP="0075615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398,220</w:t>
            </w:r>
          </w:p>
        </w:tc>
      </w:tr>
    </w:tbl>
    <w:p w14:paraId="3013C81D" w14:textId="77777777" w:rsidR="004A4BF5" w:rsidRPr="00906A45" w:rsidRDefault="004A4BF5" w:rsidP="00756150">
      <w:pPr>
        <w:spacing w:after="0" w:line="240" w:lineRule="auto"/>
        <w:rPr>
          <w:rFonts w:ascii="Gisha" w:eastAsia="Times New Roman" w:hAnsi="Gisha" w:cs="Gisha"/>
          <w:b/>
          <w:sz w:val="24"/>
          <w:szCs w:val="24"/>
        </w:rPr>
      </w:pPr>
    </w:p>
    <w:p w14:paraId="01F0C207" w14:textId="2671B4AA" w:rsidR="004A4BF5" w:rsidRPr="00906A45" w:rsidRDefault="00101830" w:rsidP="00756150">
      <w:pPr>
        <w:spacing w:after="0" w:line="240" w:lineRule="auto"/>
        <w:rPr>
          <w:rFonts w:ascii="Gisha" w:eastAsia="Times New Roman" w:hAnsi="Gisha" w:cs="Gisha"/>
          <w:bCs/>
          <w:sz w:val="24"/>
          <w:szCs w:val="24"/>
        </w:rPr>
      </w:pPr>
      <w:r w:rsidRPr="00906A45">
        <w:rPr>
          <w:rFonts w:ascii="Gisha" w:eastAsia="Times New Roman" w:hAnsi="Gisha" w:cs="Gisha" w:hint="cs"/>
          <w:bCs/>
          <w:sz w:val="24"/>
          <w:szCs w:val="24"/>
        </w:rPr>
        <w:t xml:space="preserve">In early 2012, </w:t>
      </w:r>
      <w:r w:rsidR="00CE0AAE" w:rsidRPr="00906A45">
        <w:rPr>
          <w:rFonts w:ascii="Gisha" w:eastAsia="Times New Roman" w:hAnsi="Gisha" w:cs="Gisha" w:hint="cs"/>
          <w:bCs/>
          <w:sz w:val="24"/>
          <w:szCs w:val="24"/>
        </w:rPr>
        <w:t>Camden</w:t>
      </w:r>
      <w:r w:rsidR="008B2637" w:rsidRPr="00906A45">
        <w:rPr>
          <w:rFonts w:ascii="Gisha" w:eastAsia="Times New Roman" w:hAnsi="Gisha" w:cs="Gisha" w:hint="cs"/>
          <w:bCs/>
          <w:sz w:val="24"/>
          <w:szCs w:val="24"/>
        </w:rPr>
        <w:t xml:space="preserve"> </w:t>
      </w:r>
      <w:r w:rsidRPr="00906A45">
        <w:rPr>
          <w:rFonts w:ascii="Gisha" w:eastAsia="Times New Roman" w:hAnsi="Gisha" w:cs="Gisha" w:hint="cs"/>
          <w:bCs/>
          <w:sz w:val="24"/>
          <w:szCs w:val="24"/>
        </w:rPr>
        <w:t>raise</w:t>
      </w:r>
      <w:r w:rsidR="008B2637" w:rsidRPr="00906A45">
        <w:rPr>
          <w:rFonts w:ascii="Gisha" w:eastAsia="Times New Roman" w:hAnsi="Gisha" w:cs="Gisha" w:hint="cs"/>
          <w:bCs/>
          <w:sz w:val="24"/>
          <w:szCs w:val="24"/>
        </w:rPr>
        <w:t>d</w:t>
      </w:r>
      <w:r w:rsidRPr="00906A45">
        <w:rPr>
          <w:rFonts w:ascii="Gisha" w:eastAsia="Times New Roman" w:hAnsi="Gisha" w:cs="Gisha" w:hint="cs"/>
          <w:bCs/>
          <w:sz w:val="24"/>
          <w:szCs w:val="24"/>
        </w:rPr>
        <w:t xml:space="preserve"> </w:t>
      </w:r>
      <w:r w:rsidR="00CE0AAE" w:rsidRPr="00906A45">
        <w:rPr>
          <w:rFonts w:ascii="Gisha" w:eastAsia="Times New Roman" w:hAnsi="Gisha" w:cs="Gisha" w:hint="cs"/>
          <w:bCs/>
          <w:sz w:val="24"/>
          <w:szCs w:val="24"/>
        </w:rPr>
        <w:t xml:space="preserve">its </w:t>
      </w:r>
      <w:r w:rsidRPr="00906A45">
        <w:rPr>
          <w:rFonts w:ascii="Gisha" w:eastAsia="Times New Roman" w:hAnsi="Gisha" w:cs="Gisha" w:hint="cs"/>
          <w:bCs/>
          <w:sz w:val="24"/>
          <w:szCs w:val="24"/>
        </w:rPr>
        <w:t>prices and initiate</w:t>
      </w:r>
      <w:r w:rsidR="008E1AE2">
        <w:rPr>
          <w:rFonts w:ascii="Gisha" w:eastAsia="Times New Roman" w:hAnsi="Gisha" w:cs="Gisha"/>
          <w:bCs/>
          <w:sz w:val="24"/>
          <w:szCs w:val="24"/>
        </w:rPr>
        <w:t>d</w:t>
      </w:r>
      <w:r w:rsidRPr="00906A45">
        <w:rPr>
          <w:rFonts w:ascii="Gisha" w:eastAsia="Times New Roman" w:hAnsi="Gisha" w:cs="Gisha" w:hint="cs"/>
          <w:bCs/>
          <w:sz w:val="24"/>
          <w:szCs w:val="24"/>
        </w:rPr>
        <w:t xml:space="preserve"> a major capital improvement program to</w:t>
      </w:r>
      <w:r w:rsidR="008B2637" w:rsidRPr="00906A45">
        <w:rPr>
          <w:rFonts w:ascii="Gisha" w:eastAsia="Times New Roman" w:hAnsi="Gisha" w:cs="Gisha" w:hint="cs"/>
          <w:bCs/>
          <w:sz w:val="24"/>
          <w:szCs w:val="24"/>
        </w:rPr>
        <w:t xml:space="preserve"> update it</w:t>
      </w:r>
      <w:r w:rsidR="00847BE1">
        <w:rPr>
          <w:rFonts w:ascii="Gisha" w:eastAsia="Times New Roman" w:hAnsi="Gisha" w:cs="Gisha"/>
          <w:bCs/>
          <w:sz w:val="24"/>
          <w:szCs w:val="24"/>
        </w:rPr>
        <w:t>s</w:t>
      </w:r>
      <w:r w:rsidR="008B2637" w:rsidRPr="00906A45">
        <w:rPr>
          <w:rFonts w:ascii="Gisha" w:eastAsia="Times New Roman" w:hAnsi="Gisha" w:cs="Gisha" w:hint="cs"/>
          <w:bCs/>
          <w:sz w:val="24"/>
          <w:szCs w:val="24"/>
        </w:rPr>
        <w:t xml:space="preserve"> stores.</w:t>
      </w:r>
      <w:r w:rsidR="00D0520A" w:rsidRPr="00906A45">
        <w:rPr>
          <w:rFonts w:ascii="Gisha" w:eastAsia="Times New Roman" w:hAnsi="Gisha" w:cs="Gisha" w:hint="cs"/>
          <w:bCs/>
          <w:sz w:val="24"/>
          <w:szCs w:val="24"/>
        </w:rPr>
        <w:t xml:space="preserve">  The industry average debt ratio is currently 41</w:t>
      </w:r>
      <w:r w:rsidR="00CE0AAE" w:rsidRPr="00906A45">
        <w:rPr>
          <w:rFonts w:ascii="Gisha" w:eastAsia="Times New Roman" w:hAnsi="Gisha" w:cs="Gisha" w:hint="cs"/>
          <w:bCs/>
          <w:sz w:val="24"/>
          <w:szCs w:val="24"/>
        </w:rPr>
        <w:t>.0</w:t>
      </w:r>
      <w:r w:rsidR="00D0520A" w:rsidRPr="00906A45">
        <w:rPr>
          <w:rFonts w:ascii="Gisha" w:eastAsia="Times New Roman" w:hAnsi="Gisha" w:cs="Gisha" w:hint="cs"/>
          <w:bCs/>
          <w:sz w:val="24"/>
          <w:szCs w:val="24"/>
        </w:rPr>
        <w:t>%.</w:t>
      </w:r>
    </w:p>
    <w:p w14:paraId="0C503095" w14:textId="77777777" w:rsidR="004A4BF5" w:rsidRPr="00906A45" w:rsidRDefault="004A4BF5" w:rsidP="00756150">
      <w:pPr>
        <w:spacing w:after="0" w:line="240" w:lineRule="auto"/>
        <w:rPr>
          <w:rFonts w:ascii="Gisha" w:eastAsia="Times New Roman" w:hAnsi="Gisha" w:cs="Gisha"/>
          <w:b/>
          <w:sz w:val="24"/>
          <w:szCs w:val="24"/>
        </w:rPr>
      </w:pPr>
    </w:p>
    <w:p w14:paraId="7B6473C8" w14:textId="77777777" w:rsidR="004A4BF5" w:rsidRPr="00906A45" w:rsidRDefault="004A4BF5" w:rsidP="00756150">
      <w:pPr>
        <w:spacing w:after="0" w:line="240" w:lineRule="auto"/>
        <w:rPr>
          <w:rFonts w:ascii="Gisha" w:eastAsia="Times New Roman" w:hAnsi="Gisha" w:cs="Gisha"/>
          <w:b/>
          <w:caps/>
          <w:sz w:val="24"/>
          <w:szCs w:val="24"/>
        </w:rPr>
      </w:pPr>
      <w:r w:rsidRPr="00906A45">
        <w:rPr>
          <w:rFonts w:ascii="Gisha" w:eastAsia="Times New Roman" w:hAnsi="Gisha" w:cs="Gisha" w:hint="cs"/>
          <w:b/>
          <w:caps/>
          <w:sz w:val="24"/>
          <w:szCs w:val="24"/>
        </w:rPr>
        <w:t>Required:</w:t>
      </w:r>
    </w:p>
    <w:p w14:paraId="57BAC492" w14:textId="77777777" w:rsidR="004A4BF5" w:rsidRPr="00906A45" w:rsidRDefault="004A4BF5" w:rsidP="00756150">
      <w:pPr>
        <w:spacing w:after="0" w:line="240" w:lineRule="auto"/>
        <w:rPr>
          <w:rFonts w:ascii="Gisha" w:eastAsia="Times New Roman" w:hAnsi="Gisha" w:cs="Gisha"/>
          <w:sz w:val="24"/>
          <w:szCs w:val="24"/>
        </w:rPr>
      </w:pPr>
    </w:p>
    <w:p w14:paraId="3313E896" w14:textId="77777777" w:rsidR="004A4BF5" w:rsidRPr="00906A45" w:rsidRDefault="004A4BF5" w:rsidP="00756150">
      <w:pPr>
        <w:tabs>
          <w:tab w:val="num" w:pos="360"/>
        </w:tabs>
        <w:spacing w:after="0" w:line="240" w:lineRule="auto"/>
        <w:ind w:left="360" w:hanging="360"/>
        <w:rPr>
          <w:rFonts w:ascii="Gisha" w:eastAsia="Times New Roman" w:hAnsi="Gisha" w:cs="Gisha"/>
          <w:sz w:val="24"/>
          <w:szCs w:val="24"/>
        </w:rPr>
      </w:pPr>
      <w:r w:rsidRPr="00906A45">
        <w:rPr>
          <w:rFonts w:ascii="Gisha" w:eastAsia="Times New Roman" w:hAnsi="Gisha" w:cs="Gisha" w:hint="cs"/>
          <w:sz w:val="24"/>
          <w:szCs w:val="24"/>
        </w:rPr>
        <w:t>1.</w:t>
      </w:r>
      <w:r w:rsidRPr="00906A45">
        <w:rPr>
          <w:rFonts w:ascii="Gisha" w:eastAsia="Times New Roman" w:hAnsi="Gisha" w:cs="Gisha" w:hint="cs"/>
          <w:sz w:val="24"/>
          <w:szCs w:val="24"/>
        </w:rPr>
        <w:tab/>
        <w:t xml:space="preserve">Perform a 5-way analysis of ROE for </w:t>
      </w:r>
      <w:r w:rsidR="00E32A99" w:rsidRPr="00906A45">
        <w:rPr>
          <w:rFonts w:ascii="Gisha" w:eastAsia="Times New Roman" w:hAnsi="Gisha" w:cs="Gisha" w:hint="cs"/>
          <w:sz w:val="24"/>
          <w:szCs w:val="24"/>
        </w:rPr>
        <w:t>Camden</w:t>
      </w:r>
      <w:r w:rsidRPr="00906A45">
        <w:rPr>
          <w:rFonts w:ascii="Gisha" w:eastAsia="Times New Roman" w:hAnsi="Gisha" w:cs="Gisha" w:hint="cs"/>
          <w:sz w:val="24"/>
          <w:szCs w:val="24"/>
        </w:rPr>
        <w:t xml:space="preserve"> in 20</w:t>
      </w:r>
      <w:r w:rsidR="00E53E61" w:rsidRPr="00906A45">
        <w:rPr>
          <w:rFonts w:ascii="Gisha" w:eastAsia="Times New Roman" w:hAnsi="Gisha" w:cs="Gisha" w:hint="cs"/>
          <w:sz w:val="24"/>
          <w:szCs w:val="24"/>
        </w:rPr>
        <w:t>1</w:t>
      </w:r>
      <w:r w:rsidRPr="00906A45">
        <w:rPr>
          <w:rFonts w:ascii="Gisha" w:eastAsia="Times New Roman" w:hAnsi="Gisha" w:cs="Gisha" w:hint="cs"/>
          <w:sz w:val="24"/>
          <w:szCs w:val="24"/>
        </w:rPr>
        <w:t>1 and 20</w:t>
      </w:r>
      <w:r w:rsidR="00E53E61" w:rsidRPr="00906A45">
        <w:rPr>
          <w:rFonts w:ascii="Gisha" w:eastAsia="Times New Roman" w:hAnsi="Gisha" w:cs="Gisha" w:hint="cs"/>
          <w:sz w:val="24"/>
          <w:szCs w:val="24"/>
        </w:rPr>
        <w:t>1</w:t>
      </w:r>
      <w:r w:rsidRPr="00906A45">
        <w:rPr>
          <w:rFonts w:ascii="Gisha" w:eastAsia="Times New Roman" w:hAnsi="Gisha" w:cs="Gisha" w:hint="cs"/>
          <w:sz w:val="24"/>
          <w:szCs w:val="24"/>
        </w:rPr>
        <w:t>2.</w:t>
      </w:r>
    </w:p>
    <w:p w14:paraId="1DCE8A47" w14:textId="77777777" w:rsidR="004A4BF5" w:rsidRPr="00906A45" w:rsidRDefault="004A4BF5" w:rsidP="00756150">
      <w:pPr>
        <w:tabs>
          <w:tab w:val="num" w:pos="360"/>
        </w:tabs>
        <w:spacing w:after="0" w:line="240" w:lineRule="auto"/>
        <w:rPr>
          <w:rFonts w:ascii="Gisha" w:eastAsia="Times New Roman" w:hAnsi="Gisha" w:cs="Gisha"/>
          <w:sz w:val="24"/>
          <w:szCs w:val="24"/>
        </w:rPr>
      </w:pPr>
    </w:p>
    <w:p w14:paraId="179B79B9" w14:textId="77777777" w:rsidR="004A4BF5" w:rsidRPr="00906A45" w:rsidRDefault="004A4BF5" w:rsidP="00756150">
      <w:pPr>
        <w:tabs>
          <w:tab w:val="num" w:pos="360"/>
        </w:tabs>
        <w:spacing w:after="0" w:line="240" w:lineRule="auto"/>
        <w:ind w:left="360" w:hanging="360"/>
        <w:rPr>
          <w:rFonts w:ascii="Gisha" w:eastAsia="Times New Roman" w:hAnsi="Gisha" w:cs="Gisha"/>
          <w:sz w:val="24"/>
          <w:szCs w:val="24"/>
        </w:rPr>
      </w:pPr>
      <w:r w:rsidRPr="00906A45">
        <w:rPr>
          <w:rFonts w:ascii="Gisha" w:eastAsia="Times New Roman" w:hAnsi="Gisha" w:cs="Gisha" w:hint="cs"/>
          <w:sz w:val="24"/>
          <w:szCs w:val="24"/>
        </w:rPr>
        <w:t>2.</w:t>
      </w:r>
      <w:r w:rsidRPr="00906A45">
        <w:rPr>
          <w:rFonts w:ascii="Gisha" w:eastAsia="Times New Roman" w:hAnsi="Gisha" w:cs="Gisha" w:hint="cs"/>
          <w:sz w:val="24"/>
          <w:szCs w:val="24"/>
        </w:rPr>
        <w:tab/>
        <w:t>Analyze the performan</w:t>
      </w:r>
      <w:r w:rsidR="0071356F" w:rsidRPr="00906A45">
        <w:rPr>
          <w:rFonts w:ascii="Gisha" w:eastAsia="Times New Roman" w:hAnsi="Gisha" w:cs="Gisha" w:hint="cs"/>
          <w:sz w:val="24"/>
          <w:szCs w:val="24"/>
        </w:rPr>
        <w:t xml:space="preserve">ce of </w:t>
      </w:r>
      <w:r w:rsidR="00CF5F7D" w:rsidRPr="00906A45">
        <w:rPr>
          <w:rFonts w:ascii="Gisha" w:eastAsia="Times New Roman" w:hAnsi="Gisha" w:cs="Gisha" w:hint="cs"/>
          <w:sz w:val="24"/>
          <w:szCs w:val="24"/>
        </w:rPr>
        <w:t>Camden</w:t>
      </w:r>
      <w:r w:rsidR="0071356F" w:rsidRPr="00906A45">
        <w:rPr>
          <w:rFonts w:ascii="Gisha" w:eastAsia="Times New Roman" w:hAnsi="Gisha" w:cs="Gisha" w:hint="cs"/>
          <w:sz w:val="24"/>
          <w:szCs w:val="24"/>
        </w:rPr>
        <w:t xml:space="preserve"> from 20</w:t>
      </w:r>
      <w:r w:rsidR="00E53E61" w:rsidRPr="00906A45">
        <w:rPr>
          <w:rFonts w:ascii="Gisha" w:eastAsia="Times New Roman" w:hAnsi="Gisha" w:cs="Gisha" w:hint="cs"/>
          <w:sz w:val="24"/>
          <w:szCs w:val="24"/>
        </w:rPr>
        <w:t>1</w:t>
      </w:r>
      <w:r w:rsidR="0071356F" w:rsidRPr="00906A45">
        <w:rPr>
          <w:rFonts w:ascii="Gisha" w:eastAsia="Times New Roman" w:hAnsi="Gisha" w:cs="Gisha" w:hint="cs"/>
          <w:sz w:val="24"/>
          <w:szCs w:val="24"/>
        </w:rPr>
        <w:t>1 to 20</w:t>
      </w:r>
      <w:r w:rsidR="00E53E61" w:rsidRPr="00906A45">
        <w:rPr>
          <w:rFonts w:ascii="Gisha" w:eastAsia="Times New Roman" w:hAnsi="Gisha" w:cs="Gisha" w:hint="cs"/>
          <w:sz w:val="24"/>
          <w:szCs w:val="24"/>
        </w:rPr>
        <w:t>1</w:t>
      </w:r>
      <w:r w:rsidR="0071356F" w:rsidRPr="00906A45">
        <w:rPr>
          <w:rFonts w:ascii="Gisha" w:eastAsia="Times New Roman" w:hAnsi="Gisha" w:cs="Gisha" w:hint="cs"/>
          <w:sz w:val="24"/>
          <w:szCs w:val="24"/>
        </w:rPr>
        <w:t>2</w:t>
      </w:r>
      <w:r w:rsidR="00E53E61" w:rsidRPr="00906A45">
        <w:rPr>
          <w:rFonts w:ascii="Gisha" w:eastAsia="Times New Roman" w:hAnsi="Gisha" w:cs="Gisha" w:hint="cs"/>
          <w:sz w:val="24"/>
          <w:szCs w:val="24"/>
        </w:rPr>
        <w:t xml:space="preserve"> using the vertical analysis </w:t>
      </w:r>
      <w:r w:rsidR="007210E2" w:rsidRPr="00906A45">
        <w:rPr>
          <w:rFonts w:ascii="Gisha" w:eastAsia="Times New Roman" w:hAnsi="Gisha" w:cs="Gisha" w:hint="cs"/>
          <w:sz w:val="24"/>
          <w:szCs w:val="24"/>
        </w:rPr>
        <w:t>provided</w:t>
      </w:r>
      <w:r w:rsidR="00E53E61" w:rsidRPr="00906A45">
        <w:rPr>
          <w:rFonts w:ascii="Gisha" w:eastAsia="Times New Roman" w:hAnsi="Gisha" w:cs="Gisha" w:hint="cs"/>
          <w:sz w:val="24"/>
          <w:szCs w:val="24"/>
        </w:rPr>
        <w:t xml:space="preserve"> and t</w:t>
      </w:r>
      <w:r w:rsidR="007210E2" w:rsidRPr="00906A45">
        <w:rPr>
          <w:rFonts w:ascii="Gisha" w:eastAsia="Times New Roman" w:hAnsi="Gisha" w:cs="Gisha" w:hint="cs"/>
          <w:sz w:val="24"/>
          <w:szCs w:val="24"/>
        </w:rPr>
        <w:t xml:space="preserve">he 5-way analysis of ROE </w:t>
      </w:r>
      <w:r w:rsidR="00E53E61" w:rsidRPr="00906A45">
        <w:rPr>
          <w:rFonts w:ascii="Gisha" w:eastAsia="Times New Roman" w:hAnsi="Gisha" w:cs="Gisha" w:hint="cs"/>
          <w:sz w:val="24"/>
          <w:szCs w:val="24"/>
        </w:rPr>
        <w:t>from Part 1.</w:t>
      </w:r>
    </w:p>
    <w:p w14:paraId="42995CF6" w14:textId="77777777" w:rsidR="004A4BF5" w:rsidRPr="00906A45" w:rsidRDefault="004A4BF5" w:rsidP="00F01EBF">
      <w:pPr>
        <w:spacing w:after="0" w:line="240" w:lineRule="auto"/>
        <w:rPr>
          <w:rFonts w:ascii="Gisha" w:eastAsia="Times New Roman" w:hAnsi="Gisha" w:cs="Gisha"/>
          <w:sz w:val="24"/>
          <w:szCs w:val="24"/>
        </w:rPr>
      </w:pPr>
    </w:p>
    <w:p w14:paraId="10903066" w14:textId="77777777" w:rsidR="0074068E" w:rsidRPr="00906A45" w:rsidRDefault="0074068E" w:rsidP="00F01EBF">
      <w:pPr>
        <w:spacing w:after="0" w:line="240" w:lineRule="auto"/>
        <w:rPr>
          <w:rFonts w:ascii="Gisha" w:eastAsiaTheme="majorEastAsia" w:hAnsi="Gisha" w:cs="Gisha"/>
          <w:b/>
          <w:bCs/>
          <w:sz w:val="24"/>
          <w:szCs w:val="24"/>
        </w:rPr>
      </w:pPr>
      <w:r w:rsidRPr="00906A45">
        <w:rPr>
          <w:rFonts w:ascii="Gisha" w:hAnsi="Gisha" w:cs="Gisha" w:hint="cs"/>
          <w:sz w:val="24"/>
          <w:szCs w:val="24"/>
        </w:rPr>
        <w:br w:type="page"/>
      </w:r>
    </w:p>
    <w:p w14:paraId="069D632B" w14:textId="77777777" w:rsidR="004A4BF5" w:rsidRPr="00906A45" w:rsidRDefault="0041685B" w:rsidP="00F01EBF">
      <w:pPr>
        <w:pStyle w:val="Heading2"/>
        <w:spacing w:before="0" w:line="240" w:lineRule="auto"/>
        <w:rPr>
          <w:rFonts w:ascii="Gisha" w:hAnsi="Gisha" w:cs="Gisha"/>
          <w:color w:val="auto"/>
          <w:sz w:val="28"/>
          <w:szCs w:val="28"/>
        </w:rPr>
      </w:pPr>
      <w:r>
        <w:rPr>
          <w:rFonts w:ascii="Gisha" w:hAnsi="Gisha" w:cs="Gisha"/>
          <w:color w:val="auto"/>
          <w:sz w:val="28"/>
          <w:szCs w:val="28"/>
        </w:rPr>
        <w:lastRenderedPageBreak/>
        <w:t xml:space="preserve">Problem:  </w:t>
      </w:r>
      <w:r w:rsidR="004A4BF5" w:rsidRPr="00906A45">
        <w:rPr>
          <w:rFonts w:ascii="Gisha" w:hAnsi="Gisha" w:cs="Gisha" w:hint="cs"/>
          <w:color w:val="auto"/>
          <w:sz w:val="28"/>
          <w:szCs w:val="28"/>
        </w:rPr>
        <w:t>5-Way Analysis of ROE</w:t>
      </w:r>
      <w:r w:rsidR="004D513E" w:rsidRPr="00906A45">
        <w:rPr>
          <w:rFonts w:ascii="Gisha" w:hAnsi="Gisha" w:cs="Gisha" w:hint="cs"/>
          <w:color w:val="auto"/>
          <w:sz w:val="28"/>
          <w:szCs w:val="28"/>
        </w:rPr>
        <w:t xml:space="preserve"> at Excel</w:t>
      </w:r>
    </w:p>
    <w:p w14:paraId="5EF21F3E" w14:textId="77777777" w:rsidR="004A4BF5" w:rsidRPr="00906A45" w:rsidRDefault="004A4BF5" w:rsidP="007A0CA0">
      <w:pPr>
        <w:spacing w:after="0" w:line="240" w:lineRule="auto"/>
        <w:rPr>
          <w:rFonts w:ascii="Gisha" w:eastAsia="Times New Roman" w:hAnsi="Gisha" w:cs="Gisha"/>
          <w:sz w:val="24"/>
          <w:szCs w:val="24"/>
        </w:rPr>
      </w:pPr>
    </w:p>
    <w:p w14:paraId="09A57753" w14:textId="77777777" w:rsidR="004A4BF5" w:rsidRPr="00906A45" w:rsidRDefault="0071356F" w:rsidP="007A0CA0">
      <w:pPr>
        <w:spacing w:after="0" w:line="240" w:lineRule="auto"/>
        <w:rPr>
          <w:rFonts w:ascii="Gisha" w:eastAsia="Times New Roman" w:hAnsi="Gisha" w:cs="Gisha"/>
          <w:sz w:val="24"/>
          <w:szCs w:val="24"/>
        </w:rPr>
      </w:pPr>
      <w:r w:rsidRPr="00906A45">
        <w:rPr>
          <w:rFonts w:ascii="Gisha" w:eastAsia="Times New Roman" w:hAnsi="Gisha" w:cs="Gisha" w:hint="cs"/>
          <w:sz w:val="24"/>
          <w:szCs w:val="24"/>
        </w:rPr>
        <w:t xml:space="preserve">Excel </w:t>
      </w:r>
      <w:r w:rsidR="00AE0D92">
        <w:rPr>
          <w:rFonts w:ascii="Gisha" w:eastAsia="Times New Roman" w:hAnsi="Gisha" w:cs="Gisha"/>
          <w:sz w:val="24"/>
          <w:szCs w:val="24"/>
        </w:rPr>
        <w:t>Ltd.</w:t>
      </w:r>
      <w:r w:rsidR="00CE0AAE" w:rsidRPr="00906A45">
        <w:rPr>
          <w:rFonts w:ascii="Gisha" w:eastAsia="Times New Roman" w:hAnsi="Gisha" w:cs="Gisha" w:hint="cs"/>
          <w:sz w:val="24"/>
          <w:szCs w:val="24"/>
        </w:rPr>
        <w:t xml:space="preserve"> is a distributor of industrial parts and supplies.</w:t>
      </w:r>
    </w:p>
    <w:p w14:paraId="2BDF70EA" w14:textId="77777777" w:rsidR="0071356F" w:rsidRPr="00906A45" w:rsidRDefault="0071356F" w:rsidP="007A0CA0">
      <w:pPr>
        <w:spacing w:after="0" w:line="240" w:lineRule="auto"/>
        <w:rPr>
          <w:rFonts w:ascii="Gisha" w:eastAsia="Times New Roman" w:hAnsi="Gisha" w:cs="Gisha"/>
          <w:sz w:val="24"/>
          <w:szCs w:val="24"/>
        </w:rPr>
      </w:pPr>
    </w:p>
    <w:tbl>
      <w:tblPr>
        <w:tblStyle w:val="TableGrid"/>
        <w:tblW w:w="0" w:type="auto"/>
        <w:tblInd w:w="715" w:type="dxa"/>
        <w:tblLook w:val="04A0" w:firstRow="1" w:lastRow="0" w:firstColumn="1" w:lastColumn="0" w:noHBand="0" w:noVBand="1"/>
      </w:tblPr>
      <w:tblGrid>
        <w:gridCol w:w="3235"/>
        <w:gridCol w:w="1170"/>
        <w:gridCol w:w="1029"/>
        <w:gridCol w:w="6"/>
        <w:gridCol w:w="1305"/>
        <w:gridCol w:w="1075"/>
      </w:tblGrid>
      <w:tr w:rsidR="007A0CA0" w:rsidRPr="00906A45" w14:paraId="5EB09D2C" w14:textId="77777777" w:rsidTr="00F9002C">
        <w:trPr>
          <w:trHeight w:val="36"/>
        </w:trPr>
        <w:tc>
          <w:tcPr>
            <w:tcW w:w="7820" w:type="dxa"/>
            <w:gridSpan w:val="6"/>
            <w:tcMar>
              <w:top w:w="0" w:type="dxa"/>
              <w:left w:w="43" w:type="dxa"/>
              <w:bottom w:w="0" w:type="dxa"/>
              <w:right w:w="43" w:type="dxa"/>
            </w:tcMar>
            <w:hideMark/>
          </w:tcPr>
          <w:p w14:paraId="35FB789B" w14:textId="77777777" w:rsidR="00AE0D92" w:rsidRDefault="00AE0D92" w:rsidP="007A0CA0">
            <w:pPr>
              <w:spacing w:after="0" w:line="240" w:lineRule="auto"/>
              <w:jc w:val="center"/>
              <w:rPr>
                <w:rFonts w:ascii="Gisha" w:eastAsia="Times New Roman" w:hAnsi="Gisha" w:cs="Gisha"/>
                <w:b/>
                <w:bCs/>
                <w:sz w:val="20"/>
                <w:szCs w:val="20"/>
              </w:rPr>
            </w:pPr>
            <w:r>
              <w:rPr>
                <w:rFonts w:ascii="Gisha" w:eastAsia="Times New Roman" w:hAnsi="Gisha" w:cs="Gisha"/>
                <w:b/>
                <w:bCs/>
                <w:sz w:val="20"/>
                <w:szCs w:val="20"/>
              </w:rPr>
              <w:t>Excel Ltd.</w:t>
            </w:r>
          </w:p>
          <w:p w14:paraId="0B4EA39C" w14:textId="77777777" w:rsidR="007A0CA0" w:rsidRPr="00906A45" w:rsidRDefault="007A0CA0" w:rsidP="007A0CA0">
            <w:pPr>
              <w:spacing w:after="0" w:line="240" w:lineRule="auto"/>
              <w:jc w:val="center"/>
              <w:rPr>
                <w:rFonts w:ascii="Gisha" w:eastAsia="Times New Roman" w:hAnsi="Gisha" w:cs="Gisha"/>
                <w:b/>
                <w:bCs/>
                <w:sz w:val="20"/>
                <w:szCs w:val="20"/>
              </w:rPr>
            </w:pPr>
            <w:r w:rsidRPr="00906A45">
              <w:rPr>
                <w:rFonts w:ascii="Gisha" w:eastAsia="Times New Roman" w:hAnsi="Gisha" w:cs="Gisha" w:hint="cs"/>
                <w:b/>
                <w:bCs/>
                <w:sz w:val="20"/>
                <w:szCs w:val="20"/>
              </w:rPr>
              <w:t>Income Statement</w:t>
            </w:r>
          </w:p>
          <w:p w14:paraId="62E74E38" w14:textId="77777777" w:rsidR="007A0CA0" w:rsidRPr="00906A45" w:rsidRDefault="007A0CA0" w:rsidP="007A0CA0">
            <w:pPr>
              <w:spacing w:after="0" w:line="240" w:lineRule="auto"/>
              <w:jc w:val="center"/>
              <w:rPr>
                <w:rFonts w:ascii="Gisha" w:eastAsia="Times New Roman" w:hAnsi="Gisha" w:cs="Gisha"/>
                <w:b/>
                <w:bCs/>
                <w:sz w:val="20"/>
                <w:szCs w:val="20"/>
              </w:rPr>
            </w:pPr>
            <w:r w:rsidRPr="00906A45">
              <w:rPr>
                <w:rFonts w:ascii="Gisha" w:eastAsia="Times New Roman" w:hAnsi="Gisha" w:cs="Gisha" w:hint="cs"/>
                <w:b/>
                <w:bCs/>
                <w:sz w:val="20"/>
                <w:szCs w:val="20"/>
              </w:rPr>
              <w:t xml:space="preserve">For </w:t>
            </w:r>
            <w:r w:rsidR="008E1AE2">
              <w:rPr>
                <w:rFonts w:ascii="Gisha" w:eastAsia="Times New Roman" w:hAnsi="Gisha" w:cs="Gisha"/>
                <w:b/>
                <w:bCs/>
                <w:sz w:val="20"/>
                <w:szCs w:val="20"/>
              </w:rPr>
              <w:t xml:space="preserve">the </w:t>
            </w:r>
            <w:r w:rsidRPr="00906A45">
              <w:rPr>
                <w:rFonts w:ascii="Gisha" w:eastAsia="Times New Roman" w:hAnsi="Gisha" w:cs="Gisha" w:hint="cs"/>
                <w:b/>
                <w:bCs/>
                <w:sz w:val="20"/>
                <w:szCs w:val="20"/>
              </w:rPr>
              <w:t>Year Ending December 31 (CAD thousands)</w:t>
            </w:r>
          </w:p>
        </w:tc>
      </w:tr>
      <w:tr w:rsidR="000D5AD9" w:rsidRPr="00906A45" w14:paraId="1AE1265A" w14:textId="77777777" w:rsidTr="00F9002C">
        <w:trPr>
          <w:trHeight w:val="36"/>
        </w:trPr>
        <w:tc>
          <w:tcPr>
            <w:tcW w:w="3235" w:type="dxa"/>
            <w:tcMar>
              <w:top w:w="0" w:type="dxa"/>
              <w:left w:w="43" w:type="dxa"/>
              <w:bottom w:w="0" w:type="dxa"/>
              <w:right w:w="43" w:type="dxa"/>
            </w:tcMar>
            <w:hideMark/>
          </w:tcPr>
          <w:p w14:paraId="388A913A" w14:textId="77777777" w:rsidR="000D5AD9" w:rsidRPr="00906A45" w:rsidRDefault="000D5AD9" w:rsidP="007A0CA0">
            <w:pPr>
              <w:spacing w:after="0" w:line="240" w:lineRule="auto"/>
              <w:rPr>
                <w:rFonts w:ascii="Gisha" w:eastAsia="Times New Roman" w:hAnsi="Gisha" w:cs="Gisha"/>
                <w:b/>
                <w:bCs/>
                <w:sz w:val="20"/>
                <w:szCs w:val="20"/>
              </w:rPr>
            </w:pPr>
            <w:r w:rsidRPr="00906A45">
              <w:rPr>
                <w:rFonts w:ascii="Gisha" w:eastAsia="Times New Roman" w:hAnsi="Gisha" w:cs="Gisha" w:hint="cs"/>
                <w:b/>
                <w:bCs/>
                <w:sz w:val="20"/>
                <w:szCs w:val="20"/>
              </w:rPr>
              <w:t> </w:t>
            </w:r>
          </w:p>
        </w:tc>
        <w:tc>
          <w:tcPr>
            <w:tcW w:w="2205" w:type="dxa"/>
            <w:gridSpan w:val="3"/>
            <w:tcMar>
              <w:top w:w="0" w:type="dxa"/>
              <w:left w:w="43" w:type="dxa"/>
              <w:bottom w:w="0" w:type="dxa"/>
              <w:right w:w="43" w:type="dxa"/>
            </w:tcMar>
            <w:hideMark/>
          </w:tcPr>
          <w:p w14:paraId="36F23BA8" w14:textId="77777777" w:rsidR="000D5AD9" w:rsidRPr="00906A45" w:rsidRDefault="000D5AD9" w:rsidP="007A0CA0">
            <w:pPr>
              <w:spacing w:after="0" w:line="240" w:lineRule="auto"/>
              <w:jc w:val="center"/>
              <w:rPr>
                <w:rFonts w:ascii="Gisha" w:eastAsia="Times New Roman" w:hAnsi="Gisha" w:cs="Gisha"/>
                <w:b/>
                <w:bCs/>
                <w:sz w:val="20"/>
                <w:szCs w:val="20"/>
              </w:rPr>
            </w:pPr>
            <w:r w:rsidRPr="00906A45">
              <w:rPr>
                <w:rFonts w:ascii="Gisha" w:eastAsia="Times New Roman" w:hAnsi="Gisha" w:cs="Gisha" w:hint="cs"/>
                <w:b/>
                <w:bCs/>
                <w:sz w:val="20"/>
                <w:szCs w:val="20"/>
              </w:rPr>
              <w:t>2019</w:t>
            </w:r>
          </w:p>
        </w:tc>
        <w:tc>
          <w:tcPr>
            <w:tcW w:w="2380" w:type="dxa"/>
            <w:gridSpan w:val="2"/>
            <w:tcMar>
              <w:top w:w="0" w:type="dxa"/>
              <w:left w:w="43" w:type="dxa"/>
              <w:bottom w:w="0" w:type="dxa"/>
              <w:right w:w="43" w:type="dxa"/>
            </w:tcMar>
            <w:hideMark/>
          </w:tcPr>
          <w:p w14:paraId="05E770DB" w14:textId="77777777" w:rsidR="000D5AD9" w:rsidRPr="00906A45" w:rsidRDefault="000D5AD9" w:rsidP="007A0CA0">
            <w:pPr>
              <w:spacing w:after="0" w:line="240" w:lineRule="auto"/>
              <w:jc w:val="center"/>
              <w:rPr>
                <w:rFonts w:ascii="Gisha" w:eastAsia="Times New Roman" w:hAnsi="Gisha" w:cs="Gisha"/>
                <w:b/>
                <w:bCs/>
                <w:sz w:val="20"/>
                <w:szCs w:val="20"/>
              </w:rPr>
            </w:pPr>
            <w:r w:rsidRPr="00906A45">
              <w:rPr>
                <w:rFonts w:ascii="Gisha" w:eastAsia="Times New Roman" w:hAnsi="Gisha" w:cs="Gisha" w:hint="cs"/>
                <w:b/>
                <w:bCs/>
                <w:sz w:val="20"/>
                <w:szCs w:val="20"/>
              </w:rPr>
              <w:t>2018</w:t>
            </w:r>
          </w:p>
        </w:tc>
      </w:tr>
      <w:tr w:rsidR="000D5AD9" w:rsidRPr="00906A45" w14:paraId="44B267DA" w14:textId="77777777" w:rsidTr="00F9002C">
        <w:trPr>
          <w:trHeight w:val="36"/>
        </w:trPr>
        <w:tc>
          <w:tcPr>
            <w:tcW w:w="3235" w:type="dxa"/>
            <w:tcMar>
              <w:top w:w="0" w:type="dxa"/>
              <w:left w:w="43" w:type="dxa"/>
              <w:bottom w:w="0" w:type="dxa"/>
              <w:right w:w="43" w:type="dxa"/>
            </w:tcMar>
            <w:hideMark/>
          </w:tcPr>
          <w:p w14:paraId="4A89054A" w14:textId="77777777" w:rsidR="000D5AD9" w:rsidRPr="00906A45" w:rsidRDefault="000D5AD9" w:rsidP="007A0CA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Net sales</w:t>
            </w:r>
          </w:p>
        </w:tc>
        <w:tc>
          <w:tcPr>
            <w:tcW w:w="1170" w:type="dxa"/>
            <w:tcMar>
              <w:top w:w="0" w:type="dxa"/>
              <w:left w:w="43" w:type="dxa"/>
              <w:bottom w:w="0" w:type="dxa"/>
              <w:right w:w="43" w:type="dxa"/>
            </w:tcMar>
            <w:hideMark/>
          </w:tcPr>
          <w:p w14:paraId="059CC360"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1,855,200</w:t>
            </w:r>
          </w:p>
        </w:tc>
        <w:tc>
          <w:tcPr>
            <w:tcW w:w="1029" w:type="dxa"/>
            <w:tcMar>
              <w:top w:w="0" w:type="dxa"/>
              <w:left w:w="43" w:type="dxa"/>
              <w:bottom w:w="0" w:type="dxa"/>
              <w:right w:w="43" w:type="dxa"/>
            </w:tcMar>
            <w:hideMark/>
          </w:tcPr>
          <w:p w14:paraId="69FFE508"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100.00%</w:t>
            </w:r>
          </w:p>
        </w:tc>
        <w:tc>
          <w:tcPr>
            <w:tcW w:w="1311" w:type="dxa"/>
            <w:gridSpan w:val="2"/>
            <w:tcMar>
              <w:top w:w="0" w:type="dxa"/>
              <w:left w:w="43" w:type="dxa"/>
              <w:bottom w:w="0" w:type="dxa"/>
              <w:right w:w="43" w:type="dxa"/>
            </w:tcMar>
            <w:hideMark/>
          </w:tcPr>
          <w:p w14:paraId="190255BA"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1,766,780</w:t>
            </w:r>
          </w:p>
        </w:tc>
        <w:tc>
          <w:tcPr>
            <w:tcW w:w="1075" w:type="dxa"/>
            <w:tcMar>
              <w:top w:w="0" w:type="dxa"/>
              <w:left w:w="43" w:type="dxa"/>
              <w:bottom w:w="0" w:type="dxa"/>
              <w:right w:w="43" w:type="dxa"/>
            </w:tcMar>
            <w:hideMark/>
          </w:tcPr>
          <w:p w14:paraId="099F70AE"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100.00%</w:t>
            </w:r>
          </w:p>
        </w:tc>
      </w:tr>
      <w:tr w:rsidR="000D5AD9" w:rsidRPr="00906A45" w14:paraId="191300DA" w14:textId="77777777" w:rsidTr="00F9002C">
        <w:trPr>
          <w:trHeight w:val="36"/>
        </w:trPr>
        <w:tc>
          <w:tcPr>
            <w:tcW w:w="3235" w:type="dxa"/>
            <w:tcMar>
              <w:top w:w="0" w:type="dxa"/>
              <w:left w:w="43" w:type="dxa"/>
              <w:bottom w:w="0" w:type="dxa"/>
              <w:right w:w="43" w:type="dxa"/>
            </w:tcMar>
            <w:hideMark/>
          </w:tcPr>
          <w:p w14:paraId="0B46E938" w14:textId="77777777" w:rsidR="000D5AD9" w:rsidRPr="00906A45" w:rsidRDefault="000D5AD9" w:rsidP="007A0CA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 xml:space="preserve">  Cost of sales</w:t>
            </w:r>
          </w:p>
        </w:tc>
        <w:tc>
          <w:tcPr>
            <w:tcW w:w="1170" w:type="dxa"/>
            <w:tcMar>
              <w:top w:w="0" w:type="dxa"/>
              <w:left w:w="43" w:type="dxa"/>
              <w:bottom w:w="0" w:type="dxa"/>
              <w:right w:w="43" w:type="dxa"/>
            </w:tcMar>
            <w:hideMark/>
          </w:tcPr>
          <w:p w14:paraId="3A6DC6B6"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923,570</w:t>
            </w:r>
          </w:p>
        </w:tc>
        <w:tc>
          <w:tcPr>
            <w:tcW w:w="1029" w:type="dxa"/>
            <w:tcMar>
              <w:top w:w="0" w:type="dxa"/>
              <w:left w:w="43" w:type="dxa"/>
              <w:bottom w:w="0" w:type="dxa"/>
              <w:right w:w="43" w:type="dxa"/>
            </w:tcMar>
            <w:hideMark/>
          </w:tcPr>
          <w:p w14:paraId="206D04E4"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49.78%</w:t>
            </w:r>
          </w:p>
        </w:tc>
        <w:tc>
          <w:tcPr>
            <w:tcW w:w="1311" w:type="dxa"/>
            <w:gridSpan w:val="2"/>
            <w:tcMar>
              <w:top w:w="0" w:type="dxa"/>
              <w:left w:w="43" w:type="dxa"/>
              <w:bottom w:w="0" w:type="dxa"/>
              <w:right w:w="43" w:type="dxa"/>
            </w:tcMar>
            <w:hideMark/>
          </w:tcPr>
          <w:p w14:paraId="11617154"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915,690</w:t>
            </w:r>
          </w:p>
        </w:tc>
        <w:tc>
          <w:tcPr>
            <w:tcW w:w="1075" w:type="dxa"/>
            <w:tcMar>
              <w:top w:w="0" w:type="dxa"/>
              <w:left w:w="43" w:type="dxa"/>
              <w:bottom w:w="0" w:type="dxa"/>
              <w:right w:w="43" w:type="dxa"/>
            </w:tcMar>
            <w:hideMark/>
          </w:tcPr>
          <w:p w14:paraId="62455677"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51.83%</w:t>
            </w:r>
          </w:p>
        </w:tc>
      </w:tr>
      <w:tr w:rsidR="000D5AD9" w:rsidRPr="00906A45" w14:paraId="6F0AF7C7" w14:textId="77777777" w:rsidTr="00F9002C">
        <w:trPr>
          <w:trHeight w:val="36"/>
        </w:trPr>
        <w:tc>
          <w:tcPr>
            <w:tcW w:w="3235" w:type="dxa"/>
            <w:tcMar>
              <w:top w:w="0" w:type="dxa"/>
              <w:left w:w="43" w:type="dxa"/>
              <w:bottom w:w="0" w:type="dxa"/>
              <w:right w:w="43" w:type="dxa"/>
            </w:tcMar>
            <w:hideMark/>
          </w:tcPr>
          <w:p w14:paraId="09147B13" w14:textId="77777777" w:rsidR="000D5AD9" w:rsidRPr="00906A45" w:rsidRDefault="000D5AD9" w:rsidP="007A0CA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Gross profit</w:t>
            </w:r>
          </w:p>
        </w:tc>
        <w:tc>
          <w:tcPr>
            <w:tcW w:w="1170" w:type="dxa"/>
            <w:tcMar>
              <w:top w:w="0" w:type="dxa"/>
              <w:left w:w="43" w:type="dxa"/>
              <w:bottom w:w="0" w:type="dxa"/>
              <w:right w:w="43" w:type="dxa"/>
            </w:tcMar>
            <w:hideMark/>
          </w:tcPr>
          <w:p w14:paraId="71C22D24"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931,630</w:t>
            </w:r>
          </w:p>
        </w:tc>
        <w:tc>
          <w:tcPr>
            <w:tcW w:w="1029" w:type="dxa"/>
            <w:tcMar>
              <w:top w:w="0" w:type="dxa"/>
              <w:left w:w="43" w:type="dxa"/>
              <w:bottom w:w="0" w:type="dxa"/>
              <w:right w:w="43" w:type="dxa"/>
            </w:tcMar>
            <w:hideMark/>
          </w:tcPr>
          <w:p w14:paraId="414AA27B"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50.22%</w:t>
            </w:r>
          </w:p>
        </w:tc>
        <w:tc>
          <w:tcPr>
            <w:tcW w:w="1311" w:type="dxa"/>
            <w:gridSpan w:val="2"/>
            <w:tcMar>
              <w:top w:w="0" w:type="dxa"/>
              <w:left w:w="43" w:type="dxa"/>
              <w:bottom w:w="0" w:type="dxa"/>
              <w:right w:w="43" w:type="dxa"/>
            </w:tcMar>
            <w:hideMark/>
          </w:tcPr>
          <w:p w14:paraId="674831CE"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851,090</w:t>
            </w:r>
          </w:p>
        </w:tc>
        <w:tc>
          <w:tcPr>
            <w:tcW w:w="1075" w:type="dxa"/>
            <w:tcMar>
              <w:top w:w="0" w:type="dxa"/>
              <w:left w:w="43" w:type="dxa"/>
              <w:bottom w:w="0" w:type="dxa"/>
              <w:right w:w="43" w:type="dxa"/>
            </w:tcMar>
            <w:hideMark/>
          </w:tcPr>
          <w:p w14:paraId="57ABA5F8"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48.17%</w:t>
            </w:r>
          </w:p>
        </w:tc>
      </w:tr>
      <w:tr w:rsidR="000D5AD9" w:rsidRPr="00906A45" w14:paraId="6426A974" w14:textId="77777777" w:rsidTr="00F9002C">
        <w:trPr>
          <w:trHeight w:val="36"/>
        </w:trPr>
        <w:tc>
          <w:tcPr>
            <w:tcW w:w="3235" w:type="dxa"/>
            <w:tcMar>
              <w:top w:w="0" w:type="dxa"/>
              <w:left w:w="43" w:type="dxa"/>
              <w:bottom w:w="0" w:type="dxa"/>
              <w:right w:w="43" w:type="dxa"/>
            </w:tcMar>
            <w:hideMark/>
          </w:tcPr>
          <w:p w14:paraId="12D08196" w14:textId="77777777" w:rsidR="000D5AD9" w:rsidRPr="00906A45" w:rsidRDefault="000D5AD9" w:rsidP="007A0CA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Operating expenses</w:t>
            </w:r>
          </w:p>
        </w:tc>
        <w:tc>
          <w:tcPr>
            <w:tcW w:w="1170" w:type="dxa"/>
            <w:tcMar>
              <w:top w:w="0" w:type="dxa"/>
              <w:left w:w="43" w:type="dxa"/>
              <w:bottom w:w="0" w:type="dxa"/>
              <w:right w:w="43" w:type="dxa"/>
            </w:tcMar>
            <w:hideMark/>
          </w:tcPr>
          <w:p w14:paraId="6408075F"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 </w:t>
            </w:r>
          </w:p>
        </w:tc>
        <w:tc>
          <w:tcPr>
            <w:tcW w:w="1029" w:type="dxa"/>
            <w:tcMar>
              <w:top w:w="0" w:type="dxa"/>
              <w:left w:w="43" w:type="dxa"/>
              <w:bottom w:w="0" w:type="dxa"/>
              <w:right w:w="43" w:type="dxa"/>
            </w:tcMar>
            <w:hideMark/>
          </w:tcPr>
          <w:p w14:paraId="230FA3FA" w14:textId="77777777" w:rsidR="000D5AD9" w:rsidRPr="00906A45" w:rsidRDefault="007A0CA0"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 xml:space="preserve"> </w:t>
            </w:r>
          </w:p>
        </w:tc>
        <w:tc>
          <w:tcPr>
            <w:tcW w:w="1311" w:type="dxa"/>
            <w:gridSpan w:val="2"/>
            <w:tcMar>
              <w:top w:w="0" w:type="dxa"/>
              <w:left w:w="43" w:type="dxa"/>
              <w:bottom w:w="0" w:type="dxa"/>
              <w:right w:w="43" w:type="dxa"/>
            </w:tcMar>
            <w:hideMark/>
          </w:tcPr>
          <w:p w14:paraId="2A1266D8"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 </w:t>
            </w:r>
          </w:p>
        </w:tc>
        <w:tc>
          <w:tcPr>
            <w:tcW w:w="1075" w:type="dxa"/>
            <w:tcMar>
              <w:top w:w="0" w:type="dxa"/>
              <w:left w:w="43" w:type="dxa"/>
              <w:bottom w:w="0" w:type="dxa"/>
              <w:right w:w="43" w:type="dxa"/>
            </w:tcMar>
            <w:hideMark/>
          </w:tcPr>
          <w:p w14:paraId="1F0028B7" w14:textId="77777777" w:rsidR="000D5AD9" w:rsidRPr="00906A45" w:rsidRDefault="007A0CA0"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 xml:space="preserve"> </w:t>
            </w:r>
          </w:p>
        </w:tc>
      </w:tr>
      <w:tr w:rsidR="000D5AD9" w:rsidRPr="00906A45" w14:paraId="77F88242" w14:textId="77777777" w:rsidTr="00F9002C">
        <w:trPr>
          <w:trHeight w:val="36"/>
        </w:trPr>
        <w:tc>
          <w:tcPr>
            <w:tcW w:w="3235" w:type="dxa"/>
            <w:tcMar>
              <w:top w:w="0" w:type="dxa"/>
              <w:left w:w="43" w:type="dxa"/>
              <w:bottom w:w="0" w:type="dxa"/>
              <w:right w:w="43" w:type="dxa"/>
            </w:tcMar>
            <w:hideMark/>
          </w:tcPr>
          <w:p w14:paraId="3A3FB117" w14:textId="77777777" w:rsidR="000D5AD9" w:rsidRPr="00906A45" w:rsidRDefault="000D5AD9" w:rsidP="007A0CA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 xml:space="preserve">  Selling and administration</w:t>
            </w:r>
          </w:p>
        </w:tc>
        <w:tc>
          <w:tcPr>
            <w:tcW w:w="1170" w:type="dxa"/>
            <w:tcMar>
              <w:top w:w="0" w:type="dxa"/>
              <w:left w:w="43" w:type="dxa"/>
              <w:bottom w:w="0" w:type="dxa"/>
              <w:right w:w="43" w:type="dxa"/>
            </w:tcMar>
            <w:hideMark/>
          </w:tcPr>
          <w:p w14:paraId="3879930D"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730,380</w:t>
            </w:r>
          </w:p>
        </w:tc>
        <w:tc>
          <w:tcPr>
            <w:tcW w:w="1029" w:type="dxa"/>
            <w:tcMar>
              <w:top w:w="0" w:type="dxa"/>
              <w:left w:w="43" w:type="dxa"/>
              <w:bottom w:w="0" w:type="dxa"/>
              <w:right w:w="43" w:type="dxa"/>
            </w:tcMar>
            <w:hideMark/>
          </w:tcPr>
          <w:p w14:paraId="2B0B2F71"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39.37%</w:t>
            </w:r>
          </w:p>
        </w:tc>
        <w:tc>
          <w:tcPr>
            <w:tcW w:w="1311" w:type="dxa"/>
            <w:gridSpan w:val="2"/>
            <w:tcMar>
              <w:top w:w="0" w:type="dxa"/>
              <w:left w:w="43" w:type="dxa"/>
              <w:bottom w:w="0" w:type="dxa"/>
              <w:right w:w="43" w:type="dxa"/>
            </w:tcMar>
            <w:hideMark/>
          </w:tcPr>
          <w:p w14:paraId="6727D418"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727,430</w:t>
            </w:r>
          </w:p>
        </w:tc>
        <w:tc>
          <w:tcPr>
            <w:tcW w:w="1075" w:type="dxa"/>
            <w:tcMar>
              <w:top w:w="0" w:type="dxa"/>
              <w:left w:w="43" w:type="dxa"/>
              <w:bottom w:w="0" w:type="dxa"/>
              <w:right w:w="43" w:type="dxa"/>
            </w:tcMar>
            <w:hideMark/>
          </w:tcPr>
          <w:p w14:paraId="7E0098F2"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41.17%</w:t>
            </w:r>
          </w:p>
        </w:tc>
      </w:tr>
      <w:tr w:rsidR="000D5AD9" w:rsidRPr="00906A45" w14:paraId="673239A7" w14:textId="77777777" w:rsidTr="00F9002C">
        <w:trPr>
          <w:trHeight w:val="36"/>
        </w:trPr>
        <w:tc>
          <w:tcPr>
            <w:tcW w:w="3235" w:type="dxa"/>
            <w:tcMar>
              <w:top w:w="0" w:type="dxa"/>
              <w:left w:w="43" w:type="dxa"/>
              <w:bottom w:w="0" w:type="dxa"/>
              <w:right w:w="43" w:type="dxa"/>
            </w:tcMar>
            <w:hideMark/>
          </w:tcPr>
          <w:p w14:paraId="13AA120B" w14:textId="77777777" w:rsidR="000D5AD9" w:rsidRPr="00906A45" w:rsidRDefault="000D5AD9" w:rsidP="007A0CA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Income before interest and taxes</w:t>
            </w:r>
          </w:p>
        </w:tc>
        <w:tc>
          <w:tcPr>
            <w:tcW w:w="1170" w:type="dxa"/>
            <w:tcMar>
              <w:top w:w="0" w:type="dxa"/>
              <w:left w:w="43" w:type="dxa"/>
              <w:bottom w:w="0" w:type="dxa"/>
              <w:right w:w="43" w:type="dxa"/>
            </w:tcMar>
            <w:hideMark/>
          </w:tcPr>
          <w:p w14:paraId="7E82F168"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201,250</w:t>
            </w:r>
          </w:p>
        </w:tc>
        <w:tc>
          <w:tcPr>
            <w:tcW w:w="1029" w:type="dxa"/>
            <w:tcMar>
              <w:top w:w="0" w:type="dxa"/>
              <w:left w:w="43" w:type="dxa"/>
              <w:bottom w:w="0" w:type="dxa"/>
              <w:right w:w="43" w:type="dxa"/>
            </w:tcMar>
            <w:hideMark/>
          </w:tcPr>
          <w:p w14:paraId="00741294"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10.85%</w:t>
            </w:r>
          </w:p>
        </w:tc>
        <w:tc>
          <w:tcPr>
            <w:tcW w:w="1311" w:type="dxa"/>
            <w:gridSpan w:val="2"/>
            <w:tcMar>
              <w:top w:w="0" w:type="dxa"/>
              <w:left w:w="43" w:type="dxa"/>
              <w:bottom w:w="0" w:type="dxa"/>
              <w:right w:w="43" w:type="dxa"/>
            </w:tcMar>
            <w:hideMark/>
          </w:tcPr>
          <w:p w14:paraId="7FF96B8A"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123,660</w:t>
            </w:r>
          </w:p>
        </w:tc>
        <w:tc>
          <w:tcPr>
            <w:tcW w:w="1075" w:type="dxa"/>
            <w:tcMar>
              <w:top w:w="0" w:type="dxa"/>
              <w:left w:w="43" w:type="dxa"/>
              <w:bottom w:w="0" w:type="dxa"/>
              <w:right w:w="43" w:type="dxa"/>
            </w:tcMar>
            <w:hideMark/>
          </w:tcPr>
          <w:p w14:paraId="1E9F7AAE"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7.00%</w:t>
            </w:r>
          </w:p>
        </w:tc>
      </w:tr>
      <w:tr w:rsidR="000D5AD9" w:rsidRPr="00906A45" w14:paraId="12E0B566" w14:textId="77777777" w:rsidTr="00F9002C">
        <w:trPr>
          <w:trHeight w:val="36"/>
        </w:trPr>
        <w:tc>
          <w:tcPr>
            <w:tcW w:w="3235" w:type="dxa"/>
            <w:tcMar>
              <w:top w:w="0" w:type="dxa"/>
              <w:left w:w="43" w:type="dxa"/>
              <w:bottom w:w="0" w:type="dxa"/>
              <w:right w:w="43" w:type="dxa"/>
            </w:tcMar>
            <w:hideMark/>
          </w:tcPr>
          <w:p w14:paraId="0CDAB0B6" w14:textId="77777777" w:rsidR="000D5AD9" w:rsidRPr="00906A45" w:rsidRDefault="000D5AD9" w:rsidP="007A0CA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 xml:space="preserve">  Interest expense</w:t>
            </w:r>
          </w:p>
        </w:tc>
        <w:tc>
          <w:tcPr>
            <w:tcW w:w="1170" w:type="dxa"/>
            <w:tcMar>
              <w:top w:w="0" w:type="dxa"/>
              <w:left w:w="43" w:type="dxa"/>
              <w:bottom w:w="0" w:type="dxa"/>
              <w:right w:w="43" w:type="dxa"/>
            </w:tcMar>
            <w:hideMark/>
          </w:tcPr>
          <w:p w14:paraId="3CB9DEF4"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41,626</w:t>
            </w:r>
          </w:p>
        </w:tc>
        <w:tc>
          <w:tcPr>
            <w:tcW w:w="1029" w:type="dxa"/>
            <w:tcMar>
              <w:top w:w="0" w:type="dxa"/>
              <w:left w:w="43" w:type="dxa"/>
              <w:bottom w:w="0" w:type="dxa"/>
              <w:right w:w="43" w:type="dxa"/>
            </w:tcMar>
            <w:hideMark/>
          </w:tcPr>
          <w:p w14:paraId="41AB1041"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2.24%</w:t>
            </w:r>
          </w:p>
        </w:tc>
        <w:tc>
          <w:tcPr>
            <w:tcW w:w="1311" w:type="dxa"/>
            <w:gridSpan w:val="2"/>
            <w:tcMar>
              <w:top w:w="0" w:type="dxa"/>
              <w:left w:w="43" w:type="dxa"/>
              <w:bottom w:w="0" w:type="dxa"/>
              <w:right w:w="43" w:type="dxa"/>
            </w:tcMar>
            <w:hideMark/>
          </w:tcPr>
          <w:p w14:paraId="5A9B70BE"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40,728</w:t>
            </w:r>
          </w:p>
        </w:tc>
        <w:tc>
          <w:tcPr>
            <w:tcW w:w="1075" w:type="dxa"/>
            <w:tcMar>
              <w:top w:w="0" w:type="dxa"/>
              <w:left w:w="43" w:type="dxa"/>
              <w:bottom w:w="0" w:type="dxa"/>
              <w:right w:w="43" w:type="dxa"/>
            </w:tcMar>
            <w:hideMark/>
          </w:tcPr>
          <w:p w14:paraId="18410EC7"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2.31%</w:t>
            </w:r>
          </w:p>
        </w:tc>
      </w:tr>
      <w:tr w:rsidR="000D5AD9" w:rsidRPr="00906A45" w14:paraId="5964034F" w14:textId="77777777" w:rsidTr="00F9002C">
        <w:trPr>
          <w:trHeight w:val="36"/>
        </w:trPr>
        <w:tc>
          <w:tcPr>
            <w:tcW w:w="3235" w:type="dxa"/>
            <w:tcMar>
              <w:top w:w="0" w:type="dxa"/>
              <w:left w:w="43" w:type="dxa"/>
              <w:bottom w:w="0" w:type="dxa"/>
              <w:right w:w="43" w:type="dxa"/>
            </w:tcMar>
            <w:hideMark/>
          </w:tcPr>
          <w:p w14:paraId="519BBA02" w14:textId="77777777" w:rsidR="000D5AD9" w:rsidRPr="00906A45" w:rsidRDefault="000D5AD9" w:rsidP="007A0CA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Income before taxes</w:t>
            </w:r>
          </w:p>
        </w:tc>
        <w:tc>
          <w:tcPr>
            <w:tcW w:w="1170" w:type="dxa"/>
            <w:tcMar>
              <w:top w:w="0" w:type="dxa"/>
              <w:left w:w="43" w:type="dxa"/>
              <w:bottom w:w="0" w:type="dxa"/>
              <w:right w:w="43" w:type="dxa"/>
            </w:tcMar>
            <w:hideMark/>
          </w:tcPr>
          <w:p w14:paraId="5E3BC228"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159,624</w:t>
            </w:r>
          </w:p>
        </w:tc>
        <w:tc>
          <w:tcPr>
            <w:tcW w:w="1029" w:type="dxa"/>
            <w:tcMar>
              <w:top w:w="0" w:type="dxa"/>
              <w:left w:w="43" w:type="dxa"/>
              <w:bottom w:w="0" w:type="dxa"/>
              <w:right w:w="43" w:type="dxa"/>
            </w:tcMar>
            <w:hideMark/>
          </w:tcPr>
          <w:p w14:paraId="359453CB"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8.60%</w:t>
            </w:r>
          </w:p>
        </w:tc>
        <w:tc>
          <w:tcPr>
            <w:tcW w:w="1311" w:type="dxa"/>
            <w:gridSpan w:val="2"/>
            <w:tcMar>
              <w:top w:w="0" w:type="dxa"/>
              <w:left w:w="43" w:type="dxa"/>
              <w:bottom w:w="0" w:type="dxa"/>
              <w:right w:w="43" w:type="dxa"/>
            </w:tcMar>
            <w:hideMark/>
          </w:tcPr>
          <w:p w14:paraId="165F75BB"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82,932</w:t>
            </w:r>
          </w:p>
        </w:tc>
        <w:tc>
          <w:tcPr>
            <w:tcW w:w="1075" w:type="dxa"/>
            <w:tcMar>
              <w:top w:w="0" w:type="dxa"/>
              <w:left w:w="43" w:type="dxa"/>
              <w:bottom w:w="0" w:type="dxa"/>
              <w:right w:w="43" w:type="dxa"/>
            </w:tcMar>
            <w:hideMark/>
          </w:tcPr>
          <w:p w14:paraId="67343862"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4.69%</w:t>
            </w:r>
          </w:p>
        </w:tc>
      </w:tr>
      <w:tr w:rsidR="000D5AD9" w:rsidRPr="00906A45" w14:paraId="0D647260" w14:textId="77777777" w:rsidTr="00F9002C">
        <w:trPr>
          <w:trHeight w:val="36"/>
        </w:trPr>
        <w:tc>
          <w:tcPr>
            <w:tcW w:w="3235" w:type="dxa"/>
            <w:tcMar>
              <w:top w:w="0" w:type="dxa"/>
              <w:left w:w="43" w:type="dxa"/>
              <w:bottom w:w="0" w:type="dxa"/>
              <w:right w:w="43" w:type="dxa"/>
            </w:tcMar>
            <w:hideMark/>
          </w:tcPr>
          <w:p w14:paraId="6CDFC344" w14:textId="77777777" w:rsidR="000D5AD9" w:rsidRPr="00906A45" w:rsidRDefault="000D5AD9" w:rsidP="007A0CA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 xml:space="preserve">  Income taxes</w:t>
            </w:r>
          </w:p>
        </w:tc>
        <w:tc>
          <w:tcPr>
            <w:tcW w:w="1170" w:type="dxa"/>
            <w:tcMar>
              <w:top w:w="0" w:type="dxa"/>
              <w:left w:w="43" w:type="dxa"/>
              <w:bottom w:w="0" w:type="dxa"/>
              <w:right w:w="43" w:type="dxa"/>
            </w:tcMar>
            <w:hideMark/>
          </w:tcPr>
          <w:p w14:paraId="5F52F22D"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33,521</w:t>
            </w:r>
          </w:p>
        </w:tc>
        <w:tc>
          <w:tcPr>
            <w:tcW w:w="1029" w:type="dxa"/>
            <w:tcMar>
              <w:top w:w="0" w:type="dxa"/>
              <w:left w:w="43" w:type="dxa"/>
              <w:bottom w:w="0" w:type="dxa"/>
              <w:right w:w="43" w:type="dxa"/>
            </w:tcMar>
            <w:hideMark/>
          </w:tcPr>
          <w:p w14:paraId="0C218689"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1.81%</w:t>
            </w:r>
          </w:p>
        </w:tc>
        <w:tc>
          <w:tcPr>
            <w:tcW w:w="1311" w:type="dxa"/>
            <w:gridSpan w:val="2"/>
            <w:tcMar>
              <w:top w:w="0" w:type="dxa"/>
              <w:left w:w="43" w:type="dxa"/>
              <w:bottom w:w="0" w:type="dxa"/>
              <w:right w:w="43" w:type="dxa"/>
            </w:tcMar>
            <w:hideMark/>
          </w:tcPr>
          <w:p w14:paraId="7D32F59B"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20,733</w:t>
            </w:r>
          </w:p>
        </w:tc>
        <w:tc>
          <w:tcPr>
            <w:tcW w:w="1075" w:type="dxa"/>
            <w:tcMar>
              <w:top w:w="0" w:type="dxa"/>
              <w:left w:w="43" w:type="dxa"/>
              <w:bottom w:w="0" w:type="dxa"/>
              <w:right w:w="43" w:type="dxa"/>
            </w:tcMar>
            <w:hideMark/>
          </w:tcPr>
          <w:p w14:paraId="27053239"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1.17%</w:t>
            </w:r>
          </w:p>
        </w:tc>
      </w:tr>
      <w:tr w:rsidR="000D5AD9" w:rsidRPr="00906A45" w14:paraId="06B879D9" w14:textId="77777777" w:rsidTr="00F9002C">
        <w:trPr>
          <w:trHeight w:val="36"/>
        </w:trPr>
        <w:tc>
          <w:tcPr>
            <w:tcW w:w="3235" w:type="dxa"/>
            <w:tcMar>
              <w:top w:w="0" w:type="dxa"/>
              <w:left w:w="43" w:type="dxa"/>
              <w:bottom w:w="0" w:type="dxa"/>
              <w:right w:w="43" w:type="dxa"/>
            </w:tcMar>
            <w:hideMark/>
          </w:tcPr>
          <w:p w14:paraId="61849328" w14:textId="77777777" w:rsidR="000D5AD9" w:rsidRPr="00906A45" w:rsidRDefault="000D5AD9" w:rsidP="007A0CA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Net income</w:t>
            </w:r>
          </w:p>
        </w:tc>
        <w:tc>
          <w:tcPr>
            <w:tcW w:w="1170" w:type="dxa"/>
            <w:tcMar>
              <w:top w:w="0" w:type="dxa"/>
              <w:left w:w="43" w:type="dxa"/>
              <w:bottom w:w="0" w:type="dxa"/>
              <w:right w:w="43" w:type="dxa"/>
            </w:tcMar>
            <w:hideMark/>
          </w:tcPr>
          <w:p w14:paraId="360E4DE8"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126,103</w:t>
            </w:r>
          </w:p>
        </w:tc>
        <w:tc>
          <w:tcPr>
            <w:tcW w:w="1029" w:type="dxa"/>
            <w:tcMar>
              <w:top w:w="0" w:type="dxa"/>
              <w:left w:w="43" w:type="dxa"/>
              <w:bottom w:w="0" w:type="dxa"/>
              <w:right w:w="43" w:type="dxa"/>
            </w:tcMar>
            <w:hideMark/>
          </w:tcPr>
          <w:p w14:paraId="5DCF9818"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6.80%</w:t>
            </w:r>
          </w:p>
        </w:tc>
        <w:tc>
          <w:tcPr>
            <w:tcW w:w="1311" w:type="dxa"/>
            <w:gridSpan w:val="2"/>
            <w:tcMar>
              <w:top w:w="0" w:type="dxa"/>
              <w:left w:w="43" w:type="dxa"/>
              <w:bottom w:w="0" w:type="dxa"/>
              <w:right w:w="43" w:type="dxa"/>
            </w:tcMar>
            <w:hideMark/>
          </w:tcPr>
          <w:p w14:paraId="000AB042"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62,199</w:t>
            </w:r>
          </w:p>
        </w:tc>
        <w:tc>
          <w:tcPr>
            <w:tcW w:w="1075" w:type="dxa"/>
            <w:tcMar>
              <w:top w:w="0" w:type="dxa"/>
              <w:left w:w="43" w:type="dxa"/>
              <w:bottom w:w="0" w:type="dxa"/>
              <w:right w:w="43" w:type="dxa"/>
            </w:tcMar>
            <w:hideMark/>
          </w:tcPr>
          <w:p w14:paraId="351877CB"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3.52%</w:t>
            </w:r>
          </w:p>
        </w:tc>
      </w:tr>
    </w:tbl>
    <w:p w14:paraId="6E272570" w14:textId="77777777" w:rsidR="000D5AD9" w:rsidRPr="00906A45" w:rsidRDefault="000D5AD9" w:rsidP="007A0CA0">
      <w:pPr>
        <w:spacing w:after="0" w:line="240" w:lineRule="auto"/>
        <w:rPr>
          <w:rFonts w:ascii="Gisha" w:eastAsia="Times New Roman" w:hAnsi="Gisha" w:cs="Gisha"/>
          <w:sz w:val="24"/>
          <w:szCs w:val="24"/>
        </w:rPr>
      </w:pPr>
    </w:p>
    <w:tbl>
      <w:tblPr>
        <w:tblStyle w:val="TableGrid"/>
        <w:tblW w:w="0" w:type="auto"/>
        <w:tblInd w:w="2245" w:type="dxa"/>
        <w:tblLook w:val="04A0" w:firstRow="1" w:lastRow="0" w:firstColumn="1" w:lastColumn="0" w:noHBand="0" w:noVBand="1"/>
      </w:tblPr>
      <w:tblGrid>
        <w:gridCol w:w="2245"/>
        <w:gridCol w:w="1260"/>
        <w:gridCol w:w="1260"/>
      </w:tblGrid>
      <w:tr w:rsidR="000D5AD9" w:rsidRPr="00906A45" w14:paraId="413C0936" w14:textId="77777777" w:rsidTr="00F9002C">
        <w:trPr>
          <w:trHeight w:val="65"/>
        </w:trPr>
        <w:tc>
          <w:tcPr>
            <w:tcW w:w="2245" w:type="dxa"/>
            <w:tcMar>
              <w:left w:w="43" w:type="dxa"/>
              <w:right w:w="43" w:type="dxa"/>
            </w:tcMar>
            <w:hideMark/>
          </w:tcPr>
          <w:p w14:paraId="6ED42EF3" w14:textId="77777777" w:rsidR="000D5AD9" w:rsidRPr="008E1AE2" w:rsidRDefault="000D5AD9" w:rsidP="007A0CA0">
            <w:pPr>
              <w:spacing w:after="0" w:line="240" w:lineRule="auto"/>
              <w:rPr>
                <w:rFonts w:ascii="Gisha" w:eastAsia="Times New Roman" w:hAnsi="Gisha" w:cs="Gisha"/>
                <w:b/>
                <w:sz w:val="20"/>
                <w:szCs w:val="20"/>
              </w:rPr>
            </w:pPr>
            <w:r w:rsidRPr="008E1AE2">
              <w:rPr>
                <w:rFonts w:ascii="Gisha" w:eastAsia="Times New Roman" w:hAnsi="Gisha" w:cs="Gisha" w:hint="cs"/>
                <w:b/>
                <w:sz w:val="20"/>
                <w:szCs w:val="20"/>
              </w:rPr>
              <w:t>(CAD thousands)</w:t>
            </w:r>
          </w:p>
        </w:tc>
        <w:tc>
          <w:tcPr>
            <w:tcW w:w="1260" w:type="dxa"/>
            <w:tcMar>
              <w:left w:w="43" w:type="dxa"/>
              <w:right w:w="43" w:type="dxa"/>
            </w:tcMar>
            <w:hideMark/>
          </w:tcPr>
          <w:p w14:paraId="5D1A0474" w14:textId="77777777" w:rsidR="000D5AD9" w:rsidRPr="00906A45" w:rsidRDefault="000D5AD9" w:rsidP="007A0CA0">
            <w:pPr>
              <w:spacing w:after="0" w:line="240" w:lineRule="auto"/>
              <w:jc w:val="center"/>
              <w:rPr>
                <w:rFonts w:ascii="Gisha" w:eastAsia="Times New Roman" w:hAnsi="Gisha" w:cs="Gisha"/>
                <w:b/>
                <w:bCs/>
                <w:sz w:val="20"/>
                <w:szCs w:val="20"/>
              </w:rPr>
            </w:pPr>
            <w:r w:rsidRPr="00906A45">
              <w:rPr>
                <w:rFonts w:ascii="Gisha" w:eastAsia="Times New Roman" w:hAnsi="Gisha" w:cs="Gisha" w:hint="cs"/>
                <w:b/>
                <w:bCs/>
                <w:sz w:val="20"/>
                <w:szCs w:val="20"/>
              </w:rPr>
              <w:t>2019</w:t>
            </w:r>
          </w:p>
        </w:tc>
        <w:tc>
          <w:tcPr>
            <w:tcW w:w="1260" w:type="dxa"/>
            <w:tcMar>
              <w:left w:w="43" w:type="dxa"/>
              <w:right w:w="43" w:type="dxa"/>
            </w:tcMar>
            <w:hideMark/>
          </w:tcPr>
          <w:p w14:paraId="4A29D0CC" w14:textId="77777777" w:rsidR="000D5AD9" w:rsidRPr="00906A45" w:rsidRDefault="000D5AD9" w:rsidP="007A0CA0">
            <w:pPr>
              <w:spacing w:after="0" w:line="240" w:lineRule="auto"/>
              <w:jc w:val="center"/>
              <w:rPr>
                <w:rFonts w:ascii="Gisha" w:eastAsia="Times New Roman" w:hAnsi="Gisha" w:cs="Gisha"/>
                <w:b/>
                <w:bCs/>
                <w:sz w:val="20"/>
                <w:szCs w:val="20"/>
              </w:rPr>
            </w:pPr>
            <w:r w:rsidRPr="00906A45">
              <w:rPr>
                <w:rFonts w:ascii="Gisha" w:eastAsia="Times New Roman" w:hAnsi="Gisha" w:cs="Gisha" w:hint="cs"/>
                <w:b/>
                <w:bCs/>
                <w:sz w:val="20"/>
                <w:szCs w:val="20"/>
              </w:rPr>
              <w:t>2018</w:t>
            </w:r>
          </w:p>
        </w:tc>
      </w:tr>
      <w:tr w:rsidR="000D5AD9" w:rsidRPr="00906A45" w14:paraId="59C0AD65" w14:textId="77777777" w:rsidTr="00F9002C">
        <w:trPr>
          <w:trHeight w:val="65"/>
        </w:trPr>
        <w:tc>
          <w:tcPr>
            <w:tcW w:w="2245" w:type="dxa"/>
            <w:tcMar>
              <w:left w:w="43" w:type="dxa"/>
              <w:right w:w="43" w:type="dxa"/>
            </w:tcMar>
            <w:hideMark/>
          </w:tcPr>
          <w:p w14:paraId="373A340F" w14:textId="77777777" w:rsidR="000D5AD9" w:rsidRPr="00906A45" w:rsidRDefault="000D5AD9" w:rsidP="007A0CA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Average total assets</w:t>
            </w:r>
          </w:p>
        </w:tc>
        <w:tc>
          <w:tcPr>
            <w:tcW w:w="1260" w:type="dxa"/>
            <w:tcMar>
              <w:left w:w="43" w:type="dxa"/>
              <w:right w:w="43" w:type="dxa"/>
            </w:tcMar>
            <w:hideMark/>
          </w:tcPr>
          <w:p w14:paraId="4EEBFC50"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1,320,890</w:t>
            </w:r>
          </w:p>
        </w:tc>
        <w:tc>
          <w:tcPr>
            <w:tcW w:w="1260" w:type="dxa"/>
            <w:tcMar>
              <w:left w:w="43" w:type="dxa"/>
              <w:right w:w="43" w:type="dxa"/>
            </w:tcMar>
            <w:hideMark/>
          </w:tcPr>
          <w:p w14:paraId="4E3B733C"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1,305,600</w:t>
            </w:r>
          </w:p>
        </w:tc>
      </w:tr>
      <w:tr w:rsidR="000D5AD9" w:rsidRPr="00906A45" w14:paraId="6E0F2276" w14:textId="77777777" w:rsidTr="00F9002C">
        <w:trPr>
          <w:trHeight w:val="65"/>
        </w:trPr>
        <w:tc>
          <w:tcPr>
            <w:tcW w:w="2245" w:type="dxa"/>
            <w:tcMar>
              <w:left w:w="43" w:type="dxa"/>
              <w:right w:w="43" w:type="dxa"/>
            </w:tcMar>
            <w:hideMark/>
          </w:tcPr>
          <w:p w14:paraId="4FC8EB69" w14:textId="77777777" w:rsidR="000D5AD9" w:rsidRPr="00906A45" w:rsidRDefault="000D5AD9" w:rsidP="007A0CA0">
            <w:pPr>
              <w:spacing w:after="0" w:line="240" w:lineRule="auto"/>
              <w:rPr>
                <w:rFonts w:ascii="Gisha" w:eastAsia="Times New Roman" w:hAnsi="Gisha" w:cs="Gisha"/>
                <w:sz w:val="20"/>
                <w:szCs w:val="20"/>
              </w:rPr>
            </w:pPr>
            <w:r w:rsidRPr="00906A45">
              <w:rPr>
                <w:rFonts w:ascii="Gisha" w:eastAsia="Times New Roman" w:hAnsi="Gisha" w:cs="Gisha" w:hint="cs"/>
                <w:sz w:val="20"/>
                <w:szCs w:val="20"/>
              </w:rPr>
              <w:t>Average total equity</w:t>
            </w:r>
          </w:p>
        </w:tc>
        <w:tc>
          <w:tcPr>
            <w:tcW w:w="1260" w:type="dxa"/>
            <w:tcMar>
              <w:left w:w="43" w:type="dxa"/>
              <w:right w:w="43" w:type="dxa"/>
            </w:tcMar>
            <w:hideMark/>
          </w:tcPr>
          <w:p w14:paraId="69FBEE50"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800,560</w:t>
            </w:r>
          </w:p>
        </w:tc>
        <w:tc>
          <w:tcPr>
            <w:tcW w:w="1260" w:type="dxa"/>
            <w:tcMar>
              <w:left w:w="43" w:type="dxa"/>
              <w:right w:w="43" w:type="dxa"/>
            </w:tcMar>
            <w:hideMark/>
          </w:tcPr>
          <w:p w14:paraId="00F264BC" w14:textId="77777777" w:rsidR="000D5AD9" w:rsidRPr="00906A45" w:rsidRDefault="000D5AD9" w:rsidP="007A0CA0">
            <w:pPr>
              <w:spacing w:after="0" w:line="240" w:lineRule="auto"/>
              <w:jc w:val="right"/>
              <w:rPr>
                <w:rFonts w:ascii="Gisha" w:eastAsia="Times New Roman" w:hAnsi="Gisha" w:cs="Gisha"/>
                <w:sz w:val="20"/>
                <w:szCs w:val="20"/>
              </w:rPr>
            </w:pPr>
            <w:r w:rsidRPr="00906A45">
              <w:rPr>
                <w:rFonts w:ascii="Gisha" w:eastAsia="Times New Roman" w:hAnsi="Gisha" w:cs="Gisha" w:hint="cs"/>
                <w:sz w:val="20"/>
                <w:szCs w:val="20"/>
              </w:rPr>
              <w:t>796,500</w:t>
            </w:r>
          </w:p>
        </w:tc>
      </w:tr>
    </w:tbl>
    <w:p w14:paraId="55AA027A" w14:textId="77777777" w:rsidR="00CE0AAE" w:rsidRPr="00906A45" w:rsidRDefault="00CE0AAE" w:rsidP="007A0CA0">
      <w:pPr>
        <w:spacing w:after="0" w:line="240" w:lineRule="auto"/>
        <w:rPr>
          <w:rFonts w:ascii="Gisha" w:eastAsia="Times New Roman" w:hAnsi="Gisha" w:cs="Gisha"/>
          <w:sz w:val="24"/>
          <w:szCs w:val="24"/>
        </w:rPr>
      </w:pPr>
    </w:p>
    <w:p w14:paraId="762DE034" w14:textId="77777777" w:rsidR="00CE0AAE" w:rsidRPr="00906A45" w:rsidRDefault="00CE0AAE" w:rsidP="007A0CA0">
      <w:pPr>
        <w:spacing w:after="0" w:line="240" w:lineRule="auto"/>
        <w:rPr>
          <w:rFonts w:ascii="Gisha" w:eastAsia="Times New Roman" w:hAnsi="Gisha" w:cs="Gisha"/>
          <w:sz w:val="24"/>
          <w:szCs w:val="24"/>
        </w:rPr>
      </w:pPr>
      <w:r w:rsidRPr="00906A45">
        <w:rPr>
          <w:rFonts w:ascii="Gisha" w:eastAsia="Times New Roman" w:hAnsi="Gisha" w:cs="Gisha" w:hint="cs"/>
          <w:sz w:val="24"/>
          <w:szCs w:val="24"/>
        </w:rPr>
        <w:t>I</w:t>
      </w:r>
      <w:r w:rsidR="00A0244F" w:rsidRPr="00906A45">
        <w:rPr>
          <w:rFonts w:ascii="Gisha" w:eastAsia="Times New Roman" w:hAnsi="Gisha" w:cs="Gisha" w:hint="cs"/>
          <w:sz w:val="24"/>
          <w:szCs w:val="24"/>
        </w:rPr>
        <w:t>n early 2019,</w:t>
      </w:r>
      <w:r w:rsidR="007A0CA0" w:rsidRPr="00906A45">
        <w:rPr>
          <w:rFonts w:ascii="Gisha" w:eastAsia="Times New Roman" w:hAnsi="Gisha" w:cs="Gisha" w:hint="cs"/>
          <w:sz w:val="24"/>
          <w:szCs w:val="24"/>
        </w:rPr>
        <w:t xml:space="preserve"> Excel implemented a program to boost manufacturing efficiency and lower corporate overhead</w:t>
      </w:r>
      <w:r w:rsidR="00736D2E" w:rsidRPr="00906A45">
        <w:rPr>
          <w:rFonts w:ascii="Gisha" w:eastAsia="Times New Roman" w:hAnsi="Gisha" w:cs="Gisha" w:hint="cs"/>
          <w:sz w:val="24"/>
          <w:szCs w:val="24"/>
        </w:rPr>
        <w:t xml:space="preserve"> which improved its credit rating.  </w:t>
      </w:r>
      <w:r w:rsidR="00906A45" w:rsidRPr="00906A45">
        <w:rPr>
          <w:rFonts w:ascii="Gisha" w:eastAsia="Times New Roman" w:hAnsi="Gisha" w:cs="Gisha" w:hint="cs"/>
          <w:sz w:val="24"/>
          <w:szCs w:val="24"/>
        </w:rPr>
        <w:t xml:space="preserve">Its </w:t>
      </w:r>
      <w:r w:rsidR="00C910B7" w:rsidRPr="00906A45">
        <w:rPr>
          <w:rFonts w:ascii="Gisha" w:eastAsia="Times New Roman" w:hAnsi="Gisha" w:cs="Gisha" w:hint="cs"/>
          <w:sz w:val="24"/>
          <w:szCs w:val="24"/>
        </w:rPr>
        <w:t xml:space="preserve">corporate tax rate fell from 25.0% to 21.0%.  </w:t>
      </w:r>
    </w:p>
    <w:p w14:paraId="58FF1B95" w14:textId="77777777" w:rsidR="00CE0AAE" w:rsidRPr="00906A45" w:rsidRDefault="00CE0AAE" w:rsidP="00F01EBF">
      <w:pPr>
        <w:spacing w:after="0" w:line="240" w:lineRule="auto"/>
        <w:rPr>
          <w:rFonts w:ascii="Gisha" w:eastAsia="Times New Roman" w:hAnsi="Gisha" w:cs="Gisha"/>
          <w:sz w:val="24"/>
          <w:szCs w:val="24"/>
        </w:rPr>
      </w:pPr>
    </w:p>
    <w:p w14:paraId="4DD20429" w14:textId="77777777" w:rsidR="004A4BF5" w:rsidRPr="00906A45" w:rsidRDefault="004A4BF5" w:rsidP="00F01EBF">
      <w:pPr>
        <w:spacing w:after="0" w:line="240" w:lineRule="auto"/>
        <w:rPr>
          <w:rFonts w:ascii="Gisha" w:eastAsia="Times New Roman" w:hAnsi="Gisha" w:cs="Gisha"/>
          <w:b/>
          <w:sz w:val="24"/>
          <w:szCs w:val="24"/>
        </w:rPr>
      </w:pPr>
      <w:r w:rsidRPr="00906A45">
        <w:rPr>
          <w:rFonts w:ascii="Gisha" w:eastAsia="Times New Roman" w:hAnsi="Gisha" w:cs="Gisha" w:hint="cs"/>
          <w:b/>
          <w:sz w:val="24"/>
          <w:szCs w:val="24"/>
        </w:rPr>
        <w:t>R</w:t>
      </w:r>
      <w:r w:rsidR="00A0244F" w:rsidRPr="00906A45">
        <w:rPr>
          <w:rFonts w:ascii="Gisha" w:eastAsia="Times New Roman" w:hAnsi="Gisha" w:cs="Gisha" w:hint="cs"/>
          <w:b/>
          <w:sz w:val="24"/>
          <w:szCs w:val="24"/>
        </w:rPr>
        <w:t>EQUIRED</w:t>
      </w:r>
      <w:r w:rsidRPr="00906A45">
        <w:rPr>
          <w:rFonts w:ascii="Gisha" w:eastAsia="Times New Roman" w:hAnsi="Gisha" w:cs="Gisha" w:hint="cs"/>
          <w:b/>
          <w:sz w:val="24"/>
          <w:szCs w:val="24"/>
        </w:rPr>
        <w:t>:</w:t>
      </w:r>
    </w:p>
    <w:p w14:paraId="0CF67B5B" w14:textId="77777777" w:rsidR="004A4BF5" w:rsidRPr="00906A45" w:rsidRDefault="004A4BF5" w:rsidP="00F01EBF">
      <w:pPr>
        <w:spacing w:after="0" w:line="240" w:lineRule="auto"/>
        <w:rPr>
          <w:rFonts w:ascii="Gisha" w:eastAsia="Times New Roman" w:hAnsi="Gisha" w:cs="Gisha"/>
          <w:sz w:val="24"/>
          <w:szCs w:val="24"/>
        </w:rPr>
      </w:pPr>
    </w:p>
    <w:p w14:paraId="66E6F918" w14:textId="77777777" w:rsidR="004A4BF5" w:rsidRPr="00906A45" w:rsidRDefault="004A4BF5" w:rsidP="00F01EBF">
      <w:pPr>
        <w:numPr>
          <w:ilvl w:val="0"/>
          <w:numId w:val="2"/>
        </w:numPr>
        <w:tabs>
          <w:tab w:val="clear" w:pos="720"/>
          <w:tab w:val="left" w:pos="360"/>
        </w:tabs>
        <w:spacing w:after="0" w:line="240" w:lineRule="auto"/>
        <w:rPr>
          <w:rFonts w:ascii="Gisha" w:eastAsia="Times New Roman" w:hAnsi="Gisha" w:cs="Gisha"/>
          <w:sz w:val="24"/>
          <w:szCs w:val="24"/>
        </w:rPr>
      </w:pPr>
      <w:r w:rsidRPr="00906A45">
        <w:rPr>
          <w:rFonts w:ascii="Gisha" w:eastAsia="Times New Roman" w:hAnsi="Gisha" w:cs="Gisha" w:hint="cs"/>
          <w:sz w:val="24"/>
          <w:szCs w:val="24"/>
        </w:rPr>
        <w:t xml:space="preserve">Perform a 5-way analysis of ROE in </w:t>
      </w:r>
      <w:r w:rsidR="00D0520A" w:rsidRPr="00906A45">
        <w:rPr>
          <w:rFonts w:ascii="Gisha" w:eastAsia="Times New Roman" w:hAnsi="Gisha" w:cs="Gisha" w:hint="cs"/>
          <w:sz w:val="24"/>
          <w:szCs w:val="24"/>
        </w:rPr>
        <w:t>2018</w:t>
      </w:r>
      <w:r w:rsidRPr="00906A45">
        <w:rPr>
          <w:rFonts w:ascii="Gisha" w:eastAsia="Times New Roman" w:hAnsi="Gisha" w:cs="Gisha" w:hint="cs"/>
          <w:sz w:val="24"/>
          <w:szCs w:val="24"/>
        </w:rPr>
        <w:t xml:space="preserve"> and </w:t>
      </w:r>
      <w:r w:rsidR="00D0520A" w:rsidRPr="00906A45">
        <w:rPr>
          <w:rFonts w:ascii="Gisha" w:eastAsia="Times New Roman" w:hAnsi="Gisha" w:cs="Gisha" w:hint="cs"/>
          <w:sz w:val="24"/>
          <w:szCs w:val="24"/>
        </w:rPr>
        <w:t>2019</w:t>
      </w:r>
      <w:r w:rsidRPr="00906A45">
        <w:rPr>
          <w:rFonts w:ascii="Gisha" w:eastAsia="Times New Roman" w:hAnsi="Gisha" w:cs="Gisha" w:hint="cs"/>
          <w:sz w:val="24"/>
          <w:szCs w:val="24"/>
        </w:rPr>
        <w:t>.</w:t>
      </w:r>
    </w:p>
    <w:p w14:paraId="45EEFFE9" w14:textId="77777777" w:rsidR="004A4BF5" w:rsidRPr="00906A45" w:rsidRDefault="004A4BF5" w:rsidP="00F01EBF">
      <w:pPr>
        <w:spacing w:after="0" w:line="240" w:lineRule="auto"/>
        <w:rPr>
          <w:rFonts w:ascii="Gisha" w:eastAsia="Times New Roman" w:hAnsi="Gisha" w:cs="Gisha"/>
          <w:sz w:val="24"/>
          <w:szCs w:val="24"/>
        </w:rPr>
      </w:pPr>
    </w:p>
    <w:p w14:paraId="7CDC6096" w14:textId="77777777" w:rsidR="004A4BF5" w:rsidRPr="00906A45" w:rsidRDefault="004A4BF5" w:rsidP="00F01EBF">
      <w:pPr>
        <w:pStyle w:val="ListParagraph"/>
        <w:numPr>
          <w:ilvl w:val="0"/>
          <w:numId w:val="2"/>
        </w:numPr>
        <w:tabs>
          <w:tab w:val="clear" w:pos="720"/>
          <w:tab w:val="num" w:pos="360"/>
        </w:tabs>
        <w:spacing w:after="0" w:line="240" w:lineRule="auto"/>
        <w:ind w:left="360" w:hanging="360"/>
        <w:rPr>
          <w:rFonts w:ascii="Gisha" w:eastAsia="Times New Roman" w:hAnsi="Gisha" w:cs="Gisha"/>
          <w:sz w:val="24"/>
          <w:szCs w:val="24"/>
        </w:rPr>
      </w:pPr>
      <w:r w:rsidRPr="00906A45">
        <w:rPr>
          <w:rFonts w:ascii="Gisha" w:eastAsia="Times New Roman" w:hAnsi="Gisha" w:cs="Gisha" w:hint="cs"/>
          <w:sz w:val="24"/>
          <w:szCs w:val="24"/>
        </w:rPr>
        <w:t xml:space="preserve">Analyze Excel’s performance from </w:t>
      </w:r>
      <w:r w:rsidR="00D0520A" w:rsidRPr="00906A45">
        <w:rPr>
          <w:rFonts w:ascii="Gisha" w:eastAsia="Times New Roman" w:hAnsi="Gisha" w:cs="Gisha" w:hint="cs"/>
          <w:sz w:val="24"/>
          <w:szCs w:val="24"/>
        </w:rPr>
        <w:t>2018</w:t>
      </w:r>
      <w:r w:rsidRPr="00906A45">
        <w:rPr>
          <w:rFonts w:ascii="Gisha" w:eastAsia="Times New Roman" w:hAnsi="Gisha" w:cs="Gisha" w:hint="cs"/>
          <w:sz w:val="24"/>
          <w:szCs w:val="24"/>
        </w:rPr>
        <w:t xml:space="preserve"> to </w:t>
      </w:r>
      <w:r w:rsidR="00D0520A" w:rsidRPr="00906A45">
        <w:rPr>
          <w:rFonts w:ascii="Gisha" w:eastAsia="Times New Roman" w:hAnsi="Gisha" w:cs="Gisha" w:hint="cs"/>
          <w:sz w:val="24"/>
          <w:szCs w:val="24"/>
        </w:rPr>
        <w:t>201</w:t>
      </w:r>
      <w:r w:rsidRPr="00906A45">
        <w:rPr>
          <w:rFonts w:ascii="Gisha" w:eastAsia="Times New Roman" w:hAnsi="Gisha" w:cs="Gisha" w:hint="cs"/>
          <w:sz w:val="24"/>
          <w:szCs w:val="24"/>
        </w:rPr>
        <w:t xml:space="preserve">9 </w:t>
      </w:r>
      <w:r w:rsidR="00D0520A" w:rsidRPr="00906A45">
        <w:rPr>
          <w:rFonts w:ascii="Gisha" w:eastAsia="Times New Roman" w:hAnsi="Gisha" w:cs="Gisha" w:hint="cs"/>
          <w:sz w:val="24"/>
          <w:szCs w:val="24"/>
        </w:rPr>
        <w:t>using the vertical analysis provided and the 5-way analysis of ROE from Part 1.</w:t>
      </w:r>
    </w:p>
    <w:p w14:paraId="2D725D9E" w14:textId="77777777" w:rsidR="004A4BF5" w:rsidRPr="00906A45" w:rsidRDefault="004A4BF5" w:rsidP="00F01EBF">
      <w:pPr>
        <w:spacing w:after="0" w:line="240" w:lineRule="auto"/>
        <w:rPr>
          <w:rFonts w:ascii="Gisha" w:eastAsia="Times New Roman" w:hAnsi="Gisha" w:cs="Gisha"/>
          <w:b/>
          <w:color w:val="4F81BD" w:themeColor="accent1"/>
          <w:sz w:val="24"/>
          <w:szCs w:val="24"/>
        </w:rPr>
      </w:pPr>
    </w:p>
    <w:p w14:paraId="177E4B72" w14:textId="77777777" w:rsidR="00931BA7" w:rsidRDefault="00931BA7" w:rsidP="00F01EBF">
      <w:pPr>
        <w:spacing w:after="0" w:line="240" w:lineRule="auto"/>
        <w:rPr>
          <w:rFonts w:ascii="Gisha" w:hAnsi="Gisha" w:cs="Gisha"/>
          <w:sz w:val="24"/>
          <w:szCs w:val="24"/>
        </w:rPr>
      </w:pPr>
    </w:p>
    <w:p w14:paraId="63210E1B" w14:textId="77777777" w:rsidR="00D317E1" w:rsidRDefault="00D317E1">
      <w:pPr>
        <w:spacing w:after="0" w:line="240" w:lineRule="auto"/>
        <w:rPr>
          <w:rFonts w:ascii="Gisha" w:hAnsi="Gisha" w:cs="Gisha"/>
          <w:sz w:val="24"/>
          <w:szCs w:val="24"/>
        </w:rPr>
      </w:pPr>
      <w:r>
        <w:rPr>
          <w:rFonts w:ascii="Gisha" w:hAnsi="Gisha" w:cs="Gisha"/>
          <w:sz w:val="24"/>
          <w:szCs w:val="24"/>
        </w:rPr>
        <w:br w:type="page"/>
      </w:r>
    </w:p>
    <w:p w14:paraId="06271CC5" w14:textId="77777777" w:rsidR="00931BA7" w:rsidRPr="005522BF" w:rsidRDefault="0041685B" w:rsidP="00C0554D">
      <w:pPr>
        <w:spacing w:after="0" w:line="240" w:lineRule="auto"/>
        <w:rPr>
          <w:rFonts w:ascii="Gisha" w:hAnsi="Gisha" w:cs="Gisha"/>
          <w:b/>
          <w:sz w:val="28"/>
          <w:szCs w:val="28"/>
        </w:rPr>
      </w:pPr>
      <w:bookmarkStart w:id="0" w:name="_Hlk34553572"/>
      <w:r>
        <w:rPr>
          <w:rFonts w:ascii="Gisha" w:hAnsi="Gisha" w:cs="Gisha"/>
          <w:b/>
          <w:sz w:val="28"/>
          <w:szCs w:val="28"/>
        </w:rPr>
        <w:lastRenderedPageBreak/>
        <w:t xml:space="preserve">Problem:  </w:t>
      </w:r>
      <w:r w:rsidR="00D317E1" w:rsidRPr="005522BF">
        <w:rPr>
          <w:rFonts w:ascii="Gisha" w:hAnsi="Gisha" w:cs="Gisha" w:hint="cs"/>
          <w:b/>
          <w:sz w:val="28"/>
          <w:szCs w:val="28"/>
        </w:rPr>
        <w:t>Basic and Diluted Earnings Per Common Share</w:t>
      </w:r>
      <w:r w:rsidR="00931BA7" w:rsidRPr="005522BF">
        <w:rPr>
          <w:rFonts w:ascii="Gisha" w:hAnsi="Gisha" w:cs="Gisha" w:hint="cs"/>
          <w:b/>
          <w:sz w:val="28"/>
          <w:szCs w:val="28"/>
        </w:rPr>
        <w:t xml:space="preserve"> </w:t>
      </w:r>
    </w:p>
    <w:p w14:paraId="258767D1" w14:textId="77777777" w:rsidR="00D317E1" w:rsidRPr="005522BF" w:rsidRDefault="00D317E1" w:rsidP="00C0554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both"/>
        <w:rPr>
          <w:rFonts w:ascii="Gisha" w:eastAsia="Calibri" w:hAnsi="Gisha" w:cs="Gisha"/>
          <w:spacing w:val="-2"/>
          <w:sz w:val="24"/>
          <w:szCs w:val="24"/>
          <w:lang w:val="en-GB"/>
        </w:rPr>
      </w:pPr>
    </w:p>
    <w:p w14:paraId="56A683E2" w14:textId="3BC36C05" w:rsidR="00575AB7" w:rsidRPr="005522BF" w:rsidRDefault="00575AB7" w:rsidP="00C0554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rPr>
          <w:rFonts w:ascii="Gisha" w:eastAsia="Calibri" w:hAnsi="Gisha" w:cs="Gisha"/>
          <w:spacing w:val="-2"/>
          <w:sz w:val="24"/>
          <w:szCs w:val="24"/>
          <w:lang w:val="en-GB"/>
        </w:rPr>
      </w:pPr>
      <w:r w:rsidRPr="005522BF">
        <w:rPr>
          <w:rFonts w:ascii="Gisha" w:eastAsia="Calibri" w:hAnsi="Gisha" w:cs="Gisha" w:hint="cs"/>
          <w:spacing w:val="-2"/>
          <w:sz w:val="24"/>
          <w:szCs w:val="24"/>
          <w:lang w:val="en-GB"/>
        </w:rPr>
        <w:t>South Thompson Wineries</w:t>
      </w:r>
      <w:r w:rsidR="005522BF">
        <w:rPr>
          <w:rFonts w:ascii="Gisha" w:eastAsia="Calibri" w:hAnsi="Gisha" w:cs="Gisha"/>
          <w:spacing w:val="-2"/>
          <w:sz w:val="24"/>
          <w:szCs w:val="24"/>
          <w:lang w:val="en-GB"/>
        </w:rPr>
        <w:t>’</w:t>
      </w:r>
      <w:r w:rsidRPr="005522BF">
        <w:rPr>
          <w:rFonts w:ascii="Gisha" w:eastAsia="Calibri" w:hAnsi="Gisha" w:cs="Gisha" w:hint="cs"/>
          <w:spacing w:val="-2"/>
          <w:sz w:val="24"/>
          <w:szCs w:val="24"/>
          <w:lang w:val="en-GB"/>
        </w:rPr>
        <w:t xml:space="preserve"> net income was CAD 6,800,000</w:t>
      </w:r>
      <w:r w:rsidR="00361ABC" w:rsidRPr="005522BF">
        <w:rPr>
          <w:rFonts w:ascii="Gisha" w:eastAsia="Calibri" w:hAnsi="Gisha" w:cs="Gisha" w:hint="cs"/>
          <w:spacing w:val="-2"/>
          <w:sz w:val="24"/>
          <w:szCs w:val="24"/>
          <w:lang w:val="en-GB"/>
        </w:rPr>
        <w:t xml:space="preserve"> in 2019</w:t>
      </w:r>
      <w:r w:rsidRPr="005522BF">
        <w:rPr>
          <w:rFonts w:ascii="Gisha" w:eastAsia="Calibri" w:hAnsi="Gisha" w:cs="Gisha" w:hint="cs"/>
          <w:spacing w:val="-2"/>
          <w:sz w:val="24"/>
          <w:szCs w:val="24"/>
          <w:lang w:val="en-GB"/>
        </w:rPr>
        <w:t xml:space="preserve">.  </w:t>
      </w:r>
      <w:r w:rsidR="00361ABC" w:rsidRPr="005522BF">
        <w:rPr>
          <w:rFonts w:ascii="Gisha" w:eastAsia="Calibri" w:hAnsi="Gisha" w:cs="Gisha" w:hint="cs"/>
          <w:spacing w:val="-2"/>
          <w:sz w:val="24"/>
          <w:szCs w:val="24"/>
          <w:lang w:val="en-GB"/>
        </w:rPr>
        <w:t xml:space="preserve">On </w:t>
      </w:r>
      <w:r w:rsidR="00234A82">
        <w:rPr>
          <w:rFonts w:ascii="Gisha" w:eastAsia="Calibri" w:hAnsi="Gisha" w:cs="Gisha"/>
          <w:spacing w:val="-2"/>
          <w:sz w:val="24"/>
          <w:szCs w:val="24"/>
          <w:lang w:val="en-GB"/>
        </w:rPr>
        <w:t>December 31</w:t>
      </w:r>
      <w:r w:rsidR="00361ABC" w:rsidRPr="005522BF">
        <w:rPr>
          <w:rFonts w:ascii="Gisha" w:eastAsia="Calibri" w:hAnsi="Gisha" w:cs="Gisha" w:hint="cs"/>
          <w:spacing w:val="-2"/>
          <w:sz w:val="24"/>
          <w:szCs w:val="24"/>
          <w:lang w:val="en-GB"/>
        </w:rPr>
        <w:t>,</w:t>
      </w:r>
      <w:r w:rsidR="00234A82">
        <w:rPr>
          <w:rFonts w:ascii="Gisha" w:eastAsia="Calibri" w:hAnsi="Gisha" w:cs="Gisha"/>
          <w:spacing w:val="-2"/>
          <w:sz w:val="24"/>
          <w:szCs w:val="24"/>
          <w:lang w:val="en-GB"/>
        </w:rPr>
        <w:t xml:space="preserve"> 2019</w:t>
      </w:r>
      <w:r w:rsidR="00847BE1">
        <w:rPr>
          <w:rFonts w:ascii="Gisha" w:eastAsia="Calibri" w:hAnsi="Gisha" w:cs="Gisha"/>
          <w:spacing w:val="-2"/>
          <w:sz w:val="24"/>
          <w:szCs w:val="24"/>
          <w:lang w:val="en-GB"/>
        </w:rPr>
        <w:t xml:space="preserve">, </w:t>
      </w:r>
      <w:r w:rsidR="0039373E" w:rsidRPr="005522BF">
        <w:rPr>
          <w:rFonts w:ascii="Gisha" w:eastAsia="Calibri" w:hAnsi="Gisha" w:cs="Gisha" w:hint="cs"/>
          <w:spacing w:val="-2"/>
          <w:sz w:val="24"/>
          <w:szCs w:val="24"/>
          <w:lang w:val="en-GB"/>
        </w:rPr>
        <w:t xml:space="preserve">the </w:t>
      </w:r>
      <w:r w:rsidR="005522BF" w:rsidRPr="005522BF">
        <w:rPr>
          <w:rFonts w:ascii="Gisha" w:eastAsia="Calibri" w:hAnsi="Gisha" w:cs="Gisha" w:hint="cs"/>
          <w:spacing w:val="-2"/>
          <w:sz w:val="24"/>
          <w:szCs w:val="24"/>
          <w:lang w:val="en-GB"/>
        </w:rPr>
        <w:t xml:space="preserve">winery </w:t>
      </w:r>
      <w:r w:rsidR="00361ABC" w:rsidRPr="005522BF">
        <w:rPr>
          <w:rFonts w:ascii="Gisha" w:eastAsia="Calibri" w:hAnsi="Gisha" w:cs="Gisha" w:hint="cs"/>
          <w:spacing w:val="-2"/>
          <w:sz w:val="24"/>
          <w:szCs w:val="24"/>
          <w:lang w:val="en-GB"/>
        </w:rPr>
        <w:t xml:space="preserve">had 1,750,000 outstanding common shares, but </w:t>
      </w:r>
      <w:r w:rsidR="00AE2DB3">
        <w:rPr>
          <w:rFonts w:ascii="Gisha" w:eastAsia="Calibri" w:hAnsi="Gisha" w:cs="Gisha"/>
          <w:spacing w:val="-2"/>
          <w:sz w:val="24"/>
          <w:szCs w:val="24"/>
          <w:lang w:val="en-GB"/>
        </w:rPr>
        <w:t xml:space="preserve">it </w:t>
      </w:r>
      <w:r w:rsidR="00361ABC" w:rsidRPr="005522BF">
        <w:rPr>
          <w:rFonts w:ascii="Gisha" w:eastAsia="Calibri" w:hAnsi="Gisha" w:cs="Gisha" w:hint="cs"/>
          <w:spacing w:val="-2"/>
          <w:sz w:val="24"/>
          <w:szCs w:val="24"/>
          <w:lang w:val="en-GB"/>
        </w:rPr>
        <w:t xml:space="preserve">issued 300,000 new shares on May 1 and repurchased </w:t>
      </w:r>
      <w:r w:rsidR="00C0554D">
        <w:rPr>
          <w:rFonts w:ascii="Gisha" w:eastAsia="Calibri" w:hAnsi="Gisha" w:cs="Gisha"/>
          <w:spacing w:val="-2"/>
          <w:sz w:val="24"/>
          <w:szCs w:val="24"/>
          <w:lang w:val="en-GB"/>
        </w:rPr>
        <w:t>100</w:t>
      </w:r>
      <w:r w:rsidR="00361ABC" w:rsidRPr="005522BF">
        <w:rPr>
          <w:rFonts w:ascii="Gisha" w:eastAsia="Calibri" w:hAnsi="Gisha" w:cs="Gisha" w:hint="cs"/>
          <w:spacing w:val="-2"/>
          <w:sz w:val="24"/>
          <w:szCs w:val="24"/>
          <w:lang w:val="en-GB"/>
        </w:rPr>
        <w:t xml:space="preserve">,000 shares on </w:t>
      </w:r>
      <w:r w:rsidR="00234A82">
        <w:rPr>
          <w:rFonts w:ascii="Gisha" w:eastAsia="Calibri" w:hAnsi="Gisha" w:cs="Gisha"/>
          <w:spacing w:val="-2"/>
          <w:sz w:val="24"/>
          <w:szCs w:val="24"/>
          <w:lang w:val="en-GB"/>
        </w:rPr>
        <w:t>September 30</w:t>
      </w:r>
      <w:r w:rsidR="00361ABC" w:rsidRPr="005522BF">
        <w:rPr>
          <w:rFonts w:ascii="Gisha" w:eastAsia="Calibri" w:hAnsi="Gisha" w:cs="Gisha" w:hint="cs"/>
          <w:spacing w:val="-2"/>
          <w:sz w:val="24"/>
          <w:szCs w:val="24"/>
          <w:lang w:val="en-GB"/>
        </w:rPr>
        <w:t xml:space="preserve">.  On </w:t>
      </w:r>
      <w:r w:rsidR="004A575D">
        <w:rPr>
          <w:rFonts w:ascii="Gisha" w:eastAsia="Calibri" w:hAnsi="Gisha" w:cs="Gisha"/>
          <w:spacing w:val="-2"/>
          <w:sz w:val="24"/>
          <w:szCs w:val="24"/>
          <w:lang w:val="en-GB"/>
        </w:rPr>
        <w:t>December 31</w:t>
      </w:r>
      <w:r w:rsidR="00361ABC" w:rsidRPr="005522BF">
        <w:rPr>
          <w:rFonts w:ascii="Gisha" w:eastAsia="Calibri" w:hAnsi="Gisha" w:cs="Gisha" w:hint="cs"/>
          <w:spacing w:val="-2"/>
          <w:sz w:val="24"/>
          <w:szCs w:val="24"/>
          <w:lang w:val="en-GB"/>
        </w:rPr>
        <w:t xml:space="preserve">, </w:t>
      </w:r>
      <w:r w:rsidR="005522BF" w:rsidRPr="005522BF">
        <w:rPr>
          <w:rFonts w:ascii="Gisha" w:eastAsia="Calibri" w:hAnsi="Gisha" w:cs="Gisha" w:hint="cs"/>
          <w:spacing w:val="-2"/>
          <w:sz w:val="24"/>
          <w:szCs w:val="24"/>
          <w:lang w:val="en-GB"/>
        </w:rPr>
        <w:t>it</w:t>
      </w:r>
      <w:r w:rsidR="00361ABC" w:rsidRPr="005522BF">
        <w:rPr>
          <w:rFonts w:ascii="Gisha" w:eastAsia="Calibri" w:hAnsi="Gisha" w:cs="Gisha" w:hint="cs"/>
          <w:spacing w:val="-2"/>
          <w:sz w:val="24"/>
          <w:szCs w:val="24"/>
          <w:lang w:val="en-GB"/>
        </w:rPr>
        <w:t xml:space="preserve"> announced a </w:t>
      </w:r>
      <w:r w:rsidR="00234A82">
        <w:rPr>
          <w:rFonts w:ascii="Gisha" w:eastAsia="Calibri" w:hAnsi="Gisha" w:cs="Gisha"/>
          <w:spacing w:val="-2"/>
          <w:sz w:val="24"/>
          <w:szCs w:val="24"/>
          <w:lang w:val="en-GB"/>
        </w:rPr>
        <w:t>2</w:t>
      </w:r>
      <w:r w:rsidR="00361ABC" w:rsidRPr="005522BF">
        <w:rPr>
          <w:rFonts w:ascii="Gisha" w:eastAsia="Calibri" w:hAnsi="Gisha" w:cs="Gisha" w:hint="cs"/>
          <w:spacing w:val="-2"/>
          <w:sz w:val="24"/>
          <w:szCs w:val="24"/>
          <w:lang w:val="en-GB"/>
        </w:rPr>
        <w:t>-for-1 stock split</w:t>
      </w:r>
      <w:r w:rsidR="005522BF" w:rsidRPr="005522BF">
        <w:rPr>
          <w:rFonts w:ascii="Gisha" w:eastAsia="Calibri" w:hAnsi="Gisha" w:cs="Gisha" w:hint="cs"/>
          <w:spacing w:val="-2"/>
          <w:sz w:val="24"/>
          <w:szCs w:val="24"/>
          <w:lang w:val="en-GB"/>
        </w:rPr>
        <w:t xml:space="preserve"> due to a rapid increase in its share price.</w:t>
      </w:r>
    </w:p>
    <w:p w14:paraId="4D1E4F77" w14:textId="77777777" w:rsidR="00361ABC" w:rsidRPr="005522BF" w:rsidRDefault="00361ABC" w:rsidP="00C0554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rPr>
          <w:rFonts w:ascii="Gisha" w:eastAsia="Calibri" w:hAnsi="Gisha" w:cs="Gisha"/>
          <w:spacing w:val="-2"/>
          <w:sz w:val="24"/>
          <w:szCs w:val="24"/>
          <w:lang w:val="en-GB"/>
        </w:rPr>
      </w:pPr>
    </w:p>
    <w:p w14:paraId="1EDB6452" w14:textId="77777777" w:rsidR="00361ABC" w:rsidRPr="005522BF" w:rsidRDefault="005522BF" w:rsidP="00C0554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rPr>
          <w:rFonts w:ascii="Gisha" w:eastAsia="Calibri" w:hAnsi="Gisha" w:cs="Gisha"/>
          <w:spacing w:val="-2"/>
          <w:sz w:val="24"/>
          <w:szCs w:val="24"/>
          <w:lang w:val="en-GB"/>
        </w:rPr>
      </w:pPr>
      <w:r w:rsidRPr="005522BF">
        <w:rPr>
          <w:rFonts w:ascii="Gisha" w:eastAsia="Calibri" w:hAnsi="Gisha" w:cs="Gisha" w:hint="cs"/>
          <w:spacing w:val="-2"/>
          <w:sz w:val="24"/>
          <w:szCs w:val="24"/>
          <w:lang w:val="en-GB"/>
        </w:rPr>
        <w:t xml:space="preserve">In addition to common shares, South Thompson had 90,000 preferred shares outstanding with a CAD 5.50 cumulative </w:t>
      </w:r>
      <w:r w:rsidR="00B84B46">
        <w:rPr>
          <w:rFonts w:ascii="Gisha" w:eastAsia="Calibri" w:hAnsi="Gisha" w:cs="Gisha"/>
          <w:spacing w:val="-2"/>
          <w:sz w:val="24"/>
          <w:szCs w:val="24"/>
          <w:lang w:val="en-GB"/>
        </w:rPr>
        <w:t xml:space="preserve">annual </w:t>
      </w:r>
      <w:r w:rsidRPr="005522BF">
        <w:rPr>
          <w:rFonts w:ascii="Gisha" w:eastAsia="Calibri" w:hAnsi="Gisha" w:cs="Gisha" w:hint="cs"/>
          <w:spacing w:val="-2"/>
          <w:sz w:val="24"/>
          <w:szCs w:val="24"/>
          <w:lang w:val="en-GB"/>
        </w:rPr>
        <w:t>dividend.</w:t>
      </w:r>
      <w:r>
        <w:rPr>
          <w:rFonts w:ascii="Gisha" w:eastAsia="Calibri" w:hAnsi="Gisha" w:cs="Gisha"/>
          <w:spacing w:val="-2"/>
          <w:sz w:val="24"/>
          <w:szCs w:val="24"/>
          <w:lang w:val="en-GB"/>
        </w:rPr>
        <w:t xml:space="preserve">  These shares were issued in 2018</w:t>
      </w:r>
      <w:r w:rsidR="004159E9">
        <w:rPr>
          <w:rFonts w:ascii="Gisha" w:eastAsia="Calibri" w:hAnsi="Gisha" w:cs="Gisha"/>
          <w:spacing w:val="-2"/>
          <w:sz w:val="24"/>
          <w:szCs w:val="24"/>
          <w:lang w:val="en-GB"/>
        </w:rPr>
        <w:t xml:space="preserve"> and are each convertible into eight common shares</w:t>
      </w:r>
      <w:r w:rsidR="00134641">
        <w:rPr>
          <w:rFonts w:ascii="Gisha" w:eastAsia="Calibri" w:hAnsi="Gisha" w:cs="Gisha"/>
          <w:spacing w:val="-2"/>
          <w:sz w:val="24"/>
          <w:szCs w:val="24"/>
          <w:lang w:val="en-GB"/>
        </w:rPr>
        <w:t xml:space="preserve"> after including the stock split.</w:t>
      </w:r>
    </w:p>
    <w:p w14:paraId="61A45A54" w14:textId="77777777" w:rsidR="00D317E1" w:rsidRPr="00D317E1" w:rsidRDefault="00D317E1" w:rsidP="00C0554D">
      <w:pPr>
        <w:tabs>
          <w:tab w:val="left" w:pos="-1440"/>
          <w:tab w:val="left" w:pos="-720"/>
        </w:tabs>
        <w:suppressAutoHyphens/>
        <w:spacing w:after="0" w:line="240" w:lineRule="auto"/>
        <w:rPr>
          <w:rFonts w:ascii="Gisha" w:eastAsia="Times New Roman" w:hAnsi="Gisha" w:cs="Gisha"/>
          <w:spacing w:val="-2"/>
          <w:sz w:val="24"/>
          <w:szCs w:val="24"/>
          <w:lang w:val="en-GB" w:eastAsia="en-CA"/>
        </w:rPr>
      </w:pPr>
    </w:p>
    <w:p w14:paraId="792A3FB9" w14:textId="77777777" w:rsidR="00D317E1" w:rsidRPr="00D317E1" w:rsidRDefault="00D317E1" w:rsidP="00C0554D">
      <w:pPr>
        <w:tabs>
          <w:tab w:val="left" w:pos="-1440"/>
          <w:tab w:val="left" w:pos="-720"/>
        </w:tabs>
        <w:suppressAutoHyphens/>
        <w:spacing w:after="0" w:line="240" w:lineRule="auto"/>
        <w:rPr>
          <w:rFonts w:ascii="Gisha" w:eastAsia="Times New Roman" w:hAnsi="Gisha" w:cs="Gisha"/>
          <w:b/>
          <w:spacing w:val="-2"/>
          <w:sz w:val="24"/>
          <w:szCs w:val="24"/>
          <w:lang w:val="en-GB" w:eastAsia="en-CA"/>
        </w:rPr>
      </w:pPr>
      <w:r w:rsidRPr="00D317E1">
        <w:rPr>
          <w:rFonts w:ascii="Gisha" w:eastAsia="Times New Roman" w:hAnsi="Gisha" w:cs="Gisha" w:hint="cs"/>
          <w:b/>
          <w:spacing w:val="-2"/>
          <w:sz w:val="24"/>
          <w:szCs w:val="24"/>
          <w:lang w:val="en-GB" w:eastAsia="en-CA"/>
        </w:rPr>
        <w:t>REQUIRED:</w:t>
      </w:r>
    </w:p>
    <w:p w14:paraId="64DB9C08" w14:textId="77777777" w:rsidR="00D317E1" w:rsidRPr="00D317E1" w:rsidRDefault="00D317E1" w:rsidP="00C0554D">
      <w:pPr>
        <w:tabs>
          <w:tab w:val="left" w:pos="-1440"/>
          <w:tab w:val="left" w:pos="-720"/>
        </w:tabs>
        <w:suppressAutoHyphens/>
        <w:spacing w:after="0" w:line="240" w:lineRule="auto"/>
        <w:rPr>
          <w:rFonts w:ascii="Gisha" w:eastAsia="Times New Roman" w:hAnsi="Gisha" w:cs="Gisha"/>
          <w:spacing w:val="-2"/>
          <w:sz w:val="24"/>
          <w:szCs w:val="24"/>
          <w:lang w:val="en-GB" w:eastAsia="en-CA"/>
        </w:rPr>
      </w:pPr>
    </w:p>
    <w:p w14:paraId="57FDDA9D" w14:textId="77777777" w:rsidR="00D317E1" w:rsidRPr="005522BF" w:rsidRDefault="00D317E1" w:rsidP="00C0554D">
      <w:pPr>
        <w:pStyle w:val="ListParagraph"/>
        <w:numPr>
          <w:ilvl w:val="0"/>
          <w:numId w:val="32"/>
        </w:numPr>
        <w:tabs>
          <w:tab w:val="left" w:pos="-1440"/>
          <w:tab w:val="left" w:pos="-720"/>
          <w:tab w:val="left" w:pos="0"/>
        </w:tabs>
        <w:suppressAutoHyphens/>
        <w:spacing w:after="0" w:line="240" w:lineRule="auto"/>
        <w:ind w:left="360"/>
        <w:rPr>
          <w:rFonts w:ascii="Gisha" w:eastAsia="Times New Roman" w:hAnsi="Gisha" w:cs="Gisha"/>
          <w:spacing w:val="-2"/>
          <w:sz w:val="24"/>
          <w:szCs w:val="24"/>
          <w:lang w:val="en-GB" w:eastAsia="en-CA"/>
        </w:rPr>
      </w:pPr>
      <w:r w:rsidRPr="005522BF">
        <w:rPr>
          <w:rFonts w:ascii="Gisha" w:eastAsia="Times New Roman" w:hAnsi="Gisha" w:cs="Gisha" w:hint="cs"/>
          <w:spacing w:val="-2"/>
          <w:sz w:val="24"/>
          <w:szCs w:val="24"/>
          <w:lang w:val="en-GB" w:eastAsia="en-CA"/>
        </w:rPr>
        <w:t xml:space="preserve">Calculate </w:t>
      </w:r>
      <w:r w:rsidR="005522BF">
        <w:rPr>
          <w:rFonts w:ascii="Gisha" w:eastAsia="Times New Roman" w:hAnsi="Gisha" w:cs="Gisha"/>
          <w:spacing w:val="-2"/>
          <w:sz w:val="24"/>
          <w:szCs w:val="24"/>
          <w:lang w:val="en-GB" w:eastAsia="en-CA"/>
        </w:rPr>
        <w:t xml:space="preserve">basic </w:t>
      </w:r>
      <w:r w:rsidR="008E1AE2">
        <w:rPr>
          <w:rFonts w:ascii="Gisha" w:eastAsia="Times New Roman" w:hAnsi="Gisha" w:cs="Gisha"/>
          <w:spacing w:val="-2"/>
          <w:sz w:val="24"/>
          <w:szCs w:val="24"/>
          <w:lang w:val="en-GB" w:eastAsia="en-CA"/>
        </w:rPr>
        <w:t xml:space="preserve">and diluted </w:t>
      </w:r>
      <w:r w:rsidRPr="005522BF">
        <w:rPr>
          <w:rFonts w:ascii="Gisha" w:eastAsia="Times New Roman" w:hAnsi="Gisha" w:cs="Gisha" w:hint="cs"/>
          <w:spacing w:val="-2"/>
          <w:sz w:val="24"/>
          <w:szCs w:val="24"/>
          <w:lang w:val="en-GB" w:eastAsia="en-CA"/>
        </w:rPr>
        <w:t xml:space="preserve">earnings per </w:t>
      </w:r>
      <w:r w:rsidR="005522BF">
        <w:rPr>
          <w:rFonts w:ascii="Gisha" w:eastAsia="Times New Roman" w:hAnsi="Gisha" w:cs="Gisha"/>
          <w:spacing w:val="-2"/>
          <w:sz w:val="24"/>
          <w:szCs w:val="24"/>
          <w:lang w:val="en-GB" w:eastAsia="en-CA"/>
        </w:rPr>
        <w:t xml:space="preserve">common </w:t>
      </w:r>
      <w:r w:rsidRPr="005522BF">
        <w:rPr>
          <w:rFonts w:ascii="Gisha" w:eastAsia="Times New Roman" w:hAnsi="Gisha" w:cs="Gisha" w:hint="cs"/>
          <w:spacing w:val="-2"/>
          <w:sz w:val="24"/>
          <w:szCs w:val="24"/>
          <w:lang w:val="en-GB" w:eastAsia="en-CA"/>
        </w:rPr>
        <w:t>share for 201</w:t>
      </w:r>
      <w:r w:rsidR="005522BF">
        <w:rPr>
          <w:rFonts w:ascii="Gisha" w:eastAsia="Times New Roman" w:hAnsi="Gisha" w:cs="Gisha"/>
          <w:spacing w:val="-2"/>
          <w:sz w:val="24"/>
          <w:szCs w:val="24"/>
          <w:lang w:val="en-GB" w:eastAsia="en-CA"/>
        </w:rPr>
        <w:t>9</w:t>
      </w:r>
      <w:r w:rsidRPr="005522BF">
        <w:rPr>
          <w:rFonts w:ascii="Gisha" w:eastAsia="Times New Roman" w:hAnsi="Gisha" w:cs="Gisha" w:hint="cs"/>
          <w:spacing w:val="-2"/>
          <w:sz w:val="24"/>
          <w:szCs w:val="24"/>
          <w:lang w:val="en-GB" w:eastAsia="en-CA"/>
        </w:rPr>
        <w:t>.</w:t>
      </w:r>
    </w:p>
    <w:bookmarkEnd w:id="0"/>
    <w:p w14:paraId="40B88E9B" w14:textId="77777777" w:rsidR="00234A82" w:rsidRPr="00234A82" w:rsidRDefault="00234A82" w:rsidP="00234A82">
      <w:pPr>
        <w:spacing w:after="0" w:line="240" w:lineRule="auto"/>
        <w:rPr>
          <w:rFonts w:ascii="Calibri" w:eastAsia="Calibri" w:hAnsi="Calibri" w:cs="Times New Roman"/>
          <w:b/>
          <w:sz w:val="24"/>
          <w:szCs w:val="24"/>
        </w:rPr>
      </w:pPr>
    </w:p>
    <w:p w14:paraId="0343946C" w14:textId="77777777" w:rsidR="00575AB7" w:rsidRDefault="00575AB7">
      <w:pPr>
        <w:spacing w:after="0" w:line="240" w:lineRule="auto"/>
        <w:rPr>
          <w:rFonts w:ascii="Gisha" w:eastAsia="Times New Roman" w:hAnsi="Gisha" w:cs="Gisha"/>
          <w:b/>
          <w:sz w:val="28"/>
          <w:szCs w:val="28"/>
          <w:lang w:val="en-CA"/>
        </w:rPr>
      </w:pPr>
      <w:r>
        <w:rPr>
          <w:rFonts w:ascii="Gisha" w:eastAsia="Times New Roman" w:hAnsi="Gisha" w:cs="Gisha"/>
          <w:b/>
          <w:sz w:val="28"/>
          <w:szCs w:val="28"/>
          <w:lang w:val="en-CA"/>
        </w:rPr>
        <w:br w:type="page"/>
      </w:r>
    </w:p>
    <w:p w14:paraId="52A1AAFB" w14:textId="77777777" w:rsidR="00450400" w:rsidRPr="00906A45" w:rsidRDefault="0041685B" w:rsidP="00F01EBF">
      <w:pPr>
        <w:spacing w:after="0" w:line="240" w:lineRule="auto"/>
        <w:rPr>
          <w:rFonts w:ascii="Gisha" w:eastAsia="Times New Roman" w:hAnsi="Gisha" w:cs="Gisha"/>
          <w:b/>
          <w:sz w:val="28"/>
          <w:szCs w:val="28"/>
          <w:lang w:val="en-CA"/>
        </w:rPr>
      </w:pPr>
      <w:r>
        <w:rPr>
          <w:rFonts w:ascii="Gisha" w:eastAsia="Times New Roman" w:hAnsi="Gisha" w:cs="Gisha"/>
          <w:b/>
          <w:sz w:val="28"/>
          <w:szCs w:val="28"/>
          <w:lang w:val="en-CA"/>
        </w:rPr>
        <w:lastRenderedPageBreak/>
        <w:t xml:space="preserve">Problem:  </w:t>
      </w:r>
      <w:r w:rsidR="00450400" w:rsidRPr="00906A45">
        <w:rPr>
          <w:rFonts w:ascii="Gisha" w:eastAsia="Times New Roman" w:hAnsi="Gisha" w:cs="Gisha" w:hint="cs"/>
          <w:b/>
          <w:sz w:val="28"/>
          <w:szCs w:val="28"/>
          <w:lang w:val="en-CA"/>
        </w:rPr>
        <w:t>Preparing a Cash Flow Statement</w:t>
      </w:r>
    </w:p>
    <w:p w14:paraId="1F293E6C" w14:textId="77777777" w:rsidR="00450400" w:rsidRPr="00906A45" w:rsidRDefault="00450400" w:rsidP="00F01EBF">
      <w:pPr>
        <w:spacing w:after="0" w:line="240" w:lineRule="auto"/>
        <w:rPr>
          <w:rFonts w:ascii="Gisha" w:eastAsia="Times New Roman" w:hAnsi="Gisha" w:cs="Gisha"/>
          <w:b/>
          <w:sz w:val="24"/>
          <w:szCs w:val="24"/>
          <w:lang w:val="en-CA"/>
        </w:rPr>
      </w:pPr>
    </w:p>
    <w:tbl>
      <w:tblPr>
        <w:tblW w:w="0" w:type="auto"/>
        <w:jc w:val="center"/>
        <w:tblLayout w:type="fixed"/>
        <w:tblCellMar>
          <w:left w:w="120" w:type="dxa"/>
          <w:right w:w="120" w:type="dxa"/>
        </w:tblCellMar>
        <w:tblLook w:val="0000" w:firstRow="0" w:lastRow="0" w:firstColumn="0" w:lastColumn="0" w:noHBand="0" w:noVBand="0"/>
      </w:tblPr>
      <w:tblGrid>
        <w:gridCol w:w="4788"/>
        <w:gridCol w:w="1483"/>
        <w:gridCol w:w="478"/>
        <w:gridCol w:w="1483"/>
      </w:tblGrid>
      <w:tr w:rsidR="00450400" w:rsidRPr="00906A45" w14:paraId="2C6E077D" w14:textId="77777777" w:rsidTr="00450400">
        <w:trPr>
          <w:trHeight w:val="765"/>
          <w:jc w:val="center"/>
        </w:trPr>
        <w:tc>
          <w:tcPr>
            <w:tcW w:w="8232" w:type="dxa"/>
            <w:gridSpan w:val="4"/>
          </w:tcPr>
          <w:p w14:paraId="0C4C7A8C" w14:textId="77777777" w:rsidR="00450400" w:rsidRPr="00906A45" w:rsidRDefault="00450400" w:rsidP="00F01EBF">
            <w:pPr>
              <w:tabs>
                <w:tab w:val="center" w:pos="3996"/>
              </w:tabs>
              <w:suppressAutoHyphens/>
              <w:spacing w:after="0" w:line="240" w:lineRule="auto"/>
              <w:jc w:val="both"/>
              <w:rPr>
                <w:rFonts w:ascii="Gisha" w:eastAsia="Times New Roman" w:hAnsi="Gisha" w:cs="Gisha"/>
                <w:b/>
                <w:spacing w:val="-2"/>
                <w:sz w:val="20"/>
                <w:szCs w:val="20"/>
                <w:lang w:val="en-GB"/>
              </w:rPr>
            </w:pPr>
            <w:r w:rsidRPr="00906A45">
              <w:rPr>
                <w:rFonts w:ascii="Gisha" w:eastAsia="Times New Roman" w:hAnsi="Gisha" w:cs="Gisha" w:hint="cs"/>
                <w:spacing w:val="-2"/>
                <w:sz w:val="20"/>
                <w:szCs w:val="20"/>
                <w:lang w:val="en-GB"/>
              </w:rPr>
              <w:tab/>
            </w:r>
            <w:r w:rsidR="0090636C" w:rsidRPr="00906A45">
              <w:rPr>
                <w:rFonts w:ascii="Gisha" w:eastAsia="Times New Roman" w:hAnsi="Gisha" w:cs="Gisha" w:hint="cs"/>
                <w:b/>
                <w:spacing w:val="-2"/>
                <w:sz w:val="20"/>
                <w:szCs w:val="20"/>
                <w:lang w:val="en-GB"/>
              </w:rPr>
              <w:t>Victoria</w:t>
            </w:r>
            <w:r w:rsidRPr="00906A45">
              <w:rPr>
                <w:rFonts w:ascii="Gisha" w:eastAsia="Times New Roman" w:hAnsi="Gisha" w:cs="Gisha" w:hint="cs"/>
                <w:b/>
                <w:spacing w:val="-2"/>
                <w:sz w:val="20"/>
                <w:szCs w:val="20"/>
                <w:lang w:val="en-GB"/>
              </w:rPr>
              <w:t xml:space="preserve"> Company</w:t>
            </w:r>
          </w:p>
          <w:p w14:paraId="6D060102" w14:textId="77777777" w:rsidR="00450400" w:rsidRPr="00906A45" w:rsidRDefault="00450400" w:rsidP="00F01EBF">
            <w:pPr>
              <w:tabs>
                <w:tab w:val="center" w:pos="3996"/>
              </w:tabs>
              <w:suppressAutoHyphens/>
              <w:spacing w:after="0" w:line="240" w:lineRule="auto"/>
              <w:jc w:val="both"/>
              <w:rPr>
                <w:rFonts w:ascii="Gisha" w:eastAsia="Times New Roman" w:hAnsi="Gisha" w:cs="Gisha"/>
                <w:b/>
                <w:spacing w:val="-2"/>
                <w:sz w:val="20"/>
                <w:szCs w:val="20"/>
                <w:lang w:val="en-GB"/>
              </w:rPr>
            </w:pPr>
            <w:r w:rsidRPr="00906A45">
              <w:rPr>
                <w:rFonts w:ascii="Gisha" w:eastAsia="Times New Roman" w:hAnsi="Gisha" w:cs="Gisha" w:hint="cs"/>
                <w:b/>
                <w:spacing w:val="-2"/>
                <w:sz w:val="20"/>
                <w:szCs w:val="20"/>
                <w:lang w:val="en-GB"/>
              </w:rPr>
              <w:tab/>
              <w:t>Balance Sheet</w:t>
            </w:r>
          </w:p>
          <w:p w14:paraId="1A6193C1" w14:textId="77777777" w:rsidR="00450400" w:rsidRPr="00906A45" w:rsidRDefault="003E48D2" w:rsidP="00F01EBF">
            <w:pPr>
              <w:tabs>
                <w:tab w:val="center" w:pos="3996"/>
              </w:tabs>
              <w:suppressAutoHyphens/>
              <w:spacing w:after="0" w:line="240" w:lineRule="auto"/>
              <w:jc w:val="both"/>
              <w:rPr>
                <w:rFonts w:ascii="Gisha" w:eastAsia="Times New Roman" w:hAnsi="Gisha" w:cs="Gisha"/>
                <w:spacing w:val="-2"/>
                <w:sz w:val="20"/>
                <w:szCs w:val="20"/>
                <w:lang w:val="en-GB"/>
              </w:rPr>
            </w:pPr>
            <w:r w:rsidRPr="00906A45">
              <w:rPr>
                <w:rFonts w:ascii="Gisha" w:eastAsia="Times New Roman" w:hAnsi="Gisha" w:cs="Gisha" w:hint="cs"/>
                <w:b/>
                <w:spacing w:val="-2"/>
                <w:sz w:val="20"/>
                <w:szCs w:val="20"/>
                <w:lang w:val="en-GB"/>
              </w:rPr>
              <w:tab/>
              <w:t>December 31, 20</w:t>
            </w:r>
            <w:r w:rsidR="004F4A87" w:rsidRPr="00906A45">
              <w:rPr>
                <w:rFonts w:ascii="Gisha" w:eastAsia="Times New Roman" w:hAnsi="Gisha" w:cs="Gisha" w:hint="cs"/>
                <w:b/>
                <w:spacing w:val="-2"/>
                <w:sz w:val="20"/>
                <w:szCs w:val="20"/>
                <w:lang w:val="en-GB"/>
              </w:rPr>
              <w:t>1</w:t>
            </w:r>
            <w:r w:rsidRPr="00906A45">
              <w:rPr>
                <w:rFonts w:ascii="Gisha" w:eastAsia="Times New Roman" w:hAnsi="Gisha" w:cs="Gisha" w:hint="cs"/>
                <w:b/>
                <w:spacing w:val="-2"/>
                <w:sz w:val="20"/>
                <w:szCs w:val="20"/>
                <w:lang w:val="en-GB"/>
              </w:rPr>
              <w:t>9</w:t>
            </w:r>
            <w:r w:rsidR="006725F2" w:rsidRPr="00906A45">
              <w:rPr>
                <w:rFonts w:ascii="Gisha" w:eastAsia="Times New Roman" w:hAnsi="Gisha" w:cs="Gisha" w:hint="cs"/>
                <w:b/>
                <w:spacing w:val="-2"/>
                <w:sz w:val="20"/>
                <w:szCs w:val="20"/>
                <w:lang w:val="en-GB"/>
              </w:rPr>
              <w:t xml:space="preserve"> (CAD thousand)</w:t>
            </w:r>
          </w:p>
        </w:tc>
      </w:tr>
      <w:tr w:rsidR="00450400" w:rsidRPr="00906A45" w14:paraId="027C15AE" w14:textId="77777777" w:rsidTr="00450400">
        <w:trPr>
          <w:trHeight w:val="202"/>
          <w:jc w:val="center"/>
        </w:trPr>
        <w:tc>
          <w:tcPr>
            <w:tcW w:w="4788" w:type="dxa"/>
          </w:tcPr>
          <w:p w14:paraId="14221EFA"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both"/>
              <w:rPr>
                <w:rFonts w:ascii="Gisha" w:eastAsia="Times New Roman" w:hAnsi="Gisha" w:cs="Gisha"/>
                <w:spacing w:val="-2"/>
                <w:sz w:val="20"/>
                <w:szCs w:val="20"/>
                <w:lang w:val="en-GB"/>
              </w:rPr>
            </w:pPr>
          </w:p>
        </w:tc>
        <w:tc>
          <w:tcPr>
            <w:tcW w:w="1483" w:type="dxa"/>
          </w:tcPr>
          <w:p w14:paraId="7C0B2B1E" w14:textId="77777777" w:rsidR="00450400" w:rsidRPr="00906A45" w:rsidRDefault="003E48D2" w:rsidP="0090636C">
            <w:pPr>
              <w:tabs>
                <w:tab w:val="center" w:pos="622"/>
              </w:tabs>
              <w:suppressAutoHyphens/>
              <w:spacing w:after="0" w:line="240" w:lineRule="auto"/>
              <w:jc w:val="right"/>
              <w:rPr>
                <w:rFonts w:ascii="Gisha" w:eastAsia="Times New Roman" w:hAnsi="Gisha" w:cs="Gisha"/>
                <w:b/>
                <w:spacing w:val="-2"/>
                <w:sz w:val="20"/>
                <w:szCs w:val="20"/>
                <w:lang w:val="en-GB"/>
              </w:rPr>
            </w:pPr>
            <w:r w:rsidRPr="00906A45">
              <w:rPr>
                <w:rFonts w:ascii="Gisha" w:eastAsia="Times New Roman" w:hAnsi="Gisha" w:cs="Gisha" w:hint="cs"/>
                <w:b/>
                <w:spacing w:val="-2"/>
                <w:sz w:val="20"/>
                <w:szCs w:val="20"/>
                <w:lang w:val="en-GB"/>
              </w:rPr>
              <w:tab/>
              <w:t>20</w:t>
            </w:r>
            <w:r w:rsidR="00A94A04" w:rsidRPr="00906A45">
              <w:rPr>
                <w:rFonts w:ascii="Gisha" w:eastAsia="Times New Roman" w:hAnsi="Gisha" w:cs="Gisha" w:hint="cs"/>
                <w:b/>
                <w:spacing w:val="-2"/>
                <w:sz w:val="20"/>
                <w:szCs w:val="20"/>
                <w:lang w:val="en-GB"/>
              </w:rPr>
              <w:t>1</w:t>
            </w:r>
            <w:r w:rsidR="00450400" w:rsidRPr="00906A45">
              <w:rPr>
                <w:rFonts w:ascii="Gisha" w:eastAsia="Times New Roman" w:hAnsi="Gisha" w:cs="Gisha" w:hint="cs"/>
                <w:b/>
                <w:spacing w:val="-2"/>
                <w:sz w:val="20"/>
                <w:szCs w:val="20"/>
                <w:lang w:val="en-GB"/>
              </w:rPr>
              <w:t>9</w:t>
            </w:r>
          </w:p>
        </w:tc>
        <w:tc>
          <w:tcPr>
            <w:tcW w:w="478" w:type="dxa"/>
          </w:tcPr>
          <w:p w14:paraId="538216FB" w14:textId="77777777" w:rsidR="00450400" w:rsidRPr="00906A45" w:rsidRDefault="00450400" w:rsidP="009063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b/>
                <w:spacing w:val="-2"/>
                <w:sz w:val="20"/>
                <w:szCs w:val="20"/>
                <w:lang w:val="en-GB"/>
              </w:rPr>
            </w:pPr>
          </w:p>
        </w:tc>
        <w:tc>
          <w:tcPr>
            <w:tcW w:w="1483" w:type="dxa"/>
          </w:tcPr>
          <w:p w14:paraId="40B88967" w14:textId="77777777" w:rsidR="00450400" w:rsidRPr="00906A45" w:rsidRDefault="003E48D2" w:rsidP="0090636C">
            <w:pPr>
              <w:tabs>
                <w:tab w:val="center" w:pos="621"/>
              </w:tabs>
              <w:suppressAutoHyphens/>
              <w:spacing w:after="0" w:line="240" w:lineRule="auto"/>
              <w:jc w:val="right"/>
              <w:rPr>
                <w:rFonts w:ascii="Gisha" w:eastAsia="Times New Roman" w:hAnsi="Gisha" w:cs="Gisha"/>
                <w:b/>
                <w:spacing w:val="-2"/>
                <w:sz w:val="20"/>
                <w:szCs w:val="20"/>
                <w:lang w:val="en-GB"/>
              </w:rPr>
            </w:pPr>
            <w:r w:rsidRPr="00906A45">
              <w:rPr>
                <w:rFonts w:ascii="Gisha" w:eastAsia="Times New Roman" w:hAnsi="Gisha" w:cs="Gisha" w:hint="cs"/>
                <w:b/>
                <w:spacing w:val="-2"/>
                <w:sz w:val="20"/>
                <w:szCs w:val="20"/>
                <w:lang w:val="en-GB"/>
              </w:rPr>
              <w:tab/>
              <w:t>20</w:t>
            </w:r>
            <w:r w:rsidR="00A94A04" w:rsidRPr="00906A45">
              <w:rPr>
                <w:rFonts w:ascii="Gisha" w:eastAsia="Times New Roman" w:hAnsi="Gisha" w:cs="Gisha" w:hint="cs"/>
                <w:b/>
                <w:spacing w:val="-2"/>
                <w:sz w:val="20"/>
                <w:szCs w:val="20"/>
                <w:lang w:val="en-GB"/>
              </w:rPr>
              <w:t>1</w:t>
            </w:r>
            <w:r w:rsidRPr="00906A45">
              <w:rPr>
                <w:rFonts w:ascii="Gisha" w:eastAsia="Times New Roman" w:hAnsi="Gisha" w:cs="Gisha" w:hint="cs"/>
                <w:b/>
                <w:spacing w:val="-2"/>
                <w:sz w:val="20"/>
                <w:szCs w:val="20"/>
                <w:lang w:val="en-GB"/>
              </w:rPr>
              <w:t>8</w:t>
            </w:r>
          </w:p>
        </w:tc>
      </w:tr>
      <w:tr w:rsidR="00450400" w:rsidRPr="00906A45" w14:paraId="7AA9E4D4" w14:textId="77777777" w:rsidTr="00450400">
        <w:trPr>
          <w:jc w:val="center"/>
        </w:trPr>
        <w:tc>
          <w:tcPr>
            <w:tcW w:w="4788" w:type="dxa"/>
          </w:tcPr>
          <w:p w14:paraId="6D585ED8"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Cash</w:t>
            </w:r>
            <w:r w:rsidR="006725F2" w:rsidRPr="00906A45">
              <w:rPr>
                <w:rFonts w:ascii="Gisha" w:eastAsia="Times New Roman" w:hAnsi="Gisha" w:cs="Gisha" w:hint="cs"/>
                <w:spacing w:val="-2"/>
                <w:sz w:val="20"/>
                <w:szCs w:val="20"/>
                <w:lang w:val="en-GB"/>
              </w:rPr>
              <w:t xml:space="preserve"> and cash equivalents</w:t>
            </w:r>
          </w:p>
          <w:p w14:paraId="723B6BDF" w14:textId="77777777" w:rsidR="00450400" w:rsidRPr="00906A45" w:rsidRDefault="00450400" w:rsidP="00E741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36"/>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 xml:space="preserve"> Accounts r</w:t>
            </w:r>
            <w:r w:rsidR="00EF366B" w:rsidRPr="00906A45">
              <w:rPr>
                <w:rFonts w:ascii="Gisha" w:eastAsia="Times New Roman" w:hAnsi="Gisha" w:cs="Gisha" w:hint="cs"/>
                <w:spacing w:val="-2"/>
                <w:sz w:val="20"/>
                <w:szCs w:val="20"/>
                <w:lang w:val="en-GB"/>
              </w:rPr>
              <w:t>eceivable</w:t>
            </w:r>
          </w:p>
          <w:p w14:paraId="6CA62E0A"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Inventories</w:t>
            </w:r>
          </w:p>
          <w:p w14:paraId="3E41225B"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Prepaid expenses</w:t>
            </w:r>
          </w:p>
          <w:p w14:paraId="63CFC61D" w14:textId="77777777" w:rsidR="00450400" w:rsidRPr="00906A45" w:rsidRDefault="00450400" w:rsidP="00F01EBF">
            <w:pPr>
              <w:tabs>
                <w:tab w:val="left" w:pos="-1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2160"/>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 xml:space="preserve">  </w:t>
            </w:r>
            <w:r w:rsidR="000A3436" w:rsidRPr="00906A45">
              <w:rPr>
                <w:rFonts w:ascii="Gisha" w:eastAsia="Times New Roman" w:hAnsi="Gisha" w:cs="Gisha" w:hint="cs"/>
                <w:spacing w:val="-2"/>
                <w:sz w:val="20"/>
                <w:szCs w:val="20"/>
                <w:lang w:val="en-GB"/>
              </w:rPr>
              <w:t>Long-term i</w:t>
            </w:r>
            <w:r w:rsidRPr="00906A45">
              <w:rPr>
                <w:rFonts w:ascii="Gisha" w:eastAsia="Times New Roman" w:hAnsi="Gisha" w:cs="Gisha" w:hint="cs"/>
                <w:spacing w:val="-2"/>
                <w:sz w:val="20"/>
                <w:szCs w:val="20"/>
                <w:lang w:val="en-GB"/>
              </w:rPr>
              <w:t>nvestments</w:t>
            </w:r>
          </w:p>
          <w:p w14:paraId="34F02432"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Land</w:t>
            </w:r>
          </w:p>
          <w:p w14:paraId="7BA96DF3"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Plant and equipment</w:t>
            </w:r>
          </w:p>
          <w:p w14:paraId="2DEBF0AD"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Accumulative depreciation</w:t>
            </w:r>
          </w:p>
          <w:p w14:paraId="4F7CD7D1" w14:textId="77777777" w:rsidR="00450400" w:rsidRPr="00906A45" w:rsidRDefault="00450400" w:rsidP="00F01EBF">
            <w:pPr>
              <w:tabs>
                <w:tab w:val="center" w:pos="2274"/>
              </w:tabs>
              <w:suppressAutoHyphens/>
              <w:spacing w:after="0" w:line="240" w:lineRule="auto"/>
              <w:jc w:val="right"/>
              <w:rPr>
                <w:rFonts w:ascii="Gisha" w:eastAsia="Times New Roman" w:hAnsi="Gisha" w:cs="Gisha"/>
                <w:b/>
                <w:spacing w:val="-2"/>
                <w:sz w:val="20"/>
                <w:szCs w:val="20"/>
                <w:lang w:val="en-GB"/>
              </w:rPr>
            </w:pPr>
            <w:r w:rsidRPr="00906A45">
              <w:rPr>
                <w:rFonts w:ascii="Gisha" w:eastAsia="Times New Roman" w:hAnsi="Gisha" w:cs="Gisha" w:hint="cs"/>
                <w:b/>
                <w:spacing w:val="-2"/>
                <w:sz w:val="20"/>
                <w:szCs w:val="20"/>
                <w:lang w:val="en-GB"/>
              </w:rPr>
              <w:t xml:space="preserve">                     Total Assets</w:t>
            </w:r>
          </w:p>
          <w:p w14:paraId="037044E5"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Accounts payable</w:t>
            </w:r>
          </w:p>
          <w:p w14:paraId="050FC21D"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Line of credit</w:t>
            </w:r>
          </w:p>
          <w:p w14:paraId="4896797F"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Accrued liabilities</w:t>
            </w:r>
          </w:p>
          <w:p w14:paraId="4FBFE85C"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 xml:space="preserve">             </w:t>
            </w:r>
            <w:r w:rsidR="003E48D2" w:rsidRPr="00906A45">
              <w:rPr>
                <w:rFonts w:ascii="Gisha" w:eastAsia="Times New Roman" w:hAnsi="Gisha" w:cs="Gisha" w:hint="cs"/>
                <w:spacing w:val="-2"/>
                <w:sz w:val="20"/>
                <w:szCs w:val="20"/>
                <w:lang w:val="en-GB"/>
              </w:rPr>
              <w:t xml:space="preserve"> </w:t>
            </w:r>
            <w:r w:rsidRPr="00906A45">
              <w:rPr>
                <w:rFonts w:ascii="Gisha" w:eastAsia="Times New Roman" w:hAnsi="Gisha" w:cs="Gisha" w:hint="cs"/>
                <w:spacing w:val="-2"/>
                <w:sz w:val="20"/>
                <w:szCs w:val="20"/>
                <w:lang w:val="en-GB"/>
              </w:rPr>
              <w:t>Interest payable</w:t>
            </w:r>
          </w:p>
          <w:p w14:paraId="1041E87E"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Taxes payable</w:t>
            </w:r>
          </w:p>
          <w:p w14:paraId="4B80DFCC"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Bonds payable</w:t>
            </w:r>
          </w:p>
          <w:p w14:paraId="2A166D87"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Common s</w:t>
            </w:r>
            <w:r w:rsidR="006725F2" w:rsidRPr="00906A45">
              <w:rPr>
                <w:rFonts w:ascii="Gisha" w:eastAsia="Times New Roman" w:hAnsi="Gisha" w:cs="Gisha" w:hint="cs"/>
                <w:spacing w:val="-2"/>
                <w:sz w:val="20"/>
                <w:szCs w:val="20"/>
                <w:lang w:val="en-GB"/>
              </w:rPr>
              <w:t>hares</w:t>
            </w:r>
          </w:p>
          <w:p w14:paraId="39749468"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Retained earnings</w:t>
            </w:r>
          </w:p>
          <w:p w14:paraId="486E34BE" w14:textId="77777777" w:rsidR="00450400" w:rsidRPr="00906A45" w:rsidRDefault="00450400" w:rsidP="00F01EBF">
            <w:pPr>
              <w:tabs>
                <w:tab w:val="center" w:pos="2274"/>
              </w:tabs>
              <w:suppressAutoHyphens/>
              <w:spacing w:after="0" w:line="240" w:lineRule="auto"/>
              <w:jc w:val="right"/>
              <w:rPr>
                <w:rFonts w:ascii="Gisha" w:eastAsia="Times New Roman" w:hAnsi="Gisha" w:cs="Gisha"/>
                <w:b/>
                <w:spacing w:val="-2"/>
                <w:sz w:val="20"/>
                <w:szCs w:val="20"/>
                <w:lang w:val="en-GB"/>
              </w:rPr>
            </w:pPr>
            <w:r w:rsidRPr="00906A45">
              <w:rPr>
                <w:rFonts w:ascii="Gisha" w:eastAsia="Times New Roman" w:hAnsi="Gisha" w:cs="Gisha" w:hint="cs"/>
                <w:b/>
                <w:spacing w:val="-2"/>
                <w:sz w:val="20"/>
                <w:szCs w:val="20"/>
                <w:lang w:val="en-GB"/>
              </w:rPr>
              <w:t xml:space="preserve">                    Total Liabilities and Equity</w:t>
            </w:r>
          </w:p>
        </w:tc>
        <w:tc>
          <w:tcPr>
            <w:tcW w:w="1483" w:type="dxa"/>
          </w:tcPr>
          <w:p w14:paraId="46EA4A7E"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4</w:t>
            </w:r>
            <w:r w:rsidR="00E74189" w:rsidRPr="00906A45">
              <w:rPr>
                <w:rFonts w:ascii="Gisha" w:eastAsia="Times New Roman" w:hAnsi="Gisha" w:cs="Gisha" w:hint="cs"/>
                <w:spacing w:val="-2"/>
                <w:sz w:val="20"/>
                <w:szCs w:val="20"/>
                <w:lang w:val="en-GB"/>
              </w:rPr>
              <w:t>5</w:t>
            </w:r>
            <w:r w:rsidRPr="00906A45">
              <w:rPr>
                <w:rFonts w:ascii="Gisha" w:eastAsia="Times New Roman" w:hAnsi="Gisha" w:cs="Gisha" w:hint="cs"/>
                <w:spacing w:val="-2"/>
                <w:sz w:val="20"/>
                <w:szCs w:val="20"/>
                <w:lang w:val="en-GB"/>
              </w:rPr>
              <w:t>,000</w:t>
            </w:r>
          </w:p>
          <w:p w14:paraId="2538AC13" w14:textId="77777777" w:rsidR="00450400" w:rsidRPr="00906A45" w:rsidRDefault="00EF366B"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112,000</w:t>
            </w:r>
          </w:p>
          <w:p w14:paraId="0A2E28C0"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130,000</w:t>
            </w:r>
          </w:p>
          <w:p w14:paraId="27DE0B0B"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3,000</w:t>
            </w:r>
          </w:p>
          <w:p w14:paraId="0C5A6ECE"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15,000</w:t>
            </w:r>
          </w:p>
          <w:p w14:paraId="04598518"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120,000</w:t>
            </w:r>
          </w:p>
          <w:p w14:paraId="79539C4B"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500,000</w:t>
            </w:r>
          </w:p>
          <w:p w14:paraId="179FDA64"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u w:val="single"/>
                <w:lang w:val="en-GB"/>
              </w:rPr>
            </w:pPr>
            <w:r w:rsidRPr="00906A45">
              <w:rPr>
                <w:rFonts w:ascii="Gisha" w:eastAsia="Times New Roman" w:hAnsi="Gisha" w:cs="Gisha" w:hint="cs"/>
                <w:spacing w:val="-2"/>
                <w:sz w:val="20"/>
                <w:szCs w:val="20"/>
                <w:u w:val="single"/>
                <w:lang w:val="en-GB"/>
              </w:rPr>
              <w:t>(110,000)</w:t>
            </w:r>
          </w:p>
          <w:p w14:paraId="6A89EC97"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u w:val="double"/>
                <w:lang w:val="en-GB"/>
              </w:rPr>
              <w:t>815,000</w:t>
            </w:r>
          </w:p>
          <w:p w14:paraId="48465AE2"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75,000</w:t>
            </w:r>
          </w:p>
          <w:p w14:paraId="4E197DDF"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15,000</w:t>
            </w:r>
          </w:p>
          <w:p w14:paraId="42FEB1D2"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9,000</w:t>
            </w:r>
          </w:p>
          <w:p w14:paraId="3FF8AF03"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1,000</w:t>
            </w:r>
          </w:p>
          <w:p w14:paraId="425EEB3E"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42,000</w:t>
            </w:r>
          </w:p>
          <w:p w14:paraId="4E738B9B"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140,000</w:t>
            </w:r>
          </w:p>
          <w:p w14:paraId="41BF8A3B"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400,000</w:t>
            </w:r>
          </w:p>
          <w:p w14:paraId="6C26D9DD"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u w:val="single"/>
                <w:lang w:val="en-GB"/>
              </w:rPr>
              <w:t xml:space="preserve">  133,000</w:t>
            </w:r>
          </w:p>
          <w:p w14:paraId="2980EAB9"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u w:val="double"/>
                <w:lang w:val="en-GB"/>
              </w:rPr>
              <w:t>815,000</w:t>
            </w:r>
          </w:p>
        </w:tc>
        <w:tc>
          <w:tcPr>
            <w:tcW w:w="478" w:type="dxa"/>
          </w:tcPr>
          <w:p w14:paraId="51B9835D"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p>
        </w:tc>
        <w:tc>
          <w:tcPr>
            <w:tcW w:w="1483" w:type="dxa"/>
          </w:tcPr>
          <w:p w14:paraId="54F15D8D"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39,000</w:t>
            </w:r>
          </w:p>
          <w:p w14:paraId="4A9ED119" w14:textId="77777777" w:rsidR="00450400" w:rsidRPr="00906A45" w:rsidRDefault="00EF366B"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104,000</w:t>
            </w:r>
          </w:p>
          <w:p w14:paraId="49C894FB"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115,000</w:t>
            </w:r>
          </w:p>
          <w:p w14:paraId="2F08466A"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5,000</w:t>
            </w:r>
          </w:p>
          <w:p w14:paraId="6B821331"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25,000</w:t>
            </w:r>
          </w:p>
          <w:p w14:paraId="782731F6"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75,000</w:t>
            </w:r>
          </w:p>
          <w:p w14:paraId="12B4B19E"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430,000</w:t>
            </w:r>
          </w:p>
          <w:p w14:paraId="390EA8A1"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u w:val="single"/>
                <w:lang w:val="en-GB"/>
              </w:rPr>
              <w:t xml:space="preserve"> (95,000)</w:t>
            </w:r>
          </w:p>
          <w:p w14:paraId="0268051B"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u w:val="double"/>
                <w:lang w:val="en-GB"/>
              </w:rPr>
              <w:t>698,000</w:t>
            </w:r>
          </w:p>
          <w:p w14:paraId="6B987D66"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65,000</w:t>
            </w:r>
          </w:p>
          <w:p w14:paraId="540FB2C8"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25,000</w:t>
            </w:r>
          </w:p>
          <w:p w14:paraId="794A95D1"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12,000</w:t>
            </w:r>
          </w:p>
          <w:p w14:paraId="3D627A19"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0</w:t>
            </w:r>
          </w:p>
          <w:p w14:paraId="05F2DEA3"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15,000</w:t>
            </w:r>
          </w:p>
          <w:p w14:paraId="5153C69D"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240,000</w:t>
            </w:r>
          </w:p>
          <w:p w14:paraId="15F7661B"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250,000</w:t>
            </w:r>
          </w:p>
          <w:p w14:paraId="4F14D0F5"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u w:val="single"/>
                <w:lang w:val="en-GB"/>
              </w:rPr>
              <w:t xml:space="preserve">   91,000</w:t>
            </w:r>
          </w:p>
          <w:p w14:paraId="6CA114DA"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u w:val="double"/>
                <w:lang w:val="en-GB"/>
              </w:rPr>
              <w:t>698,000</w:t>
            </w:r>
          </w:p>
        </w:tc>
      </w:tr>
    </w:tbl>
    <w:p w14:paraId="62BCA01C"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both"/>
        <w:rPr>
          <w:rFonts w:ascii="Gisha" w:eastAsia="Times New Roman" w:hAnsi="Gisha" w:cs="Gisha"/>
          <w:spacing w:val="-2"/>
          <w:sz w:val="20"/>
          <w:szCs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4788"/>
        <w:gridCol w:w="1483"/>
        <w:gridCol w:w="478"/>
        <w:gridCol w:w="1483"/>
      </w:tblGrid>
      <w:tr w:rsidR="00450400" w:rsidRPr="00906A45" w14:paraId="06126350" w14:textId="77777777" w:rsidTr="00450400">
        <w:trPr>
          <w:jc w:val="center"/>
        </w:trPr>
        <w:tc>
          <w:tcPr>
            <w:tcW w:w="8232" w:type="dxa"/>
            <w:gridSpan w:val="4"/>
          </w:tcPr>
          <w:p w14:paraId="79573F30" w14:textId="77777777" w:rsidR="00450400" w:rsidRPr="00906A45" w:rsidRDefault="00450400" w:rsidP="00F01EBF">
            <w:pPr>
              <w:tabs>
                <w:tab w:val="center" w:pos="3996"/>
              </w:tabs>
              <w:suppressAutoHyphens/>
              <w:spacing w:after="0" w:line="240" w:lineRule="auto"/>
              <w:jc w:val="both"/>
              <w:rPr>
                <w:rFonts w:ascii="Gisha" w:eastAsia="Times New Roman" w:hAnsi="Gisha" w:cs="Gisha"/>
                <w:b/>
                <w:spacing w:val="-2"/>
                <w:sz w:val="20"/>
                <w:szCs w:val="20"/>
                <w:lang w:val="en-GB"/>
              </w:rPr>
            </w:pPr>
            <w:r w:rsidRPr="00906A45">
              <w:rPr>
                <w:rFonts w:ascii="Gisha" w:eastAsia="Times New Roman" w:hAnsi="Gisha" w:cs="Gisha" w:hint="cs"/>
                <w:spacing w:val="-2"/>
                <w:sz w:val="20"/>
                <w:szCs w:val="20"/>
                <w:lang w:val="en-GB"/>
              </w:rPr>
              <w:tab/>
            </w:r>
            <w:r w:rsidR="0090636C" w:rsidRPr="00906A45">
              <w:rPr>
                <w:rFonts w:ascii="Gisha" w:eastAsia="Times New Roman" w:hAnsi="Gisha" w:cs="Gisha" w:hint="cs"/>
                <w:b/>
                <w:spacing w:val="-2"/>
                <w:sz w:val="20"/>
                <w:szCs w:val="20"/>
                <w:lang w:val="en-GB"/>
              </w:rPr>
              <w:t>Victoria</w:t>
            </w:r>
            <w:r w:rsidRPr="00906A45">
              <w:rPr>
                <w:rFonts w:ascii="Gisha" w:eastAsia="Times New Roman" w:hAnsi="Gisha" w:cs="Gisha" w:hint="cs"/>
                <w:b/>
                <w:spacing w:val="-2"/>
                <w:sz w:val="20"/>
                <w:szCs w:val="20"/>
                <w:lang w:val="en-GB"/>
              </w:rPr>
              <w:t xml:space="preserve"> Company</w:t>
            </w:r>
          </w:p>
          <w:p w14:paraId="23201FA8" w14:textId="77777777" w:rsidR="00450400" w:rsidRPr="00906A45" w:rsidRDefault="00450400" w:rsidP="00F01EBF">
            <w:pPr>
              <w:tabs>
                <w:tab w:val="center" w:pos="3996"/>
              </w:tabs>
              <w:suppressAutoHyphens/>
              <w:spacing w:after="0" w:line="240" w:lineRule="auto"/>
              <w:jc w:val="both"/>
              <w:rPr>
                <w:rFonts w:ascii="Gisha" w:eastAsia="Times New Roman" w:hAnsi="Gisha" w:cs="Gisha"/>
                <w:b/>
                <w:spacing w:val="-2"/>
                <w:sz w:val="20"/>
                <w:szCs w:val="20"/>
                <w:lang w:val="en-GB"/>
              </w:rPr>
            </w:pPr>
            <w:r w:rsidRPr="00906A45">
              <w:rPr>
                <w:rFonts w:ascii="Gisha" w:eastAsia="Times New Roman" w:hAnsi="Gisha" w:cs="Gisha" w:hint="cs"/>
                <w:b/>
                <w:spacing w:val="-2"/>
                <w:sz w:val="20"/>
                <w:szCs w:val="20"/>
                <w:lang w:val="en-GB"/>
              </w:rPr>
              <w:tab/>
              <w:t>Income Statement</w:t>
            </w:r>
          </w:p>
          <w:p w14:paraId="226B3664" w14:textId="77777777" w:rsidR="00450400" w:rsidRPr="00906A45" w:rsidRDefault="00450400" w:rsidP="00F01EBF">
            <w:pPr>
              <w:tabs>
                <w:tab w:val="center" w:pos="3996"/>
              </w:tabs>
              <w:suppressAutoHyphens/>
              <w:spacing w:after="0" w:line="240" w:lineRule="auto"/>
              <w:jc w:val="both"/>
              <w:rPr>
                <w:rFonts w:ascii="Gisha" w:eastAsia="Times New Roman" w:hAnsi="Gisha" w:cs="Gisha"/>
                <w:spacing w:val="-2"/>
                <w:sz w:val="20"/>
                <w:szCs w:val="20"/>
                <w:lang w:val="en-GB"/>
              </w:rPr>
            </w:pPr>
            <w:r w:rsidRPr="00906A45">
              <w:rPr>
                <w:rFonts w:ascii="Gisha" w:eastAsia="Times New Roman" w:hAnsi="Gisha" w:cs="Gisha" w:hint="cs"/>
                <w:b/>
                <w:spacing w:val="-2"/>
                <w:sz w:val="20"/>
                <w:szCs w:val="20"/>
                <w:lang w:val="en-GB"/>
              </w:rPr>
              <w:tab/>
              <w:t xml:space="preserve">For </w:t>
            </w:r>
            <w:r w:rsidR="003E48D2" w:rsidRPr="00906A45">
              <w:rPr>
                <w:rFonts w:ascii="Gisha" w:eastAsia="Times New Roman" w:hAnsi="Gisha" w:cs="Gisha" w:hint="cs"/>
                <w:b/>
                <w:spacing w:val="-2"/>
                <w:sz w:val="20"/>
                <w:szCs w:val="20"/>
                <w:lang w:val="en-GB"/>
              </w:rPr>
              <w:t>the Year End</w:t>
            </w:r>
            <w:r w:rsidR="008E1AE2">
              <w:rPr>
                <w:rFonts w:ascii="Gisha" w:eastAsia="Times New Roman" w:hAnsi="Gisha" w:cs="Gisha"/>
                <w:b/>
                <w:spacing w:val="-2"/>
                <w:sz w:val="20"/>
                <w:szCs w:val="20"/>
                <w:lang w:val="en-GB"/>
              </w:rPr>
              <w:t>ing</w:t>
            </w:r>
            <w:r w:rsidR="003E48D2" w:rsidRPr="00906A45">
              <w:rPr>
                <w:rFonts w:ascii="Gisha" w:eastAsia="Times New Roman" w:hAnsi="Gisha" w:cs="Gisha" w:hint="cs"/>
                <w:b/>
                <w:spacing w:val="-2"/>
                <w:sz w:val="20"/>
                <w:szCs w:val="20"/>
                <w:lang w:val="en-GB"/>
              </w:rPr>
              <w:t xml:space="preserve"> December 31, 20</w:t>
            </w:r>
            <w:r w:rsidR="00A94A04" w:rsidRPr="00906A45">
              <w:rPr>
                <w:rFonts w:ascii="Gisha" w:eastAsia="Times New Roman" w:hAnsi="Gisha" w:cs="Gisha" w:hint="cs"/>
                <w:b/>
                <w:spacing w:val="-2"/>
                <w:sz w:val="20"/>
                <w:szCs w:val="20"/>
                <w:lang w:val="en-GB"/>
              </w:rPr>
              <w:t>1</w:t>
            </w:r>
            <w:r w:rsidR="003E48D2" w:rsidRPr="00906A45">
              <w:rPr>
                <w:rFonts w:ascii="Gisha" w:eastAsia="Times New Roman" w:hAnsi="Gisha" w:cs="Gisha" w:hint="cs"/>
                <w:b/>
                <w:spacing w:val="-2"/>
                <w:sz w:val="20"/>
                <w:szCs w:val="20"/>
                <w:lang w:val="en-GB"/>
              </w:rPr>
              <w:t>9</w:t>
            </w:r>
            <w:r w:rsidR="006725F2" w:rsidRPr="00906A45">
              <w:rPr>
                <w:rFonts w:ascii="Gisha" w:eastAsia="Times New Roman" w:hAnsi="Gisha" w:cs="Gisha" w:hint="cs"/>
                <w:b/>
                <w:spacing w:val="-2"/>
                <w:sz w:val="20"/>
                <w:szCs w:val="20"/>
                <w:lang w:val="en-GB"/>
              </w:rPr>
              <w:t xml:space="preserve"> (CAD thousand)</w:t>
            </w:r>
          </w:p>
        </w:tc>
      </w:tr>
      <w:tr w:rsidR="00450400" w:rsidRPr="00906A45" w14:paraId="26D2494F" w14:textId="77777777" w:rsidTr="00450400">
        <w:trPr>
          <w:jc w:val="center"/>
        </w:trPr>
        <w:tc>
          <w:tcPr>
            <w:tcW w:w="4788" w:type="dxa"/>
          </w:tcPr>
          <w:p w14:paraId="0A78A465"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Net sales</w:t>
            </w:r>
          </w:p>
          <w:p w14:paraId="5147703C"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Cost of sales</w:t>
            </w:r>
          </w:p>
          <w:p w14:paraId="3CA99AD1"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Gross profit</w:t>
            </w:r>
          </w:p>
          <w:p w14:paraId="51A528C7"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Operating expenses</w:t>
            </w:r>
          </w:p>
          <w:p w14:paraId="481A46DD"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144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r>
            <w:r w:rsidRPr="00906A45">
              <w:rPr>
                <w:rFonts w:ascii="Gisha" w:eastAsia="Times New Roman" w:hAnsi="Gisha" w:cs="Gisha" w:hint="cs"/>
                <w:spacing w:val="-2"/>
                <w:sz w:val="20"/>
                <w:szCs w:val="20"/>
                <w:lang w:val="en-GB"/>
              </w:rPr>
              <w:tab/>
              <w:t xml:space="preserve">  Salaries</w:t>
            </w:r>
          </w:p>
          <w:p w14:paraId="331D6DB1"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144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r>
            <w:r w:rsidRPr="00906A45">
              <w:rPr>
                <w:rFonts w:ascii="Gisha" w:eastAsia="Times New Roman" w:hAnsi="Gisha" w:cs="Gisha" w:hint="cs"/>
                <w:spacing w:val="-2"/>
                <w:sz w:val="20"/>
                <w:szCs w:val="20"/>
                <w:lang w:val="en-GB"/>
              </w:rPr>
              <w:tab/>
              <w:t xml:space="preserve">  General administrative</w:t>
            </w:r>
          </w:p>
          <w:p w14:paraId="0B05FE3D"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144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r>
            <w:r w:rsidRPr="00906A45">
              <w:rPr>
                <w:rFonts w:ascii="Gisha" w:eastAsia="Times New Roman" w:hAnsi="Gisha" w:cs="Gisha" w:hint="cs"/>
                <w:spacing w:val="-2"/>
                <w:sz w:val="20"/>
                <w:szCs w:val="20"/>
                <w:lang w:val="en-GB"/>
              </w:rPr>
              <w:tab/>
              <w:t xml:space="preserve">  Selling</w:t>
            </w:r>
          </w:p>
          <w:p w14:paraId="7FF722F4"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144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r>
            <w:r w:rsidRPr="00906A45">
              <w:rPr>
                <w:rFonts w:ascii="Gisha" w:eastAsia="Times New Roman" w:hAnsi="Gisha" w:cs="Gisha" w:hint="cs"/>
                <w:spacing w:val="-2"/>
                <w:sz w:val="20"/>
                <w:szCs w:val="20"/>
                <w:lang w:val="en-GB"/>
              </w:rPr>
              <w:tab/>
              <w:t xml:space="preserve">  </w:t>
            </w:r>
            <w:r w:rsidR="006F065B" w:rsidRPr="00906A45">
              <w:rPr>
                <w:rFonts w:ascii="Gisha" w:eastAsia="Times New Roman" w:hAnsi="Gisha" w:cs="Gisha" w:hint="cs"/>
                <w:spacing w:val="-2"/>
                <w:sz w:val="20"/>
                <w:szCs w:val="20"/>
                <w:lang w:val="en-GB"/>
              </w:rPr>
              <w:t>P</w:t>
            </w:r>
            <w:r w:rsidRPr="00906A45">
              <w:rPr>
                <w:rFonts w:ascii="Gisha" w:eastAsia="Times New Roman" w:hAnsi="Gisha" w:cs="Gisha" w:hint="cs"/>
                <w:spacing w:val="-2"/>
                <w:sz w:val="20"/>
                <w:szCs w:val="20"/>
                <w:lang w:val="en-GB"/>
              </w:rPr>
              <w:t>ayroll</w:t>
            </w:r>
            <w:r w:rsidR="006F065B" w:rsidRPr="00906A45">
              <w:rPr>
                <w:rFonts w:ascii="Gisha" w:eastAsia="Times New Roman" w:hAnsi="Gisha" w:cs="Gisha" w:hint="cs"/>
                <w:spacing w:val="-2"/>
                <w:sz w:val="20"/>
                <w:szCs w:val="20"/>
                <w:lang w:val="en-GB"/>
              </w:rPr>
              <w:t xml:space="preserve"> taxes</w:t>
            </w:r>
          </w:p>
          <w:p w14:paraId="4704DEB4"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144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r>
            <w:r w:rsidRPr="00906A45">
              <w:rPr>
                <w:rFonts w:ascii="Gisha" w:eastAsia="Times New Roman" w:hAnsi="Gisha" w:cs="Gisha" w:hint="cs"/>
                <w:spacing w:val="-2"/>
                <w:sz w:val="20"/>
                <w:szCs w:val="20"/>
                <w:lang w:val="en-GB"/>
              </w:rPr>
              <w:tab/>
              <w:t xml:space="preserve">  Depreciation</w:t>
            </w:r>
          </w:p>
          <w:p w14:paraId="20E0872B"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Operating income</w:t>
            </w:r>
          </w:p>
          <w:p w14:paraId="60AE460D" w14:textId="77777777" w:rsidR="00450400" w:rsidRPr="00906A45" w:rsidRDefault="00450400" w:rsidP="009063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r>
            <w:r w:rsidR="0090636C" w:rsidRPr="00906A45">
              <w:rPr>
                <w:rFonts w:ascii="Gisha" w:eastAsia="Times New Roman" w:hAnsi="Gisha" w:cs="Gisha" w:hint="cs"/>
                <w:spacing w:val="-2"/>
                <w:sz w:val="20"/>
                <w:szCs w:val="20"/>
                <w:lang w:val="en-GB"/>
              </w:rPr>
              <w:t xml:space="preserve">  </w:t>
            </w:r>
            <w:r w:rsidRPr="00906A45">
              <w:rPr>
                <w:rFonts w:ascii="Gisha" w:eastAsia="Times New Roman" w:hAnsi="Gisha" w:cs="Gisha" w:hint="cs"/>
                <w:spacing w:val="-2"/>
                <w:sz w:val="20"/>
                <w:szCs w:val="20"/>
                <w:lang w:val="en-GB"/>
              </w:rPr>
              <w:t>Gain on sale of investments</w:t>
            </w:r>
          </w:p>
          <w:p w14:paraId="18C23ADD"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144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r>
            <w:r w:rsidRPr="00906A45">
              <w:rPr>
                <w:rFonts w:ascii="Gisha" w:eastAsia="Times New Roman" w:hAnsi="Gisha" w:cs="Gisha" w:hint="cs"/>
                <w:spacing w:val="-2"/>
                <w:sz w:val="20"/>
                <w:szCs w:val="20"/>
                <w:lang w:val="en-GB"/>
              </w:rPr>
              <w:tab/>
              <w:t xml:space="preserve">  Interest</w:t>
            </w:r>
            <w:r w:rsidR="0090636C" w:rsidRPr="00906A45">
              <w:rPr>
                <w:rFonts w:ascii="Gisha" w:eastAsia="Times New Roman" w:hAnsi="Gisha" w:cs="Gisha" w:hint="cs"/>
                <w:spacing w:val="-2"/>
                <w:sz w:val="20"/>
                <w:szCs w:val="20"/>
                <w:lang w:val="en-GB"/>
              </w:rPr>
              <w:t xml:space="preserve"> revenue</w:t>
            </w:r>
          </w:p>
          <w:p w14:paraId="6E58F777" w14:textId="77777777" w:rsidR="00450400" w:rsidRPr="00906A45" w:rsidRDefault="00450400" w:rsidP="009063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r>
            <w:r w:rsidR="0090636C" w:rsidRPr="00906A45">
              <w:rPr>
                <w:rFonts w:ascii="Gisha" w:eastAsia="Times New Roman" w:hAnsi="Gisha" w:cs="Gisha" w:hint="cs"/>
                <w:spacing w:val="-2"/>
                <w:sz w:val="20"/>
                <w:szCs w:val="20"/>
                <w:lang w:val="en-GB"/>
              </w:rPr>
              <w:t xml:space="preserve">  </w:t>
            </w:r>
            <w:r w:rsidRPr="00906A45">
              <w:rPr>
                <w:rFonts w:ascii="Gisha" w:eastAsia="Times New Roman" w:hAnsi="Gisha" w:cs="Gisha" w:hint="cs"/>
                <w:spacing w:val="-2"/>
                <w:sz w:val="20"/>
                <w:szCs w:val="20"/>
                <w:lang w:val="en-GB"/>
              </w:rPr>
              <w:t>Interest</w:t>
            </w:r>
            <w:r w:rsidR="0090636C" w:rsidRPr="00906A45">
              <w:rPr>
                <w:rFonts w:ascii="Gisha" w:eastAsia="Times New Roman" w:hAnsi="Gisha" w:cs="Gisha" w:hint="cs"/>
                <w:spacing w:val="-2"/>
                <w:sz w:val="20"/>
                <w:szCs w:val="20"/>
                <w:lang w:val="en-GB"/>
              </w:rPr>
              <w:t xml:space="preserve"> expense</w:t>
            </w:r>
          </w:p>
          <w:p w14:paraId="661A7F7F"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144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r>
            <w:r w:rsidRPr="00906A45">
              <w:rPr>
                <w:rFonts w:ascii="Gisha" w:eastAsia="Times New Roman" w:hAnsi="Gisha" w:cs="Gisha" w:hint="cs"/>
                <w:spacing w:val="-2"/>
                <w:sz w:val="20"/>
                <w:szCs w:val="20"/>
                <w:lang w:val="en-GB"/>
              </w:rPr>
              <w:tab/>
              <w:t xml:space="preserve">  Loss on sale of fixed assets</w:t>
            </w:r>
          </w:p>
          <w:p w14:paraId="219A214D"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Net income before taxes</w:t>
            </w:r>
          </w:p>
          <w:p w14:paraId="30FC4B9C"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144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r>
            <w:r w:rsidRPr="00906A45">
              <w:rPr>
                <w:rFonts w:ascii="Gisha" w:eastAsia="Times New Roman" w:hAnsi="Gisha" w:cs="Gisha" w:hint="cs"/>
                <w:spacing w:val="-2"/>
                <w:sz w:val="20"/>
                <w:szCs w:val="20"/>
                <w:lang w:val="en-GB"/>
              </w:rPr>
              <w:tab/>
              <w:t>Income taxes</w:t>
            </w:r>
          </w:p>
          <w:p w14:paraId="59ED61D5"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hanging="720"/>
              <w:jc w:val="both"/>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ab/>
              <w:t>Net income</w:t>
            </w:r>
          </w:p>
        </w:tc>
        <w:tc>
          <w:tcPr>
            <w:tcW w:w="1483" w:type="dxa"/>
          </w:tcPr>
          <w:p w14:paraId="02CF1122"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both"/>
              <w:rPr>
                <w:rFonts w:ascii="Gisha" w:eastAsia="Times New Roman" w:hAnsi="Gisha" w:cs="Gisha"/>
                <w:spacing w:val="-2"/>
                <w:sz w:val="20"/>
                <w:szCs w:val="20"/>
                <w:lang w:val="en-GB"/>
              </w:rPr>
            </w:pPr>
          </w:p>
        </w:tc>
        <w:tc>
          <w:tcPr>
            <w:tcW w:w="478" w:type="dxa"/>
          </w:tcPr>
          <w:p w14:paraId="5CD0F647"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both"/>
              <w:rPr>
                <w:rFonts w:ascii="Gisha" w:eastAsia="Times New Roman" w:hAnsi="Gisha" w:cs="Gisha"/>
                <w:spacing w:val="-2"/>
                <w:sz w:val="20"/>
                <w:szCs w:val="20"/>
                <w:lang w:val="en-GB"/>
              </w:rPr>
            </w:pPr>
          </w:p>
        </w:tc>
        <w:tc>
          <w:tcPr>
            <w:tcW w:w="1483" w:type="dxa"/>
          </w:tcPr>
          <w:p w14:paraId="5784F316"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2,930,000</w:t>
            </w:r>
          </w:p>
          <w:p w14:paraId="226E760D"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u w:val="single"/>
                <w:lang w:val="en-GB"/>
              </w:rPr>
              <w:t xml:space="preserve">  1,730,000</w:t>
            </w:r>
          </w:p>
          <w:p w14:paraId="02B38926"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1,200,000</w:t>
            </w:r>
          </w:p>
          <w:p w14:paraId="3CA121AA"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p>
          <w:p w14:paraId="0C954CB5"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430,000</w:t>
            </w:r>
          </w:p>
          <w:p w14:paraId="56AC6CFB"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250,000</w:t>
            </w:r>
          </w:p>
          <w:p w14:paraId="2FDDBFFD" w14:textId="77777777" w:rsidR="00450400" w:rsidRPr="00906A45" w:rsidRDefault="00EF366B"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195</w:t>
            </w:r>
            <w:r w:rsidR="00450400" w:rsidRPr="00906A45">
              <w:rPr>
                <w:rFonts w:ascii="Gisha" w:eastAsia="Times New Roman" w:hAnsi="Gisha" w:cs="Gisha" w:hint="cs"/>
                <w:spacing w:val="-2"/>
                <w:sz w:val="20"/>
                <w:szCs w:val="20"/>
                <w:lang w:val="en-GB"/>
              </w:rPr>
              <w:t>,000</w:t>
            </w:r>
          </w:p>
          <w:p w14:paraId="691B087A"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50,000</w:t>
            </w:r>
          </w:p>
          <w:p w14:paraId="4D2119AB"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u w:val="single"/>
                <w:lang w:val="en-GB"/>
              </w:rPr>
            </w:pPr>
            <w:r w:rsidRPr="00906A45">
              <w:rPr>
                <w:rFonts w:ascii="Gisha" w:eastAsia="Times New Roman" w:hAnsi="Gisha" w:cs="Gisha" w:hint="cs"/>
                <w:spacing w:val="-2"/>
                <w:sz w:val="20"/>
                <w:szCs w:val="20"/>
                <w:u w:val="single"/>
                <w:lang w:val="en-GB"/>
              </w:rPr>
              <w:t>70,000</w:t>
            </w:r>
          </w:p>
          <w:p w14:paraId="09E29DCD"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205,000</w:t>
            </w:r>
          </w:p>
          <w:p w14:paraId="55CC6B6E"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4,000</w:t>
            </w:r>
          </w:p>
          <w:p w14:paraId="1E425060"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2,000</w:t>
            </w:r>
          </w:p>
          <w:p w14:paraId="71123E8D" w14:textId="77777777" w:rsidR="00450400" w:rsidRPr="00906A45" w:rsidRDefault="00EF366B"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6,000</w:t>
            </w:r>
          </w:p>
          <w:p w14:paraId="63F69298"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u w:val="single"/>
                <w:lang w:val="en-GB"/>
              </w:rPr>
              <w:t xml:space="preserve">    </w:t>
            </w:r>
            <w:r w:rsidR="00EF366B" w:rsidRPr="00906A45">
              <w:rPr>
                <w:rFonts w:ascii="Gisha" w:eastAsia="Times New Roman" w:hAnsi="Gisha" w:cs="Gisha" w:hint="cs"/>
                <w:spacing w:val="-2"/>
                <w:sz w:val="20"/>
                <w:szCs w:val="20"/>
                <w:u w:val="single"/>
                <w:lang w:val="en-GB"/>
              </w:rPr>
              <w:t>2,000</w:t>
            </w:r>
          </w:p>
          <w:p w14:paraId="0562B64D"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lang w:val="en-GB"/>
              </w:rPr>
              <w:t>203,000</w:t>
            </w:r>
          </w:p>
          <w:p w14:paraId="36F85CB9"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u w:val="single"/>
                <w:lang w:val="en-GB"/>
              </w:rPr>
              <w:t xml:space="preserve">   </w:t>
            </w:r>
            <w:r w:rsidR="0090636C" w:rsidRPr="00906A45">
              <w:rPr>
                <w:rFonts w:ascii="Gisha" w:eastAsia="Times New Roman" w:hAnsi="Gisha" w:cs="Gisha" w:hint="cs"/>
                <w:spacing w:val="-2"/>
                <w:sz w:val="20"/>
                <w:szCs w:val="20"/>
                <w:u w:val="single"/>
                <w:lang w:val="en-GB"/>
              </w:rPr>
              <w:t>50,000</w:t>
            </w:r>
          </w:p>
          <w:p w14:paraId="7109FA3F" w14:textId="77777777" w:rsidR="00450400" w:rsidRPr="00906A45" w:rsidRDefault="00450400" w:rsidP="00F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right"/>
              <w:rPr>
                <w:rFonts w:ascii="Gisha" w:eastAsia="Times New Roman" w:hAnsi="Gisha" w:cs="Gisha"/>
                <w:spacing w:val="-2"/>
                <w:sz w:val="20"/>
                <w:szCs w:val="20"/>
                <w:lang w:val="en-GB"/>
              </w:rPr>
            </w:pPr>
            <w:r w:rsidRPr="00906A45">
              <w:rPr>
                <w:rFonts w:ascii="Gisha" w:eastAsia="Times New Roman" w:hAnsi="Gisha" w:cs="Gisha" w:hint="cs"/>
                <w:spacing w:val="-2"/>
                <w:sz w:val="20"/>
                <w:szCs w:val="20"/>
                <w:u w:val="double"/>
                <w:lang w:val="en-GB"/>
              </w:rPr>
              <w:t>1</w:t>
            </w:r>
            <w:r w:rsidR="0090636C" w:rsidRPr="00906A45">
              <w:rPr>
                <w:rFonts w:ascii="Gisha" w:eastAsia="Times New Roman" w:hAnsi="Gisha" w:cs="Gisha" w:hint="cs"/>
                <w:spacing w:val="-2"/>
                <w:sz w:val="20"/>
                <w:szCs w:val="20"/>
                <w:u w:val="double"/>
                <w:lang w:val="en-GB"/>
              </w:rPr>
              <w:t>5</w:t>
            </w:r>
            <w:r w:rsidRPr="00906A45">
              <w:rPr>
                <w:rFonts w:ascii="Gisha" w:eastAsia="Times New Roman" w:hAnsi="Gisha" w:cs="Gisha" w:hint="cs"/>
                <w:spacing w:val="-2"/>
                <w:sz w:val="20"/>
                <w:szCs w:val="20"/>
                <w:u w:val="double"/>
                <w:lang w:val="en-GB"/>
              </w:rPr>
              <w:t>3,000</w:t>
            </w:r>
          </w:p>
        </w:tc>
      </w:tr>
    </w:tbl>
    <w:p w14:paraId="6C533071" w14:textId="77777777" w:rsidR="00450400" w:rsidRPr="00906A45" w:rsidRDefault="00450400" w:rsidP="00F01EBF">
      <w:pPr>
        <w:tabs>
          <w:tab w:val="left" w:pos="-1440"/>
          <w:tab w:val="left" w:pos="-72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both"/>
        <w:rPr>
          <w:rFonts w:ascii="Gisha" w:eastAsia="Times New Roman" w:hAnsi="Gisha" w:cs="Gisha"/>
          <w:spacing w:val="-2"/>
          <w:sz w:val="24"/>
          <w:szCs w:val="24"/>
          <w:lang w:val="en-GB"/>
        </w:rPr>
      </w:pPr>
    </w:p>
    <w:p w14:paraId="4E764999" w14:textId="77777777" w:rsidR="00450400" w:rsidRPr="00906A45" w:rsidRDefault="00450400" w:rsidP="00F01EBF">
      <w:pPr>
        <w:tabs>
          <w:tab w:val="left" w:pos="-1440"/>
          <w:tab w:val="left" w:pos="-72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both"/>
        <w:rPr>
          <w:rFonts w:ascii="Gisha" w:eastAsia="Times New Roman" w:hAnsi="Gisha" w:cs="Gisha"/>
          <w:b/>
          <w:spacing w:val="-2"/>
          <w:sz w:val="24"/>
          <w:szCs w:val="24"/>
          <w:lang w:val="en-GB"/>
        </w:rPr>
      </w:pPr>
      <w:r w:rsidRPr="00906A45">
        <w:rPr>
          <w:rFonts w:ascii="Gisha" w:eastAsia="Times New Roman" w:hAnsi="Gisha" w:cs="Gisha" w:hint="cs"/>
          <w:b/>
          <w:spacing w:val="-2"/>
          <w:sz w:val="24"/>
          <w:szCs w:val="24"/>
          <w:lang w:val="en-GB"/>
        </w:rPr>
        <w:t>Other Information:</w:t>
      </w:r>
    </w:p>
    <w:p w14:paraId="2AF257D0" w14:textId="77777777" w:rsidR="00450400" w:rsidRPr="00906A45" w:rsidRDefault="00450400" w:rsidP="00F01EBF">
      <w:pPr>
        <w:tabs>
          <w:tab w:val="left" w:pos="-1440"/>
          <w:tab w:val="left" w:pos="-72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both"/>
        <w:rPr>
          <w:rFonts w:ascii="Gisha" w:eastAsia="Times New Roman" w:hAnsi="Gisha" w:cs="Gisha"/>
          <w:spacing w:val="-2"/>
          <w:sz w:val="24"/>
          <w:szCs w:val="24"/>
          <w:lang w:val="en-GB"/>
        </w:rPr>
      </w:pPr>
    </w:p>
    <w:p w14:paraId="2E1F8940" w14:textId="5FFF02DA" w:rsidR="00450400" w:rsidRPr="00906A45" w:rsidRDefault="00450400" w:rsidP="00F01EBF">
      <w:pPr>
        <w:tabs>
          <w:tab w:val="left" w:pos="-1440"/>
          <w:tab w:val="left" w:pos="-72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rPr>
          <w:rFonts w:ascii="Gisha" w:eastAsia="Times New Roman" w:hAnsi="Gisha" w:cs="Gisha"/>
          <w:spacing w:val="-2"/>
          <w:sz w:val="24"/>
          <w:szCs w:val="24"/>
          <w:lang w:val="en-GB"/>
        </w:rPr>
      </w:pPr>
      <w:r w:rsidRPr="00906A45">
        <w:rPr>
          <w:rFonts w:ascii="Gisha" w:eastAsia="Times New Roman" w:hAnsi="Gisha" w:cs="Gisha" w:hint="cs"/>
          <w:spacing w:val="-2"/>
          <w:sz w:val="24"/>
          <w:szCs w:val="24"/>
          <w:lang w:val="en-GB"/>
        </w:rPr>
        <w:t xml:space="preserve">Jefferson Company has a policy of </w:t>
      </w:r>
      <w:r w:rsidR="0090636C" w:rsidRPr="00906A45">
        <w:rPr>
          <w:rFonts w:ascii="Gisha" w:eastAsia="Times New Roman" w:hAnsi="Gisha" w:cs="Gisha" w:hint="cs"/>
          <w:spacing w:val="-2"/>
          <w:sz w:val="24"/>
          <w:szCs w:val="24"/>
          <w:lang w:val="en-GB"/>
        </w:rPr>
        <w:t xml:space="preserve">replacing </w:t>
      </w:r>
      <w:r w:rsidRPr="00906A45">
        <w:rPr>
          <w:rFonts w:ascii="Gisha" w:eastAsia="Times New Roman" w:hAnsi="Gisha" w:cs="Gisha" w:hint="cs"/>
          <w:spacing w:val="-2"/>
          <w:sz w:val="24"/>
          <w:szCs w:val="24"/>
          <w:lang w:val="en-GB"/>
        </w:rPr>
        <w:t>fixed assets when they a</w:t>
      </w:r>
      <w:r w:rsidR="003E48D2" w:rsidRPr="00906A45">
        <w:rPr>
          <w:rFonts w:ascii="Gisha" w:eastAsia="Times New Roman" w:hAnsi="Gisha" w:cs="Gisha" w:hint="cs"/>
          <w:spacing w:val="-2"/>
          <w:sz w:val="24"/>
          <w:szCs w:val="24"/>
          <w:lang w:val="en-GB"/>
        </w:rPr>
        <w:t>re 50</w:t>
      </w:r>
      <w:r w:rsidR="006725F2" w:rsidRPr="00906A45">
        <w:rPr>
          <w:rFonts w:ascii="Gisha" w:eastAsia="Times New Roman" w:hAnsi="Gisha" w:cs="Gisha" w:hint="cs"/>
          <w:spacing w:val="-2"/>
          <w:sz w:val="24"/>
          <w:szCs w:val="24"/>
          <w:lang w:val="en-GB"/>
        </w:rPr>
        <w:t xml:space="preserve">.0% </w:t>
      </w:r>
      <w:r w:rsidR="003E48D2" w:rsidRPr="00906A45">
        <w:rPr>
          <w:rFonts w:ascii="Gisha" w:eastAsia="Times New Roman" w:hAnsi="Gisha" w:cs="Gisha" w:hint="cs"/>
          <w:spacing w:val="-2"/>
          <w:sz w:val="24"/>
          <w:szCs w:val="24"/>
          <w:lang w:val="en-GB"/>
        </w:rPr>
        <w:t>depreciated.  Plant and e</w:t>
      </w:r>
      <w:r w:rsidRPr="00906A45">
        <w:rPr>
          <w:rFonts w:ascii="Gisha" w:eastAsia="Times New Roman" w:hAnsi="Gisha" w:cs="Gisha" w:hint="cs"/>
          <w:spacing w:val="-2"/>
          <w:sz w:val="24"/>
          <w:szCs w:val="24"/>
          <w:lang w:val="en-GB"/>
        </w:rPr>
        <w:t xml:space="preserve">quipment with an original cost of </w:t>
      </w:r>
      <w:r w:rsidR="006725F2" w:rsidRPr="00906A45">
        <w:rPr>
          <w:rFonts w:ascii="Gisha" w:eastAsia="Times New Roman" w:hAnsi="Gisha" w:cs="Gisha" w:hint="cs"/>
          <w:spacing w:val="-2"/>
          <w:sz w:val="24"/>
          <w:szCs w:val="24"/>
          <w:lang w:val="en-GB"/>
        </w:rPr>
        <w:t xml:space="preserve">CAD </w:t>
      </w:r>
      <w:r w:rsidRPr="00906A45">
        <w:rPr>
          <w:rFonts w:ascii="Gisha" w:eastAsia="Times New Roman" w:hAnsi="Gisha" w:cs="Gisha" w:hint="cs"/>
          <w:spacing w:val="-2"/>
          <w:sz w:val="24"/>
          <w:szCs w:val="24"/>
          <w:lang w:val="en-GB"/>
        </w:rPr>
        <w:t>110,000</w:t>
      </w:r>
      <w:r w:rsidR="006725F2" w:rsidRPr="00906A45">
        <w:rPr>
          <w:rFonts w:ascii="Gisha" w:eastAsia="Times New Roman" w:hAnsi="Gisha" w:cs="Gisha" w:hint="cs"/>
          <w:spacing w:val="-2"/>
          <w:sz w:val="24"/>
          <w:szCs w:val="24"/>
          <w:lang w:val="en-GB"/>
        </w:rPr>
        <w:t>,000</w:t>
      </w:r>
      <w:r w:rsidRPr="00906A45">
        <w:rPr>
          <w:rFonts w:ascii="Gisha" w:eastAsia="Times New Roman" w:hAnsi="Gisha" w:cs="Gisha" w:hint="cs"/>
          <w:spacing w:val="-2"/>
          <w:sz w:val="24"/>
          <w:szCs w:val="24"/>
          <w:lang w:val="en-GB"/>
        </w:rPr>
        <w:t xml:space="preserve"> w</w:t>
      </w:r>
      <w:r w:rsidR="00847BE1">
        <w:rPr>
          <w:rFonts w:ascii="Gisha" w:eastAsia="Times New Roman" w:hAnsi="Gisha" w:cs="Gisha"/>
          <w:spacing w:val="-2"/>
          <w:sz w:val="24"/>
          <w:szCs w:val="24"/>
          <w:lang w:val="en-GB"/>
        </w:rPr>
        <w:t>ere</w:t>
      </w:r>
      <w:r w:rsidRPr="00906A45">
        <w:rPr>
          <w:rFonts w:ascii="Gisha" w:eastAsia="Times New Roman" w:hAnsi="Gisha" w:cs="Gisha" w:hint="cs"/>
          <w:spacing w:val="-2"/>
          <w:sz w:val="24"/>
          <w:szCs w:val="24"/>
          <w:lang w:val="en-GB"/>
        </w:rPr>
        <w:t xml:space="preserve"> sold.  </w:t>
      </w:r>
      <w:r w:rsidR="00712191" w:rsidRPr="00906A45">
        <w:rPr>
          <w:rFonts w:ascii="Gisha" w:eastAsia="Times New Roman" w:hAnsi="Gisha" w:cs="Gisha" w:hint="cs"/>
          <w:spacing w:val="-2"/>
          <w:sz w:val="24"/>
          <w:szCs w:val="24"/>
          <w:lang w:val="en-GB"/>
        </w:rPr>
        <w:lastRenderedPageBreak/>
        <w:t>I</w:t>
      </w:r>
      <w:r w:rsidR="00A27C9C" w:rsidRPr="00906A45">
        <w:rPr>
          <w:rFonts w:ascii="Gisha" w:eastAsia="Times New Roman" w:hAnsi="Gisha" w:cs="Gisha" w:hint="cs"/>
          <w:spacing w:val="-2"/>
          <w:sz w:val="24"/>
          <w:szCs w:val="24"/>
          <w:lang w:val="en-GB"/>
        </w:rPr>
        <w:t xml:space="preserve">nterest expense, interest income, dividend income, and income taxes are included in operating activities.  Dividends paid are included in financing activities.  </w:t>
      </w:r>
    </w:p>
    <w:p w14:paraId="0AE1290E" w14:textId="77777777" w:rsidR="00450400" w:rsidRPr="00906A45" w:rsidRDefault="00450400" w:rsidP="00F01EBF">
      <w:pPr>
        <w:tabs>
          <w:tab w:val="left" w:pos="-1440"/>
          <w:tab w:val="left" w:pos="-72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both"/>
        <w:rPr>
          <w:rFonts w:ascii="Gisha" w:eastAsia="Times New Roman" w:hAnsi="Gisha" w:cs="Gisha"/>
          <w:spacing w:val="-2"/>
          <w:sz w:val="24"/>
          <w:szCs w:val="24"/>
          <w:lang w:val="en-GB"/>
        </w:rPr>
      </w:pPr>
    </w:p>
    <w:p w14:paraId="7AF0B887" w14:textId="77777777" w:rsidR="00450400" w:rsidRPr="00906A45" w:rsidRDefault="00450400" w:rsidP="00F01EBF">
      <w:pPr>
        <w:tabs>
          <w:tab w:val="left" w:pos="-1440"/>
          <w:tab w:val="left" w:pos="-720"/>
          <w:tab w:val="left" w:pos="720"/>
          <w:tab w:val="left" w:pos="1440"/>
          <w:tab w:val="left" w:pos="2160"/>
          <w:tab w:val="left" w:pos="2880"/>
          <w:tab w:val="left" w:pos="3600"/>
          <w:tab w:val="left" w:pos="4320"/>
          <w:tab w:val="left" w:pos="5040"/>
          <w:tab w:val="left" w:pos="5760"/>
          <w:tab w:val="left" w:pos="6480"/>
          <w:tab w:val="right" w:pos="7920"/>
        </w:tabs>
        <w:suppressAutoHyphens/>
        <w:spacing w:after="0" w:line="240" w:lineRule="auto"/>
        <w:jc w:val="both"/>
        <w:rPr>
          <w:rFonts w:ascii="Gisha" w:eastAsia="Times New Roman" w:hAnsi="Gisha" w:cs="Gisha"/>
          <w:b/>
          <w:spacing w:val="-2"/>
          <w:sz w:val="24"/>
          <w:szCs w:val="24"/>
          <w:lang w:val="en-GB"/>
        </w:rPr>
      </w:pPr>
      <w:r w:rsidRPr="00906A45">
        <w:rPr>
          <w:rFonts w:ascii="Gisha" w:eastAsia="Times New Roman" w:hAnsi="Gisha" w:cs="Gisha" w:hint="cs"/>
          <w:b/>
          <w:spacing w:val="-2"/>
          <w:sz w:val="24"/>
          <w:szCs w:val="24"/>
          <w:lang w:val="en-GB"/>
        </w:rPr>
        <w:t>REQUIRED:</w:t>
      </w:r>
    </w:p>
    <w:p w14:paraId="7FE406F4" w14:textId="77777777" w:rsidR="00450400" w:rsidRPr="00906A45" w:rsidRDefault="00450400" w:rsidP="00F01EBF">
      <w:pPr>
        <w:tabs>
          <w:tab w:val="left" w:pos="-1440"/>
          <w:tab w:val="left" w:pos="-720"/>
          <w:tab w:val="left" w:pos="600"/>
          <w:tab w:val="left" w:pos="1440"/>
          <w:tab w:val="left" w:pos="2160"/>
          <w:tab w:val="left" w:pos="2880"/>
          <w:tab w:val="left" w:pos="3600"/>
          <w:tab w:val="left" w:pos="4320"/>
          <w:tab w:val="left" w:pos="5040"/>
          <w:tab w:val="left" w:pos="5760"/>
          <w:tab w:val="left" w:pos="6480"/>
          <w:tab w:val="right" w:pos="7920"/>
        </w:tabs>
        <w:suppressAutoHyphens/>
        <w:spacing w:after="0" w:line="240" w:lineRule="auto"/>
        <w:rPr>
          <w:rFonts w:ascii="Gisha" w:eastAsia="Times New Roman" w:hAnsi="Gisha" w:cs="Gisha"/>
          <w:spacing w:val="-2"/>
          <w:sz w:val="24"/>
          <w:szCs w:val="24"/>
          <w:lang w:val="en-GB"/>
        </w:rPr>
      </w:pPr>
    </w:p>
    <w:p w14:paraId="69EBBED7" w14:textId="77777777" w:rsidR="00450400" w:rsidRPr="00906A45" w:rsidRDefault="00F01EBF" w:rsidP="0090636C">
      <w:pPr>
        <w:tabs>
          <w:tab w:val="left" w:pos="-1440"/>
          <w:tab w:val="left" w:pos="-720"/>
          <w:tab w:val="left" w:pos="60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left="360" w:hanging="360"/>
        <w:rPr>
          <w:rFonts w:ascii="Gisha" w:eastAsia="Times New Roman" w:hAnsi="Gisha" w:cs="Gisha"/>
          <w:spacing w:val="-2"/>
          <w:sz w:val="24"/>
          <w:szCs w:val="24"/>
          <w:lang w:val="en-GB"/>
        </w:rPr>
      </w:pPr>
      <w:r w:rsidRPr="00906A45">
        <w:rPr>
          <w:rFonts w:ascii="Gisha" w:eastAsia="Times New Roman" w:hAnsi="Gisha" w:cs="Gisha" w:hint="cs"/>
          <w:spacing w:val="-2"/>
          <w:sz w:val="24"/>
          <w:szCs w:val="24"/>
          <w:lang w:val="en-GB"/>
        </w:rPr>
        <w:t>1</w:t>
      </w:r>
      <w:r w:rsidR="00450400" w:rsidRPr="00906A45">
        <w:rPr>
          <w:rFonts w:ascii="Gisha" w:eastAsia="Times New Roman" w:hAnsi="Gisha" w:cs="Gisha" w:hint="cs"/>
          <w:spacing w:val="-2"/>
          <w:sz w:val="24"/>
          <w:szCs w:val="24"/>
          <w:lang w:val="en-GB"/>
        </w:rPr>
        <w:t>.</w:t>
      </w:r>
      <w:r w:rsidR="00450400" w:rsidRPr="00906A45">
        <w:rPr>
          <w:rFonts w:ascii="Gisha" w:eastAsia="Times New Roman" w:hAnsi="Gisha" w:cs="Gisha" w:hint="cs"/>
          <w:spacing w:val="-2"/>
          <w:sz w:val="24"/>
          <w:szCs w:val="24"/>
          <w:lang w:val="en-GB"/>
        </w:rPr>
        <w:tab/>
        <w:t>Prepare a cash flow statement using the indirect approach.</w:t>
      </w:r>
    </w:p>
    <w:p w14:paraId="14053638" w14:textId="77777777" w:rsidR="00450400" w:rsidRPr="00906A45" w:rsidRDefault="00450400" w:rsidP="0090636C">
      <w:pPr>
        <w:tabs>
          <w:tab w:val="left" w:pos="-1440"/>
          <w:tab w:val="left" w:pos="-720"/>
          <w:tab w:val="left" w:pos="60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left="360" w:hanging="360"/>
        <w:rPr>
          <w:rFonts w:ascii="Gisha" w:eastAsia="Times New Roman" w:hAnsi="Gisha" w:cs="Gisha"/>
          <w:spacing w:val="-2"/>
          <w:sz w:val="24"/>
          <w:szCs w:val="24"/>
          <w:lang w:val="en-GB"/>
        </w:rPr>
      </w:pPr>
    </w:p>
    <w:p w14:paraId="26FDBC57" w14:textId="77777777" w:rsidR="00450400" w:rsidRPr="00906A45" w:rsidRDefault="00F01EBF" w:rsidP="0090636C">
      <w:pPr>
        <w:tabs>
          <w:tab w:val="left" w:pos="-1440"/>
          <w:tab w:val="left" w:pos="-720"/>
          <w:tab w:val="left" w:pos="600"/>
          <w:tab w:val="left" w:pos="1440"/>
          <w:tab w:val="left" w:pos="2160"/>
          <w:tab w:val="left" w:pos="2880"/>
          <w:tab w:val="left" w:pos="3600"/>
          <w:tab w:val="left" w:pos="4320"/>
          <w:tab w:val="left" w:pos="5040"/>
          <w:tab w:val="left" w:pos="5760"/>
          <w:tab w:val="left" w:pos="6480"/>
          <w:tab w:val="right" w:pos="7920"/>
        </w:tabs>
        <w:suppressAutoHyphens/>
        <w:spacing w:after="0" w:line="240" w:lineRule="auto"/>
        <w:ind w:left="360" w:hanging="360"/>
        <w:rPr>
          <w:rFonts w:ascii="Gisha" w:eastAsia="Times New Roman" w:hAnsi="Gisha" w:cs="Gisha"/>
          <w:spacing w:val="-2"/>
          <w:sz w:val="24"/>
          <w:szCs w:val="24"/>
          <w:lang w:val="en-GB"/>
        </w:rPr>
      </w:pPr>
      <w:r w:rsidRPr="00906A45">
        <w:rPr>
          <w:rFonts w:ascii="Gisha" w:eastAsia="Times New Roman" w:hAnsi="Gisha" w:cs="Gisha" w:hint="cs"/>
          <w:spacing w:val="-2"/>
          <w:sz w:val="24"/>
          <w:szCs w:val="24"/>
          <w:lang w:val="en-GB"/>
        </w:rPr>
        <w:t>2</w:t>
      </w:r>
      <w:r w:rsidR="00450400" w:rsidRPr="00906A45">
        <w:rPr>
          <w:rFonts w:ascii="Gisha" w:eastAsia="Times New Roman" w:hAnsi="Gisha" w:cs="Gisha" w:hint="cs"/>
          <w:spacing w:val="-2"/>
          <w:sz w:val="24"/>
          <w:szCs w:val="24"/>
          <w:lang w:val="en-GB"/>
        </w:rPr>
        <w:t>.</w:t>
      </w:r>
      <w:r w:rsidR="00450400" w:rsidRPr="00906A45">
        <w:rPr>
          <w:rFonts w:ascii="Gisha" w:eastAsia="Times New Roman" w:hAnsi="Gisha" w:cs="Gisha" w:hint="cs"/>
          <w:spacing w:val="-2"/>
          <w:sz w:val="24"/>
          <w:szCs w:val="24"/>
          <w:lang w:val="en-GB"/>
        </w:rPr>
        <w:tab/>
        <w:t>Re-calculate cash flow from operations using the direct method.</w:t>
      </w:r>
    </w:p>
    <w:p w14:paraId="6F2F1FB5" w14:textId="77777777" w:rsidR="00450400" w:rsidRPr="00906A45" w:rsidRDefault="00450400" w:rsidP="00F01EBF">
      <w:pPr>
        <w:spacing w:after="0" w:line="240" w:lineRule="auto"/>
        <w:rPr>
          <w:rFonts w:ascii="Gisha" w:eastAsia="Times New Roman" w:hAnsi="Gisha" w:cs="Gisha"/>
          <w:b/>
          <w:sz w:val="24"/>
          <w:szCs w:val="24"/>
          <w:lang w:val="en-CA"/>
        </w:rPr>
      </w:pPr>
    </w:p>
    <w:p w14:paraId="7DE0553E" w14:textId="77777777" w:rsidR="003D6FC1" w:rsidRPr="00906A45" w:rsidRDefault="003D6FC1" w:rsidP="00F01EBF">
      <w:pPr>
        <w:spacing w:after="0" w:line="240" w:lineRule="auto"/>
        <w:rPr>
          <w:rFonts w:ascii="Gisha" w:eastAsia="Times New Roman" w:hAnsi="Gisha" w:cs="Gisha"/>
          <w:b/>
          <w:sz w:val="24"/>
          <w:szCs w:val="24"/>
          <w:lang w:val="en-CA"/>
        </w:rPr>
      </w:pPr>
    </w:p>
    <w:p w14:paraId="22331A58" w14:textId="77777777" w:rsidR="003D6FC1" w:rsidRPr="00906A45" w:rsidRDefault="003D6FC1" w:rsidP="00F01EBF">
      <w:pPr>
        <w:spacing w:after="0" w:line="240" w:lineRule="auto"/>
        <w:rPr>
          <w:rFonts w:ascii="Gisha" w:hAnsi="Gisha" w:cs="Gisha"/>
          <w:sz w:val="24"/>
          <w:szCs w:val="24"/>
        </w:rPr>
      </w:pPr>
    </w:p>
    <w:p w14:paraId="1D866E53" w14:textId="77777777" w:rsidR="003D6FC1" w:rsidRPr="00906A45" w:rsidRDefault="003D6FC1" w:rsidP="00F01EBF">
      <w:pPr>
        <w:spacing w:after="0" w:line="240" w:lineRule="auto"/>
        <w:rPr>
          <w:rFonts w:ascii="Gisha" w:eastAsia="Calibri" w:hAnsi="Gisha" w:cs="Gisha"/>
        </w:rPr>
      </w:pPr>
      <w:r w:rsidRPr="00906A45">
        <w:rPr>
          <w:rFonts w:ascii="Gisha" w:eastAsia="Calibri" w:hAnsi="Gisha" w:cs="Gisha" w:hint="cs"/>
        </w:rPr>
        <w:br w:type="page"/>
      </w:r>
    </w:p>
    <w:p w14:paraId="49431D26" w14:textId="77777777" w:rsidR="003D6FC1" w:rsidRPr="00906A45" w:rsidRDefault="0041685B" w:rsidP="00F01EBF">
      <w:pPr>
        <w:spacing w:after="0" w:line="240" w:lineRule="auto"/>
        <w:rPr>
          <w:rFonts w:ascii="Gisha" w:eastAsia="Calibri" w:hAnsi="Gisha" w:cs="Gisha"/>
          <w:b/>
          <w:sz w:val="28"/>
          <w:szCs w:val="28"/>
        </w:rPr>
      </w:pPr>
      <w:r>
        <w:rPr>
          <w:rFonts w:ascii="Gisha" w:eastAsia="Calibri" w:hAnsi="Gisha" w:cs="Gisha"/>
          <w:b/>
          <w:sz w:val="28"/>
          <w:szCs w:val="28"/>
        </w:rPr>
        <w:lastRenderedPageBreak/>
        <w:t xml:space="preserve">Problem:  </w:t>
      </w:r>
      <w:r w:rsidR="003D6FC1" w:rsidRPr="00906A45">
        <w:rPr>
          <w:rFonts w:ascii="Gisha" w:eastAsia="Calibri" w:hAnsi="Gisha" w:cs="Gisha" w:hint="cs"/>
          <w:b/>
          <w:sz w:val="28"/>
          <w:szCs w:val="28"/>
        </w:rPr>
        <w:t>Analyzing a Cash Flow Statement</w:t>
      </w:r>
    </w:p>
    <w:p w14:paraId="2EC22115" w14:textId="77777777" w:rsidR="003D6FC1" w:rsidRPr="00906A45" w:rsidRDefault="003D6FC1" w:rsidP="00F01EBF">
      <w:pPr>
        <w:spacing w:after="0" w:line="240" w:lineRule="auto"/>
        <w:rPr>
          <w:rFonts w:ascii="Gisha" w:eastAsia="Calibri" w:hAnsi="Gisha" w:cs="Gisha"/>
          <w:sz w:val="24"/>
          <w:szCs w:val="24"/>
        </w:rPr>
      </w:pPr>
    </w:p>
    <w:p w14:paraId="687BFA25" w14:textId="28530ACF" w:rsidR="003D6FC1" w:rsidRPr="00906A45" w:rsidRDefault="003D6FC1" w:rsidP="00F01EBF">
      <w:pPr>
        <w:spacing w:after="0" w:line="240" w:lineRule="auto"/>
        <w:rPr>
          <w:rFonts w:ascii="Gisha" w:eastAsia="Calibri" w:hAnsi="Gisha" w:cs="Gisha"/>
          <w:sz w:val="24"/>
          <w:szCs w:val="24"/>
        </w:rPr>
      </w:pPr>
      <w:r w:rsidRPr="00906A45">
        <w:rPr>
          <w:rFonts w:ascii="Gisha" w:eastAsia="Calibri" w:hAnsi="Gisha" w:cs="Gisha" w:hint="cs"/>
          <w:sz w:val="24"/>
          <w:szCs w:val="24"/>
        </w:rPr>
        <w:t>Hecla Ltd. is a successful new manufacturing business.  Gladys Willobey currently owns 65</w:t>
      </w:r>
      <w:r w:rsidR="00F01EBF" w:rsidRPr="00906A45">
        <w:rPr>
          <w:rFonts w:ascii="Gisha" w:eastAsia="Calibri" w:hAnsi="Gisha" w:cs="Gisha" w:hint="cs"/>
          <w:sz w:val="24"/>
          <w:szCs w:val="24"/>
        </w:rPr>
        <w:t>.0%</w:t>
      </w:r>
      <w:r w:rsidRPr="00906A45">
        <w:rPr>
          <w:rFonts w:ascii="Gisha" w:eastAsia="Calibri" w:hAnsi="Gisha" w:cs="Gisha" w:hint="cs"/>
          <w:sz w:val="24"/>
          <w:szCs w:val="24"/>
        </w:rPr>
        <w:t xml:space="preserve"> of the company and serves as the CEO.  Sales and profits have grown quickly in recent years, but Willobey is concerned about the company’s falling cash balances</w:t>
      </w:r>
      <w:r w:rsidR="003A565A" w:rsidRPr="00906A45">
        <w:rPr>
          <w:rFonts w:ascii="Gisha" w:eastAsia="Calibri" w:hAnsi="Gisha" w:cs="Gisha" w:hint="cs"/>
          <w:sz w:val="24"/>
          <w:szCs w:val="24"/>
        </w:rPr>
        <w:t xml:space="preserve"> and rising debt ratio</w:t>
      </w:r>
      <w:r w:rsidR="00847BE1">
        <w:rPr>
          <w:rFonts w:ascii="Gisha" w:eastAsia="Calibri" w:hAnsi="Gisha" w:cs="Gisha"/>
          <w:sz w:val="24"/>
          <w:szCs w:val="24"/>
        </w:rPr>
        <w:t>,</w:t>
      </w:r>
      <w:r w:rsidR="003A565A" w:rsidRPr="00906A45">
        <w:rPr>
          <w:rFonts w:ascii="Gisha" w:eastAsia="Calibri" w:hAnsi="Gisha" w:cs="Gisha" w:hint="cs"/>
          <w:sz w:val="24"/>
          <w:szCs w:val="24"/>
        </w:rPr>
        <w:t xml:space="preserve"> </w:t>
      </w:r>
      <w:r w:rsidRPr="00906A45">
        <w:rPr>
          <w:rFonts w:ascii="Gisha" w:eastAsia="Calibri" w:hAnsi="Gisha" w:cs="Gisha" w:hint="cs"/>
          <w:sz w:val="24"/>
          <w:szCs w:val="24"/>
        </w:rPr>
        <w:t>and her declining ownership position.</w:t>
      </w:r>
    </w:p>
    <w:p w14:paraId="77383D46" w14:textId="77777777" w:rsidR="003D6FC1" w:rsidRPr="00906A45" w:rsidRDefault="003D6FC1" w:rsidP="00F01EBF">
      <w:pPr>
        <w:spacing w:after="0" w:line="240" w:lineRule="auto"/>
        <w:rPr>
          <w:rFonts w:ascii="Gisha" w:eastAsia="Calibri" w:hAnsi="Gisha" w:cs="Gisha"/>
          <w:b/>
          <w:sz w:val="24"/>
          <w:szCs w:val="24"/>
        </w:rPr>
      </w:pPr>
    </w:p>
    <w:tbl>
      <w:tblPr>
        <w:tblW w:w="6131"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260"/>
        <w:gridCol w:w="1266"/>
      </w:tblGrid>
      <w:tr w:rsidR="00527378" w:rsidRPr="00906A45" w14:paraId="4F4789C8" w14:textId="77777777" w:rsidTr="007D6339">
        <w:trPr>
          <w:trHeight w:val="224"/>
        </w:trPr>
        <w:tc>
          <w:tcPr>
            <w:tcW w:w="6131" w:type="dxa"/>
            <w:gridSpan w:val="3"/>
            <w:shd w:val="clear" w:color="auto" w:fill="auto"/>
            <w:tcMar>
              <w:left w:w="43" w:type="dxa"/>
              <w:right w:w="43" w:type="dxa"/>
            </w:tcMar>
            <w:vAlign w:val="center"/>
            <w:hideMark/>
          </w:tcPr>
          <w:p w14:paraId="43938C7B" w14:textId="77777777" w:rsidR="00527378" w:rsidRPr="00906A45" w:rsidRDefault="00527378" w:rsidP="00F01EBF">
            <w:pPr>
              <w:spacing w:after="0" w:line="240" w:lineRule="auto"/>
              <w:jc w:val="center"/>
              <w:rPr>
                <w:rFonts w:ascii="Gisha" w:eastAsia="Times New Roman" w:hAnsi="Gisha" w:cs="Gisha"/>
                <w:b/>
                <w:bCs/>
                <w:color w:val="000000"/>
                <w:sz w:val="20"/>
                <w:szCs w:val="20"/>
              </w:rPr>
            </w:pPr>
            <w:r w:rsidRPr="00906A45">
              <w:rPr>
                <w:rFonts w:ascii="Gisha" w:eastAsia="Times New Roman" w:hAnsi="Gisha" w:cs="Gisha" w:hint="cs"/>
                <w:b/>
                <w:bCs/>
                <w:color w:val="000000"/>
                <w:sz w:val="20"/>
                <w:szCs w:val="20"/>
              </w:rPr>
              <w:t>Hecla Ltd.</w:t>
            </w:r>
          </w:p>
          <w:p w14:paraId="0E8133D0" w14:textId="77777777" w:rsidR="00527378" w:rsidRPr="00906A45" w:rsidRDefault="00527378" w:rsidP="00F01EBF">
            <w:pPr>
              <w:spacing w:after="0" w:line="240" w:lineRule="auto"/>
              <w:jc w:val="center"/>
              <w:rPr>
                <w:rFonts w:ascii="Gisha" w:eastAsia="Times New Roman" w:hAnsi="Gisha" w:cs="Gisha"/>
                <w:b/>
                <w:bCs/>
                <w:color w:val="000000"/>
                <w:sz w:val="20"/>
                <w:szCs w:val="20"/>
              </w:rPr>
            </w:pPr>
            <w:r w:rsidRPr="00906A45">
              <w:rPr>
                <w:rFonts w:ascii="Gisha" w:eastAsia="Times New Roman" w:hAnsi="Gisha" w:cs="Gisha" w:hint="cs"/>
                <w:b/>
                <w:bCs/>
                <w:color w:val="000000"/>
                <w:sz w:val="20"/>
                <w:szCs w:val="20"/>
              </w:rPr>
              <w:t>Cash Flow Statement</w:t>
            </w:r>
          </w:p>
          <w:p w14:paraId="0DAD5FF9" w14:textId="77777777" w:rsidR="00527378" w:rsidRPr="00906A45" w:rsidRDefault="00527378" w:rsidP="00F01EBF">
            <w:pPr>
              <w:spacing w:after="0" w:line="240" w:lineRule="auto"/>
              <w:jc w:val="center"/>
              <w:rPr>
                <w:rFonts w:ascii="Gisha" w:eastAsia="Times New Roman" w:hAnsi="Gisha" w:cs="Gisha"/>
                <w:b/>
                <w:bCs/>
                <w:color w:val="000000"/>
                <w:sz w:val="20"/>
                <w:szCs w:val="20"/>
              </w:rPr>
            </w:pPr>
            <w:r w:rsidRPr="00906A45">
              <w:rPr>
                <w:rFonts w:ascii="Gisha" w:eastAsia="Times New Roman" w:hAnsi="Gisha" w:cs="Gisha" w:hint="cs"/>
                <w:b/>
                <w:bCs/>
                <w:color w:val="000000"/>
                <w:sz w:val="20"/>
                <w:szCs w:val="20"/>
              </w:rPr>
              <w:t xml:space="preserve">For </w:t>
            </w:r>
            <w:r w:rsidR="008E1AE2">
              <w:rPr>
                <w:rFonts w:ascii="Gisha" w:eastAsia="Times New Roman" w:hAnsi="Gisha" w:cs="Gisha"/>
                <w:b/>
                <w:bCs/>
                <w:color w:val="000000"/>
                <w:sz w:val="20"/>
                <w:szCs w:val="20"/>
              </w:rPr>
              <w:t xml:space="preserve">the </w:t>
            </w:r>
            <w:r w:rsidRPr="00906A45">
              <w:rPr>
                <w:rFonts w:ascii="Gisha" w:eastAsia="Times New Roman" w:hAnsi="Gisha" w:cs="Gisha" w:hint="cs"/>
                <w:b/>
                <w:bCs/>
                <w:color w:val="000000"/>
                <w:sz w:val="20"/>
                <w:szCs w:val="20"/>
              </w:rPr>
              <w:t>Year Ending December 31, 2018 (CAD thousands)</w:t>
            </w:r>
          </w:p>
        </w:tc>
      </w:tr>
      <w:tr w:rsidR="003D6FC1" w:rsidRPr="00906A45" w14:paraId="5A4398D7" w14:textId="77777777" w:rsidTr="007D6339">
        <w:trPr>
          <w:trHeight w:val="65"/>
        </w:trPr>
        <w:tc>
          <w:tcPr>
            <w:tcW w:w="3605" w:type="dxa"/>
            <w:shd w:val="clear" w:color="auto" w:fill="auto"/>
            <w:tcMar>
              <w:left w:w="43" w:type="dxa"/>
              <w:right w:w="43" w:type="dxa"/>
            </w:tcMar>
            <w:vAlign w:val="center"/>
            <w:hideMark/>
          </w:tcPr>
          <w:p w14:paraId="067D8B96" w14:textId="77777777" w:rsidR="003D6FC1" w:rsidRPr="00906A45" w:rsidRDefault="003D6FC1" w:rsidP="00F01EBF">
            <w:pPr>
              <w:spacing w:after="0" w:line="240" w:lineRule="auto"/>
              <w:jc w:val="center"/>
              <w:rPr>
                <w:rFonts w:ascii="Gisha" w:eastAsia="Times New Roman" w:hAnsi="Gisha" w:cs="Gisha"/>
                <w:color w:val="000000"/>
                <w:sz w:val="20"/>
                <w:szCs w:val="20"/>
              </w:rPr>
            </w:pPr>
            <w:r w:rsidRPr="00906A45">
              <w:rPr>
                <w:rFonts w:ascii="Gisha" w:eastAsia="Times New Roman" w:hAnsi="Gisha" w:cs="Gisha" w:hint="cs"/>
                <w:color w:val="000000"/>
                <w:sz w:val="20"/>
                <w:szCs w:val="20"/>
              </w:rPr>
              <w:t>Operations</w:t>
            </w:r>
          </w:p>
        </w:tc>
        <w:tc>
          <w:tcPr>
            <w:tcW w:w="1260" w:type="dxa"/>
            <w:shd w:val="clear" w:color="auto" w:fill="auto"/>
            <w:tcMar>
              <w:left w:w="43" w:type="dxa"/>
              <w:right w:w="43" w:type="dxa"/>
            </w:tcMar>
            <w:vAlign w:val="center"/>
            <w:hideMark/>
          </w:tcPr>
          <w:p w14:paraId="1960A960"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 </w:t>
            </w:r>
          </w:p>
        </w:tc>
        <w:tc>
          <w:tcPr>
            <w:tcW w:w="1266" w:type="dxa"/>
            <w:shd w:val="clear" w:color="auto" w:fill="auto"/>
            <w:tcMar>
              <w:left w:w="43" w:type="dxa"/>
              <w:right w:w="43" w:type="dxa"/>
            </w:tcMar>
            <w:vAlign w:val="center"/>
            <w:hideMark/>
          </w:tcPr>
          <w:p w14:paraId="2C4E7DFA"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 </w:t>
            </w:r>
          </w:p>
        </w:tc>
      </w:tr>
      <w:tr w:rsidR="003D6FC1" w:rsidRPr="00906A45" w14:paraId="1BC444EC" w14:textId="77777777" w:rsidTr="007D6339">
        <w:trPr>
          <w:trHeight w:val="65"/>
        </w:trPr>
        <w:tc>
          <w:tcPr>
            <w:tcW w:w="3605" w:type="dxa"/>
            <w:shd w:val="clear" w:color="auto" w:fill="auto"/>
            <w:tcMar>
              <w:left w:w="43" w:type="dxa"/>
              <w:right w:w="43" w:type="dxa"/>
            </w:tcMar>
            <w:vAlign w:val="center"/>
            <w:hideMark/>
          </w:tcPr>
          <w:p w14:paraId="6E4B52B5"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Net income</w:t>
            </w:r>
          </w:p>
        </w:tc>
        <w:tc>
          <w:tcPr>
            <w:tcW w:w="1260" w:type="dxa"/>
            <w:shd w:val="clear" w:color="auto" w:fill="auto"/>
            <w:tcMar>
              <w:left w:w="43" w:type="dxa"/>
              <w:right w:w="43" w:type="dxa"/>
            </w:tcMar>
            <w:vAlign w:val="center"/>
            <w:hideMark/>
          </w:tcPr>
          <w:p w14:paraId="5AB0EB74" w14:textId="77777777" w:rsidR="003D6FC1" w:rsidRPr="00906A45" w:rsidRDefault="003D6FC1" w:rsidP="00F01EBF">
            <w:pPr>
              <w:spacing w:after="0" w:line="240" w:lineRule="auto"/>
              <w:rPr>
                <w:rFonts w:ascii="Gisha" w:eastAsia="Calibri" w:hAnsi="Gisha" w:cs="Gisha"/>
                <w:color w:val="000000"/>
                <w:sz w:val="20"/>
                <w:szCs w:val="20"/>
              </w:rPr>
            </w:pPr>
            <w:r w:rsidRPr="00906A45">
              <w:rPr>
                <w:rFonts w:ascii="Gisha" w:eastAsia="Calibri" w:hAnsi="Gisha" w:cs="Gisha" w:hint="cs"/>
                <w:color w:val="000000"/>
                <w:sz w:val="20"/>
                <w:szCs w:val="20"/>
              </w:rPr>
              <w:t> </w:t>
            </w:r>
          </w:p>
        </w:tc>
        <w:tc>
          <w:tcPr>
            <w:tcW w:w="1266" w:type="dxa"/>
            <w:shd w:val="clear" w:color="auto" w:fill="auto"/>
            <w:tcMar>
              <w:left w:w="43" w:type="dxa"/>
              <w:right w:w="43" w:type="dxa"/>
            </w:tcMar>
            <w:vAlign w:val="center"/>
            <w:hideMark/>
          </w:tcPr>
          <w:p w14:paraId="5045AB2A"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xml:space="preserve">150,000 </w:t>
            </w:r>
          </w:p>
        </w:tc>
      </w:tr>
      <w:tr w:rsidR="003D6FC1" w:rsidRPr="00906A45" w14:paraId="737F372A" w14:textId="77777777" w:rsidTr="007D6339">
        <w:trPr>
          <w:trHeight w:val="65"/>
        </w:trPr>
        <w:tc>
          <w:tcPr>
            <w:tcW w:w="3605" w:type="dxa"/>
            <w:shd w:val="clear" w:color="auto" w:fill="auto"/>
            <w:tcMar>
              <w:left w:w="43" w:type="dxa"/>
              <w:right w:w="43" w:type="dxa"/>
            </w:tcMar>
            <w:vAlign w:val="center"/>
            <w:hideMark/>
          </w:tcPr>
          <w:p w14:paraId="5394E355"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 xml:space="preserve">  Depreciation expense</w:t>
            </w:r>
          </w:p>
        </w:tc>
        <w:tc>
          <w:tcPr>
            <w:tcW w:w="1260" w:type="dxa"/>
            <w:shd w:val="clear" w:color="auto" w:fill="auto"/>
            <w:tcMar>
              <w:left w:w="43" w:type="dxa"/>
              <w:right w:w="43" w:type="dxa"/>
            </w:tcMar>
            <w:vAlign w:val="center"/>
            <w:hideMark/>
          </w:tcPr>
          <w:p w14:paraId="11E2064E"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xml:space="preserve">27,500 </w:t>
            </w:r>
          </w:p>
        </w:tc>
        <w:tc>
          <w:tcPr>
            <w:tcW w:w="1266" w:type="dxa"/>
            <w:shd w:val="clear" w:color="auto" w:fill="auto"/>
            <w:tcMar>
              <w:left w:w="43" w:type="dxa"/>
              <w:right w:w="43" w:type="dxa"/>
            </w:tcMar>
            <w:vAlign w:val="center"/>
            <w:hideMark/>
          </w:tcPr>
          <w:p w14:paraId="27188A52"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r>
      <w:tr w:rsidR="003D6FC1" w:rsidRPr="00906A45" w14:paraId="2BE6D9C3" w14:textId="77777777" w:rsidTr="007D6339">
        <w:trPr>
          <w:trHeight w:val="65"/>
        </w:trPr>
        <w:tc>
          <w:tcPr>
            <w:tcW w:w="3605" w:type="dxa"/>
            <w:shd w:val="clear" w:color="auto" w:fill="auto"/>
            <w:tcMar>
              <w:left w:w="43" w:type="dxa"/>
              <w:right w:w="43" w:type="dxa"/>
            </w:tcMar>
            <w:vAlign w:val="center"/>
            <w:hideMark/>
          </w:tcPr>
          <w:p w14:paraId="72743C1E"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 xml:space="preserve">  Loss on sale of assets</w:t>
            </w:r>
          </w:p>
        </w:tc>
        <w:tc>
          <w:tcPr>
            <w:tcW w:w="1260" w:type="dxa"/>
            <w:shd w:val="clear" w:color="auto" w:fill="auto"/>
            <w:tcMar>
              <w:left w:w="43" w:type="dxa"/>
              <w:right w:w="43" w:type="dxa"/>
            </w:tcMar>
            <w:vAlign w:val="center"/>
            <w:hideMark/>
          </w:tcPr>
          <w:p w14:paraId="70334075"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2,670</w:t>
            </w:r>
          </w:p>
        </w:tc>
        <w:tc>
          <w:tcPr>
            <w:tcW w:w="1266" w:type="dxa"/>
            <w:shd w:val="clear" w:color="auto" w:fill="auto"/>
            <w:tcMar>
              <w:left w:w="43" w:type="dxa"/>
              <w:right w:w="43" w:type="dxa"/>
            </w:tcMar>
            <w:vAlign w:val="center"/>
            <w:hideMark/>
          </w:tcPr>
          <w:p w14:paraId="793CC88E"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r>
      <w:tr w:rsidR="003D6FC1" w:rsidRPr="00906A45" w14:paraId="172D5256" w14:textId="77777777" w:rsidTr="007D6339">
        <w:trPr>
          <w:trHeight w:val="65"/>
        </w:trPr>
        <w:tc>
          <w:tcPr>
            <w:tcW w:w="3605" w:type="dxa"/>
            <w:shd w:val="clear" w:color="auto" w:fill="auto"/>
            <w:tcMar>
              <w:left w:w="43" w:type="dxa"/>
              <w:right w:w="43" w:type="dxa"/>
            </w:tcMar>
            <w:vAlign w:val="center"/>
            <w:hideMark/>
          </w:tcPr>
          <w:p w14:paraId="523CD027"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 xml:space="preserve">  Increase in accounts receivable</w:t>
            </w:r>
          </w:p>
        </w:tc>
        <w:tc>
          <w:tcPr>
            <w:tcW w:w="1260" w:type="dxa"/>
            <w:shd w:val="clear" w:color="auto" w:fill="auto"/>
            <w:tcMar>
              <w:left w:w="43" w:type="dxa"/>
              <w:right w:w="43" w:type="dxa"/>
            </w:tcMar>
            <w:vAlign w:val="center"/>
            <w:hideMark/>
          </w:tcPr>
          <w:p w14:paraId="020A387F"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(124,000)</w:t>
            </w:r>
          </w:p>
        </w:tc>
        <w:tc>
          <w:tcPr>
            <w:tcW w:w="1266" w:type="dxa"/>
            <w:shd w:val="clear" w:color="auto" w:fill="auto"/>
            <w:tcMar>
              <w:left w:w="43" w:type="dxa"/>
              <w:right w:w="43" w:type="dxa"/>
            </w:tcMar>
            <w:vAlign w:val="center"/>
            <w:hideMark/>
          </w:tcPr>
          <w:p w14:paraId="5D2608D2"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r>
      <w:tr w:rsidR="003D6FC1" w:rsidRPr="00906A45" w14:paraId="7CB7F512" w14:textId="77777777" w:rsidTr="007D6339">
        <w:trPr>
          <w:trHeight w:val="65"/>
        </w:trPr>
        <w:tc>
          <w:tcPr>
            <w:tcW w:w="3605" w:type="dxa"/>
            <w:shd w:val="clear" w:color="auto" w:fill="auto"/>
            <w:tcMar>
              <w:left w:w="43" w:type="dxa"/>
              <w:right w:w="43" w:type="dxa"/>
            </w:tcMar>
            <w:vAlign w:val="center"/>
            <w:hideMark/>
          </w:tcPr>
          <w:p w14:paraId="40BC62E4"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 xml:space="preserve">  Increase in inventories</w:t>
            </w:r>
          </w:p>
        </w:tc>
        <w:tc>
          <w:tcPr>
            <w:tcW w:w="1260" w:type="dxa"/>
            <w:shd w:val="clear" w:color="auto" w:fill="auto"/>
            <w:tcMar>
              <w:left w:w="43" w:type="dxa"/>
              <w:right w:w="43" w:type="dxa"/>
            </w:tcMar>
            <w:vAlign w:val="center"/>
            <w:hideMark/>
          </w:tcPr>
          <w:p w14:paraId="162AA0C5"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(110,340)</w:t>
            </w:r>
          </w:p>
        </w:tc>
        <w:tc>
          <w:tcPr>
            <w:tcW w:w="1266" w:type="dxa"/>
            <w:shd w:val="clear" w:color="auto" w:fill="auto"/>
            <w:tcMar>
              <w:left w:w="43" w:type="dxa"/>
              <w:right w:w="43" w:type="dxa"/>
            </w:tcMar>
            <w:vAlign w:val="center"/>
            <w:hideMark/>
          </w:tcPr>
          <w:p w14:paraId="7C66542B"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r>
      <w:tr w:rsidR="003D6FC1" w:rsidRPr="00906A45" w14:paraId="1196355E" w14:textId="77777777" w:rsidTr="007D6339">
        <w:trPr>
          <w:trHeight w:val="65"/>
        </w:trPr>
        <w:tc>
          <w:tcPr>
            <w:tcW w:w="3605" w:type="dxa"/>
            <w:shd w:val="clear" w:color="auto" w:fill="auto"/>
            <w:tcMar>
              <w:left w:w="43" w:type="dxa"/>
              <w:right w:w="43" w:type="dxa"/>
            </w:tcMar>
            <w:vAlign w:val="center"/>
            <w:hideMark/>
          </w:tcPr>
          <w:p w14:paraId="3841B2B1"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 xml:space="preserve">  Increase in prepaid expenses</w:t>
            </w:r>
          </w:p>
        </w:tc>
        <w:tc>
          <w:tcPr>
            <w:tcW w:w="1260" w:type="dxa"/>
            <w:shd w:val="clear" w:color="auto" w:fill="auto"/>
            <w:tcMar>
              <w:left w:w="43" w:type="dxa"/>
              <w:right w:w="43" w:type="dxa"/>
            </w:tcMar>
            <w:vAlign w:val="center"/>
            <w:hideMark/>
          </w:tcPr>
          <w:p w14:paraId="4B711395"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(1,500)</w:t>
            </w:r>
          </w:p>
        </w:tc>
        <w:tc>
          <w:tcPr>
            <w:tcW w:w="1266" w:type="dxa"/>
            <w:shd w:val="clear" w:color="auto" w:fill="auto"/>
            <w:tcMar>
              <w:left w:w="43" w:type="dxa"/>
              <w:right w:w="43" w:type="dxa"/>
            </w:tcMar>
            <w:vAlign w:val="center"/>
            <w:hideMark/>
          </w:tcPr>
          <w:p w14:paraId="4C090874"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r>
      <w:tr w:rsidR="003D6FC1" w:rsidRPr="00906A45" w14:paraId="6B04D938" w14:textId="77777777" w:rsidTr="007D6339">
        <w:trPr>
          <w:trHeight w:val="65"/>
        </w:trPr>
        <w:tc>
          <w:tcPr>
            <w:tcW w:w="3605" w:type="dxa"/>
            <w:shd w:val="clear" w:color="auto" w:fill="auto"/>
            <w:tcMar>
              <w:left w:w="43" w:type="dxa"/>
              <w:right w:w="43" w:type="dxa"/>
            </w:tcMar>
            <w:vAlign w:val="center"/>
            <w:hideMark/>
          </w:tcPr>
          <w:p w14:paraId="4A8A07DA"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 xml:space="preserve">  Increase in accounts payable</w:t>
            </w:r>
          </w:p>
        </w:tc>
        <w:tc>
          <w:tcPr>
            <w:tcW w:w="1260" w:type="dxa"/>
            <w:shd w:val="clear" w:color="auto" w:fill="auto"/>
            <w:tcMar>
              <w:left w:w="43" w:type="dxa"/>
              <w:right w:w="43" w:type="dxa"/>
            </w:tcMar>
            <w:vAlign w:val="center"/>
            <w:hideMark/>
          </w:tcPr>
          <w:p w14:paraId="2C5C1295"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14,630</w:t>
            </w:r>
          </w:p>
        </w:tc>
        <w:tc>
          <w:tcPr>
            <w:tcW w:w="1266" w:type="dxa"/>
            <w:shd w:val="clear" w:color="auto" w:fill="auto"/>
            <w:tcMar>
              <w:left w:w="43" w:type="dxa"/>
              <w:right w:w="43" w:type="dxa"/>
            </w:tcMar>
            <w:vAlign w:val="center"/>
            <w:hideMark/>
          </w:tcPr>
          <w:p w14:paraId="6341B68B"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r>
      <w:tr w:rsidR="003D6FC1" w:rsidRPr="00906A45" w14:paraId="03D34229" w14:textId="77777777" w:rsidTr="007D6339">
        <w:trPr>
          <w:trHeight w:val="65"/>
        </w:trPr>
        <w:tc>
          <w:tcPr>
            <w:tcW w:w="3605" w:type="dxa"/>
            <w:shd w:val="clear" w:color="auto" w:fill="auto"/>
            <w:tcMar>
              <w:left w:w="43" w:type="dxa"/>
              <w:right w:w="43" w:type="dxa"/>
            </w:tcMar>
            <w:vAlign w:val="center"/>
            <w:hideMark/>
          </w:tcPr>
          <w:p w14:paraId="340E3AAC"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 xml:space="preserve">  Increase in other liabilities</w:t>
            </w:r>
          </w:p>
        </w:tc>
        <w:tc>
          <w:tcPr>
            <w:tcW w:w="1260" w:type="dxa"/>
            <w:shd w:val="clear" w:color="auto" w:fill="auto"/>
            <w:tcMar>
              <w:left w:w="43" w:type="dxa"/>
              <w:right w:w="43" w:type="dxa"/>
            </w:tcMar>
            <w:vAlign w:val="center"/>
            <w:hideMark/>
          </w:tcPr>
          <w:p w14:paraId="20ED9FBE"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2,980</w:t>
            </w:r>
          </w:p>
        </w:tc>
        <w:tc>
          <w:tcPr>
            <w:tcW w:w="1266" w:type="dxa"/>
            <w:shd w:val="clear" w:color="auto" w:fill="auto"/>
            <w:tcMar>
              <w:left w:w="43" w:type="dxa"/>
              <w:right w:w="43" w:type="dxa"/>
            </w:tcMar>
            <w:vAlign w:val="center"/>
            <w:hideMark/>
          </w:tcPr>
          <w:p w14:paraId="57160BE5"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(188,060) </w:t>
            </w:r>
          </w:p>
        </w:tc>
      </w:tr>
      <w:tr w:rsidR="003D6FC1" w:rsidRPr="00906A45" w14:paraId="10F1BC33" w14:textId="77777777" w:rsidTr="007D6339">
        <w:trPr>
          <w:trHeight w:val="65"/>
        </w:trPr>
        <w:tc>
          <w:tcPr>
            <w:tcW w:w="3605" w:type="dxa"/>
            <w:shd w:val="clear" w:color="auto" w:fill="auto"/>
            <w:tcMar>
              <w:left w:w="43" w:type="dxa"/>
              <w:right w:w="43" w:type="dxa"/>
            </w:tcMar>
            <w:vAlign w:val="center"/>
            <w:hideMark/>
          </w:tcPr>
          <w:p w14:paraId="5A9DDCEF"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Net cash flows from operations</w:t>
            </w:r>
          </w:p>
        </w:tc>
        <w:tc>
          <w:tcPr>
            <w:tcW w:w="1260" w:type="dxa"/>
            <w:shd w:val="clear" w:color="auto" w:fill="auto"/>
            <w:tcMar>
              <w:left w:w="43" w:type="dxa"/>
              <w:right w:w="43" w:type="dxa"/>
            </w:tcMar>
            <w:vAlign w:val="center"/>
            <w:hideMark/>
          </w:tcPr>
          <w:p w14:paraId="7531A5F2"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c>
          <w:tcPr>
            <w:tcW w:w="1266" w:type="dxa"/>
            <w:shd w:val="clear" w:color="auto" w:fill="auto"/>
            <w:tcMar>
              <w:left w:w="43" w:type="dxa"/>
              <w:right w:w="43" w:type="dxa"/>
            </w:tcMar>
            <w:vAlign w:val="center"/>
            <w:hideMark/>
          </w:tcPr>
          <w:p w14:paraId="0CB82F0D"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(38,060)</w:t>
            </w:r>
          </w:p>
        </w:tc>
      </w:tr>
      <w:tr w:rsidR="003D6FC1" w:rsidRPr="00906A45" w14:paraId="4831AD18" w14:textId="77777777" w:rsidTr="007D6339">
        <w:trPr>
          <w:trHeight w:val="65"/>
        </w:trPr>
        <w:tc>
          <w:tcPr>
            <w:tcW w:w="3605" w:type="dxa"/>
            <w:shd w:val="clear" w:color="auto" w:fill="auto"/>
            <w:tcMar>
              <w:left w:w="43" w:type="dxa"/>
              <w:right w:w="43" w:type="dxa"/>
            </w:tcMar>
            <w:vAlign w:val="center"/>
            <w:hideMark/>
          </w:tcPr>
          <w:p w14:paraId="24CDA607" w14:textId="77777777" w:rsidR="003D6FC1" w:rsidRPr="00906A45" w:rsidRDefault="003D6FC1" w:rsidP="00F01EBF">
            <w:pPr>
              <w:spacing w:after="0" w:line="240" w:lineRule="auto"/>
              <w:jc w:val="center"/>
              <w:rPr>
                <w:rFonts w:ascii="Gisha" w:eastAsia="Times New Roman" w:hAnsi="Gisha" w:cs="Gisha"/>
                <w:color w:val="000000"/>
                <w:sz w:val="20"/>
                <w:szCs w:val="20"/>
              </w:rPr>
            </w:pPr>
            <w:r w:rsidRPr="00906A45">
              <w:rPr>
                <w:rFonts w:ascii="Gisha" w:eastAsia="Times New Roman" w:hAnsi="Gisha" w:cs="Gisha" w:hint="cs"/>
                <w:color w:val="000000"/>
                <w:sz w:val="20"/>
                <w:szCs w:val="20"/>
              </w:rPr>
              <w:t>Investing</w:t>
            </w:r>
          </w:p>
        </w:tc>
        <w:tc>
          <w:tcPr>
            <w:tcW w:w="1260" w:type="dxa"/>
            <w:shd w:val="clear" w:color="auto" w:fill="auto"/>
            <w:tcMar>
              <w:left w:w="43" w:type="dxa"/>
              <w:right w:w="43" w:type="dxa"/>
            </w:tcMar>
            <w:vAlign w:val="center"/>
            <w:hideMark/>
          </w:tcPr>
          <w:p w14:paraId="0067288C" w14:textId="77777777" w:rsidR="003D6FC1" w:rsidRPr="00906A45" w:rsidRDefault="003D6FC1" w:rsidP="00F01EBF">
            <w:pPr>
              <w:spacing w:after="0" w:line="240" w:lineRule="auto"/>
              <w:rPr>
                <w:rFonts w:ascii="Gisha" w:eastAsia="Calibri" w:hAnsi="Gisha" w:cs="Gisha"/>
                <w:color w:val="000000"/>
                <w:sz w:val="20"/>
                <w:szCs w:val="20"/>
              </w:rPr>
            </w:pPr>
            <w:r w:rsidRPr="00906A45">
              <w:rPr>
                <w:rFonts w:ascii="Gisha" w:eastAsia="Calibri" w:hAnsi="Gisha" w:cs="Gisha" w:hint="cs"/>
                <w:color w:val="000000"/>
                <w:sz w:val="20"/>
                <w:szCs w:val="20"/>
              </w:rPr>
              <w:t> </w:t>
            </w:r>
          </w:p>
        </w:tc>
        <w:tc>
          <w:tcPr>
            <w:tcW w:w="1266" w:type="dxa"/>
            <w:shd w:val="clear" w:color="auto" w:fill="auto"/>
            <w:tcMar>
              <w:left w:w="43" w:type="dxa"/>
              <w:right w:w="43" w:type="dxa"/>
            </w:tcMar>
            <w:vAlign w:val="center"/>
            <w:hideMark/>
          </w:tcPr>
          <w:p w14:paraId="108B39B6" w14:textId="77777777" w:rsidR="003D6FC1" w:rsidRPr="00906A45" w:rsidRDefault="003D6FC1" w:rsidP="00F01EBF">
            <w:pPr>
              <w:spacing w:after="0" w:line="240" w:lineRule="auto"/>
              <w:rPr>
                <w:rFonts w:ascii="Gisha" w:eastAsia="Calibri" w:hAnsi="Gisha" w:cs="Gisha"/>
                <w:color w:val="000000"/>
                <w:sz w:val="20"/>
                <w:szCs w:val="20"/>
              </w:rPr>
            </w:pPr>
            <w:r w:rsidRPr="00906A45">
              <w:rPr>
                <w:rFonts w:ascii="Gisha" w:eastAsia="Calibri" w:hAnsi="Gisha" w:cs="Gisha" w:hint="cs"/>
                <w:color w:val="000000"/>
                <w:sz w:val="20"/>
                <w:szCs w:val="20"/>
              </w:rPr>
              <w:t> </w:t>
            </w:r>
          </w:p>
        </w:tc>
      </w:tr>
      <w:tr w:rsidR="003D6FC1" w:rsidRPr="00906A45" w14:paraId="5C8CDAC3" w14:textId="77777777" w:rsidTr="007D6339">
        <w:trPr>
          <w:trHeight w:val="65"/>
        </w:trPr>
        <w:tc>
          <w:tcPr>
            <w:tcW w:w="3605" w:type="dxa"/>
            <w:shd w:val="clear" w:color="auto" w:fill="auto"/>
            <w:tcMar>
              <w:left w:w="43" w:type="dxa"/>
              <w:right w:w="43" w:type="dxa"/>
            </w:tcMar>
            <w:vAlign w:val="center"/>
          </w:tcPr>
          <w:p w14:paraId="34CA5FD8"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Acquisition of land</w:t>
            </w:r>
          </w:p>
        </w:tc>
        <w:tc>
          <w:tcPr>
            <w:tcW w:w="1260" w:type="dxa"/>
            <w:shd w:val="clear" w:color="auto" w:fill="auto"/>
            <w:tcMar>
              <w:left w:w="43" w:type="dxa"/>
              <w:right w:w="43" w:type="dxa"/>
            </w:tcMar>
            <w:vAlign w:val="center"/>
          </w:tcPr>
          <w:p w14:paraId="52CBC3A0"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(143,600)</w:t>
            </w:r>
          </w:p>
        </w:tc>
        <w:tc>
          <w:tcPr>
            <w:tcW w:w="1266" w:type="dxa"/>
            <w:shd w:val="clear" w:color="auto" w:fill="auto"/>
            <w:tcMar>
              <w:left w:w="43" w:type="dxa"/>
              <w:right w:w="43" w:type="dxa"/>
            </w:tcMar>
            <w:vAlign w:val="center"/>
          </w:tcPr>
          <w:p w14:paraId="6E1CA903" w14:textId="77777777" w:rsidR="003D6FC1" w:rsidRPr="00906A45" w:rsidRDefault="003D6FC1" w:rsidP="00F01EBF">
            <w:pPr>
              <w:spacing w:after="0" w:line="240" w:lineRule="auto"/>
              <w:jc w:val="right"/>
              <w:rPr>
                <w:rFonts w:ascii="Gisha" w:eastAsia="Calibri" w:hAnsi="Gisha" w:cs="Gisha"/>
                <w:color w:val="000000"/>
                <w:sz w:val="20"/>
                <w:szCs w:val="20"/>
              </w:rPr>
            </w:pPr>
          </w:p>
        </w:tc>
      </w:tr>
      <w:tr w:rsidR="003D6FC1" w:rsidRPr="00906A45" w14:paraId="6BF2D41A" w14:textId="77777777" w:rsidTr="007D6339">
        <w:trPr>
          <w:trHeight w:val="65"/>
        </w:trPr>
        <w:tc>
          <w:tcPr>
            <w:tcW w:w="3605" w:type="dxa"/>
            <w:shd w:val="clear" w:color="auto" w:fill="auto"/>
            <w:tcMar>
              <w:left w:w="43" w:type="dxa"/>
              <w:right w:w="43" w:type="dxa"/>
            </w:tcMar>
            <w:vAlign w:val="center"/>
            <w:hideMark/>
          </w:tcPr>
          <w:p w14:paraId="22B162A7"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Acquisition of building</w:t>
            </w:r>
          </w:p>
        </w:tc>
        <w:tc>
          <w:tcPr>
            <w:tcW w:w="1260" w:type="dxa"/>
            <w:shd w:val="clear" w:color="auto" w:fill="auto"/>
            <w:tcMar>
              <w:left w:w="43" w:type="dxa"/>
              <w:right w:w="43" w:type="dxa"/>
            </w:tcMar>
            <w:vAlign w:val="center"/>
            <w:hideMark/>
          </w:tcPr>
          <w:p w14:paraId="0A226528"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(175,500)</w:t>
            </w:r>
          </w:p>
        </w:tc>
        <w:tc>
          <w:tcPr>
            <w:tcW w:w="1266" w:type="dxa"/>
            <w:shd w:val="clear" w:color="auto" w:fill="auto"/>
            <w:tcMar>
              <w:left w:w="43" w:type="dxa"/>
              <w:right w:w="43" w:type="dxa"/>
            </w:tcMar>
            <w:vAlign w:val="center"/>
            <w:hideMark/>
          </w:tcPr>
          <w:p w14:paraId="648F63C1"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r>
      <w:tr w:rsidR="003D6FC1" w:rsidRPr="00906A45" w14:paraId="52711CCF" w14:textId="77777777" w:rsidTr="007D6339">
        <w:trPr>
          <w:trHeight w:val="65"/>
        </w:trPr>
        <w:tc>
          <w:tcPr>
            <w:tcW w:w="3605" w:type="dxa"/>
            <w:shd w:val="clear" w:color="auto" w:fill="auto"/>
            <w:tcMar>
              <w:left w:w="43" w:type="dxa"/>
              <w:right w:w="43" w:type="dxa"/>
            </w:tcMar>
            <w:vAlign w:val="center"/>
            <w:hideMark/>
          </w:tcPr>
          <w:p w14:paraId="5DBFE659"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Acquisition of equipment</w:t>
            </w:r>
          </w:p>
        </w:tc>
        <w:tc>
          <w:tcPr>
            <w:tcW w:w="1260" w:type="dxa"/>
            <w:shd w:val="clear" w:color="auto" w:fill="auto"/>
            <w:tcMar>
              <w:left w:w="43" w:type="dxa"/>
              <w:right w:w="43" w:type="dxa"/>
            </w:tcMar>
            <w:vAlign w:val="center"/>
            <w:hideMark/>
          </w:tcPr>
          <w:p w14:paraId="25F4DCBE"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(189,600)</w:t>
            </w:r>
          </w:p>
        </w:tc>
        <w:tc>
          <w:tcPr>
            <w:tcW w:w="1266" w:type="dxa"/>
            <w:shd w:val="clear" w:color="auto" w:fill="auto"/>
            <w:tcMar>
              <w:left w:w="43" w:type="dxa"/>
              <w:right w:w="43" w:type="dxa"/>
            </w:tcMar>
            <w:vAlign w:val="center"/>
            <w:hideMark/>
          </w:tcPr>
          <w:p w14:paraId="3DC53AE4"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r>
      <w:tr w:rsidR="003D6FC1" w:rsidRPr="00906A45" w14:paraId="412B9990" w14:textId="77777777" w:rsidTr="007D6339">
        <w:trPr>
          <w:trHeight w:val="65"/>
        </w:trPr>
        <w:tc>
          <w:tcPr>
            <w:tcW w:w="3605" w:type="dxa"/>
            <w:shd w:val="clear" w:color="auto" w:fill="auto"/>
            <w:tcMar>
              <w:left w:w="43" w:type="dxa"/>
              <w:right w:w="43" w:type="dxa"/>
            </w:tcMar>
            <w:vAlign w:val="center"/>
            <w:hideMark/>
          </w:tcPr>
          <w:p w14:paraId="586B2530"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Net cash flows from investing</w:t>
            </w:r>
          </w:p>
        </w:tc>
        <w:tc>
          <w:tcPr>
            <w:tcW w:w="1260" w:type="dxa"/>
            <w:shd w:val="clear" w:color="auto" w:fill="auto"/>
            <w:tcMar>
              <w:left w:w="43" w:type="dxa"/>
              <w:right w:w="43" w:type="dxa"/>
            </w:tcMar>
            <w:vAlign w:val="center"/>
            <w:hideMark/>
          </w:tcPr>
          <w:p w14:paraId="217E832C"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c>
          <w:tcPr>
            <w:tcW w:w="1266" w:type="dxa"/>
            <w:shd w:val="clear" w:color="auto" w:fill="auto"/>
            <w:tcMar>
              <w:left w:w="43" w:type="dxa"/>
              <w:right w:w="43" w:type="dxa"/>
            </w:tcMar>
            <w:vAlign w:val="center"/>
            <w:hideMark/>
          </w:tcPr>
          <w:p w14:paraId="0D7AF592"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(508,700)</w:t>
            </w:r>
          </w:p>
        </w:tc>
      </w:tr>
      <w:tr w:rsidR="003D6FC1" w:rsidRPr="00906A45" w14:paraId="167EE964" w14:textId="77777777" w:rsidTr="007D6339">
        <w:trPr>
          <w:trHeight w:val="65"/>
        </w:trPr>
        <w:tc>
          <w:tcPr>
            <w:tcW w:w="3605" w:type="dxa"/>
            <w:shd w:val="clear" w:color="auto" w:fill="auto"/>
            <w:tcMar>
              <w:left w:w="43" w:type="dxa"/>
              <w:right w:w="43" w:type="dxa"/>
            </w:tcMar>
            <w:vAlign w:val="center"/>
            <w:hideMark/>
          </w:tcPr>
          <w:p w14:paraId="40AEF3A4" w14:textId="77777777" w:rsidR="003D6FC1" w:rsidRPr="00906A45" w:rsidRDefault="003D6FC1" w:rsidP="00F01EBF">
            <w:pPr>
              <w:spacing w:after="0" w:line="240" w:lineRule="auto"/>
              <w:jc w:val="center"/>
              <w:rPr>
                <w:rFonts w:ascii="Gisha" w:eastAsia="Times New Roman" w:hAnsi="Gisha" w:cs="Gisha"/>
                <w:color w:val="000000"/>
                <w:sz w:val="20"/>
                <w:szCs w:val="20"/>
              </w:rPr>
            </w:pPr>
            <w:r w:rsidRPr="00906A45">
              <w:rPr>
                <w:rFonts w:ascii="Gisha" w:eastAsia="Times New Roman" w:hAnsi="Gisha" w:cs="Gisha" w:hint="cs"/>
                <w:color w:val="000000"/>
                <w:sz w:val="20"/>
                <w:szCs w:val="20"/>
              </w:rPr>
              <w:t>Financing</w:t>
            </w:r>
          </w:p>
        </w:tc>
        <w:tc>
          <w:tcPr>
            <w:tcW w:w="1260" w:type="dxa"/>
            <w:shd w:val="clear" w:color="auto" w:fill="auto"/>
            <w:tcMar>
              <w:left w:w="43" w:type="dxa"/>
              <w:right w:w="43" w:type="dxa"/>
            </w:tcMar>
            <w:vAlign w:val="center"/>
            <w:hideMark/>
          </w:tcPr>
          <w:p w14:paraId="12C5BB9D"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c>
          <w:tcPr>
            <w:tcW w:w="1266" w:type="dxa"/>
            <w:shd w:val="clear" w:color="auto" w:fill="auto"/>
            <w:tcMar>
              <w:left w:w="43" w:type="dxa"/>
              <w:right w:w="43" w:type="dxa"/>
            </w:tcMar>
            <w:vAlign w:val="center"/>
            <w:hideMark/>
          </w:tcPr>
          <w:p w14:paraId="46BB3221"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r>
      <w:tr w:rsidR="003D6FC1" w:rsidRPr="00906A45" w14:paraId="4B17A586" w14:textId="77777777" w:rsidTr="007D6339">
        <w:trPr>
          <w:trHeight w:val="65"/>
        </w:trPr>
        <w:tc>
          <w:tcPr>
            <w:tcW w:w="3605" w:type="dxa"/>
            <w:shd w:val="clear" w:color="auto" w:fill="auto"/>
            <w:tcMar>
              <w:left w:w="43" w:type="dxa"/>
              <w:right w:w="43" w:type="dxa"/>
            </w:tcMar>
            <w:vAlign w:val="center"/>
            <w:hideMark/>
          </w:tcPr>
          <w:p w14:paraId="1DCC6D28"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Dividends</w:t>
            </w:r>
          </w:p>
        </w:tc>
        <w:tc>
          <w:tcPr>
            <w:tcW w:w="1260" w:type="dxa"/>
            <w:shd w:val="clear" w:color="auto" w:fill="auto"/>
            <w:tcMar>
              <w:left w:w="43" w:type="dxa"/>
              <w:right w:w="43" w:type="dxa"/>
            </w:tcMar>
            <w:vAlign w:val="center"/>
            <w:hideMark/>
          </w:tcPr>
          <w:p w14:paraId="46846A7A"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(250,000)</w:t>
            </w:r>
          </w:p>
        </w:tc>
        <w:tc>
          <w:tcPr>
            <w:tcW w:w="1266" w:type="dxa"/>
            <w:shd w:val="clear" w:color="auto" w:fill="auto"/>
            <w:tcMar>
              <w:left w:w="43" w:type="dxa"/>
              <w:right w:w="43" w:type="dxa"/>
            </w:tcMar>
            <w:vAlign w:val="center"/>
            <w:hideMark/>
          </w:tcPr>
          <w:p w14:paraId="60F5A714"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r>
      <w:tr w:rsidR="003D6FC1" w:rsidRPr="00906A45" w14:paraId="09C53C51" w14:textId="77777777" w:rsidTr="007D6339">
        <w:trPr>
          <w:trHeight w:val="65"/>
        </w:trPr>
        <w:tc>
          <w:tcPr>
            <w:tcW w:w="3605" w:type="dxa"/>
            <w:shd w:val="clear" w:color="auto" w:fill="auto"/>
            <w:tcMar>
              <w:left w:w="43" w:type="dxa"/>
              <w:right w:w="43" w:type="dxa"/>
            </w:tcMar>
            <w:vAlign w:val="center"/>
            <w:hideMark/>
          </w:tcPr>
          <w:p w14:paraId="6535D7CD"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Banks loans</w:t>
            </w:r>
          </w:p>
        </w:tc>
        <w:tc>
          <w:tcPr>
            <w:tcW w:w="1260" w:type="dxa"/>
            <w:shd w:val="clear" w:color="auto" w:fill="auto"/>
            <w:tcMar>
              <w:left w:w="43" w:type="dxa"/>
              <w:right w:w="43" w:type="dxa"/>
            </w:tcMar>
            <w:vAlign w:val="center"/>
            <w:hideMark/>
          </w:tcPr>
          <w:p w14:paraId="5DA4B04F"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298,500</w:t>
            </w:r>
          </w:p>
        </w:tc>
        <w:tc>
          <w:tcPr>
            <w:tcW w:w="1266" w:type="dxa"/>
            <w:shd w:val="clear" w:color="auto" w:fill="auto"/>
            <w:tcMar>
              <w:left w:w="43" w:type="dxa"/>
              <w:right w:w="43" w:type="dxa"/>
            </w:tcMar>
            <w:vAlign w:val="center"/>
            <w:hideMark/>
          </w:tcPr>
          <w:p w14:paraId="120CA290"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r>
      <w:tr w:rsidR="003D6FC1" w:rsidRPr="00906A45" w14:paraId="2389DB1C" w14:textId="77777777" w:rsidTr="007D6339">
        <w:trPr>
          <w:trHeight w:val="65"/>
        </w:trPr>
        <w:tc>
          <w:tcPr>
            <w:tcW w:w="3605" w:type="dxa"/>
            <w:shd w:val="clear" w:color="auto" w:fill="auto"/>
            <w:tcMar>
              <w:left w:w="43" w:type="dxa"/>
              <w:right w:w="43" w:type="dxa"/>
            </w:tcMar>
            <w:vAlign w:val="center"/>
            <w:hideMark/>
          </w:tcPr>
          <w:p w14:paraId="6EA7A645"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Common shares</w:t>
            </w:r>
          </w:p>
        </w:tc>
        <w:tc>
          <w:tcPr>
            <w:tcW w:w="1260" w:type="dxa"/>
            <w:shd w:val="clear" w:color="auto" w:fill="auto"/>
            <w:tcMar>
              <w:left w:w="43" w:type="dxa"/>
              <w:right w:w="43" w:type="dxa"/>
            </w:tcMar>
            <w:vAlign w:val="center"/>
            <w:hideMark/>
          </w:tcPr>
          <w:p w14:paraId="30A2A3C5"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455,000</w:t>
            </w:r>
          </w:p>
        </w:tc>
        <w:tc>
          <w:tcPr>
            <w:tcW w:w="1266" w:type="dxa"/>
            <w:shd w:val="clear" w:color="auto" w:fill="auto"/>
            <w:tcMar>
              <w:left w:w="43" w:type="dxa"/>
              <w:right w:w="43" w:type="dxa"/>
            </w:tcMar>
            <w:vAlign w:val="center"/>
            <w:hideMark/>
          </w:tcPr>
          <w:p w14:paraId="6A719C66"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r>
      <w:tr w:rsidR="003D6FC1" w:rsidRPr="00906A45" w14:paraId="159D7BCE" w14:textId="77777777" w:rsidTr="007D6339">
        <w:trPr>
          <w:trHeight w:val="65"/>
        </w:trPr>
        <w:tc>
          <w:tcPr>
            <w:tcW w:w="3605" w:type="dxa"/>
            <w:shd w:val="clear" w:color="auto" w:fill="auto"/>
            <w:tcMar>
              <w:left w:w="43" w:type="dxa"/>
              <w:right w:w="43" w:type="dxa"/>
            </w:tcMar>
            <w:vAlign w:val="center"/>
            <w:hideMark/>
          </w:tcPr>
          <w:p w14:paraId="7AA783C8"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Net cash flows from financing</w:t>
            </w:r>
          </w:p>
        </w:tc>
        <w:tc>
          <w:tcPr>
            <w:tcW w:w="1260" w:type="dxa"/>
            <w:shd w:val="clear" w:color="auto" w:fill="auto"/>
            <w:tcMar>
              <w:left w:w="43" w:type="dxa"/>
              <w:right w:w="43" w:type="dxa"/>
            </w:tcMar>
            <w:vAlign w:val="center"/>
            <w:hideMark/>
          </w:tcPr>
          <w:p w14:paraId="07777BDB"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w:t>
            </w:r>
          </w:p>
        </w:tc>
        <w:tc>
          <w:tcPr>
            <w:tcW w:w="1266" w:type="dxa"/>
            <w:shd w:val="clear" w:color="auto" w:fill="auto"/>
            <w:tcMar>
              <w:left w:w="43" w:type="dxa"/>
              <w:right w:w="43" w:type="dxa"/>
            </w:tcMar>
            <w:vAlign w:val="center"/>
            <w:hideMark/>
          </w:tcPr>
          <w:p w14:paraId="0DD73F21"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xml:space="preserve">503,500 </w:t>
            </w:r>
          </w:p>
        </w:tc>
      </w:tr>
      <w:tr w:rsidR="003D6FC1" w:rsidRPr="00906A45" w14:paraId="3A0A6B91" w14:textId="77777777" w:rsidTr="007D6339">
        <w:trPr>
          <w:trHeight w:val="65"/>
        </w:trPr>
        <w:tc>
          <w:tcPr>
            <w:tcW w:w="3605" w:type="dxa"/>
            <w:shd w:val="clear" w:color="auto" w:fill="auto"/>
            <w:tcMar>
              <w:left w:w="43" w:type="dxa"/>
              <w:right w:w="43" w:type="dxa"/>
            </w:tcMar>
            <w:vAlign w:val="center"/>
            <w:hideMark/>
          </w:tcPr>
          <w:p w14:paraId="55A344C2" w14:textId="77777777" w:rsidR="003D6FC1" w:rsidRPr="00906A45" w:rsidRDefault="003D6FC1" w:rsidP="00F01EBF">
            <w:pPr>
              <w:spacing w:after="0" w:line="240" w:lineRule="auto"/>
              <w:rPr>
                <w:rFonts w:ascii="Gisha" w:eastAsia="Times New Roman" w:hAnsi="Gisha" w:cs="Gisha"/>
                <w:color w:val="000000"/>
                <w:sz w:val="20"/>
                <w:szCs w:val="20"/>
              </w:rPr>
            </w:pPr>
            <w:r w:rsidRPr="00906A45">
              <w:rPr>
                <w:rFonts w:ascii="Gisha" w:eastAsia="Times New Roman" w:hAnsi="Gisha" w:cs="Gisha" w:hint="cs"/>
                <w:color w:val="000000"/>
                <w:sz w:val="20"/>
                <w:szCs w:val="20"/>
              </w:rPr>
              <w:t>Net decrease in cash</w:t>
            </w:r>
          </w:p>
        </w:tc>
        <w:tc>
          <w:tcPr>
            <w:tcW w:w="1260" w:type="dxa"/>
            <w:shd w:val="clear" w:color="auto" w:fill="auto"/>
            <w:tcMar>
              <w:left w:w="43" w:type="dxa"/>
              <w:right w:w="43" w:type="dxa"/>
            </w:tcMar>
            <w:vAlign w:val="center"/>
            <w:hideMark/>
          </w:tcPr>
          <w:p w14:paraId="7391A5C8"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 xml:space="preserve"> </w:t>
            </w:r>
          </w:p>
        </w:tc>
        <w:tc>
          <w:tcPr>
            <w:tcW w:w="1266" w:type="dxa"/>
            <w:shd w:val="clear" w:color="auto" w:fill="auto"/>
            <w:tcMar>
              <w:left w:w="43" w:type="dxa"/>
              <w:right w:w="43" w:type="dxa"/>
            </w:tcMar>
            <w:vAlign w:val="center"/>
            <w:hideMark/>
          </w:tcPr>
          <w:p w14:paraId="3591EBA8" w14:textId="77777777" w:rsidR="003D6FC1" w:rsidRPr="00906A45" w:rsidRDefault="003D6FC1" w:rsidP="00F01EBF">
            <w:pPr>
              <w:spacing w:after="0" w:line="240" w:lineRule="auto"/>
              <w:jc w:val="right"/>
              <w:rPr>
                <w:rFonts w:ascii="Gisha" w:eastAsia="Calibri" w:hAnsi="Gisha" w:cs="Gisha"/>
                <w:color w:val="000000"/>
                <w:sz w:val="20"/>
                <w:szCs w:val="20"/>
              </w:rPr>
            </w:pPr>
            <w:r w:rsidRPr="00906A45">
              <w:rPr>
                <w:rFonts w:ascii="Gisha" w:eastAsia="Calibri" w:hAnsi="Gisha" w:cs="Gisha" w:hint="cs"/>
                <w:color w:val="000000"/>
                <w:sz w:val="20"/>
                <w:szCs w:val="20"/>
              </w:rPr>
              <w:t>(43,260)</w:t>
            </w:r>
          </w:p>
        </w:tc>
      </w:tr>
    </w:tbl>
    <w:p w14:paraId="3CCD63DB" w14:textId="77777777" w:rsidR="003D6FC1" w:rsidRPr="00906A45" w:rsidRDefault="003D6FC1" w:rsidP="00F01EBF">
      <w:pPr>
        <w:spacing w:after="0" w:line="240" w:lineRule="auto"/>
        <w:rPr>
          <w:rFonts w:ascii="Gisha" w:eastAsia="Calibri" w:hAnsi="Gisha" w:cs="Gisha"/>
          <w:b/>
          <w:sz w:val="24"/>
          <w:szCs w:val="24"/>
        </w:rPr>
      </w:pPr>
    </w:p>
    <w:p w14:paraId="2E7C9BA8" w14:textId="77777777" w:rsidR="003D6FC1" w:rsidRPr="00906A45" w:rsidRDefault="003D6FC1" w:rsidP="00F01EBF">
      <w:pPr>
        <w:spacing w:after="0" w:line="240" w:lineRule="auto"/>
        <w:rPr>
          <w:rFonts w:ascii="Gisha" w:eastAsia="Calibri" w:hAnsi="Gisha" w:cs="Gisha"/>
          <w:b/>
          <w:sz w:val="24"/>
          <w:szCs w:val="24"/>
        </w:rPr>
      </w:pPr>
      <w:r w:rsidRPr="00906A45">
        <w:rPr>
          <w:rFonts w:ascii="Gisha" w:eastAsia="Calibri" w:hAnsi="Gisha" w:cs="Gisha" w:hint="cs"/>
          <w:b/>
          <w:sz w:val="24"/>
          <w:szCs w:val="24"/>
        </w:rPr>
        <w:t>REQUIRED:</w:t>
      </w:r>
    </w:p>
    <w:p w14:paraId="7D6C405D" w14:textId="77777777" w:rsidR="003D6FC1" w:rsidRPr="00906A45" w:rsidRDefault="003D6FC1" w:rsidP="00F01EBF">
      <w:pPr>
        <w:spacing w:after="0" w:line="240" w:lineRule="auto"/>
        <w:rPr>
          <w:rFonts w:ascii="Gisha" w:eastAsia="Calibri" w:hAnsi="Gisha" w:cs="Gisha"/>
          <w:b/>
          <w:sz w:val="24"/>
          <w:szCs w:val="24"/>
        </w:rPr>
      </w:pPr>
    </w:p>
    <w:p w14:paraId="3CEE22CD" w14:textId="77777777" w:rsidR="003D6FC1" w:rsidRPr="00906A45" w:rsidRDefault="003D6FC1" w:rsidP="00F01EBF">
      <w:pPr>
        <w:numPr>
          <w:ilvl w:val="0"/>
          <w:numId w:val="20"/>
        </w:numPr>
        <w:spacing w:after="0" w:line="240" w:lineRule="auto"/>
        <w:ind w:left="360"/>
        <w:contextualSpacing/>
        <w:rPr>
          <w:rFonts w:ascii="Gisha" w:eastAsia="Calibri" w:hAnsi="Gisha" w:cs="Gisha"/>
          <w:sz w:val="24"/>
          <w:szCs w:val="24"/>
        </w:rPr>
      </w:pPr>
      <w:r w:rsidRPr="00906A45">
        <w:rPr>
          <w:rFonts w:ascii="Gisha" w:eastAsia="Calibri" w:hAnsi="Gisha" w:cs="Gisha" w:hint="cs"/>
          <w:sz w:val="24"/>
          <w:szCs w:val="24"/>
        </w:rPr>
        <w:t xml:space="preserve">Analyze Hecla’s 2018 cash flow statement. </w:t>
      </w:r>
    </w:p>
    <w:p w14:paraId="16B9E56C" w14:textId="77777777" w:rsidR="00DE48CB" w:rsidRDefault="00DE48CB" w:rsidP="00F01EBF">
      <w:pPr>
        <w:spacing w:after="0" w:line="240" w:lineRule="auto"/>
        <w:rPr>
          <w:rFonts w:ascii="Gisha" w:hAnsi="Gisha" w:cs="Gisha"/>
          <w:sz w:val="24"/>
          <w:szCs w:val="24"/>
        </w:rPr>
      </w:pPr>
    </w:p>
    <w:p w14:paraId="74A316A1" w14:textId="77777777" w:rsidR="00DE48CB" w:rsidRDefault="00DE48CB" w:rsidP="00F01EBF">
      <w:pPr>
        <w:spacing w:after="0" w:line="240" w:lineRule="auto"/>
        <w:rPr>
          <w:rFonts w:ascii="Gisha" w:hAnsi="Gisha" w:cs="Gisha"/>
          <w:sz w:val="24"/>
          <w:szCs w:val="24"/>
        </w:rPr>
      </w:pPr>
    </w:p>
    <w:p w14:paraId="2FA819BF" w14:textId="77777777" w:rsidR="001C39E9" w:rsidRDefault="001C39E9">
      <w:pPr>
        <w:spacing w:after="0" w:line="240" w:lineRule="auto"/>
        <w:rPr>
          <w:rFonts w:ascii="Gisha" w:hAnsi="Gisha" w:cs="Gisha"/>
          <w:b/>
          <w:sz w:val="28"/>
          <w:szCs w:val="28"/>
        </w:rPr>
      </w:pPr>
      <w:r>
        <w:rPr>
          <w:rFonts w:ascii="Gisha" w:hAnsi="Gisha" w:cs="Gisha"/>
          <w:b/>
          <w:sz w:val="28"/>
          <w:szCs w:val="28"/>
        </w:rPr>
        <w:br w:type="page"/>
      </w:r>
    </w:p>
    <w:p w14:paraId="5EF08695" w14:textId="77777777" w:rsidR="001C39E9" w:rsidRPr="001C39E9" w:rsidRDefault="0041685B" w:rsidP="00F01EBF">
      <w:pPr>
        <w:spacing w:after="0" w:line="240" w:lineRule="auto"/>
        <w:rPr>
          <w:rFonts w:ascii="Gisha" w:hAnsi="Gisha" w:cs="Gisha"/>
          <w:b/>
          <w:sz w:val="28"/>
          <w:szCs w:val="28"/>
        </w:rPr>
      </w:pPr>
      <w:bookmarkStart w:id="1" w:name="_Hlk34557978"/>
      <w:r>
        <w:rPr>
          <w:rFonts w:ascii="Gisha" w:hAnsi="Gisha" w:cs="Gisha"/>
          <w:b/>
          <w:sz w:val="28"/>
          <w:szCs w:val="28"/>
        </w:rPr>
        <w:lastRenderedPageBreak/>
        <w:t xml:space="preserve">Problem:  </w:t>
      </w:r>
      <w:r w:rsidR="00DE48CB" w:rsidRPr="001C39E9">
        <w:rPr>
          <w:rFonts w:ascii="Gisha" w:hAnsi="Gisha" w:cs="Gisha" w:hint="cs"/>
          <w:b/>
          <w:sz w:val="28"/>
          <w:szCs w:val="28"/>
        </w:rPr>
        <w:t>Cash</w:t>
      </w:r>
      <w:r w:rsidR="001C39E9" w:rsidRPr="001C39E9">
        <w:rPr>
          <w:rFonts w:ascii="Gisha" w:hAnsi="Gisha" w:cs="Gisha" w:hint="cs"/>
          <w:b/>
          <w:sz w:val="28"/>
          <w:szCs w:val="28"/>
        </w:rPr>
        <w:t xml:space="preserve"> Flow-Based Financial Ratios</w:t>
      </w:r>
    </w:p>
    <w:bookmarkEnd w:id="1"/>
    <w:p w14:paraId="4C67E5EF" w14:textId="77777777" w:rsidR="00B17746" w:rsidRPr="00F916A2" w:rsidRDefault="00B17746" w:rsidP="00B17746">
      <w:pPr>
        <w:spacing w:after="0" w:line="240" w:lineRule="auto"/>
        <w:rPr>
          <w:rFonts w:ascii="Gisha" w:eastAsia="Times New Roman" w:hAnsi="Gisha" w:cs="Gisha"/>
          <w:sz w:val="20"/>
          <w:szCs w:val="20"/>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1350"/>
        <w:gridCol w:w="1350"/>
      </w:tblGrid>
      <w:tr w:rsidR="00B17746" w:rsidRPr="00906A45" w14:paraId="772F903D" w14:textId="77777777" w:rsidTr="00ED3181">
        <w:trPr>
          <w:jc w:val="center"/>
        </w:trPr>
        <w:tc>
          <w:tcPr>
            <w:tcW w:w="6025" w:type="dxa"/>
            <w:gridSpan w:val="3"/>
            <w:tcMar>
              <w:left w:w="43" w:type="dxa"/>
              <w:right w:w="43" w:type="dxa"/>
            </w:tcMar>
          </w:tcPr>
          <w:p w14:paraId="48ECD991" w14:textId="77777777" w:rsidR="00B17746" w:rsidRPr="00906A45" w:rsidRDefault="00B17746" w:rsidP="00F9002C">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ABC Company Ltd.</w:t>
            </w:r>
          </w:p>
          <w:p w14:paraId="41635E0D" w14:textId="77777777" w:rsidR="00B17746" w:rsidRPr="00906A45" w:rsidRDefault="00B17746" w:rsidP="00F9002C">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Income Statement</w:t>
            </w:r>
          </w:p>
          <w:p w14:paraId="1C1BF26A" w14:textId="77777777" w:rsidR="00B17746" w:rsidRPr="00906A45" w:rsidRDefault="00B17746" w:rsidP="00F9002C">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For the Year Ending December 31 (CAD thousands)</w:t>
            </w:r>
          </w:p>
        </w:tc>
      </w:tr>
      <w:tr w:rsidR="00B17746" w:rsidRPr="00906A45" w14:paraId="34BA0844" w14:textId="77777777" w:rsidTr="00ED3181">
        <w:trPr>
          <w:jc w:val="center"/>
        </w:trPr>
        <w:tc>
          <w:tcPr>
            <w:tcW w:w="3325" w:type="dxa"/>
            <w:tcMar>
              <w:left w:w="43" w:type="dxa"/>
              <w:right w:w="43" w:type="dxa"/>
            </w:tcMar>
          </w:tcPr>
          <w:p w14:paraId="76BD7C27" w14:textId="77777777" w:rsidR="00B17746" w:rsidRPr="00906A45" w:rsidRDefault="00B17746" w:rsidP="00F9002C">
            <w:pPr>
              <w:spacing w:after="0" w:line="240" w:lineRule="auto"/>
              <w:rPr>
                <w:rFonts w:ascii="Gisha" w:eastAsia="Times New Roman" w:hAnsi="Gisha" w:cs="Gisha"/>
                <w:b/>
                <w:bCs/>
                <w:sz w:val="18"/>
                <w:szCs w:val="18"/>
              </w:rPr>
            </w:pPr>
          </w:p>
        </w:tc>
        <w:tc>
          <w:tcPr>
            <w:tcW w:w="1350" w:type="dxa"/>
            <w:tcMar>
              <w:left w:w="43" w:type="dxa"/>
              <w:right w:w="43" w:type="dxa"/>
            </w:tcMar>
          </w:tcPr>
          <w:p w14:paraId="5E50D815" w14:textId="77777777" w:rsidR="00B17746" w:rsidRPr="00906A45" w:rsidRDefault="00B17746" w:rsidP="00F9002C">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2011</w:t>
            </w:r>
          </w:p>
        </w:tc>
        <w:tc>
          <w:tcPr>
            <w:tcW w:w="1350" w:type="dxa"/>
            <w:tcMar>
              <w:left w:w="43" w:type="dxa"/>
              <w:right w:w="43" w:type="dxa"/>
            </w:tcMar>
          </w:tcPr>
          <w:p w14:paraId="5E7E7777" w14:textId="77777777" w:rsidR="00B17746" w:rsidRPr="00906A45" w:rsidRDefault="00B17746" w:rsidP="00F9002C">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2010</w:t>
            </w:r>
          </w:p>
        </w:tc>
      </w:tr>
      <w:tr w:rsidR="00B17746" w:rsidRPr="00906A45" w14:paraId="63BCAF19" w14:textId="77777777" w:rsidTr="00ED3181">
        <w:trPr>
          <w:jc w:val="center"/>
        </w:trPr>
        <w:tc>
          <w:tcPr>
            <w:tcW w:w="3325" w:type="dxa"/>
            <w:tcMar>
              <w:left w:w="43" w:type="dxa"/>
              <w:right w:w="43" w:type="dxa"/>
            </w:tcMar>
          </w:tcPr>
          <w:p w14:paraId="5FDBF217"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Sales</w:t>
            </w:r>
          </w:p>
        </w:tc>
        <w:tc>
          <w:tcPr>
            <w:tcW w:w="1350" w:type="dxa"/>
            <w:tcMar>
              <w:left w:w="43" w:type="dxa"/>
              <w:right w:w="43" w:type="dxa"/>
            </w:tcMar>
          </w:tcPr>
          <w:p w14:paraId="13E350F2"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450,000</w:t>
            </w:r>
          </w:p>
        </w:tc>
        <w:tc>
          <w:tcPr>
            <w:tcW w:w="1350" w:type="dxa"/>
            <w:tcMar>
              <w:left w:w="43" w:type="dxa"/>
              <w:right w:w="43" w:type="dxa"/>
            </w:tcMar>
          </w:tcPr>
          <w:p w14:paraId="12A51FAB"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380,000</w:t>
            </w:r>
          </w:p>
        </w:tc>
      </w:tr>
      <w:tr w:rsidR="00B17746" w:rsidRPr="00906A45" w14:paraId="5CF5EA45" w14:textId="77777777" w:rsidTr="00ED3181">
        <w:trPr>
          <w:jc w:val="center"/>
        </w:trPr>
        <w:tc>
          <w:tcPr>
            <w:tcW w:w="3325" w:type="dxa"/>
            <w:tcMar>
              <w:left w:w="43" w:type="dxa"/>
              <w:right w:w="43" w:type="dxa"/>
            </w:tcMar>
          </w:tcPr>
          <w:p w14:paraId="589632F7"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Cost of sales</w:t>
            </w:r>
          </w:p>
        </w:tc>
        <w:tc>
          <w:tcPr>
            <w:tcW w:w="1350" w:type="dxa"/>
            <w:tcMar>
              <w:left w:w="43" w:type="dxa"/>
              <w:right w:w="43" w:type="dxa"/>
            </w:tcMar>
          </w:tcPr>
          <w:p w14:paraId="152E0241"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235,000</w:t>
            </w:r>
          </w:p>
        </w:tc>
        <w:tc>
          <w:tcPr>
            <w:tcW w:w="1350" w:type="dxa"/>
            <w:tcMar>
              <w:left w:w="43" w:type="dxa"/>
              <w:right w:w="43" w:type="dxa"/>
            </w:tcMar>
          </w:tcPr>
          <w:p w14:paraId="211926E5"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205,000</w:t>
            </w:r>
          </w:p>
        </w:tc>
      </w:tr>
      <w:tr w:rsidR="00B17746" w:rsidRPr="00906A45" w14:paraId="47911A89" w14:textId="77777777" w:rsidTr="00ED3181">
        <w:trPr>
          <w:jc w:val="center"/>
        </w:trPr>
        <w:tc>
          <w:tcPr>
            <w:tcW w:w="3325" w:type="dxa"/>
            <w:tcMar>
              <w:left w:w="43" w:type="dxa"/>
              <w:right w:w="43" w:type="dxa"/>
            </w:tcMar>
          </w:tcPr>
          <w:p w14:paraId="6129330E"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Gross profit</w:t>
            </w:r>
          </w:p>
        </w:tc>
        <w:tc>
          <w:tcPr>
            <w:tcW w:w="1350" w:type="dxa"/>
            <w:tcMar>
              <w:left w:w="43" w:type="dxa"/>
              <w:right w:w="43" w:type="dxa"/>
            </w:tcMar>
          </w:tcPr>
          <w:p w14:paraId="04987FB3"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215,000</w:t>
            </w:r>
          </w:p>
        </w:tc>
        <w:tc>
          <w:tcPr>
            <w:tcW w:w="1350" w:type="dxa"/>
            <w:tcMar>
              <w:left w:w="43" w:type="dxa"/>
              <w:right w:w="43" w:type="dxa"/>
            </w:tcMar>
          </w:tcPr>
          <w:p w14:paraId="6967A0CF"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175,000</w:t>
            </w:r>
          </w:p>
        </w:tc>
      </w:tr>
      <w:tr w:rsidR="00B17746" w:rsidRPr="00906A45" w14:paraId="3B264C49" w14:textId="77777777" w:rsidTr="00ED3181">
        <w:trPr>
          <w:jc w:val="center"/>
        </w:trPr>
        <w:tc>
          <w:tcPr>
            <w:tcW w:w="3325" w:type="dxa"/>
            <w:tcMar>
              <w:left w:w="43" w:type="dxa"/>
              <w:right w:w="43" w:type="dxa"/>
            </w:tcMar>
          </w:tcPr>
          <w:p w14:paraId="24B3E4D8"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Operating expenses</w:t>
            </w:r>
          </w:p>
        </w:tc>
        <w:tc>
          <w:tcPr>
            <w:tcW w:w="1350" w:type="dxa"/>
            <w:tcMar>
              <w:left w:w="43" w:type="dxa"/>
              <w:right w:w="43" w:type="dxa"/>
            </w:tcMar>
          </w:tcPr>
          <w:p w14:paraId="245EFB9A" w14:textId="77777777" w:rsidR="00B17746" w:rsidRPr="00906A45" w:rsidRDefault="00B17746" w:rsidP="00F9002C">
            <w:pPr>
              <w:spacing w:after="0" w:line="240" w:lineRule="auto"/>
              <w:jc w:val="right"/>
              <w:rPr>
                <w:rFonts w:ascii="Gisha" w:eastAsia="Times New Roman" w:hAnsi="Gisha" w:cs="Gisha"/>
                <w:sz w:val="18"/>
                <w:szCs w:val="18"/>
              </w:rPr>
            </w:pPr>
          </w:p>
        </w:tc>
        <w:tc>
          <w:tcPr>
            <w:tcW w:w="1350" w:type="dxa"/>
            <w:tcMar>
              <w:left w:w="43" w:type="dxa"/>
              <w:right w:w="43" w:type="dxa"/>
            </w:tcMar>
          </w:tcPr>
          <w:p w14:paraId="6AE70135" w14:textId="77777777" w:rsidR="00B17746" w:rsidRPr="00906A45" w:rsidRDefault="00B17746" w:rsidP="00F9002C">
            <w:pPr>
              <w:spacing w:after="0" w:line="240" w:lineRule="auto"/>
              <w:jc w:val="right"/>
              <w:rPr>
                <w:rFonts w:ascii="Gisha" w:eastAsia="Times New Roman" w:hAnsi="Gisha" w:cs="Gisha"/>
                <w:sz w:val="18"/>
                <w:szCs w:val="18"/>
              </w:rPr>
            </w:pPr>
          </w:p>
        </w:tc>
      </w:tr>
      <w:tr w:rsidR="00B17746" w:rsidRPr="00906A45" w14:paraId="1BABA9ED" w14:textId="77777777" w:rsidTr="00ED3181">
        <w:trPr>
          <w:jc w:val="center"/>
        </w:trPr>
        <w:tc>
          <w:tcPr>
            <w:tcW w:w="3325" w:type="dxa"/>
            <w:tcMar>
              <w:left w:w="43" w:type="dxa"/>
              <w:right w:w="43" w:type="dxa"/>
            </w:tcMar>
          </w:tcPr>
          <w:p w14:paraId="47495413" w14:textId="77777777" w:rsidR="00B17746" w:rsidRPr="00906A45" w:rsidRDefault="00B17746" w:rsidP="00F9002C">
            <w:pPr>
              <w:spacing w:after="0" w:line="240" w:lineRule="auto"/>
              <w:rPr>
                <w:rFonts w:ascii="Gisha" w:eastAsia="Times New Roman" w:hAnsi="Gisha" w:cs="Gisha"/>
                <w:sz w:val="18"/>
                <w:szCs w:val="18"/>
                <w:lang w:val="fr-CA"/>
              </w:rPr>
            </w:pPr>
            <w:r w:rsidRPr="00906A45">
              <w:rPr>
                <w:rFonts w:ascii="Gisha" w:eastAsia="Times New Roman" w:hAnsi="Gisha" w:cs="Gisha" w:hint="cs"/>
                <w:sz w:val="18"/>
                <w:szCs w:val="18"/>
              </w:rPr>
              <w:t xml:space="preserve">  </w:t>
            </w:r>
            <w:r w:rsidRPr="00906A45">
              <w:rPr>
                <w:rFonts w:ascii="Gisha" w:eastAsia="Times New Roman" w:hAnsi="Gisha" w:cs="Gisha" w:hint="cs"/>
                <w:sz w:val="18"/>
                <w:szCs w:val="18"/>
                <w:lang w:val="fr-CA"/>
              </w:rPr>
              <w:t>Management salaries</w:t>
            </w:r>
          </w:p>
        </w:tc>
        <w:tc>
          <w:tcPr>
            <w:tcW w:w="1350" w:type="dxa"/>
            <w:tcMar>
              <w:left w:w="43" w:type="dxa"/>
              <w:right w:w="43" w:type="dxa"/>
            </w:tcMar>
          </w:tcPr>
          <w:p w14:paraId="632B48A6" w14:textId="77777777" w:rsidR="00B17746" w:rsidRPr="00906A45" w:rsidRDefault="00B17746" w:rsidP="00F9002C">
            <w:pPr>
              <w:spacing w:after="0" w:line="240" w:lineRule="auto"/>
              <w:jc w:val="right"/>
              <w:rPr>
                <w:rFonts w:ascii="Gisha" w:eastAsia="Times New Roman" w:hAnsi="Gisha" w:cs="Gisha"/>
                <w:sz w:val="18"/>
                <w:szCs w:val="18"/>
                <w:lang w:val="fr-CA"/>
              </w:rPr>
            </w:pPr>
            <w:r w:rsidRPr="00906A45">
              <w:rPr>
                <w:rFonts w:ascii="Gisha" w:eastAsia="Times New Roman" w:hAnsi="Gisha" w:cs="Gisha" w:hint="cs"/>
                <w:sz w:val="18"/>
                <w:szCs w:val="18"/>
                <w:lang w:val="fr-CA"/>
              </w:rPr>
              <w:t>105,000</w:t>
            </w:r>
          </w:p>
        </w:tc>
        <w:tc>
          <w:tcPr>
            <w:tcW w:w="1350" w:type="dxa"/>
            <w:tcMar>
              <w:left w:w="43" w:type="dxa"/>
              <w:right w:w="43" w:type="dxa"/>
            </w:tcMar>
          </w:tcPr>
          <w:p w14:paraId="0E8EE9CA" w14:textId="77777777" w:rsidR="00B17746" w:rsidRPr="00906A45" w:rsidRDefault="00B17746" w:rsidP="00F9002C">
            <w:pPr>
              <w:spacing w:after="0" w:line="240" w:lineRule="auto"/>
              <w:jc w:val="right"/>
              <w:rPr>
                <w:rFonts w:ascii="Gisha" w:eastAsia="Times New Roman" w:hAnsi="Gisha" w:cs="Gisha"/>
                <w:sz w:val="18"/>
                <w:szCs w:val="18"/>
                <w:lang w:val="fr-CA"/>
              </w:rPr>
            </w:pPr>
            <w:r w:rsidRPr="00906A45">
              <w:rPr>
                <w:rFonts w:ascii="Gisha" w:eastAsia="Times New Roman" w:hAnsi="Gisha" w:cs="Gisha" w:hint="cs"/>
                <w:sz w:val="18"/>
                <w:szCs w:val="18"/>
                <w:lang w:val="fr-CA"/>
              </w:rPr>
              <w:t>85,000</w:t>
            </w:r>
          </w:p>
        </w:tc>
      </w:tr>
      <w:tr w:rsidR="00B17746" w:rsidRPr="00906A45" w14:paraId="389B25B7" w14:textId="77777777" w:rsidTr="00ED3181">
        <w:trPr>
          <w:jc w:val="center"/>
        </w:trPr>
        <w:tc>
          <w:tcPr>
            <w:tcW w:w="3325" w:type="dxa"/>
            <w:tcMar>
              <w:left w:w="43" w:type="dxa"/>
              <w:right w:w="43" w:type="dxa"/>
            </w:tcMar>
          </w:tcPr>
          <w:p w14:paraId="23A29DC6" w14:textId="77777777" w:rsidR="00B17746" w:rsidRPr="00906A45" w:rsidRDefault="00B17746" w:rsidP="00F9002C">
            <w:pPr>
              <w:spacing w:after="0" w:line="240" w:lineRule="auto"/>
              <w:rPr>
                <w:rFonts w:ascii="Gisha" w:eastAsia="Times New Roman" w:hAnsi="Gisha" w:cs="Gisha"/>
                <w:sz w:val="18"/>
                <w:szCs w:val="18"/>
                <w:lang w:val="fr-CA"/>
              </w:rPr>
            </w:pPr>
            <w:r w:rsidRPr="00906A45">
              <w:rPr>
                <w:rFonts w:ascii="Gisha" w:eastAsia="Times New Roman" w:hAnsi="Gisha" w:cs="Gisha" w:hint="cs"/>
                <w:sz w:val="18"/>
                <w:szCs w:val="18"/>
                <w:lang w:val="fr-CA"/>
              </w:rPr>
              <w:t xml:space="preserve">  Rent</w:t>
            </w:r>
          </w:p>
        </w:tc>
        <w:tc>
          <w:tcPr>
            <w:tcW w:w="1350" w:type="dxa"/>
            <w:tcMar>
              <w:left w:w="43" w:type="dxa"/>
              <w:right w:w="43" w:type="dxa"/>
            </w:tcMar>
          </w:tcPr>
          <w:p w14:paraId="308B8302"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25,000</w:t>
            </w:r>
          </w:p>
        </w:tc>
        <w:tc>
          <w:tcPr>
            <w:tcW w:w="1350" w:type="dxa"/>
            <w:tcMar>
              <w:left w:w="43" w:type="dxa"/>
              <w:right w:w="43" w:type="dxa"/>
            </w:tcMar>
          </w:tcPr>
          <w:p w14:paraId="732DA18A"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23,000</w:t>
            </w:r>
          </w:p>
        </w:tc>
      </w:tr>
      <w:tr w:rsidR="00B17746" w:rsidRPr="00906A45" w14:paraId="7A13313B" w14:textId="77777777" w:rsidTr="00ED3181">
        <w:trPr>
          <w:jc w:val="center"/>
        </w:trPr>
        <w:tc>
          <w:tcPr>
            <w:tcW w:w="3325" w:type="dxa"/>
            <w:tcMar>
              <w:left w:w="43" w:type="dxa"/>
              <w:right w:w="43" w:type="dxa"/>
            </w:tcMar>
          </w:tcPr>
          <w:p w14:paraId="3302BD9D"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Depreciation</w:t>
            </w:r>
          </w:p>
        </w:tc>
        <w:tc>
          <w:tcPr>
            <w:tcW w:w="1350" w:type="dxa"/>
            <w:tcMar>
              <w:left w:w="43" w:type="dxa"/>
              <w:right w:w="43" w:type="dxa"/>
            </w:tcMar>
          </w:tcPr>
          <w:p w14:paraId="0B310B9A"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10,000</w:t>
            </w:r>
          </w:p>
        </w:tc>
        <w:tc>
          <w:tcPr>
            <w:tcW w:w="1350" w:type="dxa"/>
            <w:tcMar>
              <w:left w:w="43" w:type="dxa"/>
              <w:right w:w="43" w:type="dxa"/>
            </w:tcMar>
          </w:tcPr>
          <w:p w14:paraId="7396C512"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8,000</w:t>
            </w:r>
          </w:p>
        </w:tc>
      </w:tr>
      <w:tr w:rsidR="00B17746" w:rsidRPr="00906A45" w14:paraId="3A26AC90" w14:textId="77777777" w:rsidTr="00ED3181">
        <w:trPr>
          <w:jc w:val="center"/>
        </w:trPr>
        <w:tc>
          <w:tcPr>
            <w:tcW w:w="3325" w:type="dxa"/>
            <w:tcMar>
              <w:left w:w="43" w:type="dxa"/>
              <w:right w:w="43" w:type="dxa"/>
            </w:tcMar>
          </w:tcPr>
          <w:p w14:paraId="4D54A1A3"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Telephone</w:t>
            </w:r>
          </w:p>
        </w:tc>
        <w:tc>
          <w:tcPr>
            <w:tcW w:w="1350" w:type="dxa"/>
            <w:tcMar>
              <w:left w:w="43" w:type="dxa"/>
              <w:right w:w="43" w:type="dxa"/>
            </w:tcMar>
          </w:tcPr>
          <w:p w14:paraId="42C9D823"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1,500</w:t>
            </w:r>
          </w:p>
        </w:tc>
        <w:tc>
          <w:tcPr>
            <w:tcW w:w="1350" w:type="dxa"/>
            <w:tcMar>
              <w:left w:w="43" w:type="dxa"/>
              <w:right w:w="43" w:type="dxa"/>
            </w:tcMar>
          </w:tcPr>
          <w:p w14:paraId="54757C19"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700</w:t>
            </w:r>
          </w:p>
        </w:tc>
      </w:tr>
      <w:tr w:rsidR="00B17746" w:rsidRPr="00906A45" w14:paraId="7DD496E0" w14:textId="77777777" w:rsidTr="00ED3181">
        <w:trPr>
          <w:jc w:val="center"/>
        </w:trPr>
        <w:tc>
          <w:tcPr>
            <w:tcW w:w="3325" w:type="dxa"/>
            <w:tcMar>
              <w:left w:w="43" w:type="dxa"/>
              <w:right w:w="43" w:type="dxa"/>
            </w:tcMar>
          </w:tcPr>
          <w:p w14:paraId="78B6F636"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Repairs and maintenance</w:t>
            </w:r>
          </w:p>
        </w:tc>
        <w:tc>
          <w:tcPr>
            <w:tcW w:w="1350" w:type="dxa"/>
            <w:tcMar>
              <w:left w:w="43" w:type="dxa"/>
              <w:right w:w="43" w:type="dxa"/>
            </w:tcMar>
          </w:tcPr>
          <w:p w14:paraId="1E107705"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6,000</w:t>
            </w:r>
          </w:p>
        </w:tc>
        <w:tc>
          <w:tcPr>
            <w:tcW w:w="1350" w:type="dxa"/>
            <w:tcMar>
              <w:left w:w="43" w:type="dxa"/>
              <w:right w:w="43" w:type="dxa"/>
            </w:tcMar>
          </w:tcPr>
          <w:p w14:paraId="78B2C8F7"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5,000</w:t>
            </w:r>
          </w:p>
        </w:tc>
      </w:tr>
      <w:tr w:rsidR="00B17746" w:rsidRPr="00906A45" w14:paraId="77D4796D" w14:textId="77777777" w:rsidTr="00ED3181">
        <w:trPr>
          <w:jc w:val="center"/>
        </w:trPr>
        <w:tc>
          <w:tcPr>
            <w:tcW w:w="3325" w:type="dxa"/>
            <w:tcMar>
              <w:left w:w="43" w:type="dxa"/>
              <w:right w:w="43" w:type="dxa"/>
            </w:tcMar>
          </w:tcPr>
          <w:p w14:paraId="5FAD05FC"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Wages and benefits</w:t>
            </w:r>
          </w:p>
        </w:tc>
        <w:tc>
          <w:tcPr>
            <w:tcW w:w="1350" w:type="dxa"/>
            <w:tcMar>
              <w:left w:w="43" w:type="dxa"/>
              <w:right w:w="43" w:type="dxa"/>
            </w:tcMar>
          </w:tcPr>
          <w:p w14:paraId="0BCB8312"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26,000</w:t>
            </w:r>
          </w:p>
        </w:tc>
        <w:tc>
          <w:tcPr>
            <w:tcW w:w="1350" w:type="dxa"/>
            <w:tcMar>
              <w:left w:w="43" w:type="dxa"/>
              <w:right w:w="43" w:type="dxa"/>
            </w:tcMar>
          </w:tcPr>
          <w:p w14:paraId="196FF9F2"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20,000</w:t>
            </w:r>
          </w:p>
        </w:tc>
      </w:tr>
      <w:tr w:rsidR="00B17746" w:rsidRPr="00906A45" w14:paraId="0C2F6A8C" w14:textId="77777777" w:rsidTr="00ED3181">
        <w:trPr>
          <w:jc w:val="center"/>
        </w:trPr>
        <w:tc>
          <w:tcPr>
            <w:tcW w:w="3325" w:type="dxa"/>
            <w:tcMar>
              <w:left w:w="43" w:type="dxa"/>
              <w:right w:w="43" w:type="dxa"/>
            </w:tcMar>
          </w:tcPr>
          <w:p w14:paraId="2D433380"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Miscellaneous</w:t>
            </w:r>
          </w:p>
        </w:tc>
        <w:tc>
          <w:tcPr>
            <w:tcW w:w="1350" w:type="dxa"/>
            <w:tcMar>
              <w:left w:w="43" w:type="dxa"/>
              <w:right w:w="43" w:type="dxa"/>
            </w:tcMar>
          </w:tcPr>
          <w:p w14:paraId="061B745E"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2,000</w:t>
            </w:r>
          </w:p>
        </w:tc>
        <w:tc>
          <w:tcPr>
            <w:tcW w:w="1350" w:type="dxa"/>
            <w:tcMar>
              <w:left w:w="43" w:type="dxa"/>
              <w:right w:w="43" w:type="dxa"/>
            </w:tcMar>
          </w:tcPr>
          <w:p w14:paraId="664BFCD5"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1,500</w:t>
            </w:r>
          </w:p>
        </w:tc>
      </w:tr>
      <w:tr w:rsidR="00B17746" w:rsidRPr="00906A45" w14:paraId="5FFF8023" w14:textId="77777777" w:rsidTr="00ED3181">
        <w:trPr>
          <w:jc w:val="center"/>
        </w:trPr>
        <w:tc>
          <w:tcPr>
            <w:tcW w:w="3325" w:type="dxa"/>
            <w:tcMar>
              <w:left w:w="43" w:type="dxa"/>
              <w:right w:w="43" w:type="dxa"/>
            </w:tcMar>
          </w:tcPr>
          <w:p w14:paraId="1217374E"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Total operating expenses</w:t>
            </w:r>
          </w:p>
        </w:tc>
        <w:tc>
          <w:tcPr>
            <w:tcW w:w="1350" w:type="dxa"/>
            <w:tcMar>
              <w:left w:w="43" w:type="dxa"/>
              <w:right w:w="43" w:type="dxa"/>
            </w:tcMar>
          </w:tcPr>
          <w:p w14:paraId="1FB178E4"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175,500</w:t>
            </w:r>
          </w:p>
        </w:tc>
        <w:tc>
          <w:tcPr>
            <w:tcW w:w="1350" w:type="dxa"/>
            <w:tcMar>
              <w:left w:w="43" w:type="dxa"/>
              <w:right w:w="43" w:type="dxa"/>
            </w:tcMar>
          </w:tcPr>
          <w:p w14:paraId="7677763A"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143,200</w:t>
            </w:r>
          </w:p>
        </w:tc>
      </w:tr>
      <w:tr w:rsidR="00B17746" w:rsidRPr="00906A45" w14:paraId="36BFD083" w14:textId="77777777" w:rsidTr="00ED3181">
        <w:trPr>
          <w:jc w:val="center"/>
        </w:trPr>
        <w:tc>
          <w:tcPr>
            <w:tcW w:w="3325" w:type="dxa"/>
            <w:tcMar>
              <w:left w:w="43" w:type="dxa"/>
              <w:right w:w="43" w:type="dxa"/>
            </w:tcMar>
          </w:tcPr>
          <w:p w14:paraId="67E39C4C"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Income before interest and taxes</w:t>
            </w:r>
          </w:p>
        </w:tc>
        <w:tc>
          <w:tcPr>
            <w:tcW w:w="1350" w:type="dxa"/>
            <w:tcMar>
              <w:left w:w="43" w:type="dxa"/>
              <w:right w:w="43" w:type="dxa"/>
            </w:tcMar>
          </w:tcPr>
          <w:p w14:paraId="21F00ACB"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39,500</w:t>
            </w:r>
          </w:p>
        </w:tc>
        <w:tc>
          <w:tcPr>
            <w:tcW w:w="1350" w:type="dxa"/>
            <w:tcMar>
              <w:left w:w="43" w:type="dxa"/>
              <w:right w:w="43" w:type="dxa"/>
            </w:tcMar>
          </w:tcPr>
          <w:p w14:paraId="10DAD8E7"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31,800</w:t>
            </w:r>
          </w:p>
        </w:tc>
      </w:tr>
      <w:tr w:rsidR="00B17746" w:rsidRPr="00906A45" w14:paraId="49BF4936" w14:textId="77777777" w:rsidTr="00ED3181">
        <w:trPr>
          <w:jc w:val="center"/>
        </w:trPr>
        <w:tc>
          <w:tcPr>
            <w:tcW w:w="3325" w:type="dxa"/>
            <w:tcMar>
              <w:left w:w="43" w:type="dxa"/>
              <w:right w:w="43" w:type="dxa"/>
            </w:tcMar>
          </w:tcPr>
          <w:p w14:paraId="77AF0D13"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Interest expense</w:t>
            </w:r>
          </w:p>
        </w:tc>
        <w:tc>
          <w:tcPr>
            <w:tcW w:w="1350" w:type="dxa"/>
            <w:tcMar>
              <w:left w:w="43" w:type="dxa"/>
              <w:right w:w="43" w:type="dxa"/>
            </w:tcMar>
          </w:tcPr>
          <w:p w14:paraId="119589CA"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25,000</w:t>
            </w:r>
          </w:p>
        </w:tc>
        <w:tc>
          <w:tcPr>
            <w:tcW w:w="1350" w:type="dxa"/>
            <w:tcMar>
              <w:left w:w="43" w:type="dxa"/>
              <w:right w:w="43" w:type="dxa"/>
            </w:tcMar>
          </w:tcPr>
          <w:p w14:paraId="30D3D5D6"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20,000</w:t>
            </w:r>
          </w:p>
        </w:tc>
      </w:tr>
      <w:tr w:rsidR="00B17746" w:rsidRPr="00906A45" w14:paraId="782BEBBC" w14:textId="77777777" w:rsidTr="00ED3181">
        <w:trPr>
          <w:jc w:val="center"/>
        </w:trPr>
        <w:tc>
          <w:tcPr>
            <w:tcW w:w="3325" w:type="dxa"/>
            <w:tcMar>
              <w:left w:w="43" w:type="dxa"/>
              <w:right w:w="43" w:type="dxa"/>
            </w:tcMar>
          </w:tcPr>
          <w:p w14:paraId="4A68679F"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Income taxes</w:t>
            </w:r>
          </w:p>
        </w:tc>
        <w:tc>
          <w:tcPr>
            <w:tcW w:w="1350" w:type="dxa"/>
            <w:tcMar>
              <w:left w:w="43" w:type="dxa"/>
              <w:right w:w="43" w:type="dxa"/>
            </w:tcMar>
          </w:tcPr>
          <w:p w14:paraId="225C11C9"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3,000</w:t>
            </w:r>
          </w:p>
        </w:tc>
        <w:tc>
          <w:tcPr>
            <w:tcW w:w="1350" w:type="dxa"/>
            <w:tcMar>
              <w:left w:w="43" w:type="dxa"/>
              <w:right w:w="43" w:type="dxa"/>
            </w:tcMar>
          </w:tcPr>
          <w:p w14:paraId="41230963"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2,500</w:t>
            </w:r>
          </w:p>
        </w:tc>
      </w:tr>
      <w:tr w:rsidR="00B17746" w:rsidRPr="00906A45" w14:paraId="08B6AB20" w14:textId="77777777" w:rsidTr="00ED3181">
        <w:trPr>
          <w:jc w:val="center"/>
        </w:trPr>
        <w:tc>
          <w:tcPr>
            <w:tcW w:w="3325" w:type="dxa"/>
            <w:tcMar>
              <w:left w:w="43" w:type="dxa"/>
              <w:right w:w="43" w:type="dxa"/>
            </w:tcMar>
          </w:tcPr>
          <w:p w14:paraId="47FF8428"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Net income</w:t>
            </w:r>
          </w:p>
        </w:tc>
        <w:tc>
          <w:tcPr>
            <w:tcW w:w="1350" w:type="dxa"/>
            <w:tcMar>
              <w:left w:w="43" w:type="dxa"/>
              <w:right w:w="43" w:type="dxa"/>
            </w:tcMar>
          </w:tcPr>
          <w:p w14:paraId="307DCBEC"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11,500</w:t>
            </w:r>
          </w:p>
        </w:tc>
        <w:tc>
          <w:tcPr>
            <w:tcW w:w="1350" w:type="dxa"/>
            <w:tcMar>
              <w:left w:w="43" w:type="dxa"/>
              <w:right w:w="43" w:type="dxa"/>
            </w:tcMar>
          </w:tcPr>
          <w:p w14:paraId="6504EAF5"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9,300</w:t>
            </w:r>
          </w:p>
        </w:tc>
      </w:tr>
    </w:tbl>
    <w:p w14:paraId="62CF903D" w14:textId="77777777" w:rsidR="00B17746" w:rsidRPr="00F916A2" w:rsidRDefault="00B17746" w:rsidP="00B17746">
      <w:pPr>
        <w:spacing w:after="0" w:line="240" w:lineRule="auto"/>
        <w:rPr>
          <w:rFonts w:ascii="Gisha" w:eastAsia="Times New Roman" w:hAnsi="Gisha" w:cs="Gisha"/>
          <w:sz w:val="20"/>
          <w:szCs w:val="20"/>
        </w:rPr>
      </w:pPr>
    </w:p>
    <w:tbl>
      <w:tblPr>
        <w:tblW w:w="0" w:type="auto"/>
        <w:jc w:val="center"/>
        <w:tblLayout w:type="fixed"/>
        <w:tblLook w:val="0000" w:firstRow="0" w:lastRow="0" w:firstColumn="0" w:lastColumn="0" w:noHBand="0" w:noVBand="0"/>
      </w:tblPr>
      <w:tblGrid>
        <w:gridCol w:w="3415"/>
        <w:gridCol w:w="1350"/>
        <w:gridCol w:w="1350"/>
        <w:gridCol w:w="13"/>
      </w:tblGrid>
      <w:tr w:rsidR="00B17746" w:rsidRPr="00906A45" w14:paraId="4A7534BC" w14:textId="77777777" w:rsidTr="007D6339">
        <w:trPr>
          <w:jc w:val="center"/>
        </w:trPr>
        <w:tc>
          <w:tcPr>
            <w:tcW w:w="6128" w:type="dxa"/>
            <w:gridSpan w:val="4"/>
            <w:tcBorders>
              <w:top w:val="single" w:sz="4" w:space="0" w:color="auto"/>
              <w:left w:val="single" w:sz="4" w:space="0" w:color="auto"/>
              <w:bottom w:val="single" w:sz="4" w:space="0" w:color="auto"/>
              <w:right w:val="single" w:sz="4" w:space="0" w:color="auto"/>
            </w:tcBorders>
            <w:tcMar>
              <w:left w:w="43" w:type="dxa"/>
              <w:right w:w="43" w:type="dxa"/>
            </w:tcMar>
          </w:tcPr>
          <w:p w14:paraId="4FDD550B" w14:textId="77777777" w:rsidR="00B17746" w:rsidRPr="00906A45" w:rsidRDefault="00B17746" w:rsidP="00F9002C">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ABC Company Ltd.</w:t>
            </w:r>
          </w:p>
          <w:p w14:paraId="79145B83" w14:textId="77777777" w:rsidR="00B17746" w:rsidRPr="00906A45" w:rsidRDefault="00B17746" w:rsidP="00F9002C">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Balance Sheet</w:t>
            </w:r>
          </w:p>
          <w:p w14:paraId="1D07AC99" w14:textId="77777777" w:rsidR="00B17746" w:rsidRPr="00906A45" w:rsidRDefault="00B17746" w:rsidP="00F9002C">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As of December 31 (CAD thousands)</w:t>
            </w:r>
          </w:p>
        </w:tc>
      </w:tr>
      <w:tr w:rsidR="00B17746" w:rsidRPr="00906A45" w14:paraId="488BE98C"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0D74F142" w14:textId="77777777" w:rsidR="00B17746" w:rsidRPr="00906A45" w:rsidRDefault="00B17746" w:rsidP="00F9002C">
            <w:pPr>
              <w:spacing w:after="0" w:line="240" w:lineRule="auto"/>
              <w:rPr>
                <w:rFonts w:ascii="Gisha" w:eastAsia="Times New Roman" w:hAnsi="Gisha" w:cs="Gisha"/>
                <w:b/>
                <w:bCs/>
                <w:sz w:val="18"/>
                <w:szCs w:val="18"/>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A582619" w14:textId="77777777" w:rsidR="00B17746" w:rsidRPr="00906A45" w:rsidRDefault="00B17746" w:rsidP="00F9002C">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2011</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02BA84F9" w14:textId="77777777" w:rsidR="00B17746" w:rsidRPr="00906A45" w:rsidRDefault="00B17746" w:rsidP="00F9002C">
            <w:pPr>
              <w:spacing w:after="0" w:line="240" w:lineRule="auto"/>
              <w:jc w:val="center"/>
              <w:rPr>
                <w:rFonts w:ascii="Gisha" w:eastAsia="Times New Roman" w:hAnsi="Gisha" w:cs="Gisha"/>
                <w:b/>
                <w:bCs/>
                <w:sz w:val="18"/>
                <w:szCs w:val="18"/>
              </w:rPr>
            </w:pPr>
            <w:r w:rsidRPr="00906A45">
              <w:rPr>
                <w:rFonts w:ascii="Gisha" w:eastAsia="Times New Roman" w:hAnsi="Gisha" w:cs="Gisha" w:hint="cs"/>
                <w:b/>
                <w:bCs/>
                <w:sz w:val="18"/>
                <w:szCs w:val="18"/>
              </w:rPr>
              <w:t>2010</w:t>
            </w:r>
          </w:p>
        </w:tc>
      </w:tr>
      <w:tr w:rsidR="00B17746" w:rsidRPr="00906A45" w14:paraId="4E8A5768"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3A8B7654"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Current assets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13475686" w14:textId="77777777" w:rsidR="00B17746" w:rsidRPr="00906A45" w:rsidRDefault="00B17746" w:rsidP="00F9002C">
            <w:pPr>
              <w:spacing w:after="0" w:line="240" w:lineRule="auto"/>
              <w:rPr>
                <w:rFonts w:ascii="Gisha" w:eastAsia="Times New Roman" w:hAnsi="Gisha" w:cs="Gisha"/>
                <w:sz w:val="18"/>
                <w:szCs w:val="18"/>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32CF1CA3" w14:textId="77777777" w:rsidR="00B17746" w:rsidRPr="00906A45" w:rsidRDefault="00B17746" w:rsidP="00F9002C">
            <w:pPr>
              <w:spacing w:after="0" w:line="240" w:lineRule="auto"/>
              <w:rPr>
                <w:rFonts w:ascii="Gisha" w:eastAsia="Times New Roman" w:hAnsi="Gisha" w:cs="Gisha"/>
                <w:sz w:val="18"/>
                <w:szCs w:val="18"/>
              </w:rPr>
            </w:pPr>
          </w:p>
        </w:tc>
      </w:tr>
      <w:tr w:rsidR="00B17746" w:rsidRPr="00906A45" w14:paraId="1E906FF8"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2C48017B"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Cash and cash equivalents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16D9736"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18,000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44ED00E"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25,000</w:t>
            </w:r>
          </w:p>
        </w:tc>
      </w:tr>
      <w:tr w:rsidR="00B17746" w:rsidRPr="00906A45" w14:paraId="3827B4D5"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2624507E"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Short-term investments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A30AB9E"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1834AEEF"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30,000</w:t>
            </w:r>
          </w:p>
        </w:tc>
      </w:tr>
      <w:tr w:rsidR="00B17746" w:rsidRPr="00906A45" w14:paraId="38FAF8A0"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66511715"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Accounts receivable</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FEF7A50"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7,000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3134284E"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4,000</w:t>
            </w:r>
          </w:p>
        </w:tc>
      </w:tr>
      <w:tr w:rsidR="00B17746" w:rsidRPr="00906A45" w14:paraId="697F5FAE"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0F20E61F"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Inventory</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C28FE7D"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90,000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BB7E956"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80,000</w:t>
            </w:r>
          </w:p>
        </w:tc>
      </w:tr>
      <w:tr w:rsidR="00B17746" w:rsidRPr="00906A45" w14:paraId="72CEE908"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56869570"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Prepaid expenses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041FD3DD"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40F8785"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1,500</w:t>
            </w:r>
          </w:p>
        </w:tc>
      </w:tr>
      <w:tr w:rsidR="00B17746" w:rsidRPr="00906A45" w14:paraId="372645E2"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06CED172"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Total current assets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745A781"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152,000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637D654"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140,500</w:t>
            </w:r>
          </w:p>
        </w:tc>
      </w:tr>
      <w:tr w:rsidR="00B17746" w:rsidRPr="00906A45" w14:paraId="254EEE02"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5253C21F"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Fixed assets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24B02FD" w14:textId="77777777" w:rsidR="00B17746" w:rsidRPr="00906A45" w:rsidRDefault="00B17746" w:rsidP="00F9002C">
            <w:pPr>
              <w:spacing w:after="0" w:line="240" w:lineRule="auto"/>
              <w:rPr>
                <w:rFonts w:ascii="Gisha" w:eastAsia="Times New Roman" w:hAnsi="Gisha" w:cs="Gisha"/>
                <w:sz w:val="18"/>
                <w:szCs w:val="18"/>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2BE9B0C" w14:textId="77777777" w:rsidR="00B17746" w:rsidRPr="00906A45" w:rsidRDefault="00B17746" w:rsidP="00F9002C">
            <w:pPr>
              <w:spacing w:after="0" w:line="240" w:lineRule="auto"/>
              <w:rPr>
                <w:rFonts w:ascii="Gisha" w:eastAsia="Times New Roman" w:hAnsi="Gisha" w:cs="Gisha"/>
                <w:sz w:val="18"/>
                <w:szCs w:val="18"/>
              </w:rPr>
            </w:pPr>
          </w:p>
        </w:tc>
      </w:tr>
      <w:tr w:rsidR="00B17746" w:rsidRPr="00906A45" w14:paraId="66013EE9"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600D839D"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Land</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017F036B"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50,000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00B2CA23"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50,000</w:t>
            </w:r>
          </w:p>
        </w:tc>
      </w:tr>
      <w:tr w:rsidR="00B17746" w:rsidRPr="00906A45" w14:paraId="7F6F248A"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58D75DB3"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Building</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9328094"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017BA4D5"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200,000</w:t>
            </w:r>
          </w:p>
        </w:tc>
      </w:tr>
      <w:tr w:rsidR="00B17746" w:rsidRPr="00906A45" w14:paraId="0B145E12"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65D9C5EE"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Equipment</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E8B3451"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175,000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D63071A"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125,000</w:t>
            </w:r>
          </w:p>
        </w:tc>
      </w:tr>
      <w:tr w:rsidR="00B17746" w:rsidRPr="00906A45" w14:paraId="7492BCE9"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27698220"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Sub-total</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15B1D833"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425,000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2BFD672"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375,000</w:t>
            </w:r>
          </w:p>
        </w:tc>
      </w:tr>
      <w:tr w:rsidR="00B17746" w:rsidRPr="00906A45" w14:paraId="07FF25C7"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3C662D42"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Less:  accumulative depreciation</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36E30522"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(102,000)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3E48C01E"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(92,000)</w:t>
            </w:r>
          </w:p>
        </w:tc>
      </w:tr>
      <w:tr w:rsidR="00B17746" w:rsidRPr="00906A45" w14:paraId="79FDEE33"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625905D4"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Total fixed assets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0C417B3F"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323,000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721E293"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283,000</w:t>
            </w:r>
          </w:p>
        </w:tc>
      </w:tr>
      <w:tr w:rsidR="00B17746" w:rsidRPr="00906A45" w14:paraId="3E31FC1C"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1DA821B3"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Total assets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6219D94"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475,000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2A71087"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423,500</w:t>
            </w:r>
          </w:p>
        </w:tc>
      </w:tr>
      <w:tr w:rsidR="00B17746" w:rsidRPr="00906A45" w14:paraId="3E2BE598"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1EA19BAF"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Current liabilities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38DE566D" w14:textId="77777777" w:rsidR="00B17746" w:rsidRPr="00906A45" w:rsidRDefault="00B17746" w:rsidP="00F9002C">
            <w:pPr>
              <w:spacing w:after="0" w:line="240" w:lineRule="auto"/>
              <w:jc w:val="right"/>
              <w:rPr>
                <w:rFonts w:ascii="Gisha" w:eastAsia="Times New Roman" w:hAnsi="Gisha" w:cs="Gisha"/>
                <w:sz w:val="18"/>
                <w:szCs w:val="18"/>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4A662DF" w14:textId="77777777" w:rsidR="00B17746" w:rsidRPr="00906A45" w:rsidRDefault="00B17746" w:rsidP="00F9002C">
            <w:pPr>
              <w:spacing w:after="0" w:line="240" w:lineRule="auto"/>
              <w:jc w:val="right"/>
              <w:rPr>
                <w:rFonts w:ascii="Gisha" w:eastAsia="Times New Roman" w:hAnsi="Gisha" w:cs="Gisha"/>
                <w:sz w:val="18"/>
                <w:szCs w:val="18"/>
              </w:rPr>
            </w:pPr>
          </w:p>
        </w:tc>
      </w:tr>
      <w:tr w:rsidR="00B17746" w:rsidRPr="00906A45" w14:paraId="159AABE3"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3513D73B"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Accounts payable</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534B232"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60,000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1A5181B"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50,000</w:t>
            </w:r>
          </w:p>
        </w:tc>
      </w:tr>
      <w:tr w:rsidR="00B17746" w:rsidRPr="00906A45" w14:paraId="7C1CA554"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69C0E267"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w:t>
            </w:r>
            <w:r w:rsidR="00C96BFA">
              <w:rPr>
                <w:rFonts w:ascii="Gisha" w:eastAsia="Times New Roman" w:hAnsi="Gisha" w:cs="Gisha"/>
                <w:sz w:val="18"/>
                <w:szCs w:val="18"/>
              </w:rPr>
              <w:t>Operating line of credit</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7BA7970"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37D1865E"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10,000</w:t>
            </w:r>
          </w:p>
        </w:tc>
      </w:tr>
      <w:tr w:rsidR="00B17746" w:rsidRPr="00906A45" w14:paraId="76F7675A"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71FF77E8"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Current portion of long-term debt</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0A7EACD"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4E7AD7C"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10,000</w:t>
            </w:r>
          </w:p>
        </w:tc>
      </w:tr>
      <w:tr w:rsidR="00B17746" w:rsidRPr="00906A45" w14:paraId="45766518"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0C44EAE6"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Total current liabilities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AF42F21"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85,000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14C0D9F6"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70,000</w:t>
            </w:r>
          </w:p>
        </w:tc>
      </w:tr>
      <w:tr w:rsidR="00B17746" w:rsidRPr="00906A45" w14:paraId="1DAEF25B"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6A11226E"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Long-term liabilities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E62D890" w14:textId="77777777" w:rsidR="00B17746" w:rsidRPr="00906A45" w:rsidRDefault="00B17746" w:rsidP="00F9002C">
            <w:pPr>
              <w:spacing w:after="0" w:line="240" w:lineRule="auto"/>
              <w:jc w:val="right"/>
              <w:rPr>
                <w:rFonts w:ascii="Gisha" w:eastAsia="Times New Roman" w:hAnsi="Gisha" w:cs="Gisha"/>
                <w:sz w:val="18"/>
                <w:szCs w:val="18"/>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11AD6CB" w14:textId="77777777" w:rsidR="00B17746" w:rsidRPr="00906A45" w:rsidRDefault="00B17746" w:rsidP="00F9002C">
            <w:pPr>
              <w:spacing w:after="0" w:line="240" w:lineRule="auto"/>
              <w:jc w:val="right"/>
              <w:rPr>
                <w:rFonts w:ascii="Gisha" w:eastAsia="Times New Roman" w:hAnsi="Gisha" w:cs="Gisha"/>
                <w:sz w:val="18"/>
                <w:szCs w:val="18"/>
              </w:rPr>
            </w:pPr>
          </w:p>
        </w:tc>
      </w:tr>
      <w:tr w:rsidR="00B17746" w:rsidRPr="00906A45" w14:paraId="1FE6174B"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5B9440E8"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Bond payable</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18AF8CB"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190,000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B776EE5"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165,000</w:t>
            </w:r>
          </w:p>
        </w:tc>
      </w:tr>
      <w:tr w:rsidR="00B17746" w:rsidRPr="00906A45" w14:paraId="49D22042"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59185264"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Shareholders’ equity</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151D9E5F" w14:textId="77777777" w:rsidR="00B17746" w:rsidRPr="00906A45" w:rsidRDefault="00B17746" w:rsidP="00F9002C">
            <w:pPr>
              <w:spacing w:after="0" w:line="240" w:lineRule="auto"/>
              <w:jc w:val="right"/>
              <w:rPr>
                <w:rFonts w:ascii="Gisha" w:eastAsia="Times New Roman" w:hAnsi="Gisha" w:cs="Gisha"/>
                <w:sz w:val="18"/>
                <w:szCs w:val="18"/>
              </w:rPr>
            </w:pP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C516666" w14:textId="77777777" w:rsidR="00B17746" w:rsidRPr="00906A45" w:rsidRDefault="00B17746" w:rsidP="00F9002C">
            <w:pPr>
              <w:spacing w:after="0" w:line="240" w:lineRule="auto"/>
              <w:jc w:val="right"/>
              <w:rPr>
                <w:rFonts w:ascii="Gisha" w:eastAsia="Times New Roman" w:hAnsi="Gisha" w:cs="Gisha"/>
                <w:sz w:val="18"/>
                <w:szCs w:val="18"/>
              </w:rPr>
            </w:pPr>
          </w:p>
        </w:tc>
      </w:tr>
      <w:tr w:rsidR="00B17746" w:rsidRPr="00906A45" w14:paraId="3E3F98BD"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1D2C6F93"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Preferred shares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CC12DF2"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2A0C8B0F"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5,000</w:t>
            </w:r>
          </w:p>
        </w:tc>
      </w:tr>
      <w:tr w:rsidR="00B17746" w:rsidRPr="00906A45" w14:paraId="4E8A7553"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28D35FC8"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Common shares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00E3C52"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D2CE643"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10,000</w:t>
            </w:r>
          </w:p>
        </w:tc>
      </w:tr>
      <w:tr w:rsidR="00B17746" w:rsidRPr="00906A45" w14:paraId="366F5DC0"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30C3DAF4"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 xml:space="preserve">  Retained earnings</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64B38866"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180,000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56848F04"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173,500</w:t>
            </w:r>
          </w:p>
        </w:tc>
      </w:tr>
      <w:tr w:rsidR="00B17746" w:rsidRPr="00906A45" w14:paraId="66AF1703"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696C6BA9"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Total shareholders’ equity</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F6B1539"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200,000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4A1A1BF3"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188,500</w:t>
            </w:r>
          </w:p>
        </w:tc>
      </w:tr>
      <w:tr w:rsidR="00B17746" w:rsidRPr="00906A45" w14:paraId="015FBB62" w14:textId="77777777" w:rsidTr="007D6339">
        <w:trPr>
          <w:gridAfter w:val="1"/>
          <w:wAfter w:w="13" w:type="dxa"/>
          <w:jc w:val="center"/>
        </w:trPr>
        <w:tc>
          <w:tcPr>
            <w:tcW w:w="3415" w:type="dxa"/>
            <w:tcBorders>
              <w:top w:val="single" w:sz="4" w:space="0" w:color="auto"/>
              <w:left w:val="single" w:sz="4" w:space="0" w:color="auto"/>
              <w:bottom w:val="single" w:sz="4" w:space="0" w:color="auto"/>
              <w:right w:val="single" w:sz="4" w:space="0" w:color="auto"/>
            </w:tcBorders>
            <w:tcMar>
              <w:left w:w="43" w:type="dxa"/>
              <w:right w:w="43" w:type="dxa"/>
            </w:tcMar>
          </w:tcPr>
          <w:p w14:paraId="6612B0D8" w14:textId="77777777" w:rsidR="00B17746" w:rsidRPr="00906A45" w:rsidRDefault="00B17746" w:rsidP="00F9002C">
            <w:pPr>
              <w:spacing w:after="0" w:line="240" w:lineRule="auto"/>
              <w:rPr>
                <w:rFonts w:ascii="Gisha" w:eastAsia="Times New Roman" w:hAnsi="Gisha" w:cs="Gisha"/>
                <w:sz w:val="18"/>
                <w:szCs w:val="18"/>
              </w:rPr>
            </w:pPr>
            <w:r w:rsidRPr="00906A45">
              <w:rPr>
                <w:rFonts w:ascii="Gisha" w:eastAsia="Times New Roman" w:hAnsi="Gisha" w:cs="Gisha" w:hint="cs"/>
                <w:sz w:val="18"/>
                <w:szCs w:val="18"/>
              </w:rPr>
              <w:t>Total liabilities and shareholders’ equity</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61737BD"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475,000</w:t>
            </w:r>
          </w:p>
        </w:tc>
        <w:tc>
          <w:tcPr>
            <w:tcW w:w="1350" w:type="dxa"/>
            <w:tcBorders>
              <w:top w:val="single" w:sz="4" w:space="0" w:color="auto"/>
              <w:left w:val="single" w:sz="4" w:space="0" w:color="auto"/>
              <w:bottom w:val="single" w:sz="4" w:space="0" w:color="auto"/>
              <w:right w:val="single" w:sz="4" w:space="0" w:color="auto"/>
            </w:tcBorders>
            <w:tcMar>
              <w:left w:w="43" w:type="dxa"/>
              <w:right w:w="43" w:type="dxa"/>
            </w:tcMar>
          </w:tcPr>
          <w:p w14:paraId="73C255BA" w14:textId="77777777" w:rsidR="00B17746" w:rsidRPr="00906A45" w:rsidRDefault="00B17746" w:rsidP="00F9002C">
            <w:pPr>
              <w:spacing w:after="0" w:line="240" w:lineRule="auto"/>
              <w:jc w:val="right"/>
              <w:rPr>
                <w:rFonts w:ascii="Gisha" w:eastAsia="Times New Roman" w:hAnsi="Gisha" w:cs="Gisha"/>
                <w:sz w:val="18"/>
                <w:szCs w:val="18"/>
              </w:rPr>
            </w:pPr>
            <w:r w:rsidRPr="00906A45">
              <w:rPr>
                <w:rFonts w:ascii="Gisha" w:eastAsia="Times New Roman" w:hAnsi="Gisha" w:cs="Gisha" w:hint="cs"/>
                <w:sz w:val="18"/>
                <w:szCs w:val="18"/>
              </w:rPr>
              <w:t>423,500</w:t>
            </w:r>
          </w:p>
        </w:tc>
      </w:tr>
    </w:tbl>
    <w:p w14:paraId="50A446FD" w14:textId="77777777" w:rsidR="00B17746" w:rsidRDefault="00B17746" w:rsidP="00F01EBF">
      <w:pPr>
        <w:spacing w:after="0" w:line="240" w:lineRule="auto"/>
        <w:rPr>
          <w:rFonts w:ascii="Gisha" w:hAnsi="Gisha" w:cs="Gisha"/>
          <w:sz w:val="24"/>
          <w:szCs w:val="24"/>
        </w:rPr>
      </w:pPr>
    </w:p>
    <w:tbl>
      <w:tblPr>
        <w:tblW w:w="6131"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260"/>
        <w:gridCol w:w="1266"/>
      </w:tblGrid>
      <w:tr w:rsidR="00073133" w:rsidRPr="00906A45" w14:paraId="531A23AF" w14:textId="77777777" w:rsidTr="007D6339">
        <w:trPr>
          <w:trHeight w:val="224"/>
        </w:trPr>
        <w:tc>
          <w:tcPr>
            <w:tcW w:w="6131" w:type="dxa"/>
            <w:gridSpan w:val="3"/>
            <w:shd w:val="clear" w:color="auto" w:fill="auto"/>
            <w:tcMar>
              <w:left w:w="43" w:type="dxa"/>
              <w:right w:w="43" w:type="dxa"/>
            </w:tcMar>
            <w:vAlign w:val="center"/>
            <w:hideMark/>
          </w:tcPr>
          <w:p w14:paraId="49442E14" w14:textId="77777777" w:rsidR="00073133" w:rsidRPr="00073133" w:rsidRDefault="00073133" w:rsidP="00F9002C">
            <w:pPr>
              <w:spacing w:after="0" w:line="240" w:lineRule="auto"/>
              <w:jc w:val="center"/>
              <w:rPr>
                <w:rFonts w:ascii="Gisha" w:eastAsia="Times New Roman" w:hAnsi="Gisha" w:cs="Gisha"/>
                <w:b/>
                <w:bCs/>
                <w:color w:val="000000"/>
                <w:sz w:val="18"/>
                <w:szCs w:val="18"/>
              </w:rPr>
            </w:pPr>
            <w:r>
              <w:rPr>
                <w:rFonts w:ascii="Gisha" w:eastAsia="Times New Roman" w:hAnsi="Gisha" w:cs="Gisha"/>
                <w:b/>
                <w:bCs/>
                <w:color w:val="000000"/>
                <w:sz w:val="18"/>
                <w:szCs w:val="18"/>
              </w:rPr>
              <w:lastRenderedPageBreak/>
              <w:t>ABC Company</w:t>
            </w:r>
          </w:p>
          <w:p w14:paraId="57A89639" w14:textId="77777777" w:rsidR="00073133" w:rsidRPr="00073133" w:rsidRDefault="00073133" w:rsidP="00F9002C">
            <w:pPr>
              <w:spacing w:after="0" w:line="240" w:lineRule="auto"/>
              <w:jc w:val="center"/>
              <w:rPr>
                <w:rFonts w:ascii="Gisha" w:eastAsia="Times New Roman" w:hAnsi="Gisha" w:cs="Gisha"/>
                <w:b/>
                <w:bCs/>
                <w:color w:val="000000"/>
                <w:sz w:val="18"/>
                <w:szCs w:val="18"/>
              </w:rPr>
            </w:pPr>
            <w:r w:rsidRPr="00073133">
              <w:rPr>
                <w:rFonts w:ascii="Gisha" w:eastAsia="Times New Roman" w:hAnsi="Gisha" w:cs="Gisha" w:hint="cs"/>
                <w:b/>
                <w:bCs/>
                <w:color w:val="000000"/>
                <w:sz w:val="18"/>
                <w:szCs w:val="18"/>
              </w:rPr>
              <w:t>Cash Flow Statement</w:t>
            </w:r>
          </w:p>
          <w:p w14:paraId="7997E431" w14:textId="77777777" w:rsidR="00073133" w:rsidRPr="00073133" w:rsidRDefault="00073133" w:rsidP="00F9002C">
            <w:pPr>
              <w:spacing w:after="0" w:line="240" w:lineRule="auto"/>
              <w:jc w:val="center"/>
              <w:rPr>
                <w:rFonts w:ascii="Gisha" w:eastAsia="Times New Roman" w:hAnsi="Gisha" w:cs="Gisha"/>
                <w:b/>
                <w:bCs/>
                <w:color w:val="000000"/>
                <w:sz w:val="18"/>
                <w:szCs w:val="18"/>
              </w:rPr>
            </w:pPr>
            <w:r w:rsidRPr="00073133">
              <w:rPr>
                <w:rFonts w:ascii="Gisha" w:eastAsia="Times New Roman" w:hAnsi="Gisha" w:cs="Gisha" w:hint="cs"/>
                <w:b/>
                <w:bCs/>
                <w:color w:val="000000"/>
                <w:sz w:val="18"/>
                <w:szCs w:val="18"/>
              </w:rPr>
              <w:t xml:space="preserve">For </w:t>
            </w:r>
            <w:r w:rsidR="008E1AE2">
              <w:rPr>
                <w:rFonts w:ascii="Gisha" w:eastAsia="Times New Roman" w:hAnsi="Gisha" w:cs="Gisha"/>
                <w:b/>
                <w:bCs/>
                <w:color w:val="000000"/>
                <w:sz w:val="18"/>
                <w:szCs w:val="18"/>
              </w:rPr>
              <w:t xml:space="preserve">the </w:t>
            </w:r>
            <w:r w:rsidRPr="00073133">
              <w:rPr>
                <w:rFonts w:ascii="Gisha" w:eastAsia="Times New Roman" w:hAnsi="Gisha" w:cs="Gisha" w:hint="cs"/>
                <w:b/>
                <w:bCs/>
                <w:color w:val="000000"/>
                <w:sz w:val="18"/>
                <w:szCs w:val="18"/>
              </w:rPr>
              <w:t>Year Ending December 31</w:t>
            </w:r>
            <w:r>
              <w:rPr>
                <w:rFonts w:ascii="Gisha" w:eastAsia="Times New Roman" w:hAnsi="Gisha" w:cs="Gisha"/>
                <w:b/>
                <w:bCs/>
                <w:color w:val="000000"/>
                <w:sz w:val="18"/>
                <w:szCs w:val="18"/>
              </w:rPr>
              <w:t xml:space="preserve"> </w:t>
            </w:r>
            <w:r w:rsidRPr="00073133">
              <w:rPr>
                <w:rFonts w:ascii="Gisha" w:eastAsia="Times New Roman" w:hAnsi="Gisha" w:cs="Gisha" w:hint="cs"/>
                <w:b/>
                <w:bCs/>
                <w:color w:val="000000"/>
                <w:sz w:val="18"/>
                <w:szCs w:val="18"/>
              </w:rPr>
              <w:t>(CAD thousands)</w:t>
            </w:r>
          </w:p>
        </w:tc>
      </w:tr>
      <w:tr w:rsidR="00073133" w:rsidRPr="00906A45" w14:paraId="394940A2" w14:textId="77777777" w:rsidTr="007D6339">
        <w:trPr>
          <w:trHeight w:val="65"/>
        </w:trPr>
        <w:tc>
          <w:tcPr>
            <w:tcW w:w="3605" w:type="dxa"/>
            <w:shd w:val="clear" w:color="auto" w:fill="auto"/>
            <w:tcMar>
              <w:left w:w="43" w:type="dxa"/>
              <w:right w:w="43" w:type="dxa"/>
            </w:tcMar>
            <w:vAlign w:val="center"/>
            <w:hideMark/>
          </w:tcPr>
          <w:p w14:paraId="2CD7E264" w14:textId="77777777" w:rsidR="00073133" w:rsidRPr="00073133" w:rsidRDefault="00073133" w:rsidP="00F9002C">
            <w:pPr>
              <w:spacing w:after="0" w:line="240" w:lineRule="auto"/>
              <w:jc w:val="center"/>
              <w:rPr>
                <w:rFonts w:ascii="Gisha" w:eastAsia="Times New Roman" w:hAnsi="Gisha" w:cs="Gisha"/>
                <w:color w:val="000000"/>
                <w:sz w:val="18"/>
                <w:szCs w:val="18"/>
              </w:rPr>
            </w:pPr>
            <w:r w:rsidRPr="00073133">
              <w:rPr>
                <w:rFonts w:ascii="Gisha" w:eastAsia="Times New Roman" w:hAnsi="Gisha" w:cs="Gisha" w:hint="cs"/>
                <w:color w:val="000000"/>
                <w:sz w:val="18"/>
                <w:szCs w:val="18"/>
              </w:rPr>
              <w:t>Operations</w:t>
            </w:r>
          </w:p>
        </w:tc>
        <w:tc>
          <w:tcPr>
            <w:tcW w:w="1260" w:type="dxa"/>
            <w:shd w:val="clear" w:color="auto" w:fill="auto"/>
            <w:tcMar>
              <w:left w:w="43" w:type="dxa"/>
              <w:right w:w="43" w:type="dxa"/>
            </w:tcMar>
            <w:vAlign w:val="center"/>
            <w:hideMark/>
          </w:tcPr>
          <w:p w14:paraId="7114ECCB" w14:textId="77777777" w:rsidR="00073133" w:rsidRPr="00073133" w:rsidRDefault="00073133" w:rsidP="00073133">
            <w:pPr>
              <w:spacing w:after="0" w:line="240" w:lineRule="auto"/>
              <w:jc w:val="right"/>
              <w:rPr>
                <w:rFonts w:ascii="Gisha" w:eastAsia="Times New Roman" w:hAnsi="Gisha" w:cs="Gisha"/>
                <w:color w:val="000000"/>
                <w:sz w:val="18"/>
                <w:szCs w:val="18"/>
              </w:rPr>
            </w:pPr>
            <w:r w:rsidRPr="00073133">
              <w:rPr>
                <w:rFonts w:ascii="Gisha" w:eastAsia="Times New Roman" w:hAnsi="Gisha" w:cs="Gisha" w:hint="cs"/>
                <w:color w:val="000000"/>
                <w:sz w:val="18"/>
                <w:szCs w:val="18"/>
              </w:rPr>
              <w:t> </w:t>
            </w:r>
          </w:p>
        </w:tc>
        <w:tc>
          <w:tcPr>
            <w:tcW w:w="1266" w:type="dxa"/>
            <w:shd w:val="clear" w:color="auto" w:fill="auto"/>
            <w:tcMar>
              <w:left w:w="43" w:type="dxa"/>
              <w:right w:w="43" w:type="dxa"/>
            </w:tcMar>
            <w:vAlign w:val="center"/>
            <w:hideMark/>
          </w:tcPr>
          <w:p w14:paraId="4ACD191D" w14:textId="77777777" w:rsidR="00073133" w:rsidRPr="00DA3186" w:rsidRDefault="00DA3186" w:rsidP="00DA3186">
            <w:pPr>
              <w:spacing w:after="0" w:line="240" w:lineRule="auto"/>
              <w:jc w:val="center"/>
              <w:rPr>
                <w:rFonts w:ascii="Gisha" w:eastAsia="Times New Roman" w:hAnsi="Gisha" w:cs="Gisha"/>
                <w:b/>
                <w:color w:val="000000"/>
                <w:sz w:val="18"/>
                <w:szCs w:val="18"/>
              </w:rPr>
            </w:pPr>
            <w:r w:rsidRPr="00DA3186">
              <w:rPr>
                <w:rFonts w:ascii="Gisha" w:eastAsia="Times New Roman" w:hAnsi="Gisha" w:cs="Gisha"/>
                <w:b/>
                <w:color w:val="000000"/>
                <w:sz w:val="18"/>
                <w:szCs w:val="18"/>
              </w:rPr>
              <w:t>2011</w:t>
            </w:r>
          </w:p>
        </w:tc>
      </w:tr>
      <w:tr w:rsidR="00073133" w:rsidRPr="00906A45" w14:paraId="28537CDD" w14:textId="77777777" w:rsidTr="007D6339">
        <w:trPr>
          <w:trHeight w:val="65"/>
        </w:trPr>
        <w:tc>
          <w:tcPr>
            <w:tcW w:w="3605" w:type="dxa"/>
            <w:shd w:val="clear" w:color="auto" w:fill="auto"/>
            <w:tcMar>
              <w:left w:w="43" w:type="dxa"/>
              <w:right w:w="43" w:type="dxa"/>
            </w:tcMar>
            <w:vAlign w:val="center"/>
            <w:hideMark/>
          </w:tcPr>
          <w:p w14:paraId="4A414B30" w14:textId="77777777" w:rsidR="00073133" w:rsidRPr="00073133" w:rsidRDefault="00073133" w:rsidP="00F9002C">
            <w:pPr>
              <w:spacing w:after="0" w:line="240" w:lineRule="auto"/>
              <w:rPr>
                <w:rFonts w:ascii="Gisha" w:eastAsia="Times New Roman" w:hAnsi="Gisha" w:cs="Gisha"/>
                <w:color w:val="000000"/>
                <w:sz w:val="18"/>
                <w:szCs w:val="18"/>
              </w:rPr>
            </w:pPr>
            <w:r w:rsidRPr="00073133">
              <w:rPr>
                <w:rFonts w:ascii="Gisha" w:eastAsia="Times New Roman" w:hAnsi="Gisha" w:cs="Gisha" w:hint="cs"/>
                <w:color w:val="000000"/>
                <w:sz w:val="18"/>
                <w:szCs w:val="18"/>
              </w:rPr>
              <w:t>Net income</w:t>
            </w:r>
          </w:p>
        </w:tc>
        <w:tc>
          <w:tcPr>
            <w:tcW w:w="1260" w:type="dxa"/>
            <w:shd w:val="clear" w:color="auto" w:fill="auto"/>
            <w:tcMar>
              <w:left w:w="43" w:type="dxa"/>
              <w:right w:w="43" w:type="dxa"/>
            </w:tcMar>
            <w:vAlign w:val="center"/>
          </w:tcPr>
          <w:p w14:paraId="45EE3D17" w14:textId="77777777" w:rsidR="00073133" w:rsidRPr="00073133" w:rsidRDefault="00073133" w:rsidP="00073133">
            <w:pPr>
              <w:spacing w:after="0" w:line="240" w:lineRule="auto"/>
              <w:jc w:val="right"/>
              <w:rPr>
                <w:rFonts w:ascii="Gisha" w:eastAsia="Calibri" w:hAnsi="Gisha" w:cs="Gisha"/>
                <w:color w:val="000000"/>
                <w:sz w:val="18"/>
                <w:szCs w:val="18"/>
              </w:rPr>
            </w:pPr>
          </w:p>
        </w:tc>
        <w:tc>
          <w:tcPr>
            <w:tcW w:w="1266" w:type="dxa"/>
            <w:shd w:val="clear" w:color="auto" w:fill="auto"/>
            <w:tcMar>
              <w:left w:w="43" w:type="dxa"/>
              <w:right w:w="43" w:type="dxa"/>
            </w:tcMar>
            <w:vAlign w:val="center"/>
          </w:tcPr>
          <w:p w14:paraId="5FAA6E39" w14:textId="77777777" w:rsidR="00073133" w:rsidRPr="00073133" w:rsidRDefault="00210BFB"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11,500</w:t>
            </w:r>
          </w:p>
        </w:tc>
      </w:tr>
      <w:tr w:rsidR="00073133" w:rsidRPr="00906A45" w14:paraId="2910DDFF" w14:textId="77777777" w:rsidTr="007D6339">
        <w:trPr>
          <w:trHeight w:val="65"/>
        </w:trPr>
        <w:tc>
          <w:tcPr>
            <w:tcW w:w="3605" w:type="dxa"/>
            <w:shd w:val="clear" w:color="auto" w:fill="auto"/>
            <w:tcMar>
              <w:left w:w="43" w:type="dxa"/>
              <w:right w:w="43" w:type="dxa"/>
            </w:tcMar>
            <w:vAlign w:val="center"/>
            <w:hideMark/>
          </w:tcPr>
          <w:p w14:paraId="25EA034D" w14:textId="77777777" w:rsidR="00073133" w:rsidRPr="00073133" w:rsidRDefault="00073133" w:rsidP="00F9002C">
            <w:pPr>
              <w:spacing w:after="0" w:line="240" w:lineRule="auto"/>
              <w:rPr>
                <w:rFonts w:ascii="Gisha" w:eastAsia="Times New Roman" w:hAnsi="Gisha" w:cs="Gisha"/>
                <w:color w:val="000000"/>
                <w:sz w:val="18"/>
                <w:szCs w:val="18"/>
              </w:rPr>
            </w:pPr>
            <w:r w:rsidRPr="00073133">
              <w:rPr>
                <w:rFonts w:ascii="Gisha" w:eastAsia="Times New Roman" w:hAnsi="Gisha" w:cs="Gisha" w:hint="cs"/>
                <w:color w:val="000000"/>
                <w:sz w:val="18"/>
                <w:szCs w:val="18"/>
              </w:rPr>
              <w:t>Add (deduct):</w:t>
            </w:r>
          </w:p>
        </w:tc>
        <w:tc>
          <w:tcPr>
            <w:tcW w:w="1260" w:type="dxa"/>
            <w:shd w:val="clear" w:color="auto" w:fill="auto"/>
            <w:tcMar>
              <w:left w:w="43" w:type="dxa"/>
              <w:right w:w="43" w:type="dxa"/>
            </w:tcMar>
            <w:vAlign w:val="center"/>
          </w:tcPr>
          <w:p w14:paraId="1D8D72B9" w14:textId="77777777" w:rsidR="00073133" w:rsidRPr="00073133" w:rsidRDefault="00073133" w:rsidP="00073133">
            <w:pPr>
              <w:spacing w:after="0" w:line="240" w:lineRule="auto"/>
              <w:jc w:val="right"/>
              <w:rPr>
                <w:rFonts w:ascii="Gisha" w:eastAsia="Calibri" w:hAnsi="Gisha" w:cs="Gisha"/>
                <w:color w:val="000000"/>
                <w:sz w:val="18"/>
                <w:szCs w:val="18"/>
              </w:rPr>
            </w:pPr>
          </w:p>
        </w:tc>
        <w:tc>
          <w:tcPr>
            <w:tcW w:w="1266" w:type="dxa"/>
            <w:shd w:val="clear" w:color="auto" w:fill="auto"/>
            <w:tcMar>
              <w:left w:w="43" w:type="dxa"/>
              <w:right w:w="43" w:type="dxa"/>
            </w:tcMar>
            <w:vAlign w:val="center"/>
          </w:tcPr>
          <w:p w14:paraId="5676DD33" w14:textId="77777777" w:rsidR="00073133" w:rsidRPr="00073133" w:rsidRDefault="00073133" w:rsidP="00073133">
            <w:pPr>
              <w:spacing w:after="0" w:line="240" w:lineRule="auto"/>
              <w:jc w:val="right"/>
              <w:rPr>
                <w:rFonts w:ascii="Gisha" w:eastAsia="Calibri" w:hAnsi="Gisha" w:cs="Gisha"/>
                <w:color w:val="000000"/>
                <w:sz w:val="18"/>
                <w:szCs w:val="18"/>
              </w:rPr>
            </w:pPr>
          </w:p>
        </w:tc>
      </w:tr>
      <w:tr w:rsidR="00073133" w:rsidRPr="00906A45" w14:paraId="23BBF5E1" w14:textId="77777777" w:rsidTr="007D6339">
        <w:trPr>
          <w:trHeight w:val="65"/>
        </w:trPr>
        <w:tc>
          <w:tcPr>
            <w:tcW w:w="3605" w:type="dxa"/>
            <w:shd w:val="clear" w:color="auto" w:fill="auto"/>
            <w:tcMar>
              <w:left w:w="43" w:type="dxa"/>
              <w:right w:w="43" w:type="dxa"/>
            </w:tcMar>
            <w:vAlign w:val="center"/>
            <w:hideMark/>
          </w:tcPr>
          <w:p w14:paraId="07214BC5" w14:textId="77777777" w:rsidR="00073133" w:rsidRPr="00073133" w:rsidRDefault="00073133" w:rsidP="00F9002C">
            <w:pPr>
              <w:spacing w:after="0" w:line="240" w:lineRule="auto"/>
              <w:rPr>
                <w:rFonts w:ascii="Gisha" w:eastAsia="Times New Roman" w:hAnsi="Gisha" w:cs="Gisha"/>
                <w:color w:val="000000"/>
                <w:sz w:val="18"/>
                <w:szCs w:val="18"/>
              </w:rPr>
            </w:pPr>
            <w:r w:rsidRPr="00073133">
              <w:rPr>
                <w:rFonts w:ascii="Gisha" w:eastAsia="Times New Roman" w:hAnsi="Gisha" w:cs="Gisha" w:hint="cs"/>
                <w:color w:val="000000"/>
                <w:sz w:val="18"/>
                <w:szCs w:val="18"/>
              </w:rPr>
              <w:t xml:space="preserve">  Depreciation expense</w:t>
            </w:r>
          </w:p>
        </w:tc>
        <w:tc>
          <w:tcPr>
            <w:tcW w:w="1260" w:type="dxa"/>
            <w:shd w:val="clear" w:color="auto" w:fill="auto"/>
            <w:tcMar>
              <w:left w:w="43" w:type="dxa"/>
              <w:right w:w="43" w:type="dxa"/>
            </w:tcMar>
            <w:vAlign w:val="center"/>
          </w:tcPr>
          <w:p w14:paraId="236466A9" w14:textId="77777777" w:rsidR="00073133" w:rsidRPr="00073133" w:rsidRDefault="00073133"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10,000</w:t>
            </w:r>
          </w:p>
        </w:tc>
        <w:tc>
          <w:tcPr>
            <w:tcW w:w="1266" w:type="dxa"/>
            <w:shd w:val="clear" w:color="auto" w:fill="auto"/>
            <w:tcMar>
              <w:left w:w="43" w:type="dxa"/>
              <w:right w:w="43" w:type="dxa"/>
            </w:tcMar>
            <w:vAlign w:val="center"/>
          </w:tcPr>
          <w:p w14:paraId="5DC32DAC" w14:textId="77777777" w:rsidR="00073133" w:rsidRPr="00073133" w:rsidRDefault="00073133" w:rsidP="00073133">
            <w:pPr>
              <w:spacing w:after="0" w:line="240" w:lineRule="auto"/>
              <w:jc w:val="right"/>
              <w:rPr>
                <w:rFonts w:ascii="Gisha" w:eastAsia="Calibri" w:hAnsi="Gisha" w:cs="Gisha"/>
                <w:color w:val="000000"/>
                <w:sz w:val="18"/>
                <w:szCs w:val="18"/>
              </w:rPr>
            </w:pPr>
          </w:p>
        </w:tc>
      </w:tr>
      <w:tr w:rsidR="00073133" w:rsidRPr="00906A45" w14:paraId="59176D6E" w14:textId="77777777" w:rsidTr="007D6339">
        <w:trPr>
          <w:trHeight w:val="65"/>
        </w:trPr>
        <w:tc>
          <w:tcPr>
            <w:tcW w:w="3605" w:type="dxa"/>
            <w:shd w:val="clear" w:color="auto" w:fill="auto"/>
            <w:tcMar>
              <w:left w:w="43" w:type="dxa"/>
              <w:right w:w="43" w:type="dxa"/>
            </w:tcMar>
            <w:vAlign w:val="center"/>
            <w:hideMark/>
          </w:tcPr>
          <w:p w14:paraId="7CD47CC5" w14:textId="77777777" w:rsidR="00073133" w:rsidRPr="00073133" w:rsidRDefault="00073133" w:rsidP="00F9002C">
            <w:pPr>
              <w:spacing w:after="0" w:line="240" w:lineRule="auto"/>
              <w:rPr>
                <w:rFonts w:ascii="Gisha" w:eastAsia="Times New Roman" w:hAnsi="Gisha" w:cs="Gisha"/>
                <w:color w:val="000000"/>
                <w:sz w:val="18"/>
                <w:szCs w:val="18"/>
              </w:rPr>
            </w:pPr>
            <w:r w:rsidRPr="00073133">
              <w:rPr>
                <w:rFonts w:ascii="Gisha" w:eastAsia="Times New Roman" w:hAnsi="Gisha" w:cs="Gisha" w:hint="cs"/>
                <w:color w:val="000000"/>
                <w:sz w:val="18"/>
                <w:szCs w:val="18"/>
              </w:rPr>
              <w:t xml:space="preserve">  Increase in accounts receivable</w:t>
            </w:r>
          </w:p>
        </w:tc>
        <w:tc>
          <w:tcPr>
            <w:tcW w:w="1260" w:type="dxa"/>
            <w:shd w:val="clear" w:color="auto" w:fill="auto"/>
            <w:tcMar>
              <w:left w:w="43" w:type="dxa"/>
              <w:right w:w="43" w:type="dxa"/>
            </w:tcMar>
            <w:vAlign w:val="center"/>
          </w:tcPr>
          <w:p w14:paraId="7EC38F11" w14:textId="77777777" w:rsidR="00073133" w:rsidRPr="00073133" w:rsidRDefault="00073133"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(3,000)</w:t>
            </w:r>
          </w:p>
        </w:tc>
        <w:tc>
          <w:tcPr>
            <w:tcW w:w="1266" w:type="dxa"/>
            <w:shd w:val="clear" w:color="auto" w:fill="auto"/>
            <w:tcMar>
              <w:left w:w="43" w:type="dxa"/>
              <w:right w:w="43" w:type="dxa"/>
            </w:tcMar>
            <w:vAlign w:val="center"/>
          </w:tcPr>
          <w:p w14:paraId="2F5488F8" w14:textId="77777777" w:rsidR="00073133" w:rsidRPr="00073133" w:rsidRDefault="00073133" w:rsidP="00073133">
            <w:pPr>
              <w:spacing w:after="0" w:line="240" w:lineRule="auto"/>
              <w:jc w:val="right"/>
              <w:rPr>
                <w:rFonts w:ascii="Gisha" w:eastAsia="Calibri" w:hAnsi="Gisha" w:cs="Gisha"/>
                <w:color w:val="000000"/>
                <w:sz w:val="18"/>
                <w:szCs w:val="18"/>
              </w:rPr>
            </w:pPr>
          </w:p>
        </w:tc>
      </w:tr>
      <w:tr w:rsidR="00073133" w:rsidRPr="00906A45" w14:paraId="2AD44912" w14:textId="77777777" w:rsidTr="007D6339">
        <w:trPr>
          <w:trHeight w:val="65"/>
        </w:trPr>
        <w:tc>
          <w:tcPr>
            <w:tcW w:w="3605" w:type="dxa"/>
            <w:shd w:val="clear" w:color="auto" w:fill="auto"/>
            <w:tcMar>
              <w:left w:w="43" w:type="dxa"/>
              <w:right w:w="43" w:type="dxa"/>
            </w:tcMar>
            <w:vAlign w:val="center"/>
            <w:hideMark/>
          </w:tcPr>
          <w:p w14:paraId="72CDFEE8" w14:textId="77777777" w:rsidR="00073133" w:rsidRPr="00073133" w:rsidRDefault="00073133" w:rsidP="00F9002C">
            <w:pPr>
              <w:spacing w:after="0" w:line="240" w:lineRule="auto"/>
              <w:rPr>
                <w:rFonts w:ascii="Gisha" w:eastAsia="Times New Roman" w:hAnsi="Gisha" w:cs="Gisha"/>
                <w:color w:val="000000"/>
                <w:sz w:val="18"/>
                <w:szCs w:val="18"/>
              </w:rPr>
            </w:pPr>
            <w:r w:rsidRPr="00073133">
              <w:rPr>
                <w:rFonts w:ascii="Gisha" w:eastAsia="Times New Roman" w:hAnsi="Gisha" w:cs="Gisha" w:hint="cs"/>
                <w:color w:val="000000"/>
                <w:sz w:val="18"/>
                <w:szCs w:val="18"/>
              </w:rPr>
              <w:t xml:space="preserve">  Increase in inventories</w:t>
            </w:r>
          </w:p>
        </w:tc>
        <w:tc>
          <w:tcPr>
            <w:tcW w:w="1260" w:type="dxa"/>
            <w:shd w:val="clear" w:color="auto" w:fill="auto"/>
            <w:tcMar>
              <w:left w:w="43" w:type="dxa"/>
              <w:right w:w="43" w:type="dxa"/>
            </w:tcMar>
            <w:vAlign w:val="center"/>
          </w:tcPr>
          <w:p w14:paraId="63B90456" w14:textId="77777777" w:rsidR="00073133" w:rsidRPr="00073133" w:rsidRDefault="00073133"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(10,000)</w:t>
            </w:r>
          </w:p>
        </w:tc>
        <w:tc>
          <w:tcPr>
            <w:tcW w:w="1266" w:type="dxa"/>
            <w:shd w:val="clear" w:color="auto" w:fill="auto"/>
            <w:tcMar>
              <w:left w:w="43" w:type="dxa"/>
              <w:right w:w="43" w:type="dxa"/>
            </w:tcMar>
            <w:vAlign w:val="center"/>
          </w:tcPr>
          <w:p w14:paraId="4BE85366" w14:textId="77777777" w:rsidR="00073133" w:rsidRPr="00073133" w:rsidRDefault="00073133" w:rsidP="00073133">
            <w:pPr>
              <w:spacing w:after="0" w:line="240" w:lineRule="auto"/>
              <w:jc w:val="right"/>
              <w:rPr>
                <w:rFonts w:ascii="Gisha" w:eastAsia="Calibri" w:hAnsi="Gisha" w:cs="Gisha"/>
                <w:color w:val="000000"/>
                <w:sz w:val="18"/>
                <w:szCs w:val="18"/>
              </w:rPr>
            </w:pPr>
          </w:p>
        </w:tc>
      </w:tr>
      <w:tr w:rsidR="00073133" w:rsidRPr="00906A45" w14:paraId="5F968498" w14:textId="77777777" w:rsidTr="007D6339">
        <w:trPr>
          <w:trHeight w:val="65"/>
        </w:trPr>
        <w:tc>
          <w:tcPr>
            <w:tcW w:w="3605" w:type="dxa"/>
            <w:shd w:val="clear" w:color="auto" w:fill="auto"/>
            <w:tcMar>
              <w:left w:w="43" w:type="dxa"/>
              <w:right w:w="43" w:type="dxa"/>
            </w:tcMar>
            <w:vAlign w:val="center"/>
            <w:hideMark/>
          </w:tcPr>
          <w:p w14:paraId="2D04094A" w14:textId="77777777" w:rsidR="00073133" w:rsidRPr="00073133" w:rsidRDefault="00073133" w:rsidP="00F9002C">
            <w:pPr>
              <w:spacing w:after="0" w:line="240" w:lineRule="auto"/>
              <w:rPr>
                <w:rFonts w:ascii="Gisha" w:eastAsia="Times New Roman" w:hAnsi="Gisha" w:cs="Gisha"/>
                <w:color w:val="000000"/>
                <w:sz w:val="18"/>
                <w:szCs w:val="18"/>
              </w:rPr>
            </w:pPr>
            <w:r w:rsidRPr="00073133">
              <w:rPr>
                <w:rFonts w:ascii="Gisha" w:eastAsia="Times New Roman" w:hAnsi="Gisha" w:cs="Gisha" w:hint="cs"/>
                <w:color w:val="000000"/>
                <w:sz w:val="18"/>
                <w:szCs w:val="18"/>
              </w:rPr>
              <w:t xml:space="preserve">  Increase in prepaid expenses</w:t>
            </w:r>
          </w:p>
        </w:tc>
        <w:tc>
          <w:tcPr>
            <w:tcW w:w="1260" w:type="dxa"/>
            <w:shd w:val="clear" w:color="auto" w:fill="auto"/>
            <w:tcMar>
              <w:left w:w="43" w:type="dxa"/>
              <w:right w:w="43" w:type="dxa"/>
            </w:tcMar>
            <w:vAlign w:val="center"/>
          </w:tcPr>
          <w:p w14:paraId="0EE515E1" w14:textId="77777777" w:rsidR="00073133" w:rsidRPr="00073133" w:rsidRDefault="00073133"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(500)</w:t>
            </w:r>
          </w:p>
        </w:tc>
        <w:tc>
          <w:tcPr>
            <w:tcW w:w="1266" w:type="dxa"/>
            <w:shd w:val="clear" w:color="auto" w:fill="auto"/>
            <w:tcMar>
              <w:left w:w="43" w:type="dxa"/>
              <w:right w:w="43" w:type="dxa"/>
            </w:tcMar>
            <w:vAlign w:val="center"/>
          </w:tcPr>
          <w:p w14:paraId="058522D9" w14:textId="77777777" w:rsidR="00073133" w:rsidRPr="00073133" w:rsidRDefault="00073133" w:rsidP="00073133">
            <w:pPr>
              <w:spacing w:after="0" w:line="240" w:lineRule="auto"/>
              <w:jc w:val="right"/>
              <w:rPr>
                <w:rFonts w:ascii="Gisha" w:eastAsia="Calibri" w:hAnsi="Gisha" w:cs="Gisha"/>
                <w:color w:val="000000"/>
                <w:sz w:val="18"/>
                <w:szCs w:val="18"/>
              </w:rPr>
            </w:pPr>
          </w:p>
        </w:tc>
      </w:tr>
      <w:tr w:rsidR="00073133" w:rsidRPr="00906A45" w14:paraId="5B8595BE" w14:textId="77777777" w:rsidTr="007D6339">
        <w:trPr>
          <w:trHeight w:val="65"/>
        </w:trPr>
        <w:tc>
          <w:tcPr>
            <w:tcW w:w="3605" w:type="dxa"/>
            <w:shd w:val="clear" w:color="auto" w:fill="auto"/>
            <w:tcMar>
              <w:left w:w="43" w:type="dxa"/>
              <w:right w:w="43" w:type="dxa"/>
            </w:tcMar>
            <w:vAlign w:val="center"/>
            <w:hideMark/>
          </w:tcPr>
          <w:p w14:paraId="2C69AA0A" w14:textId="77777777" w:rsidR="00073133" w:rsidRPr="00073133" w:rsidRDefault="00073133" w:rsidP="00F9002C">
            <w:pPr>
              <w:spacing w:after="0" w:line="240" w:lineRule="auto"/>
              <w:rPr>
                <w:rFonts w:ascii="Gisha" w:eastAsia="Times New Roman" w:hAnsi="Gisha" w:cs="Gisha"/>
                <w:color w:val="000000"/>
                <w:sz w:val="18"/>
                <w:szCs w:val="18"/>
              </w:rPr>
            </w:pPr>
            <w:r w:rsidRPr="00073133">
              <w:rPr>
                <w:rFonts w:ascii="Gisha" w:eastAsia="Times New Roman" w:hAnsi="Gisha" w:cs="Gisha" w:hint="cs"/>
                <w:color w:val="000000"/>
                <w:sz w:val="18"/>
                <w:szCs w:val="18"/>
              </w:rPr>
              <w:t xml:space="preserve">  Increase in accounts payable</w:t>
            </w:r>
          </w:p>
        </w:tc>
        <w:tc>
          <w:tcPr>
            <w:tcW w:w="1260" w:type="dxa"/>
            <w:shd w:val="clear" w:color="auto" w:fill="auto"/>
            <w:tcMar>
              <w:left w:w="43" w:type="dxa"/>
              <w:right w:w="43" w:type="dxa"/>
            </w:tcMar>
            <w:vAlign w:val="center"/>
          </w:tcPr>
          <w:p w14:paraId="6CAD0DE8" w14:textId="77777777" w:rsidR="00073133" w:rsidRPr="00073133" w:rsidRDefault="00073133"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10,000</w:t>
            </w:r>
          </w:p>
        </w:tc>
        <w:tc>
          <w:tcPr>
            <w:tcW w:w="1266" w:type="dxa"/>
            <w:shd w:val="clear" w:color="auto" w:fill="auto"/>
            <w:tcMar>
              <w:left w:w="43" w:type="dxa"/>
              <w:right w:w="43" w:type="dxa"/>
            </w:tcMar>
            <w:vAlign w:val="center"/>
          </w:tcPr>
          <w:p w14:paraId="45FB7A09" w14:textId="77777777" w:rsidR="00073133" w:rsidRPr="00073133" w:rsidRDefault="00210BFB"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6,500</w:t>
            </w:r>
          </w:p>
        </w:tc>
      </w:tr>
      <w:tr w:rsidR="00073133" w:rsidRPr="00906A45" w14:paraId="21DF027A" w14:textId="77777777" w:rsidTr="007D6339">
        <w:trPr>
          <w:trHeight w:val="65"/>
        </w:trPr>
        <w:tc>
          <w:tcPr>
            <w:tcW w:w="3605" w:type="dxa"/>
            <w:shd w:val="clear" w:color="auto" w:fill="auto"/>
            <w:tcMar>
              <w:left w:w="43" w:type="dxa"/>
              <w:right w:w="43" w:type="dxa"/>
            </w:tcMar>
            <w:vAlign w:val="center"/>
            <w:hideMark/>
          </w:tcPr>
          <w:p w14:paraId="2ECE7822" w14:textId="77777777" w:rsidR="00073133" w:rsidRPr="00073133" w:rsidRDefault="00073133" w:rsidP="00F9002C">
            <w:pPr>
              <w:spacing w:after="0" w:line="240" w:lineRule="auto"/>
              <w:rPr>
                <w:rFonts w:ascii="Gisha" w:eastAsia="Times New Roman" w:hAnsi="Gisha" w:cs="Gisha"/>
                <w:color w:val="000000"/>
                <w:sz w:val="18"/>
                <w:szCs w:val="18"/>
              </w:rPr>
            </w:pPr>
            <w:r w:rsidRPr="00073133">
              <w:rPr>
                <w:rFonts w:ascii="Gisha" w:eastAsia="Times New Roman" w:hAnsi="Gisha" w:cs="Gisha" w:hint="cs"/>
                <w:color w:val="000000"/>
                <w:sz w:val="18"/>
                <w:szCs w:val="18"/>
              </w:rPr>
              <w:t>Net cash flows from operations</w:t>
            </w:r>
          </w:p>
        </w:tc>
        <w:tc>
          <w:tcPr>
            <w:tcW w:w="1260" w:type="dxa"/>
            <w:shd w:val="clear" w:color="auto" w:fill="auto"/>
            <w:tcMar>
              <w:left w:w="43" w:type="dxa"/>
              <w:right w:w="43" w:type="dxa"/>
            </w:tcMar>
            <w:vAlign w:val="center"/>
          </w:tcPr>
          <w:p w14:paraId="41E38F96" w14:textId="77777777" w:rsidR="00073133" w:rsidRPr="00073133" w:rsidRDefault="00073133" w:rsidP="00073133">
            <w:pPr>
              <w:spacing w:after="0" w:line="240" w:lineRule="auto"/>
              <w:jc w:val="right"/>
              <w:rPr>
                <w:rFonts w:ascii="Gisha" w:eastAsia="Calibri" w:hAnsi="Gisha" w:cs="Gisha"/>
                <w:color w:val="000000"/>
                <w:sz w:val="18"/>
                <w:szCs w:val="18"/>
              </w:rPr>
            </w:pPr>
          </w:p>
        </w:tc>
        <w:tc>
          <w:tcPr>
            <w:tcW w:w="1266" w:type="dxa"/>
            <w:shd w:val="clear" w:color="auto" w:fill="auto"/>
            <w:tcMar>
              <w:left w:w="43" w:type="dxa"/>
              <w:right w:w="43" w:type="dxa"/>
            </w:tcMar>
            <w:vAlign w:val="center"/>
          </w:tcPr>
          <w:p w14:paraId="52084229" w14:textId="77777777" w:rsidR="00073133" w:rsidRPr="00073133" w:rsidRDefault="00210BFB"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18,000</w:t>
            </w:r>
          </w:p>
        </w:tc>
      </w:tr>
      <w:tr w:rsidR="00073133" w:rsidRPr="00906A45" w14:paraId="709E6226" w14:textId="77777777" w:rsidTr="007D6339">
        <w:trPr>
          <w:trHeight w:val="65"/>
        </w:trPr>
        <w:tc>
          <w:tcPr>
            <w:tcW w:w="3605" w:type="dxa"/>
            <w:shd w:val="clear" w:color="auto" w:fill="auto"/>
            <w:tcMar>
              <w:left w:w="43" w:type="dxa"/>
              <w:right w:w="43" w:type="dxa"/>
            </w:tcMar>
            <w:vAlign w:val="center"/>
            <w:hideMark/>
          </w:tcPr>
          <w:p w14:paraId="036EC529" w14:textId="77777777" w:rsidR="00073133" w:rsidRPr="00073133" w:rsidRDefault="00073133" w:rsidP="00F9002C">
            <w:pPr>
              <w:spacing w:after="0" w:line="240" w:lineRule="auto"/>
              <w:jc w:val="center"/>
              <w:rPr>
                <w:rFonts w:ascii="Gisha" w:eastAsia="Times New Roman" w:hAnsi="Gisha" w:cs="Gisha"/>
                <w:color w:val="000000"/>
                <w:sz w:val="18"/>
                <w:szCs w:val="18"/>
              </w:rPr>
            </w:pPr>
            <w:r w:rsidRPr="00073133">
              <w:rPr>
                <w:rFonts w:ascii="Gisha" w:eastAsia="Times New Roman" w:hAnsi="Gisha" w:cs="Gisha" w:hint="cs"/>
                <w:color w:val="000000"/>
                <w:sz w:val="18"/>
                <w:szCs w:val="18"/>
              </w:rPr>
              <w:t>Investing</w:t>
            </w:r>
          </w:p>
        </w:tc>
        <w:tc>
          <w:tcPr>
            <w:tcW w:w="1260" w:type="dxa"/>
            <w:shd w:val="clear" w:color="auto" w:fill="auto"/>
            <w:tcMar>
              <w:left w:w="43" w:type="dxa"/>
              <w:right w:w="43" w:type="dxa"/>
            </w:tcMar>
            <w:vAlign w:val="center"/>
          </w:tcPr>
          <w:p w14:paraId="4B8E6A45" w14:textId="77777777" w:rsidR="00073133" w:rsidRPr="00073133" w:rsidRDefault="00073133" w:rsidP="00073133">
            <w:pPr>
              <w:spacing w:after="0" w:line="240" w:lineRule="auto"/>
              <w:jc w:val="right"/>
              <w:rPr>
                <w:rFonts w:ascii="Gisha" w:eastAsia="Calibri" w:hAnsi="Gisha" w:cs="Gisha"/>
                <w:color w:val="000000"/>
                <w:sz w:val="18"/>
                <w:szCs w:val="18"/>
              </w:rPr>
            </w:pPr>
          </w:p>
        </w:tc>
        <w:tc>
          <w:tcPr>
            <w:tcW w:w="1266" w:type="dxa"/>
            <w:shd w:val="clear" w:color="auto" w:fill="auto"/>
            <w:tcMar>
              <w:left w:w="43" w:type="dxa"/>
              <w:right w:w="43" w:type="dxa"/>
            </w:tcMar>
            <w:vAlign w:val="center"/>
          </w:tcPr>
          <w:p w14:paraId="318FB1A2" w14:textId="77777777" w:rsidR="00073133" w:rsidRPr="00073133" w:rsidRDefault="00073133" w:rsidP="00073133">
            <w:pPr>
              <w:spacing w:after="0" w:line="240" w:lineRule="auto"/>
              <w:jc w:val="right"/>
              <w:rPr>
                <w:rFonts w:ascii="Gisha" w:eastAsia="Calibri" w:hAnsi="Gisha" w:cs="Gisha"/>
                <w:color w:val="000000"/>
                <w:sz w:val="18"/>
                <w:szCs w:val="18"/>
              </w:rPr>
            </w:pPr>
          </w:p>
        </w:tc>
      </w:tr>
      <w:tr w:rsidR="00073133" w:rsidRPr="00906A45" w14:paraId="79AC8460" w14:textId="77777777" w:rsidTr="007D6339">
        <w:trPr>
          <w:trHeight w:val="65"/>
        </w:trPr>
        <w:tc>
          <w:tcPr>
            <w:tcW w:w="3605" w:type="dxa"/>
            <w:shd w:val="clear" w:color="auto" w:fill="auto"/>
            <w:tcMar>
              <w:left w:w="43" w:type="dxa"/>
              <w:right w:w="43" w:type="dxa"/>
            </w:tcMar>
            <w:vAlign w:val="center"/>
          </w:tcPr>
          <w:p w14:paraId="072844E5" w14:textId="77777777" w:rsidR="00073133" w:rsidRPr="00073133" w:rsidRDefault="00073133" w:rsidP="00F9002C">
            <w:pPr>
              <w:spacing w:after="0" w:line="240" w:lineRule="auto"/>
              <w:rPr>
                <w:rFonts w:ascii="Gisha" w:eastAsia="Times New Roman" w:hAnsi="Gisha" w:cs="Gisha"/>
                <w:color w:val="000000"/>
                <w:sz w:val="18"/>
                <w:szCs w:val="18"/>
              </w:rPr>
            </w:pPr>
            <w:r>
              <w:rPr>
                <w:rFonts w:ascii="Gisha" w:eastAsia="Times New Roman" w:hAnsi="Gisha" w:cs="Gisha"/>
                <w:color w:val="000000"/>
                <w:sz w:val="18"/>
                <w:szCs w:val="18"/>
              </w:rPr>
              <w:t>Purchase of short-term investments</w:t>
            </w:r>
          </w:p>
        </w:tc>
        <w:tc>
          <w:tcPr>
            <w:tcW w:w="1260" w:type="dxa"/>
            <w:shd w:val="clear" w:color="auto" w:fill="auto"/>
            <w:tcMar>
              <w:left w:w="43" w:type="dxa"/>
              <w:right w:w="43" w:type="dxa"/>
            </w:tcMar>
            <w:vAlign w:val="center"/>
          </w:tcPr>
          <w:p w14:paraId="2EE7A6B0" w14:textId="77777777" w:rsidR="00073133" w:rsidRPr="00073133" w:rsidRDefault="00210BFB"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(5,000)</w:t>
            </w:r>
          </w:p>
        </w:tc>
        <w:tc>
          <w:tcPr>
            <w:tcW w:w="1266" w:type="dxa"/>
            <w:shd w:val="clear" w:color="auto" w:fill="auto"/>
            <w:tcMar>
              <w:left w:w="43" w:type="dxa"/>
              <w:right w:w="43" w:type="dxa"/>
            </w:tcMar>
            <w:vAlign w:val="center"/>
          </w:tcPr>
          <w:p w14:paraId="07F268D6" w14:textId="77777777" w:rsidR="00073133" w:rsidRPr="00073133" w:rsidRDefault="00073133" w:rsidP="00073133">
            <w:pPr>
              <w:spacing w:after="0" w:line="240" w:lineRule="auto"/>
              <w:jc w:val="right"/>
              <w:rPr>
                <w:rFonts w:ascii="Gisha" w:eastAsia="Calibri" w:hAnsi="Gisha" w:cs="Gisha"/>
                <w:color w:val="000000"/>
                <w:sz w:val="18"/>
                <w:szCs w:val="18"/>
              </w:rPr>
            </w:pPr>
          </w:p>
        </w:tc>
      </w:tr>
      <w:tr w:rsidR="00073133" w:rsidRPr="00906A45" w14:paraId="57E1DBE0" w14:textId="77777777" w:rsidTr="007D6339">
        <w:trPr>
          <w:trHeight w:val="65"/>
        </w:trPr>
        <w:tc>
          <w:tcPr>
            <w:tcW w:w="3605" w:type="dxa"/>
            <w:shd w:val="clear" w:color="auto" w:fill="auto"/>
            <w:tcMar>
              <w:left w:w="43" w:type="dxa"/>
              <w:right w:w="43" w:type="dxa"/>
            </w:tcMar>
            <w:vAlign w:val="center"/>
            <w:hideMark/>
          </w:tcPr>
          <w:p w14:paraId="6A5F3E46" w14:textId="77777777" w:rsidR="00073133" w:rsidRPr="00073133" w:rsidRDefault="00073133" w:rsidP="00F9002C">
            <w:pPr>
              <w:spacing w:after="0" w:line="240" w:lineRule="auto"/>
              <w:rPr>
                <w:rFonts w:ascii="Gisha" w:eastAsia="Times New Roman" w:hAnsi="Gisha" w:cs="Gisha"/>
                <w:color w:val="000000"/>
                <w:sz w:val="18"/>
                <w:szCs w:val="18"/>
              </w:rPr>
            </w:pPr>
            <w:r w:rsidRPr="00073133">
              <w:rPr>
                <w:rFonts w:ascii="Gisha" w:eastAsia="Times New Roman" w:hAnsi="Gisha" w:cs="Gisha" w:hint="cs"/>
                <w:color w:val="000000"/>
                <w:sz w:val="18"/>
                <w:szCs w:val="18"/>
              </w:rPr>
              <w:t>Acquisition of equipment</w:t>
            </w:r>
          </w:p>
        </w:tc>
        <w:tc>
          <w:tcPr>
            <w:tcW w:w="1260" w:type="dxa"/>
            <w:shd w:val="clear" w:color="auto" w:fill="auto"/>
            <w:tcMar>
              <w:left w:w="43" w:type="dxa"/>
              <w:right w:w="43" w:type="dxa"/>
            </w:tcMar>
            <w:vAlign w:val="center"/>
          </w:tcPr>
          <w:p w14:paraId="62E4F6BE" w14:textId="77777777" w:rsidR="00073133" w:rsidRPr="00073133" w:rsidRDefault="00210BFB"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(50,000)</w:t>
            </w:r>
          </w:p>
        </w:tc>
        <w:tc>
          <w:tcPr>
            <w:tcW w:w="1266" w:type="dxa"/>
            <w:shd w:val="clear" w:color="auto" w:fill="auto"/>
            <w:tcMar>
              <w:left w:w="43" w:type="dxa"/>
              <w:right w:w="43" w:type="dxa"/>
            </w:tcMar>
            <w:vAlign w:val="center"/>
          </w:tcPr>
          <w:p w14:paraId="04DAC5C5" w14:textId="77777777" w:rsidR="00073133" w:rsidRPr="00073133" w:rsidRDefault="00073133" w:rsidP="00073133">
            <w:pPr>
              <w:spacing w:after="0" w:line="240" w:lineRule="auto"/>
              <w:jc w:val="right"/>
              <w:rPr>
                <w:rFonts w:ascii="Gisha" w:eastAsia="Calibri" w:hAnsi="Gisha" w:cs="Gisha"/>
                <w:color w:val="000000"/>
                <w:sz w:val="18"/>
                <w:szCs w:val="18"/>
              </w:rPr>
            </w:pPr>
          </w:p>
        </w:tc>
      </w:tr>
      <w:tr w:rsidR="00073133" w:rsidRPr="00906A45" w14:paraId="305CE881" w14:textId="77777777" w:rsidTr="007D6339">
        <w:trPr>
          <w:trHeight w:val="65"/>
        </w:trPr>
        <w:tc>
          <w:tcPr>
            <w:tcW w:w="3605" w:type="dxa"/>
            <w:shd w:val="clear" w:color="auto" w:fill="auto"/>
            <w:tcMar>
              <w:left w:w="43" w:type="dxa"/>
              <w:right w:w="43" w:type="dxa"/>
            </w:tcMar>
            <w:vAlign w:val="center"/>
            <w:hideMark/>
          </w:tcPr>
          <w:p w14:paraId="0EBCFAE4" w14:textId="77777777" w:rsidR="00073133" w:rsidRPr="00073133" w:rsidRDefault="00073133" w:rsidP="00F9002C">
            <w:pPr>
              <w:spacing w:after="0" w:line="240" w:lineRule="auto"/>
              <w:rPr>
                <w:rFonts w:ascii="Gisha" w:eastAsia="Times New Roman" w:hAnsi="Gisha" w:cs="Gisha"/>
                <w:color w:val="000000"/>
                <w:sz w:val="18"/>
                <w:szCs w:val="18"/>
              </w:rPr>
            </w:pPr>
            <w:r w:rsidRPr="00073133">
              <w:rPr>
                <w:rFonts w:ascii="Gisha" w:eastAsia="Times New Roman" w:hAnsi="Gisha" w:cs="Gisha" w:hint="cs"/>
                <w:color w:val="000000"/>
                <w:sz w:val="18"/>
                <w:szCs w:val="18"/>
              </w:rPr>
              <w:t>Net cash flows from investing</w:t>
            </w:r>
          </w:p>
        </w:tc>
        <w:tc>
          <w:tcPr>
            <w:tcW w:w="1260" w:type="dxa"/>
            <w:shd w:val="clear" w:color="auto" w:fill="auto"/>
            <w:tcMar>
              <w:left w:w="43" w:type="dxa"/>
              <w:right w:w="43" w:type="dxa"/>
            </w:tcMar>
            <w:vAlign w:val="center"/>
          </w:tcPr>
          <w:p w14:paraId="02F1C07E" w14:textId="77777777" w:rsidR="00073133" w:rsidRPr="00073133" w:rsidRDefault="00073133" w:rsidP="00073133">
            <w:pPr>
              <w:spacing w:after="0" w:line="240" w:lineRule="auto"/>
              <w:jc w:val="right"/>
              <w:rPr>
                <w:rFonts w:ascii="Gisha" w:eastAsia="Calibri" w:hAnsi="Gisha" w:cs="Gisha"/>
                <w:color w:val="000000"/>
                <w:sz w:val="18"/>
                <w:szCs w:val="18"/>
              </w:rPr>
            </w:pPr>
          </w:p>
        </w:tc>
        <w:tc>
          <w:tcPr>
            <w:tcW w:w="1266" w:type="dxa"/>
            <w:shd w:val="clear" w:color="auto" w:fill="auto"/>
            <w:tcMar>
              <w:left w:w="43" w:type="dxa"/>
              <w:right w:w="43" w:type="dxa"/>
            </w:tcMar>
            <w:vAlign w:val="center"/>
          </w:tcPr>
          <w:p w14:paraId="0F725614" w14:textId="77777777" w:rsidR="00073133" w:rsidRPr="00073133" w:rsidRDefault="00210BFB"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(55,000)</w:t>
            </w:r>
          </w:p>
        </w:tc>
      </w:tr>
      <w:tr w:rsidR="00073133" w:rsidRPr="00906A45" w14:paraId="633EAF37" w14:textId="77777777" w:rsidTr="007D6339">
        <w:trPr>
          <w:trHeight w:val="65"/>
        </w:trPr>
        <w:tc>
          <w:tcPr>
            <w:tcW w:w="3605" w:type="dxa"/>
            <w:shd w:val="clear" w:color="auto" w:fill="auto"/>
            <w:tcMar>
              <w:left w:w="43" w:type="dxa"/>
              <w:right w:w="43" w:type="dxa"/>
            </w:tcMar>
            <w:vAlign w:val="center"/>
            <w:hideMark/>
          </w:tcPr>
          <w:p w14:paraId="77505FEC" w14:textId="77777777" w:rsidR="00073133" w:rsidRPr="00073133" w:rsidRDefault="00073133" w:rsidP="00F9002C">
            <w:pPr>
              <w:spacing w:after="0" w:line="240" w:lineRule="auto"/>
              <w:jc w:val="center"/>
              <w:rPr>
                <w:rFonts w:ascii="Gisha" w:eastAsia="Times New Roman" w:hAnsi="Gisha" w:cs="Gisha"/>
                <w:color w:val="000000"/>
                <w:sz w:val="18"/>
                <w:szCs w:val="18"/>
              </w:rPr>
            </w:pPr>
            <w:r w:rsidRPr="00073133">
              <w:rPr>
                <w:rFonts w:ascii="Gisha" w:eastAsia="Times New Roman" w:hAnsi="Gisha" w:cs="Gisha" w:hint="cs"/>
                <w:color w:val="000000"/>
                <w:sz w:val="18"/>
                <w:szCs w:val="18"/>
              </w:rPr>
              <w:t>Financing</w:t>
            </w:r>
          </w:p>
        </w:tc>
        <w:tc>
          <w:tcPr>
            <w:tcW w:w="1260" w:type="dxa"/>
            <w:shd w:val="clear" w:color="auto" w:fill="auto"/>
            <w:tcMar>
              <w:left w:w="43" w:type="dxa"/>
              <w:right w:w="43" w:type="dxa"/>
            </w:tcMar>
            <w:vAlign w:val="center"/>
          </w:tcPr>
          <w:p w14:paraId="617CD060" w14:textId="77777777" w:rsidR="00073133" w:rsidRPr="00073133" w:rsidRDefault="00073133" w:rsidP="00073133">
            <w:pPr>
              <w:spacing w:after="0" w:line="240" w:lineRule="auto"/>
              <w:jc w:val="right"/>
              <w:rPr>
                <w:rFonts w:ascii="Gisha" w:eastAsia="Calibri" w:hAnsi="Gisha" w:cs="Gisha"/>
                <w:color w:val="000000"/>
                <w:sz w:val="18"/>
                <w:szCs w:val="18"/>
              </w:rPr>
            </w:pPr>
          </w:p>
        </w:tc>
        <w:tc>
          <w:tcPr>
            <w:tcW w:w="1266" w:type="dxa"/>
            <w:shd w:val="clear" w:color="auto" w:fill="auto"/>
            <w:tcMar>
              <w:left w:w="43" w:type="dxa"/>
              <w:right w:w="43" w:type="dxa"/>
            </w:tcMar>
            <w:vAlign w:val="center"/>
          </w:tcPr>
          <w:p w14:paraId="0C52E598" w14:textId="77777777" w:rsidR="00073133" w:rsidRPr="00073133" w:rsidRDefault="00073133" w:rsidP="00073133">
            <w:pPr>
              <w:spacing w:after="0" w:line="240" w:lineRule="auto"/>
              <w:jc w:val="right"/>
              <w:rPr>
                <w:rFonts w:ascii="Gisha" w:eastAsia="Calibri" w:hAnsi="Gisha" w:cs="Gisha"/>
                <w:color w:val="000000"/>
                <w:sz w:val="18"/>
                <w:szCs w:val="18"/>
              </w:rPr>
            </w:pPr>
          </w:p>
        </w:tc>
      </w:tr>
      <w:tr w:rsidR="00073133" w:rsidRPr="00906A45" w14:paraId="145AA35D" w14:textId="77777777" w:rsidTr="007D6339">
        <w:trPr>
          <w:trHeight w:val="65"/>
        </w:trPr>
        <w:tc>
          <w:tcPr>
            <w:tcW w:w="3605" w:type="dxa"/>
            <w:shd w:val="clear" w:color="auto" w:fill="auto"/>
            <w:tcMar>
              <w:left w:w="43" w:type="dxa"/>
              <w:right w:w="43" w:type="dxa"/>
            </w:tcMar>
            <w:vAlign w:val="center"/>
            <w:hideMark/>
          </w:tcPr>
          <w:p w14:paraId="76D4B741" w14:textId="77777777" w:rsidR="00073133" w:rsidRPr="00073133" w:rsidRDefault="00073133" w:rsidP="00073133">
            <w:pPr>
              <w:spacing w:after="0" w:line="240" w:lineRule="auto"/>
              <w:rPr>
                <w:rFonts w:ascii="Gisha" w:eastAsia="Times New Roman" w:hAnsi="Gisha" w:cs="Gisha"/>
                <w:color w:val="000000"/>
                <w:sz w:val="18"/>
                <w:szCs w:val="18"/>
              </w:rPr>
            </w:pPr>
            <w:r w:rsidRPr="00073133">
              <w:rPr>
                <w:rFonts w:ascii="Gisha" w:eastAsia="Times New Roman" w:hAnsi="Gisha" w:cs="Gisha" w:hint="cs"/>
                <w:color w:val="000000"/>
                <w:sz w:val="18"/>
                <w:szCs w:val="18"/>
              </w:rPr>
              <w:t>Banks loans</w:t>
            </w:r>
          </w:p>
        </w:tc>
        <w:tc>
          <w:tcPr>
            <w:tcW w:w="1260" w:type="dxa"/>
            <w:shd w:val="clear" w:color="auto" w:fill="auto"/>
            <w:tcMar>
              <w:left w:w="43" w:type="dxa"/>
              <w:right w:w="43" w:type="dxa"/>
            </w:tcMar>
            <w:vAlign w:val="center"/>
          </w:tcPr>
          <w:p w14:paraId="5987367E" w14:textId="77777777" w:rsidR="00073133" w:rsidRPr="00073133" w:rsidRDefault="00210BFB"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5,000</w:t>
            </w:r>
          </w:p>
        </w:tc>
        <w:tc>
          <w:tcPr>
            <w:tcW w:w="1266" w:type="dxa"/>
            <w:shd w:val="clear" w:color="auto" w:fill="auto"/>
            <w:tcMar>
              <w:left w:w="43" w:type="dxa"/>
              <w:right w:w="43" w:type="dxa"/>
            </w:tcMar>
            <w:vAlign w:val="center"/>
          </w:tcPr>
          <w:p w14:paraId="33425F9C" w14:textId="77777777" w:rsidR="00073133" w:rsidRPr="00073133" w:rsidRDefault="00073133" w:rsidP="00073133">
            <w:pPr>
              <w:spacing w:after="0" w:line="240" w:lineRule="auto"/>
              <w:jc w:val="right"/>
              <w:rPr>
                <w:rFonts w:ascii="Gisha" w:eastAsia="Calibri" w:hAnsi="Gisha" w:cs="Gisha"/>
                <w:color w:val="000000"/>
                <w:sz w:val="18"/>
                <w:szCs w:val="18"/>
              </w:rPr>
            </w:pPr>
          </w:p>
        </w:tc>
      </w:tr>
      <w:tr w:rsidR="00073133" w:rsidRPr="00906A45" w14:paraId="71431FF1" w14:textId="77777777" w:rsidTr="007D6339">
        <w:trPr>
          <w:trHeight w:val="65"/>
        </w:trPr>
        <w:tc>
          <w:tcPr>
            <w:tcW w:w="3605" w:type="dxa"/>
            <w:shd w:val="clear" w:color="auto" w:fill="auto"/>
            <w:tcMar>
              <w:left w:w="43" w:type="dxa"/>
              <w:right w:w="43" w:type="dxa"/>
            </w:tcMar>
            <w:vAlign w:val="center"/>
          </w:tcPr>
          <w:p w14:paraId="7439E965" w14:textId="77777777" w:rsidR="00073133" w:rsidRPr="00073133" w:rsidRDefault="00073133" w:rsidP="00073133">
            <w:pPr>
              <w:spacing w:after="0" w:line="240" w:lineRule="auto"/>
              <w:rPr>
                <w:rFonts w:ascii="Gisha" w:eastAsia="Times New Roman" w:hAnsi="Gisha" w:cs="Gisha"/>
                <w:color w:val="000000"/>
                <w:sz w:val="18"/>
                <w:szCs w:val="18"/>
              </w:rPr>
            </w:pPr>
            <w:r>
              <w:rPr>
                <w:rFonts w:ascii="Gisha" w:eastAsia="Times New Roman" w:hAnsi="Gisha" w:cs="Gisha"/>
                <w:color w:val="000000"/>
                <w:sz w:val="18"/>
                <w:szCs w:val="18"/>
              </w:rPr>
              <w:t>Bonds payable</w:t>
            </w:r>
          </w:p>
        </w:tc>
        <w:tc>
          <w:tcPr>
            <w:tcW w:w="1260" w:type="dxa"/>
            <w:shd w:val="clear" w:color="auto" w:fill="auto"/>
            <w:tcMar>
              <w:left w:w="43" w:type="dxa"/>
              <w:right w:w="43" w:type="dxa"/>
            </w:tcMar>
            <w:vAlign w:val="center"/>
          </w:tcPr>
          <w:p w14:paraId="6CBBB3E3" w14:textId="77777777" w:rsidR="00073133" w:rsidRPr="00073133" w:rsidRDefault="00210BFB"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25,000</w:t>
            </w:r>
          </w:p>
        </w:tc>
        <w:tc>
          <w:tcPr>
            <w:tcW w:w="1266" w:type="dxa"/>
            <w:shd w:val="clear" w:color="auto" w:fill="auto"/>
            <w:tcMar>
              <w:left w:w="43" w:type="dxa"/>
              <w:right w:w="43" w:type="dxa"/>
            </w:tcMar>
            <w:vAlign w:val="center"/>
          </w:tcPr>
          <w:p w14:paraId="77F0F064" w14:textId="77777777" w:rsidR="00073133" w:rsidRPr="00073133" w:rsidRDefault="00073133" w:rsidP="00073133">
            <w:pPr>
              <w:spacing w:after="0" w:line="240" w:lineRule="auto"/>
              <w:jc w:val="right"/>
              <w:rPr>
                <w:rFonts w:ascii="Gisha" w:eastAsia="Calibri" w:hAnsi="Gisha" w:cs="Gisha"/>
                <w:color w:val="000000"/>
                <w:sz w:val="18"/>
                <w:szCs w:val="18"/>
              </w:rPr>
            </w:pPr>
          </w:p>
        </w:tc>
      </w:tr>
      <w:tr w:rsidR="00073133" w:rsidRPr="00906A45" w14:paraId="4C1BC5D5" w14:textId="77777777" w:rsidTr="007D6339">
        <w:trPr>
          <w:trHeight w:val="65"/>
        </w:trPr>
        <w:tc>
          <w:tcPr>
            <w:tcW w:w="3605" w:type="dxa"/>
            <w:shd w:val="clear" w:color="auto" w:fill="auto"/>
            <w:tcMar>
              <w:left w:w="43" w:type="dxa"/>
              <w:right w:w="43" w:type="dxa"/>
            </w:tcMar>
            <w:vAlign w:val="center"/>
          </w:tcPr>
          <w:p w14:paraId="372D44E1" w14:textId="77777777" w:rsidR="00073133" w:rsidRPr="00073133" w:rsidRDefault="00073133" w:rsidP="00073133">
            <w:pPr>
              <w:spacing w:after="0" w:line="240" w:lineRule="auto"/>
              <w:rPr>
                <w:rFonts w:ascii="Gisha" w:eastAsia="Times New Roman" w:hAnsi="Gisha" w:cs="Gisha"/>
                <w:color w:val="000000"/>
                <w:sz w:val="18"/>
                <w:szCs w:val="18"/>
              </w:rPr>
            </w:pPr>
            <w:r w:rsidRPr="00073133">
              <w:rPr>
                <w:rFonts w:ascii="Gisha" w:eastAsia="Times New Roman" w:hAnsi="Gisha" w:cs="Gisha" w:hint="cs"/>
                <w:color w:val="000000"/>
                <w:sz w:val="18"/>
                <w:szCs w:val="18"/>
              </w:rPr>
              <w:t>Common shares</w:t>
            </w:r>
          </w:p>
        </w:tc>
        <w:tc>
          <w:tcPr>
            <w:tcW w:w="1260" w:type="dxa"/>
            <w:shd w:val="clear" w:color="auto" w:fill="auto"/>
            <w:tcMar>
              <w:left w:w="43" w:type="dxa"/>
              <w:right w:w="43" w:type="dxa"/>
            </w:tcMar>
            <w:vAlign w:val="center"/>
          </w:tcPr>
          <w:p w14:paraId="5EB84DF8" w14:textId="77777777" w:rsidR="00073133" w:rsidRPr="00073133" w:rsidRDefault="00210BFB"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5,000</w:t>
            </w:r>
          </w:p>
        </w:tc>
        <w:tc>
          <w:tcPr>
            <w:tcW w:w="1266" w:type="dxa"/>
            <w:shd w:val="clear" w:color="auto" w:fill="auto"/>
            <w:tcMar>
              <w:left w:w="43" w:type="dxa"/>
              <w:right w:w="43" w:type="dxa"/>
            </w:tcMar>
            <w:vAlign w:val="center"/>
          </w:tcPr>
          <w:p w14:paraId="5F9401F4" w14:textId="77777777" w:rsidR="00073133" w:rsidRPr="00073133" w:rsidRDefault="00073133" w:rsidP="00073133">
            <w:pPr>
              <w:spacing w:after="0" w:line="240" w:lineRule="auto"/>
              <w:jc w:val="right"/>
              <w:rPr>
                <w:rFonts w:ascii="Gisha" w:eastAsia="Calibri" w:hAnsi="Gisha" w:cs="Gisha"/>
                <w:color w:val="000000"/>
                <w:sz w:val="18"/>
                <w:szCs w:val="18"/>
              </w:rPr>
            </w:pPr>
          </w:p>
        </w:tc>
      </w:tr>
      <w:tr w:rsidR="00073133" w:rsidRPr="00906A45" w14:paraId="13522500" w14:textId="77777777" w:rsidTr="007D6339">
        <w:trPr>
          <w:trHeight w:val="65"/>
        </w:trPr>
        <w:tc>
          <w:tcPr>
            <w:tcW w:w="3605" w:type="dxa"/>
            <w:shd w:val="clear" w:color="auto" w:fill="auto"/>
            <w:tcMar>
              <w:left w:w="43" w:type="dxa"/>
              <w:right w:w="43" w:type="dxa"/>
            </w:tcMar>
            <w:vAlign w:val="center"/>
          </w:tcPr>
          <w:p w14:paraId="60814E33" w14:textId="77777777" w:rsidR="00073133" w:rsidRPr="00073133" w:rsidRDefault="00073133" w:rsidP="00073133">
            <w:pPr>
              <w:spacing w:after="0" w:line="240" w:lineRule="auto"/>
              <w:rPr>
                <w:rFonts w:ascii="Gisha" w:eastAsia="Times New Roman" w:hAnsi="Gisha" w:cs="Gisha"/>
                <w:color w:val="000000"/>
                <w:sz w:val="18"/>
                <w:szCs w:val="18"/>
              </w:rPr>
            </w:pPr>
            <w:r w:rsidRPr="00073133">
              <w:rPr>
                <w:rFonts w:ascii="Gisha" w:eastAsia="Times New Roman" w:hAnsi="Gisha" w:cs="Gisha" w:hint="cs"/>
                <w:color w:val="000000"/>
                <w:sz w:val="18"/>
                <w:szCs w:val="18"/>
              </w:rPr>
              <w:t>Dividends</w:t>
            </w:r>
          </w:p>
        </w:tc>
        <w:tc>
          <w:tcPr>
            <w:tcW w:w="1260" w:type="dxa"/>
            <w:shd w:val="clear" w:color="auto" w:fill="auto"/>
            <w:tcMar>
              <w:left w:w="43" w:type="dxa"/>
              <w:right w:w="43" w:type="dxa"/>
            </w:tcMar>
            <w:vAlign w:val="center"/>
          </w:tcPr>
          <w:p w14:paraId="5BA1E1DA" w14:textId="77777777" w:rsidR="00073133" w:rsidRPr="00073133" w:rsidRDefault="00210BFB"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(5,000)</w:t>
            </w:r>
          </w:p>
        </w:tc>
        <w:tc>
          <w:tcPr>
            <w:tcW w:w="1266" w:type="dxa"/>
            <w:shd w:val="clear" w:color="auto" w:fill="auto"/>
            <w:tcMar>
              <w:left w:w="43" w:type="dxa"/>
              <w:right w:w="43" w:type="dxa"/>
            </w:tcMar>
            <w:vAlign w:val="center"/>
          </w:tcPr>
          <w:p w14:paraId="6C62548A" w14:textId="77777777" w:rsidR="00073133" w:rsidRPr="00073133" w:rsidRDefault="00073133" w:rsidP="00073133">
            <w:pPr>
              <w:spacing w:after="0" w:line="240" w:lineRule="auto"/>
              <w:jc w:val="right"/>
              <w:rPr>
                <w:rFonts w:ascii="Gisha" w:eastAsia="Calibri" w:hAnsi="Gisha" w:cs="Gisha"/>
                <w:color w:val="000000"/>
                <w:sz w:val="18"/>
                <w:szCs w:val="18"/>
              </w:rPr>
            </w:pPr>
          </w:p>
        </w:tc>
      </w:tr>
      <w:tr w:rsidR="00073133" w:rsidRPr="00906A45" w14:paraId="65E6916E" w14:textId="77777777" w:rsidTr="007D6339">
        <w:trPr>
          <w:trHeight w:val="65"/>
        </w:trPr>
        <w:tc>
          <w:tcPr>
            <w:tcW w:w="3605" w:type="dxa"/>
            <w:shd w:val="clear" w:color="auto" w:fill="auto"/>
            <w:tcMar>
              <w:left w:w="43" w:type="dxa"/>
              <w:right w:w="43" w:type="dxa"/>
            </w:tcMar>
            <w:vAlign w:val="center"/>
            <w:hideMark/>
          </w:tcPr>
          <w:p w14:paraId="51623602" w14:textId="77777777" w:rsidR="00073133" w:rsidRPr="00073133" w:rsidRDefault="00073133" w:rsidP="00073133">
            <w:pPr>
              <w:spacing w:after="0" w:line="240" w:lineRule="auto"/>
              <w:rPr>
                <w:rFonts w:ascii="Gisha" w:eastAsia="Times New Roman" w:hAnsi="Gisha" w:cs="Gisha"/>
                <w:color w:val="000000"/>
                <w:sz w:val="18"/>
                <w:szCs w:val="18"/>
              </w:rPr>
            </w:pPr>
            <w:r w:rsidRPr="00073133">
              <w:rPr>
                <w:rFonts w:ascii="Gisha" w:eastAsia="Times New Roman" w:hAnsi="Gisha" w:cs="Gisha" w:hint="cs"/>
                <w:color w:val="000000"/>
                <w:sz w:val="18"/>
                <w:szCs w:val="18"/>
              </w:rPr>
              <w:t>Net cash flows from financing</w:t>
            </w:r>
          </w:p>
        </w:tc>
        <w:tc>
          <w:tcPr>
            <w:tcW w:w="1260" w:type="dxa"/>
            <w:shd w:val="clear" w:color="auto" w:fill="auto"/>
            <w:tcMar>
              <w:left w:w="43" w:type="dxa"/>
              <w:right w:w="43" w:type="dxa"/>
            </w:tcMar>
            <w:vAlign w:val="center"/>
          </w:tcPr>
          <w:p w14:paraId="3FBECFBB" w14:textId="77777777" w:rsidR="00073133" w:rsidRPr="00073133" w:rsidRDefault="00073133" w:rsidP="00073133">
            <w:pPr>
              <w:spacing w:after="0" w:line="240" w:lineRule="auto"/>
              <w:jc w:val="right"/>
              <w:rPr>
                <w:rFonts w:ascii="Gisha" w:eastAsia="Calibri" w:hAnsi="Gisha" w:cs="Gisha"/>
                <w:color w:val="000000"/>
                <w:sz w:val="18"/>
                <w:szCs w:val="18"/>
              </w:rPr>
            </w:pPr>
          </w:p>
        </w:tc>
        <w:tc>
          <w:tcPr>
            <w:tcW w:w="1266" w:type="dxa"/>
            <w:shd w:val="clear" w:color="auto" w:fill="auto"/>
            <w:tcMar>
              <w:left w:w="43" w:type="dxa"/>
              <w:right w:w="43" w:type="dxa"/>
            </w:tcMar>
            <w:vAlign w:val="center"/>
          </w:tcPr>
          <w:p w14:paraId="16340D15" w14:textId="77777777" w:rsidR="00073133" w:rsidRPr="00073133" w:rsidRDefault="00210BFB"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30,000</w:t>
            </w:r>
          </w:p>
        </w:tc>
      </w:tr>
      <w:tr w:rsidR="00073133" w:rsidRPr="00906A45" w14:paraId="3392E16C" w14:textId="77777777" w:rsidTr="007D6339">
        <w:trPr>
          <w:trHeight w:val="65"/>
        </w:trPr>
        <w:tc>
          <w:tcPr>
            <w:tcW w:w="3605" w:type="dxa"/>
            <w:shd w:val="clear" w:color="auto" w:fill="auto"/>
            <w:tcMar>
              <w:left w:w="43" w:type="dxa"/>
              <w:right w:w="43" w:type="dxa"/>
            </w:tcMar>
            <w:vAlign w:val="center"/>
            <w:hideMark/>
          </w:tcPr>
          <w:p w14:paraId="596608A5" w14:textId="77777777" w:rsidR="00073133" w:rsidRPr="00073133" w:rsidRDefault="00073133" w:rsidP="00073133">
            <w:pPr>
              <w:spacing w:after="0" w:line="240" w:lineRule="auto"/>
              <w:rPr>
                <w:rFonts w:ascii="Gisha" w:eastAsia="Times New Roman" w:hAnsi="Gisha" w:cs="Gisha"/>
                <w:color w:val="000000"/>
                <w:sz w:val="18"/>
                <w:szCs w:val="18"/>
              </w:rPr>
            </w:pPr>
            <w:r w:rsidRPr="00073133">
              <w:rPr>
                <w:rFonts w:ascii="Gisha" w:eastAsia="Times New Roman" w:hAnsi="Gisha" w:cs="Gisha" w:hint="cs"/>
                <w:color w:val="000000"/>
                <w:sz w:val="18"/>
                <w:szCs w:val="18"/>
              </w:rPr>
              <w:t>Net decrease in cash</w:t>
            </w:r>
          </w:p>
        </w:tc>
        <w:tc>
          <w:tcPr>
            <w:tcW w:w="1260" w:type="dxa"/>
            <w:shd w:val="clear" w:color="auto" w:fill="auto"/>
            <w:tcMar>
              <w:left w:w="43" w:type="dxa"/>
              <w:right w:w="43" w:type="dxa"/>
            </w:tcMar>
            <w:vAlign w:val="center"/>
          </w:tcPr>
          <w:p w14:paraId="3A667A0F" w14:textId="77777777" w:rsidR="00073133" w:rsidRPr="00073133" w:rsidRDefault="00073133" w:rsidP="00073133">
            <w:pPr>
              <w:spacing w:after="0" w:line="240" w:lineRule="auto"/>
              <w:jc w:val="right"/>
              <w:rPr>
                <w:rFonts w:ascii="Gisha" w:eastAsia="Calibri" w:hAnsi="Gisha" w:cs="Gisha"/>
                <w:color w:val="000000"/>
                <w:sz w:val="18"/>
                <w:szCs w:val="18"/>
              </w:rPr>
            </w:pPr>
          </w:p>
        </w:tc>
        <w:tc>
          <w:tcPr>
            <w:tcW w:w="1266" w:type="dxa"/>
            <w:shd w:val="clear" w:color="auto" w:fill="auto"/>
            <w:tcMar>
              <w:left w:w="43" w:type="dxa"/>
              <w:right w:w="43" w:type="dxa"/>
            </w:tcMar>
            <w:vAlign w:val="center"/>
          </w:tcPr>
          <w:p w14:paraId="08655C4E" w14:textId="77777777" w:rsidR="00073133" w:rsidRPr="00073133" w:rsidRDefault="00210BFB" w:rsidP="00073133">
            <w:pPr>
              <w:spacing w:after="0" w:line="240" w:lineRule="auto"/>
              <w:jc w:val="right"/>
              <w:rPr>
                <w:rFonts w:ascii="Gisha" w:eastAsia="Calibri" w:hAnsi="Gisha" w:cs="Gisha"/>
                <w:color w:val="000000"/>
                <w:sz w:val="18"/>
                <w:szCs w:val="18"/>
              </w:rPr>
            </w:pPr>
            <w:r>
              <w:rPr>
                <w:rFonts w:ascii="Gisha" w:eastAsia="Calibri" w:hAnsi="Gisha" w:cs="Gisha"/>
                <w:color w:val="000000"/>
                <w:sz w:val="18"/>
                <w:szCs w:val="18"/>
              </w:rPr>
              <w:t>(7,000)</w:t>
            </w:r>
          </w:p>
        </w:tc>
      </w:tr>
    </w:tbl>
    <w:p w14:paraId="24DEB1D8" w14:textId="77777777" w:rsidR="00B17746" w:rsidRPr="00F916A2" w:rsidRDefault="00B17746" w:rsidP="00F01EBF">
      <w:pPr>
        <w:spacing w:after="0" w:line="240" w:lineRule="auto"/>
        <w:rPr>
          <w:rFonts w:ascii="Gisha" w:hAnsi="Gisha" w:cs="Gisha"/>
          <w:sz w:val="20"/>
          <w:szCs w:val="20"/>
        </w:rPr>
      </w:pPr>
    </w:p>
    <w:p w14:paraId="0E597B7F" w14:textId="77777777" w:rsidR="00B17746" w:rsidRPr="00B17746" w:rsidRDefault="00B17746" w:rsidP="00B17746">
      <w:pPr>
        <w:spacing w:after="0" w:line="240" w:lineRule="auto"/>
        <w:rPr>
          <w:rFonts w:ascii="Gisha" w:hAnsi="Gisha" w:cs="Gisha"/>
          <w:b/>
          <w:bCs/>
          <w:sz w:val="24"/>
          <w:szCs w:val="24"/>
        </w:rPr>
      </w:pPr>
      <w:r w:rsidRPr="00B17746">
        <w:rPr>
          <w:rFonts w:ascii="Gisha" w:hAnsi="Gisha" w:cs="Gisha" w:hint="cs"/>
          <w:b/>
          <w:bCs/>
          <w:sz w:val="24"/>
          <w:szCs w:val="24"/>
        </w:rPr>
        <w:t>Other information</w:t>
      </w:r>
    </w:p>
    <w:p w14:paraId="19E36A51" w14:textId="77777777" w:rsidR="00B17746" w:rsidRPr="00F916A2" w:rsidRDefault="00B17746" w:rsidP="00B17746">
      <w:pPr>
        <w:spacing w:after="0" w:line="240" w:lineRule="auto"/>
        <w:rPr>
          <w:rFonts w:ascii="Gisha" w:hAnsi="Gisha" w:cs="Gisha"/>
          <w:sz w:val="20"/>
          <w:szCs w:val="20"/>
        </w:rPr>
      </w:pPr>
    </w:p>
    <w:p w14:paraId="44725B39" w14:textId="77777777" w:rsidR="00210BFB" w:rsidRPr="00B17746" w:rsidRDefault="00B17746" w:rsidP="00B17746">
      <w:pPr>
        <w:spacing w:after="0" w:line="240" w:lineRule="auto"/>
        <w:rPr>
          <w:rFonts w:ascii="Gisha" w:hAnsi="Gisha" w:cs="Gisha"/>
          <w:sz w:val="24"/>
          <w:szCs w:val="24"/>
        </w:rPr>
      </w:pPr>
      <w:r w:rsidRPr="00B17746">
        <w:rPr>
          <w:rFonts w:ascii="Gisha" w:hAnsi="Gisha" w:cs="Gisha" w:hint="cs"/>
          <w:sz w:val="24"/>
          <w:szCs w:val="24"/>
        </w:rPr>
        <w:t>The market value of ABC</w:t>
      </w:r>
      <w:r w:rsidRPr="00B17746">
        <w:rPr>
          <w:rFonts w:ascii="Gisha" w:hAnsi="Gisha" w:cs="Gisha"/>
          <w:sz w:val="24"/>
          <w:szCs w:val="24"/>
        </w:rPr>
        <w:t xml:space="preserve">’s </w:t>
      </w:r>
      <w:r w:rsidRPr="00B17746">
        <w:rPr>
          <w:rFonts w:ascii="Gisha" w:hAnsi="Gisha" w:cs="Gisha" w:hint="cs"/>
          <w:sz w:val="24"/>
          <w:szCs w:val="24"/>
        </w:rPr>
        <w:t xml:space="preserve">common share is </w:t>
      </w:r>
      <w:r w:rsidRPr="00B17746">
        <w:rPr>
          <w:rFonts w:ascii="Gisha" w:hAnsi="Gisha" w:cs="Gisha"/>
          <w:sz w:val="24"/>
          <w:szCs w:val="24"/>
        </w:rPr>
        <w:t xml:space="preserve">CAD </w:t>
      </w:r>
      <w:r w:rsidRPr="00B17746">
        <w:rPr>
          <w:rFonts w:ascii="Gisha" w:hAnsi="Gisha" w:cs="Gisha" w:hint="cs"/>
          <w:sz w:val="24"/>
          <w:szCs w:val="24"/>
        </w:rPr>
        <w:t>22.00</w:t>
      </w:r>
      <w:r w:rsidRPr="00B17746">
        <w:rPr>
          <w:rFonts w:ascii="Gisha" w:hAnsi="Gisha" w:cs="Gisha"/>
          <w:sz w:val="24"/>
          <w:szCs w:val="24"/>
        </w:rPr>
        <w:t xml:space="preserve"> and it has</w:t>
      </w:r>
      <w:r w:rsidRPr="00B17746">
        <w:rPr>
          <w:rFonts w:ascii="Gisha" w:hAnsi="Gisha" w:cs="Gisha" w:hint="cs"/>
          <w:sz w:val="24"/>
          <w:szCs w:val="24"/>
        </w:rPr>
        <w:t xml:space="preserve"> 10,000 common shares and 5,000 preferred shares </w:t>
      </w:r>
      <w:r w:rsidRPr="00B17746">
        <w:rPr>
          <w:rFonts w:ascii="Gisha" w:hAnsi="Gisha" w:cs="Gisha"/>
          <w:sz w:val="24"/>
          <w:szCs w:val="24"/>
        </w:rPr>
        <w:t>outstanding</w:t>
      </w:r>
      <w:r w:rsidRPr="00B17746">
        <w:rPr>
          <w:rFonts w:ascii="Gisha" w:hAnsi="Gisha" w:cs="Gisha" w:hint="cs"/>
          <w:sz w:val="24"/>
          <w:szCs w:val="24"/>
        </w:rPr>
        <w:t xml:space="preserve">. </w:t>
      </w:r>
      <w:r w:rsidRPr="00B17746">
        <w:rPr>
          <w:rFonts w:ascii="Gisha" w:hAnsi="Gisha" w:cs="Gisha"/>
          <w:sz w:val="24"/>
          <w:szCs w:val="24"/>
        </w:rPr>
        <w:t xml:space="preserve"> </w:t>
      </w:r>
      <w:r w:rsidRPr="00B17746">
        <w:rPr>
          <w:rFonts w:ascii="Gisha" w:hAnsi="Gisha" w:cs="Gisha" w:hint="cs"/>
          <w:sz w:val="24"/>
          <w:szCs w:val="24"/>
        </w:rPr>
        <w:t>The preferred shares</w:t>
      </w:r>
      <w:r w:rsidRPr="00B17746">
        <w:rPr>
          <w:rFonts w:ascii="Gisha" w:hAnsi="Gisha" w:cs="Gisha"/>
          <w:sz w:val="24"/>
          <w:szCs w:val="24"/>
        </w:rPr>
        <w:t xml:space="preserve"> pay </w:t>
      </w:r>
      <w:r w:rsidRPr="00B17746">
        <w:rPr>
          <w:rFonts w:ascii="Gisha" w:hAnsi="Gisha" w:cs="Gisha" w:hint="cs"/>
          <w:sz w:val="24"/>
          <w:szCs w:val="24"/>
        </w:rPr>
        <w:t xml:space="preserve">a </w:t>
      </w:r>
      <w:r w:rsidRPr="00B17746">
        <w:rPr>
          <w:rFonts w:ascii="Gisha" w:hAnsi="Gisha" w:cs="Gisha"/>
          <w:sz w:val="24"/>
          <w:szCs w:val="24"/>
        </w:rPr>
        <w:t>CAD 0</w:t>
      </w:r>
      <w:r w:rsidRPr="00B17746">
        <w:rPr>
          <w:rFonts w:ascii="Gisha" w:hAnsi="Gisha" w:cs="Gisha" w:hint="cs"/>
          <w:sz w:val="24"/>
          <w:szCs w:val="24"/>
        </w:rPr>
        <w:t xml:space="preserve">.10 annual dividend. The common share dividend in 2011 was </w:t>
      </w:r>
      <w:r w:rsidRPr="00B17746">
        <w:rPr>
          <w:rFonts w:ascii="Gisha" w:hAnsi="Gisha" w:cs="Gisha"/>
          <w:sz w:val="24"/>
          <w:szCs w:val="24"/>
        </w:rPr>
        <w:t>CAD 0</w:t>
      </w:r>
      <w:r w:rsidRPr="00B17746">
        <w:rPr>
          <w:rFonts w:ascii="Gisha" w:hAnsi="Gisha" w:cs="Gisha" w:hint="cs"/>
          <w:sz w:val="24"/>
          <w:szCs w:val="24"/>
        </w:rPr>
        <w:t xml:space="preserve">.45. </w:t>
      </w:r>
      <w:r>
        <w:rPr>
          <w:rFonts w:ascii="Gisha" w:hAnsi="Gisha" w:cs="Gisha"/>
          <w:sz w:val="24"/>
          <w:szCs w:val="24"/>
        </w:rPr>
        <w:t xml:space="preserve"> </w:t>
      </w:r>
      <w:r w:rsidR="00210BFB" w:rsidRPr="00906A45">
        <w:rPr>
          <w:rFonts w:ascii="Gisha" w:eastAsia="Times New Roman" w:hAnsi="Gisha" w:cs="Gisha" w:hint="cs"/>
          <w:spacing w:val="-2"/>
          <w:sz w:val="24"/>
          <w:szCs w:val="24"/>
          <w:lang w:val="en-GB"/>
        </w:rPr>
        <w:t xml:space="preserve">Interest expense, interest income, and income taxes are included in operating activities.  Dividends paid are included in financing activities.  </w:t>
      </w:r>
      <w:r w:rsidR="004228FD">
        <w:rPr>
          <w:rFonts w:ascii="Gisha" w:eastAsia="Times New Roman" w:hAnsi="Gisha" w:cs="Gisha"/>
          <w:spacing w:val="-2"/>
          <w:sz w:val="24"/>
          <w:szCs w:val="24"/>
          <w:lang w:val="en-GB"/>
        </w:rPr>
        <w:t>Average daily expenditures are estimated to be CAD 12,000,000 per day.</w:t>
      </w:r>
      <w:r w:rsidR="00F916A2" w:rsidRPr="00F916A2">
        <w:rPr>
          <w:rFonts w:ascii="Gisha" w:hAnsi="Gisha" w:cs="Gisha" w:hint="cs"/>
          <w:sz w:val="24"/>
          <w:szCs w:val="24"/>
        </w:rPr>
        <w:t xml:space="preserve"> </w:t>
      </w:r>
      <w:r w:rsidR="00F916A2" w:rsidRPr="00B17746">
        <w:rPr>
          <w:rFonts w:ascii="Gisha" w:hAnsi="Gisha" w:cs="Gisha" w:hint="cs"/>
          <w:sz w:val="24"/>
          <w:szCs w:val="24"/>
        </w:rPr>
        <w:t>The tax rate is 21</w:t>
      </w:r>
      <w:r w:rsidR="00F916A2" w:rsidRPr="00B17746">
        <w:rPr>
          <w:rFonts w:ascii="Gisha" w:hAnsi="Gisha" w:cs="Gisha"/>
          <w:sz w:val="24"/>
          <w:szCs w:val="24"/>
        </w:rPr>
        <w:t>.0%</w:t>
      </w:r>
      <w:r w:rsidR="00F916A2" w:rsidRPr="00B17746">
        <w:rPr>
          <w:rFonts w:ascii="Gisha" w:hAnsi="Gisha" w:cs="Gisha" w:hint="cs"/>
          <w:sz w:val="24"/>
          <w:szCs w:val="24"/>
        </w:rPr>
        <w:t>.</w:t>
      </w:r>
    </w:p>
    <w:p w14:paraId="72228394" w14:textId="77777777" w:rsidR="00B17746" w:rsidRPr="001C39E9" w:rsidRDefault="00B17746" w:rsidP="00F01EBF">
      <w:pPr>
        <w:spacing w:after="0" w:line="240" w:lineRule="auto"/>
        <w:rPr>
          <w:rFonts w:ascii="Gisha" w:hAnsi="Gisha" w:cs="Gisha"/>
          <w:sz w:val="24"/>
          <w:szCs w:val="24"/>
        </w:rPr>
      </w:pPr>
    </w:p>
    <w:p w14:paraId="311EB7DB" w14:textId="77777777" w:rsidR="001C39E9" w:rsidRPr="001C39E9" w:rsidRDefault="001C39E9" w:rsidP="001C39E9">
      <w:pPr>
        <w:spacing w:after="0" w:line="240" w:lineRule="auto"/>
        <w:rPr>
          <w:rFonts w:ascii="Gisha" w:eastAsia="Times New Roman" w:hAnsi="Gisha" w:cs="Gisha"/>
          <w:b/>
          <w:sz w:val="24"/>
          <w:szCs w:val="24"/>
          <w:lang w:eastAsia="en-CA"/>
        </w:rPr>
      </w:pPr>
      <w:r w:rsidRPr="001C39E9">
        <w:rPr>
          <w:rFonts w:ascii="Gisha" w:eastAsia="Times New Roman" w:hAnsi="Gisha" w:cs="Gisha" w:hint="cs"/>
          <w:b/>
          <w:sz w:val="24"/>
          <w:szCs w:val="24"/>
          <w:lang w:eastAsia="en-CA"/>
        </w:rPr>
        <w:t>REQUIRED:</w:t>
      </w:r>
    </w:p>
    <w:p w14:paraId="02802667" w14:textId="77777777" w:rsidR="001C39E9" w:rsidRPr="001C39E9" w:rsidRDefault="001C39E9" w:rsidP="001C39E9">
      <w:pPr>
        <w:spacing w:after="0" w:line="240" w:lineRule="auto"/>
        <w:rPr>
          <w:rFonts w:ascii="Gisha" w:eastAsia="Times New Roman" w:hAnsi="Gisha" w:cs="Gisha"/>
          <w:sz w:val="24"/>
          <w:szCs w:val="24"/>
          <w:lang w:eastAsia="en-CA"/>
        </w:rPr>
      </w:pPr>
    </w:p>
    <w:p w14:paraId="094DE8BB" w14:textId="77777777" w:rsidR="001C39E9" w:rsidRPr="001C39E9" w:rsidRDefault="001C39E9" w:rsidP="001C39E9">
      <w:pPr>
        <w:numPr>
          <w:ilvl w:val="0"/>
          <w:numId w:val="33"/>
        </w:numPr>
        <w:spacing w:after="0" w:line="240" w:lineRule="auto"/>
        <w:ind w:left="360" w:hanging="360"/>
        <w:rPr>
          <w:rFonts w:ascii="Gisha" w:eastAsia="Times New Roman" w:hAnsi="Gisha" w:cs="Gisha"/>
          <w:sz w:val="24"/>
          <w:szCs w:val="24"/>
          <w:lang w:eastAsia="en-CA"/>
        </w:rPr>
      </w:pPr>
      <w:r w:rsidRPr="001C39E9">
        <w:rPr>
          <w:rFonts w:ascii="Gisha" w:eastAsia="Times New Roman" w:hAnsi="Gisha" w:cs="Gisha" w:hint="cs"/>
          <w:sz w:val="24"/>
          <w:szCs w:val="24"/>
          <w:lang w:eastAsia="en-CA"/>
        </w:rPr>
        <w:t>Calculate the following cash</w:t>
      </w:r>
      <w:r w:rsidR="00B17746">
        <w:rPr>
          <w:rFonts w:ascii="Gisha" w:eastAsia="Times New Roman" w:hAnsi="Gisha" w:cs="Gisha"/>
          <w:sz w:val="24"/>
          <w:szCs w:val="24"/>
          <w:lang w:eastAsia="en-CA"/>
        </w:rPr>
        <w:t xml:space="preserve"> flow-based financial </w:t>
      </w:r>
      <w:r w:rsidRPr="001C39E9">
        <w:rPr>
          <w:rFonts w:ascii="Gisha" w:eastAsia="Times New Roman" w:hAnsi="Gisha" w:cs="Gisha" w:hint="cs"/>
          <w:sz w:val="24"/>
          <w:szCs w:val="24"/>
          <w:lang w:eastAsia="en-CA"/>
        </w:rPr>
        <w:t>ratios:</w:t>
      </w:r>
    </w:p>
    <w:p w14:paraId="0CE600F7" w14:textId="77777777" w:rsidR="001C39E9" w:rsidRPr="001C39E9" w:rsidRDefault="001C39E9" w:rsidP="001C39E9">
      <w:pPr>
        <w:spacing w:after="0" w:line="240" w:lineRule="auto"/>
        <w:ind w:left="360"/>
        <w:rPr>
          <w:rFonts w:ascii="Gisha" w:eastAsia="Times New Roman" w:hAnsi="Gisha" w:cs="Gisha"/>
          <w:sz w:val="24"/>
          <w:szCs w:val="24"/>
          <w:lang w:eastAsia="en-CA"/>
        </w:rPr>
      </w:pPr>
    </w:p>
    <w:p w14:paraId="6EBFC295" w14:textId="77777777" w:rsidR="00B17746" w:rsidRDefault="00B17746" w:rsidP="001C39E9">
      <w:pPr>
        <w:spacing w:after="0" w:line="240" w:lineRule="auto"/>
        <w:rPr>
          <w:rFonts w:ascii="Gisha" w:eastAsia="Calibri" w:hAnsi="Gisha" w:cs="Gisha"/>
          <w:sz w:val="24"/>
          <w:szCs w:val="24"/>
        </w:rPr>
        <w:sectPr w:rsidR="00B17746" w:rsidSect="00752DC4">
          <w:headerReference w:type="default" r:id="rId10"/>
          <w:footerReference w:type="default" r:id="rId11"/>
          <w:type w:val="continuous"/>
          <w:pgSz w:w="12240" w:h="15840"/>
          <w:pgMar w:top="1440" w:right="1440" w:bottom="1440" w:left="1440" w:header="720" w:footer="720" w:gutter="0"/>
          <w:cols w:space="720"/>
          <w:docGrid w:linePitch="360"/>
        </w:sectPr>
      </w:pPr>
    </w:p>
    <w:p w14:paraId="4D98CE49" w14:textId="77777777" w:rsidR="001C39E9" w:rsidRPr="00AE0D92" w:rsidRDefault="00B17746" w:rsidP="00B17746">
      <w:pPr>
        <w:spacing w:after="0" w:line="240" w:lineRule="auto"/>
        <w:ind w:left="720"/>
        <w:rPr>
          <w:rFonts w:ascii="Gisha" w:eastAsia="Calibri" w:hAnsi="Gisha" w:cs="Gisha"/>
          <w:sz w:val="20"/>
          <w:szCs w:val="20"/>
        </w:rPr>
      </w:pPr>
      <w:r w:rsidRPr="00AE0D92">
        <w:rPr>
          <w:rFonts w:ascii="Gisha" w:eastAsia="Calibri" w:hAnsi="Gisha" w:cs="Gisha"/>
          <w:sz w:val="20"/>
          <w:szCs w:val="20"/>
        </w:rPr>
        <w:t>Operating cash flow ratio</w:t>
      </w:r>
    </w:p>
    <w:p w14:paraId="7A2E98B6" w14:textId="77777777" w:rsidR="00B17746" w:rsidRPr="00AE0D92" w:rsidRDefault="00B17746" w:rsidP="00B17746">
      <w:pPr>
        <w:spacing w:after="0" w:line="240" w:lineRule="auto"/>
        <w:ind w:left="720"/>
        <w:rPr>
          <w:rFonts w:ascii="Gisha" w:eastAsia="Calibri" w:hAnsi="Gisha" w:cs="Gisha"/>
          <w:sz w:val="20"/>
          <w:szCs w:val="20"/>
        </w:rPr>
      </w:pPr>
      <w:r w:rsidRPr="00AE0D92">
        <w:rPr>
          <w:rFonts w:ascii="Gisha" w:eastAsia="Calibri" w:hAnsi="Gisha" w:cs="Gisha"/>
          <w:sz w:val="20"/>
          <w:szCs w:val="20"/>
        </w:rPr>
        <w:t>Defensive interval</w:t>
      </w:r>
    </w:p>
    <w:p w14:paraId="68A58848" w14:textId="77777777" w:rsidR="00B17746" w:rsidRPr="00AE0D92" w:rsidRDefault="00B17746" w:rsidP="00B17746">
      <w:pPr>
        <w:spacing w:after="0" w:line="240" w:lineRule="auto"/>
        <w:ind w:left="720"/>
        <w:rPr>
          <w:rFonts w:ascii="Gisha" w:eastAsia="Calibri" w:hAnsi="Gisha" w:cs="Gisha"/>
          <w:sz w:val="20"/>
          <w:szCs w:val="20"/>
        </w:rPr>
      </w:pPr>
      <w:r w:rsidRPr="00AE0D92">
        <w:rPr>
          <w:rFonts w:ascii="Gisha" w:eastAsia="Calibri" w:hAnsi="Gisha" w:cs="Gisha"/>
          <w:sz w:val="20"/>
          <w:szCs w:val="20"/>
        </w:rPr>
        <w:t>Cash to income ratio</w:t>
      </w:r>
    </w:p>
    <w:p w14:paraId="316A3043" w14:textId="77777777" w:rsidR="00B17746" w:rsidRPr="00AE0D92" w:rsidRDefault="00B17746" w:rsidP="00B17746">
      <w:pPr>
        <w:spacing w:after="0" w:line="240" w:lineRule="auto"/>
        <w:ind w:left="720"/>
        <w:rPr>
          <w:rFonts w:ascii="Gisha" w:eastAsia="Calibri" w:hAnsi="Gisha" w:cs="Gisha"/>
          <w:sz w:val="20"/>
          <w:szCs w:val="20"/>
        </w:rPr>
      </w:pPr>
      <w:r w:rsidRPr="00AE0D92">
        <w:rPr>
          <w:rFonts w:ascii="Gisha" w:eastAsia="Calibri" w:hAnsi="Gisha" w:cs="Gisha"/>
          <w:sz w:val="20"/>
          <w:szCs w:val="20"/>
        </w:rPr>
        <w:t>Cash to fixed assets ratio</w:t>
      </w:r>
    </w:p>
    <w:p w14:paraId="51CA48B7" w14:textId="77777777" w:rsidR="00B17746" w:rsidRPr="00AE0D92" w:rsidRDefault="00B17746" w:rsidP="00B17746">
      <w:pPr>
        <w:spacing w:after="0" w:line="240" w:lineRule="auto"/>
        <w:ind w:left="720"/>
        <w:rPr>
          <w:rFonts w:ascii="Gisha" w:eastAsia="Calibri" w:hAnsi="Gisha" w:cs="Gisha"/>
          <w:sz w:val="20"/>
          <w:szCs w:val="20"/>
        </w:rPr>
      </w:pPr>
      <w:r w:rsidRPr="00AE0D92">
        <w:rPr>
          <w:rFonts w:ascii="Gisha" w:eastAsia="Calibri" w:hAnsi="Gisha" w:cs="Gisha"/>
          <w:sz w:val="20"/>
          <w:szCs w:val="20"/>
        </w:rPr>
        <w:t>Cash flow coverage</w:t>
      </w:r>
    </w:p>
    <w:p w14:paraId="58546E2B" w14:textId="77777777" w:rsidR="00B17746" w:rsidRPr="00AE0D92" w:rsidRDefault="00B17746" w:rsidP="00B17746">
      <w:pPr>
        <w:spacing w:after="0" w:line="240" w:lineRule="auto"/>
        <w:ind w:left="720"/>
        <w:rPr>
          <w:rFonts w:ascii="Gisha" w:eastAsia="Calibri" w:hAnsi="Gisha" w:cs="Gisha"/>
          <w:sz w:val="20"/>
          <w:szCs w:val="20"/>
        </w:rPr>
      </w:pPr>
      <w:r w:rsidRPr="00AE0D92">
        <w:rPr>
          <w:rFonts w:ascii="Gisha" w:eastAsia="Calibri" w:hAnsi="Gisha" w:cs="Gisha"/>
          <w:sz w:val="20"/>
          <w:szCs w:val="20"/>
        </w:rPr>
        <w:t>Free cash flow</w:t>
      </w:r>
    </w:p>
    <w:p w14:paraId="3A1351B8" w14:textId="77777777" w:rsidR="00B17746" w:rsidRPr="00AE0D92" w:rsidRDefault="00B17746" w:rsidP="00B17746">
      <w:pPr>
        <w:spacing w:after="0" w:line="240" w:lineRule="auto"/>
        <w:ind w:left="720"/>
        <w:rPr>
          <w:rFonts w:ascii="Gisha" w:eastAsia="Calibri" w:hAnsi="Gisha" w:cs="Gisha"/>
          <w:sz w:val="20"/>
          <w:szCs w:val="20"/>
        </w:rPr>
      </w:pPr>
      <w:r w:rsidRPr="00AE0D92">
        <w:rPr>
          <w:rFonts w:ascii="Gisha" w:eastAsia="Calibri" w:hAnsi="Gisha" w:cs="Gisha"/>
          <w:sz w:val="20"/>
          <w:szCs w:val="20"/>
        </w:rPr>
        <w:t>Free cash flow coverage</w:t>
      </w:r>
    </w:p>
    <w:p w14:paraId="1232E17A" w14:textId="77777777" w:rsidR="00B17746" w:rsidRPr="00AE0D92" w:rsidRDefault="00B17746" w:rsidP="00B17746">
      <w:pPr>
        <w:spacing w:after="0" w:line="240" w:lineRule="auto"/>
        <w:ind w:left="720"/>
        <w:rPr>
          <w:rFonts w:ascii="Gisha" w:eastAsia="Calibri" w:hAnsi="Gisha" w:cs="Gisha"/>
          <w:sz w:val="20"/>
          <w:szCs w:val="20"/>
        </w:rPr>
      </w:pPr>
      <w:r w:rsidRPr="00AE0D92">
        <w:rPr>
          <w:rFonts w:ascii="Gisha" w:eastAsia="Calibri" w:hAnsi="Gisha" w:cs="Gisha"/>
          <w:sz w:val="20"/>
          <w:szCs w:val="20"/>
        </w:rPr>
        <w:t>Interest coverage</w:t>
      </w:r>
    </w:p>
    <w:p w14:paraId="4500D2CC" w14:textId="77777777" w:rsidR="00B17746" w:rsidRPr="00AE0D92" w:rsidRDefault="00B17746" w:rsidP="00B17746">
      <w:pPr>
        <w:spacing w:after="0" w:line="240" w:lineRule="auto"/>
        <w:ind w:left="720"/>
        <w:rPr>
          <w:rFonts w:ascii="Gisha" w:eastAsia="Calibri" w:hAnsi="Gisha" w:cs="Gisha"/>
          <w:sz w:val="20"/>
          <w:szCs w:val="20"/>
        </w:rPr>
      </w:pPr>
      <w:r w:rsidRPr="00AE0D92">
        <w:rPr>
          <w:rFonts w:ascii="Gisha" w:eastAsia="Calibri" w:hAnsi="Gisha" w:cs="Gisha"/>
          <w:sz w:val="20"/>
          <w:szCs w:val="20"/>
        </w:rPr>
        <w:t>Debt coverage</w:t>
      </w:r>
    </w:p>
    <w:p w14:paraId="4BA3AEE8" w14:textId="77777777" w:rsidR="00B17746" w:rsidRPr="00AE0D92" w:rsidRDefault="00B17746" w:rsidP="001C39E9">
      <w:pPr>
        <w:spacing w:after="0" w:line="240" w:lineRule="auto"/>
        <w:rPr>
          <w:rFonts w:ascii="Gisha" w:eastAsia="Calibri" w:hAnsi="Gisha" w:cs="Gisha"/>
          <w:sz w:val="20"/>
          <w:szCs w:val="20"/>
        </w:rPr>
      </w:pPr>
      <w:r w:rsidRPr="00AE0D92">
        <w:rPr>
          <w:rFonts w:ascii="Gisha" w:eastAsia="Calibri" w:hAnsi="Gisha" w:cs="Gisha"/>
          <w:sz w:val="20"/>
          <w:szCs w:val="20"/>
        </w:rPr>
        <w:t>Debt payment coverage</w:t>
      </w:r>
    </w:p>
    <w:p w14:paraId="6179C91B" w14:textId="77777777" w:rsidR="00B17746" w:rsidRPr="00AE0D92" w:rsidRDefault="00B17746" w:rsidP="001C39E9">
      <w:pPr>
        <w:spacing w:after="0" w:line="240" w:lineRule="auto"/>
        <w:rPr>
          <w:rFonts w:ascii="Gisha" w:eastAsia="Calibri" w:hAnsi="Gisha" w:cs="Gisha"/>
          <w:sz w:val="20"/>
          <w:szCs w:val="20"/>
        </w:rPr>
      </w:pPr>
      <w:r w:rsidRPr="00AE0D92">
        <w:rPr>
          <w:rFonts w:ascii="Gisha" w:eastAsia="Calibri" w:hAnsi="Gisha" w:cs="Gisha"/>
          <w:sz w:val="20"/>
          <w:szCs w:val="20"/>
        </w:rPr>
        <w:t>Capital expenditure coverage</w:t>
      </w:r>
    </w:p>
    <w:p w14:paraId="1824EDF2" w14:textId="77777777" w:rsidR="00B17746" w:rsidRPr="00AE0D92" w:rsidRDefault="00B17746" w:rsidP="001C39E9">
      <w:pPr>
        <w:spacing w:after="0" w:line="240" w:lineRule="auto"/>
        <w:rPr>
          <w:rFonts w:ascii="Gisha" w:eastAsia="Calibri" w:hAnsi="Gisha" w:cs="Gisha"/>
          <w:sz w:val="20"/>
          <w:szCs w:val="20"/>
        </w:rPr>
      </w:pPr>
      <w:r w:rsidRPr="00AE0D92">
        <w:rPr>
          <w:rFonts w:ascii="Gisha" w:eastAsia="Calibri" w:hAnsi="Gisha" w:cs="Gisha"/>
          <w:sz w:val="20"/>
          <w:szCs w:val="20"/>
        </w:rPr>
        <w:t>Dividend coverage</w:t>
      </w:r>
    </w:p>
    <w:p w14:paraId="5BC92E49" w14:textId="77777777" w:rsidR="00B17746" w:rsidRPr="00AE0D92" w:rsidRDefault="00B17746" w:rsidP="001C39E9">
      <w:pPr>
        <w:spacing w:after="0" w:line="240" w:lineRule="auto"/>
        <w:rPr>
          <w:rFonts w:ascii="Gisha" w:eastAsia="Calibri" w:hAnsi="Gisha" w:cs="Gisha"/>
          <w:sz w:val="20"/>
          <w:szCs w:val="20"/>
        </w:rPr>
      </w:pPr>
      <w:r w:rsidRPr="00AE0D92">
        <w:rPr>
          <w:rFonts w:ascii="Gisha" w:eastAsia="Calibri" w:hAnsi="Gisha" w:cs="Gisha"/>
          <w:sz w:val="20"/>
          <w:szCs w:val="20"/>
        </w:rPr>
        <w:t>Cash flow margin</w:t>
      </w:r>
    </w:p>
    <w:p w14:paraId="50018A66" w14:textId="77777777" w:rsidR="00B17746" w:rsidRPr="00AE0D92" w:rsidRDefault="00B17746" w:rsidP="001C39E9">
      <w:pPr>
        <w:spacing w:after="0" w:line="240" w:lineRule="auto"/>
        <w:rPr>
          <w:rFonts w:ascii="Gisha" w:eastAsia="Calibri" w:hAnsi="Gisha" w:cs="Gisha"/>
          <w:sz w:val="20"/>
          <w:szCs w:val="20"/>
        </w:rPr>
      </w:pPr>
      <w:r w:rsidRPr="00AE0D92">
        <w:rPr>
          <w:rFonts w:ascii="Gisha" w:eastAsia="Calibri" w:hAnsi="Gisha" w:cs="Gisha"/>
          <w:sz w:val="20"/>
          <w:szCs w:val="20"/>
        </w:rPr>
        <w:t>Cash return on assets</w:t>
      </w:r>
    </w:p>
    <w:p w14:paraId="662749C3" w14:textId="77777777" w:rsidR="00B17746" w:rsidRPr="00AE0D92" w:rsidRDefault="00B17746" w:rsidP="001C39E9">
      <w:pPr>
        <w:spacing w:after="0" w:line="240" w:lineRule="auto"/>
        <w:rPr>
          <w:rFonts w:ascii="Gisha" w:eastAsia="Calibri" w:hAnsi="Gisha" w:cs="Gisha"/>
          <w:sz w:val="20"/>
          <w:szCs w:val="20"/>
        </w:rPr>
      </w:pPr>
      <w:r w:rsidRPr="00AE0D92">
        <w:rPr>
          <w:rFonts w:ascii="Gisha" w:eastAsia="Calibri" w:hAnsi="Gisha" w:cs="Gisha"/>
          <w:sz w:val="20"/>
          <w:szCs w:val="20"/>
        </w:rPr>
        <w:t>Cash return on equity</w:t>
      </w:r>
    </w:p>
    <w:p w14:paraId="0C45AE76" w14:textId="77777777" w:rsidR="00B17746" w:rsidRPr="00AE0D92" w:rsidRDefault="00B17746" w:rsidP="001C39E9">
      <w:pPr>
        <w:spacing w:after="0" w:line="240" w:lineRule="auto"/>
        <w:rPr>
          <w:rFonts w:ascii="Gisha" w:eastAsia="Calibri" w:hAnsi="Gisha" w:cs="Gisha"/>
          <w:sz w:val="20"/>
          <w:szCs w:val="20"/>
        </w:rPr>
      </w:pPr>
      <w:r w:rsidRPr="00AE0D92">
        <w:rPr>
          <w:rFonts w:ascii="Gisha" w:eastAsia="Calibri" w:hAnsi="Gisha" w:cs="Gisha"/>
          <w:sz w:val="20"/>
          <w:szCs w:val="20"/>
        </w:rPr>
        <w:t xml:space="preserve">Cash flow per </w:t>
      </w:r>
      <w:r w:rsidR="000F69A2">
        <w:rPr>
          <w:rFonts w:ascii="Gisha" w:eastAsia="Calibri" w:hAnsi="Gisha" w:cs="Gisha"/>
          <w:sz w:val="20"/>
          <w:szCs w:val="20"/>
        </w:rPr>
        <w:t xml:space="preserve">common </w:t>
      </w:r>
      <w:r w:rsidRPr="00AE0D92">
        <w:rPr>
          <w:rFonts w:ascii="Gisha" w:eastAsia="Calibri" w:hAnsi="Gisha" w:cs="Gisha"/>
          <w:sz w:val="20"/>
          <w:szCs w:val="20"/>
        </w:rPr>
        <w:t>share</w:t>
      </w:r>
    </w:p>
    <w:p w14:paraId="68429891" w14:textId="7243E8FF" w:rsidR="00B17746" w:rsidRPr="00AE0D92" w:rsidRDefault="00B17746" w:rsidP="001C39E9">
      <w:pPr>
        <w:spacing w:after="0" w:line="240" w:lineRule="auto"/>
        <w:rPr>
          <w:rFonts w:ascii="Gisha" w:eastAsia="Calibri" w:hAnsi="Gisha" w:cs="Gisha"/>
          <w:sz w:val="20"/>
          <w:szCs w:val="20"/>
        </w:rPr>
        <w:sectPr w:rsidR="00B17746" w:rsidRPr="00AE0D92" w:rsidSect="00B17746">
          <w:type w:val="continuous"/>
          <w:pgSz w:w="12240" w:h="15840"/>
          <w:pgMar w:top="1440" w:right="1440" w:bottom="1440" w:left="1440" w:header="720" w:footer="720" w:gutter="0"/>
          <w:cols w:num="2" w:space="720"/>
          <w:docGrid w:linePitch="360"/>
        </w:sectPr>
      </w:pPr>
      <w:r w:rsidRPr="00AE0D92">
        <w:rPr>
          <w:rFonts w:ascii="Gisha" w:eastAsia="Calibri" w:hAnsi="Gisha" w:cs="Gisha"/>
          <w:sz w:val="20"/>
          <w:szCs w:val="20"/>
        </w:rPr>
        <w:t>Price</w:t>
      </w:r>
      <w:r w:rsidR="000F69A2">
        <w:rPr>
          <w:rFonts w:ascii="Gisha" w:eastAsia="Calibri" w:hAnsi="Gisha" w:cs="Gisha"/>
          <w:sz w:val="20"/>
          <w:szCs w:val="20"/>
        </w:rPr>
        <w:t>-</w:t>
      </w:r>
      <w:r w:rsidRPr="00AE0D92">
        <w:rPr>
          <w:rFonts w:ascii="Gisha" w:eastAsia="Calibri" w:hAnsi="Gisha" w:cs="Gisha"/>
          <w:sz w:val="20"/>
          <w:szCs w:val="20"/>
        </w:rPr>
        <w:t>to</w:t>
      </w:r>
      <w:r w:rsidR="000F69A2">
        <w:rPr>
          <w:rFonts w:ascii="Gisha" w:eastAsia="Calibri" w:hAnsi="Gisha" w:cs="Gisha"/>
          <w:sz w:val="20"/>
          <w:szCs w:val="20"/>
        </w:rPr>
        <w:t>-</w:t>
      </w:r>
      <w:r w:rsidRPr="00AE0D92">
        <w:rPr>
          <w:rFonts w:ascii="Gisha" w:eastAsia="Calibri" w:hAnsi="Gisha" w:cs="Gisha"/>
          <w:sz w:val="20"/>
          <w:szCs w:val="20"/>
        </w:rPr>
        <w:t>cash</w:t>
      </w:r>
      <w:r w:rsidR="00847BE1">
        <w:rPr>
          <w:rFonts w:ascii="Gisha" w:eastAsia="Calibri" w:hAnsi="Gisha" w:cs="Gisha"/>
          <w:sz w:val="20"/>
          <w:szCs w:val="20"/>
        </w:rPr>
        <w:t>-</w:t>
      </w:r>
      <w:r w:rsidRPr="00AE0D92">
        <w:rPr>
          <w:rFonts w:ascii="Gisha" w:eastAsia="Calibri" w:hAnsi="Gisha" w:cs="Gisha"/>
          <w:sz w:val="20"/>
          <w:szCs w:val="20"/>
        </w:rPr>
        <w:t>flow ratio</w:t>
      </w:r>
    </w:p>
    <w:p w14:paraId="5DE3D940" w14:textId="77777777" w:rsidR="00B17746" w:rsidRPr="001C39E9" w:rsidRDefault="00B17746" w:rsidP="001C39E9">
      <w:pPr>
        <w:spacing w:after="0" w:line="240" w:lineRule="auto"/>
        <w:rPr>
          <w:rFonts w:ascii="Gisha" w:eastAsia="Calibri" w:hAnsi="Gisha" w:cs="Gisha"/>
          <w:sz w:val="24"/>
          <w:szCs w:val="24"/>
        </w:rPr>
      </w:pPr>
    </w:p>
    <w:p w14:paraId="09125FA5" w14:textId="77777777" w:rsidR="001C39E9" w:rsidRPr="001C39E9" w:rsidRDefault="001C39E9" w:rsidP="001C39E9">
      <w:pPr>
        <w:widowControl w:val="0"/>
        <w:numPr>
          <w:ilvl w:val="0"/>
          <w:numId w:val="33"/>
        </w:numPr>
        <w:tabs>
          <w:tab w:val="num" w:pos="360"/>
        </w:tabs>
        <w:spacing w:after="0" w:line="240" w:lineRule="auto"/>
        <w:ind w:left="360" w:hanging="360"/>
        <w:rPr>
          <w:rFonts w:ascii="Gisha" w:eastAsia="Calibri" w:hAnsi="Gisha" w:cs="Gisha"/>
          <w:sz w:val="24"/>
          <w:szCs w:val="24"/>
        </w:rPr>
      </w:pPr>
      <w:r w:rsidRPr="001C39E9">
        <w:rPr>
          <w:rFonts w:ascii="Gisha" w:eastAsia="Calibri" w:hAnsi="Gisha" w:cs="Gisha" w:hint="cs"/>
          <w:sz w:val="24"/>
          <w:szCs w:val="24"/>
        </w:rPr>
        <w:t>Why</w:t>
      </w:r>
      <w:r w:rsidR="00B17746">
        <w:rPr>
          <w:rFonts w:ascii="Gisha" w:eastAsia="Calibri" w:hAnsi="Gisha" w:cs="Gisha"/>
          <w:sz w:val="24"/>
          <w:szCs w:val="24"/>
        </w:rPr>
        <w:t xml:space="preserve"> </w:t>
      </w:r>
      <w:r w:rsidRPr="001C39E9">
        <w:rPr>
          <w:rFonts w:ascii="Gisha" w:eastAsia="Calibri" w:hAnsi="Gisha" w:cs="Gisha" w:hint="cs"/>
          <w:sz w:val="24"/>
          <w:szCs w:val="24"/>
        </w:rPr>
        <w:t xml:space="preserve">substitute CFO for net income </w:t>
      </w:r>
      <w:r w:rsidR="00F916A2">
        <w:rPr>
          <w:rFonts w:ascii="Gisha" w:eastAsia="Calibri" w:hAnsi="Gisha" w:cs="Gisha"/>
          <w:sz w:val="24"/>
          <w:szCs w:val="24"/>
        </w:rPr>
        <w:t xml:space="preserve">in </w:t>
      </w:r>
      <w:r w:rsidRPr="001C39E9">
        <w:rPr>
          <w:rFonts w:ascii="Gisha" w:eastAsia="Calibri" w:hAnsi="Gisha" w:cs="Gisha" w:hint="cs"/>
          <w:sz w:val="24"/>
          <w:szCs w:val="24"/>
        </w:rPr>
        <w:t>cash</w:t>
      </w:r>
      <w:r w:rsidR="000F69A2">
        <w:rPr>
          <w:rFonts w:ascii="Gisha" w:eastAsia="Calibri" w:hAnsi="Gisha" w:cs="Gisha"/>
          <w:sz w:val="24"/>
          <w:szCs w:val="24"/>
        </w:rPr>
        <w:t xml:space="preserve"> flow-based </w:t>
      </w:r>
      <w:r w:rsidRPr="001C39E9">
        <w:rPr>
          <w:rFonts w:ascii="Gisha" w:eastAsia="Calibri" w:hAnsi="Gisha" w:cs="Gisha" w:hint="cs"/>
          <w:sz w:val="24"/>
          <w:szCs w:val="24"/>
        </w:rPr>
        <w:t>ratios?</w:t>
      </w:r>
    </w:p>
    <w:p w14:paraId="20EBE5EE" w14:textId="77777777" w:rsidR="001C39E9" w:rsidRPr="001C39E9" w:rsidRDefault="001C39E9" w:rsidP="001C39E9">
      <w:pPr>
        <w:tabs>
          <w:tab w:val="num" w:pos="360"/>
        </w:tabs>
        <w:spacing w:after="0" w:line="240" w:lineRule="auto"/>
        <w:rPr>
          <w:rFonts w:ascii="Gisha" w:eastAsia="Calibri" w:hAnsi="Gisha" w:cs="Gisha"/>
          <w:sz w:val="24"/>
          <w:szCs w:val="24"/>
        </w:rPr>
      </w:pPr>
    </w:p>
    <w:p w14:paraId="14E09CA7" w14:textId="77777777" w:rsidR="001C39E9" w:rsidRPr="00F916A2" w:rsidRDefault="001C39E9" w:rsidP="00F01EBF">
      <w:pPr>
        <w:widowControl w:val="0"/>
        <w:numPr>
          <w:ilvl w:val="0"/>
          <w:numId w:val="33"/>
        </w:numPr>
        <w:tabs>
          <w:tab w:val="clear" w:pos="720"/>
          <w:tab w:val="num" w:pos="360"/>
        </w:tabs>
        <w:spacing w:after="0" w:line="240" w:lineRule="auto"/>
        <w:ind w:left="360" w:hanging="360"/>
        <w:rPr>
          <w:rFonts w:ascii="Gisha" w:eastAsia="Calibri" w:hAnsi="Gisha" w:cs="Gisha"/>
          <w:sz w:val="24"/>
          <w:szCs w:val="24"/>
        </w:rPr>
      </w:pPr>
      <w:r w:rsidRPr="001C39E9">
        <w:rPr>
          <w:rFonts w:ascii="Gisha" w:eastAsia="Calibri" w:hAnsi="Gisha" w:cs="Gisha" w:hint="cs"/>
          <w:sz w:val="24"/>
          <w:szCs w:val="24"/>
        </w:rPr>
        <w:t xml:space="preserve">How </w:t>
      </w:r>
      <w:r w:rsidR="00F9002C">
        <w:rPr>
          <w:rFonts w:ascii="Gisha" w:eastAsia="Calibri" w:hAnsi="Gisha" w:cs="Gisha"/>
          <w:sz w:val="24"/>
          <w:szCs w:val="24"/>
        </w:rPr>
        <w:t xml:space="preserve">could </w:t>
      </w:r>
      <w:r w:rsidRPr="001C39E9">
        <w:rPr>
          <w:rFonts w:ascii="Gisha" w:eastAsia="Calibri" w:hAnsi="Gisha" w:cs="Gisha" w:hint="cs"/>
          <w:sz w:val="24"/>
          <w:szCs w:val="24"/>
        </w:rPr>
        <w:t>a company manipulate CFO to improve its cash</w:t>
      </w:r>
      <w:r w:rsidR="000F69A2">
        <w:rPr>
          <w:rFonts w:ascii="Gisha" w:eastAsia="Calibri" w:hAnsi="Gisha" w:cs="Gisha"/>
          <w:sz w:val="24"/>
          <w:szCs w:val="24"/>
        </w:rPr>
        <w:t xml:space="preserve"> flow-based </w:t>
      </w:r>
      <w:r w:rsidRPr="001C39E9">
        <w:rPr>
          <w:rFonts w:ascii="Gisha" w:eastAsia="Calibri" w:hAnsi="Gisha" w:cs="Gisha" w:hint="cs"/>
          <w:sz w:val="24"/>
          <w:szCs w:val="24"/>
        </w:rPr>
        <w:t>ratios?</w:t>
      </w:r>
    </w:p>
    <w:p w14:paraId="07E66732" w14:textId="77777777" w:rsidR="00AE0D92" w:rsidRDefault="00AE0D92">
      <w:pPr>
        <w:spacing w:after="0" w:line="240" w:lineRule="auto"/>
        <w:rPr>
          <w:rFonts w:ascii="Gisha" w:eastAsia="Calibri" w:hAnsi="Gisha" w:cs="Gisha"/>
          <w:b/>
          <w:sz w:val="28"/>
          <w:szCs w:val="28"/>
        </w:rPr>
      </w:pPr>
      <w:r>
        <w:rPr>
          <w:rFonts w:ascii="Gisha" w:eastAsia="Calibri" w:hAnsi="Gisha" w:cs="Gisha"/>
          <w:b/>
          <w:sz w:val="28"/>
          <w:szCs w:val="28"/>
        </w:rPr>
        <w:br w:type="page"/>
      </w:r>
    </w:p>
    <w:p w14:paraId="2D11A94E" w14:textId="77777777" w:rsidR="003D6FC1" w:rsidRPr="00906A45" w:rsidRDefault="0041685B" w:rsidP="00F01EBF">
      <w:pPr>
        <w:spacing w:after="0" w:line="240" w:lineRule="auto"/>
        <w:rPr>
          <w:rFonts w:ascii="Gisha" w:eastAsia="Calibri" w:hAnsi="Gisha" w:cs="Gisha"/>
          <w:b/>
          <w:sz w:val="28"/>
          <w:szCs w:val="28"/>
        </w:rPr>
      </w:pPr>
      <w:r>
        <w:rPr>
          <w:rFonts w:ascii="Gisha" w:eastAsia="Calibri" w:hAnsi="Gisha" w:cs="Gisha"/>
          <w:b/>
          <w:sz w:val="28"/>
          <w:szCs w:val="28"/>
        </w:rPr>
        <w:lastRenderedPageBreak/>
        <w:t xml:space="preserve">Problem:  </w:t>
      </w:r>
      <w:r w:rsidR="003D6FC1" w:rsidRPr="00906A45">
        <w:rPr>
          <w:rFonts w:ascii="Gisha" w:eastAsia="Calibri" w:hAnsi="Gisha" w:cs="Gisha" w:hint="cs"/>
          <w:b/>
          <w:sz w:val="28"/>
          <w:szCs w:val="28"/>
        </w:rPr>
        <w:t xml:space="preserve">Financial Statement Analysis at Durable </w:t>
      </w:r>
    </w:p>
    <w:p w14:paraId="1998DB66" w14:textId="77777777" w:rsidR="003D6FC1" w:rsidRPr="00906A45" w:rsidRDefault="003D6FC1" w:rsidP="00F01EBF">
      <w:pPr>
        <w:spacing w:after="0" w:line="240" w:lineRule="auto"/>
        <w:rPr>
          <w:rFonts w:ascii="Gisha" w:eastAsia="Calibri" w:hAnsi="Gisha" w:cs="Gisha"/>
          <w:sz w:val="24"/>
          <w:szCs w:val="24"/>
        </w:rPr>
      </w:pPr>
    </w:p>
    <w:p w14:paraId="1825852A" w14:textId="77777777" w:rsidR="00D7445F" w:rsidRPr="00906A45" w:rsidRDefault="00D7445F" w:rsidP="00F01EBF">
      <w:pPr>
        <w:spacing w:after="0" w:line="240" w:lineRule="auto"/>
        <w:rPr>
          <w:rFonts w:ascii="Gisha" w:eastAsia="Calibri" w:hAnsi="Gisha" w:cs="Gisha"/>
          <w:sz w:val="24"/>
          <w:szCs w:val="24"/>
        </w:rPr>
      </w:pPr>
      <w:r w:rsidRPr="00906A45">
        <w:rPr>
          <w:rFonts w:ascii="Gisha" w:eastAsia="Calibri" w:hAnsi="Gisha" w:cs="Gisha" w:hint="cs"/>
          <w:sz w:val="24"/>
          <w:szCs w:val="24"/>
        </w:rPr>
        <w:t xml:space="preserve">Durable Inc. is a retailer </w:t>
      </w:r>
      <w:r w:rsidR="001E6C84">
        <w:rPr>
          <w:rFonts w:ascii="Gisha" w:eastAsia="Calibri" w:hAnsi="Gisha" w:cs="Gisha"/>
          <w:sz w:val="24"/>
          <w:szCs w:val="24"/>
        </w:rPr>
        <w:t xml:space="preserve">of </w:t>
      </w:r>
      <w:r w:rsidRPr="00906A45">
        <w:rPr>
          <w:rFonts w:ascii="Gisha" w:eastAsia="Calibri" w:hAnsi="Gisha" w:cs="Gisha" w:hint="cs"/>
          <w:sz w:val="24"/>
          <w:szCs w:val="24"/>
        </w:rPr>
        <w:t xml:space="preserve">commercial truck tires in British Columbia.  The company began a major expansion in early 2015, which included new store openings and a major advertising campaign.  </w:t>
      </w:r>
      <w:r w:rsidR="001E6C84">
        <w:rPr>
          <w:rFonts w:ascii="Gisha" w:eastAsia="Calibri" w:hAnsi="Gisha" w:cs="Gisha"/>
          <w:sz w:val="24"/>
          <w:szCs w:val="24"/>
        </w:rPr>
        <w:t xml:space="preserve">They </w:t>
      </w:r>
      <w:r w:rsidRPr="00906A45">
        <w:rPr>
          <w:rFonts w:ascii="Gisha" w:eastAsia="Calibri" w:hAnsi="Gisha" w:cs="Gisha" w:hint="cs"/>
          <w:sz w:val="24"/>
          <w:szCs w:val="24"/>
        </w:rPr>
        <w:t>hoped these actions would dramatically improve the company’s financial performance.</w:t>
      </w:r>
    </w:p>
    <w:p w14:paraId="72725D11" w14:textId="77777777" w:rsidR="00D7445F" w:rsidRPr="00906A45" w:rsidRDefault="00D7445F" w:rsidP="00F01EBF">
      <w:pPr>
        <w:spacing w:after="0" w:line="240" w:lineRule="auto"/>
        <w:rPr>
          <w:rFonts w:ascii="Gisha" w:eastAsia="Calibri" w:hAnsi="Gisha" w:cs="Gisha"/>
          <w:b/>
          <w:sz w:val="24"/>
          <w:szCs w:val="24"/>
        </w:rPr>
      </w:pPr>
    </w:p>
    <w:tbl>
      <w:tblPr>
        <w:tblW w:w="7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855"/>
        <w:gridCol w:w="940"/>
        <w:gridCol w:w="855"/>
        <w:gridCol w:w="1172"/>
      </w:tblGrid>
      <w:tr w:rsidR="00D7445F" w:rsidRPr="00906A45" w14:paraId="676C00E1" w14:textId="77777777" w:rsidTr="007D6339">
        <w:trPr>
          <w:trHeight w:val="165"/>
          <w:jc w:val="center"/>
        </w:trPr>
        <w:tc>
          <w:tcPr>
            <w:tcW w:w="3685" w:type="dxa"/>
            <w:shd w:val="clear" w:color="auto" w:fill="auto"/>
            <w:noWrap/>
            <w:tcMar>
              <w:left w:w="43" w:type="dxa"/>
              <w:right w:w="43" w:type="dxa"/>
            </w:tcMar>
            <w:vAlign w:val="center"/>
          </w:tcPr>
          <w:p w14:paraId="286959F3" w14:textId="77777777" w:rsidR="00D7445F" w:rsidRPr="00906A45" w:rsidRDefault="004F577A" w:rsidP="00F01EBF">
            <w:pPr>
              <w:spacing w:after="0" w:line="240" w:lineRule="auto"/>
              <w:jc w:val="center"/>
              <w:rPr>
                <w:rFonts w:ascii="Gisha" w:eastAsia="Calibri" w:hAnsi="Gisha" w:cs="Gisha"/>
                <w:b/>
                <w:sz w:val="20"/>
                <w:szCs w:val="20"/>
              </w:rPr>
            </w:pPr>
            <w:r w:rsidRPr="00906A45">
              <w:rPr>
                <w:rFonts w:ascii="Gisha" w:eastAsia="Calibri" w:hAnsi="Gisha" w:cs="Gisha" w:hint="cs"/>
                <w:b/>
                <w:sz w:val="20"/>
                <w:szCs w:val="20"/>
              </w:rPr>
              <w:t>Financial Ratios</w:t>
            </w:r>
          </w:p>
        </w:tc>
        <w:tc>
          <w:tcPr>
            <w:tcW w:w="855" w:type="dxa"/>
            <w:shd w:val="clear" w:color="auto" w:fill="auto"/>
            <w:noWrap/>
            <w:tcMar>
              <w:left w:w="43" w:type="dxa"/>
              <w:right w:w="43" w:type="dxa"/>
            </w:tcMar>
            <w:vAlign w:val="center"/>
          </w:tcPr>
          <w:p w14:paraId="6CAC9405" w14:textId="77777777" w:rsidR="00D7445F" w:rsidRPr="00906A45" w:rsidRDefault="00D7445F" w:rsidP="00F01EBF">
            <w:pPr>
              <w:spacing w:after="0" w:line="240" w:lineRule="auto"/>
              <w:jc w:val="center"/>
              <w:rPr>
                <w:rFonts w:ascii="Gisha" w:eastAsia="Calibri" w:hAnsi="Gisha" w:cs="Gisha"/>
                <w:b/>
                <w:sz w:val="20"/>
                <w:szCs w:val="20"/>
              </w:rPr>
            </w:pPr>
            <w:r w:rsidRPr="00906A45">
              <w:rPr>
                <w:rFonts w:ascii="Gisha" w:eastAsia="Calibri" w:hAnsi="Gisha" w:cs="Gisha" w:hint="cs"/>
                <w:b/>
                <w:sz w:val="20"/>
                <w:szCs w:val="20"/>
              </w:rPr>
              <w:t>2015</w:t>
            </w:r>
          </w:p>
        </w:tc>
        <w:tc>
          <w:tcPr>
            <w:tcW w:w="940" w:type="dxa"/>
            <w:shd w:val="clear" w:color="auto" w:fill="auto"/>
            <w:noWrap/>
            <w:tcMar>
              <w:left w:w="43" w:type="dxa"/>
              <w:right w:w="43" w:type="dxa"/>
            </w:tcMar>
            <w:vAlign w:val="center"/>
          </w:tcPr>
          <w:p w14:paraId="33B76E5E" w14:textId="77777777" w:rsidR="00D7445F" w:rsidRPr="00906A45" w:rsidRDefault="00D7445F" w:rsidP="00F01EBF">
            <w:pPr>
              <w:spacing w:after="0" w:line="240" w:lineRule="auto"/>
              <w:jc w:val="center"/>
              <w:rPr>
                <w:rFonts w:ascii="Gisha" w:eastAsia="Calibri" w:hAnsi="Gisha" w:cs="Gisha"/>
                <w:b/>
                <w:sz w:val="20"/>
                <w:szCs w:val="20"/>
              </w:rPr>
            </w:pPr>
            <w:r w:rsidRPr="00906A45">
              <w:rPr>
                <w:rFonts w:ascii="Gisha" w:eastAsia="Calibri" w:hAnsi="Gisha" w:cs="Gisha" w:hint="cs"/>
                <w:b/>
                <w:sz w:val="20"/>
                <w:szCs w:val="20"/>
              </w:rPr>
              <w:t>2016</w:t>
            </w:r>
          </w:p>
        </w:tc>
        <w:tc>
          <w:tcPr>
            <w:tcW w:w="855" w:type="dxa"/>
            <w:shd w:val="clear" w:color="auto" w:fill="auto"/>
            <w:noWrap/>
            <w:tcMar>
              <w:left w:w="43" w:type="dxa"/>
              <w:right w:w="43" w:type="dxa"/>
            </w:tcMar>
            <w:vAlign w:val="center"/>
          </w:tcPr>
          <w:p w14:paraId="1F11CB04" w14:textId="77777777" w:rsidR="00D7445F" w:rsidRPr="00906A45" w:rsidRDefault="00D7445F" w:rsidP="00F01EBF">
            <w:pPr>
              <w:spacing w:after="0" w:line="240" w:lineRule="auto"/>
              <w:jc w:val="center"/>
              <w:rPr>
                <w:rFonts w:ascii="Gisha" w:eastAsia="Calibri" w:hAnsi="Gisha" w:cs="Gisha"/>
                <w:b/>
                <w:sz w:val="20"/>
                <w:szCs w:val="20"/>
              </w:rPr>
            </w:pPr>
            <w:r w:rsidRPr="00906A45">
              <w:rPr>
                <w:rFonts w:ascii="Gisha" w:eastAsia="Calibri" w:hAnsi="Gisha" w:cs="Gisha" w:hint="cs"/>
                <w:b/>
                <w:sz w:val="20"/>
                <w:szCs w:val="20"/>
              </w:rPr>
              <w:t>2017</w:t>
            </w:r>
          </w:p>
        </w:tc>
        <w:tc>
          <w:tcPr>
            <w:tcW w:w="1172" w:type="dxa"/>
            <w:shd w:val="clear" w:color="auto" w:fill="auto"/>
            <w:noWrap/>
            <w:tcMar>
              <w:left w:w="43" w:type="dxa"/>
              <w:right w:w="43" w:type="dxa"/>
            </w:tcMar>
            <w:vAlign w:val="center"/>
          </w:tcPr>
          <w:p w14:paraId="08A61B25" w14:textId="77777777" w:rsidR="00D7445F" w:rsidRPr="00906A45" w:rsidRDefault="00D7445F" w:rsidP="00F01EBF">
            <w:pPr>
              <w:spacing w:after="0" w:line="240" w:lineRule="auto"/>
              <w:jc w:val="center"/>
              <w:rPr>
                <w:rFonts w:ascii="Gisha" w:eastAsia="Calibri" w:hAnsi="Gisha" w:cs="Gisha"/>
                <w:b/>
                <w:bCs/>
                <w:sz w:val="20"/>
                <w:szCs w:val="20"/>
              </w:rPr>
            </w:pPr>
            <w:r w:rsidRPr="00906A45">
              <w:rPr>
                <w:rFonts w:ascii="Gisha" w:eastAsia="Calibri" w:hAnsi="Gisha" w:cs="Gisha" w:hint="cs"/>
                <w:b/>
                <w:bCs/>
                <w:sz w:val="20"/>
                <w:szCs w:val="20"/>
              </w:rPr>
              <w:t xml:space="preserve"> Industry Average</w:t>
            </w:r>
          </w:p>
        </w:tc>
      </w:tr>
      <w:tr w:rsidR="00D7445F" w:rsidRPr="00906A45" w14:paraId="67ABB951" w14:textId="77777777" w:rsidTr="007D6339">
        <w:trPr>
          <w:trHeight w:val="251"/>
          <w:jc w:val="center"/>
        </w:trPr>
        <w:tc>
          <w:tcPr>
            <w:tcW w:w="3685" w:type="dxa"/>
            <w:shd w:val="clear" w:color="auto" w:fill="auto"/>
            <w:tcMar>
              <w:left w:w="43" w:type="dxa"/>
              <w:right w:w="43" w:type="dxa"/>
            </w:tcMar>
          </w:tcPr>
          <w:p w14:paraId="356A988C" w14:textId="77777777" w:rsidR="00D7445F" w:rsidRPr="00906A45" w:rsidRDefault="00D7445F" w:rsidP="00F01EBF">
            <w:pPr>
              <w:spacing w:after="0" w:line="240" w:lineRule="auto"/>
              <w:rPr>
                <w:rFonts w:ascii="Gisha" w:eastAsia="Calibri" w:hAnsi="Gisha" w:cs="Gisha"/>
                <w:sz w:val="20"/>
                <w:szCs w:val="20"/>
              </w:rPr>
            </w:pPr>
            <w:r w:rsidRPr="00906A45">
              <w:rPr>
                <w:rFonts w:ascii="Gisha" w:eastAsia="Calibri" w:hAnsi="Gisha" w:cs="Gisha" w:hint="cs"/>
                <w:sz w:val="20"/>
                <w:szCs w:val="20"/>
              </w:rPr>
              <w:t xml:space="preserve"> Current </w:t>
            </w:r>
            <w:r w:rsidR="00527378" w:rsidRPr="00906A45">
              <w:rPr>
                <w:rFonts w:ascii="Gisha" w:eastAsia="Calibri" w:hAnsi="Gisha" w:cs="Gisha" w:hint="cs"/>
                <w:sz w:val="20"/>
                <w:szCs w:val="20"/>
              </w:rPr>
              <w:t>r</w:t>
            </w:r>
            <w:r w:rsidRPr="00906A45">
              <w:rPr>
                <w:rFonts w:ascii="Gisha" w:eastAsia="Calibri" w:hAnsi="Gisha" w:cs="Gisha" w:hint="cs"/>
                <w:sz w:val="20"/>
                <w:szCs w:val="20"/>
              </w:rPr>
              <w:t xml:space="preserve">atio </w:t>
            </w:r>
          </w:p>
        </w:tc>
        <w:tc>
          <w:tcPr>
            <w:tcW w:w="855" w:type="dxa"/>
            <w:shd w:val="clear" w:color="auto" w:fill="auto"/>
            <w:noWrap/>
            <w:tcMar>
              <w:left w:w="43" w:type="dxa"/>
              <w:right w:w="43" w:type="dxa"/>
            </w:tcMar>
            <w:vAlign w:val="bottom"/>
          </w:tcPr>
          <w:p w14:paraId="556B0069"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1.88 </w:t>
            </w:r>
          </w:p>
        </w:tc>
        <w:tc>
          <w:tcPr>
            <w:tcW w:w="940" w:type="dxa"/>
            <w:shd w:val="clear" w:color="auto" w:fill="auto"/>
            <w:noWrap/>
            <w:tcMar>
              <w:left w:w="43" w:type="dxa"/>
              <w:right w:w="43" w:type="dxa"/>
            </w:tcMar>
            <w:vAlign w:val="bottom"/>
          </w:tcPr>
          <w:p w14:paraId="04FB95EA"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1.36 </w:t>
            </w:r>
          </w:p>
        </w:tc>
        <w:tc>
          <w:tcPr>
            <w:tcW w:w="855" w:type="dxa"/>
            <w:shd w:val="clear" w:color="auto" w:fill="auto"/>
            <w:noWrap/>
            <w:tcMar>
              <w:left w:w="43" w:type="dxa"/>
              <w:right w:w="43" w:type="dxa"/>
            </w:tcMar>
            <w:vAlign w:val="bottom"/>
          </w:tcPr>
          <w:p w14:paraId="42B2D659"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0.93 </w:t>
            </w:r>
          </w:p>
        </w:tc>
        <w:tc>
          <w:tcPr>
            <w:tcW w:w="1172" w:type="dxa"/>
            <w:shd w:val="clear" w:color="auto" w:fill="auto"/>
            <w:noWrap/>
            <w:tcMar>
              <w:left w:w="43" w:type="dxa"/>
              <w:right w:w="43" w:type="dxa"/>
            </w:tcMar>
            <w:vAlign w:val="bottom"/>
          </w:tcPr>
          <w:p w14:paraId="61D5F1D7"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1.90 </w:t>
            </w:r>
          </w:p>
        </w:tc>
      </w:tr>
      <w:tr w:rsidR="00D7445F" w:rsidRPr="00906A45" w14:paraId="64FC6465" w14:textId="77777777" w:rsidTr="007D6339">
        <w:trPr>
          <w:trHeight w:val="165"/>
          <w:jc w:val="center"/>
        </w:trPr>
        <w:tc>
          <w:tcPr>
            <w:tcW w:w="3685" w:type="dxa"/>
            <w:shd w:val="clear" w:color="auto" w:fill="auto"/>
            <w:tcMar>
              <w:left w:w="43" w:type="dxa"/>
              <w:right w:w="43" w:type="dxa"/>
            </w:tcMar>
          </w:tcPr>
          <w:p w14:paraId="41F14E10" w14:textId="77777777" w:rsidR="00D7445F" w:rsidRPr="00906A45" w:rsidRDefault="00D7445F" w:rsidP="00F01EBF">
            <w:pPr>
              <w:spacing w:after="0" w:line="240" w:lineRule="auto"/>
              <w:rPr>
                <w:rFonts w:ascii="Gisha" w:eastAsia="Calibri" w:hAnsi="Gisha" w:cs="Gisha"/>
                <w:sz w:val="20"/>
                <w:szCs w:val="20"/>
              </w:rPr>
            </w:pPr>
            <w:r w:rsidRPr="00906A45">
              <w:rPr>
                <w:rFonts w:ascii="Gisha" w:eastAsia="Calibri" w:hAnsi="Gisha" w:cs="Gisha" w:hint="cs"/>
                <w:sz w:val="20"/>
                <w:szCs w:val="20"/>
              </w:rPr>
              <w:t xml:space="preserve"> Cash </w:t>
            </w:r>
            <w:r w:rsidR="00527378" w:rsidRPr="00906A45">
              <w:rPr>
                <w:rFonts w:ascii="Gisha" w:eastAsia="Calibri" w:hAnsi="Gisha" w:cs="Gisha" w:hint="cs"/>
                <w:sz w:val="20"/>
                <w:szCs w:val="20"/>
              </w:rPr>
              <w:t>r</w:t>
            </w:r>
            <w:r w:rsidRPr="00906A45">
              <w:rPr>
                <w:rFonts w:ascii="Gisha" w:eastAsia="Calibri" w:hAnsi="Gisha" w:cs="Gisha" w:hint="cs"/>
                <w:sz w:val="20"/>
                <w:szCs w:val="20"/>
              </w:rPr>
              <w:t xml:space="preserve">atio </w:t>
            </w:r>
          </w:p>
        </w:tc>
        <w:tc>
          <w:tcPr>
            <w:tcW w:w="855" w:type="dxa"/>
            <w:shd w:val="clear" w:color="auto" w:fill="auto"/>
            <w:noWrap/>
            <w:tcMar>
              <w:left w:w="43" w:type="dxa"/>
              <w:right w:w="43" w:type="dxa"/>
            </w:tcMar>
            <w:vAlign w:val="bottom"/>
          </w:tcPr>
          <w:p w14:paraId="614C9C65"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0.38 </w:t>
            </w:r>
          </w:p>
        </w:tc>
        <w:tc>
          <w:tcPr>
            <w:tcW w:w="940" w:type="dxa"/>
            <w:shd w:val="clear" w:color="auto" w:fill="auto"/>
            <w:noWrap/>
            <w:tcMar>
              <w:left w:w="43" w:type="dxa"/>
              <w:right w:w="43" w:type="dxa"/>
            </w:tcMar>
            <w:vAlign w:val="bottom"/>
          </w:tcPr>
          <w:p w14:paraId="5318ADB3"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0.16 </w:t>
            </w:r>
          </w:p>
        </w:tc>
        <w:tc>
          <w:tcPr>
            <w:tcW w:w="855" w:type="dxa"/>
            <w:shd w:val="clear" w:color="auto" w:fill="auto"/>
            <w:noWrap/>
            <w:tcMar>
              <w:left w:w="43" w:type="dxa"/>
              <w:right w:w="43" w:type="dxa"/>
            </w:tcMar>
            <w:vAlign w:val="bottom"/>
          </w:tcPr>
          <w:p w14:paraId="74CC9227"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0.04 </w:t>
            </w:r>
          </w:p>
        </w:tc>
        <w:tc>
          <w:tcPr>
            <w:tcW w:w="1172" w:type="dxa"/>
            <w:shd w:val="clear" w:color="auto" w:fill="auto"/>
            <w:noWrap/>
            <w:tcMar>
              <w:left w:w="43" w:type="dxa"/>
              <w:right w:w="43" w:type="dxa"/>
            </w:tcMar>
            <w:vAlign w:val="bottom"/>
          </w:tcPr>
          <w:p w14:paraId="670FD21C"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0.51 </w:t>
            </w:r>
          </w:p>
        </w:tc>
      </w:tr>
      <w:tr w:rsidR="00D7445F" w:rsidRPr="00906A45" w14:paraId="717BDC10" w14:textId="77777777" w:rsidTr="007D6339">
        <w:trPr>
          <w:trHeight w:val="165"/>
          <w:jc w:val="center"/>
        </w:trPr>
        <w:tc>
          <w:tcPr>
            <w:tcW w:w="3685" w:type="dxa"/>
            <w:shd w:val="clear" w:color="auto" w:fill="auto"/>
            <w:tcMar>
              <w:left w:w="43" w:type="dxa"/>
              <w:right w:w="43" w:type="dxa"/>
            </w:tcMar>
          </w:tcPr>
          <w:p w14:paraId="41A469EE" w14:textId="77777777" w:rsidR="00D7445F" w:rsidRPr="00906A45" w:rsidRDefault="00D7445F" w:rsidP="00F01EBF">
            <w:pPr>
              <w:spacing w:after="0" w:line="240" w:lineRule="auto"/>
              <w:rPr>
                <w:rFonts w:ascii="Gisha" w:eastAsia="Calibri" w:hAnsi="Gisha" w:cs="Gisha"/>
                <w:sz w:val="20"/>
                <w:szCs w:val="20"/>
              </w:rPr>
            </w:pPr>
            <w:r w:rsidRPr="00906A45">
              <w:rPr>
                <w:rFonts w:ascii="Gisha" w:eastAsia="Calibri" w:hAnsi="Gisha" w:cs="Gisha" w:hint="cs"/>
                <w:sz w:val="20"/>
                <w:szCs w:val="20"/>
              </w:rPr>
              <w:t xml:space="preserve"> Inventory </w:t>
            </w:r>
            <w:r w:rsidR="00527378" w:rsidRPr="00906A45">
              <w:rPr>
                <w:rFonts w:ascii="Gisha" w:eastAsia="Calibri" w:hAnsi="Gisha" w:cs="Gisha" w:hint="cs"/>
                <w:sz w:val="20"/>
                <w:szCs w:val="20"/>
              </w:rPr>
              <w:t>t</w:t>
            </w:r>
            <w:r w:rsidRPr="00906A45">
              <w:rPr>
                <w:rFonts w:ascii="Gisha" w:eastAsia="Calibri" w:hAnsi="Gisha" w:cs="Gisha" w:hint="cs"/>
                <w:sz w:val="20"/>
                <w:szCs w:val="20"/>
              </w:rPr>
              <w:t xml:space="preserve">urnover in </w:t>
            </w:r>
            <w:r w:rsidR="00527378" w:rsidRPr="00906A45">
              <w:rPr>
                <w:rFonts w:ascii="Gisha" w:eastAsia="Calibri" w:hAnsi="Gisha" w:cs="Gisha" w:hint="cs"/>
                <w:sz w:val="20"/>
                <w:szCs w:val="20"/>
              </w:rPr>
              <w:t>d</w:t>
            </w:r>
            <w:r w:rsidRPr="00906A45">
              <w:rPr>
                <w:rFonts w:ascii="Gisha" w:eastAsia="Calibri" w:hAnsi="Gisha" w:cs="Gisha" w:hint="cs"/>
                <w:sz w:val="20"/>
                <w:szCs w:val="20"/>
              </w:rPr>
              <w:t xml:space="preserve">ays </w:t>
            </w:r>
          </w:p>
        </w:tc>
        <w:tc>
          <w:tcPr>
            <w:tcW w:w="855" w:type="dxa"/>
            <w:shd w:val="clear" w:color="auto" w:fill="auto"/>
            <w:noWrap/>
            <w:tcMar>
              <w:left w:w="43" w:type="dxa"/>
              <w:right w:w="43" w:type="dxa"/>
            </w:tcMar>
            <w:vAlign w:val="bottom"/>
          </w:tcPr>
          <w:p w14:paraId="5B80B73C"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81.11 </w:t>
            </w:r>
          </w:p>
        </w:tc>
        <w:tc>
          <w:tcPr>
            <w:tcW w:w="940" w:type="dxa"/>
            <w:shd w:val="clear" w:color="auto" w:fill="auto"/>
            <w:noWrap/>
            <w:tcMar>
              <w:left w:w="43" w:type="dxa"/>
              <w:right w:w="43" w:type="dxa"/>
            </w:tcMar>
            <w:vAlign w:val="bottom"/>
          </w:tcPr>
          <w:p w14:paraId="74026896"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77.95 </w:t>
            </w:r>
          </w:p>
        </w:tc>
        <w:tc>
          <w:tcPr>
            <w:tcW w:w="855" w:type="dxa"/>
            <w:shd w:val="clear" w:color="auto" w:fill="auto"/>
            <w:noWrap/>
            <w:tcMar>
              <w:left w:w="43" w:type="dxa"/>
              <w:right w:w="43" w:type="dxa"/>
            </w:tcMar>
            <w:vAlign w:val="bottom"/>
          </w:tcPr>
          <w:p w14:paraId="1B7342FF"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96.66 </w:t>
            </w:r>
          </w:p>
        </w:tc>
        <w:tc>
          <w:tcPr>
            <w:tcW w:w="1172" w:type="dxa"/>
            <w:shd w:val="clear" w:color="auto" w:fill="auto"/>
            <w:noWrap/>
            <w:tcMar>
              <w:left w:w="43" w:type="dxa"/>
              <w:right w:w="43" w:type="dxa"/>
            </w:tcMar>
            <w:vAlign w:val="bottom"/>
          </w:tcPr>
          <w:p w14:paraId="2FDDF7E5"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60 days </w:t>
            </w:r>
          </w:p>
        </w:tc>
      </w:tr>
      <w:tr w:rsidR="00D7445F" w:rsidRPr="00906A45" w14:paraId="62D401DA" w14:textId="77777777" w:rsidTr="007D6339">
        <w:trPr>
          <w:trHeight w:val="165"/>
          <w:jc w:val="center"/>
        </w:trPr>
        <w:tc>
          <w:tcPr>
            <w:tcW w:w="3685" w:type="dxa"/>
            <w:shd w:val="clear" w:color="auto" w:fill="auto"/>
            <w:tcMar>
              <w:left w:w="43" w:type="dxa"/>
              <w:right w:w="43" w:type="dxa"/>
            </w:tcMar>
          </w:tcPr>
          <w:p w14:paraId="37B643C7" w14:textId="77777777" w:rsidR="00D7445F" w:rsidRPr="00906A45" w:rsidRDefault="00D7445F" w:rsidP="00F01EBF">
            <w:pPr>
              <w:spacing w:after="0" w:line="240" w:lineRule="auto"/>
              <w:rPr>
                <w:rFonts w:ascii="Gisha" w:eastAsia="Calibri" w:hAnsi="Gisha" w:cs="Gisha"/>
                <w:sz w:val="20"/>
                <w:szCs w:val="20"/>
              </w:rPr>
            </w:pPr>
            <w:r w:rsidRPr="00906A45">
              <w:rPr>
                <w:rFonts w:ascii="Gisha" w:eastAsia="Calibri" w:hAnsi="Gisha" w:cs="Gisha" w:hint="cs"/>
                <w:sz w:val="20"/>
                <w:szCs w:val="20"/>
              </w:rPr>
              <w:t xml:space="preserve"> A</w:t>
            </w:r>
            <w:r w:rsidR="00527378" w:rsidRPr="00906A45">
              <w:rPr>
                <w:rFonts w:ascii="Gisha" w:eastAsia="Calibri" w:hAnsi="Gisha" w:cs="Gisha" w:hint="cs"/>
                <w:sz w:val="20"/>
                <w:szCs w:val="20"/>
              </w:rPr>
              <w:t>ccounts receivable</w:t>
            </w:r>
            <w:r w:rsidRPr="00906A45">
              <w:rPr>
                <w:rFonts w:ascii="Gisha" w:eastAsia="Calibri" w:hAnsi="Gisha" w:cs="Gisha" w:hint="cs"/>
                <w:sz w:val="20"/>
                <w:szCs w:val="20"/>
              </w:rPr>
              <w:t xml:space="preserve"> </w:t>
            </w:r>
            <w:r w:rsidR="00527378" w:rsidRPr="00906A45">
              <w:rPr>
                <w:rFonts w:ascii="Gisha" w:eastAsia="Calibri" w:hAnsi="Gisha" w:cs="Gisha" w:hint="cs"/>
                <w:sz w:val="20"/>
                <w:szCs w:val="20"/>
              </w:rPr>
              <w:t>t</w:t>
            </w:r>
            <w:r w:rsidRPr="00906A45">
              <w:rPr>
                <w:rFonts w:ascii="Gisha" w:eastAsia="Calibri" w:hAnsi="Gisha" w:cs="Gisha" w:hint="cs"/>
                <w:sz w:val="20"/>
                <w:szCs w:val="20"/>
              </w:rPr>
              <w:t xml:space="preserve">urnover in </w:t>
            </w:r>
            <w:r w:rsidR="00527378" w:rsidRPr="00906A45">
              <w:rPr>
                <w:rFonts w:ascii="Gisha" w:eastAsia="Calibri" w:hAnsi="Gisha" w:cs="Gisha" w:hint="cs"/>
                <w:sz w:val="20"/>
                <w:szCs w:val="20"/>
              </w:rPr>
              <w:t>d</w:t>
            </w:r>
            <w:r w:rsidRPr="00906A45">
              <w:rPr>
                <w:rFonts w:ascii="Gisha" w:eastAsia="Calibri" w:hAnsi="Gisha" w:cs="Gisha" w:hint="cs"/>
                <w:sz w:val="20"/>
                <w:szCs w:val="20"/>
              </w:rPr>
              <w:t xml:space="preserve">ays </w:t>
            </w:r>
          </w:p>
        </w:tc>
        <w:tc>
          <w:tcPr>
            <w:tcW w:w="855" w:type="dxa"/>
            <w:shd w:val="clear" w:color="auto" w:fill="auto"/>
            <w:noWrap/>
            <w:tcMar>
              <w:left w:w="43" w:type="dxa"/>
              <w:right w:w="43" w:type="dxa"/>
            </w:tcMar>
            <w:vAlign w:val="bottom"/>
          </w:tcPr>
          <w:p w14:paraId="66530DC5"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10.14 </w:t>
            </w:r>
          </w:p>
        </w:tc>
        <w:tc>
          <w:tcPr>
            <w:tcW w:w="940" w:type="dxa"/>
            <w:shd w:val="clear" w:color="auto" w:fill="auto"/>
            <w:noWrap/>
            <w:tcMar>
              <w:left w:w="43" w:type="dxa"/>
              <w:right w:w="43" w:type="dxa"/>
            </w:tcMar>
            <w:vAlign w:val="bottom"/>
          </w:tcPr>
          <w:p w14:paraId="1B442EA9"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9.70 </w:t>
            </w:r>
          </w:p>
        </w:tc>
        <w:tc>
          <w:tcPr>
            <w:tcW w:w="855" w:type="dxa"/>
            <w:shd w:val="clear" w:color="auto" w:fill="auto"/>
            <w:noWrap/>
            <w:tcMar>
              <w:left w:w="43" w:type="dxa"/>
              <w:right w:w="43" w:type="dxa"/>
            </w:tcMar>
            <w:vAlign w:val="bottom"/>
          </w:tcPr>
          <w:p w14:paraId="21BED90C"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13.34 </w:t>
            </w:r>
          </w:p>
        </w:tc>
        <w:tc>
          <w:tcPr>
            <w:tcW w:w="1172" w:type="dxa"/>
            <w:shd w:val="clear" w:color="auto" w:fill="auto"/>
            <w:noWrap/>
            <w:tcMar>
              <w:left w:w="43" w:type="dxa"/>
              <w:right w:w="43" w:type="dxa"/>
            </w:tcMar>
            <w:vAlign w:val="bottom"/>
          </w:tcPr>
          <w:p w14:paraId="3199580F" w14:textId="77777777" w:rsidR="00D7445F" w:rsidRPr="00906A45" w:rsidRDefault="00D7445F" w:rsidP="00F01EBF">
            <w:pPr>
              <w:spacing w:after="0" w:line="240" w:lineRule="auto"/>
              <w:ind w:firstLineChars="100" w:firstLine="200"/>
              <w:jc w:val="right"/>
              <w:rPr>
                <w:rFonts w:ascii="Gisha" w:eastAsia="Calibri" w:hAnsi="Gisha" w:cs="Gisha"/>
                <w:sz w:val="20"/>
                <w:szCs w:val="20"/>
              </w:rPr>
            </w:pPr>
            <w:r w:rsidRPr="00906A45">
              <w:rPr>
                <w:rFonts w:ascii="Gisha" w:eastAsia="Calibri" w:hAnsi="Gisha" w:cs="Gisha" w:hint="cs"/>
                <w:sz w:val="20"/>
                <w:szCs w:val="20"/>
              </w:rPr>
              <w:t xml:space="preserve"> 30 days </w:t>
            </w:r>
          </w:p>
        </w:tc>
      </w:tr>
      <w:tr w:rsidR="00D7445F" w:rsidRPr="00906A45" w14:paraId="0CA09FDB" w14:textId="77777777" w:rsidTr="007D6339">
        <w:trPr>
          <w:trHeight w:val="165"/>
          <w:jc w:val="center"/>
        </w:trPr>
        <w:tc>
          <w:tcPr>
            <w:tcW w:w="3685" w:type="dxa"/>
            <w:shd w:val="clear" w:color="auto" w:fill="auto"/>
            <w:tcMar>
              <w:left w:w="43" w:type="dxa"/>
              <w:right w:w="43" w:type="dxa"/>
            </w:tcMar>
          </w:tcPr>
          <w:p w14:paraId="7A57F031" w14:textId="77777777" w:rsidR="00D7445F" w:rsidRPr="00906A45" w:rsidRDefault="00D7445F" w:rsidP="00F01EBF">
            <w:pPr>
              <w:spacing w:after="0" w:line="240" w:lineRule="auto"/>
              <w:rPr>
                <w:rFonts w:ascii="Gisha" w:eastAsia="Calibri" w:hAnsi="Gisha" w:cs="Gisha"/>
                <w:sz w:val="20"/>
                <w:szCs w:val="20"/>
              </w:rPr>
            </w:pPr>
            <w:r w:rsidRPr="00906A45">
              <w:rPr>
                <w:rFonts w:ascii="Gisha" w:eastAsia="Calibri" w:hAnsi="Gisha" w:cs="Gisha" w:hint="cs"/>
                <w:sz w:val="20"/>
                <w:szCs w:val="20"/>
              </w:rPr>
              <w:t xml:space="preserve"> A</w:t>
            </w:r>
            <w:r w:rsidR="00527378" w:rsidRPr="00906A45">
              <w:rPr>
                <w:rFonts w:ascii="Gisha" w:eastAsia="Calibri" w:hAnsi="Gisha" w:cs="Gisha" w:hint="cs"/>
                <w:sz w:val="20"/>
                <w:szCs w:val="20"/>
              </w:rPr>
              <w:t>ccounts payable</w:t>
            </w:r>
            <w:r w:rsidRPr="00906A45">
              <w:rPr>
                <w:rFonts w:ascii="Gisha" w:eastAsia="Calibri" w:hAnsi="Gisha" w:cs="Gisha" w:hint="cs"/>
                <w:sz w:val="20"/>
                <w:szCs w:val="20"/>
              </w:rPr>
              <w:t xml:space="preserve"> </w:t>
            </w:r>
            <w:r w:rsidR="00527378" w:rsidRPr="00906A45">
              <w:rPr>
                <w:rFonts w:ascii="Gisha" w:eastAsia="Calibri" w:hAnsi="Gisha" w:cs="Gisha" w:hint="cs"/>
                <w:sz w:val="20"/>
                <w:szCs w:val="20"/>
              </w:rPr>
              <w:t>t</w:t>
            </w:r>
            <w:r w:rsidRPr="00906A45">
              <w:rPr>
                <w:rFonts w:ascii="Gisha" w:eastAsia="Calibri" w:hAnsi="Gisha" w:cs="Gisha" w:hint="cs"/>
                <w:sz w:val="20"/>
                <w:szCs w:val="20"/>
              </w:rPr>
              <w:t xml:space="preserve">urnover in </w:t>
            </w:r>
            <w:r w:rsidR="00527378" w:rsidRPr="00906A45">
              <w:rPr>
                <w:rFonts w:ascii="Gisha" w:eastAsia="Calibri" w:hAnsi="Gisha" w:cs="Gisha" w:hint="cs"/>
                <w:sz w:val="20"/>
                <w:szCs w:val="20"/>
              </w:rPr>
              <w:t>d</w:t>
            </w:r>
            <w:r w:rsidRPr="00906A45">
              <w:rPr>
                <w:rFonts w:ascii="Gisha" w:eastAsia="Calibri" w:hAnsi="Gisha" w:cs="Gisha" w:hint="cs"/>
                <w:sz w:val="20"/>
                <w:szCs w:val="20"/>
              </w:rPr>
              <w:t xml:space="preserve">ays </w:t>
            </w:r>
          </w:p>
        </w:tc>
        <w:tc>
          <w:tcPr>
            <w:tcW w:w="855" w:type="dxa"/>
            <w:shd w:val="clear" w:color="auto" w:fill="auto"/>
            <w:noWrap/>
            <w:tcMar>
              <w:left w:w="43" w:type="dxa"/>
              <w:right w:w="43" w:type="dxa"/>
            </w:tcMar>
            <w:vAlign w:val="bottom"/>
          </w:tcPr>
          <w:p w14:paraId="1AA68C80"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14.87 </w:t>
            </w:r>
          </w:p>
        </w:tc>
        <w:tc>
          <w:tcPr>
            <w:tcW w:w="940" w:type="dxa"/>
            <w:shd w:val="clear" w:color="auto" w:fill="auto"/>
            <w:noWrap/>
            <w:tcMar>
              <w:left w:w="43" w:type="dxa"/>
              <w:right w:w="43" w:type="dxa"/>
            </w:tcMar>
            <w:vAlign w:val="bottom"/>
          </w:tcPr>
          <w:p w14:paraId="0268D85B"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17.79 </w:t>
            </w:r>
          </w:p>
        </w:tc>
        <w:tc>
          <w:tcPr>
            <w:tcW w:w="855" w:type="dxa"/>
            <w:shd w:val="clear" w:color="auto" w:fill="auto"/>
            <w:noWrap/>
            <w:tcMar>
              <w:left w:w="43" w:type="dxa"/>
              <w:right w:w="43" w:type="dxa"/>
            </w:tcMar>
            <w:vAlign w:val="bottom"/>
          </w:tcPr>
          <w:p w14:paraId="0B40C3F9"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40.56 </w:t>
            </w:r>
          </w:p>
        </w:tc>
        <w:tc>
          <w:tcPr>
            <w:tcW w:w="1172" w:type="dxa"/>
            <w:shd w:val="clear" w:color="auto" w:fill="auto"/>
            <w:noWrap/>
            <w:tcMar>
              <w:left w:w="43" w:type="dxa"/>
              <w:right w:w="43" w:type="dxa"/>
            </w:tcMar>
            <w:vAlign w:val="bottom"/>
          </w:tcPr>
          <w:p w14:paraId="4EAAE1AE"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15 days </w:t>
            </w:r>
          </w:p>
        </w:tc>
      </w:tr>
      <w:tr w:rsidR="00D7445F" w:rsidRPr="00906A45" w14:paraId="78E02D66" w14:textId="77777777" w:rsidTr="007D6339">
        <w:trPr>
          <w:trHeight w:val="165"/>
          <w:jc w:val="center"/>
        </w:trPr>
        <w:tc>
          <w:tcPr>
            <w:tcW w:w="3685" w:type="dxa"/>
            <w:shd w:val="clear" w:color="auto" w:fill="auto"/>
            <w:tcMar>
              <w:left w:w="43" w:type="dxa"/>
              <w:right w:w="43" w:type="dxa"/>
            </w:tcMar>
          </w:tcPr>
          <w:p w14:paraId="09213BF9" w14:textId="77777777" w:rsidR="00D7445F" w:rsidRPr="00906A45" w:rsidRDefault="00D7445F" w:rsidP="00F01EBF">
            <w:pPr>
              <w:spacing w:after="0" w:line="240" w:lineRule="auto"/>
              <w:rPr>
                <w:rFonts w:ascii="Gisha" w:eastAsia="Calibri" w:hAnsi="Gisha" w:cs="Gisha"/>
                <w:sz w:val="20"/>
                <w:szCs w:val="20"/>
              </w:rPr>
            </w:pPr>
            <w:r w:rsidRPr="00906A45">
              <w:rPr>
                <w:rFonts w:ascii="Gisha" w:eastAsia="Calibri" w:hAnsi="Gisha" w:cs="Gisha" w:hint="cs"/>
                <w:sz w:val="20"/>
                <w:szCs w:val="20"/>
              </w:rPr>
              <w:t xml:space="preserve"> </w:t>
            </w:r>
            <w:r w:rsidR="004F577A" w:rsidRPr="00906A45">
              <w:rPr>
                <w:rFonts w:ascii="Gisha" w:eastAsia="Calibri" w:hAnsi="Gisha" w:cs="Gisha" w:hint="cs"/>
                <w:sz w:val="20"/>
                <w:szCs w:val="20"/>
              </w:rPr>
              <w:t xml:space="preserve">Net operating </w:t>
            </w:r>
            <w:r w:rsidR="00527378" w:rsidRPr="00906A45">
              <w:rPr>
                <w:rFonts w:ascii="Gisha" w:eastAsia="Calibri" w:hAnsi="Gisha" w:cs="Gisha" w:hint="cs"/>
                <w:sz w:val="20"/>
                <w:szCs w:val="20"/>
              </w:rPr>
              <w:t>c</w:t>
            </w:r>
            <w:r w:rsidRPr="00906A45">
              <w:rPr>
                <w:rFonts w:ascii="Gisha" w:eastAsia="Calibri" w:hAnsi="Gisha" w:cs="Gisha" w:hint="cs"/>
                <w:sz w:val="20"/>
                <w:szCs w:val="20"/>
              </w:rPr>
              <w:t xml:space="preserve">ycle </w:t>
            </w:r>
          </w:p>
        </w:tc>
        <w:tc>
          <w:tcPr>
            <w:tcW w:w="855" w:type="dxa"/>
            <w:shd w:val="clear" w:color="auto" w:fill="auto"/>
            <w:noWrap/>
            <w:tcMar>
              <w:left w:w="43" w:type="dxa"/>
              <w:right w:w="43" w:type="dxa"/>
            </w:tcMar>
            <w:vAlign w:val="bottom"/>
          </w:tcPr>
          <w:p w14:paraId="5B0687C3"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76.38 </w:t>
            </w:r>
          </w:p>
        </w:tc>
        <w:tc>
          <w:tcPr>
            <w:tcW w:w="940" w:type="dxa"/>
            <w:shd w:val="clear" w:color="auto" w:fill="auto"/>
            <w:noWrap/>
            <w:tcMar>
              <w:left w:w="43" w:type="dxa"/>
              <w:right w:w="43" w:type="dxa"/>
            </w:tcMar>
            <w:vAlign w:val="bottom"/>
          </w:tcPr>
          <w:p w14:paraId="2493288C"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69.86 </w:t>
            </w:r>
          </w:p>
        </w:tc>
        <w:tc>
          <w:tcPr>
            <w:tcW w:w="855" w:type="dxa"/>
            <w:shd w:val="clear" w:color="auto" w:fill="auto"/>
            <w:noWrap/>
            <w:tcMar>
              <w:left w:w="43" w:type="dxa"/>
              <w:right w:w="43" w:type="dxa"/>
            </w:tcMar>
            <w:vAlign w:val="bottom"/>
          </w:tcPr>
          <w:p w14:paraId="3C873B22"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69.44 </w:t>
            </w:r>
          </w:p>
        </w:tc>
        <w:tc>
          <w:tcPr>
            <w:tcW w:w="1172" w:type="dxa"/>
            <w:shd w:val="clear" w:color="auto" w:fill="auto"/>
            <w:noWrap/>
            <w:tcMar>
              <w:left w:w="43" w:type="dxa"/>
              <w:right w:w="43" w:type="dxa"/>
            </w:tcMar>
            <w:vAlign w:val="bottom"/>
          </w:tcPr>
          <w:p w14:paraId="2AF44AA4"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75 days </w:t>
            </w:r>
          </w:p>
        </w:tc>
      </w:tr>
      <w:tr w:rsidR="00D7445F" w:rsidRPr="00906A45" w14:paraId="7A0BF391" w14:textId="77777777" w:rsidTr="007D6339">
        <w:trPr>
          <w:trHeight w:val="165"/>
          <w:jc w:val="center"/>
        </w:trPr>
        <w:tc>
          <w:tcPr>
            <w:tcW w:w="3685" w:type="dxa"/>
            <w:shd w:val="clear" w:color="auto" w:fill="auto"/>
            <w:tcMar>
              <w:left w:w="43" w:type="dxa"/>
              <w:right w:w="43" w:type="dxa"/>
            </w:tcMar>
          </w:tcPr>
          <w:p w14:paraId="4B3A8842" w14:textId="77777777" w:rsidR="00D7445F" w:rsidRPr="00906A45" w:rsidRDefault="00D7445F" w:rsidP="00F01EBF">
            <w:pPr>
              <w:spacing w:after="0" w:line="240" w:lineRule="auto"/>
              <w:rPr>
                <w:rFonts w:ascii="Gisha" w:eastAsia="Calibri" w:hAnsi="Gisha" w:cs="Gisha"/>
                <w:sz w:val="20"/>
                <w:szCs w:val="20"/>
              </w:rPr>
            </w:pPr>
            <w:r w:rsidRPr="00906A45">
              <w:rPr>
                <w:rFonts w:ascii="Gisha" w:eastAsia="Calibri" w:hAnsi="Gisha" w:cs="Gisha" w:hint="cs"/>
                <w:sz w:val="20"/>
                <w:szCs w:val="20"/>
              </w:rPr>
              <w:t xml:space="preserve"> Fixed </w:t>
            </w:r>
            <w:r w:rsidR="00527378" w:rsidRPr="00906A45">
              <w:rPr>
                <w:rFonts w:ascii="Gisha" w:eastAsia="Calibri" w:hAnsi="Gisha" w:cs="Gisha" w:hint="cs"/>
                <w:sz w:val="20"/>
                <w:szCs w:val="20"/>
              </w:rPr>
              <w:t>a</w:t>
            </w:r>
            <w:r w:rsidRPr="00906A45">
              <w:rPr>
                <w:rFonts w:ascii="Gisha" w:eastAsia="Calibri" w:hAnsi="Gisha" w:cs="Gisha" w:hint="cs"/>
                <w:sz w:val="20"/>
                <w:szCs w:val="20"/>
              </w:rPr>
              <w:t xml:space="preserve">ssets </w:t>
            </w:r>
            <w:r w:rsidR="00527378" w:rsidRPr="00906A45">
              <w:rPr>
                <w:rFonts w:ascii="Gisha" w:eastAsia="Calibri" w:hAnsi="Gisha" w:cs="Gisha" w:hint="cs"/>
                <w:sz w:val="20"/>
                <w:szCs w:val="20"/>
              </w:rPr>
              <w:t>t</w:t>
            </w:r>
            <w:r w:rsidRPr="00906A45">
              <w:rPr>
                <w:rFonts w:ascii="Gisha" w:eastAsia="Calibri" w:hAnsi="Gisha" w:cs="Gisha" w:hint="cs"/>
                <w:sz w:val="20"/>
                <w:szCs w:val="20"/>
              </w:rPr>
              <w:t xml:space="preserve">urnover  </w:t>
            </w:r>
          </w:p>
        </w:tc>
        <w:tc>
          <w:tcPr>
            <w:tcW w:w="855" w:type="dxa"/>
            <w:shd w:val="clear" w:color="auto" w:fill="auto"/>
            <w:noWrap/>
            <w:tcMar>
              <w:left w:w="43" w:type="dxa"/>
              <w:right w:w="43" w:type="dxa"/>
            </w:tcMar>
            <w:vAlign w:val="bottom"/>
          </w:tcPr>
          <w:p w14:paraId="1F8A1C87"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2.56 </w:t>
            </w:r>
          </w:p>
        </w:tc>
        <w:tc>
          <w:tcPr>
            <w:tcW w:w="940" w:type="dxa"/>
            <w:shd w:val="clear" w:color="auto" w:fill="auto"/>
            <w:noWrap/>
            <w:tcMar>
              <w:left w:w="43" w:type="dxa"/>
              <w:right w:w="43" w:type="dxa"/>
            </w:tcMar>
            <w:vAlign w:val="bottom"/>
          </w:tcPr>
          <w:p w14:paraId="107524A3"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1.93 </w:t>
            </w:r>
          </w:p>
        </w:tc>
        <w:tc>
          <w:tcPr>
            <w:tcW w:w="855" w:type="dxa"/>
            <w:shd w:val="clear" w:color="auto" w:fill="auto"/>
            <w:noWrap/>
            <w:tcMar>
              <w:left w:w="43" w:type="dxa"/>
              <w:right w:w="43" w:type="dxa"/>
            </w:tcMar>
            <w:vAlign w:val="bottom"/>
          </w:tcPr>
          <w:p w14:paraId="790B4087"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1.34 </w:t>
            </w:r>
          </w:p>
        </w:tc>
        <w:tc>
          <w:tcPr>
            <w:tcW w:w="1172" w:type="dxa"/>
            <w:shd w:val="clear" w:color="auto" w:fill="auto"/>
            <w:noWrap/>
            <w:tcMar>
              <w:left w:w="43" w:type="dxa"/>
              <w:right w:w="43" w:type="dxa"/>
            </w:tcMar>
            <w:vAlign w:val="bottom"/>
          </w:tcPr>
          <w:p w14:paraId="3FB7678A"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3.19 </w:t>
            </w:r>
          </w:p>
        </w:tc>
      </w:tr>
      <w:tr w:rsidR="00D7445F" w:rsidRPr="00906A45" w14:paraId="59ACC289" w14:textId="77777777" w:rsidTr="007D6339">
        <w:trPr>
          <w:trHeight w:val="165"/>
          <w:jc w:val="center"/>
        </w:trPr>
        <w:tc>
          <w:tcPr>
            <w:tcW w:w="3685" w:type="dxa"/>
            <w:shd w:val="clear" w:color="auto" w:fill="auto"/>
            <w:tcMar>
              <w:left w:w="43" w:type="dxa"/>
              <w:right w:w="43" w:type="dxa"/>
            </w:tcMar>
          </w:tcPr>
          <w:p w14:paraId="378C0B18" w14:textId="77777777" w:rsidR="00D7445F" w:rsidRPr="00906A45" w:rsidRDefault="00D7445F" w:rsidP="00F01EBF">
            <w:pPr>
              <w:spacing w:after="0" w:line="240" w:lineRule="auto"/>
              <w:rPr>
                <w:rFonts w:ascii="Gisha" w:eastAsia="Calibri" w:hAnsi="Gisha" w:cs="Gisha"/>
                <w:sz w:val="20"/>
                <w:szCs w:val="20"/>
              </w:rPr>
            </w:pPr>
            <w:r w:rsidRPr="00906A45">
              <w:rPr>
                <w:rFonts w:ascii="Gisha" w:eastAsia="Calibri" w:hAnsi="Gisha" w:cs="Gisha" w:hint="cs"/>
                <w:sz w:val="20"/>
                <w:szCs w:val="20"/>
              </w:rPr>
              <w:t xml:space="preserve"> Total </w:t>
            </w:r>
            <w:r w:rsidR="00527378" w:rsidRPr="00906A45">
              <w:rPr>
                <w:rFonts w:ascii="Gisha" w:eastAsia="Calibri" w:hAnsi="Gisha" w:cs="Gisha" w:hint="cs"/>
                <w:sz w:val="20"/>
                <w:szCs w:val="20"/>
              </w:rPr>
              <w:t>a</w:t>
            </w:r>
            <w:r w:rsidRPr="00906A45">
              <w:rPr>
                <w:rFonts w:ascii="Gisha" w:eastAsia="Calibri" w:hAnsi="Gisha" w:cs="Gisha" w:hint="cs"/>
                <w:sz w:val="20"/>
                <w:szCs w:val="20"/>
              </w:rPr>
              <w:t xml:space="preserve">ssets </w:t>
            </w:r>
            <w:r w:rsidR="00527378" w:rsidRPr="00906A45">
              <w:rPr>
                <w:rFonts w:ascii="Gisha" w:eastAsia="Calibri" w:hAnsi="Gisha" w:cs="Gisha" w:hint="cs"/>
                <w:sz w:val="20"/>
                <w:szCs w:val="20"/>
              </w:rPr>
              <w:t>t</w:t>
            </w:r>
            <w:r w:rsidRPr="00906A45">
              <w:rPr>
                <w:rFonts w:ascii="Gisha" w:eastAsia="Calibri" w:hAnsi="Gisha" w:cs="Gisha" w:hint="cs"/>
                <w:sz w:val="20"/>
                <w:szCs w:val="20"/>
              </w:rPr>
              <w:t xml:space="preserve">urnover </w:t>
            </w:r>
          </w:p>
        </w:tc>
        <w:tc>
          <w:tcPr>
            <w:tcW w:w="855" w:type="dxa"/>
            <w:shd w:val="clear" w:color="auto" w:fill="auto"/>
            <w:noWrap/>
            <w:tcMar>
              <w:left w:w="43" w:type="dxa"/>
              <w:right w:w="43" w:type="dxa"/>
            </w:tcMar>
            <w:vAlign w:val="bottom"/>
          </w:tcPr>
          <w:p w14:paraId="129276A8"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1.72 </w:t>
            </w:r>
          </w:p>
        </w:tc>
        <w:tc>
          <w:tcPr>
            <w:tcW w:w="940" w:type="dxa"/>
            <w:shd w:val="clear" w:color="auto" w:fill="auto"/>
            <w:noWrap/>
            <w:tcMar>
              <w:left w:w="43" w:type="dxa"/>
              <w:right w:w="43" w:type="dxa"/>
            </w:tcMar>
            <w:vAlign w:val="bottom"/>
          </w:tcPr>
          <w:p w14:paraId="17DEC3D4"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1.46 </w:t>
            </w:r>
          </w:p>
        </w:tc>
        <w:tc>
          <w:tcPr>
            <w:tcW w:w="855" w:type="dxa"/>
            <w:shd w:val="clear" w:color="auto" w:fill="auto"/>
            <w:noWrap/>
            <w:tcMar>
              <w:left w:w="43" w:type="dxa"/>
              <w:right w:w="43" w:type="dxa"/>
            </w:tcMar>
            <w:vAlign w:val="bottom"/>
          </w:tcPr>
          <w:p w14:paraId="580B69B7"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1.07 </w:t>
            </w:r>
          </w:p>
        </w:tc>
        <w:tc>
          <w:tcPr>
            <w:tcW w:w="1172" w:type="dxa"/>
            <w:shd w:val="clear" w:color="auto" w:fill="auto"/>
            <w:noWrap/>
            <w:tcMar>
              <w:left w:w="43" w:type="dxa"/>
              <w:right w:w="43" w:type="dxa"/>
            </w:tcMar>
            <w:vAlign w:val="bottom"/>
          </w:tcPr>
          <w:p w14:paraId="48E3792E" w14:textId="77777777" w:rsidR="00D7445F" w:rsidRPr="00906A45" w:rsidRDefault="00D7445F"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2.00 </w:t>
            </w:r>
          </w:p>
        </w:tc>
      </w:tr>
      <w:tr w:rsidR="004F577A" w:rsidRPr="00906A45" w14:paraId="0C0A400F" w14:textId="77777777" w:rsidTr="007D6339">
        <w:trPr>
          <w:trHeight w:val="165"/>
          <w:jc w:val="center"/>
        </w:trPr>
        <w:tc>
          <w:tcPr>
            <w:tcW w:w="3685" w:type="dxa"/>
            <w:shd w:val="clear" w:color="auto" w:fill="auto"/>
            <w:tcMar>
              <w:left w:w="43" w:type="dxa"/>
              <w:right w:w="43" w:type="dxa"/>
            </w:tcMar>
          </w:tcPr>
          <w:p w14:paraId="53AFE007" w14:textId="77777777" w:rsidR="004F577A" w:rsidRPr="00906A45" w:rsidRDefault="004F577A" w:rsidP="004F577A">
            <w:pPr>
              <w:spacing w:after="0" w:line="240" w:lineRule="auto"/>
              <w:rPr>
                <w:rFonts w:ascii="Gisha" w:eastAsia="Calibri" w:hAnsi="Gisha" w:cs="Gisha"/>
                <w:sz w:val="20"/>
                <w:szCs w:val="20"/>
              </w:rPr>
            </w:pPr>
            <w:r w:rsidRPr="00906A45">
              <w:rPr>
                <w:rFonts w:ascii="Gisha" w:eastAsia="Calibri" w:hAnsi="Gisha" w:cs="Gisha" w:hint="cs"/>
                <w:sz w:val="20"/>
                <w:szCs w:val="20"/>
              </w:rPr>
              <w:t xml:space="preserve"> Times interest earned </w:t>
            </w:r>
          </w:p>
        </w:tc>
        <w:tc>
          <w:tcPr>
            <w:tcW w:w="855" w:type="dxa"/>
            <w:shd w:val="clear" w:color="auto" w:fill="auto"/>
            <w:noWrap/>
            <w:tcMar>
              <w:left w:w="43" w:type="dxa"/>
              <w:right w:w="43" w:type="dxa"/>
            </w:tcMar>
            <w:vAlign w:val="bottom"/>
          </w:tcPr>
          <w:p w14:paraId="1D3259B7"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8.87 </w:t>
            </w:r>
          </w:p>
        </w:tc>
        <w:tc>
          <w:tcPr>
            <w:tcW w:w="940" w:type="dxa"/>
            <w:shd w:val="clear" w:color="auto" w:fill="auto"/>
            <w:noWrap/>
            <w:tcMar>
              <w:left w:w="43" w:type="dxa"/>
              <w:right w:w="43" w:type="dxa"/>
            </w:tcMar>
            <w:vAlign w:val="bottom"/>
          </w:tcPr>
          <w:p w14:paraId="2FA88DE9"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3.06 </w:t>
            </w:r>
          </w:p>
        </w:tc>
        <w:tc>
          <w:tcPr>
            <w:tcW w:w="855" w:type="dxa"/>
            <w:shd w:val="clear" w:color="auto" w:fill="auto"/>
            <w:noWrap/>
            <w:tcMar>
              <w:left w:w="43" w:type="dxa"/>
              <w:right w:w="43" w:type="dxa"/>
            </w:tcMar>
            <w:vAlign w:val="bottom"/>
          </w:tcPr>
          <w:p w14:paraId="7058E19C"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1.08 </w:t>
            </w:r>
          </w:p>
        </w:tc>
        <w:tc>
          <w:tcPr>
            <w:tcW w:w="1172" w:type="dxa"/>
            <w:shd w:val="clear" w:color="auto" w:fill="auto"/>
            <w:noWrap/>
            <w:tcMar>
              <w:left w:w="43" w:type="dxa"/>
              <w:right w:w="43" w:type="dxa"/>
            </w:tcMar>
            <w:vAlign w:val="bottom"/>
          </w:tcPr>
          <w:p w14:paraId="1CD3FFD5"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 xml:space="preserve">7.63 </w:t>
            </w:r>
          </w:p>
        </w:tc>
      </w:tr>
      <w:tr w:rsidR="004F577A" w:rsidRPr="00906A45" w14:paraId="13F9CDF0" w14:textId="77777777" w:rsidTr="007D6339">
        <w:trPr>
          <w:trHeight w:val="161"/>
          <w:jc w:val="center"/>
        </w:trPr>
        <w:tc>
          <w:tcPr>
            <w:tcW w:w="3685" w:type="dxa"/>
            <w:shd w:val="clear" w:color="auto" w:fill="auto"/>
            <w:tcMar>
              <w:left w:w="43" w:type="dxa"/>
              <w:right w:w="43" w:type="dxa"/>
            </w:tcMar>
          </w:tcPr>
          <w:p w14:paraId="00484357" w14:textId="77777777" w:rsidR="004F577A" w:rsidRPr="00906A45" w:rsidRDefault="004F577A" w:rsidP="004F577A">
            <w:pPr>
              <w:spacing w:after="0" w:line="240" w:lineRule="auto"/>
              <w:rPr>
                <w:rFonts w:ascii="Gisha" w:eastAsia="Calibri" w:hAnsi="Gisha" w:cs="Gisha"/>
                <w:sz w:val="20"/>
                <w:szCs w:val="20"/>
              </w:rPr>
            </w:pPr>
            <w:r w:rsidRPr="00906A45">
              <w:rPr>
                <w:rFonts w:ascii="Gisha" w:eastAsia="Calibri" w:hAnsi="Gisha" w:cs="Gisha" w:hint="cs"/>
                <w:sz w:val="20"/>
                <w:szCs w:val="20"/>
              </w:rPr>
              <w:t xml:space="preserve"> Debt ratio </w:t>
            </w:r>
          </w:p>
        </w:tc>
        <w:tc>
          <w:tcPr>
            <w:tcW w:w="855" w:type="dxa"/>
            <w:shd w:val="clear" w:color="auto" w:fill="auto"/>
            <w:noWrap/>
            <w:tcMar>
              <w:left w:w="43" w:type="dxa"/>
              <w:right w:w="43" w:type="dxa"/>
            </w:tcMar>
            <w:vAlign w:val="bottom"/>
          </w:tcPr>
          <w:p w14:paraId="6F4C0372"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35.00%</w:t>
            </w:r>
          </w:p>
        </w:tc>
        <w:tc>
          <w:tcPr>
            <w:tcW w:w="940" w:type="dxa"/>
            <w:shd w:val="clear" w:color="auto" w:fill="auto"/>
            <w:noWrap/>
            <w:tcMar>
              <w:left w:w="43" w:type="dxa"/>
              <w:right w:w="43" w:type="dxa"/>
            </w:tcMar>
            <w:vAlign w:val="bottom"/>
          </w:tcPr>
          <w:p w14:paraId="522D1803"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60.53%</w:t>
            </w:r>
          </w:p>
        </w:tc>
        <w:tc>
          <w:tcPr>
            <w:tcW w:w="855" w:type="dxa"/>
            <w:shd w:val="clear" w:color="auto" w:fill="auto"/>
            <w:noWrap/>
            <w:tcMar>
              <w:left w:w="43" w:type="dxa"/>
              <w:right w:w="43" w:type="dxa"/>
            </w:tcMar>
            <w:vAlign w:val="bottom"/>
          </w:tcPr>
          <w:p w14:paraId="26FF0D06"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75.25%</w:t>
            </w:r>
          </w:p>
        </w:tc>
        <w:tc>
          <w:tcPr>
            <w:tcW w:w="1172" w:type="dxa"/>
            <w:shd w:val="clear" w:color="auto" w:fill="auto"/>
            <w:noWrap/>
            <w:tcMar>
              <w:left w:w="43" w:type="dxa"/>
              <w:right w:w="43" w:type="dxa"/>
            </w:tcMar>
            <w:vAlign w:val="bottom"/>
          </w:tcPr>
          <w:p w14:paraId="21A3622B"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30.00%</w:t>
            </w:r>
          </w:p>
        </w:tc>
      </w:tr>
      <w:tr w:rsidR="004F577A" w:rsidRPr="00906A45" w14:paraId="73D0F078" w14:textId="77777777" w:rsidTr="007D6339">
        <w:trPr>
          <w:trHeight w:val="165"/>
          <w:jc w:val="center"/>
        </w:trPr>
        <w:tc>
          <w:tcPr>
            <w:tcW w:w="3685" w:type="dxa"/>
            <w:shd w:val="clear" w:color="auto" w:fill="auto"/>
            <w:tcMar>
              <w:left w:w="43" w:type="dxa"/>
              <w:right w:w="43" w:type="dxa"/>
            </w:tcMar>
          </w:tcPr>
          <w:p w14:paraId="715E1A25" w14:textId="77777777" w:rsidR="004F577A" w:rsidRPr="00906A45" w:rsidRDefault="004F577A" w:rsidP="004F577A">
            <w:pPr>
              <w:spacing w:after="0" w:line="240" w:lineRule="auto"/>
              <w:rPr>
                <w:rFonts w:ascii="Gisha" w:eastAsia="Calibri" w:hAnsi="Gisha" w:cs="Gisha"/>
                <w:sz w:val="20"/>
                <w:szCs w:val="20"/>
              </w:rPr>
            </w:pPr>
            <w:r w:rsidRPr="00906A45">
              <w:rPr>
                <w:rFonts w:ascii="Gisha" w:eastAsia="Calibri" w:hAnsi="Gisha" w:cs="Gisha" w:hint="cs"/>
                <w:sz w:val="20"/>
                <w:szCs w:val="20"/>
              </w:rPr>
              <w:t xml:space="preserve"> Gross profit margin </w:t>
            </w:r>
          </w:p>
        </w:tc>
        <w:tc>
          <w:tcPr>
            <w:tcW w:w="855" w:type="dxa"/>
            <w:shd w:val="clear" w:color="auto" w:fill="auto"/>
            <w:noWrap/>
            <w:tcMar>
              <w:left w:w="43" w:type="dxa"/>
              <w:right w:w="43" w:type="dxa"/>
            </w:tcMar>
            <w:vAlign w:val="bottom"/>
          </w:tcPr>
          <w:p w14:paraId="421DF2DB"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40.00%</w:t>
            </w:r>
          </w:p>
        </w:tc>
        <w:tc>
          <w:tcPr>
            <w:tcW w:w="940" w:type="dxa"/>
            <w:shd w:val="clear" w:color="auto" w:fill="auto"/>
            <w:noWrap/>
            <w:tcMar>
              <w:left w:w="43" w:type="dxa"/>
              <w:right w:w="43" w:type="dxa"/>
            </w:tcMar>
            <w:vAlign w:val="bottom"/>
          </w:tcPr>
          <w:p w14:paraId="11FA8750"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39.00%</w:t>
            </w:r>
          </w:p>
        </w:tc>
        <w:tc>
          <w:tcPr>
            <w:tcW w:w="855" w:type="dxa"/>
            <w:shd w:val="clear" w:color="auto" w:fill="auto"/>
            <w:noWrap/>
            <w:tcMar>
              <w:left w:w="43" w:type="dxa"/>
              <w:right w:w="43" w:type="dxa"/>
            </w:tcMar>
            <w:vAlign w:val="bottom"/>
          </w:tcPr>
          <w:p w14:paraId="5325D40A"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38.00%</w:t>
            </w:r>
          </w:p>
        </w:tc>
        <w:tc>
          <w:tcPr>
            <w:tcW w:w="1172" w:type="dxa"/>
            <w:shd w:val="clear" w:color="auto" w:fill="auto"/>
            <w:noWrap/>
            <w:tcMar>
              <w:left w:w="43" w:type="dxa"/>
              <w:right w:w="43" w:type="dxa"/>
            </w:tcMar>
            <w:vAlign w:val="bottom"/>
          </w:tcPr>
          <w:p w14:paraId="6D446483"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42.00%</w:t>
            </w:r>
          </w:p>
        </w:tc>
      </w:tr>
      <w:tr w:rsidR="004F577A" w:rsidRPr="00906A45" w14:paraId="1D46857A" w14:textId="77777777" w:rsidTr="007D6339">
        <w:trPr>
          <w:trHeight w:val="165"/>
          <w:jc w:val="center"/>
        </w:trPr>
        <w:tc>
          <w:tcPr>
            <w:tcW w:w="3685" w:type="dxa"/>
            <w:shd w:val="clear" w:color="auto" w:fill="auto"/>
            <w:tcMar>
              <w:left w:w="43" w:type="dxa"/>
              <w:right w:w="43" w:type="dxa"/>
            </w:tcMar>
          </w:tcPr>
          <w:p w14:paraId="31A6279A" w14:textId="77777777" w:rsidR="004F577A" w:rsidRPr="00906A45" w:rsidRDefault="004F577A" w:rsidP="004F577A">
            <w:pPr>
              <w:spacing w:after="0" w:line="240" w:lineRule="auto"/>
              <w:rPr>
                <w:rFonts w:ascii="Gisha" w:eastAsia="Calibri" w:hAnsi="Gisha" w:cs="Gisha"/>
                <w:sz w:val="20"/>
                <w:szCs w:val="20"/>
              </w:rPr>
            </w:pPr>
            <w:r w:rsidRPr="00906A45">
              <w:rPr>
                <w:rFonts w:ascii="Gisha" w:eastAsia="Calibri" w:hAnsi="Gisha" w:cs="Gisha" w:hint="cs"/>
                <w:sz w:val="20"/>
                <w:szCs w:val="20"/>
              </w:rPr>
              <w:t xml:space="preserve"> Operating profit margin </w:t>
            </w:r>
          </w:p>
        </w:tc>
        <w:tc>
          <w:tcPr>
            <w:tcW w:w="855" w:type="dxa"/>
            <w:shd w:val="clear" w:color="auto" w:fill="auto"/>
            <w:noWrap/>
            <w:tcMar>
              <w:left w:w="43" w:type="dxa"/>
              <w:right w:w="43" w:type="dxa"/>
            </w:tcMar>
            <w:vAlign w:val="bottom"/>
          </w:tcPr>
          <w:p w14:paraId="4E4A0A19"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11.09%</w:t>
            </w:r>
          </w:p>
        </w:tc>
        <w:tc>
          <w:tcPr>
            <w:tcW w:w="940" w:type="dxa"/>
            <w:shd w:val="clear" w:color="auto" w:fill="auto"/>
            <w:noWrap/>
            <w:tcMar>
              <w:left w:w="43" w:type="dxa"/>
              <w:right w:w="43" w:type="dxa"/>
            </w:tcMar>
            <w:vAlign w:val="bottom"/>
          </w:tcPr>
          <w:p w14:paraId="0972420B"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8.83%</w:t>
            </w:r>
          </w:p>
        </w:tc>
        <w:tc>
          <w:tcPr>
            <w:tcW w:w="855" w:type="dxa"/>
            <w:shd w:val="clear" w:color="auto" w:fill="auto"/>
            <w:noWrap/>
            <w:tcMar>
              <w:left w:w="43" w:type="dxa"/>
              <w:right w:w="43" w:type="dxa"/>
            </w:tcMar>
            <w:vAlign w:val="bottom"/>
          </w:tcPr>
          <w:p w14:paraId="7F5C551E"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5.53%</w:t>
            </w:r>
          </w:p>
        </w:tc>
        <w:tc>
          <w:tcPr>
            <w:tcW w:w="1172" w:type="dxa"/>
            <w:shd w:val="clear" w:color="auto" w:fill="auto"/>
            <w:noWrap/>
            <w:tcMar>
              <w:left w:w="43" w:type="dxa"/>
              <w:right w:w="43" w:type="dxa"/>
            </w:tcMar>
            <w:vAlign w:val="bottom"/>
          </w:tcPr>
          <w:p w14:paraId="143A57C9"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12.00%</w:t>
            </w:r>
          </w:p>
        </w:tc>
      </w:tr>
      <w:tr w:rsidR="004F577A" w:rsidRPr="00906A45" w14:paraId="31961B3A" w14:textId="77777777" w:rsidTr="007D6339">
        <w:trPr>
          <w:trHeight w:val="165"/>
          <w:jc w:val="center"/>
        </w:trPr>
        <w:tc>
          <w:tcPr>
            <w:tcW w:w="3685" w:type="dxa"/>
            <w:shd w:val="clear" w:color="auto" w:fill="auto"/>
            <w:tcMar>
              <w:left w:w="43" w:type="dxa"/>
              <w:right w:w="43" w:type="dxa"/>
            </w:tcMar>
          </w:tcPr>
          <w:p w14:paraId="357B496D" w14:textId="77777777" w:rsidR="004F577A" w:rsidRPr="00906A45" w:rsidRDefault="004F577A" w:rsidP="004F577A">
            <w:pPr>
              <w:spacing w:after="0" w:line="240" w:lineRule="auto"/>
              <w:rPr>
                <w:rFonts w:ascii="Gisha" w:eastAsia="Calibri" w:hAnsi="Gisha" w:cs="Gisha"/>
                <w:sz w:val="20"/>
                <w:szCs w:val="20"/>
              </w:rPr>
            </w:pPr>
            <w:r w:rsidRPr="00906A45">
              <w:rPr>
                <w:rFonts w:ascii="Gisha" w:eastAsia="Calibri" w:hAnsi="Gisha" w:cs="Gisha" w:hint="cs"/>
                <w:sz w:val="20"/>
                <w:szCs w:val="20"/>
              </w:rPr>
              <w:t xml:space="preserve"> Net profit margin </w:t>
            </w:r>
          </w:p>
        </w:tc>
        <w:tc>
          <w:tcPr>
            <w:tcW w:w="855" w:type="dxa"/>
            <w:shd w:val="clear" w:color="auto" w:fill="auto"/>
            <w:noWrap/>
            <w:tcMar>
              <w:left w:w="43" w:type="dxa"/>
              <w:right w:w="43" w:type="dxa"/>
            </w:tcMar>
            <w:vAlign w:val="bottom"/>
          </w:tcPr>
          <w:p w14:paraId="55BCA59A"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5.90%</w:t>
            </w:r>
          </w:p>
        </w:tc>
        <w:tc>
          <w:tcPr>
            <w:tcW w:w="940" w:type="dxa"/>
            <w:shd w:val="clear" w:color="auto" w:fill="auto"/>
            <w:noWrap/>
            <w:tcMar>
              <w:left w:w="43" w:type="dxa"/>
              <w:right w:w="43" w:type="dxa"/>
            </w:tcMar>
            <w:vAlign w:val="bottom"/>
          </w:tcPr>
          <w:p w14:paraId="4129D7F7"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3.56%</w:t>
            </w:r>
          </w:p>
        </w:tc>
        <w:tc>
          <w:tcPr>
            <w:tcW w:w="855" w:type="dxa"/>
            <w:shd w:val="clear" w:color="auto" w:fill="auto"/>
            <w:noWrap/>
            <w:tcMar>
              <w:left w:w="43" w:type="dxa"/>
              <w:right w:w="43" w:type="dxa"/>
            </w:tcMar>
            <w:vAlign w:val="bottom"/>
          </w:tcPr>
          <w:p w14:paraId="7D4F0275"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0.25%</w:t>
            </w:r>
          </w:p>
        </w:tc>
        <w:tc>
          <w:tcPr>
            <w:tcW w:w="1172" w:type="dxa"/>
            <w:shd w:val="clear" w:color="auto" w:fill="auto"/>
            <w:noWrap/>
            <w:tcMar>
              <w:left w:w="43" w:type="dxa"/>
              <w:right w:w="43" w:type="dxa"/>
            </w:tcMar>
            <w:vAlign w:val="bottom"/>
          </w:tcPr>
          <w:p w14:paraId="5B1E39A3"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6.71%</w:t>
            </w:r>
          </w:p>
        </w:tc>
      </w:tr>
      <w:tr w:rsidR="004F577A" w:rsidRPr="00906A45" w14:paraId="7D4245DD" w14:textId="77777777" w:rsidTr="007D6339">
        <w:trPr>
          <w:trHeight w:val="165"/>
          <w:jc w:val="center"/>
        </w:trPr>
        <w:tc>
          <w:tcPr>
            <w:tcW w:w="3685" w:type="dxa"/>
            <w:shd w:val="clear" w:color="auto" w:fill="auto"/>
            <w:tcMar>
              <w:left w:w="43" w:type="dxa"/>
              <w:right w:w="43" w:type="dxa"/>
            </w:tcMar>
          </w:tcPr>
          <w:p w14:paraId="669F40F5" w14:textId="77777777" w:rsidR="004F577A" w:rsidRPr="00906A45" w:rsidRDefault="004F577A" w:rsidP="004F577A">
            <w:pPr>
              <w:spacing w:after="0" w:line="240" w:lineRule="auto"/>
              <w:rPr>
                <w:rFonts w:ascii="Gisha" w:eastAsia="Calibri" w:hAnsi="Gisha" w:cs="Gisha"/>
                <w:sz w:val="20"/>
                <w:szCs w:val="20"/>
              </w:rPr>
            </w:pPr>
            <w:r w:rsidRPr="00906A45">
              <w:rPr>
                <w:rFonts w:ascii="Gisha" w:eastAsia="Calibri" w:hAnsi="Gisha" w:cs="Gisha" w:hint="cs"/>
                <w:sz w:val="20"/>
                <w:szCs w:val="20"/>
              </w:rPr>
              <w:t xml:space="preserve"> Return on assets </w:t>
            </w:r>
          </w:p>
        </w:tc>
        <w:tc>
          <w:tcPr>
            <w:tcW w:w="855" w:type="dxa"/>
            <w:shd w:val="clear" w:color="auto" w:fill="auto"/>
            <w:noWrap/>
            <w:tcMar>
              <w:left w:w="43" w:type="dxa"/>
              <w:right w:w="43" w:type="dxa"/>
            </w:tcMar>
            <w:vAlign w:val="bottom"/>
          </w:tcPr>
          <w:p w14:paraId="068BDC63"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11.46%</w:t>
            </w:r>
          </w:p>
        </w:tc>
        <w:tc>
          <w:tcPr>
            <w:tcW w:w="940" w:type="dxa"/>
            <w:shd w:val="clear" w:color="auto" w:fill="auto"/>
            <w:noWrap/>
            <w:tcMar>
              <w:left w:w="43" w:type="dxa"/>
              <w:right w:w="43" w:type="dxa"/>
            </w:tcMar>
            <w:vAlign w:val="bottom"/>
          </w:tcPr>
          <w:p w14:paraId="3E926C3A"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7.73%</w:t>
            </w:r>
          </w:p>
        </w:tc>
        <w:tc>
          <w:tcPr>
            <w:tcW w:w="855" w:type="dxa"/>
            <w:shd w:val="clear" w:color="auto" w:fill="auto"/>
            <w:noWrap/>
            <w:tcMar>
              <w:left w:w="43" w:type="dxa"/>
              <w:right w:w="43" w:type="dxa"/>
            </w:tcMar>
            <w:vAlign w:val="bottom"/>
          </w:tcPr>
          <w:p w14:paraId="124EB1A2"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3.54%</w:t>
            </w:r>
          </w:p>
        </w:tc>
        <w:tc>
          <w:tcPr>
            <w:tcW w:w="1172" w:type="dxa"/>
            <w:shd w:val="clear" w:color="auto" w:fill="auto"/>
            <w:noWrap/>
            <w:tcMar>
              <w:left w:w="43" w:type="dxa"/>
              <w:right w:w="43" w:type="dxa"/>
            </w:tcMar>
            <w:vAlign w:val="bottom"/>
          </w:tcPr>
          <w:p w14:paraId="70014F0B"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13.42%</w:t>
            </w:r>
          </w:p>
        </w:tc>
      </w:tr>
      <w:tr w:rsidR="004F577A" w:rsidRPr="00906A45" w14:paraId="12AFF0DB" w14:textId="77777777" w:rsidTr="007D6339">
        <w:trPr>
          <w:trHeight w:val="165"/>
          <w:jc w:val="center"/>
        </w:trPr>
        <w:tc>
          <w:tcPr>
            <w:tcW w:w="3685" w:type="dxa"/>
            <w:shd w:val="clear" w:color="auto" w:fill="auto"/>
            <w:tcMar>
              <w:left w:w="43" w:type="dxa"/>
              <w:right w:w="43" w:type="dxa"/>
            </w:tcMar>
          </w:tcPr>
          <w:p w14:paraId="727F2CA3" w14:textId="77777777" w:rsidR="004F577A" w:rsidRPr="00906A45" w:rsidRDefault="004F577A" w:rsidP="004F577A">
            <w:pPr>
              <w:spacing w:after="0" w:line="240" w:lineRule="auto"/>
              <w:rPr>
                <w:rFonts w:ascii="Gisha" w:eastAsia="Calibri" w:hAnsi="Gisha" w:cs="Gisha"/>
                <w:sz w:val="20"/>
                <w:szCs w:val="20"/>
              </w:rPr>
            </w:pPr>
            <w:r w:rsidRPr="00906A45">
              <w:rPr>
                <w:rFonts w:ascii="Gisha" w:eastAsia="Calibri" w:hAnsi="Gisha" w:cs="Gisha" w:hint="cs"/>
                <w:sz w:val="20"/>
                <w:szCs w:val="20"/>
              </w:rPr>
              <w:t xml:space="preserve"> Return on equity </w:t>
            </w:r>
          </w:p>
        </w:tc>
        <w:tc>
          <w:tcPr>
            <w:tcW w:w="855" w:type="dxa"/>
            <w:shd w:val="clear" w:color="auto" w:fill="auto"/>
            <w:noWrap/>
            <w:tcMar>
              <w:left w:w="43" w:type="dxa"/>
              <w:right w:w="43" w:type="dxa"/>
            </w:tcMar>
            <w:vAlign w:val="bottom"/>
          </w:tcPr>
          <w:p w14:paraId="13E06513"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15.65%</w:t>
            </w:r>
          </w:p>
        </w:tc>
        <w:tc>
          <w:tcPr>
            <w:tcW w:w="940" w:type="dxa"/>
            <w:shd w:val="clear" w:color="auto" w:fill="auto"/>
            <w:noWrap/>
            <w:tcMar>
              <w:left w:w="43" w:type="dxa"/>
              <w:right w:w="43" w:type="dxa"/>
            </w:tcMar>
            <w:vAlign w:val="bottom"/>
          </w:tcPr>
          <w:p w14:paraId="2292471F"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13.19%</w:t>
            </w:r>
          </w:p>
        </w:tc>
        <w:tc>
          <w:tcPr>
            <w:tcW w:w="855" w:type="dxa"/>
            <w:shd w:val="clear" w:color="auto" w:fill="auto"/>
            <w:noWrap/>
            <w:tcMar>
              <w:left w:w="43" w:type="dxa"/>
              <w:right w:w="43" w:type="dxa"/>
            </w:tcMar>
            <w:vAlign w:val="bottom"/>
          </w:tcPr>
          <w:p w14:paraId="60BF3319"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1.09%</w:t>
            </w:r>
          </w:p>
        </w:tc>
        <w:tc>
          <w:tcPr>
            <w:tcW w:w="1172" w:type="dxa"/>
            <w:shd w:val="clear" w:color="auto" w:fill="auto"/>
            <w:noWrap/>
            <w:tcMar>
              <w:left w:w="43" w:type="dxa"/>
              <w:right w:w="43" w:type="dxa"/>
            </w:tcMar>
            <w:vAlign w:val="bottom"/>
          </w:tcPr>
          <w:p w14:paraId="221820D3" w14:textId="77777777" w:rsidR="004F577A" w:rsidRPr="00906A45" w:rsidRDefault="004F577A" w:rsidP="004F577A">
            <w:pPr>
              <w:spacing w:after="0" w:line="240" w:lineRule="auto"/>
              <w:jc w:val="right"/>
              <w:rPr>
                <w:rFonts w:ascii="Gisha" w:eastAsia="Calibri" w:hAnsi="Gisha" w:cs="Gisha"/>
                <w:sz w:val="20"/>
                <w:szCs w:val="20"/>
              </w:rPr>
            </w:pPr>
            <w:r w:rsidRPr="00906A45">
              <w:rPr>
                <w:rFonts w:ascii="Gisha" w:eastAsia="Calibri" w:hAnsi="Gisha" w:cs="Gisha" w:hint="cs"/>
                <w:sz w:val="20"/>
                <w:szCs w:val="20"/>
              </w:rPr>
              <w:t>19.17%</w:t>
            </w:r>
          </w:p>
        </w:tc>
      </w:tr>
    </w:tbl>
    <w:p w14:paraId="02B7CFDD" w14:textId="77777777" w:rsidR="00D7445F" w:rsidRPr="00906A45" w:rsidRDefault="00D7445F" w:rsidP="00F01EBF">
      <w:pPr>
        <w:spacing w:after="0" w:line="240" w:lineRule="auto"/>
        <w:rPr>
          <w:rFonts w:ascii="Gisha" w:eastAsia="Calibri" w:hAnsi="Gisha" w:cs="Gisha"/>
          <w:b/>
          <w:sz w:val="24"/>
          <w:szCs w:val="24"/>
        </w:rPr>
      </w:pPr>
    </w:p>
    <w:tbl>
      <w:tblPr>
        <w:tblW w:w="7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1200"/>
        <w:gridCol w:w="1076"/>
        <w:gridCol w:w="990"/>
        <w:gridCol w:w="1324"/>
        <w:gridCol w:w="875"/>
        <w:gridCol w:w="864"/>
      </w:tblGrid>
      <w:tr w:rsidR="005429E6" w:rsidRPr="00906A45" w14:paraId="0FFFCEFD" w14:textId="77777777" w:rsidTr="007D6339">
        <w:trPr>
          <w:trHeight w:val="165"/>
          <w:jc w:val="center"/>
        </w:trPr>
        <w:tc>
          <w:tcPr>
            <w:tcW w:w="1345" w:type="dxa"/>
            <w:shd w:val="clear" w:color="auto" w:fill="auto"/>
            <w:noWrap/>
            <w:tcMar>
              <w:left w:w="43" w:type="dxa"/>
              <w:right w:w="43" w:type="dxa"/>
            </w:tcMar>
            <w:vAlign w:val="center"/>
          </w:tcPr>
          <w:p w14:paraId="60ADFDA4" w14:textId="77777777" w:rsidR="005429E6" w:rsidRPr="00906A45" w:rsidRDefault="005429E6" w:rsidP="00F01EBF">
            <w:pPr>
              <w:spacing w:after="0" w:line="240" w:lineRule="auto"/>
              <w:jc w:val="center"/>
              <w:rPr>
                <w:rFonts w:ascii="Gisha" w:eastAsia="Calibri" w:hAnsi="Gisha" w:cs="Gisha"/>
                <w:b/>
                <w:bCs/>
                <w:sz w:val="20"/>
                <w:szCs w:val="20"/>
              </w:rPr>
            </w:pPr>
            <w:r w:rsidRPr="00906A45">
              <w:rPr>
                <w:rFonts w:ascii="Gisha" w:eastAsia="Calibri" w:hAnsi="Gisha" w:cs="Gisha" w:hint="cs"/>
                <w:b/>
                <w:bCs/>
                <w:sz w:val="20"/>
                <w:szCs w:val="20"/>
              </w:rPr>
              <w:t xml:space="preserve">5-Way Analysis of ROE </w:t>
            </w:r>
          </w:p>
        </w:tc>
        <w:tc>
          <w:tcPr>
            <w:tcW w:w="1200" w:type="dxa"/>
            <w:shd w:val="clear" w:color="auto" w:fill="auto"/>
            <w:noWrap/>
            <w:tcMar>
              <w:left w:w="43" w:type="dxa"/>
              <w:right w:w="43" w:type="dxa"/>
            </w:tcMar>
            <w:vAlign w:val="center"/>
          </w:tcPr>
          <w:p w14:paraId="0DE86ACE" w14:textId="77777777" w:rsidR="005429E6" w:rsidRPr="00906A45" w:rsidRDefault="005429E6" w:rsidP="00F01EBF">
            <w:pPr>
              <w:spacing w:after="0" w:line="240" w:lineRule="auto"/>
              <w:jc w:val="center"/>
              <w:rPr>
                <w:rFonts w:ascii="Gisha" w:eastAsia="Calibri" w:hAnsi="Gisha" w:cs="Gisha"/>
                <w:b/>
                <w:bCs/>
                <w:sz w:val="20"/>
                <w:szCs w:val="20"/>
              </w:rPr>
            </w:pPr>
            <w:r w:rsidRPr="00906A45">
              <w:rPr>
                <w:rFonts w:ascii="Gisha" w:eastAsia="Calibri" w:hAnsi="Gisha" w:cs="Gisha" w:hint="cs"/>
                <w:b/>
                <w:bCs/>
                <w:sz w:val="20"/>
                <w:szCs w:val="20"/>
              </w:rPr>
              <w:t xml:space="preserve">Operating Profit Margin </w:t>
            </w:r>
          </w:p>
        </w:tc>
        <w:tc>
          <w:tcPr>
            <w:tcW w:w="1076" w:type="dxa"/>
            <w:shd w:val="clear" w:color="auto" w:fill="auto"/>
            <w:noWrap/>
            <w:tcMar>
              <w:left w:w="43" w:type="dxa"/>
              <w:right w:w="43" w:type="dxa"/>
            </w:tcMar>
            <w:vAlign w:val="center"/>
          </w:tcPr>
          <w:p w14:paraId="28560C5F" w14:textId="77777777" w:rsidR="005429E6" w:rsidRPr="00906A45" w:rsidRDefault="005429E6" w:rsidP="00F01EBF">
            <w:pPr>
              <w:spacing w:after="0" w:line="240" w:lineRule="auto"/>
              <w:jc w:val="center"/>
              <w:rPr>
                <w:rFonts w:ascii="Gisha" w:eastAsia="Calibri" w:hAnsi="Gisha" w:cs="Gisha"/>
                <w:b/>
                <w:bCs/>
                <w:sz w:val="20"/>
                <w:szCs w:val="20"/>
              </w:rPr>
            </w:pPr>
            <w:r w:rsidRPr="00906A45">
              <w:rPr>
                <w:rFonts w:ascii="Gisha" w:eastAsia="Calibri" w:hAnsi="Gisha" w:cs="Gisha" w:hint="cs"/>
                <w:b/>
                <w:bCs/>
                <w:sz w:val="20"/>
                <w:szCs w:val="20"/>
              </w:rPr>
              <w:t xml:space="preserve"> Interest Burden </w:t>
            </w:r>
          </w:p>
        </w:tc>
        <w:tc>
          <w:tcPr>
            <w:tcW w:w="990" w:type="dxa"/>
            <w:shd w:val="clear" w:color="auto" w:fill="auto"/>
            <w:noWrap/>
            <w:tcMar>
              <w:left w:w="43" w:type="dxa"/>
              <w:right w:w="43" w:type="dxa"/>
            </w:tcMar>
            <w:vAlign w:val="center"/>
          </w:tcPr>
          <w:p w14:paraId="08256072" w14:textId="77777777" w:rsidR="005429E6" w:rsidRPr="00906A45" w:rsidRDefault="005429E6" w:rsidP="00F01EBF">
            <w:pPr>
              <w:spacing w:after="0" w:line="240" w:lineRule="auto"/>
              <w:jc w:val="center"/>
              <w:rPr>
                <w:rFonts w:ascii="Gisha" w:eastAsia="Calibri" w:hAnsi="Gisha" w:cs="Gisha"/>
                <w:b/>
                <w:bCs/>
                <w:sz w:val="20"/>
                <w:szCs w:val="20"/>
              </w:rPr>
            </w:pPr>
            <w:r w:rsidRPr="00906A45">
              <w:rPr>
                <w:rFonts w:ascii="Gisha" w:eastAsia="Calibri" w:hAnsi="Gisha" w:cs="Gisha" w:hint="cs"/>
                <w:b/>
                <w:bCs/>
                <w:sz w:val="20"/>
                <w:szCs w:val="20"/>
              </w:rPr>
              <w:t xml:space="preserve"> Tax Burden </w:t>
            </w:r>
          </w:p>
        </w:tc>
        <w:tc>
          <w:tcPr>
            <w:tcW w:w="1324" w:type="dxa"/>
            <w:shd w:val="clear" w:color="auto" w:fill="auto"/>
            <w:noWrap/>
            <w:tcMar>
              <w:left w:w="43" w:type="dxa"/>
              <w:right w:w="43" w:type="dxa"/>
            </w:tcMar>
            <w:vAlign w:val="center"/>
          </w:tcPr>
          <w:p w14:paraId="1CF1B747" w14:textId="77777777" w:rsidR="005429E6" w:rsidRPr="00906A45" w:rsidRDefault="005429E6" w:rsidP="00F01EBF">
            <w:pPr>
              <w:spacing w:after="0" w:line="240" w:lineRule="auto"/>
              <w:jc w:val="center"/>
              <w:rPr>
                <w:rFonts w:ascii="Gisha" w:eastAsia="Calibri" w:hAnsi="Gisha" w:cs="Gisha"/>
                <w:b/>
                <w:bCs/>
                <w:sz w:val="20"/>
                <w:szCs w:val="20"/>
              </w:rPr>
            </w:pPr>
            <w:r w:rsidRPr="00906A45">
              <w:rPr>
                <w:rFonts w:ascii="Gisha" w:eastAsia="Calibri" w:hAnsi="Gisha" w:cs="Gisha" w:hint="cs"/>
                <w:b/>
                <w:bCs/>
                <w:sz w:val="20"/>
                <w:szCs w:val="20"/>
              </w:rPr>
              <w:t xml:space="preserve"> Total Asset Turnover </w:t>
            </w:r>
          </w:p>
        </w:tc>
        <w:tc>
          <w:tcPr>
            <w:tcW w:w="875" w:type="dxa"/>
            <w:shd w:val="clear" w:color="auto" w:fill="auto"/>
            <w:noWrap/>
            <w:tcMar>
              <w:left w:w="43" w:type="dxa"/>
              <w:right w:w="43" w:type="dxa"/>
            </w:tcMar>
            <w:vAlign w:val="center"/>
          </w:tcPr>
          <w:p w14:paraId="0010EBAC" w14:textId="77777777" w:rsidR="005429E6" w:rsidRPr="00906A45" w:rsidRDefault="005429E6" w:rsidP="00F01EBF">
            <w:pPr>
              <w:spacing w:after="0" w:line="240" w:lineRule="auto"/>
              <w:jc w:val="center"/>
              <w:rPr>
                <w:rFonts w:ascii="Gisha" w:eastAsia="Calibri" w:hAnsi="Gisha" w:cs="Gisha"/>
                <w:b/>
                <w:bCs/>
                <w:sz w:val="20"/>
                <w:szCs w:val="20"/>
              </w:rPr>
            </w:pPr>
            <w:r w:rsidRPr="00906A45">
              <w:rPr>
                <w:rFonts w:ascii="Gisha" w:eastAsia="Calibri" w:hAnsi="Gisha" w:cs="Gisha" w:hint="cs"/>
                <w:b/>
                <w:bCs/>
                <w:sz w:val="20"/>
                <w:szCs w:val="20"/>
              </w:rPr>
              <w:t xml:space="preserve"> Debt Ratio </w:t>
            </w:r>
          </w:p>
        </w:tc>
        <w:tc>
          <w:tcPr>
            <w:tcW w:w="864" w:type="dxa"/>
            <w:shd w:val="clear" w:color="auto" w:fill="auto"/>
            <w:noWrap/>
            <w:tcMar>
              <w:left w:w="43" w:type="dxa"/>
              <w:right w:w="43" w:type="dxa"/>
            </w:tcMar>
            <w:vAlign w:val="center"/>
          </w:tcPr>
          <w:p w14:paraId="242DE6E6" w14:textId="77777777" w:rsidR="005429E6" w:rsidRPr="00906A45" w:rsidRDefault="005429E6" w:rsidP="00F01EBF">
            <w:pPr>
              <w:spacing w:after="0" w:line="240" w:lineRule="auto"/>
              <w:jc w:val="center"/>
              <w:rPr>
                <w:rFonts w:ascii="Gisha" w:eastAsia="Calibri" w:hAnsi="Gisha" w:cs="Gisha"/>
                <w:b/>
                <w:bCs/>
                <w:sz w:val="20"/>
                <w:szCs w:val="20"/>
              </w:rPr>
            </w:pPr>
            <w:r w:rsidRPr="00906A45">
              <w:rPr>
                <w:rFonts w:ascii="Gisha" w:eastAsia="Calibri" w:hAnsi="Gisha" w:cs="Gisha" w:hint="cs"/>
                <w:b/>
                <w:bCs/>
                <w:sz w:val="20"/>
                <w:szCs w:val="20"/>
              </w:rPr>
              <w:t xml:space="preserve"> ROE </w:t>
            </w:r>
          </w:p>
        </w:tc>
      </w:tr>
      <w:tr w:rsidR="005429E6" w:rsidRPr="00906A45" w14:paraId="53D575A1" w14:textId="77777777" w:rsidTr="007D6339">
        <w:trPr>
          <w:trHeight w:val="260"/>
          <w:jc w:val="center"/>
        </w:trPr>
        <w:tc>
          <w:tcPr>
            <w:tcW w:w="1345" w:type="dxa"/>
            <w:shd w:val="clear" w:color="auto" w:fill="auto"/>
            <w:noWrap/>
            <w:tcMar>
              <w:left w:w="43" w:type="dxa"/>
              <w:right w:w="43" w:type="dxa"/>
            </w:tcMar>
            <w:vAlign w:val="bottom"/>
          </w:tcPr>
          <w:p w14:paraId="63B48152" w14:textId="77777777" w:rsidR="005429E6" w:rsidRPr="00906A45" w:rsidRDefault="005429E6" w:rsidP="00F01EBF">
            <w:pPr>
              <w:spacing w:after="0" w:line="240" w:lineRule="auto"/>
              <w:jc w:val="center"/>
              <w:rPr>
                <w:rFonts w:ascii="Gisha" w:eastAsia="Calibri" w:hAnsi="Gisha" w:cs="Gisha"/>
                <w:sz w:val="20"/>
                <w:szCs w:val="20"/>
              </w:rPr>
            </w:pPr>
            <w:r w:rsidRPr="00906A45">
              <w:rPr>
                <w:rFonts w:ascii="Gisha" w:eastAsia="Calibri" w:hAnsi="Gisha" w:cs="Gisha" w:hint="cs"/>
                <w:sz w:val="20"/>
                <w:szCs w:val="20"/>
              </w:rPr>
              <w:t>20</w:t>
            </w:r>
            <w:r w:rsidR="001E6C84">
              <w:rPr>
                <w:rFonts w:ascii="Gisha" w:eastAsia="Calibri" w:hAnsi="Gisha" w:cs="Gisha"/>
                <w:sz w:val="20"/>
                <w:szCs w:val="20"/>
              </w:rPr>
              <w:t>15</w:t>
            </w:r>
          </w:p>
        </w:tc>
        <w:tc>
          <w:tcPr>
            <w:tcW w:w="1200" w:type="dxa"/>
            <w:shd w:val="clear" w:color="auto" w:fill="auto"/>
            <w:noWrap/>
            <w:tcMar>
              <w:left w:w="43" w:type="dxa"/>
              <w:right w:w="43" w:type="dxa"/>
            </w:tcMar>
            <w:vAlign w:val="bottom"/>
          </w:tcPr>
          <w:p w14:paraId="1ED21696" w14:textId="77777777" w:rsidR="005429E6" w:rsidRPr="00906A45" w:rsidRDefault="005429E6"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11.09%</w:t>
            </w:r>
          </w:p>
        </w:tc>
        <w:tc>
          <w:tcPr>
            <w:tcW w:w="1076" w:type="dxa"/>
            <w:shd w:val="clear" w:color="auto" w:fill="auto"/>
            <w:noWrap/>
            <w:tcMar>
              <w:left w:w="43" w:type="dxa"/>
              <w:right w:w="43" w:type="dxa"/>
            </w:tcMar>
            <w:vAlign w:val="bottom"/>
          </w:tcPr>
          <w:p w14:paraId="7CB92C44" w14:textId="77777777" w:rsidR="005429E6" w:rsidRPr="00906A45" w:rsidRDefault="005429E6"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88.72%</w:t>
            </w:r>
          </w:p>
        </w:tc>
        <w:tc>
          <w:tcPr>
            <w:tcW w:w="990" w:type="dxa"/>
            <w:shd w:val="clear" w:color="auto" w:fill="auto"/>
            <w:noWrap/>
            <w:tcMar>
              <w:left w:w="43" w:type="dxa"/>
              <w:right w:w="43" w:type="dxa"/>
            </w:tcMar>
            <w:vAlign w:val="bottom"/>
          </w:tcPr>
          <w:p w14:paraId="66E41A3F" w14:textId="77777777" w:rsidR="005429E6" w:rsidRPr="00906A45" w:rsidRDefault="005429E6"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60.00%</w:t>
            </w:r>
          </w:p>
        </w:tc>
        <w:tc>
          <w:tcPr>
            <w:tcW w:w="1324" w:type="dxa"/>
            <w:shd w:val="clear" w:color="auto" w:fill="auto"/>
            <w:noWrap/>
            <w:tcMar>
              <w:left w:w="43" w:type="dxa"/>
              <w:right w:w="43" w:type="dxa"/>
            </w:tcMar>
            <w:vAlign w:val="bottom"/>
          </w:tcPr>
          <w:p w14:paraId="57CFD24E" w14:textId="77777777" w:rsidR="005429E6" w:rsidRPr="00906A45" w:rsidRDefault="005429E6" w:rsidP="00F01EBF">
            <w:pPr>
              <w:spacing w:after="0" w:line="240" w:lineRule="auto"/>
              <w:jc w:val="center"/>
              <w:rPr>
                <w:rFonts w:ascii="Gisha" w:eastAsia="Calibri" w:hAnsi="Gisha" w:cs="Gisha"/>
                <w:sz w:val="20"/>
                <w:szCs w:val="20"/>
              </w:rPr>
            </w:pPr>
            <w:r w:rsidRPr="00906A45">
              <w:rPr>
                <w:rFonts w:ascii="Gisha" w:eastAsia="Calibri" w:hAnsi="Gisha" w:cs="Gisha" w:hint="cs"/>
                <w:sz w:val="20"/>
                <w:szCs w:val="20"/>
              </w:rPr>
              <w:t>1.72</w:t>
            </w:r>
          </w:p>
        </w:tc>
        <w:tc>
          <w:tcPr>
            <w:tcW w:w="875" w:type="dxa"/>
            <w:shd w:val="clear" w:color="auto" w:fill="auto"/>
            <w:noWrap/>
            <w:tcMar>
              <w:left w:w="43" w:type="dxa"/>
              <w:right w:w="43" w:type="dxa"/>
            </w:tcMar>
            <w:vAlign w:val="bottom"/>
          </w:tcPr>
          <w:p w14:paraId="5AC3D7FF" w14:textId="77777777" w:rsidR="005429E6" w:rsidRPr="00906A45" w:rsidRDefault="005429E6"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35.00%</w:t>
            </w:r>
          </w:p>
        </w:tc>
        <w:tc>
          <w:tcPr>
            <w:tcW w:w="864" w:type="dxa"/>
            <w:shd w:val="clear" w:color="auto" w:fill="auto"/>
            <w:noWrap/>
            <w:tcMar>
              <w:left w:w="43" w:type="dxa"/>
              <w:right w:w="43" w:type="dxa"/>
            </w:tcMar>
            <w:vAlign w:val="bottom"/>
          </w:tcPr>
          <w:p w14:paraId="26422D6D" w14:textId="77777777" w:rsidR="005429E6" w:rsidRPr="00906A45" w:rsidRDefault="005429E6"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15.65%</w:t>
            </w:r>
          </w:p>
        </w:tc>
      </w:tr>
      <w:tr w:rsidR="005429E6" w:rsidRPr="00906A45" w14:paraId="6E548358" w14:textId="77777777" w:rsidTr="007D6339">
        <w:trPr>
          <w:trHeight w:val="251"/>
          <w:jc w:val="center"/>
        </w:trPr>
        <w:tc>
          <w:tcPr>
            <w:tcW w:w="1345" w:type="dxa"/>
            <w:shd w:val="clear" w:color="auto" w:fill="auto"/>
            <w:noWrap/>
            <w:tcMar>
              <w:left w:w="43" w:type="dxa"/>
              <w:right w:w="43" w:type="dxa"/>
            </w:tcMar>
            <w:vAlign w:val="bottom"/>
          </w:tcPr>
          <w:p w14:paraId="3F0E82D2" w14:textId="77777777" w:rsidR="005429E6" w:rsidRPr="00906A45" w:rsidRDefault="005429E6" w:rsidP="00F01EBF">
            <w:pPr>
              <w:spacing w:after="0" w:line="240" w:lineRule="auto"/>
              <w:jc w:val="center"/>
              <w:rPr>
                <w:rFonts w:ascii="Gisha" w:eastAsia="Calibri" w:hAnsi="Gisha" w:cs="Gisha"/>
                <w:sz w:val="20"/>
                <w:szCs w:val="20"/>
              </w:rPr>
            </w:pPr>
            <w:r w:rsidRPr="00906A45">
              <w:rPr>
                <w:rFonts w:ascii="Gisha" w:eastAsia="Calibri" w:hAnsi="Gisha" w:cs="Gisha" w:hint="cs"/>
                <w:sz w:val="20"/>
                <w:szCs w:val="20"/>
              </w:rPr>
              <w:t>20</w:t>
            </w:r>
            <w:r w:rsidR="001E6C84">
              <w:rPr>
                <w:rFonts w:ascii="Gisha" w:eastAsia="Calibri" w:hAnsi="Gisha" w:cs="Gisha"/>
                <w:sz w:val="20"/>
                <w:szCs w:val="20"/>
              </w:rPr>
              <w:t>16</w:t>
            </w:r>
          </w:p>
        </w:tc>
        <w:tc>
          <w:tcPr>
            <w:tcW w:w="1200" w:type="dxa"/>
            <w:shd w:val="clear" w:color="auto" w:fill="auto"/>
            <w:noWrap/>
            <w:tcMar>
              <w:left w:w="43" w:type="dxa"/>
              <w:right w:w="43" w:type="dxa"/>
            </w:tcMar>
            <w:vAlign w:val="bottom"/>
          </w:tcPr>
          <w:p w14:paraId="2ABD8A42" w14:textId="77777777" w:rsidR="005429E6" w:rsidRPr="00906A45" w:rsidRDefault="005429E6"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8.83%</w:t>
            </w:r>
          </w:p>
        </w:tc>
        <w:tc>
          <w:tcPr>
            <w:tcW w:w="1076" w:type="dxa"/>
            <w:shd w:val="clear" w:color="auto" w:fill="auto"/>
            <w:noWrap/>
            <w:tcMar>
              <w:left w:w="43" w:type="dxa"/>
              <w:right w:w="43" w:type="dxa"/>
            </w:tcMar>
            <w:vAlign w:val="bottom"/>
          </w:tcPr>
          <w:p w14:paraId="446DC2E5" w14:textId="77777777" w:rsidR="005429E6" w:rsidRPr="00906A45" w:rsidRDefault="005429E6"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67.31%</w:t>
            </w:r>
          </w:p>
        </w:tc>
        <w:tc>
          <w:tcPr>
            <w:tcW w:w="990" w:type="dxa"/>
            <w:shd w:val="clear" w:color="auto" w:fill="auto"/>
            <w:noWrap/>
            <w:tcMar>
              <w:left w:w="43" w:type="dxa"/>
              <w:right w:w="43" w:type="dxa"/>
            </w:tcMar>
            <w:vAlign w:val="bottom"/>
          </w:tcPr>
          <w:p w14:paraId="41DA9885" w14:textId="77777777" w:rsidR="005429E6" w:rsidRPr="00906A45" w:rsidRDefault="005429E6"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60.00%</w:t>
            </w:r>
          </w:p>
        </w:tc>
        <w:tc>
          <w:tcPr>
            <w:tcW w:w="1324" w:type="dxa"/>
            <w:shd w:val="clear" w:color="auto" w:fill="auto"/>
            <w:noWrap/>
            <w:tcMar>
              <w:left w:w="43" w:type="dxa"/>
              <w:right w:w="43" w:type="dxa"/>
            </w:tcMar>
            <w:vAlign w:val="bottom"/>
          </w:tcPr>
          <w:p w14:paraId="7A19EB2C" w14:textId="77777777" w:rsidR="005429E6" w:rsidRPr="00906A45" w:rsidRDefault="005429E6" w:rsidP="00F01EBF">
            <w:pPr>
              <w:spacing w:after="0" w:line="240" w:lineRule="auto"/>
              <w:jc w:val="center"/>
              <w:rPr>
                <w:rFonts w:ascii="Gisha" w:eastAsia="Calibri" w:hAnsi="Gisha" w:cs="Gisha"/>
                <w:sz w:val="20"/>
                <w:szCs w:val="20"/>
              </w:rPr>
            </w:pPr>
            <w:r w:rsidRPr="00906A45">
              <w:rPr>
                <w:rFonts w:ascii="Gisha" w:eastAsia="Calibri" w:hAnsi="Gisha" w:cs="Gisha" w:hint="cs"/>
                <w:sz w:val="20"/>
                <w:szCs w:val="20"/>
              </w:rPr>
              <w:t>1.46</w:t>
            </w:r>
          </w:p>
        </w:tc>
        <w:tc>
          <w:tcPr>
            <w:tcW w:w="875" w:type="dxa"/>
            <w:shd w:val="clear" w:color="auto" w:fill="auto"/>
            <w:noWrap/>
            <w:tcMar>
              <w:left w:w="43" w:type="dxa"/>
              <w:right w:w="43" w:type="dxa"/>
            </w:tcMar>
            <w:vAlign w:val="bottom"/>
          </w:tcPr>
          <w:p w14:paraId="4F5FF46A" w14:textId="77777777" w:rsidR="005429E6" w:rsidRPr="00906A45" w:rsidRDefault="005429E6"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60.53%</w:t>
            </w:r>
          </w:p>
        </w:tc>
        <w:tc>
          <w:tcPr>
            <w:tcW w:w="864" w:type="dxa"/>
            <w:shd w:val="clear" w:color="auto" w:fill="auto"/>
            <w:noWrap/>
            <w:tcMar>
              <w:left w:w="43" w:type="dxa"/>
              <w:right w:w="43" w:type="dxa"/>
            </w:tcMar>
            <w:vAlign w:val="bottom"/>
          </w:tcPr>
          <w:p w14:paraId="2F30630C" w14:textId="77777777" w:rsidR="005429E6" w:rsidRPr="00906A45" w:rsidRDefault="005429E6"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13.19%</w:t>
            </w:r>
          </w:p>
        </w:tc>
      </w:tr>
      <w:tr w:rsidR="005429E6" w:rsidRPr="00906A45" w14:paraId="2F82B967" w14:textId="77777777" w:rsidTr="007D6339">
        <w:trPr>
          <w:trHeight w:val="165"/>
          <w:jc w:val="center"/>
        </w:trPr>
        <w:tc>
          <w:tcPr>
            <w:tcW w:w="1345" w:type="dxa"/>
            <w:shd w:val="clear" w:color="auto" w:fill="auto"/>
            <w:noWrap/>
            <w:tcMar>
              <w:left w:w="43" w:type="dxa"/>
              <w:right w:w="43" w:type="dxa"/>
            </w:tcMar>
            <w:vAlign w:val="bottom"/>
          </w:tcPr>
          <w:p w14:paraId="3B3FCBD1" w14:textId="77777777" w:rsidR="005429E6" w:rsidRPr="00906A45" w:rsidRDefault="005429E6" w:rsidP="00F01EBF">
            <w:pPr>
              <w:spacing w:after="0" w:line="240" w:lineRule="auto"/>
              <w:jc w:val="center"/>
              <w:rPr>
                <w:rFonts w:ascii="Gisha" w:eastAsia="Calibri" w:hAnsi="Gisha" w:cs="Gisha"/>
                <w:sz w:val="20"/>
                <w:szCs w:val="20"/>
              </w:rPr>
            </w:pPr>
            <w:r w:rsidRPr="00906A45">
              <w:rPr>
                <w:rFonts w:ascii="Gisha" w:eastAsia="Calibri" w:hAnsi="Gisha" w:cs="Gisha" w:hint="cs"/>
                <w:sz w:val="20"/>
                <w:szCs w:val="20"/>
              </w:rPr>
              <w:t>20</w:t>
            </w:r>
            <w:r w:rsidR="001E6C84">
              <w:rPr>
                <w:rFonts w:ascii="Gisha" w:eastAsia="Calibri" w:hAnsi="Gisha" w:cs="Gisha"/>
                <w:sz w:val="20"/>
                <w:szCs w:val="20"/>
              </w:rPr>
              <w:t>17</w:t>
            </w:r>
          </w:p>
        </w:tc>
        <w:tc>
          <w:tcPr>
            <w:tcW w:w="1200" w:type="dxa"/>
            <w:shd w:val="clear" w:color="auto" w:fill="auto"/>
            <w:noWrap/>
            <w:tcMar>
              <w:left w:w="43" w:type="dxa"/>
              <w:right w:w="43" w:type="dxa"/>
            </w:tcMar>
            <w:vAlign w:val="bottom"/>
          </w:tcPr>
          <w:p w14:paraId="197AECB7" w14:textId="77777777" w:rsidR="005429E6" w:rsidRPr="00906A45" w:rsidRDefault="005429E6"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5.53%</w:t>
            </w:r>
          </w:p>
        </w:tc>
        <w:tc>
          <w:tcPr>
            <w:tcW w:w="1076" w:type="dxa"/>
            <w:shd w:val="clear" w:color="auto" w:fill="auto"/>
            <w:noWrap/>
            <w:tcMar>
              <w:left w:w="43" w:type="dxa"/>
              <w:right w:w="43" w:type="dxa"/>
            </w:tcMar>
            <w:vAlign w:val="bottom"/>
          </w:tcPr>
          <w:p w14:paraId="1BD7EF84" w14:textId="77777777" w:rsidR="005429E6" w:rsidRPr="00906A45" w:rsidRDefault="005429E6"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7.64%</w:t>
            </w:r>
          </w:p>
        </w:tc>
        <w:tc>
          <w:tcPr>
            <w:tcW w:w="990" w:type="dxa"/>
            <w:shd w:val="clear" w:color="auto" w:fill="auto"/>
            <w:noWrap/>
            <w:tcMar>
              <w:left w:w="43" w:type="dxa"/>
              <w:right w:w="43" w:type="dxa"/>
            </w:tcMar>
            <w:vAlign w:val="bottom"/>
          </w:tcPr>
          <w:p w14:paraId="460C55EC" w14:textId="77777777" w:rsidR="005429E6" w:rsidRPr="00906A45" w:rsidRDefault="005429E6"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60.00%</w:t>
            </w:r>
          </w:p>
        </w:tc>
        <w:tc>
          <w:tcPr>
            <w:tcW w:w="1324" w:type="dxa"/>
            <w:shd w:val="clear" w:color="auto" w:fill="auto"/>
            <w:noWrap/>
            <w:tcMar>
              <w:left w:w="43" w:type="dxa"/>
              <w:right w:w="43" w:type="dxa"/>
            </w:tcMar>
            <w:vAlign w:val="bottom"/>
          </w:tcPr>
          <w:p w14:paraId="624916B3" w14:textId="77777777" w:rsidR="005429E6" w:rsidRPr="00906A45" w:rsidRDefault="005429E6" w:rsidP="00F01EBF">
            <w:pPr>
              <w:spacing w:after="0" w:line="240" w:lineRule="auto"/>
              <w:jc w:val="center"/>
              <w:rPr>
                <w:rFonts w:ascii="Gisha" w:eastAsia="Calibri" w:hAnsi="Gisha" w:cs="Gisha"/>
                <w:sz w:val="20"/>
                <w:szCs w:val="20"/>
              </w:rPr>
            </w:pPr>
            <w:r w:rsidRPr="00906A45">
              <w:rPr>
                <w:rFonts w:ascii="Gisha" w:eastAsia="Calibri" w:hAnsi="Gisha" w:cs="Gisha" w:hint="cs"/>
                <w:sz w:val="20"/>
                <w:szCs w:val="20"/>
              </w:rPr>
              <w:t>1.07</w:t>
            </w:r>
          </w:p>
        </w:tc>
        <w:tc>
          <w:tcPr>
            <w:tcW w:w="875" w:type="dxa"/>
            <w:shd w:val="clear" w:color="auto" w:fill="auto"/>
            <w:noWrap/>
            <w:tcMar>
              <w:left w:w="43" w:type="dxa"/>
              <w:right w:w="43" w:type="dxa"/>
            </w:tcMar>
            <w:vAlign w:val="bottom"/>
          </w:tcPr>
          <w:p w14:paraId="28F8B44F" w14:textId="77777777" w:rsidR="005429E6" w:rsidRPr="00906A45" w:rsidRDefault="005429E6"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75.25%</w:t>
            </w:r>
          </w:p>
        </w:tc>
        <w:tc>
          <w:tcPr>
            <w:tcW w:w="864" w:type="dxa"/>
            <w:shd w:val="clear" w:color="auto" w:fill="auto"/>
            <w:noWrap/>
            <w:tcMar>
              <w:left w:w="43" w:type="dxa"/>
              <w:right w:w="43" w:type="dxa"/>
            </w:tcMar>
            <w:vAlign w:val="bottom"/>
          </w:tcPr>
          <w:p w14:paraId="682A0806" w14:textId="77777777" w:rsidR="005429E6" w:rsidRPr="00906A45" w:rsidRDefault="005429E6" w:rsidP="00F01EBF">
            <w:pPr>
              <w:spacing w:after="0" w:line="240" w:lineRule="auto"/>
              <w:jc w:val="right"/>
              <w:rPr>
                <w:rFonts w:ascii="Gisha" w:eastAsia="Calibri" w:hAnsi="Gisha" w:cs="Gisha"/>
                <w:sz w:val="20"/>
                <w:szCs w:val="20"/>
              </w:rPr>
            </w:pPr>
            <w:r w:rsidRPr="00906A45">
              <w:rPr>
                <w:rFonts w:ascii="Gisha" w:eastAsia="Calibri" w:hAnsi="Gisha" w:cs="Gisha" w:hint="cs"/>
                <w:sz w:val="20"/>
                <w:szCs w:val="20"/>
              </w:rPr>
              <w:t>1.09%</w:t>
            </w:r>
          </w:p>
        </w:tc>
      </w:tr>
    </w:tbl>
    <w:p w14:paraId="450F7B7C" w14:textId="77777777" w:rsidR="00D7445F" w:rsidRPr="00906A45" w:rsidRDefault="00D7445F" w:rsidP="00F01EBF">
      <w:pPr>
        <w:spacing w:after="0" w:line="240" w:lineRule="auto"/>
        <w:rPr>
          <w:rFonts w:ascii="Gisha" w:eastAsia="Calibri" w:hAnsi="Gisha" w:cs="Gisha"/>
          <w:b/>
          <w:sz w:val="24"/>
          <w:szCs w:val="24"/>
        </w:rPr>
      </w:pPr>
    </w:p>
    <w:p w14:paraId="7E01206E" w14:textId="77777777" w:rsidR="00D7445F" w:rsidRPr="00906A45" w:rsidRDefault="00D7445F" w:rsidP="00F01EBF">
      <w:pPr>
        <w:spacing w:after="0" w:line="240" w:lineRule="auto"/>
        <w:rPr>
          <w:rFonts w:ascii="Gisha" w:eastAsia="Calibri" w:hAnsi="Gisha" w:cs="Gisha"/>
          <w:sz w:val="24"/>
          <w:szCs w:val="24"/>
        </w:rPr>
      </w:pPr>
      <w:r w:rsidRPr="00906A45">
        <w:rPr>
          <w:rFonts w:ascii="Gisha" w:eastAsia="Calibri" w:hAnsi="Gisha" w:cs="Gisha" w:hint="cs"/>
          <w:sz w:val="24"/>
          <w:szCs w:val="24"/>
        </w:rPr>
        <w:t>As a condition of its loans, Durable must maintain a current ratio of 1.5 and times interest earned of 5.0.  Credit sales to customers are on terms 2/10, net 30, while inventory is purchased at 3/15, net 30.</w:t>
      </w:r>
    </w:p>
    <w:p w14:paraId="0C461ABE" w14:textId="77777777" w:rsidR="00D7445F" w:rsidRPr="00906A45" w:rsidRDefault="00D7445F" w:rsidP="00F01EBF">
      <w:pPr>
        <w:spacing w:after="0" w:line="240" w:lineRule="auto"/>
        <w:rPr>
          <w:rFonts w:ascii="Gisha" w:eastAsia="Calibri" w:hAnsi="Gisha" w:cs="Gisha"/>
          <w:b/>
          <w:sz w:val="24"/>
          <w:szCs w:val="24"/>
        </w:rPr>
      </w:pPr>
    </w:p>
    <w:p w14:paraId="787CAB62" w14:textId="77777777" w:rsidR="00D7445F" w:rsidRPr="00906A45" w:rsidRDefault="00D7445F" w:rsidP="00F01EBF">
      <w:pPr>
        <w:spacing w:after="0" w:line="240" w:lineRule="auto"/>
        <w:rPr>
          <w:rFonts w:ascii="Gisha" w:eastAsia="Calibri" w:hAnsi="Gisha" w:cs="Gisha"/>
          <w:b/>
          <w:sz w:val="24"/>
          <w:szCs w:val="24"/>
        </w:rPr>
      </w:pPr>
      <w:r w:rsidRPr="00906A45">
        <w:rPr>
          <w:rFonts w:ascii="Gisha" w:eastAsia="Calibri" w:hAnsi="Gisha" w:cs="Gisha" w:hint="cs"/>
          <w:b/>
          <w:sz w:val="24"/>
          <w:szCs w:val="24"/>
        </w:rPr>
        <w:t>REQUIRED:</w:t>
      </w:r>
    </w:p>
    <w:p w14:paraId="61C7CFED" w14:textId="77777777" w:rsidR="00D7445F" w:rsidRPr="00906A45" w:rsidRDefault="00D7445F" w:rsidP="00F01EBF">
      <w:pPr>
        <w:spacing w:after="0" w:line="240" w:lineRule="auto"/>
        <w:rPr>
          <w:rFonts w:ascii="Gisha" w:eastAsia="Calibri" w:hAnsi="Gisha" w:cs="Gisha"/>
          <w:b/>
          <w:sz w:val="24"/>
          <w:szCs w:val="24"/>
        </w:rPr>
      </w:pPr>
    </w:p>
    <w:p w14:paraId="4980A4B8" w14:textId="77777777" w:rsidR="00D7445F" w:rsidRPr="00906A45" w:rsidRDefault="00D7445F" w:rsidP="00F01EBF">
      <w:pPr>
        <w:numPr>
          <w:ilvl w:val="0"/>
          <w:numId w:val="21"/>
        </w:numPr>
        <w:spacing w:after="0" w:line="240" w:lineRule="auto"/>
        <w:ind w:left="360" w:hanging="360"/>
        <w:jc w:val="both"/>
        <w:rPr>
          <w:rFonts w:ascii="Gisha" w:eastAsia="Calibri" w:hAnsi="Gisha" w:cs="Gisha"/>
          <w:sz w:val="24"/>
          <w:szCs w:val="24"/>
        </w:rPr>
      </w:pPr>
      <w:r w:rsidRPr="00906A45">
        <w:rPr>
          <w:rFonts w:ascii="Gisha" w:eastAsia="Calibri" w:hAnsi="Gisha" w:cs="Gisha" w:hint="cs"/>
          <w:sz w:val="24"/>
          <w:szCs w:val="24"/>
        </w:rPr>
        <w:t>Briefly analyze the financial performance of Durable from the following perspectives:</w:t>
      </w:r>
    </w:p>
    <w:p w14:paraId="673BF6B7" w14:textId="77777777" w:rsidR="00D7445F" w:rsidRPr="00906A45" w:rsidRDefault="00D7445F" w:rsidP="00F01EBF">
      <w:pPr>
        <w:spacing w:after="0" w:line="240" w:lineRule="auto"/>
        <w:ind w:left="360"/>
        <w:jc w:val="both"/>
        <w:rPr>
          <w:rFonts w:ascii="Gisha" w:eastAsia="Calibri" w:hAnsi="Gisha" w:cs="Gisha"/>
          <w:sz w:val="24"/>
          <w:szCs w:val="24"/>
        </w:rPr>
      </w:pPr>
    </w:p>
    <w:p w14:paraId="0274BC73" w14:textId="77777777" w:rsidR="00D7445F" w:rsidRPr="00906A45" w:rsidRDefault="00D7445F" w:rsidP="00631032">
      <w:pPr>
        <w:spacing w:after="0" w:line="240" w:lineRule="auto"/>
        <w:ind w:left="720"/>
        <w:rPr>
          <w:rFonts w:ascii="Gisha" w:eastAsia="Calibri" w:hAnsi="Gisha" w:cs="Gisha"/>
          <w:sz w:val="24"/>
          <w:szCs w:val="24"/>
        </w:rPr>
      </w:pPr>
      <w:r w:rsidRPr="00906A45">
        <w:rPr>
          <w:rFonts w:ascii="Gisha" w:eastAsia="Calibri" w:hAnsi="Gisha" w:cs="Gisha" w:hint="cs"/>
          <w:sz w:val="24"/>
          <w:szCs w:val="24"/>
        </w:rPr>
        <w:t>Liquidity</w:t>
      </w:r>
      <w:r w:rsidRPr="00906A45">
        <w:rPr>
          <w:rFonts w:ascii="Gisha" w:eastAsia="Calibri" w:hAnsi="Gisha" w:cs="Gisha" w:hint="cs"/>
          <w:sz w:val="24"/>
          <w:szCs w:val="24"/>
        </w:rPr>
        <w:tab/>
      </w:r>
    </w:p>
    <w:p w14:paraId="536E45D1" w14:textId="77777777" w:rsidR="00D7445F" w:rsidRPr="00906A45" w:rsidRDefault="00D7445F" w:rsidP="00631032">
      <w:pPr>
        <w:spacing w:after="0" w:line="240" w:lineRule="auto"/>
        <w:ind w:left="720"/>
        <w:rPr>
          <w:rFonts w:ascii="Gisha" w:eastAsia="Calibri" w:hAnsi="Gisha" w:cs="Gisha"/>
          <w:sz w:val="24"/>
          <w:szCs w:val="24"/>
        </w:rPr>
      </w:pPr>
      <w:r w:rsidRPr="00906A45">
        <w:rPr>
          <w:rFonts w:ascii="Gisha" w:eastAsia="Calibri" w:hAnsi="Gisha" w:cs="Gisha" w:hint="cs"/>
          <w:sz w:val="24"/>
          <w:szCs w:val="24"/>
        </w:rPr>
        <w:t xml:space="preserve">Asset </w:t>
      </w:r>
      <w:r w:rsidR="00527378" w:rsidRPr="00906A45">
        <w:rPr>
          <w:rFonts w:ascii="Gisha" w:eastAsia="Calibri" w:hAnsi="Gisha" w:cs="Gisha" w:hint="cs"/>
          <w:sz w:val="24"/>
          <w:szCs w:val="24"/>
        </w:rPr>
        <w:t>m</w:t>
      </w:r>
      <w:r w:rsidRPr="00906A45">
        <w:rPr>
          <w:rFonts w:ascii="Gisha" w:eastAsia="Calibri" w:hAnsi="Gisha" w:cs="Gisha" w:hint="cs"/>
          <w:sz w:val="24"/>
          <w:szCs w:val="24"/>
        </w:rPr>
        <w:t>anagement</w:t>
      </w:r>
      <w:r w:rsidRPr="00906A45">
        <w:rPr>
          <w:rFonts w:ascii="Gisha" w:eastAsia="Calibri" w:hAnsi="Gisha" w:cs="Gisha" w:hint="cs"/>
          <w:sz w:val="24"/>
          <w:szCs w:val="24"/>
        </w:rPr>
        <w:tab/>
      </w:r>
      <w:r w:rsidRPr="00906A45">
        <w:rPr>
          <w:rFonts w:ascii="Gisha" w:eastAsia="Calibri" w:hAnsi="Gisha" w:cs="Gisha" w:hint="cs"/>
          <w:sz w:val="24"/>
          <w:szCs w:val="24"/>
        </w:rPr>
        <w:tab/>
      </w:r>
    </w:p>
    <w:p w14:paraId="48794C0D" w14:textId="04D598ED" w:rsidR="00D7445F" w:rsidRPr="00906A45" w:rsidRDefault="00527378" w:rsidP="00631032">
      <w:pPr>
        <w:spacing w:after="0" w:line="240" w:lineRule="auto"/>
        <w:ind w:left="720"/>
        <w:rPr>
          <w:rFonts w:ascii="Gisha" w:eastAsia="Calibri" w:hAnsi="Gisha" w:cs="Gisha"/>
          <w:b/>
          <w:sz w:val="24"/>
          <w:szCs w:val="24"/>
        </w:rPr>
      </w:pPr>
      <w:r w:rsidRPr="00906A45">
        <w:rPr>
          <w:rFonts w:ascii="Gisha" w:eastAsia="Calibri" w:hAnsi="Gisha" w:cs="Gisha" w:hint="cs"/>
          <w:sz w:val="24"/>
          <w:szCs w:val="24"/>
        </w:rPr>
        <w:t>Long-term debt</w:t>
      </w:r>
      <w:r w:rsidR="00847BE1">
        <w:rPr>
          <w:rFonts w:ascii="Gisha" w:eastAsia="Calibri" w:hAnsi="Gisha" w:cs="Gisha"/>
          <w:sz w:val="24"/>
          <w:szCs w:val="24"/>
        </w:rPr>
        <w:t>-</w:t>
      </w:r>
      <w:r w:rsidRPr="00906A45">
        <w:rPr>
          <w:rFonts w:ascii="Gisha" w:eastAsia="Calibri" w:hAnsi="Gisha" w:cs="Gisha" w:hint="cs"/>
          <w:sz w:val="24"/>
          <w:szCs w:val="24"/>
        </w:rPr>
        <w:t>paying ability</w:t>
      </w:r>
    </w:p>
    <w:p w14:paraId="7067797E" w14:textId="77777777" w:rsidR="00D7445F" w:rsidRPr="00906A45" w:rsidRDefault="00527378" w:rsidP="00631032">
      <w:pPr>
        <w:spacing w:after="0" w:line="240" w:lineRule="auto"/>
        <w:ind w:left="720"/>
        <w:rPr>
          <w:rFonts w:ascii="Gisha" w:eastAsia="Times New Roman" w:hAnsi="Gisha" w:cs="Gisha"/>
          <w:b/>
          <w:sz w:val="24"/>
          <w:szCs w:val="24"/>
        </w:rPr>
      </w:pPr>
      <w:r w:rsidRPr="00906A45">
        <w:rPr>
          <w:rFonts w:ascii="Gisha" w:eastAsia="Calibri" w:hAnsi="Gisha" w:cs="Gisha" w:hint="cs"/>
          <w:sz w:val="24"/>
          <w:szCs w:val="24"/>
        </w:rPr>
        <w:t>Profitability</w:t>
      </w:r>
      <w:r w:rsidR="00D7445F" w:rsidRPr="00906A45">
        <w:rPr>
          <w:rFonts w:ascii="Gisha" w:eastAsia="Times New Roman" w:hAnsi="Gisha" w:cs="Gisha" w:hint="cs"/>
          <w:b/>
          <w:sz w:val="24"/>
          <w:szCs w:val="24"/>
        </w:rPr>
        <w:br w:type="page"/>
      </w:r>
    </w:p>
    <w:p w14:paraId="4CACD0C2" w14:textId="77777777" w:rsidR="00D7445F" w:rsidRPr="00B069C6" w:rsidRDefault="0041685B" w:rsidP="00F01EBF">
      <w:pPr>
        <w:spacing w:after="0" w:line="240" w:lineRule="auto"/>
        <w:rPr>
          <w:rFonts w:ascii="Gisha" w:eastAsia="Times New Roman" w:hAnsi="Gisha" w:cs="Gisha"/>
          <w:b/>
          <w:sz w:val="28"/>
          <w:szCs w:val="28"/>
        </w:rPr>
      </w:pPr>
      <w:r>
        <w:rPr>
          <w:rFonts w:ascii="Gisha" w:eastAsia="Times New Roman" w:hAnsi="Gisha" w:cs="Gisha"/>
          <w:b/>
          <w:sz w:val="28"/>
          <w:szCs w:val="28"/>
        </w:rPr>
        <w:lastRenderedPageBreak/>
        <w:t xml:space="preserve">Problem:  </w:t>
      </w:r>
      <w:r w:rsidR="00D7445F" w:rsidRPr="00B069C6">
        <w:rPr>
          <w:rFonts w:ascii="Gisha" w:eastAsia="Times New Roman" w:hAnsi="Gisha" w:cs="Gisha" w:hint="cs"/>
          <w:b/>
          <w:sz w:val="28"/>
          <w:szCs w:val="28"/>
        </w:rPr>
        <w:t>Financial Statement Analysis</w:t>
      </w:r>
      <w:r w:rsidR="003D6FC1" w:rsidRPr="00B069C6">
        <w:rPr>
          <w:rFonts w:ascii="Gisha" w:eastAsia="Times New Roman" w:hAnsi="Gisha" w:cs="Gisha" w:hint="cs"/>
          <w:b/>
          <w:sz w:val="28"/>
          <w:szCs w:val="28"/>
        </w:rPr>
        <w:t xml:space="preserve"> at Acme Furniture</w:t>
      </w:r>
    </w:p>
    <w:p w14:paraId="1CD1713B" w14:textId="77777777" w:rsidR="00D7445F" w:rsidRPr="00B069C6" w:rsidRDefault="00D7445F" w:rsidP="00F01EBF">
      <w:pPr>
        <w:spacing w:after="0" w:line="240" w:lineRule="auto"/>
        <w:rPr>
          <w:rFonts w:ascii="Gisha" w:eastAsia="Times New Roman" w:hAnsi="Gisha" w:cs="Gisha"/>
          <w:b/>
          <w:sz w:val="24"/>
          <w:szCs w:val="24"/>
        </w:rPr>
      </w:pPr>
    </w:p>
    <w:p w14:paraId="29F1943D" w14:textId="3E59B018" w:rsidR="00D7445F" w:rsidRPr="00B069C6" w:rsidRDefault="00D7445F" w:rsidP="00F01EBF">
      <w:pPr>
        <w:spacing w:after="0" w:line="240" w:lineRule="auto"/>
        <w:rPr>
          <w:rFonts w:ascii="Gisha" w:eastAsia="Calibri" w:hAnsi="Gisha" w:cs="Gisha"/>
          <w:sz w:val="24"/>
          <w:szCs w:val="24"/>
          <w:lang w:val="en-CA"/>
        </w:rPr>
      </w:pPr>
      <w:r w:rsidRPr="00B069C6">
        <w:rPr>
          <w:rFonts w:ascii="Gisha" w:eastAsia="Calibri" w:hAnsi="Gisha" w:cs="Gisha" w:hint="cs"/>
          <w:sz w:val="24"/>
          <w:szCs w:val="24"/>
          <w:lang w:val="en-CA"/>
        </w:rPr>
        <w:t>Acme Furniture is a manufacturer of high-end furniture located in Prince Albert, Saskatchewan.  The company was founded in late 20</w:t>
      </w:r>
      <w:r w:rsidR="00046A2F" w:rsidRPr="00B069C6">
        <w:rPr>
          <w:rFonts w:ascii="Gisha" w:eastAsia="Calibri" w:hAnsi="Gisha" w:cs="Gisha" w:hint="cs"/>
          <w:sz w:val="24"/>
          <w:szCs w:val="24"/>
          <w:lang w:val="en-CA"/>
        </w:rPr>
        <w:t>1</w:t>
      </w:r>
      <w:r w:rsidRPr="00B069C6">
        <w:rPr>
          <w:rFonts w:ascii="Gisha" w:eastAsia="Calibri" w:hAnsi="Gisha" w:cs="Gisha" w:hint="cs"/>
          <w:sz w:val="24"/>
          <w:szCs w:val="24"/>
          <w:lang w:val="en-CA"/>
        </w:rPr>
        <w:t>5 when its owner, Kate Edwards, purchased a small factory and the necessary manufacturing equipment.  After a very successful 20</w:t>
      </w:r>
      <w:r w:rsidR="00413C6C" w:rsidRPr="00B069C6">
        <w:rPr>
          <w:rFonts w:ascii="Gisha" w:eastAsia="Calibri" w:hAnsi="Gisha" w:cs="Gisha" w:hint="cs"/>
          <w:sz w:val="24"/>
          <w:szCs w:val="24"/>
          <w:lang w:val="en-CA"/>
        </w:rPr>
        <w:t>1</w:t>
      </w:r>
      <w:r w:rsidRPr="00B069C6">
        <w:rPr>
          <w:rFonts w:ascii="Gisha" w:eastAsia="Calibri" w:hAnsi="Gisha" w:cs="Gisha" w:hint="cs"/>
          <w:sz w:val="24"/>
          <w:szCs w:val="24"/>
          <w:lang w:val="en-CA"/>
        </w:rPr>
        <w:t>6, the company began to purchase additional equipment.  By late 20</w:t>
      </w:r>
      <w:r w:rsidR="00046A2F" w:rsidRPr="00B069C6">
        <w:rPr>
          <w:rFonts w:ascii="Gisha" w:eastAsia="Calibri" w:hAnsi="Gisha" w:cs="Gisha" w:hint="cs"/>
          <w:sz w:val="24"/>
          <w:szCs w:val="24"/>
          <w:lang w:val="en-CA"/>
        </w:rPr>
        <w:t>1</w:t>
      </w:r>
      <w:r w:rsidRPr="00B069C6">
        <w:rPr>
          <w:rFonts w:ascii="Gisha" w:eastAsia="Calibri" w:hAnsi="Gisha" w:cs="Gisha" w:hint="cs"/>
          <w:sz w:val="24"/>
          <w:szCs w:val="24"/>
          <w:lang w:val="en-CA"/>
        </w:rPr>
        <w:t xml:space="preserve">7, the factory was becoming too small due to growing sales and large inventories of raw materials and </w:t>
      </w:r>
      <w:r w:rsidR="00A907BE" w:rsidRPr="00B069C6">
        <w:rPr>
          <w:rFonts w:ascii="Gisha" w:eastAsia="Calibri" w:hAnsi="Gisha" w:cs="Gisha" w:hint="cs"/>
          <w:sz w:val="24"/>
          <w:szCs w:val="24"/>
          <w:lang w:val="en-CA"/>
        </w:rPr>
        <w:t>work-in-progress</w:t>
      </w:r>
      <w:r w:rsidRPr="00B069C6">
        <w:rPr>
          <w:rFonts w:ascii="Gisha" w:eastAsia="Calibri" w:hAnsi="Gisha" w:cs="Gisha" w:hint="cs"/>
          <w:sz w:val="24"/>
          <w:szCs w:val="24"/>
          <w:lang w:val="en-CA"/>
        </w:rPr>
        <w:t>, so a new building and additional equipment w</w:t>
      </w:r>
      <w:r w:rsidR="00847BE1">
        <w:rPr>
          <w:rFonts w:ascii="Gisha" w:eastAsia="Calibri" w:hAnsi="Gisha" w:cs="Gisha"/>
          <w:sz w:val="24"/>
          <w:szCs w:val="24"/>
          <w:lang w:val="en-CA"/>
        </w:rPr>
        <w:t>ere</w:t>
      </w:r>
      <w:r w:rsidRPr="00B069C6">
        <w:rPr>
          <w:rFonts w:ascii="Gisha" w:eastAsia="Calibri" w:hAnsi="Gisha" w:cs="Gisha" w:hint="cs"/>
          <w:sz w:val="24"/>
          <w:szCs w:val="24"/>
          <w:lang w:val="en-CA"/>
        </w:rPr>
        <w:t xml:space="preserve"> purchased.</w:t>
      </w:r>
    </w:p>
    <w:p w14:paraId="33D0BDA8" w14:textId="77777777" w:rsidR="00D7445F" w:rsidRPr="00B069C6" w:rsidRDefault="00D7445F" w:rsidP="00F01EBF">
      <w:pPr>
        <w:spacing w:after="0" w:line="240" w:lineRule="auto"/>
        <w:rPr>
          <w:rFonts w:ascii="Gisha" w:eastAsia="Calibri" w:hAnsi="Gisha" w:cs="Gisha"/>
          <w:sz w:val="24"/>
          <w:szCs w:val="24"/>
          <w:lang w:val="en-CA"/>
        </w:rPr>
      </w:pPr>
    </w:p>
    <w:p w14:paraId="6A08932C" w14:textId="77777777" w:rsidR="00D7445F" w:rsidRPr="00B069C6" w:rsidRDefault="00D7445F" w:rsidP="00F01EBF">
      <w:pPr>
        <w:spacing w:after="0" w:line="240" w:lineRule="auto"/>
        <w:rPr>
          <w:rFonts w:ascii="Gisha" w:eastAsia="Calibri" w:hAnsi="Gisha" w:cs="Gisha"/>
          <w:sz w:val="24"/>
          <w:szCs w:val="24"/>
          <w:lang w:val="en-CA"/>
        </w:rPr>
      </w:pPr>
      <w:r w:rsidRPr="00B069C6">
        <w:rPr>
          <w:rFonts w:ascii="Gisha" w:eastAsia="Calibri" w:hAnsi="Gisha" w:cs="Gisha" w:hint="cs"/>
          <w:sz w:val="24"/>
          <w:szCs w:val="24"/>
          <w:lang w:val="en-CA"/>
        </w:rPr>
        <w:t>The Prince Albert economy is booming and it is very difficult to find skilled furniture makers.  As a result, Acme was forced to give its workers significant increases in wages and benefits.  Also, key production inputs such as fine leathers and foam cushioning rose dramatically in price due to the rapid expansion of the Chinese furniture industry.</w:t>
      </w:r>
    </w:p>
    <w:p w14:paraId="6602E137" w14:textId="77777777" w:rsidR="00D7445F" w:rsidRPr="00B069C6" w:rsidRDefault="00D7445F" w:rsidP="00F01EBF">
      <w:pPr>
        <w:spacing w:after="0" w:line="240" w:lineRule="auto"/>
        <w:rPr>
          <w:rFonts w:ascii="Gisha" w:eastAsia="Calibri" w:hAnsi="Gisha" w:cs="Gisha"/>
          <w:sz w:val="24"/>
          <w:szCs w:val="24"/>
          <w:lang w:val="en-CA"/>
        </w:rPr>
      </w:pPr>
    </w:p>
    <w:p w14:paraId="1786D9D8" w14:textId="665E7DD5" w:rsidR="00D7445F" w:rsidRPr="00B069C6" w:rsidRDefault="00D7445F" w:rsidP="00F01EBF">
      <w:pPr>
        <w:spacing w:after="0" w:line="240" w:lineRule="auto"/>
        <w:rPr>
          <w:rFonts w:ascii="Gisha" w:eastAsia="Calibri" w:hAnsi="Gisha" w:cs="Gisha"/>
          <w:sz w:val="24"/>
          <w:szCs w:val="24"/>
          <w:lang w:val="en-CA"/>
        </w:rPr>
      </w:pPr>
      <w:r w:rsidRPr="00B069C6">
        <w:rPr>
          <w:rFonts w:ascii="Gisha" w:eastAsia="Calibri" w:hAnsi="Gisha" w:cs="Gisha" w:hint="cs"/>
          <w:sz w:val="24"/>
          <w:szCs w:val="24"/>
          <w:lang w:val="en-CA"/>
        </w:rPr>
        <w:t>By 20</w:t>
      </w:r>
      <w:r w:rsidR="00046A2F" w:rsidRPr="00B069C6">
        <w:rPr>
          <w:rFonts w:ascii="Gisha" w:eastAsia="Calibri" w:hAnsi="Gisha" w:cs="Gisha" w:hint="cs"/>
          <w:sz w:val="24"/>
          <w:szCs w:val="24"/>
          <w:lang w:val="en-CA"/>
        </w:rPr>
        <w:t>1</w:t>
      </w:r>
      <w:r w:rsidRPr="00B069C6">
        <w:rPr>
          <w:rFonts w:ascii="Gisha" w:eastAsia="Calibri" w:hAnsi="Gisha" w:cs="Gisha" w:hint="cs"/>
          <w:sz w:val="24"/>
          <w:szCs w:val="24"/>
          <w:lang w:val="en-CA"/>
        </w:rPr>
        <w:t>8, Acme began to expand into the U.S. market</w:t>
      </w:r>
      <w:r w:rsidR="00744AC1">
        <w:rPr>
          <w:rFonts w:ascii="Gisha" w:eastAsia="Calibri" w:hAnsi="Gisha" w:cs="Gisha"/>
          <w:sz w:val="24"/>
          <w:szCs w:val="24"/>
          <w:lang w:val="en-CA"/>
        </w:rPr>
        <w:t xml:space="preserve">, </w:t>
      </w:r>
      <w:r w:rsidRPr="00B069C6">
        <w:rPr>
          <w:rFonts w:ascii="Gisha" w:eastAsia="Calibri" w:hAnsi="Gisha" w:cs="Gisha" w:hint="cs"/>
          <w:sz w:val="24"/>
          <w:szCs w:val="24"/>
          <w:lang w:val="en-CA"/>
        </w:rPr>
        <w:t xml:space="preserve">so it started to take out ads in </w:t>
      </w:r>
      <w:r w:rsidR="00847BE1">
        <w:rPr>
          <w:rFonts w:ascii="Gisha" w:eastAsia="Calibri" w:hAnsi="Gisha" w:cs="Gisha"/>
          <w:sz w:val="24"/>
          <w:szCs w:val="24"/>
          <w:lang w:val="en-CA"/>
        </w:rPr>
        <w:t>several</w:t>
      </w:r>
      <w:r w:rsidRPr="00B069C6">
        <w:rPr>
          <w:rFonts w:ascii="Gisha" w:eastAsia="Calibri" w:hAnsi="Gisha" w:cs="Gisha" w:hint="cs"/>
          <w:sz w:val="24"/>
          <w:szCs w:val="24"/>
          <w:lang w:val="en-CA"/>
        </w:rPr>
        <w:t xml:space="preserve"> American design magazines to test the market and prepared an expensive new catalog displaying its many products.  With the prospect of increased orders in the U.S., the company expanded its order processing, shipping/receiving</w:t>
      </w:r>
      <w:r w:rsidR="00847BE1">
        <w:rPr>
          <w:rFonts w:ascii="Gisha" w:eastAsia="Calibri" w:hAnsi="Gisha" w:cs="Gisha"/>
          <w:sz w:val="24"/>
          <w:szCs w:val="24"/>
          <w:lang w:val="en-CA"/>
        </w:rPr>
        <w:t xml:space="preserve">, </w:t>
      </w:r>
      <w:r w:rsidRPr="00B069C6">
        <w:rPr>
          <w:rFonts w:ascii="Gisha" w:eastAsia="Calibri" w:hAnsi="Gisha" w:cs="Gisha" w:hint="cs"/>
          <w:sz w:val="24"/>
          <w:szCs w:val="24"/>
          <w:lang w:val="en-CA"/>
        </w:rPr>
        <w:t xml:space="preserve">and accounting functions despite a recession </w:t>
      </w:r>
      <w:r w:rsidR="00A907BE" w:rsidRPr="00B069C6">
        <w:rPr>
          <w:rFonts w:ascii="Gisha" w:eastAsia="Calibri" w:hAnsi="Gisha" w:cs="Gisha" w:hint="cs"/>
          <w:sz w:val="24"/>
          <w:szCs w:val="24"/>
          <w:lang w:val="en-CA"/>
        </w:rPr>
        <w:t>that</w:t>
      </w:r>
      <w:r w:rsidRPr="00B069C6">
        <w:rPr>
          <w:rFonts w:ascii="Gisha" w:eastAsia="Calibri" w:hAnsi="Gisha" w:cs="Gisha" w:hint="cs"/>
          <w:sz w:val="24"/>
          <w:szCs w:val="24"/>
          <w:lang w:val="en-CA"/>
        </w:rPr>
        <w:t xml:space="preserve"> began in 20</w:t>
      </w:r>
      <w:r w:rsidR="00046A2F" w:rsidRPr="00B069C6">
        <w:rPr>
          <w:rFonts w:ascii="Gisha" w:eastAsia="Calibri" w:hAnsi="Gisha" w:cs="Gisha" w:hint="cs"/>
          <w:sz w:val="24"/>
          <w:szCs w:val="24"/>
          <w:lang w:val="en-CA"/>
        </w:rPr>
        <w:t>1</w:t>
      </w:r>
      <w:r w:rsidRPr="00B069C6">
        <w:rPr>
          <w:rFonts w:ascii="Gisha" w:eastAsia="Calibri" w:hAnsi="Gisha" w:cs="Gisha" w:hint="cs"/>
          <w:sz w:val="24"/>
          <w:szCs w:val="24"/>
          <w:lang w:val="en-CA"/>
        </w:rPr>
        <w:t>8.</w:t>
      </w:r>
    </w:p>
    <w:p w14:paraId="2B5FE54C" w14:textId="77777777" w:rsidR="00D7445F" w:rsidRPr="00B069C6" w:rsidRDefault="00D7445F" w:rsidP="00F01EBF">
      <w:pPr>
        <w:spacing w:after="0" w:line="240" w:lineRule="auto"/>
        <w:rPr>
          <w:rFonts w:ascii="Gisha" w:eastAsia="Calibri" w:hAnsi="Gisha" w:cs="Gisha"/>
          <w:sz w:val="24"/>
          <w:szCs w:val="24"/>
          <w:lang w:val="en-CA"/>
        </w:rPr>
      </w:pPr>
    </w:p>
    <w:p w14:paraId="18EC666F" w14:textId="735F4882" w:rsidR="00D7445F" w:rsidRPr="00B069C6" w:rsidRDefault="00D7445F" w:rsidP="00F01EBF">
      <w:pPr>
        <w:spacing w:after="0" w:line="240" w:lineRule="auto"/>
        <w:rPr>
          <w:rFonts w:ascii="Gisha" w:eastAsia="Calibri" w:hAnsi="Gisha" w:cs="Gisha"/>
          <w:sz w:val="24"/>
          <w:szCs w:val="24"/>
          <w:lang w:val="en-CA"/>
        </w:rPr>
      </w:pPr>
      <w:r w:rsidRPr="00B069C6">
        <w:rPr>
          <w:rFonts w:ascii="Gisha" w:eastAsia="Calibri" w:hAnsi="Gisha" w:cs="Gisha" w:hint="cs"/>
          <w:sz w:val="24"/>
          <w:szCs w:val="24"/>
          <w:lang w:val="en-CA"/>
        </w:rPr>
        <w:t>When Acme received its 20</w:t>
      </w:r>
      <w:r w:rsidR="00046A2F" w:rsidRPr="00B069C6">
        <w:rPr>
          <w:rFonts w:ascii="Gisha" w:eastAsia="Calibri" w:hAnsi="Gisha" w:cs="Gisha" w:hint="cs"/>
          <w:sz w:val="24"/>
          <w:szCs w:val="24"/>
          <w:lang w:val="en-CA"/>
        </w:rPr>
        <w:t>1</w:t>
      </w:r>
      <w:r w:rsidRPr="00B069C6">
        <w:rPr>
          <w:rFonts w:ascii="Gisha" w:eastAsia="Calibri" w:hAnsi="Gisha" w:cs="Gisha" w:hint="cs"/>
          <w:sz w:val="24"/>
          <w:szCs w:val="24"/>
          <w:lang w:val="en-CA"/>
        </w:rPr>
        <w:t xml:space="preserve">8 financial statements </w:t>
      </w:r>
      <w:r w:rsidR="00744AC1">
        <w:rPr>
          <w:rFonts w:ascii="Gisha" w:eastAsia="Calibri" w:hAnsi="Gisha" w:cs="Gisha"/>
          <w:sz w:val="24"/>
          <w:szCs w:val="24"/>
          <w:lang w:val="en-CA"/>
        </w:rPr>
        <w:t xml:space="preserve">and key financial ratios </w:t>
      </w:r>
      <w:r w:rsidRPr="00B069C6">
        <w:rPr>
          <w:rFonts w:ascii="Gisha" w:eastAsia="Calibri" w:hAnsi="Gisha" w:cs="Gisha" w:hint="cs"/>
          <w:sz w:val="24"/>
          <w:szCs w:val="24"/>
          <w:lang w:val="en-CA"/>
        </w:rPr>
        <w:t>from</w:t>
      </w:r>
      <w:r w:rsidR="00744AC1">
        <w:rPr>
          <w:rFonts w:ascii="Gisha" w:eastAsia="Calibri" w:hAnsi="Gisha" w:cs="Gisha"/>
          <w:sz w:val="24"/>
          <w:szCs w:val="24"/>
          <w:lang w:val="en-CA"/>
        </w:rPr>
        <w:t xml:space="preserve"> its</w:t>
      </w:r>
      <w:r w:rsidRPr="00B069C6">
        <w:rPr>
          <w:rFonts w:ascii="Gisha" w:eastAsia="Calibri" w:hAnsi="Gisha" w:cs="Gisha" w:hint="cs"/>
          <w:sz w:val="24"/>
          <w:szCs w:val="24"/>
          <w:lang w:val="en-CA"/>
        </w:rPr>
        <w:t xml:space="preserve"> accountants in mid-</w:t>
      </w:r>
      <w:r w:rsidR="00254FB6" w:rsidRPr="00B069C6">
        <w:rPr>
          <w:rFonts w:ascii="Gisha" w:eastAsia="Calibri" w:hAnsi="Gisha" w:cs="Gisha"/>
          <w:sz w:val="24"/>
          <w:szCs w:val="24"/>
          <w:lang w:val="en-CA"/>
        </w:rPr>
        <w:t>January</w:t>
      </w:r>
      <w:r w:rsidRPr="00B069C6">
        <w:rPr>
          <w:rFonts w:ascii="Gisha" w:eastAsia="Calibri" w:hAnsi="Gisha" w:cs="Gisha" w:hint="cs"/>
          <w:sz w:val="24"/>
          <w:szCs w:val="24"/>
          <w:lang w:val="en-CA"/>
        </w:rPr>
        <w:t xml:space="preserve"> 20</w:t>
      </w:r>
      <w:r w:rsidR="00046A2F" w:rsidRPr="00B069C6">
        <w:rPr>
          <w:rFonts w:ascii="Gisha" w:eastAsia="Calibri" w:hAnsi="Gisha" w:cs="Gisha" w:hint="cs"/>
          <w:sz w:val="24"/>
          <w:szCs w:val="24"/>
          <w:lang w:val="en-CA"/>
        </w:rPr>
        <w:t>1</w:t>
      </w:r>
      <w:r w:rsidRPr="00B069C6">
        <w:rPr>
          <w:rFonts w:ascii="Gisha" w:eastAsia="Calibri" w:hAnsi="Gisha" w:cs="Gisha" w:hint="cs"/>
          <w:sz w:val="24"/>
          <w:szCs w:val="24"/>
          <w:lang w:val="en-CA"/>
        </w:rPr>
        <w:t>9, Kate Edwards became quite concerned about the dramatic drop in profits.</w:t>
      </w:r>
    </w:p>
    <w:p w14:paraId="4022714A" w14:textId="77777777" w:rsidR="00D7445F" w:rsidRPr="00B069C6" w:rsidRDefault="00D7445F" w:rsidP="00F01EBF">
      <w:pPr>
        <w:spacing w:after="0" w:line="240" w:lineRule="auto"/>
        <w:rPr>
          <w:rFonts w:ascii="Gisha" w:eastAsia="Calibri" w:hAnsi="Gisha" w:cs="Gisha"/>
          <w:sz w:val="24"/>
          <w:szCs w:val="24"/>
          <w:lang w:val="en-CA"/>
        </w:rPr>
      </w:pP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5"/>
        <w:gridCol w:w="1080"/>
        <w:gridCol w:w="1080"/>
        <w:gridCol w:w="1080"/>
        <w:gridCol w:w="1080"/>
      </w:tblGrid>
      <w:tr w:rsidR="00D7445F" w:rsidRPr="00B069C6" w14:paraId="205D7312" w14:textId="77777777" w:rsidTr="007D6339">
        <w:trPr>
          <w:trHeight w:val="255"/>
          <w:jc w:val="center"/>
        </w:trPr>
        <w:tc>
          <w:tcPr>
            <w:tcW w:w="4135" w:type="dxa"/>
            <w:shd w:val="clear" w:color="auto" w:fill="auto"/>
            <w:noWrap/>
            <w:tcMar>
              <w:left w:w="43" w:type="dxa"/>
              <w:right w:w="43" w:type="dxa"/>
            </w:tcMar>
            <w:vAlign w:val="center"/>
          </w:tcPr>
          <w:p w14:paraId="0460E9DF" w14:textId="77777777" w:rsidR="00D7445F" w:rsidRPr="00B069C6" w:rsidRDefault="00D7445F" w:rsidP="00F01EBF">
            <w:pPr>
              <w:spacing w:after="0" w:line="240" w:lineRule="auto"/>
              <w:rPr>
                <w:rFonts w:ascii="Gisha" w:eastAsia="Calibri" w:hAnsi="Gisha" w:cs="Gisha"/>
                <w:b/>
                <w:bCs/>
                <w:sz w:val="20"/>
                <w:szCs w:val="20"/>
              </w:rPr>
            </w:pPr>
          </w:p>
        </w:tc>
        <w:tc>
          <w:tcPr>
            <w:tcW w:w="1080" w:type="dxa"/>
            <w:shd w:val="clear" w:color="auto" w:fill="auto"/>
            <w:noWrap/>
            <w:tcMar>
              <w:left w:w="43" w:type="dxa"/>
              <w:right w:w="43" w:type="dxa"/>
            </w:tcMar>
            <w:vAlign w:val="center"/>
          </w:tcPr>
          <w:p w14:paraId="14F8B627" w14:textId="77777777" w:rsidR="00D7445F" w:rsidRPr="00B069C6" w:rsidRDefault="00D7445F" w:rsidP="00F01EBF">
            <w:pPr>
              <w:spacing w:after="0" w:line="240" w:lineRule="auto"/>
              <w:jc w:val="center"/>
              <w:rPr>
                <w:rFonts w:ascii="Gisha" w:eastAsia="Calibri" w:hAnsi="Gisha" w:cs="Gisha"/>
                <w:b/>
                <w:sz w:val="20"/>
                <w:szCs w:val="20"/>
              </w:rPr>
            </w:pPr>
            <w:r w:rsidRPr="00B069C6">
              <w:rPr>
                <w:rFonts w:ascii="Gisha" w:eastAsia="Calibri" w:hAnsi="Gisha" w:cs="Gisha" w:hint="cs"/>
                <w:b/>
                <w:sz w:val="20"/>
                <w:szCs w:val="20"/>
              </w:rPr>
              <w:t>20</w:t>
            </w:r>
            <w:r w:rsidR="00046A2F" w:rsidRPr="00B069C6">
              <w:rPr>
                <w:rFonts w:ascii="Gisha" w:eastAsia="Calibri" w:hAnsi="Gisha" w:cs="Gisha" w:hint="cs"/>
                <w:b/>
                <w:sz w:val="20"/>
                <w:szCs w:val="20"/>
              </w:rPr>
              <w:t>1</w:t>
            </w:r>
            <w:r w:rsidRPr="00B069C6">
              <w:rPr>
                <w:rFonts w:ascii="Gisha" w:eastAsia="Calibri" w:hAnsi="Gisha" w:cs="Gisha" w:hint="cs"/>
                <w:b/>
                <w:sz w:val="20"/>
                <w:szCs w:val="20"/>
              </w:rPr>
              <w:t>6</w:t>
            </w:r>
          </w:p>
        </w:tc>
        <w:tc>
          <w:tcPr>
            <w:tcW w:w="1080" w:type="dxa"/>
            <w:shd w:val="clear" w:color="auto" w:fill="auto"/>
            <w:noWrap/>
            <w:tcMar>
              <w:left w:w="43" w:type="dxa"/>
              <w:right w:w="43" w:type="dxa"/>
            </w:tcMar>
            <w:vAlign w:val="center"/>
          </w:tcPr>
          <w:p w14:paraId="2470BB1B" w14:textId="77777777" w:rsidR="00D7445F" w:rsidRPr="00B069C6" w:rsidRDefault="00D7445F" w:rsidP="00F01EBF">
            <w:pPr>
              <w:spacing w:after="0" w:line="240" w:lineRule="auto"/>
              <w:jc w:val="center"/>
              <w:rPr>
                <w:rFonts w:ascii="Gisha" w:eastAsia="Calibri" w:hAnsi="Gisha" w:cs="Gisha"/>
                <w:b/>
                <w:sz w:val="20"/>
                <w:szCs w:val="20"/>
              </w:rPr>
            </w:pPr>
            <w:r w:rsidRPr="00B069C6">
              <w:rPr>
                <w:rFonts w:ascii="Gisha" w:eastAsia="Calibri" w:hAnsi="Gisha" w:cs="Gisha" w:hint="cs"/>
                <w:b/>
                <w:sz w:val="20"/>
                <w:szCs w:val="20"/>
              </w:rPr>
              <w:t>20</w:t>
            </w:r>
            <w:r w:rsidR="00046A2F" w:rsidRPr="00B069C6">
              <w:rPr>
                <w:rFonts w:ascii="Gisha" w:eastAsia="Calibri" w:hAnsi="Gisha" w:cs="Gisha" w:hint="cs"/>
                <w:b/>
                <w:sz w:val="20"/>
                <w:szCs w:val="20"/>
              </w:rPr>
              <w:t>1</w:t>
            </w:r>
            <w:r w:rsidRPr="00B069C6">
              <w:rPr>
                <w:rFonts w:ascii="Gisha" w:eastAsia="Calibri" w:hAnsi="Gisha" w:cs="Gisha" w:hint="cs"/>
                <w:b/>
                <w:sz w:val="20"/>
                <w:szCs w:val="20"/>
              </w:rPr>
              <w:t>7</w:t>
            </w:r>
          </w:p>
        </w:tc>
        <w:tc>
          <w:tcPr>
            <w:tcW w:w="1080" w:type="dxa"/>
            <w:shd w:val="clear" w:color="auto" w:fill="auto"/>
            <w:noWrap/>
            <w:tcMar>
              <w:left w:w="43" w:type="dxa"/>
              <w:right w:w="43" w:type="dxa"/>
            </w:tcMar>
            <w:vAlign w:val="center"/>
          </w:tcPr>
          <w:p w14:paraId="13C6B27C" w14:textId="77777777" w:rsidR="00D7445F" w:rsidRPr="00B069C6" w:rsidRDefault="00D7445F" w:rsidP="00F01EBF">
            <w:pPr>
              <w:spacing w:after="0" w:line="240" w:lineRule="auto"/>
              <w:jc w:val="center"/>
              <w:rPr>
                <w:rFonts w:ascii="Gisha" w:eastAsia="Calibri" w:hAnsi="Gisha" w:cs="Gisha"/>
                <w:b/>
                <w:sz w:val="20"/>
                <w:szCs w:val="20"/>
              </w:rPr>
            </w:pPr>
            <w:r w:rsidRPr="00B069C6">
              <w:rPr>
                <w:rFonts w:ascii="Gisha" w:eastAsia="Calibri" w:hAnsi="Gisha" w:cs="Gisha" w:hint="cs"/>
                <w:b/>
                <w:sz w:val="20"/>
                <w:szCs w:val="20"/>
              </w:rPr>
              <w:t>20</w:t>
            </w:r>
            <w:r w:rsidR="00046A2F" w:rsidRPr="00B069C6">
              <w:rPr>
                <w:rFonts w:ascii="Gisha" w:eastAsia="Calibri" w:hAnsi="Gisha" w:cs="Gisha" w:hint="cs"/>
                <w:b/>
                <w:sz w:val="20"/>
                <w:szCs w:val="20"/>
              </w:rPr>
              <w:t>1</w:t>
            </w:r>
            <w:r w:rsidRPr="00B069C6">
              <w:rPr>
                <w:rFonts w:ascii="Gisha" w:eastAsia="Calibri" w:hAnsi="Gisha" w:cs="Gisha" w:hint="cs"/>
                <w:b/>
                <w:sz w:val="20"/>
                <w:szCs w:val="20"/>
              </w:rPr>
              <w:t>8</w:t>
            </w:r>
          </w:p>
        </w:tc>
        <w:tc>
          <w:tcPr>
            <w:tcW w:w="1080" w:type="dxa"/>
            <w:tcMar>
              <w:left w:w="43" w:type="dxa"/>
              <w:right w:w="43" w:type="dxa"/>
            </w:tcMar>
            <w:vAlign w:val="center"/>
          </w:tcPr>
          <w:p w14:paraId="48B9F0F3" w14:textId="77777777" w:rsidR="00D7445F" w:rsidRPr="00B069C6" w:rsidRDefault="00D7445F" w:rsidP="00F01EBF">
            <w:pPr>
              <w:spacing w:after="0" w:line="240" w:lineRule="auto"/>
              <w:jc w:val="center"/>
              <w:rPr>
                <w:rFonts w:ascii="Gisha" w:eastAsia="Calibri" w:hAnsi="Gisha" w:cs="Gisha"/>
                <w:b/>
                <w:sz w:val="20"/>
                <w:szCs w:val="20"/>
              </w:rPr>
            </w:pPr>
            <w:r w:rsidRPr="00B069C6">
              <w:rPr>
                <w:rFonts w:ascii="Gisha" w:eastAsia="Calibri" w:hAnsi="Gisha" w:cs="Gisha" w:hint="cs"/>
                <w:b/>
                <w:sz w:val="20"/>
                <w:szCs w:val="20"/>
              </w:rPr>
              <w:t>I</w:t>
            </w:r>
            <w:r w:rsidR="00A907BE" w:rsidRPr="00B069C6">
              <w:rPr>
                <w:rFonts w:ascii="Gisha" w:eastAsia="Calibri" w:hAnsi="Gisha" w:cs="Gisha" w:hint="cs"/>
                <w:b/>
                <w:sz w:val="20"/>
                <w:szCs w:val="20"/>
              </w:rPr>
              <w:t>ndustry Average</w:t>
            </w:r>
          </w:p>
        </w:tc>
      </w:tr>
      <w:tr w:rsidR="00D7445F" w:rsidRPr="00B069C6" w14:paraId="204C10CC" w14:textId="77777777" w:rsidTr="007D6339">
        <w:trPr>
          <w:trHeight w:val="255"/>
          <w:jc w:val="center"/>
        </w:trPr>
        <w:tc>
          <w:tcPr>
            <w:tcW w:w="4135" w:type="dxa"/>
            <w:shd w:val="clear" w:color="auto" w:fill="auto"/>
            <w:noWrap/>
            <w:tcMar>
              <w:left w:w="43" w:type="dxa"/>
              <w:right w:w="43" w:type="dxa"/>
            </w:tcMar>
            <w:vAlign w:val="bottom"/>
          </w:tcPr>
          <w:p w14:paraId="3C143662" w14:textId="77777777" w:rsidR="00D7445F" w:rsidRPr="00B069C6" w:rsidRDefault="00D7445F" w:rsidP="00F01EBF">
            <w:pPr>
              <w:spacing w:after="0" w:line="240" w:lineRule="auto"/>
              <w:rPr>
                <w:rFonts w:ascii="Gisha" w:eastAsia="Calibri" w:hAnsi="Gisha" w:cs="Gisha"/>
                <w:b/>
                <w:bCs/>
                <w:sz w:val="20"/>
                <w:szCs w:val="20"/>
              </w:rPr>
            </w:pPr>
            <w:r w:rsidRPr="00B069C6">
              <w:rPr>
                <w:rFonts w:ascii="Gisha" w:eastAsia="Calibri" w:hAnsi="Gisha" w:cs="Gisha" w:hint="cs"/>
                <w:b/>
                <w:bCs/>
                <w:sz w:val="20"/>
                <w:szCs w:val="20"/>
              </w:rPr>
              <w:t>Liquidity</w:t>
            </w:r>
          </w:p>
        </w:tc>
        <w:tc>
          <w:tcPr>
            <w:tcW w:w="1080" w:type="dxa"/>
            <w:shd w:val="clear" w:color="auto" w:fill="auto"/>
            <w:noWrap/>
            <w:tcMar>
              <w:left w:w="43" w:type="dxa"/>
              <w:right w:w="43" w:type="dxa"/>
            </w:tcMar>
            <w:vAlign w:val="bottom"/>
          </w:tcPr>
          <w:p w14:paraId="6E7713F5" w14:textId="77777777" w:rsidR="00D7445F" w:rsidRPr="00B069C6" w:rsidRDefault="00D7445F" w:rsidP="00F01EBF">
            <w:pPr>
              <w:spacing w:after="0" w:line="240" w:lineRule="auto"/>
              <w:jc w:val="center"/>
              <w:rPr>
                <w:rFonts w:ascii="Gisha" w:eastAsia="Calibri" w:hAnsi="Gisha" w:cs="Gisha"/>
                <w:sz w:val="20"/>
                <w:szCs w:val="20"/>
              </w:rPr>
            </w:pPr>
          </w:p>
        </w:tc>
        <w:tc>
          <w:tcPr>
            <w:tcW w:w="1080" w:type="dxa"/>
            <w:shd w:val="clear" w:color="auto" w:fill="auto"/>
            <w:noWrap/>
            <w:tcMar>
              <w:left w:w="43" w:type="dxa"/>
              <w:right w:w="43" w:type="dxa"/>
            </w:tcMar>
            <w:vAlign w:val="bottom"/>
          </w:tcPr>
          <w:p w14:paraId="69458D58" w14:textId="77777777" w:rsidR="00D7445F" w:rsidRPr="00B069C6" w:rsidRDefault="00D7445F" w:rsidP="00F01EBF">
            <w:pPr>
              <w:spacing w:after="0" w:line="240" w:lineRule="auto"/>
              <w:jc w:val="right"/>
              <w:rPr>
                <w:rFonts w:ascii="Gisha" w:eastAsia="Calibri" w:hAnsi="Gisha" w:cs="Gisha"/>
                <w:sz w:val="20"/>
                <w:szCs w:val="20"/>
              </w:rPr>
            </w:pPr>
          </w:p>
        </w:tc>
        <w:tc>
          <w:tcPr>
            <w:tcW w:w="1080" w:type="dxa"/>
            <w:shd w:val="clear" w:color="auto" w:fill="auto"/>
            <w:noWrap/>
            <w:tcMar>
              <w:left w:w="43" w:type="dxa"/>
              <w:right w:w="43" w:type="dxa"/>
            </w:tcMar>
            <w:vAlign w:val="bottom"/>
          </w:tcPr>
          <w:p w14:paraId="2C4C662D" w14:textId="77777777" w:rsidR="00D7445F" w:rsidRPr="00B069C6" w:rsidRDefault="00D7445F" w:rsidP="00F01EBF">
            <w:pPr>
              <w:spacing w:after="0" w:line="240" w:lineRule="auto"/>
              <w:jc w:val="right"/>
              <w:rPr>
                <w:rFonts w:ascii="Gisha" w:eastAsia="Calibri" w:hAnsi="Gisha" w:cs="Gisha"/>
                <w:sz w:val="20"/>
                <w:szCs w:val="20"/>
              </w:rPr>
            </w:pPr>
          </w:p>
        </w:tc>
        <w:tc>
          <w:tcPr>
            <w:tcW w:w="1080" w:type="dxa"/>
            <w:tcMar>
              <w:left w:w="43" w:type="dxa"/>
              <w:right w:w="43" w:type="dxa"/>
            </w:tcMar>
          </w:tcPr>
          <w:p w14:paraId="09F893D5" w14:textId="77777777" w:rsidR="00D7445F" w:rsidRPr="00B069C6" w:rsidRDefault="00D7445F" w:rsidP="00F01EBF">
            <w:pPr>
              <w:spacing w:after="0" w:line="240" w:lineRule="auto"/>
              <w:jc w:val="right"/>
              <w:rPr>
                <w:rFonts w:ascii="Gisha" w:eastAsia="Calibri" w:hAnsi="Gisha" w:cs="Gisha"/>
                <w:sz w:val="20"/>
                <w:szCs w:val="20"/>
              </w:rPr>
            </w:pPr>
          </w:p>
        </w:tc>
      </w:tr>
      <w:tr w:rsidR="00D7445F" w:rsidRPr="00B069C6" w14:paraId="589E212F" w14:textId="77777777" w:rsidTr="007D6339">
        <w:trPr>
          <w:trHeight w:val="255"/>
          <w:jc w:val="center"/>
        </w:trPr>
        <w:tc>
          <w:tcPr>
            <w:tcW w:w="4135" w:type="dxa"/>
            <w:shd w:val="clear" w:color="auto" w:fill="auto"/>
            <w:noWrap/>
            <w:tcMar>
              <w:left w:w="43" w:type="dxa"/>
              <w:right w:w="43" w:type="dxa"/>
            </w:tcMar>
            <w:vAlign w:val="bottom"/>
          </w:tcPr>
          <w:p w14:paraId="212D215A" w14:textId="77777777" w:rsidR="00D7445F" w:rsidRPr="00B069C6" w:rsidRDefault="00D7445F" w:rsidP="00F01EBF">
            <w:pPr>
              <w:spacing w:after="0" w:line="240" w:lineRule="auto"/>
              <w:rPr>
                <w:rFonts w:ascii="Gisha" w:eastAsia="Calibri" w:hAnsi="Gisha" w:cs="Gisha"/>
                <w:sz w:val="20"/>
                <w:szCs w:val="20"/>
              </w:rPr>
            </w:pPr>
            <w:r w:rsidRPr="00B069C6">
              <w:rPr>
                <w:rFonts w:ascii="Gisha" w:eastAsia="Calibri" w:hAnsi="Gisha" w:cs="Gisha" w:hint="cs"/>
                <w:sz w:val="20"/>
                <w:szCs w:val="20"/>
              </w:rPr>
              <w:t xml:space="preserve">  Current ratio</w:t>
            </w:r>
          </w:p>
        </w:tc>
        <w:tc>
          <w:tcPr>
            <w:tcW w:w="1080" w:type="dxa"/>
            <w:shd w:val="clear" w:color="auto" w:fill="auto"/>
            <w:noWrap/>
            <w:tcMar>
              <w:left w:w="43" w:type="dxa"/>
              <w:right w:w="43" w:type="dxa"/>
            </w:tcMar>
            <w:vAlign w:val="bottom"/>
          </w:tcPr>
          <w:p w14:paraId="5B6538DC"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2.53 </w:t>
            </w:r>
          </w:p>
        </w:tc>
        <w:tc>
          <w:tcPr>
            <w:tcW w:w="1080" w:type="dxa"/>
            <w:shd w:val="clear" w:color="auto" w:fill="auto"/>
            <w:noWrap/>
            <w:tcMar>
              <w:left w:w="43" w:type="dxa"/>
              <w:right w:w="43" w:type="dxa"/>
            </w:tcMar>
            <w:vAlign w:val="bottom"/>
          </w:tcPr>
          <w:p w14:paraId="55432E7B"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2.14 </w:t>
            </w:r>
          </w:p>
        </w:tc>
        <w:tc>
          <w:tcPr>
            <w:tcW w:w="1080" w:type="dxa"/>
            <w:shd w:val="clear" w:color="auto" w:fill="auto"/>
            <w:noWrap/>
            <w:tcMar>
              <w:left w:w="43" w:type="dxa"/>
              <w:right w:w="43" w:type="dxa"/>
            </w:tcMar>
            <w:vAlign w:val="bottom"/>
          </w:tcPr>
          <w:p w14:paraId="0D5B075E"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1.69 </w:t>
            </w:r>
          </w:p>
        </w:tc>
        <w:tc>
          <w:tcPr>
            <w:tcW w:w="1080" w:type="dxa"/>
            <w:tcMar>
              <w:left w:w="43" w:type="dxa"/>
              <w:right w:w="43" w:type="dxa"/>
            </w:tcMar>
          </w:tcPr>
          <w:p w14:paraId="78365D17"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2.50</w:t>
            </w:r>
          </w:p>
        </w:tc>
      </w:tr>
      <w:tr w:rsidR="00D7445F" w:rsidRPr="00B069C6" w14:paraId="54D415BF" w14:textId="77777777" w:rsidTr="007D6339">
        <w:trPr>
          <w:trHeight w:val="255"/>
          <w:jc w:val="center"/>
        </w:trPr>
        <w:tc>
          <w:tcPr>
            <w:tcW w:w="4135" w:type="dxa"/>
            <w:shd w:val="clear" w:color="auto" w:fill="auto"/>
            <w:noWrap/>
            <w:tcMar>
              <w:left w:w="43" w:type="dxa"/>
              <w:right w:w="43" w:type="dxa"/>
            </w:tcMar>
            <w:vAlign w:val="bottom"/>
          </w:tcPr>
          <w:p w14:paraId="456BDC38" w14:textId="77777777" w:rsidR="00D7445F" w:rsidRPr="00B069C6" w:rsidRDefault="00D7445F" w:rsidP="00F01EBF">
            <w:pPr>
              <w:spacing w:after="0" w:line="240" w:lineRule="auto"/>
              <w:rPr>
                <w:rFonts w:ascii="Gisha" w:eastAsia="Calibri" w:hAnsi="Gisha" w:cs="Gisha"/>
                <w:sz w:val="20"/>
                <w:szCs w:val="20"/>
              </w:rPr>
            </w:pPr>
            <w:r w:rsidRPr="00B069C6">
              <w:rPr>
                <w:rFonts w:ascii="Gisha" w:eastAsia="Calibri" w:hAnsi="Gisha" w:cs="Gisha" w:hint="cs"/>
                <w:sz w:val="20"/>
                <w:szCs w:val="20"/>
              </w:rPr>
              <w:t xml:space="preserve">  Cash ratio</w:t>
            </w:r>
          </w:p>
        </w:tc>
        <w:tc>
          <w:tcPr>
            <w:tcW w:w="1080" w:type="dxa"/>
            <w:shd w:val="clear" w:color="auto" w:fill="auto"/>
            <w:noWrap/>
            <w:tcMar>
              <w:left w:w="43" w:type="dxa"/>
              <w:right w:w="43" w:type="dxa"/>
            </w:tcMar>
            <w:vAlign w:val="bottom"/>
          </w:tcPr>
          <w:p w14:paraId="55EC2982"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0.20 </w:t>
            </w:r>
          </w:p>
        </w:tc>
        <w:tc>
          <w:tcPr>
            <w:tcW w:w="1080" w:type="dxa"/>
            <w:shd w:val="clear" w:color="auto" w:fill="auto"/>
            <w:noWrap/>
            <w:tcMar>
              <w:left w:w="43" w:type="dxa"/>
              <w:right w:w="43" w:type="dxa"/>
            </w:tcMar>
            <w:vAlign w:val="bottom"/>
          </w:tcPr>
          <w:p w14:paraId="60013FE9"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0.12 </w:t>
            </w:r>
          </w:p>
        </w:tc>
        <w:tc>
          <w:tcPr>
            <w:tcW w:w="1080" w:type="dxa"/>
            <w:shd w:val="clear" w:color="auto" w:fill="auto"/>
            <w:noWrap/>
            <w:tcMar>
              <w:left w:w="43" w:type="dxa"/>
              <w:right w:w="43" w:type="dxa"/>
            </w:tcMar>
            <w:vAlign w:val="bottom"/>
          </w:tcPr>
          <w:p w14:paraId="2AFDA5C3"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0.02 </w:t>
            </w:r>
          </w:p>
        </w:tc>
        <w:tc>
          <w:tcPr>
            <w:tcW w:w="1080" w:type="dxa"/>
            <w:tcMar>
              <w:left w:w="43" w:type="dxa"/>
              <w:right w:w="43" w:type="dxa"/>
            </w:tcMar>
          </w:tcPr>
          <w:p w14:paraId="5FCCF4B1"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0.50</w:t>
            </w:r>
          </w:p>
        </w:tc>
      </w:tr>
      <w:tr w:rsidR="00D7445F" w:rsidRPr="00B069C6" w14:paraId="78EB7DF2" w14:textId="77777777" w:rsidTr="007D6339">
        <w:trPr>
          <w:trHeight w:val="255"/>
          <w:jc w:val="center"/>
        </w:trPr>
        <w:tc>
          <w:tcPr>
            <w:tcW w:w="4135" w:type="dxa"/>
            <w:shd w:val="clear" w:color="auto" w:fill="auto"/>
            <w:noWrap/>
            <w:tcMar>
              <w:left w:w="43" w:type="dxa"/>
              <w:right w:w="43" w:type="dxa"/>
            </w:tcMar>
            <w:vAlign w:val="bottom"/>
          </w:tcPr>
          <w:p w14:paraId="67532C5B" w14:textId="77777777" w:rsidR="00D7445F" w:rsidRPr="00B069C6" w:rsidRDefault="00D7445F" w:rsidP="00F01EBF">
            <w:pPr>
              <w:spacing w:after="0" w:line="240" w:lineRule="auto"/>
              <w:rPr>
                <w:rFonts w:ascii="Gisha" w:eastAsia="Calibri" w:hAnsi="Gisha" w:cs="Gisha"/>
                <w:b/>
                <w:bCs/>
                <w:sz w:val="20"/>
                <w:szCs w:val="20"/>
              </w:rPr>
            </w:pPr>
            <w:r w:rsidRPr="00B069C6">
              <w:rPr>
                <w:rFonts w:ascii="Gisha" w:eastAsia="Calibri" w:hAnsi="Gisha" w:cs="Gisha" w:hint="cs"/>
                <w:b/>
                <w:bCs/>
                <w:sz w:val="20"/>
                <w:szCs w:val="20"/>
              </w:rPr>
              <w:t>Asset Management</w:t>
            </w:r>
          </w:p>
        </w:tc>
        <w:tc>
          <w:tcPr>
            <w:tcW w:w="1080" w:type="dxa"/>
            <w:shd w:val="clear" w:color="auto" w:fill="auto"/>
            <w:noWrap/>
            <w:tcMar>
              <w:left w:w="43" w:type="dxa"/>
              <w:right w:w="43" w:type="dxa"/>
            </w:tcMar>
            <w:vAlign w:val="bottom"/>
          </w:tcPr>
          <w:p w14:paraId="7CD99571" w14:textId="77777777" w:rsidR="00D7445F" w:rsidRPr="00B069C6" w:rsidRDefault="00D7445F" w:rsidP="00F01EBF">
            <w:pPr>
              <w:spacing w:after="0" w:line="240" w:lineRule="auto"/>
              <w:jc w:val="right"/>
              <w:rPr>
                <w:rFonts w:ascii="Gisha" w:eastAsia="Calibri" w:hAnsi="Gisha" w:cs="Gisha"/>
                <w:sz w:val="20"/>
                <w:szCs w:val="20"/>
              </w:rPr>
            </w:pPr>
          </w:p>
        </w:tc>
        <w:tc>
          <w:tcPr>
            <w:tcW w:w="1080" w:type="dxa"/>
            <w:shd w:val="clear" w:color="auto" w:fill="auto"/>
            <w:noWrap/>
            <w:tcMar>
              <w:left w:w="43" w:type="dxa"/>
              <w:right w:w="43" w:type="dxa"/>
            </w:tcMar>
            <w:vAlign w:val="bottom"/>
          </w:tcPr>
          <w:p w14:paraId="42470FF4" w14:textId="77777777" w:rsidR="00D7445F" w:rsidRPr="00B069C6" w:rsidRDefault="00D7445F" w:rsidP="00F01EBF">
            <w:pPr>
              <w:spacing w:after="0" w:line="240" w:lineRule="auto"/>
              <w:jc w:val="right"/>
              <w:rPr>
                <w:rFonts w:ascii="Gisha" w:eastAsia="Calibri" w:hAnsi="Gisha" w:cs="Gisha"/>
                <w:sz w:val="20"/>
                <w:szCs w:val="20"/>
              </w:rPr>
            </w:pPr>
          </w:p>
        </w:tc>
        <w:tc>
          <w:tcPr>
            <w:tcW w:w="1080" w:type="dxa"/>
            <w:shd w:val="clear" w:color="auto" w:fill="auto"/>
            <w:noWrap/>
            <w:tcMar>
              <w:left w:w="43" w:type="dxa"/>
              <w:right w:w="43" w:type="dxa"/>
            </w:tcMar>
            <w:vAlign w:val="bottom"/>
          </w:tcPr>
          <w:p w14:paraId="3B3BDFE1" w14:textId="77777777" w:rsidR="00D7445F" w:rsidRPr="00B069C6" w:rsidRDefault="00D7445F" w:rsidP="00F01EBF">
            <w:pPr>
              <w:spacing w:after="0" w:line="240" w:lineRule="auto"/>
              <w:jc w:val="right"/>
              <w:rPr>
                <w:rFonts w:ascii="Gisha" w:eastAsia="Calibri" w:hAnsi="Gisha" w:cs="Gisha"/>
                <w:sz w:val="20"/>
                <w:szCs w:val="20"/>
              </w:rPr>
            </w:pPr>
          </w:p>
        </w:tc>
        <w:tc>
          <w:tcPr>
            <w:tcW w:w="1080" w:type="dxa"/>
            <w:tcMar>
              <w:left w:w="43" w:type="dxa"/>
              <w:right w:w="43" w:type="dxa"/>
            </w:tcMar>
          </w:tcPr>
          <w:p w14:paraId="03088539" w14:textId="77777777" w:rsidR="00D7445F" w:rsidRPr="00B069C6" w:rsidRDefault="00D7445F" w:rsidP="00F01EBF">
            <w:pPr>
              <w:spacing w:after="0" w:line="240" w:lineRule="auto"/>
              <w:jc w:val="right"/>
              <w:rPr>
                <w:rFonts w:ascii="Gisha" w:eastAsia="Calibri" w:hAnsi="Gisha" w:cs="Gisha"/>
                <w:sz w:val="20"/>
                <w:szCs w:val="20"/>
              </w:rPr>
            </w:pPr>
          </w:p>
        </w:tc>
      </w:tr>
      <w:tr w:rsidR="00D7445F" w:rsidRPr="00B069C6" w14:paraId="1EC5BDE8" w14:textId="77777777" w:rsidTr="007D6339">
        <w:trPr>
          <w:trHeight w:val="255"/>
          <w:jc w:val="center"/>
        </w:trPr>
        <w:tc>
          <w:tcPr>
            <w:tcW w:w="4135" w:type="dxa"/>
            <w:shd w:val="clear" w:color="auto" w:fill="auto"/>
            <w:noWrap/>
            <w:tcMar>
              <w:left w:w="43" w:type="dxa"/>
              <w:right w:w="43" w:type="dxa"/>
            </w:tcMar>
            <w:vAlign w:val="bottom"/>
          </w:tcPr>
          <w:p w14:paraId="7D4BAD7D" w14:textId="77777777" w:rsidR="00D7445F" w:rsidRPr="00B069C6" w:rsidRDefault="00D7445F" w:rsidP="00F01EBF">
            <w:pPr>
              <w:spacing w:after="0" w:line="240" w:lineRule="auto"/>
              <w:rPr>
                <w:rFonts w:ascii="Gisha" w:eastAsia="Calibri" w:hAnsi="Gisha" w:cs="Gisha"/>
                <w:sz w:val="20"/>
                <w:szCs w:val="20"/>
              </w:rPr>
            </w:pPr>
            <w:r w:rsidRPr="00B069C6">
              <w:rPr>
                <w:rFonts w:ascii="Gisha" w:eastAsia="Calibri" w:hAnsi="Gisha" w:cs="Gisha" w:hint="cs"/>
                <w:sz w:val="20"/>
                <w:szCs w:val="20"/>
              </w:rPr>
              <w:t xml:space="preserve">  Inventory turnover in days</w:t>
            </w:r>
          </w:p>
        </w:tc>
        <w:tc>
          <w:tcPr>
            <w:tcW w:w="1080" w:type="dxa"/>
            <w:shd w:val="clear" w:color="auto" w:fill="auto"/>
            <w:noWrap/>
            <w:tcMar>
              <w:left w:w="43" w:type="dxa"/>
              <w:right w:w="43" w:type="dxa"/>
            </w:tcMar>
            <w:vAlign w:val="bottom"/>
          </w:tcPr>
          <w:p w14:paraId="5B4BA000"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181.39 </w:t>
            </w:r>
          </w:p>
        </w:tc>
        <w:tc>
          <w:tcPr>
            <w:tcW w:w="1080" w:type="dxa"/>
            <w:shd w:val="clear" w:color="auto" w:fill="auto"/>
            <w:noWrap/>
            <w:tcMar>
              <w:left w:w="43" w:type="dxa"/>
              <w:right w:w="43" w:type="dxa"/>
            </w:tcMar>
            <w:vAlign w:val="bottom"/>
          </w:tcPr>
          <w:p w14:paraId="7F46091F"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167.60 </w:t>
            </w:r>
          </w:p>
        </w:tc>
        <w:tc>
          <w:tcPr>
            <w:tcW w:w="1080" w:type="dxa"/>
            <w:shd w:val="clear" w:color="auto" w:fill="auto"/>
            <w:noWrap/>
            <w:tcMar>
              <w:left w:w="43" w:type="dxa"/>
              <w:right w:w="43" w:type="dxa"/>
            </w:tcMar>
            <w:vAlign w:val="bottom"/>
          </w:tcPr>
          <w:p w14:paraId="3CD8E465"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164.40 </w:t>
            </w:r>
          </w:p>
        </w:tc>
        <w:tc>
          <w:tcPr>
            <w:tcW w:w="1080" w:type="dxa"/>
            <w:tcMar>
              <w:left w:w="43" w:type="dxa"/>
              <w:right w:w="43" w:type="dxa"/>
            </w:tcMar>
          </w:tcPr>
          <w:p w14:paraId="67BED387"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90 days</w:t>
            </w:r>
          </w:p>
        </w:tc>
      </w:tr>
      <w:tr w:rsidR="00D7445F" w:rsidRPr="00B069C6" w14:paraId="0564457D" w14:textId="77777777" w:rsidTr="007D6339">
        <w:trPr>
          <w:trHeight w:val="255"/>
          <w:jc w:val="center"/>
        </w:trPr>
        <w:tc>
          <w:tcPr>
            <w:tcW w:w="4135" w:type="dxa"/>
            <w:shd w:val="clear" w:color="auto" w:fill="auto"/>
            <w:noWrap/>
            <w:tcMar>
              <w:left w:w="43" w:type="dxa"/>
              <w:right w:w="43" w:type="dxa"/>
            </w:tcMar>
            <w:vAlign w:val="bottom"/>
          </w:tcPr>
          <w:p w14:paraId="23133B49" w14:textId="77777777" w:rsidR="00D7445F" w:rsidRPr="00B069C6" w:rsidRDefault="00D7445F" w:rsidP="00F01EBF">
            <w:pPr>
              <w:spacing w:after="0" w:line="240" w:lineRule="auto"/>
              <w:rPr>
                <w:rFonts w:ascii="Gisha" w:eastAsia="Calibri" w:hAnsi="Gisha" w:cs="Gisha"/>
                <w:sz w:val="20"/>
                <w:szCs w:val="20"/>
              </w:rPr>
            </w:pPr>
            <w:r w:rsidRPr="00B069C6">
              <w:rPr>
                <w:rFonts w:ascii="Gisha" w:eastAsia="Calibri" w:hAnsi="Gisha" w:cs="Gisha" w:hint="cs"/>
                <w:sz w:val="20"/>
                <w:szCs w:val="20"/>
              </w:rPr>
              <w:t xml:space="preserve">  Accounts receivable turnover in days</w:t>
            </w:r>
          </w:p>
        </w:tc>
        <w:tc>
          <w:tcPr>
            <w:tcW w:w="1080" w:type="dxa"/>
            <w:shd w:val="clear" w:color="auto" w:fill="auto"/>
            <w:noWrap/>
            <w:tcMar>
              <w:left w:w="43" w:type="dxa"/>
              <w:right w:w="43" w:type="dxa"/>
            </w:tcMar>
            <w:vAlign w:val="bottom"/>
          </w:tcPr>
          <w:p w14:paraId="33D6165E"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61.58 </w:t>
            </w:r>
          </w:p>
        </w:tc>
        <w:tc>
          <w:tcPr>
            <w:tcW w:w="1080" w:type="dxa"/>
            <w:shd w:val="clear" w:color="auto" w:fill="auto"/>
            <w:noWrap/>
            <w:tcMar>
              <w:left w:w="43" w:type="dxa"/>
              <w:right w:w="43" w:type="dxa"/>
            </w:tcMar>
            <w:vAlign w:val="bottom"/>
          </w:tcPr>
          <w:p w14:paraId="3724EC7D"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63.21 </w:t>
            </w:r>
          </w:p>
        </w:tc>
        <w:tc>
          <w:tcPr>
            <w:tcW w:w="1080" w:type="dxa"/>
            <w:shd w:val="clear" w:color="auto" w:fill="auto"/>
            <w:noWrap/>
            <w:tcMar>
              <w:left w:w="43" w:type="dxa"/>
              <w:right w:w="43" w:type="dxa"/>
            </w:tcMar>
            <w:vAlign w:val="bottom"/>
          </w:tcPr>
          <w:p w14:paraId="1E91572C"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76.70 </w:t>
            </w:r>
          </w:p>
        </w:tc>
        <w:tc>
          <w:tcPr>
            <w:tcW w:w="1080" w:type="dxa"/>
            <w:tcMar>
              <w:left w:w="43" w:type="dxa"/>
              <w:right w:w="43" w:type="dxa"/>
            </w:tcMar>
          </w:tcPr>
          <w:p w14:paraId="48C9EBB4"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60 days</w:t>
            </w:r>
          </w:p>
        </w:tc>
      </w:tr>
      <w:tr w:rsidR="00D7445F" w:rsidRPr="00B069C6" w14:paraId="4E80682F" w14:textId="77777777" w:rsidTr="007D6339">
        <w:trPr>
          <w:trHeight w:val="255"/>
          <w:jc w:val="center"/>
        </w:trPr>
        <w:tc>
          <w:tcPr>
            <w:tcW w:w="4135" w:type="dxa"/>
            <w:shd w:val="clear" w:color="auto" w:fill="auto"/>
            <w:noWrap/>
            <w:tcMar>
              <w:left w:w="43" w:type="dxa"/>
              <w:right w:w="43" w:type="dxa"/>
            </w:tcMar>
            <w:vAlign w:val="bottom"/>
          </w:tcPr>
          <w:p w14:paraId="72CA91DE" w14:textId="77777777" w:rsidR="00D7445F" w:rsidRPr="00B069C6" w:rsidRDefault="00D7445F" w:rsidP="00F01EBF">
            <w:pPr>
              <w:spacing w:after="0" w:line="240" w:lineRule="auto"/>
              <w:rPr>
                <w:rFonts w:ascii="Gisha" w:eastAsia="Calibri" w:hAnsi="Gisha" w:cs="Gisha"/>
                <w:sz w:val="20"/>
                <w:szCs w:val="20"/>
              </w:rPr>
            </w:pPr>
            <w:r w:rsidRPr="00B069C6">
              <w:rPr>
                <w:rFonts w:ascii="Gisha" w:eastAsia="Calibri" w:hAnsi="Gisha" w:cs="Gisha" w:hint="cs"/>
                <w:sz w:val="20"/>
                <w:szCs w:val="20"/>
              </w:rPr>
              <w:t xml:space="preserve">  Accounts payable turnover in days</w:t>
            </w:r>
          </w:p>
        </w:tc>
        <w:tc>
          <w:tcPr>
            <w:tcW w:w="1080" w:type="dxa"/>
            <w:shd w:val="clear" w:color="auto" w:fill="auto"/>
            <w:noWrap/>
            <w:tcMar>
              <w:left w:w="43" w:type="dxa"/>
              <w:right w:w="43" w:type="dxa"/>
            </w:tcMar>
            <w:vAlign w:val="bottom"/>
          </w:tcPr>
          <w:p w14:paraId="604ADA19"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59.59 </w:t>
            </w:r>
          </w:p>
        </w:tc>
        <w:tc>
          <w:tcPr>
            <w:tcW w:w="1080" w:type="dxa"/>
            <w:shd w:val="clear" w:color="auto" w:fill="auto"/>
            <w:noWrap/>
            <w:tcMar>
              <w:left w:w="43" w:type="dxa"/>
              <w:right w:w="43" w:type="dxa"/>
            </w:tcMar>
            <w:vAlign w:val="bottom"/>
          </w:tcPr>
          <w:p w14:paraId="329DD304"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75.34 </w:t>
            </w:r>
          </w:p>
        </w:tc>
        <w:tc>
          <w:tcPr>
            <w:tcW w:w="1080" w:type="dxa"/>
            <w:shd w:val="clear" w:color="auto" w:fill="auto"/>
            <w:noWrap/>
            <w:tcMar>
              <w:left w:w="43" w:type="dxa"/>
              <w:right w:w="43" w:type="dxa"/>
            </w:tcMar>
            <w:vAlign w:val="bottom"/>
          </w:tcPr>
          <w:p w14:paraId="6BB50370"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90.96 </w:t>
            </w:r>
          </w:p>
        </w:tc>
        <w:tc>
          <w:tcPr>
            <w:tcW w:w="1080" w:type="dxa"/>
            <w:tcMar>
              <w:left w:w="43" w:type="dxa"/>
              <w:right w:w="43" w:type="dxa"/>
            </w:tcMar>
          </w:tcPr>
          <w:p w14:paraId="1A51C85D"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15 days</w:t>
            </w:r>
          </w:p>
        </w:tc>
      </w:tr>
      <w:tr w:rsidR="00D7445F" w:rsidRPr="00B069C6" w14:paraId="03266132" w14:textId="77777777" w:rsidTr="007D6339">
        <w:trPr>
          <w:trHeight w:val="255"/>
          <w:jc w:val="center"/>
        </w:trPr>
        <w:tc>
          <w:tcPr>
            <w:tcW w:w="4135" w:type="dxa"/>
            <w:shd w:val="clear" w:color="auto" w:fill="auto"/>
            <w:noWrap/>
            <w:tcMar>
              <w:left w:w="43" w:type="dxa"/>
              <w:right w:w="43" w:type="dxa"/>
            </w:tcMar>
            <w:vAlign w:val="bottom"/>
          </w:tcPr>
          <w:p w14:paraId="2F29A918" w14:textId="77777777" w:rsidR="00D7445F" w:rsidRPr="00B069C6" w:rsidRDefault="00D7445F" w:rsidP="00F01EBF">
            <w:pPr>
              <w:spacing w:after="0" w:line="240" w:lineRule="auto"/>
              <w:rPr>
                <w:rFonts w:ascii="Gisha" w:eastAsia="Calibri" w:hAnsi="Gisha" w:cs="Gisha"/>
                <w:sz w:val="20"/>
                <w:szCs w:val="20"/>
              </w:rPr>
            </w:pPr>
            <w:r w:rsidRPr="00B069C6">
              <w:rPr>
                <w:rFonts w:ascii="Gisha" w:eastAsia="Calibri" w:hAnsi="Gisha" w:cs="Gisha" w:hint="cs"/>
                <w:sz w:val="20"/>
                <w:szCs w:val="20"/>
              </w:rPr>
              <w:t xml:space="preserve">  </w:t>
            </w:r>
            <w:r w:rsidR="00A907BE" w:rsidRPr="00B069C6">
              <w:rPr>
                <w:rFonts w:ascii="Gisha" w:eastAsia="Calibri" w:hAnsi="Gisha" w:cs="Gisha" w:hint="cs"/>
                <w:sz w:val="20"/>
                <w:szCs w:val="20"/>
              </w:rPr>
              <w:t xml:space="preserve">Net operating </w:t>
            </w:r>
            <w:r w:rsidRPr="00B069C6">
              <w:rPr>
                <w:rFonts w:ascii="Gisha" w:eastAsia="Calibri" w:hAnsi="Gisha" w:cs="Gisha" w:hint="cs"/>
                <w:sz w:val="20"/>
                <w:szCs w:val="20"/>
              </w:rPr>
              <w:t>cycle</w:t>
            </w:r>
          </w:p>
        </w:tc>
        <w:tc>
          <w:tcPr>
            <w:tcW w:w="1080" w:type="dxa"/>
            <w:shd w:val="clear" w:color="auto" w:fill="auto"/>
            <w:noWrap/>
            <w:tcMar>
              <w:left w:w="43" w:type="dxa"/>
              <w:right w:w="43" w:type="dxa"/>
            </w:tcMar>
            <w:vAlign w:val="bottom"/>
          </w:tcPr>
          <w:p w14:paraId="6C48C546"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183.38 </w:t>
            </w:r>
          </w:p>
        </w:tc>
        <w:tc>
          <w:tcPr>
            <w:tcW w:w="1080" w:type="dxa"/>
            <w:shd w:val="clear" w:color="auto" w:fill="auto"/>
            <w:noWrap/>
            <w:tcMar>
              <w:left w:w="43" w:type="dxa"/>
              <w:right w:w="43" w:type="dxa"/>
            </w:tcMar>
            <w:vAlign w:val="bottom"/>
          </w:tcPr>
          <w:p w14:paraId="3EC4FA2D"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155.48 </w:t>
            </w:r>
          </w:p>
        </w:tc>
        <w:tc>
          <w:tcPr>
            <w:tcW w:w="1080" w:type="dxa"/>
            <w:shd w:val="clear" w:color="auto" w:fill="auto"/>
            <w:noWrap/>
            <w:tcMar>
              <w:left w:w="43" w:type="dxa"/>
              <w:right w:w="43" w:type="dxa"/>
            </w:tcMar>
            <w:vAlign w:val="bottom"/>
          </w:tcPr>
          <w:p w14:paraId="25BE71FB"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150.14 </w:t>
            </w:r>
          </w:p>
        </w:tc>
        <w:tc>
          <w:tcPr>
            <w:tcW w:w="1080" w:type="dxa"/>
            <w:tcMar>
              <w:left w:w="43" w:type="dxa"/>
              <w:right w:w="43" w:type="dxa"/>
            </w:tcMar>
          </w:tcPr>
          <w:p w14:paraId="162777AA"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135 days</w:t>
            </w:r>
          </w:p>
        </w:tc>
      </w:tr>
      <w:tr w:rsidR="00D7445F" w:rsidRPr="00B069C6" w14:paraId="695595D6" w14:textId="77777777" w:rsidTr="007D6339">
        <w:trPr>
          <w:trHeight w:val="255"/>
          <w:jc w:val="center"/>
        </w:trPr>
        <w:tc>
          <w:tcPr>
            <w:tcW w:w="4135" w:type="dxa"/>
            <w:shd w:val="clear" w:color="auto" w:fill="auto"/>
            <w:noWrap/>
            <w:tcMar>
              <w:left w:w="43" w:type="dxa"/>
              <w:right w:w="43" w:type="dxa"/>
            </w:tcMar>
            <w:vAlign w:val="bottom"/>
          </w:tcPr>
          <w:p w14:paraId="726B639F" w14:textId="77777777" w:rsidR="00D7445F" w:rsidRPr="00B069C6" w:rsidRDefault="00D7445F" w:rsidP="00F01EBF">
            <w:pPr>
              <w:spacing w:after="0" w:line="240" w:lineRule="auto"/>
              <w:rPr>
                <w:rFonts w:ascii="Gisha" w:eastAsia="Calibri" w:hAnsi="Gisha" w:cs="Gisha"/>
                <w:sz w:val="20"/>
                <w:szCs w:val="20"/>
              </w:rPr>
            </w:pPr>
            <w:r w:rsidRPr="00B069C6">
              <w:rPr>
                <w:rFonts w:ascii="Gisha" w:eastAsia="Calibri" w:hAnsi="Gisha" w:cs="Gisha" w:hint="cs"/>
                <w:sz w:val="20"/>
                <w:szCs w:val="20"/>
              </w:rPr>
              <w:t xml:space="preserve">  Fixed asset turnover </w:t>
            </w:r>
          </w:p>
        </w:tc>
        <w:tc>
          <w:tcPr>
            <w:tcW w:w="1080" w:type="dxa"/>
            <w:shd w:val="clear" w:color="auto" w:fill="auto"/>
            <w:noWrap/>
            <w:tcMar>
              <w:left w:w="43" w:type="dxa"/>
              <w:right w:w="43" w:type="dxa"/>
            </w:tcMar>
            <w:vAlign w:val="bottom"/>
          </w:tcPr>
          <w:p w14:paraId="1CD9CE44"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3.65 </w:t>
            </w:r>
          </w:p>
        </w:tc>
        <w:tc>
          <w:tcPr>
            <w:tcW w:w="1080" w:type="dxa"/>
            <w:shd w:val="clear" w:color="auto" w:fill="auto"/>
            <w:noWrap/>
            <w:tcMar>
              <w:left w:w="43" w:type="dxa"/>
              <w:right w:w="43" w:type="dxa"/>
            </w:tcMar>
            <w:vAlign w:val="bottom"/>
          </w:tcPr>
          <w:p w14:paraId="6ACAC8B6"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3.03 </w:t>
            </w:r>
          </w:p>
        </w:tc>
        <w:tc>
          <w:tcPr>
            <w:tcW w:w="1080" w:type="dxa"/>
            <w:shd w:val="clear" w:color="auto" w:fill="auto"/>
            <w:noWrap/>
            <w:tcMar>
              <w:left w:w="43" w:type="dxa"/>
              <w:right w:w="43" w:type="dxa"/>
            </w:tcMar>
            <w:vAlign w:val="bottom"/>
          </w:tcPr>
          <w:p w14:paraId="0082EF4C"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2.97 </w:t>
            </w:r>
          </w:p>
        </w:tc>
        <w:tc>
          <w:tcPr>
            <w:tcW w:w="1080" w:type="dxa"/>
            <w:tcMar>
              <w:left w:w="43" w:type="dxa"/>
              <w:right w:w="43" w:type="dxa"/>
            </w:tcMar>
          </w:tcPr>
          <w:p w14:paraId="3A22EFC8"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4.01</w:t>
            </w:r>
          </w:p>
        </w:tc>
      </w:tr>
      <w:tr w:rsidR="00D7445F" w:rsidRPr="00B069C6" w14:paraId="03CF7E35" w14:textId="77777777" w:rsidTr="007D6339">
        <w:trPr>
          <w:trHeight w:val="255"/>
          <w:jc w:val="center"/>
        </w:trPr>
        <w:tc>
          <w:tcPr>
            <w:tcW w:w="4135" w:type="dxa"/>
            <w:shd w:val="clear" w:color="auto" w:fill="auto"/>
            <w:noWrap/>
            <w:tcMar>
              <w:left w:w="43" w:type="dxa"/>
              <w:right w:w="43" w:type="dxa"/>
            </w:tcMar>
            <w:vAlign w:val="bottom"/>
          </w:tcPr>
          <w:p w14:paraId="1362114E" w14:textId="77777777" w:rsidR="00D7445F" w:rsidRPr="00B069C6" w:rsidRDefault="00D7445F" w:rsidP="00F01EBF">
            <w:pPr>
              <w:spacing w:after="0" w:line="240" w:lineRule="auto"/>
              <w:rPr>
                <w:rFonts w:ascii="Gisha" w:eastAsia="Calibri" w:hAnsi="Gisha" w:cs="Gisha"/>
                <w:sz w:val="20"/>
                <w:szCs w:val="20"/>
              </w:rPr>
            </w:pPr>
            <w:r w:rsidRPr="00B069C6">
              <w:rPr>
                <w:rFonts w:ascii="Gisha" w:eastAsia="Calibri" w:hAnsi="Gisha" w:cs="Gisha" w:hint="cs"/>
                <w:sz w:val="20"/>
                <w:szCs w:val="20"/>
              </w:rPr>
              <w:t xml:space="preserve">  Total asset turnover</w:t>
            </w:r>
          </w:p>
        </w:tc>
        <w:tc>
          <w:tcPr>
            <w:tcW w:w="1080" w:type="dxa"/>
            <w:shd w:val="clear" w:color="auto" w:fill="auto"/>
            <w:noWrap/>
            <w:tcMar>
              <w:left w:w="43" w:type="dxa"/>
              <w:right w:w="43" w:type="dxa"/>
            </w:tcMar>
            <w:vAlign w:val="bottom"/>
          </w:tcPr>
          <w:p w14:paraId="343E99A7"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1.25 </w:t>
            </w:r>
          </w:p>
        </w:tc>
        <w:tc>
          <w:tcPr>
            <w:tcW w:w="1080" w:type="dxa"/>
            <w:shd w:val="clear" w:color="auto" w:fill="auto"/>
            <w:noWrap/>
            <w:tcMar>
              <w:left w:w="43" w:type="dxa"/>
              <w:right w:w="43" w:type="dxa"/>
            </w:tcMar>
            <w:vAlign w:val="bottom"/>
          </w:tcPr>
          <w:p w14:paraId="60997DF9"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1.19 </w:t>
            </w:r>
          </w:p>
        </w:tc>
        <w:tc>
          <w:tcPr>
            <w:tcW w:w="1080" w:type="dxa"/>
            <w:shd w:val="clear" w:color="auto" w:fill="auto"/>
            <w:noWrap/>
            <w:tcMar>
              <w:left w:w="43" w:type="dxa"/>
              <w:right w:w="43" w:type="dxa"/>
            </w:tcMar>
            <w:vAlign w:val="bottom"/>
          </w:tcPr>
          <w:p w14:paraId="7B829F48"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1.14 </w:t>
            </w:r>
          </w:p>
        </w:tc>
        <w:tc>
          <w:tcPr>
            <w:tcW w:w="1080" w:type="dxa"/>
            <w:tcMar>
              <w:left w:w="43" w:type="dxa"/>
              <w:right w:w="43" w:type="dxa"/>
            </w:tcMar>
          </w:tcPr>
          <w:p w14:paraId="5D258796"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2.21</w:t>
            </w:r>
          </w:p>
        </w:tc>
      </w:tr>
      <w:tr w:rsidR="00D7445F" w:rsidRPr="00B069C6" w14:paraId="6116A72E" w14:textId="77777777" w:rsidTr="007D6339">
        <w:trPr>
          <w:trHeight w:val="255"/>
          <w:jc w:val="center"/>
        </w:trPr>
        <w:tc>
          <w:tcPr>
            <w:tcW w:w="4135" w:type="dxa"/>
            <w:shd w:val="clear" w:color="auto" w:fill="auto"/>
            <w:noWrap/>
            <w:tcMar>
              <w:left w:w="43" w:type="dxa"/>
              <w:right w:w="43" w:type="dxa"/>
            </w:tcMar>
            <w:vAlign w:val="bottom"/>
          </w:tcPr>
          <w:p w14:paraId="4A295C45" w14:textId="7FCB1E88" w:rsidR="00D7445F" w:rsidRPr="00B069C6" w:rsidRDefault="00D7445F" w:rsidP="00F01EBF">
            <w:pPr>
              <w:spacing w:after="0" w:line="240" w:lineRule="auto"/>
              <w:rPr>
                <w:rFonts w:ascii="Gisha" w:eastAsia="Calibri" w:hAnsi="Gisha" w:cs="Gisha"/>
                <w:b/>
                <w:bCs/>
                <w:sz w:val="20"/>
                <w:szCs w:val="20"/>
              </w:rPr>
            </w:pPr>
            <w:r w:rsidRPr="00B069C6">
              <w:rPr>
                <w:rFonts w:ascii="Gisha" w:eastAsia="Calibri" w:hAnsi="Gisha" w:cs="Gisha" w:hint="cs"/>
                <w:b/>
                <w:bCs/>
                <w:sz w:val="20"/>
                <w:szCs w:val="20"/>
              </w:rPr>
              <w:t>Long-term Debt</w:t>
            </w:r>
            <w:r w:rsidR="00847BE1">
              <w:rPr>
                <w:rFonts w:ascii="Gisha" w:eastAsia="Calibri" w:hAnsi="Gisha" w:cs="Gisha"/>
                <w:b/>
                <w:bCs/>
                <w:sz w:val="20"/>
                <w:szCs w:val="20"/>
              </w:rPr>
              <w:t>-</w:t>
            </w:r>
            <w:r w:rsidRPr="00B069C6">
              <w:rPr>
                <w:rFonts w:ascii="Gisha" w:eastAsia="Calibri" w:hAnsi="Gisha" w:cs="Gisha" w:hint="cs"/>
                <w:b/>
                <w:bCs/>
                <w:sz w:val="20"/>
                <w:szCs w:val="20"/>
              </w:rPr>
              <w:t>Paying Ability</w:t>
            </w:r>
          </w:p>
        </w:tc>
        <w:tc>
          <w:tcPr>
            <w:tcW w:w="1080" w:type="dxa"/>
            <w:shd w:val="clear" w:color="auto" w:fill="auto"/>
            <w:noWrap/>
            <w:tcMar>
              <w:left w:w="43" w:type="dxa"/>
              <w:right w:w="43" w:type="dxa"/>
            </w:tcMar>
            <w:vAlign w:val="bottom"/>
          </w:tcPr>
          <w:p w14:paraId="2FC59291" w14:textId="77777777" w:rsidR="00D7445F" w:rsidRPr="00B069C6" w:rsidRDefault="00D7445F" w:rsidP="00F01EBF">
            <w:pPr>
              <w:spacing w:after="0" w:line="240" w:lineRule="auto"/>
              <w:jc w:val="right"/>
              <w:rPr>
                <w:rFonts w:ascii="Gisha" w:eastAsia="Calibri" w:hAnsi="Gisha" w:cs="Gisha"/>
                <w:sz w:val="20"/>
                <w:szCs w:val="20"/>
              </w:rPr>
            </w:pPr>
          </w:p>
        </w:tc>
        <w:tc>
          <w:tcPr>
            <w:tcW w:w="1080" w:type="dxa"/>
            <w:shd w:val="clear" w:color="auto" w:fill="auto"/>
            <w:noWrap/>
            <w:tcMar>
              <w:left w:w="43" w:type="dxa"/>
              <w:right w:w="43" w:type="dxa"/>
            </w:tcMar>
            <w:vAlign w:val="bottom"/>
          </w:tcPr>
          <w:p w14:paraId="499493CD" w14:textId="77777777" w:rsidR="00D7445F" w:rsidRPr="00B069C6" w:rsidRDefault="00D7445F" w:rsidP="00F01EBF">
            <w:pPr>
              <w:spacing w:after="0" w:line="240" w:lineRule="auto"/>
              <w:jc w:val="right"/>
              <w:rPr>
                <w:rFonts w:ascii="Gisha" w:eastAsia="Calibri" w:hAnsi="Gisha" w:cs="Gisha"/>
                <w:sz w:val="20"/>
                <w:szCs w:val="20"/>
              </w:rPr>
            </w:pPr>
          </w:p>
        </w:tc>
        <w:tc>
          <w:tcPr>
            <w:tcW w:w="1080" w:type="dxa"/>
            <w:shd w:val="clear" w:color="auto" w:fill="auto"/>
            <w:noWrap/>
            <w:tcMar>
              <w:left w:w="43" w:type="dxa"/>
              <w:right w:w="43" w:type="dxa"/>
            </w:tcMar>
            <w:vAlign w:val="bottom"/>
          </w:tcPr>
          <w:p w14:paraId="63F6F21E" w14:textId="77777777" w:rsidR="00D7445F" w:rsidRPr="00B069C6" w:rsidRDefault="00D7445F" w:rsidP="00F01EBF">
            <w:pPr>
              <w:spacing w:after="0" w:line="240" w:lineRule="auto"/>
              <w:jc w:val="right"/>
              <w:rPr>
                <w:rFonts w:ascii="Gisha" w:eastAsia="Calibri" w:hAnsi="Gisha" w:cs="Gisha"/>
                <w:sz w:val="20"/>
                <w:szCs w:val="20"/>
              </w:rPr>
            </w:pPr>
          </w:p>
        </w:tc>
        <w:tc>
          <w:tcPr>
            <w:tcW w:w="1080" w:type="dxa"/>
            <w:tcMar>
              <w:left w:w="43" w:type="dxa"/>
              <w:right w:w="43" w:type="dxa"/>
            </w:tcMar>
          </w:tcPr>
          <w:p w14:paraId="13B35027" w14:textId="77777777" w:rsidR="00D7445F" w:rsidRPr="00B069C6" w:rsidRDefault="00D7445F" w:rsidP="00F01EBF">
            <w:pPr>
              <w:spacing w:after="0" w:line="240" w:lineRule="auto"/>
              <w:jc w:val="right"/>
              <w:rPr>
                <w:rFonts w:ascii="Gisha" w:eastAsia="Calibri" w:hAnsi="Gisha" w:cs="Gisha"/>
                <w:sz w:val="20"/>
                <w:szCs w:val="20"/>
              </w:rPr>
            </w:pPr>
          </w:p>
        </w:tc>
      </w:tr>
      <w:tr w:rsidR="00A907BE" w:rsidRPr="00B069C6" w14:paraId="453FB6ED" w14:textId="77777777" w:rsidTr="007D6339">
        <w:trPr>
          <w:trHeight w:val="255"/>
          <w:jc w:val="center"/>
        </w:trPr>
        <w:tc>
          <w:tcPr>
            <w:tcW w:w="4135" w:type="dxa"/>
            <w:shd w:val="clear" w:color="auto" w:fill="auto"/>
            <w:noWrap/>
            <w:tcMar>
              <w:left w:w="43" w:type="dxa"/>
              <w:right w:w="43" w:type="dxa"/>
            </w:tcMar>
            <w:vAlign w:val="bottom"/>
          </w:tcPr>
          <w:p w14:paraId="3D1886B3" w14:textId="77777777" w:rsidR="00A907BE" w:rsidRPr="00B069C6" w:rsidRDefault="00A907BE" w:rsidP="00A907BE">
            <w:pPr>
              <w:spacing w:after="0" w:line="240" w:lineRule="auto"/>
              <w:rPr>
                <w:rFonts w:ascii="Gisha" w:eastAsia="Calibri" w:hAnsi="Gisha" w:cs="Gisha"/>
                <w:sz w:val="20"/>
                <w:szCs w:val="20"/>
              </w:rPr>
            </w:pPr>
            <w:r w:rsidRPr="00B069C6">
              <w:rPr>
                <w:rFonts w:ascii="Gisha" w:eastAsia="Calibri" w:hAnsi="Gisha" w:cs="Gisha" w:hint="cs"/>
                <w:sz w:val="20"/>
                <w:szCs w:val="20"/>
              </w:rPr>
              <w:t xml:space="preserve">  Fixed charge coverage ratio</w:t>
            </w:r>
          </w:p>
        </w:tc>
        <w:tc>
          <w:tcPr>
            <w:tcW w:w="1080" w:type="dxa"/>
            <w:shd w:val="clear" w:color="auto" w:fill="auto"/>
            <w:noWrap/>
            <w:tcMar>
              <w:left w:w="43" w:type="dxa"/>
              <w:right w:w="43" w:type="dxa"/>
            </w:tcMar>
            <w:vAlign w:val="bottom"/>
          </w:tcPr>
          <w:p w14:paraId="70F44596"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5.26 </w:t>
            </w:r>
          </w:p>
        </w:tc>
        <w:tc>
          <w:tcPr>
            <w:tcW w:w="1080" w:type="dxa"/>
            <w:shd w:val="clear" w:color="auto" w:fill="auto"/>
            <w:noWrap/>
            <w:tcMar>
              <w:left w:w="43" w:type="dxa"/>
              <w:right w:w="43" w:type="dxa"/>
            </w:tcMar>
            <w:vAlign w:val="bottom"/>
          </w:tcPr>
          <w:p w14:paraId="661E6D0C"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4.46 </w:t>
            </w:r>
          </w:p>
        </w:tc>
        <w:tc>
          <w:tcPr>
            <w:tcW w:w="1080" w:type="dxa"/>
            <w:shd w:val="clear" w:color="auto" w:fill="auto"/>
            <w:noWrap/>
            <w:tcMar>
              <w:left w:w="43" w:type="dxa"/>
              <w:right w:w="43" w:type="dxa"/>
            </w:tcMar>
            <w:vAlign w:val="bottom"/>
          </w:tcPr>
          <w:p w14:paraId="384A5261"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2.02 </w:t>
            </w:r>
          </w:p>
        </w:tc>
        <w:tc>
          <w:tcPr>
            <w:tcW w:w="1080" w:type="dxa"/>
            <w:tcMar>
              <w:left w:w="43" w:type="dxa"/>
              <w:right w:w="43" w:type="dxa"/>
            </w:tcMar>
          </w:tcPr>
          <w:p w14:paraId="16473818"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3.21</w:t>
            </w:r>
          </w:p>
        </w:tc>
      </w:tr>
      <w:tr w:rsidR="00A907BE" w:rsidRPr="00B069C6" w14:paraId="7CB057BD" w14:textId="77777777" w:rsidTr="007D6339">
        <w:trPr>
          <w:trHeight w:val="255"/>
          <w:jc w:val="center"/>
        </w:trPr>
        <w:tc>
          <w:tcPr>
            <w:tcW w:w="4135" w:type="dxa"/>
            <w:shd w:val="clear" w:color="auto" w:fill="auto"/>
            <w:noWrap/>
            <w:tcMar>
              <w:left w:w="43" w:type="dxa"/>
              <w:right w:w="43" w:type="dxa"/>
            </w:tcMar>
            <w:vAlign w:val="bottom"/>
          </w:tcPr>
          <w:p w14:paraId="38598381" w14:textId="77777777" w:rsidR="00A907BE" w:rsidRPr="00B069C6" w:rsidRDefault="00A907BE" w:rsidP="00A907BE">
            <w:pPr>
              <w:spacing w:after="0" w:line="240" w:lineRule="auto"/>
              <w:rPr>
                <w:rFonts w:ascii="Gisha" w:eastAsia="Calibri" w:hAnsi="Gisha" w:cs="Gisha"/>
                <w:sz w:val="20"/>
                <w:szCs w:val="20"/>
              </w:rPr>
            </w:pPr>
            <w:r w:rsidRPr="00B069C6">
              <w:rPr>
                <w:rFonts w:ascii="Gisha" w:eastAsia="Calibri" w:hAnsi="Gisha" w:cs="Gisha" w:hint="cs"/>
                <w:sz w:val="20"/>
                <w:szCs w:val="20"/>
              </w:rPr>
              <w:t xml:space="preserve">  Long-term debt to total capitalization ratio</w:t>
            </w:r>
          </w:p>
        </w:tc>
        <w:tc>
          <w:tcPr>
            <w:tcW w:w="1080" w:type="dxa"/>
            <w:shd w:val="clear" w:color="auto" w:fill="auto"/>
            <w:noWrap/>
            <w:tcMar>
              <w:left w:w="43" w:type="dxa"/>
              <w:right w:w="43" w:type="dxa"/>
            </w:tcMar>
            <w:vAlign w:val="bottom"/>
          </w:tcPr>
          <w:p w14:paraId="5D16CACC"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0.44 </w:t>
            </w:r>
          </w:p>
        </w:tc>
        <w:tc>
          <w:tcPr>
            <w:tcW w:w="1080" w:type="dxa"/>
            <w:shd w:val="clear" w:color="auto" w:fill="auto"/>
            <w:noWrap/>
            <w:tcMar>
              <w:left w:w="43" w:type="dxa"/>
              <w:right w:w="43" w:type="dxa"/>
            </w:tcMar>
            <w:vAlign w:val="bottom"/>
          </w:tcPr>
          <w:p w14:paraId="4E6ED345"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0.50 </w:t>
            </w:r>
          </w:p>
        </w:tc>
        <w:tc>
          <w:tcPr>
            <w:tcW w:w="1080" w:type="dxa"/>
            <w:shd w:val="clear" w:color="auto" w:fill="auto"/>
            <w:noWrap/>
            <w:tcMar>
              <w:left w:w="43" w:type="dxa"/>
              <w:right w:w="43" w:type="dxa"/>
            </w:tcMar>
            <w:vAlign w:val="bottom"/>
          </w:tcPr>
          <w:p w14:paraId="0CABCBC5"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0.60 </w:t>
            </w:r>
          </w:p>
        </w:tc>
        <w:tc>
          <w:tcPr>
            <w:tcW w:w="1080" w:type="dxa"/>
            <w:tcMar>
              <w:left w:w="43" w:type="dxa"/>
              <w:right w:w="43" w:type="dxa"/>
            </w:tcMar>
          </w:tcPr>
          <w:p w14:paraId="35B505E8" w14:textId="77777777" w:rsidR="00A907BE" w:rsidRPr="00B069C6" w:rsidRDefault="00000468"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.30</w:t>
            </w:r>
          </w:p>
        </w:tc>
      </w:tr>
      <w:tr w:rsidR="00A907BE" w:rsidRPr="00B069C6" w14:paraId="2E6990D2" w14:textId="77777777" w:rsidTr="007D6339">
        <w:trPr>
          <w:trHeight w:val="255"/>
          <w:jc w:val="center"/>
        </w:trPr>
        <w:tc>
          <w:tcPr>
            <w:tcW w:w="4135" w:type="dxa"/>
            <w:shd w:val="clear" w:color="auto" w:fill="auto"/>
            <w:noWrap/>
            <w:tcMar>
              <w:left w:w="43" w:type="dxa"/>
              <w:right w:w="43" w:type="dxa"/>
            </w:tcMar>
            <w:vAlign w:val="bottom"/>
          </w:tcPr>
          <w:p w14:paraId="1422F249" w14:textId="77777777" w:rsidR="00A907BE" w:rsidRPr="00B069C6" w:rsidRDefault="00A907BE" w:rsidP="00A907BE">
            <w:pPr>
              <w:spacing w:after="0" w:line="240" w:lineRule="auto"/>
              <w:rPr>
                <w:rFonts w:ascii="Gisha" w:eastAsia="Calibri" w:hAnsi="Gisha" w:cs="Gisha"/>
                <w:b/>
                <w:bCs/>
                <w:sz w:val="20"/>
                <w:szCs w:val="20"/>
              </w:rPr>
            </w:pPr>
            <w:r w:rsidRPr="00B069C6">
              <w:rPr>
                <w:rFonts w:ascii="Gisha" w:eastAsia="Calibri" w:hAnsi="Gisha" w:cs="Gisha" w:hint="cs"/>
                <w:b/>
                <w:bCs/>
                <w:sz w:val="20"/>
                <w:szCs w:val="20"/>
              </w:rPr>
              <w:t>Profitability</w:t>
            </w:r>
          </w:p>
        </w:tc>
        <w:tc>
          <w:tcPr>
            <w:tcW w:w="1080" w:type="dxa"/>
            <w:shd w:val="clear" w:color="auto" w:fill="auto"/>
            <w:noWrap/>
            <w:tcMar>
              <w:left w:w="43" w:type="dxa"/>
              <w:right w:w="43" w:type="dxa"/>
            </w:tcMar>
            <w:vAlign w:val="bottom"/>
          </w:tcPr>
          <w:p w14:paraId="1BB5A17B" w14:textId="77777777" w:rsidR="00A907BE" w:rsidRPr="00B069C6" w:rsidRDefault="00A907BE" w:rsidP="00A907BE">
            <w:pPr>
              <w:spacing w:after="0" w:line="240" w:lineRule="auto"/>
              <w:jc w:val="right"/>
              <w:rPr>
                <w:rFonts w:ascii="Gisha" w:eastAsia="Calibri" w:hAnsi="Gisha" w:cs="Gisha"/>
                <w:sz w:val="20"/>
                <w:szCs w:val="20"/>
              </w:rPr>
            </w:pPr>
          </w:p>
        </w:tc>
        <w:tc>
          <w:tcPr>
            <w:tcW w:w="1080" w:type="dxa"/>
            <w:shd w:val="clear" w:color="auto" w:fill="auto"/>
            <w:noWrap/>
            <w:tcMar>
              <w:left w:w="43" w:type="dxa"/>
              <w:right w:w="43" w:type="dxa"/>
            </w:tcMar>
            <w:vAlign w:val="bottom"/>
          </w:tcPr>
          <w:p w14:paraId="22009FB0" w14:textId="77777777" w:rsidR="00A907BE" w:rsidRPr="00B069C6" w:rsidRDefault="00A907BE" w:rsidP="00A907BE">
            <w:pPr>
              <w:spacing w:after="0" w:line="240" w:lineRule="auto"/>
              <w:jc w:val="right"/>
              <w:rPr>
                <w:rFonts w:ascii="Gisha" w:eastAsia="Calibri" w:hAnsi="Gisha" w:cs="Gisha"/>
                <w:sz w:val="20"/>
                <w:szCs w:val="20"/>
              </w:rPr>
            </w:pPr>
          </w:p>
        </w:tc>
        <w:tc>
          <w:tcPr>
            <w:tcW w:w="1080" w:type="dxa"/>
            <w:shd w:val="clear" w:color="auto" w:fill="auto"/>
            <w:noWrap/>
            <w:tcMar>
              <w:left w:w="43" w:type="dxa"/>
              <w:right w:w="43" w:type="dxa"/>
            </w:tcMar>
            <w:vAlign w:val="bottom"/>
          </w:tcPr>
          <w:p w14:paraId="0CFAD8AA" w14:textId="77777777" w:rsidR="00A907BE" w:rsidRPr="00B069C6" w:rsidRDefault="00A907BE" w:rsidP="00A907BE">
            <w:pPr>
              <w:spacing w:after="0" w:line="240" w:lineRule="auto"/>
              <w:jc w:val="right"/>
              <w:rPr>
                <w:rFonts w:ascii="Gisha" w:eastAsia="Calibri" w:hAnsi="Gisha" w:cs="Gisha"/>
                <w:sz w:val="20"/>
                <w:szCs w:val="20"/>
              </w:rPr>
            </w:pPr>
          </w:p>
        </w:tc>
        <w:tc>
          <w:tcPr>
            <w:tcW w:w="1080" w:type="dxa"/>
            <w:tcMar>
              <w:left w:w="43" w:type="dxa"/>
              <w:right w:w="43" w:type="dxa"/>
            </w:tcMar>
          </w:tcPr>
          <w:p w14:paraId="0E56AE4E" w14:textId="77777777" w:rsidR="00A907BE" w:rsidRPr="00B069C6" w:rsidRDefault="00A907BE" w:rsidP="00A907BE">
            <w:pPr>
              <w:spacing w:after="0" w:line="240" w:lineRule="auto"/>
              <w:jc w:val="right"/>
              <w:rPr>
                <w:rFonts w:ascii="Gisha" w:eastAsia="Calibri" w:hAnsi="Gisha" w:cs="Gisha"/>
                <w:sz w:val="20"/>
                <w:szCs w:val="20"/>
              </w:rPr>
            </w:pPr>
          </w:p>
        </w:tc>
      </w:tr>
      <w:tr w:rsidR="00A907BE" w:rsidRPr="00B069C6" w14:paraId="7871FB05" w14:textId="77777777" w:rsidTr="007D6339">
        <w:trPr>
          <w:trHeight w:val="255"/>
          <w:jc w:val="center"/>
        </w:trPr>
        <w:tc>
          <w:tcPr>
            <w:tcW w:w="4135" w:type="dxa"/>
            <w:shd w:val="clear" w:color="auto" w:fill="auto"/>
            <w:noWrap/>
            <w:tcMar>
              <w:left w:w="43" w:type="dxa"/>
              <w:right w:w="43" w:type="dxa"/>
            </w:tcMar>
            <w:vAlign w:val="bottom"/>
          </w:tcPr>
          <w:p w14:paraId="22E5A1C1" w14:textId="77777777" w:rsidR="00A907BE" w:rsidRPr="00B069C6" w:rsidRDefault="00A907BE" w:rsidP="00A907BE">
            <w:pPr>
              <w:spacing w:after="0" w:line="240" w:lineRule="auto"/>
              <w:rPr>
                <w:rFonts w:ascii="Gisha" w:eastAsia="Calibri" w:hAnsi="Gisha" w:cs="Gisha"/>
                <w:sz w:val="20"/>
                <w:szCs w:val="20"/>
              </w:rPr>
            </w:pPr>
            <w:r w:rsidRPr="00B069C6">
              <w:rPr>
                <w:rFonts w:ascii="Gisha" w:eastAsia="Calibri" w:hAnsi="Gisha" w:cs="Gisha" w:hint="cs"/>
                <w:sz w:val="20"/>
                <w:szCs w:val="20"/>
              </w:rPr>
              <w:t xml:space="preserve">  Gross profit margin</w:t>
            </w:r>
          </w:p>
        </w:tc>
        <w:tc>
          <w:tcPr>
            <w:tcW w:w="1080" w:type="dxa"/>
            <w:shd w:val="clear" w:color="auto" w:fill="auto"/>
            <w:noWrap/>
            <w:tcMar>
              <w:left w:w="43" w:type="dxa"/>
              <w:right w:w="43" w:type="dxa"/>
            </w:tcMar>
            <w:vAlign w:val="bottom"/>
          </w:tcPr>
          <w:p w14:paraId="5E7B3E4E"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40.11%</w:t>
            </w:r>
          </w:p>
        </w:tc>
        <w:tc>
          <w:tcPr>
            <w:tcW w:w="1080" w:type="dxa"/>
            <w:shd w:val="clear" w:color="auto" w:fill="auto"/>
            <w:noWrap/>
            <w:tcMar>
              <w:left w:w="43" w:type="dxa"/>
              <w:right w:w="43" w:type="dxa"/>
            </w:tcMar>
            <w:vAlign w:val="bottom"/>
          </w:tcPr>
          <w:p w14:paraId="39122455"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36.83%</w:t>
            </w:r>
          </w:p>
        </w:tc>
        <w:tc>
          <w:tcPr>
            <w:tcW w:w="1080" w:type="dxa"/>
            <w:shd w:val="clear" w:color="auto" w:fill="auto"/>
            <w:noWrap/>
            <w:tcMar>
              <w:left w:w="43" w:type="dxa"/>
              <w:right w:w="43" w:type="dxa"/>
            </w:tcMar>
            <w:vAlign w:val="bottom"/>
          </w:tcPr>
          <w:p w14:paraId="08089D3C"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32.44%</w:t>
            </w:r>
          </w:p>
        </w:tc>
        <w:tc>
          <w:tcPr>
            <w:tcW w:w="1080" w:type="dxa"/>
            <w:tcMar>
              <w:left w:w="43" w:type="dxa"/>
              <w:right w:w="43" w:type="dxa"/>
            </w:tcMar>
          </w:tcPr>
          <w:p w14:paraId="4D84BDCB"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45%</w:t>
            </w:r>
          </w:p>
        </w:tc>
      </w:tr>
      <w:tr w:rsidR="00A907BE" w:rsidRPr="00B069C6" w14:paraId="28BCA251" w14:textId="77777777" w:rsidTr="007D6339">
        <w:trPr>
          <w:trHeight w:val="255"/>
          <w:jc w:val="center"/>
        </w:trPr>
        <w:tc>
          <w:tcPr>
            <w:tcW w:w="4135" w:type="dxa"/>
            <w:shd w:val="clear" w:color="auto" w:fill="auto"/>
            <w:noWrap/>
            <w:tcMar>
              <w:left w:w="43" w:type="dxa"/>
              <w:right w:w="43" w:type="dxa"/>
            </w:tcMar>
            <w:vAlign w:val="bottom"/>
          </w:tcPr>
          <w:p w14:paraId="47B7ECB2" w14:textId="77777777" w:rsidR="00A907BE" w:rsidRPr="00B069C6" w:rsidRDefault="00A907BE" w:rsidP="00A907BE">
            <w:pPr>
              <w:spacing w:after="0" w:line="240" w:lineRule="auto"/>
              <w:rPr>
                <w:rFonts w:ascii="Gisha" w:eastAsia="Calibri" w:hAnsi="Gisha" w:cs="Gisha"/>
                <w:sz w:val="20"/>
                <w:szCs w:val="20"/>
              </w:rPr>
            </w:pPr>
            <w:r w:rsidRPr="00B069C6">
              <w:rPr>
                <w:rFonts w:ascii="Gisha" w:eastAsia="Calibri" w:hAnsi="Gisha" w:cs="Gisha" w:hint="cs"/>
                <w:sz w:val="20"/>
                <w:szCs w:val="20"/>
              </w:rPr>
              <w:t xml:space="preserve">  Operating profit margin</w:t>
            </w:r>
          </w:p>
        </w:tc>
        <w:tc>
          <w:tcPr>
            <w:tcW w:w="1080" w:type="dxa"/>
            <w:shd w:val="clear" w:color="auto" w:fill="auto"/>
            <w:noWrap/>
            <w:tcMar>
              <w:left w:w="43" w:type="dxa"/>
              <w:right w:w="43" w:type="dxa"/>
            </w:tcMar>
            <w:vAlign w:val="bottom"/>
          </w:tcPr>
          <w:p w14:paraId="7600487F"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15.41%</w:t>
            </w:r>
          </w:p>
        </w:tc>
        <w:tc>
          <w:tcPr>
            <w:tcW w:w="1080" w:type="dxa"/>
            <w:shd w:val="clear" w:color="auto" w:fill="auto"/>
            <w:noWrap/>
            <w:tcMar>
              <w:left w:w="43" w:type="dxa"/>
              <w:right w:w="43" w:type="dxa"/>
            </w:tcMar>
            <w:vAlign w:val="bottom"/>
          </w:tcPr>
          <w:p w14:paraId="03EA1631"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13.56%</w:t>
            </w:r>
          </w:p>
        </w:tc>
        <w:tc>
          <w:tcPr>
            <w:tcW w:w="1080" w:type="dxa"/>
            <w:shd w:val="clear" w:color="auto" w:fill="auto"/>
            <w:noWrap/>
            <w:tcMar>
              <w:left w:w="43" w:type="dxa"/>
              <w:right w:w="43" w:type="dxa"/>
            </w:tcMar>
            <w:vAlign w:val="bottom"/>
          </w:tcPr>
          <w:p w14:paraId="46621890"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4.51%</w:t>
            </w:r>
          </w:p>
        </w:tc>
        <w:tc>
          <w:tcPr>
            <w:tcW w:w="1080" w:type="dxa"/>
            <w:tcMar>
              <w:left w:w="43" w:type="dxa"/>
              <w:right w:w="43" w:type="dxa"/>
            </w:tcMar>
          </w:tcPr>
          <w:p w14:paraId="3C552015"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25%</w:t>
            </w:r>
          </w:p>
        </w:tc>
      </w:tr>
      <w:tr w:rsidR="00A907BE" w:rsidRPr="00B069C6" w14:paraId="263CA0D6" w14:textId="77777777" w:rsidTr="007D6339">
        <w:trPr>
          <w:trHeight w:val="255"/>
          <w:jc w:val="center"/>
        </w:trPr>
        <w:tc>
          <w:tcPr>
            <w:tcW w:w="4135" w:type="dxa"/>
            <w:shd w:val="clear" w:color="auto" w:fill="auto"/>
            <w:noWrap/>
            <w:tcMar>
              <w:left w:w="43" w:type="dxa"/>
              <w:right w:w="43" w:type="dxa"/>
            </w:tcMar>
            <w:vAlign w:val="bottom"/>
          </w:tcPr>
          <w:p w14:paraId="67ABCB59" w14:textId="77777777" w:rsidR="00A907BE" w:rsidRPr="00B069C6" w:rsidRDefault="00A907BE" w:rsidP="00A907BE">
            <w:pPr>
              <w:spacing w:after="0" w:line="240" w:lineRule="auto"/>
              <w:rPr>
                <w:rFonts w:ascii="Gisha" w:eastAsia="Calibri" w:hAnsi="Gisha" w:cs="Gisha"/>
                <w:sz w:val="20"/>
                <w:szCs w:val="20"/>
              </w:rPr>
            </w:pPr>
            <w:r w:rsidRPr="00B069C6">
              <w:rPr>
                <w:rFonts w:ascii="Gisha" w:eastAsia="Calibri" w:hAnsi="Gisha" w:cs="Gisha" w:hint="cs"/>
                <w:sz w:val="20"/>
                <w:szCs w:val="20"/>
              </w:rPr>
              <w:t xml:space="preserve">  Net profit margin</w:t>
            </w:r>
          </w:p>
        </w:tc>
        <w:tc>
          <w:tcPr>
            <w:tcW w:w="1080" w:type="dxa"/>
            <w:shd w:val="clear" w:color="auto" w:fill="auto"/>
            <w:noWrap/>
            <w:tcMar>
              <w:left w:w="43" w:type="dxa"/>
              <w:right w:w="43" w:type="dxa"/>
            </w:tcMar>
            <w:vAlign w:val="bottom"/>
          </w:tcPr>
          <w:p w14:paraId="44A511F0"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8.25%</w:t>
            </w:r>
          </w:p>
        </w:tc>
        <w:tc>
          <w:tcPr>
            <w:tcW w:w="1080" w:type="dxa"/>
            <w:shd w:val="clear" w:color="auto" w:fill="auto"/>
            <w:noWrap/>
            <w:tcMar>
              <w:left w:w="43" w:type="dxa"/>
              <w:right w:w="43" w:type="dxa"/>
            </w:tcMar>
            <w:vAlign w:val="bottom"/>
          </w:tcPr>
          <w:p w14:paraId="0BAE00A7"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6.75%</w:t>
            </w:r>
          </w:p>
        </w:tc>
        <w:tc>
          <w:tcPr>
            <w:tcW w:w="1080" w:type="dxa"/>
            <w:shd w:val="clear" w:color="auto" w:fill="auto"/>
            <w:noWrap/>
            <w:tcMar>
              <w:left w:w="43" w:type="dxa"/>
              <w:right w:w="43" w:type="dxa"/>
            </w:tcMar>
            <w:vAlign w:val="bottom"/>
          </w:tcPr>
          <w:p w14:paraId="2D5BBFB1"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0.42%</w:t>
            </w:r>
          </w:p>
        </w:tc>
        <w:tc>
          <w:tcPr>
            <w:tcW w:w="1080" w:type="dxa"/>
            <w:tcMar>
              <w:left w:w="43" w:type="dxa"/>
              <w:right w:w="43" w:type="dxa"/>
            </w:tcMar>
          </w:tcPr>
          <w:p w14:paraId="33D5A58B"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10%</w:t>
            </w:r>
          </w:p>
        </w:tc>
      </w:tr>
      <w:tr w:rsidR="00A907BE" w:rsidRPr="00B069C6" w14:paraId="19CDCAF0" w14:textId="77777777" w:rsidTr="007D6339">
        <w:trPr>
          <w:trHeight w:val="255"/>
          <w:jc w:val="center"/>
        </w:trPr>
        <w:tc>
          <w:tcPr>
            <w:tcW w:w="4135" w:type="dxa"/>
            <w:shd w:val="clear" w:color="auto" w:fill="auto"/>
            <w:noWrap/>
            <w:tcMar>
              <w:left w:w="43" w:type="dxa"/>
              <w:right w:w="43" w:type="dxa"/>
            </w:tcMar>
            <w:vAlign w:val="bottom"/>
          </w:tcPr>
          <w:p w14:paraId="7EF2F553" w14:textId="77777777" w:rsidR="00A907BE" w:rsidRPr="00B069C6" w:rsidRDefault="00A907BE" w:rsidP="00A907BE">
            <w:pPr>
              <w:spacing w:after="0" w:line="240" w:lineRule="auto"/>
              <w:rPr>
                <w:rFonts w:ascii="Gisha" w:eastAsia="Calibri" w:hAnsi="Gisha" w:cs="Gisha"/>
                <w:sz w:val="20"/>
                <w:szCs w:val="20"/>
              </w:rPr>
            </w:pPr>
            <w:r w:rsidRPr="00B069C6">
              <w:rPr>
                <w:rFonts w:ascii="Gisha" w:eastAsia="Calibri" w:hAnsi="Gisha" w:cs="Gisha" w:hint="cs"/>
                <w:sz w:val="20"/>
                <w:szCs w:val="20"/>
              </w:rPr>
              <w:t xml:space="preserve">  ROA</w:t>
            </w:r>
          </w:p>
        </w:tc>
        <w:tc>
          <w:tcPr>
            <w:tcW w:w="1080" w:type="dxa"/>
            <w:shd w:val="clear" w:color="auto" w:fill="auto"/>
            <w:noWrap/>
            <w:tcMar>
              <w:left w:w="43" w:type="dxa"/>
              <w:right w:w="43" w:type="dxa"/>
            </w:tcMar>
            <w:vAlign w:val="bottom"/>
          </w:tcPr>
          <w:p w14:paraId="49BA6B36"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13.26%</w:t>
            </w:r>
          </w:p>
        </w:tc>
        <w:tc>
          <w:tcPr>
            <w:tcW w:w="1080" w:type="dxa"/>
            <w:shd w:val="clear" w:color="auto" w:fill="auto"/>
            <w:noWrap/>
            <w:tcMar>
              <w:left w:w="43" w:type="dxa"/>
              <w:right w:w="43" w:type="dxa"/>
            </w:tcMar>
            <w:vAlign w:val="bottom"/>
          </w:tcPr>
          <w:p w14:paraId="0FAFCC6A"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11.12%</w:t>
            </w:r>
          </w:p>
        </w:tc>
        <w:tc>
          <w:tcPr>
            <w:tcW w:w="1080" w:type="dxa"/>
            <w:shd w:val="clear" w:color="auto" w:fill="auto"/>
            <w:noWrap/>
            <w:tcMar>
              <w:left w:w="43" w:type="dxa"/>
              <w:right w:w="43" w:type="dxa"/>
            </w:tcMar>
            <w:vAlign w:val="bottom"/>
          </w:tcPr>
          <w:p w14:paraId="6641B128"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3.57%</w:t>
            </w:r>
          </w:p>
        </w:tc>
        <w:tc>
          <w:tcPr>
            <w:tcW w:w="1080" w:type="dxa"/>
            <w:tcMar>
              <w:left w:w="43" w:type="dxa"/>
              <w:right w:w="43" w:type="dxa"/>
            </w:tcMar>
          </w:tcPr>
          <w:p w14:paraId="013643A5"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22%</w:t>
            </w:r>
          </w:p>
        </w:tc>
      </w:tr>
      <w:tr w:rsidR="00A907BE" w:rsidRPr="00B069C6" w14:paraId="7D979745" w14:textId="77777777" w:rsidTr="007D6339">
        <w:trPr>
          <w:trHeight w:val="255"/>
          <w:jc w:val="center"/>
        </w:trPr>
        <w:tc>
          <w:tcPr>
            <w:tcW w:w="4135" w:type="dxa"/>
            <w:shd w:val="clear" w:color="auto" w:fill="auto"/>
            <w:noWrap/>
            <w:tcMar>
              <w:left w:w="43" w:type="dxa"/>
              <w:right w:w="43" w:type="dxa"/>
            </w:tcMar>
            <w:vAlign w:val="bottom"/>
          </w:tcPr>
          <w:p w14:paraId="06EF234C" w14:textId="77777777" w:rsidR="00A907BE" w:rsidRPr="00B069C6" w:rsidRDefault="00A907BE" w:rsidP="00A907BE">
            <w:pPr>
              <w:spacing w:after="0" w:line="240" w:lineRule="auto"/>
              <w:rPr>
                <w:rFonts w:ascii="Gisha" w:eastAsia="Calibri" w:hAnsi="Gisha" w:cs="Gisha"/>
                <w:sz w:val="20"/>
                <w:szCs w:val="20"/>
              </w:rPr>
            </w:pPr>
            <w:r w:rsidRPr="00B069C6">
              <w:rPr>
                <w:rFonts w:ascii="Gisha" w:eastAsia="Calibri" w:hAnsi="Gisha" w:cs="Gisha" w:hint="cs"/>
                <w:sz w:val="20"/>
                <w:szCs w:val="20"/>
              </w:rPr>
              <w:t xml:space="preserve">  ROE</w:t>
            </w:r>
          </w:p>
        </w:tc>
        <w:tc>
          <w:tcPr>
            <w:tcW w:w="1080" w:type="dxa"/>
            <w:shd w:val="clear" w:color="auto" w:fill="auto"/>
            <w:noWrap/>
            <w:tcMar>
              <w:left w:w="43" w:type="dxa"/>
              <w:right w:w="43" w:type="dxa"/>
            </w:tcMar>
            <w:vAlign w:val="bottom"/>
          </w:tcPr>
          <w:p w14:paraId="1F29CBE1"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24.03%</w:t>
            </w:r>
          </w:p>
        </w:tc>
        <w:tc>
          <w:tcPr>
            <w:tcW w:w="1080" w:type="dxa"/>
            <w:shd w:val="clear" w:color="auto" w:fill="auto"/>
            <w:noWrap/>
            <w:tcMar>
              <w:left w:w="43" w:type="dxa"/>
              <w:right w:w="43" w:type="dxa"/>
            </w:tcMar>
            <w:vAlign w:val="bottom"/>
          </w:tcPr>
          <w:p w14:paraId="217F277B"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21.21%</w:t>
            </w:r>
          </w:p>
        </w:tc>
        <w:tc>
          <w:tcPr>
            <w:tcW w:w="1080" w:type="dxa"/>
            <w:shd w:val="clear" w:color="auto" w:fill="auto"/>
            <w:noWrap/>
            <w:tcMar>
              <w:left w:w="43" w:type="dxa"/>
              <w:right w:w="43" w:type="dxa"/>
            </w:tcMar>
            <w:vAlign w:val="bottom"/>
          </w:tcPr>
          <w:p w14:paraId="261A6660"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1.80%</w:t>
            </w:r>
          </w:p>
        </w:tc>
        <w:tc>
          <w:tcPr>
            <w:tcW w:w="1080" w:type="dxa"/>
            <w:tcMar>
              <w:left w:w="43" w:type="dxa"/>
              <w:right w:w="43" w:type="dxa"/>
            </w:tcMar>
          </w:tcPr>
          <w:p w14:paraId="5DD6340C" w14:textId="77777777" w:rsidR="00A907BE" w:rsidRPr="00B069C6" w:rsidRDefault="00A907BE" w:rsidP="00A907BE">
            <w:pPr>
              <w:spacing w:after="0" w:line="240" w:lineRule="auto"/>
              <w:jc w:val="right"/>
              <w:rPr>
                <w:rFonts w:ascii="Gisha" w:eastAsia="Calibri" w:hAnsi="Gisha" w:cs="Gisha"/>
                <w:sz w:val="20"/>
                <w:szCs w:val="20"/>
              </w:rPr>
            </w:pPr>
            <w:r w:rsidRPr="00B069C6">
              <w:rPr>
                <w:rFonts w:ascii="Gisha" w:eastAsia="Calibri" w:hAnsi="Gisha" w:cs="Gisha" w:hint="cs"/>
                <w:sz w:val="20"/>
                <w:szCs w:val="20"/>
              </w:rPr>
              <w:t>31%</w:t>
            </w:r>
          </w:p>
        </w:tc>
      </w:tr>
    </w:tbl>
    <w:p w14:paraId="3B933198" w14:textId="77777777" w:rsidR="00D7445F" w:rsidRDefault="00D7445F" w:rsidP="00F01EBF">
      <w:pPr>
        <w:spacing w:after="0" w:line="240" w:lineRule="auto"/>
        <w:rPr>
          <w:rFonts w:ascii="Gisha" w:eastAsia="Calibri" w:hAnsi="Gisha" w:cs="Gisha"/>
          <w:sz w:val="24"/>
          <w:szCs w:val="24"/>
          <w:lang w:val="en-CA"/>
        </w:rPr>
      </w:pPr>
    </w:p>
    <w:tbl>
      <w:tblPr>
        <w:tblW w:w="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240"/>
        <w:gridCol w:w="1350"/>
        <w:gridCol w:w="990"/>
        <w:gridCol w:w="900"/>
        <w:gridCol w:w="10"/>
      </w:tblGrid>
      <w:tr w:rsidR="00D7445F" w:rsidRPr="00B069C6" w14:paraId="691020E7" w14:textId="77777777" w:rsidTr="007D6339">
        <w:trPr>
          <w:trHeight w:val="161"/>
          <w:jc w:val="center"/>
        </w:trPr>
        <w:tc>
          <w:tcPr>
            <w:tcW w:w="5385" w:type="dxa"/>
            <w:gridSpan w:val="6"/>
            <w:shd w:val="clear" w:color="auto" w:fill="auto"/>
            <w:tcMar>
              <w:left w:w="43" w:type="dxa"/>
              <w:right w:w="43" w:type="dxa"/>
            </w:tcMar>
            <w:vAlign w:val="center"/>
          </w:tcPr>
          <w:p w14:paraId="428AFCC6" w14:textId="77777777" w:rsidR="00D7445F" w:rsidRPr="00B069C6" w:rsidRDefault="00D7445F" w:rsidP="00F01EBF">
            <w:pPr>
              <w:spacing w:after="0" w:line="240" w:lineRule="auto"/>
              <w:jc w:val="center"/>
              <w:rPr>
                <w:rFonts w:ascii="Gisha" w:eastAsia="Calibri" w:hAnsi="Gisha" w:cs="Gisha"/>
                <w:b/>
                <w:bCs/>
                <w:sz w:val="20"/>
                <w:szCs w:val="20"/>
              </w:rPr>
            </w:pPr>
            <w:r w:rsidRPr="00B069C6">
              <w:rPr>
                <w:rFonts w:ascii="Gisha" w:eastAsia="Calibri" w:hAnsi="Gisha" w:cs="Gisha" w:hint="cs"/>
                <w:b/>
                <w:bCs/>
                <w:sz w:val="20"/>
                <w:szCs w:val="20"/>
              </w:rPr>
              <w:t>3-Way Analysis of ROE</w:t>
            </w:r>
          </w:p>
        </w:tc>
      </w:tr>
      <w:tr w:rsidR="00D7445F" w:rsidRPr="00B069C6" w14:paraId="5290538E" w14:textId="77777777" w:rsidTr="007D6339">
        <w:trPr>
          <w:gridAfter w:val="1"/>
          <w:wAfter w:w="10" w:type="dxa"/>
          <w:trHeight w:val="296"/>
          <w:jc w:val="center"/>
        </w:trPr>
        <w:tc>
          <w:tcPr>
            <w:tcW w:w="895" w:type="dxa"/>
            <w:shd w:val="clear" w:color="auto" w:fill="auto"/>
            <w:tcMar>
              <w:left w:w="43" w:type="dxa"/>
              <w:right w:w="43" w:type="dxa"/>
            </w:tcMar>
            <w:vAlign w:val="center"/>
          </w:tcPr>
          <w:p w14:paraId="2ACB2A1E" w14:textId="77777777" w:rsidR="00D7445F" w:rsidRPr="00B069C6" w:rsidRDefault="00D7445F" w:rsidP="00F01EBF">
            <w:pPr>
              <w:spacing w:after="0" w:line="240" w:lineRule="auto"/>
              <w:rPr>
                <w:rFonts w:ascii="Gisha" w:eastAsia="Calibri" w:hAnsi="Gisha" w:cs="Gisha"/>
                <w:sz w:val="20"/>
                <w:szCs w:val="20"/>
              </w:rPr>
            </w:pPr>
            <w:r w:rsidRPr="00B069C6">
              <w:rPr>
                <w:rFonts w:ascii="Gisha" w:eastAsia="Calibri" w:hAnsi="Gisha" w:cs="Gisha" w:hint="cs"/>
                <w:sz w:val="20"/>
                <w:szCs w:val="20"/>
              </w:rPr>
              <w:t> </w:t>
            </w:r>
          </w:p>
        </w:tc>
        <w:tc>
          <w:tcPr>
            <w:tcW w:w="1240" w:type="dxa"/>
            <w:tcMar>
              <w:left w:w="43" w:type="dxa"/>
              <w:right w:w="43" w:type="dxa"/>
            </w:tcMar>
            <w:vAlign w:val="center"/>
          </w:tcPr>
          <w:p w14:paraId="4F1B7F77" w14:textId="77777777" w:rsidR="00D7445F" w:rsidRPr="00B069C6" w:rsidRDefault="00D7445F" w:rsidP="00F01EBF">
            <w:pPr>
              <w:spacing w:after="0" w:line="240" w:lineRule="auto"/>
              <w:jc w:val="center"/>
              <w:rPr>
                <w:rFonts w:ascii="Gisha" w:eastAsia="Calibri" w:hAnsi="Gisha" w:cs="Gisha"/>
                <w:b/>
                <w:bCs/>
                <w:sz w:val="20"/>
                <w:szCs w:val="20"/>
              </w:rPr>
            </w:pPr>
            <w:r w:rsidRPr="00B069C6">
              <w:rPr>
                <w:rFonts w:ascii="Gisha" w:eastAsia="Calibri" w:hAnsi="Gisha" w:cs="Gisha" w:hint="cs"/>
                <w:b/>
                <w:bCs/>
                <w:sz w:val="20"/>
                <w:szCs w:val="20"/>
              </w:rPr>
              <w:t>Net Profit Margin</w:t>
            </w:r>
          </w:p>
        </w:tc>
        <w:tc>
          <w:tcPr>
            <w:tcW w:w="1350" w:type="dxa"/>
            <w:shd w:val="clear" w:color="auto" w:fill="auto"/>
            <w:tcMar>
              <w:left w:w="43" w:type="dxa"/>
              <w:right w:w="43" w:type="dxa"/>
            </w:tcMar>
            <w:vAlign w:val="center"/>
          </w:tcPr>
          <w:p w14:paraId="6CF5C567" w14:textId="77777777" w:rsidR="00D7445F" w:rsidRPr="00B069C6" w:rsidRDefault="00D7445F" w:rsidP="00F01EBF">
            <w:pPr>
              <w:spacing w:after="0" w:line="240" w:lineRule="auto"/>
              <w:jc w:val="center"/>
              <w:rPr>
                <w:rFonts w:ascii="Gisha" w:eastAsia="Calibri" w:hAnsi="Gisha" w:cs="Gisha"/>
                <w:b/>
                <w:bCs/>
                <w:sz w:val="20"/>
                <w:szCs w:val="20"/>
              </w:rPr>
            </w:pPr>
            <w:r w:rsidRPr="00B069C6">
              <w:rPr>
                <w:rFonts w:ascii="Gisha" w:eastAsia="Calibri" w:hAnsi="Gisha" w:cs="Gisha" w:hint="cs"/>
                <w:b/>
                <w:bCs/>
                <w:sz w:val="20"/>
                <w:szCs w:val="20"/>
              </w:rPr>
              <w:t>Total Asset Turnover</w:t>
            </w:r>
          </w:p>
        </w:tc>
        <w:tc>
          <w:tcPr>
            <w:tcW w:w="990" w:type="dxa"/>
            <w:shd w:val="clear" w:color="auto" w:fill="auto"/>
            <w:tcMar>
              <w:left w:w="43" w:type="dxa"/>
              <w:right w:w="43" w:type="dxa"/>
            </w:tcMar>
            <w:vAlign w:val="center"/>
          </w:tcPr>
          <w:p w14:paraId="2BA30412" w14:textId="77777777" w:rsidR="00D7445F" w:rsidRPr="00B069C6" w:rsidRDefault="00D7445F" w:rsidP="00F01EBF">
            <w:pPr>
              <w:spacing w:after="0" w:line="240" w:lineRule="auto"/>
              <w:jc w:val="center"/>
              <w:rPr>
                <w:rFonts w:ascii="Gisha" w:eastAsia="Calibri" w:hAnsi="Gisha" w:cs="Gisha"/>
                <w:b/>
                <w:bCs/>
                <w:sz w:val="20"/>
                <w:szCs w:val="20"/>
              </w:rPr>
            </w:pPr>
            <w:r w:rsidRPr="00B069C6">
              <w:rPr>
                <w:rFonts w:ascii="Gisha" w:eastAsia="Calibri" w:hAnsi="Gisha" w:cs="Gisha" w:hint="cs"/>
                <w:b/>
                <w:bCs/>
                <w:sz w:val="20"/>
                <w:szCs w:val="20"/>
              </w:rPr>
              <w:t>Debt Ratio</w:t>
            </w:r>
          </w:p>
        </w:tc>
        <w:tc>
          <w:tcPr>
            <w:tcW w:w="900" w:type="dxa"/>
            <w:shd w:val="clear" w:color="auto" w:fill="auto"/>
            <w:tcMar>
              <w:left w:w="43" w:type="dxa"/>
              <w:right w:w="43" w:type="dxa"/>
            </w:tcMar>
            <w:vAlign w:val="center"/>
          </w:tcPr>
          <w:p w14:paraId="27DFDF90" w14:textId="77777777" w:rsidR="00D7445F" w:rsidRPr="00B069C6" w:rsidRDefault="00D7445F" w:rsidP="00F01EBF">
            <w:pPr>
              <w:spacing w:after="0" w:line="240" w:lineRule="auto"/>
              <w:jc w:val="center"/>
              <w:rPr>
                <w:rFonts w:ascii="Gisha" w:eastAsia="Calibri" w:hAnsi="Gisha" w:cs="Gisha"/>
                <w:b/>
                <w:bCs/>
                <w:sz w:val="20"/>
                <w:szCs w:val="20"/>
              </w:rPr>
            </w:pPr>
            <w:r w:rsidRPr="00B069C6">
              <w:rPr>
                <w:rFonts w:ascii="Gisha" w:eastAsia="Calibri" w:hAnsi="Gisha" w:cs="Gisha" w:hint="cs"/>
                <w:b/>
                <w:bCs/>
                <w:sz w:val="20"/>
                <w:szCs w:val="20"/>
              </w:rPr>
              <w:t>ROE</w:t>
            </w:r>
          </w:p>
        </w:tc>
      </w:tr>
      <w:tr w:rsidR="00D7445F" w:rsidRPr="00B069C6" w14:paraId="0C1C480C" w14:textId="77777777" w:rsidTr="007D6339">
        <w:trPr>
          <w:gridAfter w:val="1"/>
          <w:wAfter w:w="10" w:type="dxa"/>
          <w:trHeight w:val="60"/>
          <w:jc w:val="center"/>
        </w:trPr>
        <w:tc>
          <w:tcPr>
            <w:tcW w:w="895" w:type="dxa"/>
            <w:shd w:val="clear" w:color="auto" w:fill="auto"/>
            <w:tcMar>
              <w:left w:w="43" w:type="dxa"/>
              <w:right w:w="43" w:type="dxa"/>
            </w:tcMar>
          </w:tcPr>
          <w:p w14:paraId="05E249ED" w14:textId="77777777" w:rsidR="00D7445F" w:rsidRPr="00B069C6" w:rsidRDefault="00D7445F" w:rsidP="00F01EBF">
            <w:pPr>
              <w:spacing w:after="0" w:line="240" w:lineRule="auto"/>
              <w:jc w:val="center"/>
              <w:rPr>
                <w:rFonts w:ascii="Gisha" w:eastAsia="Calibri" w:hAnsi="Gisha" w:cs="Gisha"/>
                <w:b/>
                <w:bCs/>
                <w:sz w:val="20"/>
                <w:szCs w:val="20"/>
              </w:rPr>
            </w:pPr>
            <w:r w:rsidRPr="00B069C6">
              <w:rPr>
                <w:rFonts w:ascii="Gisha" w:eastAsia="Calibri" w:hAnsi="Gisha" w:cs="Gisha" w:hint="cs"/>
                <w:b/>
                <w:bCs/>
                <w:sz w:val="20"/>
                <w:szCs w:val="20"/>
              </w:rPr>
              <w:t>20</w:t>
            </w:r>
            <w:r w:rsidR="00046A2F" w:rsidRPr="00B069C6">
              <w:rPr>
                <w:rFonts w:ascii="Gisha" w:eastAsia="Calibri" w:hAnsi="Gisha" w:cs="Gisha" w:hint="cs"/>
                <w:b/>
                <w:bCs/>
                <w:sz w:val="20"/>
                <w:szCs w:val="20"/>
              </w:rPr>
              <w:t>1</w:t>
            </w:r>
            <w:r w:rsidRPr="00B069C6">
              <w:rPr>
                <w:rFonts w:ascii="Gisha" w:eastAsia="Calibri" w:hAnsi="Gisha" w:cs="Gisha" w:hint="cs"/>
                <w:b/>
                <w:bCs/>
                <w:sz w:val="20"/>
                <w:szCs w:val="20"/>
              </w:rPr>
              <w:t>6</w:t>
            </w:r>
          </w:p>
        </w:tc>
        <w:tc>
          <w:tcPr>
            <w:tcW w:w="1240" w:type="dxa"/>
            <w:tcMar>
              <w:left w:w="43" w:type="dxa"/>
              <w:right w:w="43" w:type="dxa"/>
            </w:tcMar>
          </w:tcPr>
          <w:p w14:paraId="553ACCAF"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8.25%</w:t>
            </w:r>
          </w:p>
        </w:tc>
        <w:tc>
          <w:tcPr>
            <w:tcW w:w="1350" w:type="dxa"/>
            <w:shd w:val="clear" w:color="auto" w:fill="auto"/>
            <w:tcMar>
              <w:left w:w="43" w:type="dxa"/>
              <w:right w:w="43" w:type="dxa"/>
            </w:tcMar>
          </w:tcPr>
          <w:p w14:paraId="4BCB2945"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1.25 </w:t>
            </w:r>
          </w:p>
        </w:tc>
        <w:tc>
          <w:tcPr>
            <w:tcW w:w="990" w:type="dxa"/>
            <w:shd w:val="clear" w:color="auto" w:fill="auto"/>
            <w:tcMar>
              <w:left w:w="43" w:type="dxa"/>
              <w:right w:w="43" w:type="dxa"/>
            </w:tcMar>
          </w:tcPr>
          <w:p w14:paraId="4BFB11C9"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57.17%</w:t>
            </w:r>
          </w:p>
        </w:tc>
        <w:tc>
          <w:tcPr>
            <w:tcW w:w="900" w:type="dxa"/>
            <w:shd w:val="clear" w:color="auto" w:fill="auto"/>
            <w:tcMar>
              <w:left w:w="43" w:type="dxa"/>
              <w:right w:w="43" w:type="dxa"/>
            </w:tcMar>
          </w:tcPr>
          <w:p w14:paraId="79E61E10"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24.04%</w:t>
            </w:r>
          </w:p>
        </w:tc>
      </w:tr>
      <w:tr w:rsidR="00D7445F" w:rsidRPr="00B069C6" w14:paraId="1BEE7257" w14:textId="77777777" w:rsidTr="007D6339">
        <w:trPr>
          <w:gridAfter w:val="1"/>
          <w:wAfter w:w="10" w:type="dxa"/>
          <w:trHeight w:val="60"/>
          <w:jc w:val="center"/>
        </w:trPr>
        <w:tc>
          <w:tcPr>
            <w:tcW w:w="895" w:type="dxa"/>
            <w:shd w:val="clear" w:color="auto" w:fill="auto"/>
            <w:tcMar>
              <w:left w:w="43" w:type="dxa"/>
              <w:right w:w="43" w:type="dxa"/>
            </w:tcMar>
          </w:tcPr>
          <w:p w14:paraId="3404AE21" w14:textId="77777777" w:rsidR="00D7445F" w:rsidRPr="00B069C6" w:rsidRDefault="00D7445F" w:rsidP="00F01EBF">
            <w:pPr>
              <w:spacing w:after="0" w:line="240" w:lineRule="auto"/>
              <w:jc w:val="center"/>
              <w:rPr>
                <w:rFonts w:ascii="Gisha" w:eastAsia="Calibri" w:hAnsi="Gisha" w:cs="Gisha"/>
                <w:b/>
                <w:bCs/>
                <w:sz w:val="20"/>
                <w:szCs w:val="20"/>
              </w:rPr>
            </w:pPr>
            <w:r w:rsidRPr="00B069C6">
              <w:rPr>
                <w:rFonts w:ascii="Gisha" w:eastAsia="Calibri" w:hAnsi="Gisha" w:cs="Gisha" w:hint="cs"/>
                <w:b/>
                <w:bCs/>
                <w:sz w:val="20"/>
                <w:szCs w:val="20"/>
              </w:rPr>
              <w:t>20</w:t>
            </w:r>
            <w:r w:rsidR="00046A2F" w:rsidRPr="00B069C6">
              <w:rPr>
                <w:rFonts w:ascii="Gisha" w:eastAsia="Calibri" w:hAnsi="Gisha" w:cs="Gisha" w:hint="cs"/>
                <w:b/>
                <w:bCs/>
                <w:sz w:val="20"/>
                <w:szCs w:val="20"/>
              </w:rPr>
              <w:t>1</w:t>
            </w:r>
            <w:r w:rsidRPr="00B069C6">
              <w:rPr>
                <w:rFonts w:ascii="Gisha" w:eastAsia="Calibri" w:hAnsi="Gisha" w:cs="Gisha" w:hint="cs"/>
                <w:b/>
                <w:bCs/>
                <w:sz w:val="20"/>
                <w:szCs w:val="20"/>
              </w:rPr>
              <w:t>7</w:t>
            </w:r>
          </w:p>
        </w:tc>
        <w:tc>
          <w:tcPr>
            <w:tcW w:w="1240" w:type="dxa"/>
            <w:tcMar>
              <w:left w:w="43" w:type="dxa"/>
              <w:right w:w="43" w:type="dxa"/>
            </w:tcMar>
          </w:tcPr>
          <w:p w14:paraId="3299038D"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6.75%</w:t>
            </w:r>
          </w:p>
        </w:tc>
        <w:tc>
          <w:tcPr>
            <w:tcW w:w="1350" w:type="dxa"/>
            <w:shd w:val="clear" w:color="auto" w:fill="auto"/>
            <w:tcMar>
              <w:left w:w="43" w:type="dxa"/>
              <w:right w:w="43" w:type="dxa"/>
            </w:tcMar>
          </w:tcPr>
          <w:p w14:paraId="332A10B7"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1.19 </w:t>
            </w:r>
          </w:p>
        </w:tc>
        <w:tc>
          <w:tcPr>
            <w:tcW w:w="990" w:type="dxa"/>
            <w:shd w:val="clear" w:color="auto" w:fill="auto"/>
            <w:tcMar>
              <w:left w:w="43" w:type="dxa"/>
              <w:right w:w="43" w:type="dxa"/>
            </w:tcMar>
          </w:tcPr>
          <w:p w14:paraId="6FD003CF"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62.20%</w:t>
            </w:r>
          </w:p>
        </w:tc>
        <w:tc>
          <w:tcPr>
            <w:tcW w:w="900" w:type="dxa"/>
            <w:shd w:val="clear" w:color="auto" w:fill="auto"/>
            <w:tcMar>
              <w:left w:w="43" w:type="dxa"/>
              <w:right w:w="43" w:type="dxa"/>
            </w:tcMar>
          </w:tcPr>
          <w:p w14:paraId="1A2F1968"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21.21%</w:t>
            </w:r>
          </w:p>
        </w:tc>
      </w:tr>
      <w:tr w:rsidR="00D7445F" w:rsidRPr="00B069C6" w14:paraId="7CB30615" w14:textId="77777777" w:rsidTr="007D6339">
        <w:trPr>
          <w:gridAfter w:val="1"/>
          <w:wAfter w:w="10" w:type="dxa"/>
          <w:trHeight w:val="60"/>
          <w:jc w:val="center"/>
        </w:trPr>
        <w:tc>
          <w:tcPr>
            <w:tcW w:w="895" w:type="dxa"/>
            <w:shd w:val="clear" w:color="auto" w:fill="auto"/>
            <w:tcMar>
              <w:left w:w="43" w:type="dxa"/>
              <w:right w:w="43" w:type="dxa"/>
            </w:tcMar>
          </w:tcPr>
          <w:p w14:paraId="25A538FE" w14:textId="77777777" w:rsidR="00D7445F" w:rsidRPr="00B069C6" w:rsidRDefault="00D7445F" w:rsidP="00F01EBF">
            <w:pPr>
              <w:spacing w:after="0" w:line="240" w:lineRule="auto"/>
              <w:jc w:val="center"/>
              <w:rPr>
                <w:rFonts w:ascii="Gisha" w:eastAsia="Calibri" w:hAnsi="Gisha" w:cs="Gisha"/>
                <w:b/>
                <w:bCs/>
                <w:sz w:val="20"/>
                <w:szCs w:val="20"/>
              </w:rPr>
            </w:pPr>
            <w:r w:rsidRPr="00B069C6">
              <w:rPr>
                <w:rFonts w:ascii="Gisha" w:eastAsia="Calibri" w:hAnsi="Gisha" w:cs="Gisha" w:hint="cs"/>
                <w:b/>
                <w:bCs/>
                <w:sz w:val="20"/>
                <w:szCs w:val="20"/>
              </w:rPr>
              <w:t>20</w:t>
            </w:r>
            <w:r w:rsidR="00046A2F" w:rsidRPr="00B069C6">
              <w:rPr>
                <w:rFonts w:ascii="Gisha" w:eastAsia="Calibri" w:hAnsi="Gisha" w:cs="Gisha" w:hint="cs"/>
                <w:b/>
                <w:bCs/>
                <w:sz w:val="20"/>
                <w:szCs w:val="20"/>
              </w:rPr>
              <w:t>1</w:t>
            </w:r>
            <w:r w:rsidRPr="00B069C6">
              <w:rPr>
                <w:rFonts w:ascii="Gisha" w:eastAsia="Calibri" w:hAnsi="Gisha" w:cs="Gisha" w:hint="cs"/>
                <w:b/>
                <w:bCs/>
                <w:sz w:val="20"/>
                <w:szCs w:val="20"/>
              </w:rPr>
              <w:t>8</w:t>
            </w:r>
          </w:p>
        </w:tc>
        <w:tc>
          <w:tcPr>
            <w:tcW w:w="1240" w:type="dxa"/>
            <w:tcMar>
              <w:left w:w="43" w:type="dxa"/>
              <w:right w:w="43" w:type="dxa"/>
            </w:tcMar>
          </w:tcPr>
          <w:p w14:paraId="4E882364"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0.42%</w:t>
            </w:r>
          </w:p>
        </w:tc>
        <w:tc>
          <w:tcPr>
            <w:tcW w:w="1350" w:type="dxa"/>
            <w:shd w:val="clear" w:color="auto" w:fill="auto"/>
            <w:tcMar>
              <w:left w:w="43" w:type="dxa"/>
              <w:right w:w="43" w:type="dxa"/>
            </w:tcMar>
          </w:tcPr>
          <w:p w14:paraId="57C2993B"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 xml:space="preserve">1.14 </w:t>
            </w:r>
          </w:p>
        </w:tc>
        <w:tc>
          <w:tcPr>
            <w:tcW w:w="990" w:type="dxa"/>
            <w:shd w:val="clear" w:color="auto" w:fill="auto"/>
            <w:tcMar>
              <w:left w:w="43" w:type="dxa"/>
              <w:right w:w="43" w:type="dxa"/>
            </w:tcMar>
          </w:tcPr>
          <w:p w14:paraId="5F7D4778"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73.36%</w:t>
            </w:r>
          </w:p>
        </w:tc>
        <w:tc>
          <w:tcPr>
            <w:tcW w:w="900" w:type="dxa"/>
            <w:shd w:val="clear" w:color="auto" w:fill="auto"/>
            <w:tcMar>
              <w:left w:w="43" w:type="dxa"/>
              <w:right w:w="43" w:type="dxa"/>
            </w:tcMar>
          </w:tcPr>
          <w:p w14:paraId="642BBB08" w14:textId="77777777" w:rsidR="00D7445F" w:rsidRPr="00B069C6" w:rsidRDefault="00D7445F" w:rsidP="00F01EBF">
            <w:pPr>
              <w:spacing w:after="0" w:line="240" w:lineRule="auto"/>
              <w:jc w:val="right"/>
              <w:rPr>
                <w:rFonts w:ascii="Gisha" w:eastAsia="Calibri" w:hAnsi="Gisha" w:cs="Gisha"/>
                <w:sz w:val="20"/>
                <w:szCs w:val="20"/>
              </w:rPr>
            </w:pPr>
            <w:r w:rsidRPr="00B069C6">
              <w:rPr>
                <w:rFonts w:ascii="Gisha" w:eastAsia="Calibri" w:hAnsi="Gisha" w:cs="Gisha" w:hint="cs"/>
                <w:sz w:val="20"/>
                <w:szCs w:val="20"/>
              </w:rPr>
              <w:t>1.80%</w:t>
            </w:r>
          </w:p>
        </w:tc>
      </w:tr>
    </w:tbl>
    <w:p w14:paraId="7AFD4E35" w14:textId="77777777" w:rsidR="005740B7" w:rsidRPr="00B069C6" w:rsidRDefault="005740B7" w:rsidP="00F01EBF">
      <w:pPr>
        <w:spacing w:after="0" w:line="240" w:lineRule="auto"/>
        <w:rPr>
          <w:rFonts w:ascii="Gisha" w:eastAsia="Calibri" w:hAnsi="Gisha" w:cs="Gisha"/>
          <w:b/>
          <w:sz w:val="24"/>
          <w:szCs w:val="24"/>
          <w:lang w:val="en-CA"/>
        </w:rPr>
      </w:pPr>
    </w:p>
    <w:p w14:paraId="62AE4DC0" w14:textId="77777777" w:rsidR="00D7445F" w:rsidRPr="00B069C6" w:rsidRDefault="00D7445F" w:rsidP="00F01EBF">
      <w:pPr>
        <w:spacing w:after="0" w:line="240" w:lineRule="auto"/>
        <w:rPr>
          <w:rFonts w:ascii="Gisha" w:eastAsia="Calibri" w:hAnsi="Gisha" w:cs="Gisha"/>
          <w:b/>
          <w:sz w:val="24"/>
          <w:szCs w:val="24"/>
          <w:lang w:val="en-CA"/>
        </w:rPr>
      </w:pPr>
      <w:r w:rsidRPr="00B069C6">
        <w:rPr>
          <w:rFonts w:ascii="Gisha" w:eastAsia="Calibri" w:hAnsi="Gisha" w:cs="Gisha" w:hint="cs"/>
          <w:b/>
          <w:sz w:val="24"/>
          <w:szCs w:val="24"/>
          <w:lang w:val="en-CA"/>
        </w:rPr>
        <w:t>Other Information:</w:t>
      </w:r>
    </w:p>
    <w:p w14:paraId="53E99A63" w14:textId="77777777" w:rsidR="00D7445F" w:rsidRPr="00B069C6" w:rsidRDefault="00D7445F" w:rsidP="00F01EBF">
      <w:pPr>
        <w:spacing w:after="0" w:line="240" w:lineRule="auto"/>
        <w:jc w:val="both"/>
        <w:rPr>
          <w:rFonts w:ascii="Gisha" w:eastAsia="Calibri" w:hAnsi="Gisha" w:cs="Gisha"/>
          <w:sz w:val="24"/>
          <w:szCs w:val="24"/>
          <w:lang w:val="en-CA"/>
        </w:rPr>
      </w:pPr>
    </w:p>
    <w:p w14:paraId="43D4A76C" w14:textId="19784620" w:rsidR="00D7445F" w:rsidRPr="00B069C6" w:rsidRDefault="00D7445F" w:rsidP="00F01EBF">
      <w:pPr>
        <w:spacing w:after="0" w:line="240" w:lineRule="auto"/>
        <w:rPr>
          <w:rFonts w:ascii="Gisha" w:eastAsia="Calibri" w:hAnsi="Gisha" w:cs="Gisha"/>
          <w:sz w:val="24"/>
          <w:szCs w:val="24"/>
          <w:lang w:val="en-CA"/>
        </w:rPr>
      </w:pPr>
      <w:r w:rsidRPr="00B069C6">
        <w:rPr>
          <w:rFonts w:ascii="Gisha" w:eastAsia="Calibri" w:hAnsi="Gisha" w:cs="Gisha" w:hint="cs"/>
          <w:sz w:val="24"/>
          <w:szCs w:val="24"/>
          <w:lang w:val="en-CA"/>
        </w:rPr>
        <w:t xml:space="preserve">Acme was able to secure both a line of credit and term loan with the Bank of Montreal.   All loans require that the company maintain a </w:t>
      </w:r>
      <w:r w:rsidR="00A907BE" w:rsidRPr="00B069C6">
        <w:rPr>
          <w:rFonts w:ascii="Gisha" w:eastAsia="Calibri" w:hAnsi="Gisha" w:cs="Gisha" w:hint="cs"/>
          <w:sz w:val="24"/>
          <w:szCs w:val="24"/>
          <w:lang w:val="en-CA"/>
        </w:rPr>
        <w:t>c</w:t>
      </w:r>
      <w:r w:rsidRPr="00B069C6">
        <w:rPr>
          <w:rFonts w:ascii="Gisha" w:eastAsia="Calibri" w:hAnsi="Gisha" w:cs="Gisha" w:hint="cs"/>
          <w:sz w:val="24"/>
          <w:szCs w:val="24"/>
          <w:lang w:val="en-CA"/>
        </w:rPr>
        <w:t xml:space="preserve">urrent </w:t>
      </w:r>
      <w:r w:rsidR="00A907BE" w:rsidRPr="00B069C6">
        <w:rPr>
          <w:rFonts w:ascii="Gisha" w:eastAsia="Calibri" w:hAnsi="Gisha" w:cs="Gisha" w:hint="cs"/>
          <w:sz w:val="24"/>
          <w:szCs w:val="24"/>
          <w:lang w:val="en-CA"/>
        </w:rPr>
        <w:t>r</w:t>
      </w:r>
      <w:r w:rsidRPr="00B069C6">
        <w:rPr>
          <w:rFonts w:ascii="Gisha" w:eastAsia="Calibri" w:hAnsi="Gisha" w:cs="Gisha" w:hint="cs"/>
          <w:sz w:val="24"/>
          <w:szCs w:val="24"/>
          <w:lang w:val="en-CA"/>
        </w:rPr>
        <w:t xml:space="preserve">atio of 2.0 or higher, a </w:t>
      </w:r>
      <w:r w:rsidR="00B069C6">
        <w:rPr>
          <w:rFonts w:ascii="Gisha" w:eastAsia="Calibri" w:hAnsi="Gisha" w:cs="Gisha"/>
          <w:sz w:val="24"/>
          <w:szCs w:val="24"/>
          <w:lang w:val="en-CA"/>
        </w:rPr>
        <w:t xml:space="preserve">fixed charge </w:t>
      </w:r>
      <w:r w:rsidR="00A907BE" w:rsidRPr="00B069C6">
        <w:rPr>
          <w:rFonts w:ascii="Gisha" w:eastAsia="Calibri" w:hAnsi="Gisha" w:cs="Gisha" w:hint="cs"/>
          <w:sz w:val="24"/>
          <w:szCs w:val="24"/>
          <w:lang w:val="en-CA"/>
        </w:rPr>
        <w:t>c</w:t>
      </w:r>
      <w:r w:rsidRPr="00B069C6">
        <w:rPr>
          <w:rFonts w:ascii="Gisha" w:eastAsia="Calibri" w:hAnsi="Gisha" w:cs="Gisha" w:hint="cs"/>
          <w:sz w:val="24"/>
          <w:szCs w:val="24"/>
          <w:lang w:val="en-CA"/>
        </w:rPr>
        <w:t xml:space="preserve">overage </w:t>
      </w:r>
      <w:r w:rsidR="00A907BE" w:rsidRPr="00B069C6">
        <w:rPr>
          <w:rFonts w:ascii="Gisha" w:eastAsia="Calibri" w:hAnsi="Gisha" w:cs="Gisha" w:hint="cs"/>
          <w:sz w:val="24"/>
          <w:szCs w:val="24"/>
          <w:lang w:val="en-CA"/>
        </w:rPr>
        <w:t>r</w:t>
      </w:r>
      <w:r w:rsidRPr="00B069C6">
        <w:rPr>
          <w:rFonts w:ascii="Gisha" w:eastAsia="Calibri" w:hAnsi="Gisha" w:cs="Gisha" w:hint="cs"/>
          <w:sz w:val="24"/>
          <w:szCs w:val="24"/>
          <w:lang w:val="en-CA"/>
        </w:rPr>
        <w:t xml:space="preserve">atio of </w:t>
      </w:r>
      <w:r w:rsidR="00744AC1">
        <w:rPr>
          <w:rFonts w:ascii="Gisha" w:eastAsia="Calibri" w:hAnsi="Gisha" w:cs="Gisha"/>
          <w:sz w:val="24"/>
          <w:szCs w:val="24"/>
          <w:lang w:val="en-CA"/>
        </w:rPr>
        <w:t xml:space="preserve">at least </w:t>
      </w:r>
      <w:r w:rsidRPr="00B069C6">
        <w:rPr>
          <w:rFonts w:ascii="Gisha" w:eastAsia="Calibri" w:hAnsi="Gisha" w:cs="Gisha" w:hint="cs"/>
          <w:sz w:val="24"/>
          <w:szCs w:val="24"/>
          <w:lang w:val="en-CA"/>
        </w:rPr>
        <w:t xml:space="preserve">4.0, and a </w:t>
      </w:r>
      <w:r w:rsidR="00A907BE" w:rsidRPr="00B069C6">
        <w:rPr>
          <w:rFonts w:ascii="Gisha" w:eastAsia="Calibri" w:hAnsi="Gisha" w:cs="Gisha" w:hint="cs"/>
          <w:sz w:val="24"/>
          <w:szCs w:val="24"/>
          <w:lang w:val="en-CA"/>
        </w:rPr>
        <w:t>l</w:t>
      </w:r>
      <w:r w:rsidRPr="00B069C6">
        <w:rPr>
          <w:rFonts w:ascii="Gisha" w:eastAsia="Calibri" w:hAnsi="Gisha" w:cs="Gisha" w:hint="cs"/>
          <w:sz w:val="24"/>
          <w:szCs w:val="24"/>
          <w:lang w:val="en-CA"/>
        </w:rPr>
        <w:t xml:space="preserve">ong-term </w:t>
      </w:r>
      <w:r w:rsidR="00A907BE" w:rsidRPr="00B069C6">
        <w:rPr>
          <w:rFonts w:ascii="Gisha" w:eastAsia="Calibri" w:hAnsi="Gisha" w:cs="Gisha" w:hint="cs"/>
          <w:sz w:val="24"/>
          <w:szCs w:val="24"/>
          <w:lang w:val="en-CA"/>
        </w:rPr>
        <w:t>d</w:t>
      </w:r>
      <w:r w:rsidRPr="00B069C6">
        <w:rPr>
          <w:rFonts w:ascii="Gisha" w:eastAsia="Calibri" w:hAnsi="Gisha" w:cs="Gisha" w:hint="cs"/>
          <w:sz w:val="24"/>
          <w:szCs w:val="24"/>
          <w:lang w:val="en-CA"/>
        </w:rPr>
        <w:t xml:space="preserve">ebt to </w:t>
      </w:r>
      <w:r w:rsidR="00A907BE" w:rsidRPr="00B069C6">
        <w:rPr>
          <w:rFonts w:ascii="Gisha" w:eastAsia="Calibri" w:hAnsi="Gisha" w:cs="Gisha" w:hint="cs"/>
          <w:sz w:val="24"/>
          <w:szCs w:val="24"/>
          <w:lang w:val="en-CA"/>
        </w:rPr>
        <w:t>t</w:t>
      </w:r>
      <w:r w:rsidRPr="00B069C6">
        <w:rPr>
          <w:rFonts w:ascii="Gisha" w:eastAsia="Calibri" w:hAnsi="Gisha" w:cs="Gisha" w:hint="cs"/>
          <w:sz w:val="24"/>
          <w:szCs w:val="24"/>
          <w:lang w:val="en-CA"/>
        </w:rPr>
        <w:t xml:space="preserve">otal </w:t>
      </w:r>
      <w:r w:rsidR="00A907BE" w:rsidRPr="00B069C6">
        <w:rPr>
          <w:rFonts w:ascii="Gisha" w:eastAsia="Calibri" w:hAnsi="Gisha" w:cs="Gisha" w:hint="cs"/>
          <w:sz w:val="24"/>
          <w:szCs w:val="24"/>
          <w:lang w:val="en-CA"/>
        </w:rPr>
        <w:t>c</w:t>
      </w:r>
      <w:r w:rsidRPr="00B069C6">
        <w:rPr>
          <w:rFonts w:ascii="Gisha" w:eastAsia="Calibri" w:hAnsi="Gisha" w:cs="Gisha" w:hint="cs"/>
          <w:sz w:val="24"/>
          <w:szCs w:val="24"/>
          <w:lang w:val="en-CA"/>
        </w:rPr>
        <w:t xml:space="preserve">apitalization ratio of </w:t>
      </w:r>
      <w:r w:rsidR="00744AC1">
        <w:rPr>
          <w:rFonts w:ascii="Gisha" w:eastAsia="Calibri" w:hAnsi="Gisha" w:cs="Gisha"/>
          <w:sz w:val="24"/>
          <w:szCs w:val="24"/>
          <w:lang w:val="en-CA"/>
        </w:rPr>
        <w:t xml:space="preserve">less than </w:t>
      </w:r>
      <w:r w:rsidR="000F69A2">
        <w:rPr>
          <w:rFonts w:ascii="Gisha" w:eastAsia="Calibri" w:hAnsi="Gisha" w:cs="Gisha"/>
          <w:sz w:val="24"/>
          <w:szCs w:val="24"/>
          <w:lang w:val="en-CA"/>
        </w:rPr>
        <w:t>0</w:t>
      </w:r>
      <w:r w:rsidR="00000468" w:rsidRPr="00B069C6">
        <w:rPr>
          <w:rFonts w:ascii="Gisha" w:eastAsia="Calibri" w:hAnsi="Gisha" w:cs="Gisha" w:hint="cs"/>
          <w:sz w:val="24"/>
          <w:szCs w:val="24"/>
          <w:lang w:val="en-CA"/>
        </w:rPr>
        <w:t>.55</w:t>
      </w:r>
      <w:r w:rsidRPr="00B069C6">
        <w:rPr>
          <w:rFonts w:ascii="Gisha" w:eastAsia="Calibri" w:hAnsi="Gisha" w:cs="Gisha" w:hint="cs"/>
          <w:sz w:val="24"/>
          <w:szCs w:val="24"/>
          <w:lang w:val="en-CA"/>
        </w:rPr>
        <w:t xml:space="preserve">.  </w:t>
      </w:r>
    </w:p>
    <w:p w14:paraId="5027C3CF" w14:textId="77777777" w:rsidR="00D7445F" w:rsidRPr="00B069C6" w:rsidRDefault="00D7445F" w:rsidP="00F01EBF">
      <w:pPr>
        <w:spacing w:after="0" w:line="240" w:lineRule="auto"/>
        <w:rPr>
          <w:rFonts w:ascii="Gisha" w:eastAsia="Calibri" w:hAnsi="Gisha" w:cs="Gisha"/>
          <w:sz w:val="24"/>
          <w:szCs w:val="24"/>
          <w:lang w:val="en-CA"/>
        </w:rPr>
      </w:pPr>
    </w:p>
    <w:p w14:paraId="208FB36B" w14:textId="77777777" w:rsidR="00D7445F" w:rsidRPr="00B069C6" w:rsidRDefault="00D7445F" w:rsidP="00F01EBF">
      <w:pPr>
        <w:spacing w:after="0" w:line="240" w:lineRule="auto"/>
        <w:rPr>
          <w:rFonts w:ascii="Gisha" w:eastAsia="Calibri" w:hAnsi="Gisha" w:cs="Gisha"/>
          <w:sz w:val="24"/>
          <w:szCs w:val="24"/>
          <w:lang w:val="en-CA"/>
        </w:rPr>
      </w:pPr>
      <w:r w:rsidRPr="00B069C6">
        <w:rPr>
          <w:rFonts w:ascii="Gisha" w:eastAsia="Calibri" w:hAnsi="Gisha" w:cs="Gisha" w:hint="cs"/>
          <w:sz w:val="24"/>
          <w:szCs w:val="24"/>
          <w:lang w:val="en-CA"/>
        </w:rPr>
        <w:t xml:space="preserve">Acme sells all products on credit terms </w:t>
      </w:r>
      <w:r w:rsidR="00A907BE" w:rsidRPr="00B069C6">
        <w:rPr>
          <w:rFonts w:ascii="Gisha" w:eastAsia="Calibri" w:hAnsi="Gisha" w:cs="Gisha" w:hint="cs"/>
          <w:sz w:val="24"/>
          <w:szCs w:val="24"/>
          <w:lang w:val="en-CA"/>
        </w:rPr>
        <w:t>n</w:t>
      </w:r>
      <w:r w:rsidRPr="00B069C6">
        <w:rPr>
          <w:rFonts w:ascii="Gisha" w:eastAsia="Calibri" w:hAnsi="Gisha" w:cs="Gisha" w:hint="cs"/>
          <w:sz w:val="24"/>
          <w:szCs w:val="24"/>
          <w:lang w:val="en-CA"/>
        </w:rPr>
        <w:t xml:space="preserve">et 60 and purchases inputs on credit terms 2/15, </w:t>
      </w:r>
      <w:r w:rsidR="00000468" w:rsidRPr="00B069C6">
        <w:rPr>
          <w:rFonts w:ascii="Gisha" w:eastAsia="Calibri" w:hAnsi="Gisha" w:cs="Gisha" w:hint="cs"/>
          <w:sz w:val="24"/>
          <w:szCs w:val="24"/>
          <w:lang w:val="en-CA"/>
        </w:rPr>
        <w:t>n</w:t>
      </w:r>
      <w:r w:rsidRPr="00B069C6">
        <w:rPr>
          <w:rFonts w:ascii="Gisha" w:eastAsia="Calibri" w:hAnsi="Gisha" w:cs="Gisha" w:hint="cs"/>
          <w:sz w:val="24"/>
          <w:szCs w:val="24"/>
          <w:lang w:val="en-CA"/>
        </w:rPr>
        <w:t xml:space="preserve">et 60.  </w:t>
      </w:r>
    </w:p>
    <w:p w14:paraId="43E2D3D5" w14:textId="77777777" w:rsidR="00D7445F" w:rsidRPr="00B069C6" w:rsidRDefault="00D7445F" w:rsidP="00F01EBF">
      <w:pPr>
        <w:spacing w:after="0" w:line="240" w:lineRule="auto"/>
        <w:rPr>
          <w:rFonts w:ascii="Gisha" w:eastAsia="Calibri" w:hAnsi="Gisha" w:cs="Gisha"/>
          <w:b/>
          <w:sz w:val="24"/>
          <w:szCs w:val="24"/>
        </w:rPr>
      </w:pPr>
    </w:p>
    <w:p w14:paraId="6FE5628D" w14:textId="77777777" w:rsidR="00D7445F" w:rsidRPr="00B069C6" w:rsidRDefault="00D7445F" w:rsidP="00F01EBF">
      <w:pPr>
        <w:spacing w:after="0" w:line="240" w:lineRule="auto"/>
        <w:rPr>
          <w:rFonts w:ascii="Gisha" w:eastAsia="Calibri" w:hAnsi="Gisha" w:cs="Gisha"/>
          <w:b/>
          <w:sz w:val="24"/>
          <w:szCs w:val="24"/>
        </w:rPr>
      </w:pPr>
      <w:r w:rsidRPr="00B069C6">
        <w:rPr>
          <w:rFonts w:ascii="Gisha" w:eastAsia="Calibri" w:hAnsi="Gisha" w:cs="Gisha" w:hint="cs"/>
          <w:b/>
          <w:sz w:val="24"/>
          <w:szCs w:val="24"/>
        </w:rPr>
        <w:t>REQUIRED:</w:t>
      </w:r>
    </w:p>
    <w:p w14:paraId="4E02A2B3" w14:textId="77777777" w:rsidR="00D7445F" w:rsidRPr="00B069C6" w:rsidRDefault="00D7445F" w:rsidP="00F01EBF">
      <w:pPr>
        <w:spacing w:after="0" w:line="240" w:lineRule="auto"/>
        <w:rPr>
          <w:rFonts w:ascii="Gisha" w:eastAsia="Calibri" w:hAnsi="Gisha" w:cs="Gisha"/>
          <w:b/>
          <w:sz w:val="24"/>
          <w:szCs w:val="24"/>
        </w:rPr>
      </w:pPr>
    </w:p>
    <w:p w14:paraId="56288105" w14:textId="77777777" w:rsidR="00D7445F" w:rsidRPr="00B069C6" w:rsidRDefault="00D7445F" w:rsidP="00B069C6">
      <w:pPr>
        <w:widowControl w:val="0"/>
        <w:numPr>
          <w:ilvl w:val="0"/>
          <w:numId w:val="22"/>
        </w:numPr>
        <w:spacing w:after="0" w:line="240" w:lineRule="auto"/>
        <w:ind w:left="360"/>
        <w:rPr>
          <w:rFonts w:ascii="Gisha" w:eastAsia="Calibri" w:hAnsi="Gisha" w:cs="Gisha"/>
          <w:sz w:val="24"/>
          <w:szCs w:val="24"/>
        </w:rPr>
      </w:pPr>
      <w:r w:rsidRPr="00B069C6">
        <w:rPr>
          <w:rFonts w:ascii="Gisha" w:eastAsia="Calibri" w:hAnsi="Gisha" w:cs="Gisha" w:hint="cs"/>
          <w:sz w:val="24"/>
          <w:szCs w:val="24"/>
        </w:rPr>
        <w:t xml:space="preserve">Briefly analyze the financial performance of </w:t>
      </w:r>
      <w:r w:rsidR="000F69A2">
        <w:rPr>
          <w:rFonts w:ascii="Gisha" w:eastAsia="Calibri" w:hAnsi="Gisha" w:cs="Gisha"/>
          <w:sz w:val="24"/>
          <w:szCs w:val="24"/>
        </w:rPr>
        <w:t>Acme Furniture</w:t>
      </w:r>
      <w:r w:rsidRPr="00B069C6">
        <w:rPr>
          <w:rFonts w:ascii="Gisha" w:eastAsia="Calibri" w:hAnsi="Gisha" w:cs="Gisha" w:hint="cs"/>
          <w:sz w:val="24"/>
          <w:szCs w:val="24"/>
        </w:rPr>
        <w:t xml:space="preserve"> from the following perspectives:</w:t>
      </w:r>
    </w:p>
    <w:p w14:paraId="6AEA8E68" w14:textId="77777777" w:rsidR="00D7445F" w:rsidRPr="00B069C6" w:rsidRDefault="00D7445F" w:rsidP="00F01EBF">
      <w:pPr>
        <w:spacing w:after="0" w:line="240" w:lineRule="auto"/>
        <w:rPr>
          <w:rFonts w:ascii="Gisha" w:eastAsia="Calibri" w:hAnsi="Gisha" w:cs="Gisha"/>
          <w:sz w:val="24"/>
          <w:szCs w:val="24"/>
        </w:rPr>
      </w:pPr>
    </w:p>
    <w:p w14:paraId="436613B5" w14:textId="77777777" w:rsidR="00D7445F" w:rsidRPr="00B069C6" w:rsidRDefault="00D7445F" w:rsidP="00F01EBF">
      <w:pPr>
        <w:spacing w:after="0" w:line="240" w:lineRule="auto"/>
        <w:rPr>
          <w:rFonts w:ascii="Gisha" w:eastAsia="Calibri" w:hAnsi="Gisha" w:cs="Gisha"/>
          <w:sz w:val="24"/>
          <w:szCs w:val="24"/>
        </w:rPr>
        <w:sectPr w:rsidR="00D7445F" w:rsidRPr="00B069C6" w:rsidSect="00752DC4">
          <w:type w:val="continuous"/>
          <w:pgSz w:w="12240" w:h="15840"/>
          <w:pgMar w:top="1440" w:right="1440" w:bottom="1440" w:left="1440" w:header="720" w:footer="720" w:gutter="0"/>
          <w:cols w:space="720"/>
          <w:docGrid w:linePitch="360"/>
        </w:sectPr>
      </w:pPr>
    </w:p>
    <w:p w14:paraId="3E0EDE32" w14:textId="77777777" w:rsidR="00D7445F" w:rsidRPr="00B069C6" w:rsidRDefault="00D7445F" w:rsidP="00F01EBF">
      <w:pPr>
        <w:spacing w:after="0" w:line="240" w:lineRule="auto"/>
        <w:ind w:left="720"/>
        <w:rPr>
          <w:rFonts w:ascii="Gisha" w:eastAsia="Calibri" w:hAnsi="Gisha" w:cs="Gisha"/>
          <w:sz w:val="24"/>
          <w:szCs w:val="24"/>
        </w:rPr>
      </w:pPr>
      <w:r w:rsidRPr="00B069C6">
        <w:rPr>
          <w:rFonts w:ascii="Gisha" w:eastAsia="Calibri" w:hAnsi="Gisha" w:cs="Gisha" w:hint="cs"/>
          <w:sz w:val="24"/>
          <w:szCs w:val="24"/>
        </w:rPr>
        <w:t>Liquidity</w:t>
      </w:r>
      <w:r w:rsidRPr="00B069C6">
        <w:rPr>
          <w:rFonts w:ascii="Gisha" w:eastAsia="Calibri" w:hAnsi="Gisha" w:cs="Gisha" w:hint="cs"/>
          <w:sz w:val="24"/>
          <w:szCs w:val="24"/>
        </w:rPr>
        <w:tab/>
      </w:r>
    </w:p>
    <w:p w14:paraId="5B6EFD07" w14:textId="77777777" w:rsidR="00D7445F" w:rsidRPr="00B069C6" w:rsidRDefault="00D7445F" w:rsidP="00F01EBF">
      <w:pPr>
        <w:spacing w:after="0" w:line="240" w:lineRule="auto"/>
        <w:ind w:left="720"/>
        <w:rPr>
          <w:rFonts w:ascii="Gisha" w:eastAsia="Calibri" w:hAnsi="Gisha" w:cs="Gisha"/>
          <w:sz w:val="24"/>
          <w:szCs w:val="24"/>
        </w:rPr>
      </w:pPr>
      <w:r w:rsidRPr="00B069C6">
        <w:rPr>
          <w:rFonts w:ascii="Gisha" w:eastAsia="Calibri" w:hAnsi="Gisha" w:cs="Gisha" w:hint="cs"/>
          <w:sz w:val="24"/>
          <w:szCs w:val="24"/>
        </w:rPr>
        <w:t>Asset management</w:t>
      </w:r>
    </w:p>
    <w:p w14:paraId="4BEDDFB7" w14:textId="622718FF" w:rsidR="00D7445F" w:rsidRPr="00B069C6" w:rsidRDefault="00D7445F" w:rsidP="00F01EBF">
      <w:pPr>
        <w:spacing w:after="0" w:line="240" w:lineRule="auto"/>
        <w:ind w:left="720" w:right="-918"/>
        <w:rPr>
          <w:rFonts w:ascii="Gisha" w:eastAsia="Calibri" w:hAnsi="Gisha" w:cs="Gisha"/>
          <w:sz w:val="24"/>
          <w:szCs w:val="24"/>
        </w:rPr>
      </w:pPr>
      <w:r w:rsidRPr="00B069C6">
        <w:rPr>
          <w:rFonts w:ascii="Gisha" w:eastAsia="Calibri" w:hAnsi="Gisha" w:cs="Gisha" w:hint="cs"/>
          <w:sz w:val="24"/>
          <w:szCs w:val="24"/>
        </w:rPr>
        <w:t>Long-term debt</w:t>
      </w:r>
      <w:r w:rsidR="00847BE1">
        <w:rPr>
          <w:rFonts w:ascii="Gisha" w:eastAsia="Calibri" w:hAnsi="Gisha" w:cs="Gisha"/>
          <w:sz w:val="24"/>
          <w:szCs w:val="24"/>
        </w:rPr>
        <w:t>-</w:t>
      </w:r>
      <w:r w:rsidRPr="00B069C6">
        <w:rPr>
          <w:rFonts w:ascii="Gisha" w:eastAsia="Calibri" w:hAnsi="Gisha" w:cs="Gisha" w:hint="cs"/>
          <w:sz w:val="24"/>
          <w:szCs w:val="24"/>
        </w:rPr>
        <w:t>paying ability</w:t>
      </w:r>
    </w:p>
    <w:p w14:paraId="7FAC5814" w14:textId="77777777" w:rsidR="00D7445F" w:rsidRPr="00B069C6" w:rsidRDefault="00D7445F" w:rsidP="00F01EBF">
      <w:pPr>
        <w:spacing w:after="0" w:line="240" w:lineRule="auto"/>
        <w:ind w:left="720"/>
        <w:rPr>
          <w:rFonts w:ascii="Gisha" w:eastAsia="Calibri" w:hAnsi="Gisha" w:cs="Gisha"/>
          <w:sz w:val="24"/>
          <w:szCs w:val="24"/>
        </w:rPr>
      </w:pPr>
      <w:r w:rsidRPr="00B069C6">
        <w:rPr>
          <w:rFonts w:ascii="Gisha" w:eastAsia="Calibri" w:hAnsi="Gisha" w:cs="Gisha" w:hint="cs"/>
          <w:sz w:val="24"/>
          <w:szCs w:val="24"/>
        </w:rPr>
        <w:t>Profitability</w:t>
      </w:r>
    </w:p>
    <w:p w14:paraId="11BBE6FD" w14:textId="77777777" w:rsidR="00D7445F" w:rsidRPr="00906A45" w:rsidRDefault="00D7445F" w:rsidP="00F01EBF">
      <w:pPr>
        <w:spacing w:after="0" w:line="240" w:lineRule="auto"/>
        <w:rPr>
          <w:rFonts w:ascii="Gisha" w:eastAsia="Times New Roman" w:hAnsi="Gisha" w:cs="Gisha"/>
          <w:sz w:val="24"/>
          <w:szCs w:val="24"/>
        </w:rPr>
      </w:pPr>
      <w:r w:rsidRPr="00906A45">
        <w:rPr>
          <w:rFonts w:ascii="Gisha" w:eastAsia="Times New Roman" w:hAnsi="Gisha" w:cs="Gisha" w:hint="cs"/>
          <w:sz w:val="24"/>
          <w:szCs w:val="24"/>
        </w:rPr>
        <w:br w:type="page"/>
      </w:r>
    </w:p>
    <w:p w14:paraId="709924CA" w14:textId="77777777" w:rsidR="00F01EBF" w:rsidRPr="00125ABF" w:rsidRDefault="0041685B" w:rsidP="00F01EBF">
      <w:pPr>
        <w:pStyle w:val="Heading2"/>
        <w:spacing w:before="0" w:line="240" w:lineRule="auto"/>
        <w:rPr>
          <w:rFonts w:ascii="Gisha" w:hAnsi="Gisha" w:cs="Gisha"/>
          <w:color w:val="auto"/>
          <w:sz w:val="28"/>
          <w:szCs w:val="28"/>
        </w:rPr>
      </w:pPr>
      <w:r>
        <w:rPr>
          <w:rFonts w:ascii="Gisha" w:hAnsi="Gisha" w:cs="Gisha"/>
          <w:color w:val="auto"/>
          <w:sz w:val="28"/>
          <w:szCs w:val="28"/>
        </w:rPr>
        <w:lastRenderedPageBreak/>
        <w:t xml:space="preserve">Problem:  </w:t>
      </w:r>
      <w:r w:rsidR="00F01EBF" w:rsidRPr="00125ABF">
        <w:rPr>
          <w:rFonts w:ascii="Gisha" w:hAnsi="Gisha" w:cs="Gisha" w:hint="cs"/>
          <w:color w:val="auto"/>
          <w:sz w:val="28"/>
          <w:szCs w:val="28"/>
        </w:rPr>
        <w:t>Financial Statement Analysis</w:t>
      </w:r>
      <w:r w:rsidR="005740B7" w:rsidRPr="00125ABF">
        <w:rPr>
          <w:rFonts w:ascii="Gisha" w:hAnsi="Gisha" w:cs="Gisha" w:hint="cs"/>
          <w:color w:val="auto"/>
          <w:sz w:val="28"/>
          <w:szCs w:val="28"/>
        </w:rPr>
        <w:t xml:space="preserve"> at Lamar</w:t>
      </w:r>
    </w:p>
    <w:p w14:paraId="3E255205" w14:textId="77777777" w:rsidR="00F01EBF" w:rsidRPr="00906A45" w:rsidRDefault="00F01EBF" w:rsidP="00F01EBF">
      <w:pPr>
        <w:spacing w:after="0" w:line="240" w:lineRule="auto"/>
        <w:rPr>
          <w:rFonts w:ascii="Gisha" w:hAnsi="Gisha" w:cs="Gisha"/>
          <w:sz w:val="24"/>
          <w:szCs w:val="24"/>
        </w:rPr>
      </w:pPr>
    </w:p>
    <w:p w14:paraId="38C84E60" w14:textId="236AFDD5" w:rsidR="00F01EBF" w:rsidRPr="00906A45" w:rsidRDefault="00F01EBF" w:rsidP="00F01EBF">
      <w:pPr>
        <w:spacing w:after="0" w:line="240" w:lineRule="auto"/>
        <w:rPr>
          <w:rFonts w:ascii="Gisha" w:hAnsi="Gisha" w:cs="Gisha"/>
          <w:sz w:val="24"/>
          <w:szCs w:val="24"/>
        </w:rPr>
      </w:pPr>
      <w:r w:rsidRPr="00906A45">
        <w:rPr>
          <w:rFonts w:ascii="Gisha" w:hAnsi="Gisha" w:cs="Gisha" w:hint="cs"/>
          <w:sz w:val="24"/>
          <w:szCs w:val="24"/>
        </w:rPr>
        <w:t>Bob Adkins has recently been approached by his cousin, Ed Lamar, with an offer to buy a 15</w:t>
      </w:r>
      <w:r w:rsidR="00CF1B70" w:rsidRPr="00906A45">
        <w:rPr>
          <w:rFonts w:ascii="Gisha" w:hAnsi="Gisha" w:cs="Gisha" w:hint="cs"/>
          <w:sz w:val="24"/>
          <w:szCs w:val="24"/>
        </w:rPr>
        <w:t>.0%</w:t>
      </w:r>
      <w:r w:rsidRPr="00906A45">
        <w:rPr>
          <w:rFonts w:ascii="Gisha" w:hAnsi="Gisha" w:cs="Gisha" w:hint="cs"/>
          <w:sz w:val="24"/>
          <w:szCs w:val="24"/>
        </w:rPr>
        <w:t xml:space="preserve"> interest in Lamar Swimwear. The company domestically manufactures stylish bathing suits </w:t>
      </w:r>
      <w:r w:rsidR="00744AC1">
        <w:rPr>
          <w:rFonts w:ascii="Gisha" w:hAnsi="Gisha" w:cs="Gisha"/>
          <w:sz w:val="24"/>
          <w:szCs w:val="24"/>
        </w:rPr>
        <w:t xml:space="preserve">domestically </w:t>
      </w:r>
      <w:r w:rsidRPr="00906A45">
        <w:rPr>
          <w:rFonts w:ascii="Gisha" w:hAnsi="Gisha" w:cs="Gisha" w:hint="cs"/>
          <w:sz w:val="24"/>
          <w:szCs w:val="24"/>
        </w:rPr>
        <w:t xml:space="preserve">and has been growing dramatically since starting operations in January </w:t>
      </w:r>
      <w:r w:rsidR="00CF1B70" w:rsidRPr="00906A45">
        <w:rPr>
          <w:rFonts w:ascii="Gisha" w:hAnsi="Gisha" w:cs="Gisha" w:hint="cs"/>
          <w:sz w:val="24"/>
          <w:szCs w:val="24"/>
        </w:rPr>
        <w:t>201</w:t>
      </w:r>
      <w:r w:rsidRPr="00906A45">
        <w:rPr>
          <w:rFonts w:ascii="Gisha" w:hAnsi="Gisha" w:cs="Gisha" w:hint="cs"/>
          <w:sz w:val="24"/>
          <w:szCs w:val="24"/>
        </w:rPr>
        <w:t>7. Bob invested in a previous business of Ed’s and found him to be quite stubborn and autocratic in his dealings with others. The business was very profitable, so Bob will consider investing in this latest venture.</w:t>
      </w:r>
    </w:p>
    <w:p w14:paraId="77739A6E" w14:textId="77777777" w:rsidR="00F01EBF" w:rsidRPr="00906A45" w:rsidRDefault="00F01EBF" w:rsidP="00F01EBF">
      <w:pPr>
        <w:spacing w:after="0" w:line="240" w:lineRule="auto"/>
        <w:rPr>
          <w:rFonts w:ascii="Gisha" w:hAnsi="Gisha" w:cs="Gisha"/>
          <w:sz w:val="24"/>
          <w:szCs w:val="24"/>
        </w:rPr>
      </w:pPr>
      <w:r w:rsidRPr="00906A45">
        <w:rPr>
          <w:rFonts w:ascii="Gisha" w:hAnsi="Gisha" w:cs="Gisha" w:hint="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1170"/>
        <w:gridCol w:w="1170"/>
        <w:gridCol w:w="1260"/>
      </w:tblGrid>
      <w:tr w:rsidR="00F01EBF" w:rsidRPr="00906A45" w14:paraId="1913C800" w14:textId="77777777" w:rsidTr="007D6339">
        <w:trPr>
          <w:jc w:val="center"/>
        </w:trPr>
        <w:tc>
          <w:tcPr>
            <w:tcW w:w="6295" w:type="dxa"/>
            <w:gridSpan w:val="4"/>
            <w:tcMar>
              <w:left w:w="43" w:type="dxa"/>
              <w:right w:w="43" w:type="dxa"/>
            </w:tcMar>
          </w:tcPr>
          <w:p w14:paraId="28F85AD5" w14:textId="77777777" w:rsidR="001D751E" w:rsidRDefault="001D751E" w:rsidP="00527378">
            <w:pPr>
              <w:spacing w:after="0" w:line="240" w:lineRule="auto"/>
              <w:jc w:val="center"/>
              <w:rPr>
                <w:rFonts w:ascii="Gisha" w:hAnsi="Gisha" w:cs="Gisha"/>
                <w:b/>
                <w:sz w:val="20"/>
                <w:szCs w:val="20"/>
              </w:rPr>
            </w:pPr>
            <w:r>
              <w:rPr>
                <w:rFonts w:ascii="Gisha" w:hAnsi="Gisha" w:cs="Gisha"/>
                <w:b/>
                <w:sz w:val="20"/>
                <w:szCs w:val="20"/>
              </w:rPr>
              <w:t>Lamar Swimwear Ltd.</w:t>
            </w:r>
          </w:p>
          <w:p w14:paraId="5AC1745F" w14:textId="77777777" w:rsidR="001D751E" w:rsidRDefault="00F01EBF" w:rsidP="00527378">
            <w:pPr>
              <w:spacing w:after="0" w:line="240" w:lineRule="auto"/>
              <w:jc w:val="center"/>
              <w:rPr>
                <w:rFonts w:ascii="Gisha" w:hAnsi="Gisha" w:cs="Gisha"/>
                <w:b/>
                <w:sz w:val="20"/>
                <w:szCs w:val="20"/>
              </w:rPr>
            </w:pPr>
            <w:r w:rsidRPr="00906A45">
              <w:rPr>
                <w:rFonts w:ascii="Gisha" w:hAnsi="Gisha" w:cs="Gisha" w:hint="cs"/>
                <w:b/>
                <w:sz w:val="20"/>
                <w:szCs w:val="20"/>
              </w:rPr>
              <w:t>Income Statement</w:t>
            </w:r>
            <w:r w:rsidR="00CF1B70" w:rsidRPr="00906A45">
              <w:rPr>
                <w:rFonts w:ascii="Gisha" w:hAnsi="Gisha" w:cs="Gisha" w:hint="cs"/>
                <w:b/>
                <w:sz w:val="20"/>
                <w:szCs w:val="20"/>
              </w:rPr>
              <w:t xml:space="preserve"> </w:t>
            </w:r>
          </w:p>
          <w:p w14:paraId="4A9A35EE" w14:textId="77777777" w:rsidR="00F01EBF" w:rsidRPr="00906A45" w:rsidRDefault="001D751E" w:rsidP="00527378">
            <w:pPr>
              <w:spacing w:after="0" w:line="240" w:lineRule="auto"/>
              <w:jc w:val="center"/>
              <w:rPr>
                <w:rFonts w:ascii="Gisha" w:hAnsi="Gisha" w:cs="Gisha"/>
                <w:b/>
                <w:sz w:val="20"/>
                <w:szCs w:val="20"/>
              </w:rPr>
            </w:pPr>
            <w:r>
              <w:rPr>
                <w:rFonts w:ascii="Gisha" w:hAnsi="Gisha" w:cs="Gisha"/>
                <w:b/>
                <w:sz w:val="20"/>
                <w:szCs w:val="20"/>
              </w:rPr>
              <w:t xml:space="preserve">For the Year Ending December 31 </w:t>
            </w:r>
            <w:r w:rsidR="00CF1B70" w:rsidRPr="00906A45">
              <w:rPr>
                <w:rFonts w:ascii="Gisha" w:hAnsi="Gisha" w:cs="Gisha" w:hint="cs"/>
                <w:b/>
                <w:sz w:val="20"/>
                <w:szCs w:val="20"/>
              </w:rPr>
              <w:t>(CAD thousands)</w:t>
            </w:r>
          </w:p>
        </w:tc>
      </w:tr>
      <w:tr w:rsidR="00B9489A" w:rsidRPr="00906A45" w14:paraId="6F4591FE" w14:textId="77777777" w:rsidTr="007D6339">
        <w:trPr>
          <w:jc w:val="center"/>
        </w:trPr>
        <w:tc>
          <w:tcPr>
            <w:tcW w:w="2695" w:type="dxa"/>
            <w:tcMar>
              <w:left w:w="43" w:type="dxa"/>
              <w:right w:w="43" w:type="dxa"/>
            </w:tcMar>
          </w:tcPr>
          <w:p w14:paraId="26EC67FE" w14:textId="77777777" w:rsidR="00B9489A" w:rsidRPr="00906A45" w:rsidRDefault="00B9489A" w:rsidP="00B9489A">
            <w:pPr>
              <w:spacing w:after="0" w:line="240" w:lineRule="auto"/>
              <w:jc w:val="right"/>
              <w:rPr>
                <w:rFonts w:ascii="Gisha" w:hAnsi="Gisha" w:cs="Gisha"/>
                <w:b/>
                <w:sz w:val="20"/>
                <w:szCs w:val="20"/>
              </w:rPr>
            </w:pPr>
          </w:p>
        </w:tc>
        <w:tc>
          <w:tcPr>
            <w:tcW w:w="1170" w:type="dxa"/>
            <w:tcMar>
              <w:left w:w="43" w:type="dxa"/>
              <w:right w:w="43" w:type="dxa"/>
            </w:tcMar>
          </w:tcPr>
          <w:p w14:paraId="565E3365" w14:textId="77777777" w:rsidR="00B9489A" w:rsidRPr="00906A45" w:rsidRDefault="00B9489A" w:rsidP="00B9489A">
            <w:pPr>
              <w:spacing w:after="0" w:line="240" w:lineRule="auto"/>
              <w:jc w:val="center"/>
              <w:rPr>
                <w:rFonts w:ascii="Gisha" w:hAnsi="Gisha" w:cs="Gisha"/>
                <w:b/>
                <w:sz w:val="20"/>
                <w:szCs w:val="20"/>
              </w:rPr>
            </w:pPr>
            <w:r w:rsidRPr="00906A45">
              <w:rPr>
                <w:rFonts w:ascii="Gisha" w:hAnsi="Gisha" w:cs="Gisha" w:hint="cs"/>
                <w:b/>
                <w:sz w:val="20"/>
                <w:szCs w:val="20"/>
              </w:rPr>
              <w:t>2019</w:t>
            </w:r>
          </w:p>
        </w:tc>
        <w:tc>
          <w:tcPr>
            <w:tcW w:w="1170" w:type="dxa"/>
            <w:tcMar>
              <w:left w:w="43" w:type="dxa"/>
              <w:right w:w="43" w:type="dxa"/>
            </w:tcMar>
          </w:tcPr>
          <w:p w14:paraId="76E68567" w14:textId="77777777" w:rsidR="00B9489A" w:rsidRPr="00906A45" w:rsidRDefault="00B9489A" w:rsidP="00B9489A">
            <w:pPr>
              <w:spacing w:after="0" w:line="240" w:lineRule="auto"/>
              <w:jc w:val="center"/>
              <w:rPr>
                <w:rFonts w:ascii="Gisha" w:hAnsi="Gisha" w:cs="Gisha"/>
                <w:b/>
                <w:sz w:val="20"/>
                <w:szCs w:val="20"/>
              </w:rPr>
            </w:pPr>
            <w:r w:rsidRPr="00906A45">
              <w:rPr>
                <w:rFonts w:ascii="Gisha" w:hAnsi="Gisha" w:cs="Gisha" w:hint="cs"/>
                <w:b/>
                <w:sz w:val="20"/>
                <w:szCs w:val="20"/>
              </w:rPr>
              <w:t>2018</w:t>
            </w:r>
          </w:p>
        </w:tc>
        <w:tc>
          <w:tcPr>
            <w:tcW w:w="1260" w:type="dxa"/>
            <w:tcMar>
              <w:left w:w="43" w:type="dxa"/>
              <w:right w:w="43" w:type="dxa"/>
            </w:tcMar>
          </w:tcPr>
          <w:p w14:paraId="0498A6D9" w14:textId="77777777" w:rsidR="00B9489A" w:rsidRPr="00906A45" w:rsidRDefault="00B9489A" w:rsidP="00B9489A">
            <w:pPr>
              <w:spacing w:after="0" w:line="240" w:lineRule="auto"/>
              <w:jc w:val="center"/>
              <w:rPr>
                <w:rFonts w:ascii="Gisha" w:hAnsi="Gisha" w:cs="Gisha"/>
                <w:b/>
                <w:sz w:val="20"/>
                <w:szCs w:val="20"/>
              </w:rPr>
            </w:pPr>
            <w:r w:rsidRPr="00906A45">
              <w:rPr>
                <w:rFonts w:ascii="Gisha" w:hAnsi="Gisha" w:cs="Gisha" w:hint="cs"/>
                <w:b/>
                <w:sz w:val="20"/>
                <w:szCs w:val="20"/>
              </w:rPr>
              <w:t>2017</w:t>
            </w:r>
          </w:p>
        </w:tc>
      </w:tr>
      <w:tr w:rsidR="00B9489A" w:rsidRPr="00906A45" w14:paraId="6CFC75B1" w14:textId="77777777" w:rsidTr="007D6339">
        <w:trPr>
          <w:jc w:val="center"/>
        </w:trPr>
        <w:tc>
          <w:tcPr>
            <w:tcW w:w="2695" w:type="dxa"/>
            <w:tcMar>
              <w:left w:w="43" w:type="dxa"/>
              <w:right w:w="43" w:type="dxa"/>
            </w:tcMar>
          </w:tcPr>
          <w:p w14:paraId="5AFEC232"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Sales</w:t>
            </w:r>
          </w:p>
        </w:tc>
        <w:tc>
          <w:tcPr>
            <w:tcW w:w="1170" w:type="dxa"/>
            <w:tcMar>
              <w:left w:w="43" w:type="dxa"/>
              <w:right w:w="43" w:type="dxa"/>
            </w:tcMar>
          </w:tcPr>
          <w:p w14:paraId="7A6CDAFE"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1,875,000</w:t>
            </w:r>
          </w:p>
        </w:tc>
        <w:tc>
          <w:tcPr>
            <w:tcW w:w="1170" w:type="dxa"/>
            <w:tcMar>
              <w:left w:w="43" w:type="dxa"/>
              <w:right w:w="43" w:type="dxa"/>
            </w:tcMar>
          </w:tcPr>
          <w:p w14:paraId="3D1A3284"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1,500,000</w:t>
            </w:r>
          </w:p>
        </w:tc>
        <w:tc>
          <w:tcPr>
            <w:tcW w:w="1260" w:type="dxa"/>
            <w:tcMar>
              <w:left w:w="43" w:type="dxa"/>
              <w:right w:w="43" w:type="dxa"/>
            </w:tcMar>
          </w:tcPr>
          <w:p w14:paraId="3110CFB1"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1,200,000</w:t>
            </w:r>
          </w:p>
        </w:tc>
      </w:tr>
      <w:tr w:rsidR="00B9489A" w:rsidRPr="00906A45" w14:paraId="4406374E" w14:textId="77777777" w:rsidTr="007D6339">
        <w:trPr>
          <w:jc w:val="center"/>
        </w:trPr>
        <w:tc>
          <w:tcPr>
            <w:tcW w:w="2695" w:type="dxa"/>
            <w:tcMar>
              <w:left w:w="43" w:type="dxa"/>
              <w:right w:w="43" w:type="dxa"/>
            </w:tcMar>
          </w:tcPr>
          <w:p w14:paraId="2C3BF094"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 xml:space="preserve">  Cost of sales</w:t>
            </w:r>
          </w:p>
        </w:tc>
        <w:tc>
          <w:tcPr>
            <w:tcW w:w="1170" w:type="dxa"/>
            <w:tcMar>
              <w:left w:w="43" w:type="dxa"/>
              <w:right w:w="43" w:type="dxa"/>
            </w:tcMar>
          </w:tcPr>
          <w:p w14:paraId="12891930"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1,310,000</w:t>
            </w:r>
          </w:p>
        </w:tc>
        <w:tc>
          <w:tcPr>
            <w:tcW w:w="1170" w:type="dxa"/>
            <w:tcMar>
              <w:left w:w="43" w:type="dxa"/>
              <w:right w:w="43" w:type="dxa"/>
            </w:tcMar>
          </w:tcPr>
          <w:p w14:paraId="3097FB7D"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1,040,000</w:t>
            </w:r>
          </w:p>
        </w:tc>
        <w:tc>
          <w:tcPr>
            <w:tcW w:w="1260" w:type="dxa"/>
            <w:tcMar>
              <w:left w:w="43" w:type="dxa"/>
              <w:right w:w="43" w:type="dxa"/>
            </w:tcMar>
          </w:tcPr>
          <w:p w14:paraId="5197B4F7"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800,000</w:t>
            </w:r>
          </w:p>
        </w:tc>
      </w:tr>
      <w:tr w:rsidR="00B9489A" w:rsidRPr="00906A45" w14:paraId="53D012FC" w14:textId="77777777" w:rsidTr="007D6339">
        <w:trPr>
          <w:jc w:val="center"/>
        </w:trPr>
        <w:tc>
          <w:tcPr>
            <w:tcW w:w="2695" w:type="dxa"/>
            <w:tcMar>
              <w:left w:w="43" w:type="dxa"/>
              <w:right w:w="43" w:type="dxa"/>
            </w:tcMar>
          </w:tcPr>
          <w:p w14:paraId="3D84816E"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Gross profit</w:t>
            </w:r>
          </w:p>
        </w:tc>
        <w:tc>
          <w:tcPr>
            <w:tcW w:w="1170" w:type="dxa"/>
            <w:tcMar>
              <w:left w:w="43" w:type="dxa"/>
              <w:right w:w="43" w:type="dxa"/>
            </w:tcMar>
          </w:tcPr>
          <w:p w14:paraId="1F66277D"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565,000</w:t>
            </w:r>
          </w:p>
        </w:tc>
        <w:tc>
          <w:tcPr>
            <w:tcW w:w="1170" w:type="dxa"/>
            <w:tcBorders>
              <w:bottom w:val="single" w:sz="4" w:space="0" w:color="auto"/>
            </w:tcBorders>
            <w:tcMar>
              <w:left w:w="43" w:type="dxa"/>
              <w:right w:w="43" w:type="dxa"/>
            </w:tcMar>
          </w:tcPr>
          <w:p w14:paraId="2D05A7AD"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460,000</w:t>
            </w:r>
          </w:p>
        </w:tc>
        <w:tc>
          <w:tcPr>
            <w:tcW w:w="1260" w:type="dxa"/>
            <w:tcMar>
              <w:left w:w="43" w:type="dxa"/>
              <w:right w:w="43" w:type="dxa"/>
            </w:tcMar>
          </w:tcPr>
          <w:p w14:paraId="4CFE5357"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400,000</w:t>
            </w:r>
          </w:p>
        </w:tc>
      </w:tr>
      <w:tr w:rsidR="00B9489A" w:rsidRPr="00906A45" w14:paraId="73ED8DEA" w14:textId="77777777" w:rsidTr="007D6339">
        <w:trPr>
          <w:jc w:val="center"/>
        </w:trPr>
        <w:tc>
          <w:tcPr>
            <w:tcW w:w="2695" w:type="dxa"/>
            <w:tcMar>
              <w:left w:w="43" w:type="dxa"/>
              <w:right w:w="43" w:type="dxa"/>
            </w:tcMar>
          </w:tcPr>
          <w:p w14:paraId="70753A57"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 xml:space="preserve">  Selling and administration</w:t>
            </w:r>
          </w:p>
        </w:tc>
        <w:tc>
          <w:tcPr>
            <w:tcW w:w="1170" w:type="dxa"/>
            <w:tcMar>
              <w:left w:w="43" w:type="dxa"/>
              <w:right w:w="43" w:type="dxa"/>
            </w:tcMar>
          </w:tcPr>
          <w:p w14:paraId="5C4C11EA"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174,700</w:t>
            </w:r>
          </w:p>
        </w:tc>
        <w:tc>
          <w:tcPr>
            <w:tcW w:w="1170" w:type="dxa"/>
            <w:tcBorders>
              <w:bottom w:val="single" w:sz="4" w:space="0" w:color="auto"/>
            </w:tcBorders>
            <w:tcMar>
              <w:left w:w="43" w:type="dxa"/>
              <w:right w:w="43" w:type="dxa"/>
            </w:tcMar>
          </w:tcPr>
          <w:p w14:paraId="6D583704"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199,000</w:t>
            </w:r>
          </w:p>
        </w:tc>
        <w:tc>
          <w:tcPr>
            <w:tcW w:w="1260" w:type="dxa"/>
            <w:tcMar>
              <w:left w:w="43" w:type="dxa"/>
              <w:right w:w="43" w:type="dxa"/>
            </w:tcMar>
          </w:tcPr>
          <w:p w14:paraId="6C437BB4"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179,900</w:t>
            </w:r>
          </w:p>
        </w:tc>
      </w:tr>
      <w:tr w:rsidR="00B9489A" w:rsidRPr="00906A45" w14:paraId="317F307E" w14:textId="77777777" w:rsidTr="007D6339">
        <w:trPr>
          <w:jc w:val="center"/>
        </w:trPr>
        <w:tc>
          <w:tcPr>
            <w:tcW w:w="2695" w:type="dxa"/>
            <w:tcMar>
              <w:left w:w="43" w:type="dxa"/>
              <w:right w:w="43" w:type="dxa"/>
            </w:tcMar>
          </w:tcPr>
          <w:p w14:paraId="7B6A4F01"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 xml:space="preserve">  Depreciation expense</w:t>
            </w:r>
          </w:p>
        </w:tc>
        <w:tc>
          <w:tcPr>
            <w:tcW w:w="1170" w:type="dxa"/>
            <w:tcMar>
              <w:left w:w="43" w:type="dxa"/>
              <w:right w:w="43" w:type="dxa"/>
            </w:tcMar>
          </w:tcPr>
          <w:p w14:paraId="3865C317"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130,000</w:t>
            </w:r>
          </w:p>
        </w:tc>
        <w:tc>
          <w:tcPr>
            <w:tcW w:w="1170" w:type="dxa"/>
            <w:tcBorders>
              <w:top w:val="single" w:sz="4" w:space="0" w:color="auto"/>
            </w:tcBorders>
            <w:tcMar>
              <w:left w:w="43" w:type="dxa"/>
              <w:right w:w="43" w:type="dxa"/>
            </w:tcMar>
          </w:tcPr>
          <w:p w14:paraId="32FA0839"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75,000</w:t>
            </w:r>
          </w:p>
        </w:tc>
        <w:tc>
          <w:tcPr>
            <w:tcW w:w="1260" w:type="dxa"/>
            <w:tcMar>
              <w:left w:w="43" w:type="dxa"/>
              <w:right w:w="43" w:type="dxa"/>
            </w:tcMar>
          </w:tcPr>
          <w:p w14:paraId="3D1A3565"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60,000</w:t>
            </w:r>
          </w:p>
        </w:tc>
      </w:tr>
      <w:tr w:rsidR="00B9489A" w:rsidRPr="00906A45" w14:paraId="348CBC15" w14:textId="77777777" w:rsidTr="007D6339">
        <w:trPr>
          <w:jc w:val="center"/>
        </w:trPr>
        <w:tc>
          <w:tcPr>
            <w:tcW w:w="2695" w:type="dxa"/>
            <w:tcMar>
              <w:left w:w="43" w:type="dxa"/>
              <w:right w:w="43" w:type="dxa"/>
            </w:tcMar>
          </w:tcPr>
          <w:p w14:paraId="77743294"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Operating profit</w:t>
            </w:r>
          </w:p>
        </w:tc>
        <w:tc>
          <w:tcPr>
            <w:tcW w:w="1170" w:type="dxa"/>
            <w:tcMar>
              <w:left w:w="43" w:type="dxa"/>
              <w:right w:w="43" w:type="dxa"/>
            </w:tcMar>
          </w:tcPr>
          <w:p w14:paraId="3FC54BAE"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260,300</w:t>
            </w:r>
          </w:p>
        </w:tc>
        <w:tc>
          <w:tcPr>
            <w:tcW w:w="1170" w:type="dxa"/>
            <w:tcMar>
              <w:left w:w="43" w:type="dxa"/>
              <w:right w:w="43" w:type="dxa"/>
            </w:tcMar>
          </w:tcPr>
          <w:p w14:paraId="0EF52C0E"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186,000</w:t>
            </w:r>
          </w:p>
        </w:tc>
        <w:tc>
          <w:tcPr>
            <w:tcW w:w="1260" w:type="dxa"/>
            <w:tcMar>
              <w:left w:w="43" w:type="dxa"/>
              <w:right w:w="43" w:type="dxa"/>
            </w:tcMar>
          </w:tcPr>
          <w:p w14:paraId="6EA7C064"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160,100</w:t>
            </w:r>
          </w:p>
        </w:tc>
      </w:tr>
      <w:tr w:rsidR="00B9489A" w:rsidRPr="00906A45" w14:paraId="5EC5A4FD" w14:textId="77777777" w:rsidTr="007D6339">
        <w:trPr>
          <w:jc w:val="center"/>
        </w:trPr>
        <w:tc>
          <w:tcPr>
            <w:tcW w:w="2695" w:type="dxa"/>
            <w:tcMar>
              <w:left w:w="43" w:type="dxa"/>
              <w:right w:w="43" w:type="dxa"/>
            </w:tcMar>
          </w:tcPr>
          <w:p w14:paraId="16183FEF"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 xml:space="preserve">  Interest expense</w:t>
            </w:r>
          </w:p>
        </w:tc>
        <w:tc>
          <w:tcPr>
            <w:tcW w:w="1170" w:type="dxa"/>
            <w:tcMar>
              <w:left w:w="43" w:type="dxa"/>
              <w:right w:w="43" w:type="dxa"/>
            </w:tcMar>
          </w:tcPr>
          <w:p w14:paraId="3B59602F"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85,000</w:t>
            </w:r>
          </w:p>
        </w:tc>
        <w:tc>
          <w:tcPr>
            <w:tcW w:w="1170" w:type="dxa"/>
            <w:tcMar>
              <w:left w:w="43" w:type="dxa"/>
              <w:right w:w="43" w:type="dxa"/>
            </w:tcMar>
          </w:tcPr>
          <w:p w14:paraId="6ECBB2EE"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45,000</w:t>
            </w:r>
          </w:p>
        </w:tc>
        <w:tc>
          <w:tcPr>
            <w:tcW w:w="1260" w:type="dxa"/>
            <w:tcMar>
              <w:left w:w="43" w:type="dxa"/>
              <w:right w:w="43" w:type="dxa"/>
            </w:tcMar>
          </w:tcPr>
          <w:p w14:paraId="179C35B8"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35,000</w:t>
            </w:r>
          </w:p>
        </w:tc>
      </w:tr>
      <w:tr w:rsidR="00B9489A" w:rsidRPr="00906A45" w14:paraId="7385F2F1" w14:textId="77777777" w:rsidTr="007D6339">
        <w:trPr>
          <w:jc w:val="center"/>
        </w:trPr>
        <w:tc>
          <w:tcPr>
            <w:tcW w:w="2695" w:type="dxa"/>
            <w:tcMar>
              <w:left w:w="43" w:type="dxa"/>
              <w:right w:w="43" w:type="dxa"/>
            </w:tcMar>
          </w:tcPr>
          <w:p w14:paraId="5F57733F"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Income before taxes</w:t>
            </w:r>
          </w:p>
        </w:tc>
        <w:tc>
          <w:tcPr>
            <w:tcW w:w="1170" w:type="dxa"/>
            <w:tcMar>
              <w:left w:w="43" w:type="dxa"/>
              <w:right w:w="43" w:type="dxa"/>
            </w:tcMar>
          </w:tcPr>
          <w:p w14:paraId="38ED22F6"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175,300</w:t>
            </w:r>
          </w:p>
        </w:tc>
        <w:tc>
          <w:tcPr>
            <w:tcW w:w="1170" w:type="dxa"/>
            <w:tcMar>
              <w:left w:w="43" w:type="dxa"/>
              <w:right w:w="43" w:type="dxa"/>
            </w:tcMar>
          </w:tcPr>
          <w:p w14:paraId="7C63007E"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141,000</w:t>
            </w:r>
          </w:p>
        </w:tc>
        <w:tc>
          <w:tcPr>
            <w:tcW w:w="1260" w:type="dxa"/>
            <w:tcMar>
              <w:left w:w="43" w:type="dxa"/>
              <w:right w:w="43" w:type="dxa"/>
            </w:tcMar>
          </w:tcPr>
          <w:p w14:paraId="7D16ECC3"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125,100</w:t>
            </w:r>
          </w:p>
        </w:tc>
      </w:tr>
      <w:tr w:rsidR="00B9489A" w:rsidRPr="00906A45" w14:paraId="15D22446" w14:textId="77777777" w:rsidTr="007D6339">
        <w:trPr>
          <w:jc w:val="center"/>
        </w:trPr>
        <w:tc>
          <w:tcPr>
            <w:tcW w:w="2695" w:type="dxa"/>
            <w:tcMar>
              <w:left w:w="43" w:type="dxa"/>
              <w:right w:w="43" w:type="dxa"/>
            </w:tcMar>
          </w:tcPr>
          <w:p w14:paraId="74C5FC5C"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 xml:space="preserve">  Income taxes</w:t>
            </w:r>
          </w:p>
        </w:tc>
        <w:tc>
          <w:tcPr>
            <w:tcW w:w="1170" w:type="dxa"/>
            <w:tcMar>
              <w:left w:w="43" w:type="dxa"/>
              <w:right w:w="43" w:type="dxa"/>
            </w:tcMar>
          </w:tcPr>
          <w:p w14:paraId="6A6F5C84"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55,600</w:t>
            </w:r>
          </w:p>
        </w:tc>
        <w:tc>
          <w:tcPr>
            <w:tcW w:w="1170" w:type="dxa"/>
            <w:tcMar>
              <w:left w:w="43" w:type="dxa"/>
              <w:right w:w="43" w:type="dxa"/>
            </w:tcMar>
          </w:tcPr>
          <w:p w14:paraId="4D3D20F9"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49,200</w:t>
            </w:r>
          </w:p>
        </w:tc>
        <w:tc>
          <w:tcPr>
            <w:tcW w:w="1260" w:type="dxa"/>
            <w:tcMar>
              <w:left w:w="43" w:type="dxa"/>
              <w:right w:w="43" w:type="dxa"/>
            </w:tcMar>
          </w:tcPr>
          <w:p w14:paraId="3D26D550"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36,900</w:t>
            </w:r>
          </w:p>
        </w:tc>
      </w:tr>
      <w:tr w:rsidR="00B9489A" w:rsidRPr="00906A45" w14:paraId="7F60E05E" w14:textId="77777777" w:rsidTr="007D6339">
        <w:trPr>
          <w:jc w:val="center"/>
        </w:trPr>
        <w:tc>
          <w:tcPr>
            <w:tcW w:w="2695" w:type="dxa"/>
            <w:tcMar>
              <w:left w:w="43" w:type="dxa"/>
              <w:right w:w="43" w:type="dxa"/>
            </w:tcMar>
          </w:tcPr>
          <w:p w14:paraId="39C64C79"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Net income</w:t>
            </w:r>
          </w:p>
        </w:tc>
        <w:tc>
          <w:tcPr>
            <w:tcW w:w="1170" w:type="dxa"/>
            <w:tcMar>
              <w:left w:w="43" w:type="dxa"/>
              <w:right w:w="43" w:type="dxa"/>
            </w:tcMar>
          </w:tcPr>
          <w:p w14:paraId="07709CE5"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119,700</w:t>
            </w:r>
          </w:p>
        </w:tc>
        <w:tc>
          <w:tcPr>
            <w:tcW w:w="1170" w:type="dxa"/>
            <w:tcMar>
              <w:left w:w="43" w:type="dxa"/>
              <w:right w:w="43" w:type="dxa"/>
            </w:tcMar>
          </w:tcPr>
          <w:p w14:paraId="063FB5FE"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91,800</w:t>
            </w:r>
          </w:p>
        </w:tc>
        <w:tc>
          <w:tcPr>
            <w:tcW w:w="1260" w:type="dxa"/>
            <w:tcMar>
              <w:left w:w="43" w:type="dxa"/>
              <w:right w:w="43" w:type="dxa"/>
            </w:tcMar>
          </w:tcPr>
          <w:p w14:paraId="5535789C"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88,200</w:t>
            </w:r>
          </w:p>
        </w:tc>
      </w:tr>
      <w:tr w:rsidR="00B9489A" w:rsidRPr="00906A45" w14:paraId="11D3B641" w14:textId="77777777" w:rsidTr="007D6339">
        <w:trPr>
          <w:jc w:val="center"/>
        </w:trPr>
        <w:tc>
          <w:tcPr>
            <w:tcW w:w="2695" w:type="dxa"/>
            <w:tcBorders>
              <w:bottom w:val="single" w:sz="4" w:space="0" w:color="auto"/>
            </w:tcBorders>
            <w:tcMar>
              <w:left w:w="43" w:type="dxa"/>
              <w:right w:w="43" w:type="dxa"/>
            </w:tcMar>
          </w:tcPr>
          <w:p w14:paraId="428C8556"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Shares</w:t>
            </w:r>
          </w:p>
        </w:tc>
        <w:tc>
          <w:tcPr>
            <w:tcW w:w="1170" w:type="dxa"/>
            <w:tcBorders>
              <w:bottom w:val="single" w:sz="4" w:space="0" w:color="auto"/>
            </w:tcBorders>
            <w:tcMar>
              <w:left w:w="43" w:type="dxa"/>
              <w:right w:w="43" w:type="dxa"/>
            </w:tcMar>
          </w:tcPr>
          <w:p w14:paraId="23E41294"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38,000</w:t>
            </w:r>
          </w:p>
        </w:tc>
        <w:tc>
          <w:tcPr>
            <w:tcW w:w="1170" w:type="dxa"/>
            <w:tcBorders>
              <w:bottom w:val="single" w:sz="4" w:space="0" w:color="auto"/>
            </w:tcBorders>
            <w:tcMar>
              <w:left w:w="43" w:type="dxa"/>
              <w:right w:w="43" w:type="dxa"/>
            </w:tcMar>
          </w:tcPr>
          <w:p w14:paraId="7FA9858A"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30,000</w:t>
            </w:r>
          </w:p>
        </w:tc>
        <w:tc>
          <w:tcPr>
            <w:tcW w:w="1260" w:type="dxa"/>
            <w:tcBorders>
              <w:bottom w:val="single" w:sz="4" w:space="0" w:color="auto"/>
            </w:tcBorders>
            <w:tcMar>
              <w:left w:w="43" w:type="dxa"/>
              <w:right w:w="43" w:type="dxa"/>
            </w:tcMar>
          </w:tcPr>
          <w:p w14:paraId="2574EDCE"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30,000</w:t>
            </w:r>
          </w:p>
        </w:tc>
      </w:tr>
      <w:tr w:rsidR="00B9489A" w:rsidRPr="00906A45" w14:paraId="5E44EEB4" w14:textId="77777777" w:rsidTr="007D6339">
        <w:trPr>
          <w:jc w:val="center"/>
        </w:trPr>
        <w:tc>
          <w:tcPr>
            <w:tcW w:w="2695" w:type="dxa"/>
            <w:tcBorders>
              <w:bottom w:val="single" w:sz="4" w:space="0" w:color="auto"/>
            </w:tcBorders>
            <w:tcMar>
              <w:left w:w="43" w:type="dxa"/>
              <w:right w:w="43" w:type="dxa"/>
            </w:tcMar>
          </w:tcPr>
          <w:p w14:paraId="02039ADB"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Basic earnings per share</w:t>
            </w:r>
          </w:p>
        </w:tc>
        <w:tc>
          <w:tcPr>
            <w:tcW w:w="1170" w:type="dxa"/>
            <w:tcBorders>
              <w:bottom w:val="single" w:sz="4" w:space="0" w:color="auto"/>
            </w:tcBorders>
            <w:tcMar>
              <w:left w:w="43" w:type="dxa"/>
              <w:right w:w="43" w:type="dxa"/>
            </w:tcMar>
          </w:tcPr>
          <w:p w14:paraId="5F5882B9"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3.15</w:t>
            </w:r>
          </w:p>
        </w:tc>
        <w:tc>
          <w:tcPr>
            <w:tcW w:w="1170" w:type="dxa"/>
            <w:tcBorders>
              <w:bottom w:val="single" w:sz="4" w:space="0" w:color="auto"/>
            </w:tcBorders>
            <w:tcMar>
              <w:left w:w="43" w:type="dxa"/>
              <w:right w:w="43" w:type="dxa"/>
            </w:tcMar>
          </w:tcPr>
          <w:p w14:paraId="619BD1C4"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3.06</w:t>
            </w:r>
          </w:p>
        </w:tc>
        <w:tc>
          <w:tcPr>
            <w:tcW w:w="1260" w:type="dxa"/>
            <w:tcBorders>
              <w:bottom w:val="single" w:sz="4" w:space="0" w:color="auto"/>
            </w:tcBorders>
            <w:tcMar>
              <w:left w:w="43" w:type="dxa"/>
              <w:right w:w="43" w:type="dxa"/>
            </w:tcMar>
          </w:tcPr>
          <w:p w14:paraId="31CB45E3"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2.94</w:t>
            </w:r>
          </w:p>
        </w:tc>
      </w:tr>
    </w:tbl>
    <w:p w14:paraId="1586560C" w14:textId="77777777" w:rsidR="00F01EBF" w:rsidRPr="00906A45" w:rsidRDefault="00F01EBF" w:rsidP="00F01EBF">
      <w:pPr>
        <w:spacing w:after="0" w:line="240" w:lineRule="auto"/>
        <w:rPr>
          <w:rFonts w:ascii="Gisha" w:hAnsi="Gisha" w:cs="Gish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1260"/>
        <w:gridCol w:w="1260"/>
        <w:gridCol w:w="1170"/>
      </w:tblGrid>
      <w:tr w:rsidR="00F01EBF" w:rsidRPr="00906A45" w14:paraId="74BCB0F6" w14:textId="77777777" w:rsidTr="007D6339">
        <w:trPr>
          <w:jc w:val="center"/>
        </w:trPr>
        <w:tc>
          <w:tcPr>
            <w:tcW w:w="7015" w:type="dxa"/>
            <w:gridSpan w:val="4"/>
            <w:tcMar>
              <w:left w:w="43" w:type="dxa"/>
              <w:right w:w="43" w:type="dxa"/>
            </w:tcMar>
          </w:tcPr>
          <w:p w14:paraId="5D9FB7FD" w14:textId="77777777" w:rsidR="001D751E" w:rsidRDefault="001D751E" w:rsidP="00527378">
            <w:pPr>
              <w:spacing w:after="0" w:line="240" w:lineRule="auto"/>
              <w:jc w:val="center"/>
              <w:rPr>
                <w:rFonts w:ascii="Gisha" w:hAnsi="Gisha" w:cs="Gisha"/>
                <w:b/>
                <w:sz w:val="20"/>
                <w:szCs w:val="20"/>
              </w:rPr>
            </w:pPr>
            <w:r>
              <w:rPr>
                <w:rFonts w:ascii="Gisha" w:hAnsi="Gisha" w:cs="Gisha"/>
                <w:b/>
                <w:sz w:val="20"/>
                <w:szCs w:val="20"/>
              </w:rPr>
              <w:t>Lamar Swimwear Ltd.</w:t>
            </w:r>
          </w:p>
          <w:p w14:paraId="53625680" w14:textId="77777777" w:rsidR="001D751E" w:rsidRDefault="00F01EBF" w:rsidP="00527378">
            <w:pPr>
              <w:spacing w:after="0" w:line="240" w:lineRule="auto"/>
              <w:jc w:val="center"/>
              <w:rPr>
                <w:rFonts w:ascii="Gisha" w:hAnsi="Gisha" w:cs="Gisha"/>
                <w:b/>
                <w:sz w:val="20"/>
                <w:szCs w:val="20"/>
              </w:rPr>
            </w:pPr>
            <w:r w:rsidRPr="00906A45">
              <w:rPr>
                <w:rFonts w:ascii="Gisha" w:hAnsi="Gisha" w:cs="Gisha" w:hint="cs"/>
                <w:b/>
                <w:sz w:val="20"/>
                <w:szCs w:val="20"/>
              </w:rPr>
              <w:t>Balance Sheet</w:t>
            </w:r>
            <w:r w:rsidR="001A5DCF" w:rsidRPr="00906A45">
              <w:rPr>
                <w:rFonts w:ascii="Gisha" w:hAnsi="Gisha" w:cs="Gisha" w:hint="cs"/>
                <w:b/>
                <w:sz w:val="20"/>
                <w:szCs w:val="20"/>
              </w:rPr>
              <w:t xml:space="preserve"> </w:t>
            </w:r>
          </w:p>
          <w:p w14:paraId="7E9D546C" w14:textId="56AFA0EB" w:rsidR="00F01EBF" w:rsidRPr="00906A45" w:rsidRDefault="001D751E" w:rsidP="00527378">
            <w:pPr>
              <w:spacing w:after="0" w:line="240" w:lineRule="auto"/>
              <w:jc w:val="center"/>
              <w:rPr>
                <w:rFonts w:ascii="Gisha" w:hAnsi="Gisha" w:cs="Gisha"/>
                <w:b/>
                <w:sz w:val="20"/>
                <w:szCs w:val="20"/>
              </w:rPr>
            </w:pPr>
            <w:r>
              <w:rPr>
                <w:rFonts w:ascii="Gisha" w:hAnsi="Gisha" w:cs="Gisha"/>
                <w:b/>
                <w:sz w:val="20"/>
                <w:szCs w:val="20"/>
              </w:rPr>
              <w:t xml:space="preserve">December 31 </w:t>
            </w:r>
            <w:r w:rsidR="001A5DCF" w:rsidRPr="00906A45">
              <w:rPr>
                <w:rFonts w:ascii="Gisha" w:hAnsi="Gisha" w:cs="Gisha" w:hint="cs"/>
                <w:b/>
                <w:sz w:val="20"/>
                <w:szCs w:val="20"/>
              </w:rPr>
              <w:t>(CAD thousands)</w:t>
            </w:r>
          </w:p>
        </w:tc>
      </w:tr>
      <w:tr w:rsidR="00B9489A" w:rsidRPr="00906A45" w14:paraId="2553B2B9" w14:textId="77777777" w:rsidTr="007D6339">
        <w:trPr>
          <w:jc w:val="center"/>
        </w:trPr>
        <w:tc>
          <w:tcPr>
            <w:tcW w:w="3325" w:type="dxa"/>
            <w:tcMar>
              <w:left w:w="43" w:type="dxa"/>
              <w:right w:w="43" w:type="dxa"/>
            </w:tcMar>
          </w:tcPr>
          <w:p w14:paraId="05DDC5C8" w14:textId="77777777" w:rsidR="00B9489A" w:rsidRPr="00906A45" w:rsidRDefault="00B9489A" w:rsidP="00B9489A">
            <w:pPr>
              <w:spacing w:after="0" w:line="240" w:lineRule="auto"/>
              <w:jc w:val="center"/>
              <w:rPr>
                <w:rFonts w:ascii="Gisha" w:hAnsi="Gisha" w:cs="Gisha"/>
                <w:b/>
                <w:sz w:val="20"/>
                <w:szCs w:val="20"/>
              </w:rPr>
            </w:pPr>
          </w:p>
        </w:tc>
        <w:tc>
          <w:tcPr>
            <w:tcW w:w="1260" w:type="dxa"/>
            <w:tcMar>
              <w:left w:w="43" w:type="dxa"/>
              <w:right w:w="43" w:type="dxa"/>
            </w:tcMar>
          </w:tcPr>
          <w:p w14:paraId="27F9393D" w14:textId="77777777" w:rsidR="00B9489A" w:rsidRPr="00906A45" w:rsidRDefault="00B9489A" w:rsidP="00B9489A">
            <w:pPr>
              <w:spacing w:after="0" w:line="240" w:lineRule="auto"/>
              <w:jc w:val="center"/>
              <w:rPr>
                <w:rFonts w:ascii="Gisha" w:hAnsi="Gisha" w:cs="Gisha"/>
                <w:b/>
                <w:sz w:val="20"/>
                <w:szCs w:val="20"/>
              </w:rPr>
            </w:pPr>
            <w:r w:rsidRPr="00906A45">
              <w:rPr>
                <w:rFonts w:ascii="Gisha" w:hAnsi="Gisha" w:cs="Gisha" w:hint="cs"/>
                <w:b/>
                <w:sz w:val="20"/>
                <w:szCs w:val="20"/>
              </w:rPr>
              <w:t>2019</w:t>
            </w:r>
          </w:p>
        </w:tc>
        <w:tc>
          <w:tcPr>
            <w:tcW w:w="1260" w:type="dxa"/>
            <w:tcMar>
              <w:left w:w="43" w:type="dxa"/>
              <w:right w:w="43" w:type="dxa"/>
            </w:tcMar>
          </w:tcPr>
          <w:p w14:paraId="1F1599C0" w14:textId="77777777" w:rsidR="00B9489A" w:rsidRPr="00906A45" w:rsidRDefault="00B9489A" w:rsidP="00B9489A">
            <w:pPr>
              <w:spacing w:after="0" w:line="240" w:lineRule="auto"/>
              <w:jc w:val="center"/>
              <w:rPr>
                <w:rFonts w:ascii="Gisha" w:hAnsi="Gisha" w:cs="Gisha"/>
                <w:b/>
                <w:sz w:val="20"/>
                <w:szCs w:val="20"/>
              </w:rPr>
            </w:pPr>
            <w:r w:rsidRPr="00906A45">
              <w:rPr>
                <w:rFonts w:ascii="Gisha" w:hAnsi="Gisha" w:cs="Gisha" w:hint="cs"/>
                <w:b/>
                <w:sz w:val="20"/>
                <w:szCs w:val="20"/>
              </w:rPr>
              <w:t>2018</w:t>
            </w:r>
          </w:p>
        </w:tc>
        <w:tc>
          <w:tcPr>
            <w:tcW w:w="1170" w:type="dxa"/>
            <w:tcMar>
              <w:left w:w="43" w:type="dxa"/>
              <w:right w:w="43" w:type="dxa"/>
            </w:tcMar>
          </w:tcPr>
          <w:p w14:paraId="1AB82442" w14:textId="77777777" w:rsidR="00B9489A" w:rsidRPr="00906A45" w:rsidRDefault="00B9489A" w:rsidP="00B9489A">
            <w:pPr>
              <w:spacing w:after="0" w:line="240" w:lineRule="auto"/>
              <w:jc w:val="center"/>
              <w:rPr>
                <w:rFonts w:ascii="Gisha" w:hAnsi="Gisha" w:cs="Gisha"/>
                <w:b/>
                <w:sz w:val="20"/>
                <w:szCs w:val="20"/>
              </w:rPr>
            </w:pPr>
            <w:r w:rsidRPr="00906A45">
              <w:rPr>
                <w:rFonts w:ascii="Gisha" w:hAnsi="Gisha" w:cs="Gisha" w:hint="cs"/>
                <w:b/>
                <w:sz w:val="20"/>
                <w:szCs w:val="20"/>
              </w:rPr>
              <w:t>2017</w:t>
            </w:r>
          </w:p>
        </w:tc>
      </w:tr>
      <w:tr w:rsidR="00B9489A" w:rsidRPr="00906A45" w14:paraId="49523952" w14:textId="77777777" w:rsidTr="007D6339">
        <w:trPr>
          <w:jc w:val="center"/>
        </w:trPr>
        <w:tc>
          <w:tcPr>
            <w:tcW w:w="3325" w:type="dxa"/>
            <w:tcMar>
              <w:left w:w="43" w:type="dxa"/>
              <w:right w:w="43" w:type="dxa"/>
            </w:tcMar>
          </w:tcPr>
          <w:p w14:paraId="16FC2645"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Cash and cash equivalents</w:t>
            </w:r>
          </w:p>
        </w:tc>
        <w:tc>
          <w:tcPr>
            <w:tcW w:w="1260" w:type="dxa"/>
            <w:tcMar>
              <w:left w:w="43" w:type="dxa"/>
              <w:right w:w="43" w:type="dxa"/>
            </w:tcMar>
          </w:tcPr>
          <w:p w14:paraId="6254EE58"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30,000</w:t>
            </w:r>
          </w:p>
        </w:tc>
        <w:tc>
          <w:tcPr>
            <w:tcW w:w="1260" w:type="dxa"/>
            <w:tcMar>
              <w:left w:w="43" w:type="dxa"/>
              <w:right w:w="43" w:type="dxa"/>
            </w:tcMar>
          </w:tcPr>
          <w:p w14:paraId="6F489888"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40,000</w:t>
            </w:r>
          </w:p>
        </w:tc>
        <w:tc>
          <w:tcPr>
            <w:tcW w:w="1170" w:type="dxa"/>
            <w:tcMar>
              <w:left w:w="43" w:type="dxa"/>
              <w:right w:w="43" w:type="dxa"/>
            </w:tcMar>
          </w:tcPr>
          <w:p w14:paraId="4F108F31"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30,000</w:t>
            </w:r>
          </w:p>
        </w:tc>
      </w:tr>
      <w:tr w:rsidR="00B9489A" w:rsidRPr="00906A45" w14:paraId="1951BCC6" w14:textId="77777777" w:rsidTr="007D6339">
        <w:trPr>
          <w:jc w:val="center"/>
        </w:trPr>
        <w:tc>
          <w:tcPr>
            <w:tcW w:w="3325" w:type="dxa"/>
            <w:tcMar>
              <w:left w:w="43" w:type="dxa"/>
              <w:right w:w="43" w:type="dxa"/>
            </w:tcMar>
          </w:tcPr>
          <w:p w14:paraId="726DD58E"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Short-term investments</w:t>
            </w:r>
          </w:p>
        </w:tc>
        <w:tc>
          <w:tcPr>
            <w:tcW w:w="1260" w:type="dxa"/>
            <w:tcMar>
              <w:left w:w="43" w:type="dxa"/>
              <w:right w:w="43" w:type="dxa"/>
            </w:tcMar>
          </w:tcPr>
          <w:p w14:paraId="7AA68F76"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30,000</w:t>
            </w:r>
          </w:p>
        </w:tc>
        <w:tc>
          <w:tcPr>
            <w:tcW w:w="1260" w:type="dxa"/>
            <w:tcMar>
              <w:left w:w="43" w:type="dxa"/>
              <w:right w:w="43" w:type="dxa"/>
            </w:tcMar>
          </w:tcPr>
          <w:p w14:paraId="62DA8AD7"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25,000</w:t>
            </w:r>
          </w:p>
        </w:tc>
        <w:tc>
          <w:tcPr>
            <w:tcW w:w="1170" w:type="dxa"/>
            <w:tcMar>
              <w:left w:w="43" w:type="dxa"/>
              <w:right w:w="43" w:type="dxa"/>
            </w:tcMar>
          </w:tcPr>
          <w:p w14:paraId="750D4660"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20,000</w:t>
            </w:r>
          </w:p>
        </w:tc>
      </w:tr>
      <w:tr w:rsidR="00B9489A" w:rsidRPr="00906A45" w14:paraId="4B8934A8" w14:textId="77777777" w:rsidTr="007D6339">
        <w:trPr>
          <w:jc w:val="center"/>
        </w:trPr>
        <w:tc>
          <w:tcPr>
            <w:tcW w:w="3325" w:type="dxa"/>
            <w:tcMar>
              <w:left w:w="43" w:type="dxa"/>
              <w:right w:w="43" w:type="dxa"/>
            </w:tcMar>
          </w:tcPr>
          <w:p w14:paraId="6FC3C0FB"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Accounts receivable</w:t>
            </w:r>
          </w:p>
        </w:tc>
        <w:tc>
          <w:tcPr>
            <w:tcW w:w="1260" w:type="dxa"/>
            <w:tcMar>
              <w:left w:w="43" w:type="dxa"/>
              <w:right w:w="43" w:type="dxa"/>
            </w:tcMar>
          </w:tcPr>
          <w:p w14:paraId="43CF6135"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360,000</w:t>
            </w:r>
          </w:p>
        </w:tc>
        <w:tc>
          <w:tcPr>
            <w:tcW w:w="1260" w:type="dxa"/>
            <w:tcMar>
              <w:left w:w="43" w:type="dxa"/>
              <w:right w:w="43" w:type="dxa"/>
            </w:tcMar>
          </w:tcPr>
          <w:p w14:paraId="05D10A32"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259,000</w:t>
            </w:r>
          </w:p>
        </w:tc>
        <w:tc>
          <w:tcPr>
            <w:tcW w:w="1170" w:type="dxa"/>
            <w:tcMar>
              <w:left w:w="43" w:type="dxa"/>
              <w:right w:w="43" w:type="dxa"/>
            </w:tcMar>
          </w:tcPr>
          <w:p w14:paraId="3F80CEC5"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170,000</w:t>
            </w:r>
          </w:p>
        </w:tc>
      </w:tr>
      <w:tr w:rsidR="00B9489A" w:rsidRPr="00906A45" w14:paraId="6F4C4039" w14:textId="77777777" w:rsidTr="007D6339">
        <w:trPr>
          <w:jc w:val="center"/>
        </w:trPr>
        <w:tc>
          <w:tcPr>
            <w:tcW w:w="3325" w:type="dxa"/>
            <w:tcMar>
              <w:left w:w="43" w:type="dxa"/>
              <w:right w:w="43" w:type="dxa"/>
            </w:tcMar>
          </w:tcPr>
          <w:p w14:paraId="69B5E9BE"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Inventory</w:t>
            </w:r>
          </w:p>
        </w:tc>
        <w:tc>
          <w:tcPr>
            <w:tcW w:w="1260" w:type="dxa"/>
            <w:tcMar>
              <w:left w:w="43" w:type="dxa"/>
              <w:right w:w="43" w:type="dxa"/>
            </w:tcMar>
          </w:tcPr>
          <w:p w14:paraId="02D520A1"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290,000</w:t>
            </w:r>
          </w:p>
        </w:tc>
        <w:tc>
          <w:tcPr>
            <w:tcW w:w="1260" w:type="dxa"/>
            <w:tcMar>
              <w:left w:w="43" w:type="dxa"/>
              <w:right w:w="43" w:type="dxa"/>
            </w:tcMar>
          </w:tcPr>
          <w:p w14:paraId="4551649B"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261,000</w:t>
            </w:r>
          </w:p>
        </w:tc>
        <w:tc>
          <w:tcPr>
            <w:tcW w:w="1170" w:type="dxa"/>
            <w:tcMar>
              <w:left w:w="43" w:type="dxa"/>
              <w:right w:w="43" w:type="dxa"/>
            </w:tcMar>
          </w:tcPr>
          <w:p w14:paraId="5E8D56EA"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230,000</w:t>
            </w:r>
          </w:p>
        </w:tc>
      </w:tr>
      <w:tr w:rsidR="00B9489A" w:rsidRPr="00906A45" w14:paraId="74954D1C" w14:textId="77777777" w:rsidTr="007D6339">
        <w:trPr>
          <w:jc w:val="center"/>
        </w:trPr>
        <w:tc>
          <w:tcPr>
            <w:tcW w:w="3325" w:type="dxa"/>
            <w:tcMar>
              <w:left w:w="43" w:type="dxa"/>
              <w:right w:w="43" w:type="dxa"/>
            </w:tcMar>
          </w:tcPr>
          <w:p w14:paraId="5B48B627"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 xml:space="preserve">  Total current assets</w:t>
            </w:r>
          </w:p>
        </w:tc>
        <w:tc>
          <w:tcPr>
            <w:tcW w:w="1260" w:type="dxa"/>
            <w:tcMar>
              <w:left w:w="43" w:type="dxa"/>
              <w:right w:w="43" w:type="dxa"/>
            </w:tcMar>
          </w:tcPr>
          <w:p w14:paraId="0F80E24B"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710,000</w:t>
            </w:r>
          </w:p>
        </w:tc>
        <w:tc>
          <w:tcPr>
            <w:tcW w:w="1260" w:type="dxa"/>
            <w:tcMar>
              <w:left w:w="43" w:type="dxa"/>
              <w:right w:w="43" w:type="dxa"/>
            </w:tcMar>
          </w:tcPr>
          <w:p w14:paraId="5E760ED7"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585,000</w:t>
            </w:r>
          </w:p>
        </w:tc>
        <w:tc>
          <w:tcPr>
            <w:tcW w:w="1170" w:type="dxa"/>
            <w:tcMar>
              <w:left w:w="43" w:type="dxa"/>
              <w:right w:w="43" w:type="dxa"/>
            </w:tcMar>
          </w:tcPr>
          <w:p w14:paraId="722445C3"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450,000</w:t>
            </w:r>
          </w:p>
        </w:tc>
      </w:tr>
      <w:tr w:rsidR="00B9489A" w:rsidRPr="00906A45" w14:paraId="28189C8F" w14:textId="77777777" w:rsidTr="007D6339">
        <w:trPr>
          <w:jc w:val="center"/>
        </w:trPr>
        <w:tc>
          <w:tcPr>
            <w:tcW w:w="3325" w:type="dxa"/>
            <w:tcMar>
              <w:left w:w="43" w:type="dxa"/>
              <w:right w:w="43" w:type="dxa"/>
            </w:tcMar>
          </w:tcPr>
          <w:p w14:paraId="1EBC345E"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Plant and equipment, net</w:t>
            </w:r>
          </w:p>
        </w:tc>
        <w:tc>
          <w:tcPr>
            <w:tcW w:w="1260" w:type="dxa"/>
            <w:tcMar>
              <w:left w:w="43" w:type="dxa"/>
              <w:right w:w="43" w:type="dxa"/>
            </w:tcMar>
          </w:tcPr>
          <w:p w14:paraId="3531C41B"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1,390,000</w:t>
            </w:r>
          </w:p>
        </w:tc>
        <w:tc>
          <w:tcPr>
            <w:tcW w:w="1260" w:type="dxa"/>
            <w:tcMar>
              <w:left w:w="43" w:type="dxa"/>
              <w:right w:w="43" w:type="dxa"/>
            </w:tcMar>
          </w:tcPr>
          <w:p w14:paraId="513CFE00"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765,000</w:t>
            </w:r>
          </w:p>
        </w:tc>
        <w:tc>
          <w:tcPr>
            <w:tcW w:w="1170" w:type="dxa"/>
            <w:tcMar>
              <w:left w:w="43" w:type="dxa"/>
              <w:right w:w="43" w:type="dxa"/>
            </w:tcMar>
          </w:tcPr>
          <w:p w14:paraId="2BE916B3"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650,000</w:t>
            </w:r>
          </w:p>
        </w:tc>
      </w:tr>
      <w:tr w:rsidR="00B9489A" w:rsidRPr="00906A45" w14:paraId="16454167" w14:textId="77777777" w:rsidTr="007D6339">
        <w:trPr>
          <w:jc w:val="center"/>
        </w:trPr>
        <w:tc>
          <w:tcPr>
            <w:tcW w:w="3325" w:type="dxa"/>
            <w:tcMar>
              <w:left w:w="43" w:type="dxa"/>
              <w:right w:w="43" w:type="dxa"/>
            </w:tcMar>
          </w:tcPr>
          <w:p w14:paraId="533AD105"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 xml:space="preserve">  Total assets</w:t>
            </w:r>
          </w:p>
        </w:tc>
        <w:tc>
          <w:tcPr>
            <w:tcW w:w="1260" w:type="dxa"/>
            <w:tcMar>
              <w:left w:w="43" w:type="dxa"/>
              <w:right w:w="43" w:type="dxa"/>
            </w:tcMar>
          </w:tcPr>
          <w:p w14:paraId="12719A11"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2,100,000</w:t>
            </w:r>
          </w:p>
        </w:tc>
        <w:tc>
          <w:tcPr>
            <w:tcW w:w="1260" w:type="dxa"/>
            <w:tcMar>
              <w:left w:w="43" w:type="dxa"/>
              <w:right w:w="43" w:type="dxa"/>
            </w:tcMar>
          </w:tcPr>
          <w:p w14:paraId="2B302B36"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1,350,000</w:t>
            </w:r>
          </w:p>
        </w:tc>
        <w:tc>
          <w:tcPr>
            <w:tcW w:w="1170" w:type="dxa"/>
            <w:tcMar>
              <w:left w:w="43" w:type="dxa"/>
              <w:right w:w="43" w:type="dxa"/>
            </w:tcMar>
          </w:tcPr>
          <w:p w14:paraId="71F67076"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1,100,000</w:t>
            </w:r>
          </w:p>
        </w:tc>
      </w:tr>
      <w:tr w:rsidR="00B9489A" w:rsidRPr="00906A45" w14:paraId="02A05D06" w14:textId="77777777" w:rsidTr="007D6339">
        <w:trPr>
          <w:jc w:val="center"/>
        </w:trPr>
        <w:tc>
          <w:tcPr>
            <w:tcW w:w="3325" w:type="dxa"/>
            <w:tcMar>
              <w:left w:w="43" w:type="dxa"/>
              <w:right w:w="43" w:type="dxa"/>
            </w:tcMar>
          </w:tcPr>
          <w:p w14:paraId="79EABA7F"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Accounts payable</w:t>
            </w:r>
          </w:p>
        </w:tc>
        <w:tc>
          <w:tcPr>
            <w:tcW w:w="1260" w:type="dxa"/>
            <w:tcMar>
              <w:left w:w="43" w:type="dxa"/>
              <w:right w:w="43" w:type="dxa"/>
            </w:tcMar>
          </w:tcPr>
          <w:p w14:paraId="3D018F2D"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505,000</w:t>
            </w:r>
          </w:p>
        </w:tc>
        <w:tc>
          <w:tcPr>
            <w:tcW w:w="1260" w:type="dxa"/>
            <w:tcMar>
              <w:left w:w="43" w:type="dxa"/>
              <w:right w:w="43" w:type="dxa"/>
            </w:tcMar>
          </w:tcPr>
          <w:p w14:paraId="7FDE80B1"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310,000</w:t>
            </w:r>
          </w:p>
        </w:tc>
        <w:tc>
          <w:tcPr>
            <w:tcW w:w="1170" w:type="dxa"/>
            <w:tcMar>
              <w:left w:w="43" w:type="dxa"/>
              <w:right w:w="43" w:type="dxa"/>
            </w:tcMar>
          </w:tcPr>
          <w:p w14:paraId="15FC1438"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200,000</w:t>
            </w:r>
          </w:p>
        </w:tc>
      </w:tr>
      <w:tr w:rsidR="00B9489A" w:rsidRPr="00906A45" w14:paraId="0ED0595C" w14:textId="77777777" w:rsidTr="007D6339">
        <w:trPr>
          <w:jc w:val="center"/>
        </w:trPr>
        <w:tc>
          <w:tcPr>
            <w:tcW w:w="3325" w:type="dxa"/>
            <w:tcMar>
              <w:left w:w="43" w:type="dxa"/>
              <w:right w:w="43" w:type="dxa"/>
            </w:tcMar>
          </w:tcPr>
          <w:p w14:paraId="5D1D56E4"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Accrued expenses</w:t>
            </w:r>
          </w:p>
        </w:tc>
        <w:tc>
          <w:tcPr>
            <w:tcW w:w="1260" w:type="dxa"/>
            <w:tcMar>
              <w:left w:w="43" w:type="dxa"/>
              <w:right w:w="43" w:type="dxa"/>
            </w:tcMar>
          </w:tcPr>
          <w:p w14:paraId="499B4D02"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35,000</w:t>
            </w:r>
          </w:p>
        </w:tc>
        <w:tc>
          <w:tcPr>
            <w:tcW w:w="1260" w:type="dxa"/>
            <w:tcMar>
              <w:left w:w="43" w:type="dxa"/>
              <w:right w:w="43" w:type="dxa"/>
            </w:tcMar>
          </w:tcPr>
          <w:p w14:paraId="65E630F2"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30,000</w:t>
            </w:r>
          </w:p>
        </w:tc>
        <w:tc>
          <w:tcPr>
            <w:tcW w:w="1170" w:type="dxa"/>
            <w:tcMar>
              <w:left w:w="43" w:type="dxa"/>
              <w:right w:w="43" w:type="dxa"/>
            </w:tcMar>
          </w:tcPr>
          <w:p w14:paraId="4AF0B158"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20,400</w:t>
            </w:r>
          </w:p>
        </w:tc>
      </w:tr>
      <w:tr w:rsidR="00B9489A" w:rsidRPr="00906A45" w14:paraId="41433976" w14:textId="77777777" w:rsidTr="007D6339">
        <w:trPr>
          <w:jc w:val="center"/>
        </w:trPr>
        <w:tc>
          <w:tcPr>
            <w:tcW w:w="3325" w:type="dxa"/>
            <w:tcMar>
              <w:left w:w="43" w:type="dxa"/>
              <w:right w:w="43" w:type="dxa"/>
            </w:tcMar>
          </w:tcPr>
          <w:p w14:paraId="6A00D079"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Current portion of long-term debt</w:t>
            </w:r>
          </w:p>
        </w:tc>
        <w:tc>
          <w:tcPr>
            <w:tcW w:w="1260" w:type="dxa"/>
            <w:tcMar>
              <w:left w:w="43" w:type="dxa"/>
              <w:right w:w="43" w:type="dxa"/>
            </w:tcMar>
          </w:tcPr>
          <w:p w14:paraId="3C4A98AF"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75,000</w:t>
            </w:r>
          </w:p>
        </w:tc>
        <w:tc>
          <w:tcPr>
            <w:tcW w:w="1260" w:type="dxa"/>
            <w:tcMar>
              <w:left w:w="43" w:type="dxa"/>
              <w:right w:w="43" w:type="dxa"/>
            </w:tcMar>
          </w:tcPr>
          <w:p w14:paraId="14D04C8A"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40,000</w:t>
            </w:r>
          </w:p>
        </w:tc>
        <w:tc>
          <w:tcPr>
            <w:tcW w:w="1170" w:type="dxa"/>
            <w:tcMar>
              <w:left w:w="43" w:type="dxa"/>
              <w:right w:w="43" w:type="dxa"/>
            </w:tcMar>
          </w:tcPr>
          <w:p w14:paraId="1615113E"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32,000</w:t>
            </w:r>
          </w:p>
        </w:tc>
      </w:tr>
      <w:tr w:rsidR="00B9489A" w:rsidRPr="00906A45" w14:paraId="6B3734F2" w14:textId="77777777" w:rsidTr="007D6339">
        <w:trPr>
          <w:jc w:val="center"/>
        </w:trPr>
        <w:tc>
          <w:tcPr>
            <w:tcW w:w="3325" w:type="dxa"/>
            <w:tcMar>
              <w:left w:w="43" w:type="dxa"/>
              <w:right w:w="43" w:type="dxa"/>
            </w:tcMar>
          </w:tcPr>
          <w:p w14:paraId="4B0037B6"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 xml:space="preserve">  Total current liabilities</w:t>
            </w:r>
          </w:p>
        </w:tc>
        <w:tc>
          <w:tcPr>
            <w:tcW w:w="1260" w:type="dxa"/>
            <w:tcMar>
              <w:left w:w="43" w:type="dxa"/>
              <w:right w:w="43" w:type="dxa"/>
            </w:tcMar>
          </w:tcPr>
          <w:p w14:paraId="626624C5"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615,000</w:t>
            </w:r>
          </w:p>
        </w:tc>
        <w:tc>
          <w:tcPr>
            <w:tcW w:w="1260" w:type="dxa"/>
            <w:tcMar>
              <w:left w:w="43" w:type="dxa"/>
              <w:right w:w="43" w:type="dxa"/>
            </w:tcMar>
          </w:tcPr>
          <w:p w14:paraId="039D89BD"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380,000</w:t>
            </w:r>
          </w:p>
        </w:tc>
        <w:tc>
          <w:tcPr>
            <w:tcW w:w="1170" w:type="dxa"/>
            <w:tcMar>
              <w:left w:w="43" w:type="dxa"/>
              <w:right w:w="43" w:type="dxa"/>
            </w:tcMar>
          </w:tcPr>
          <w:p w14:paraId="4DB9C7EA"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252,400</w:t>
            </w:r>
          </w:p>
        </w:tc>
      </w:tr>
      <w:tr w:rsidR="00B9489A" w:rsidRPr="00906A45" w14:paraId="7F4FA880" w14:textId="77777777" w:rsidTr="007D6339">
        <w:trPr>
          <w:jc w:val="center"/>
        </w:trPr>
        <w:tc>
          <w:tcPr>
            <w:tcW w:w="3325" w:type="dxa"/>
            <w:tcMar>
              <w:left w:w="43" w:type="dxa"/>
              <w:right w:w="43" w:type="dxa"/>
            </w:tcMar>
          </w:tcPr>
          <w:p w14:paraId="3FF7190E"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Long-term liabilities</w:t>
            </w:r>
          </w:p>
        </w:tc>
        <w:tc>
          <w:tcPr>
            <w:tcW w:w="1260" w:type="dxa"/>
            <w:tcMar>
              <w:left w:w="43" w:type="dxa"/>
              <w:right w:w="43" w:type="dxa"/>
            </w:tcMar>
          </w:tcPr>
          <w:p w14:paraId="058912B8"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628,900</w:t>
            </w:r>
          </w:p>
        </w:tc>
        <w:tc>
          <w:tcPr>
            <w:tcW w:w="1260" w:type="dxa"/>
            <w:tcMar>
              <w:left w:w="43" w:type="dxa"/>
              <w:right w:w="43" w:type="dxa"/>
            </w:tcMar>
          </w:tcPr>
          <w:p w14:paraId="769FCE25"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323,600</w:t>
            </w:r>
          </w:p>
        </w:tc>
        <w:tc>
          <w:tcPr>
            <w:tcW w:w="1170" w:type="dxa"/>
            <w:tcMar>
              <w:left w:w="43" w:type="dxa"/>
              <w:right w:w="43" w:type="dxa"/>
            </w:tcMar>
          </w:tcPr>
          <w:p w14:paraId="6BB44F36"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293,000</w:t>
            </w:r>
          </w:p>
        </w:tc>
      </w:tr>
      <w:tr w:rsidR="00B9489A" w:rsidRPr="00906A45" w14:paraId="02E265D8" w14:textId="77777777" w:rsidTr="007D6339">
        <w:trPr>
          <w:jc w:val="center"/>
        </w:trPr>
        <w:tc>
          <w:tcPr>
            <w:tcW w:w="3325" w:type="dxa"/>
            <w:tcMar>
              <w:left w:w="43" w:type="dxa"/>
              <w:right w:w="43" w:type="dxa"/>
            </w:tcMar>
          </w:tcPr>
          <w:p w14:paraId="2E002745"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Shareholders’ Equity</w:t>
            </w:r>
          </w:p>
        </w:tc>
        <w:tc>
          <w:tcPr>
            <w:tcW w:w="1260" w:type="dxa"/>
            <w:tcMar>
              <w:left w:w="43" w:type="dxa"/>
              <w:right w:w="43" w:type="dxa"/>
            </w:tcMar>
          </w:tcPr>
          <w:p w14:paraId="56EF43C7" w14:textId="77777777" w:rsidR="00B9489A" w:rsidRPr="00906A45" w:rsidRDefault="00B9489A" w:rsidP="00B9489A">
            <w:pPr>
              <w:spacing w:after="0" w:line="240" w:lineRule="auto"/>
              <w:jc w:val="right"/>
              <w:rPr>
                <w:rFonts w:ascii="Gisha" w:hAnsi="Gisha" w:cs="Gisha"/>
                <w:sz w:val="20"/>
                <w:szCs w:val="20"/>
              </w:rPr>
            </w:pPr>
          </w:p>
        </w:tc>
        <w:tc>
          <w:tcPr>
            <w:tcW w:w="1260" w:type="dxa"/>
            <w:tcMar>
              <w:left w:w="43" w:type="dxa"/>
              <w:right w:w="43" w:type="dxa"/>
            </w:tcMar>
          </w:tcPr>
          <w:p w14:paraId="34080E99" w14:textId="77777777" w:rsidR="00B9489A" w:rsidRPr="00906A45" w:rsidRDefault="00B9489A" w:rsidP="00B9489A">
            <w:pPr>
              <w:spacing w:after="0" w:line="240" w:lineRule="auto"/>
              <w:jc w:val="right"/>
              <w:rPr>
                <w:rFonts w:ascii="Gisha" w:hAnsi="Gisha" w:cs="Gisha"/>
                <w:sz w:val="20"/>
                <w:szCs w:val="20"/>
              </w:rPr>
            </w:pPr>
          </w:p>
        </w:tc>
        <w:tc>
          <w:tcPr>
            <w:tcW w:w="1170" w:type="dxa"/>
            <w:tcMar>
              <w:left w:w="43" w:type="dxa"/>
              <w:right w:w="43" w:type="dxa"/>
            </w:tcMar>
          </w:tcPr>
          <w:p w14:paraId="3424CD3D" w14:textId="77777777" w:rsidR="00B9489A" w:rsidRPr="00906A45" w:rsidRDefault="00B9489A" w:rsidP="00B9489A">
            <w:pPr>
              <w:spacing w:after="0" w:line="240" w:lineRule="auto"/>
              <w:jc w:val="right"/>
              <w:rPr>
                <w:rFonts w:ascii="Gisha" w:hAnsi="Gisha" w:cs="Gisha"/>
                <w:sz w:val="20"/>
                <w:szCs w:val="20"/>
              </w:rPr>
            </w:pPr>
          </w:p>
        </w:tc>
      </w:tr>
      <w:tr w:rsidR="00B9489A" w:rsidRPr="00906A45" w14:paraId="356502AE" w14:textId="77777777" w:rsidTr="007D6339">
        <w:trPr>
          <w:jc w:val="center"/>
        </w:trPr>
        <w:tc>
          <w:tcPr>
            <w:tcW w:w="3325" w:type="dxa"/>
            <w:tcMar>
              <w:left w:w="43" w:type="dxa"/>
              <w:right w:w="43" w:type="dxa"/>
            </w:tcMar>
          </w:tcPr>
          <w:p w14:paraId="4269CA4A"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 xml:space="preserve">  Common shares</w:t>
            </w:r>
          </w:p>
        </w:tc>
        <w:tc>
          <w:tcPr>
            <w:tcW w:w="1260" w:type="dxa"/>
            <w:tcMar>
              <w:left w:w="43" w:type="dxa"/>
              <w:right w:w="43" w:type="dxa"/>
            </w:tcMar>
          </w:tcPr>
          <w:p w14:paraId="6F8242E9"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340,000</w:t>
            </w:r>
          </w:p>
        </w:tc>
        <w:tc>
          <w:tcPr>
            <w:tcW w:w="1260" w:type="dxa"/>
            <w:tcMar>
              <w:left w:w="43" w:type="dxa"/>
              <w:right w:w="43" w:type="dxa"/>
            </w:tcMar>
          </w:tcPr>
          <w:p w14:paraId="734DE72B"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250,000</w:t>
            </w:r>
          </w:p>
        </w:tc>
        <w:tc>
          <w:tcPr>
            <w:tcW w:w="1170" w:type="dxa"/>
            <w:tcMar>
              <w:left w:w="43" w:type="dxa"/>
              <w:right w:w="43" w:type="dxa"/>
            </w:tcMar>
          </w:tcPr>
          <w:p w14:paraId="0EAA46A6"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250,000</w:t>
            </w:r>
          </w:p>
        </w:tc>
      </w:tr>
      <w:tr w:rsidR="00B9489A" w:rsidRPr="00906A45" w14:paraId="4A2F07EE" w14:textId="77777777" w:rsidTr="007D6339">
        <w:trPr>
          <w:jc w:val="center"/>
        </w:trPr>
        <w:tc>
          <w:tcPr>
            <w:tcW w:w="3325" w:type="dxa"/>
            <w:tcMar>
              <w:left w:w="43" w:type="dxa"/>
              <w:right w:w="43" w:type="dxa"/>
            </w:tcMar>
          </w:tcPr>
          <w:p w14:paraId="7F24A5C6"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 xml:space="preserve">  Retained earnings</w:t>
            </w:r>
          </w:p>
        </w:tc>
        <w:tc>
          <w:tcPr>
            <w:tcW w:w="1260" w:type="dxa"/>
            <w:tcMar>
              <w:left w:w="43" w:type="dxa"/>
              <w:right w:w="43" w:type="dxa"/>
            </w:tcMar>
          </w:tcPr>
          <w:p w14:paraId="3BF89198"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516,100</w:t>
            </w:r>
          </w:p>
        </w:tc>
        <w:tc>
          <w:tcPr>
            <w:tcW w:w="1260" w:type="dxa"/>
            <w:tcMar>
              <w:left w:w="43" w:type="dxa"/>
              <w:right w:w="43" w:type="dxa"/>
            </w:tcMar>
          </w:tcPr>
          <w:p w14:paraId="49F64704"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396,400</w:t>
            </w:r>
          </w:p>
        </w:tc>
        <w:tc>
          <w:tcPr>
            <w:tcW w:w="1170" w:type="dxa"/>
            <w:tcMar>
              <w:left w:w="43" w:type="dxa"/>
              <w:right w:w="43" w:type="dxa"/>
            </w:tcMar>
          </w:tcPr>
          <w:p w14:paraId="080F3348"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304,600</w:t>
            </w:r>
          </w:p>
        </w:tc>
      </w:tr>
      <w:tr w:rsidR="00B9489A" w:rsidRPr="00906A45" w14:paraId="4BF9B6F0" w14:textId="77777777" w:rsidTr="007D6339">
        <w:trPr>
          <w:jc w:val="center"/>
        </w:trPr>
        <w:tc>
          <w:tcPr>
            <w:tcW w:w="3325" w:type="dxa"/>
            <w:tcMar>
              <w:left w:w="43" w:type="dxa"/>
              <w:right w:w="43" w:type="dxa"/>
            </w:tcMar>
          </w:tcPr>
          <w:p w14:paraId="095006D6" w14:textId="77777777" w:rsidR="00B9489A" w:rsidRPr="00906A45" w:rsidRDefault="00B9489A" w:rsidP="00B9489A">
            <w:pPr>
              <w:spacing w:after="0" w:line="240" w:lineRule="auto"/>
              <w:rPr>
                <w:rFonts w:ascii="Gisha" w:hAnsi="Gisha" w:cs="Gisha"/>
                <w:sz w:val="20"/>
                <w:szCs w:val="20"/>
              </w:rPr>
            </w:pPr>
            <w:r w:rsidRPr="00906A45">
              <w:rPr>
                <w:rFonts w:ascii="Gisha" w:hAnsi="Gisha" w:cs="Gisha" w:hint="cs"/>
                <w:sz w:val="20"/>
                <w:szCs w:val="20"/>
              </w:rPr>
              <w:t>Total liabilities and equity</w:t>
            </w:r>
          </w:p>
        </w:tc>
        <w:tc>
          <w:tcPr>
            <w:tcW w:w="1260" w:type="dxa"/>
            <w:tcMar>
              <w:left w:w="43" w:type="dxa"/>
              <w:right w:w="43" w:type="dxa"/>
            </w:tcMar>
          </w:tcPr>
          <w:p w14:paraId="5E22FD42"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2,100,000</w:t>
            </w:r>
          </w:p>
        </w:tc>
        <w:tc>
          <w:tcPr>
            <w:tcW w:w="1260" w:type="dxa"/>
            <w:tcMar>
              <w:left w:w="43" w:type="dxa"/>
              <w:right w:w="43" w:type="dxa"/>
            </w:tcMar>
          </w:tcPr>
          <w:p w14:paraId="7F5AABAF"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1,350,000</w:t>
            </w:r>
          </w:p>
        </w:tc>
        <w:tc>
          <w:tcPr>
            <w:tcW w:w="1170" w:type="dxa"/>
            <w:tcMar>
              <w:left w:w="43" w:type="dxa"/>
              <w:right w:w="43" w:type="dxa"/>
            </w:tcMar>
          </w:tcPr>
          <w:p w14:paraId="54794931" w14:textId="77777777" w:rsidR="00B9489A" w:rsidRPr="00906A45" w:rsidRDefault="00B9489A" w:rsidP="00B9489A">
            <w:pPr>
              <w:spacing w:after="0" w:line="240" w:lineRule="auto"/>
              <w:jc w:val="right"/>
              <w:rPr>
                <w:rFonts w:ascii="Gisha" w:hAnsi="Gisha" w:cs="Gisha"/>
                <w:sz w:val="20"/>
                <w:szCs w:val="20"/>
              </w:rPr>
            </w:pPr>
            <w:r w:rsidRPr="00906A45">
              <w:rPr>
                <w:rFonts w:ascii="Gisha" w:hAnsi="Gisha" w:cs="Gisha" w:hint="cs"/>
                <w:sz w:val="20"/>
                <w:szCs w:val="20"/>
              </w:rPr>
              <w:t>1,100,000</w:t>
            </w:r>
          </w:p>
        </w:tc>
      </w:tr>
    </w:tbl>
    <w:p w14:paraId="45EC02BC" w14:textId="77777777" w:rsidR="00AE0D92" w:rsidRDefault="00AE0D92" w:rsidP="00F01EBF">
      <w:pPr>
        <w:spacing w:after="0" w:line="240" w:lineRule="auto"/>
        <w:rPr>
          <w:rFonts w:ascii="Gisha" w:hAnsi="Gisha" w:cs="Gisha"/>
          <w:sz w:val="24"/>
          <w:szCs w:val="24"/>
        </w:rPr>
      </w:pPr>
    </w:p>
    <w:p w14:paraId="0A31AF35" w14:textId="77777777" w:rsidR="00AE0D92" w:rsidRDefault="00AE0D92">
      <w:pPr>
        <w:spacing w:after="0" w:line="240" w:lineRule="auto"/>
        <w:rPr>
          <w:rFonts w:ascii="Gisha" w:hAnsi="Gisha" w:cs="Gisha"/>
          <w:sz w:val="24"/>
          <w:szCs w:val="24"/>
        </w:rPr>
      </w:pPr>
      <w:r>
        <w:rPr>
          <w:rFonts w:ascii="Gisha" w:hAnsi="Gisha" w:cs="Gisha"/>
          <w:sz w:val="24"/>
          <w:szCs w:val="24"/>
        </w:rPr>
        <w:br w:type="page"/>
      </w:r>
    </w:p>
    <w:p w14:paraId="2F1B2D9E" w14:textId="77777777" w:rsidR="00F01EBF" w:rsidRPr="00906A45" w:rsidRDefault="00F01EBF" w:rsidP="00F01EBF">
      <w:pPr>
        <w:spacing w:after="0" w:line="240" w:lineRule="auto"/>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1080"/>
      </w:tblGrid>
      <w:tr w:rsidR="00F01EBF" w:rsidRPr="00906A45" w14:paraId="7EBB8674" w14:textId="77777777" w:rsidTr="007D6339">
        <w:trPr>
          <w:cantSplit/>
          <w:jc w:val="center"/>
        </w:trPr>
        <w:tc>
          <w:tcPr>
            <w:tcW w:w="5575" w:type="dxa"/>
            <w:gridSpan w:val="2"/>
            <w:tcMar>
              <w:left w:w="43" w:type="dxa"/>
              <w:right w:w="43" w:type="dxa"/>
            </w:tcMar>
          </w:tcPr>
          <w:p w14:paraId="40B1C411" w14:textId="77777777" w:rsidR="00F01EBF" w:rsidRPr="00906A45" w:rsidRDefault="00F01EBF" w:rsidP="00527378">
            <w:pPr>
              <w:spacing w:after="0" w:line="240" w:lineRule="auto"/>
              <w:jc w:val="center"/>
              <w:rPr>
                <w:rFonts w:ascii="Gisha" w:hAnsi="Gisha" w:cs="Gisha"/>
                <w:b/>
              </w:rPr>
            </w:pPr>
            <w:r w:rsidRPr="00906A45">
              <w:rPr>
                <w:rFonts w:ascii="Gisha" w:hAnsi="Gisha" w:cs="Gisha" w:hint="cs"/>
                <w:b/>
              </w:rPr>
              <w:t>Industry Average Ratios</w:t>
            </w:r>
          </w:p>
        </w:tc>
      </w:tr>
      <w:tr w:rsidR="00F01EBF" w:rsidRPr="00906A45" w14:paraId="24AB78B4" w14:textId="77777777" w:rsidTr="007D6339">
        <w:trPr>
          <w:cantSplit/>
          <w:jc w:val="center"/>
        </w:trPr>
        <w:tc>
          <w:tcPr>
            <w:tcW w:w="4495" w:type="dxa"/>
            <w:tcMar>
              <w:left w:w="43" w:type="dxa"/>
              <w:right w:w="43" w:type="dxa"/>
            </w:tcMar>
          </w:tcPr>
          <w:p w14:paraId="7B221EE0" w14:textId="77777777" w:rsidR="00F01EBF" w:rsidRPr="00906A45" w:rsidRDefault="00F01EBF" w:rsidP="00527378">
            <w:pPr>
              <w:spacing w:after="0" w:line="240" w:lineRule="auto"/>
              <w:rPr>
                <w:rFonts w:ascii="Gisha" w:hAnsi="Gisha" w:cs="Gisha"/>
              </w:rPr>
            </w:pPr>
          </w:p>
        </w:tc>
        <w:tc>
          <w:tcPr>
            <w:tcW w:w="1080" w:type="dxa"/>
            <w:tcMar>
              <w:left w:w="43" w:type="dxa"/>
              <w:right w:w="43" w:type="dxa"/>
            </w:tcMar>
          </w:tcPr>
          <w:p w14:paraId="670778A0" w14:textId="77777777" w:rsidR="00F01EBF" w:rsidRPr="00906A45" w:rsidRDefault="00CF1B70" w:rsidP="00527378">
            <w:pPr>
              <w:spacing w:after="0" w:line="240" w:lineRule="auto"/>
              <w:jc w:val="right"/>
              <w:rPr>
                <w:rFonts w:ascii="Gisha" w:hAnsi="Gisha" w:cs="Gisha"/>
                <w:b/>
              </w:rPr>
            </w:pPr>
            <w:r w:rsidRPr="00906A45">
              <w:rPr>
                <w:rFonts w:ascii="Gisha" w:hAnsi="Gisha" w:cs="Gisha" w:hint="cs"/>
                <w:b/>
              </w:rPr>
              <w:t>201</w:t>
            </w:r>
            <w:r w:rsidR="00F01EBF" w:rsidRPr="00906A45">
              <w:rPr>
                <w:rFonts w:ascii="Gisha" w:hAnsi="Gisha" w:cs="Gisha" w:hint="cs"/>
                <w:b/>
              </w:rPr>
              <w:t>9</w:t>
            </w:r>
          </w:p>
        </w:tc>
      </w:tr>
      <w:tr w:rsidR="00F01EBF" w:rsidRPr="00906A45" w14:paraId="3B2191E5" w14:textId="77777777" w:rsidTr="007D6339">
        <w:trPr>
          <w:cantSplit/>
          <w:jc w:val="center"/>
        </w:trPr>
        <w:tc>
          <w:tcPr>
            <w:tcW w:w="4495" w:type="dxa"/>
            <w:tcMar>
              <w:left w:w="43" w:type="dxa"/>
              <w:right w:w="43" w:type="dxa"/>
            </w:tcMar>
          </w:tcPr>
          <w:p w14:paraId="61425E6A" w14:textId="77777777" w:rsidR="00F01EBF" w:rsidRPr="00906A45" w:rsidRDefault="00F01EBF" w:rsidP="00527378">
            <w:pPr>
              <w:spacing w:after="0" w:line="240" w:lineRule="auto"/>
              <w:rPr>
                <w:rFonts w:ascii="Gisha" w:hAnsi="Gisha" w:cs="Gisha"/>
              </w:rPr>
            </w:pPr>
            <w:r w:rsidRPr="00906A45">
              <w:rPr>
                <w:rFonts w:ascii="Gisha" w:hAnsi="Gisha" w:cs="Gisha" w:hint="cs"/>
              </w:rPr>
              <w:t>Current ratio</w:t>
            </w:r>
          </w:p>
        </w:tc>
        <w:tc>
          <w:tcPr>
            <w:tcW w:w="1080" w:type="dxa"/>
            <w:tcMar>
              <w:left w:w="43" w:type="dxa"/>
              <w:right w:w="43" w:type="dxa"/>
            </w:tcMar>
          </w:tcPr>
          <w:p w14:paraId="4A2CFE38"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2.02</w:t>
            </w:r>
          </w:p>
        </w:tc>
      </w:tr>
      <w:tr w:rsidR="00F01EBF" w:rsidRPr="00906A45" w14:paraId="2F63DDA0" w14:textId="77777777" w:rsidTr="007D6339">
        <w:trPr>
          <w:cantSplit/>
          <w:trHeight w:val="125"/>
          <w:jc w:val="center"/>
        </w:trPr>
        <w:tc>
          <w:tcPr>
            <w:tcW w:w="4495" w:type="dxa"/>
            <w:tcMar>
              <w:left w:w="43" w:type="dxa"/>
              <w:right w:w="43" w:type="dxa"/>
            </w:tcMar>
          </w:tcPr>
          <w:p w14:paraId="11E6D915" w14:textId="77777777" w:rsidR="00F01EBF" w:rsidRPr="00906A45" w:rsidRDefault="00F01EBF" w:rsidP="00527378">
            <w:pPr>
              <w:spacing w:after="0" w:line="240" w:lineRule="auto"/>
              <w:rPr>
                <w:rFonts w:ascii="Gisha" w:hAnsi="Gisha" w:cs="Gisha"/>
              </w:rPr>
            </w:pPr>
            <w:r w:rsidRPr="00906A45">
              <w:rPr>
                <w:rFonts w:ascii="Gisha" w:hAnsi="Gisha" w:cs="Gisha" w:hint="cs"/>
              </w:rPr>
              <w:t>Quick ratio</w:t>
            </w:r>
          </w:p>
        </w:tc>
        <w:tc>
          <w:tcPr>
            <w:tcW w:w="1080" w:type="dxa"/>
            <w:tcMar>
              <w:left w:w="43" w:type="dxa"/>
              <w:right w:w="43" w:type="dxa"/>
            </w:tcMar>
          </w:tcPr>
          <w:p w14:paraId="6022BAC4"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1.26</w:t>
            </w:r>
          </w:p>
        </w:tc>
      </w:tr>
      <w:tr w:rsidR="00F01EBF" w:rsidRPr="00906A45" w14:paraId="49BF7D1A" w14:textId="77777777" w:rsidTr="007D6339">
        <w:trPr>
          <w:cantSplit/>
          <w:jc w:val="center"/>
        </w:trPr>
        <w:tc>
          <w:tcPr>
            <w:tcW w:w="4495" w:type="dxa"/>
            <w:tcMar>
              <w:left w:w="43" w:type="dxa"/>
              <w:right w:w="43" w:type="dxa"/>
            </w:tcMar>
          </w:tcPr>
          <w:p w14:paraId="253A1699" w14:textId="77777777" w:rsidR="00F01EBF" w:rsidRPr="00906A45" w:rsidRDefault="00F01EBF" w:rsidP="00527378">
            <w:pPr>
              <w:spacing w:after="0" w:line="240" w:lineRule="auto"/>
              <w:rPr>
                <w:rFonts w:ascii="Gisha" w:hAnsi="Gisha" w:cs="Gisha"/>
              </w:rPr>
            </w:pPr>
            <w:r w:rsidRPr="00906A45">
              <w:rPr>
                <w:rFonts w:ascii="Gisha" w:hAnsi="Gisha" w:cs="Gisha" w:hint="cs"/>
              </w:rPr>
              <w:t>Cash ratio</w:t>
            </w:r>
          </w:p>
        </w:tc>
        <w:tc>
          <w:tcPr>
            <w:tcW w:w="1080" w:type="dxa"/>
            <w:tcMar>
              <w:left w:w="43" w:type="dxa"/>
              <w:right w:w="43" w:type="dxa"/>
            </w:tcMar>
          </w:tcPr>
          <w:p w14:paraId="4081AC65"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.60</w:t>
            </w:r>
          </w:p>
        </w:tc>
      </w:tr>
      <w:tr w:rsidR="00F01EBF" w:rsidRPr="00906A45" w14:paraId="5E5BF2A0" w14:textId="77777777" w:rsidTr="007D6339">
        <w:trPr>
          <w:cantSplit/>
          <w:jc w:val="center"/>
        </w:trPr>
        <w:tc>
          <w:tcPr>
            <w:tcW w:w="4495" w:type="dxa"/>
            <w:tcMar>
              <w:left w:w="43" w:type="dxa"/>
              <w:right w:w="43" w:type="dxa"/>
            </w:tcMar>
          </w:tcPr>
          <w:p w14:paraId="522F2330" w14:textId="77777777" w:rsidR="00F01EBF" w:rsidRPr="00906A45" w:rsidRDefault="00F01EBF" w:rsidP="00527378">
            <w:pPr>
              <w:spacing w:after="0" w:line="240" w:lineRule="auto"/>
              <w:rPr>
                <w:rFonts w:ascii="Gisha" w:hAnsi="Gisha" w:cs="Gisha"/>
              </w:rPr>
            </w:pPr>
            <w:r w:rsidRPr="00906A45">
              <w:rPr>
                <w:rFonts w:ascii="Gisha" w:hAnsi="Gisha" w:cs="Gisha" w:hint="cs"/>
              </w:rPr>
              <w:t>A</w:t>
            </w:r>
            <w:r w:rsidR="00CF1B70" w:rsidRPr="00906A45">
              <w:rPr>
                <w:rFonts w:ascii="Gisha" w:hAnsi="Gisha" w:cs="Gisha" w:hint="cs"/>
              </w:rPr>
              <w:t>ccounts receivable</w:t>
            </w:r>
            <w:r w:rsidRPr="00906A45">
              <w:rPr>
                <w:rFonts w:ascii="Gisha" w:hAnsi="Gisha" w:cs="Gisha" w:hint="cs"/>
              </w:rPr>
              <w:t xml:space="preserve"> turnover in days</w:t>
            </w:r>
          </w:p>
        </w:tc>
        <w:tc>
          <w:tcPr>
            <w:tcW w:w="1080" w:type="dxa"/>
            <w:tcMar>
              <w:left w:w="43" w:type="dxa"/>
              <w:right w:w="43" w:type="dxa"/>
            </w:tcMar>
          </w:tcPr>
          <w:p w14:paraId="7565D2FC"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39 days</w:t>
            </w:r>
          </w:p>
        </w:tc>
      </w:tr>
      <w:tr w:rsidR="00F01EBF" w:rsidRPr="00906A45" w14:paraId="325480D7" w14:textId="77777777" w:rsidTr="007D6339">
        <w:trPr>
          <w:cantSplit/>
          <w:jc w:val="center"/>
        </w:trPr>
        <w:tc>
          <w:tcPr>
            <w:tcW w:w="4495" w:type="dxa"/>
            <w:tcMar>
              <w:left w:w="43" w:type="dxa"/>
              <w:right w:w="43" w:type="dxa"/>
            </w:tcMar>
          </w:tcPr>
          <w:p w14:paraId="0877BF51" w14:textId="77777777" w:rsidR="00F01EBF" w:rsidRPr="00906A45" w:rsidRDefault="00F01EBF" w:rsidP="00527378">
            <w:pPr>
              <w:spacing w:after="0" w:line="240" w:lineRule="auto"/>
              <w:rPr>
                <w:rFonts w:ascii="Gisha" w:hAnsi="Gisha" w:cs="Gisha"/>
              </w:rPr>
            </w:pPr>
            <w:r w:rsidRPr="00906A45">
              <w:rPr>
                <w:rFonts w:ascii="Gisha" w:hAnsi="Gisha" w:cs="Gisha" w:hint="cs"/>
              </w:rPr>
              <w:t>Inventory turnover in days</w:t>
            </w:r>
          </w:p>
        </w:tc>
        <w:tc>
          <w:tcPr>
            <w:tcW w:w="1080" w:type="dxa"/>
            <w:tcMar>
              <w:left w:w="43" w:type="dxa"/>
              <w:right w:w="43" w:type="dxa"/>
            </w:tcMar>
          </w:tcPr>
          <w:p w14:paraId="74F33C12"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71 days</w:t>
            </w:r>
          </w:p>
        </w:tc>
      </w:tr>
      <w:tr w:rsidR="00F01EBF" w:rsidRPr="00906A45" w14:paraId="7E115507" w14:textId="77777777" w:rsidTr="007D6339">
        <w:trPr>
          <w:cantSplit/>
          <w:jc w:val="center"/>
        </w:trPr>
        <w:tc>
          <w:tcPr>
            <w:tcW w:w="4495" w:type="dxa"/>
            <w:tcMar>
              <w:left w:w="43" w:type="dxa"/>
              <w:right w:w="43" w:type="dxa"/>
            </w:tcMar>
          </w:tcPr>
          <w:p w14:paraId="6EDF8D26" w14:textId="77777777" w:rsidR="00F01EBF" w:rsidRPr="00906A45" w:rsidRDefault="00F01EBF" w:rsidP="00527378">
            <w:pPr>
              <w:spacing w:after="0" w:line="240" w:lineRule="auto"/>
              <w:rPr>
                <w:rFonts w:ascii="Gisha" w:hAnsi="Gisha" w:cs="Gisha"/>
              </w:rPr>
            </w:pPr>
            <w:r w:rsidRPr="00906A45">
              <w:rPr>
                <w:rFonts w:ascii="Gisha" w:hAnsi="Gisha" w:cs="Gisha" w:hint="cs"/>
              </w:rPr>
              <w:t>A</w:t>
            </w:r>
            <w:r w:rsidR="00CF1B70" w:rsidRPr="00906A45">
              <w:rPr>
                <w:rFonts w:ascii="Gisha" w:hAnsi="Gisha" w:cs="Gisha" w:hint="cs"/>
              </w:rPr>
              <w:t>ccounts payable</w:t>
            </w:r>
            <w:r w:rsidRPr="00906A45">
              <w:rPr>
                <w:rFonts w:ascii="Gisha" w:hAnsi="Gisha" w:cs="Gisha" w:hint="cs"/>
              </w:rPr>
              <w:t xml:space="preserve"> turnover in days</w:t>
            </w:r>
          </w:p>
        </w:tc>
        <w:tc>
          <w:tcPr>
            <w:tcW w:w="1080" w:type="dxa"/>
            <w:tcMar>
              <w:left w:w="43" w:type="dxa"/>
              <w:right w:w="43" w:type="dxa"/>
            </w:tcMar>
          </w:tcPr>
          <w:p w14:paraId="1136CADE"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60 days</w:t>
            </w:r>
          </w:p>
        </w:tc>
      </w:tr>
      <w:tr w:rsidR="00F01EBF" w:rsidRPr="00906A45" w14:paraId="430D7041" w14:textId="77777777" w:rsidTr="007D6339">
        <w:trPr>
          <w:cantSplit/>
          <w:jc w:val="center"/>
        </w:trPr>
        <w:tc>
          <w:tcPr>
            <w:tcW w:w="4495" w:type="dxa"/>
            <w:tcMar>
              <w:left w:w="43" w:type="dxa"/>
              <w:right w:w="43" w:type="dxa"/>
            </w:tcMar>
          </w:tcPr>
          <w:p w14:paraId="79F7D816" w14:textId="77777777" w:rsidR="00F01EBF" w:rsidRPr="00906A45" w:rsidRDefault="00CF1B70" w:rsidP="00527378">
            <w:pPr>
              <w:spacing w:after="0" w:line="240" w:lineRule="auto"/>
              <w:rPr>
                <w:rFonts w:ascii="Gisha" w:hAnsi="Gisha" w:cs="Gisha"/>
              </w:rPr>
            </w:pPr>
            <w:r w:rsidRPr="00906A45">
              <w:rPr>
                <w:rFonts w:ascii="Gisha" w:hAnsi="Gisha" w:cs="Gisha" w:hint="cs"/>
              </w:rPr>
              <w:t xml:space="preserve">Net operating </w:t>
            </w:r>
            <w:r w:rsidR="00F01EBF" w:rsidRPr="00906A45">
              <w:rPr>
                <w:rFonts w:ascii="Gisha" w:hAnsi="Gisha" w:cs="Gisha" w:hint="cs"/>
              </w:rPr>
              <w:t>cycle</w:t>
            </w:r>
          </w:p>
        </w:tc>
        <w:tc>
          <w:tcPr>
            <w:tcW w:w="1080" w:type="dxa"/>
            <w:tcMar>
              <w:left w:w="43" w:type="dxa"/>
              <w:right w:w="43" w:type="dxa"/>
            </w:tcMar>
          </w:tcPr>
          <w:p w14:paraId="3429CF96"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50 days</w:t>
            </w:r>
          </w:p>
        </w:tc>
      </w:tr>
      <w:tr w:rsidR="00F01EBF" w:rsidRPr="00906A45" w14:paraId="4669C9E2" w14:textId="77777777" w:rsidTr="007D6339">
        <w:trPr>
          <w:cantSplit/>
          <w:jc w:val="center"/>
        </w:trPr>
        <w:tc>
          <w:tcPr>
            <w:tcW w:w="4495" w:type="dxa"/>
            <w:tcMar>
              <w:left w:w="43" w:type="dxa"/>
              <w:right w:w="43" w:type="dxa"/>
            </w:tcMar>
          </w:tcPr>
          <w:p w14:paraId="75984161" w14:textId="77777777" w:rsidR="00F01EBF" w:rsidRPr="00906A45" w:rsidRDefault="00F01EBF" w:rsidP="00527378">
            <w:pPr>
              <w:spacing w:after="0" w:line="240" w:lineRule="auto"/>
              <w:rPr>
                <w:rFonts w:ascii="Gisha" w:hAnsi="Gisha" w:cs="Gisha"/>
              </w:rPr>
            </w:pPr>
            <w:r w:rsidRPr="00906A45">
              <w:rPr>
                <w:rFonts w:ascii="Gisha" w:hAnsi="Gisha" w:cs="Gisha" w:hint="cs"/>
              </w:rPr>
              <w:t>Fixed assets turnover</w:t>
            </w:r>
          </w:p>
        </w:tc>
        <w:tc>
          <w:tcPr>
            <w:tcW w:w="1080" w:type="dxa"/>
            <w:tcMar>
              <w:left w:w="43" w:type="dxa"/>
              <w:right w:w="43" w:type="dxa"/>
            </w:tcMar>
          </w:tcPr>
          <w:p w14:paraId="6D112949"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1.75</w:t>
            </w:r>
          </w:p>
        </w:tc>
      </w:tr>
      <w:tr w:rsidR="00F01EBF" w:rsidRPr="00906A45" w14:paraId="1DDEDA12" w14:textId="77777777" w:rsidTr="007D6339">
        <w:trPr>
          <w:cantSplit/>
          <w:jc w:val="center"/>
        </w:trPr>
        <w:tc>
          <w:tcPr>
            <w:tcW w:w="4495" w:type="dxa"/>
            <w:tcMar>
              <w:left w:w="43" w:type="dxa"/>
              <w:right w:w="43" w:type="dxa"/>
            </w:tcMar>
          </w:tcPr>
          <w:p w14:paraId="6372C063" w14:textId="77777777" w:rsidR="00F01EBF" w:rsidRPr="00906A45" w:rsidRDefault="00F01EBF" w:rsidP="00527378">
            <w:pPr>
              <w:spacing w:after="0" w:line="240" w:lineRule="auto"/>
              <w:rPr>
                <w:rFonts w:ascii="Gisha" w:hAnsi="Gisha" w:cs="Gisha"/>
              </w:rPr>
            </w:pPr>
            <w:r w:rsidRPr="00906A45">
              <w:rPr>
                <w:rFonts w:ascii="Gisha" w:hAnsi="Gisha" w:cs="Gisha" w:hint="cs"/>
              </w:rPr>
              <w:t>Total assets turnover</w:t>
            </w:r>
          </w:p>
        </w:tc>
        <w:tc>
          <w:tcPr>
            <w:tcW w:w="1080" w:type="dxa"/>
            <w:tcMar>
              <w:left w:w="43" w:type="dxa"/>
              <w:right w:w="43" w:type="dxa"/>
            </w:tcMar>
          </w:tcPr>
          <w:p w14:paraId="444B7546"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1.12</w:t>
            </w:r>
          </w:p>
        </w:tc>
      </w:tr>
      <w:tr w:rsidR="00CF1B70" w:rsidRPr="00906A45" w14:paraId="5083E1D0" w14:textId="77777777" w:rsidTr="007D6339">
        <w:trPr>
          <w:cantSplit/>
          <w:jc w:val="center"/>
        </w:trPr>
        <w:tc>
          <w:tcPr>
            <w:tcW w:w="4495" w:type="dxa"/>
            <w:tcMar>
              <w:left w:w="43" w:type="dxa"/>
              <w:right w:w="43" w:type="dxa"/>
            </w:tcMar>
          </w:tcPr>
          <w:p w14:paraId="09609DA3" w14:textId="77777777" w:rsidR="00CF1B70" w:rsidRPr="00906A45" w:rsidRDefault="00CF1B70" w:rsidP="00CF1B70">
            <w:pPr>
              <w:spacing w:after="0" w:line="240" w:lineRule="auto"/>
              <w:rPr>
                <w:rFonts w:ascii="Gisha" w:hAnsi="Gisha" w:cs="Gisha"/>
              </w:rPr>
            </w:pPr>
            <w:r w:rsidRPr="00906A45">
              <w:rPr>
                <w:rFonts w:ascii="Gisha" w:hAnsi="Gisha" w:cs="Gisha" w:hint="cs"/>
              </w:rPr>
              <w:t>Times interest earned</w:t>
            </w:r>
          </w:p>
        </w:tc>
        <w:tc>
          <w:tcPr>
            <w:tcW w:w="1080" w:type="dxa"/>
            <w:tcMar>
              <w:left w:w="43" w:type="dxa"/>
              <w:right w:w="43" w:type="dxa"/>
            </w:tcMar>
          </w:tcPr>
          <w:p w14:paraId="5A8C396D" w14:textId="77777777" w:rsidR="00CF1B70" w:rsidRPr="00906A45" w:rsidRDefault="00CF1B70" w:rsidP="00CF1B70">
            <w:pPr>
              <w:spacing w:after="0" w:line="240" w:lineRule="auto"/>
              <w:jc w:val="right"/>
              <w:rPr>
                <w:rFonts w:ascii="Gisha" w:hAnsi="Gisha" w:cs="Gisha"/>
              </w:rPr>
            </w:pPr>
            <w:r w:rsidRPr="00906A45">
              <w:rPr>
                <w:rFonts w:ascii="Gisha" w:hAnsi="Gisha" w:cs="Gisha" w:hint="cs"/>
              </w:rPr>
              <w:t>6.61</w:t>
            </w:r>
          </w:p>
        </w:tc>
      </w:tr>
      <w:tr w:rsidR="00CF1B70" w:rsidRPr="00906A45" w14:paraId="08193AD8" w14:textId="77777777" w:rsidTr="007D6339">
        <w:trPr>
          <w:cantSplit/>
          <w:jc w:val="center"/>
        </w:trPr>
        <w:tc>
          <w:tcPr>
            <w:tcW w:w="4495" w:type="dxa"/>
            <w:tcMar>
              <w:left w:w="43" w:type="dxa"/>
              <w:right w:w="43" w:type="dxa"/>
            </w:tcMar>
          </w:tcPr>
          <w:p w14:paraId="6E7AD2E2" w14:textId="77777777" w:rsidR="00CF1B70" w:rsidRPr="00906A45" w:rsidRDefault="00CF1B70" w:rsidP="00CF1B70">
            <w:pPr>
              <w:spacing w:after="0" w:line="240" w:lineRule="auto"/>
              <w:rPr>
                <w:rFonts w:ascii="Gisha" w:hAnsi="Gisha" w:cs="Gisha"/>
              </w:rPr>
            </w:pPr>
            <w:r w:rsidRPr="00906A45">
              <w:rPr>
                <w:rFonts w:ascii="Gisha" w:hAnsi="Gisha" w:cs="Gisha" w:hint="cs"/>
              </w:rPr>
              <w:t>Fixed burden coverage ratio</w:t>
            </w:r>
          </w:p>
        </w:tc>
        <w:tc>
          <w:tcPr>
            <w:tcW w:w="1080" w:type="dxa"/>
            <w:tcMar>
              <w:left w:w="43" w:type="dxa"/>
              <w:right w:w="43" w:type="dxa"/>
            </w:tcMar>
          </w:tcPr>
          <w:p w14:paraId="78F91EA3" w14:textId="77777777" w:rsidR="00CF1B70" w:rsidRPr="00906A45" w:rsidRDefault="00CF1B70" w:rsidP="00CF1B70">
            <w:pPr>
              <w:spacing w:after="0" w:line="240" w:lineRule="auto"/>
              <w:jc w:val="right"/>
              <w:rPr>
                <w:rFonts w:ascii="Gisha" w:hAnsi="Gisha" w:cs="Gisha"/>
              </w:rPr>
            </w:pPr>
            <w:r w:rsidRPr="00906A45">
              <w:rPr>
                <w:rFonts w:ascii="Gisha" w:hAnsi="Gisha" w:cs="Gisha" w:hint="cs"/>
              </w:rPr>
              <w:t>4.73</w:t>
            </w:r>
          </w:p>
        </w:tc>
      </w:tr>
      <w:tr w:rsidR="00CF1B70" w:rsidRPr="00906A45" w14:paraId="41881C13" w14:textId="77777777" w:rsidTr="007D6339">
        <w:trPr>
          <w:cantSplit/>
          <w:jc w:val="center"/>
        </w:trPr>
        <w:tc>
          <w:tcPr>
            <w:tcW w:w="4495" w:type="dxa"/>
            <w:tcMar>
              <w:left w:w="43" w:type="dxa"/>
              <w:right w:w="43" w:type="dxa"/>
            </w:tcMar>
          </w:tcPr>
          <w:p w14:paraId="4AF32C09" w14:textId="77777777" w:rsidR="00CF1B70" w:rsidRPr="00906A45" w:rsidRDefault="00CF1B70" w:rsidP="00CF1B70">
            <w:pPr>
              <w:spacing w:after="0" w:line="240" w:lineRule="auto"/>
              <w:rPr>
                <w:rFonts w:ascii="Gisha" w:hAnsi="Gisha" w:cs="Gisha"/>
              </w:rPr>
            </w:pPr>
            <w:r w:rsidRPr="00906A45">
              <w:rPr>
                <w:rFonts w:ascii="Gisha" w:hAnsi="Gisha" w:cs="Gisha" w:hint="cs"/>
              </w:rPr>
              <w:t>Debt ratio</w:t>
            </w:r>
          </w:p>
        </w:tc>
        <w:tc>
          <w:tcPr>
            <w:tcW w:w="1080" w:type="dxa"/>
            <w:tcMar>
              <w:left w:w="43" w:type="dxa"/>
              <w:right w:w="43" w:type="dxa"/>
            </w:tcMar>
          </w:tcPr>
          <w:p w14:paraId="6DED3E9E" w14:textId="77777777" w:rsidR="00CF1B70" w:rsidRPr="00906A45" w:rsidRDefault="00CF1B70" w:rsidP="00CF1B70">
            <w:pPr>
              <w:spacing w:after="0" w:line="240" w:lineRule="auto"/>
              <w:jc w:val="right"/>
              <w:rPr>
                <w:rFonts w:ascii="Gisha" w:hAnsi="Gisha" w:cs="Gisha"/>
              </w:rPr>
            </w:pPr>
            <w:r w:rsidRPr="00906A45">
              <w:rPr>
                <w:rFonts w:ascii="Gisha" w:hAnsi="Gisha" w:cs="Gisha" w:hint="cs"/>
              </w:rPr>
              <w:t>44.00%</w:t>
            </w:r>
          </w:p>
        </w:tc>
      </w:tr>
      <w:tr w:rsidR="00CF1B70" w:rsidRPr="00906A45" w14:paraId="28C097D5" w14:textId="77777777" w:rsidTr="007D6339">
        <w:trPr>
          <w:cantSplit/>
          <w:jc w:val="center"/>
        </w:trPr>
        <w:tc>
          <w:tcPr>
            <w:tcW w:w="4495" w:type="dxa"/>
            <w:tcMar>
              <w:left w:w="43" w:type="dxa"/>
              <w:right w:w="43" w:type="dxa"/>
            </w:tcMar>
          </w:tcPr>
          <w:p w14:paraId="1DA9D54E" w14:textId="77777777" w:rsidR="00CF1B70" w:rsidRPr="00906A45" w:rsidRDefault="00CF1B70" w:rsidP="00CF1B70">
            <w:pPr>
              <w:spacing w:after="0" w:line="240" w:lineRule="auto"/>
              <w:rPr>
                <w:rFonts w:ascii="Gisha" w:hAnsi="Gisha" w:cs="Gisha"/>
              </w:rPr>
            </w:pPr>
            <w:r w:rsidRPr="00906A45">
              <w:rPr>
                <w:rFonts w:ascii="Gisha" w:hAnsi="Gisha" w:cs="Gisha" w:hint="cs"/>
              </w:rPr>
              <w:t>Long-term debt to total capitalization ratio</w:t>
            </w:r>
          </w:p>
        </w:tc>
        <w:tc>
          <w:tcPr>
            <w:tcW w:w="1080" w:type="dxa"/>
            <w:tcMar>
              <w:left w:w="43" w:type="dxa"/>
              <w:right w:w="43" w:type="dxa"/>
            </w:tcMar>
          </w:tcPr>
          <w:p w14:paraId="1768C0FE" w14:textId="77777777" w:rsidR="00CF1B70" w:rsidRPr="00906A45" w:rsidRDefault="00CF1B70" w:rsidP="00CF1B70">
            <w:pPr>
              <w:spacing w:after="0" w:line="240" w:lineRule="auto"/>
              <w:jc w:val="right"/>
              <w:rPr>
                <w:rFonts w:ascii="Gisha" w:hAnsi="Gisha" w:cs="Gisha"/>
              </w:rPr>
            </w:pPr>
            <w:r w:rsidRPr="00906A45">
              <w:rPr>
                <w:rFonts w:ascii="Gisha" w:hAnsi="Gisha" w:cs="Gisha" w:hint="cs"/>
              </w:rPr>
              <w:t>35.65%</w:t>
            </w:r>
          </w:p>
        </w:tc>
      </w:tr>
      <w:tr w:rsidR="00CF1B70" w:rsidRPr="00906A45" w14:paraId="1401C4C5" w14:textId="77777777" w:rsidTr="007D6339">
        <w:trPr>
          <w:cantSplit/>
          <w:jc w:val="center"/>
        </w:trPr>
        <w:tc>
          <w:tcPr>
            <w:tcW w:w="4495" w:type="dxa"/>
            <w:tcMar>
              <w:left w:w="43" w:type="dxa"/>
              <w:right w:w="43" w:type="dxa"/>
            </w:tcMar>
          </w:tcPr>
          <w:p w14:paraId="7F8D8BC2" w14:textId="77777777" w:rsidR="00CF1B70" w:rsidRPr="00906A45" w:rsidRDefault="00CF1B70" w:rsidP="00CF1B70">
            <w:pPr>
              <w:spacing w:after="0" w:line="240" w:lineRule="auto"/>
              <w:rPr>
                <w:rFonts w:ascii="Gisha" w:hAnsi="Gisha" w:cs="Gisha"/>
              </w:rPr>
            </w:pPr>
            <w:r w:rsidRPr="00906A45">
              <w:rPr>
                <w:rFonts w:ascii="Gisha" w:hAnsi="Gisha" w:cs="Gisha" w:hint="cs"/>
              </w:rPr>
              <w:t>Gross profit margin</w:t>
            </w:r>
          </w:p>
        </w:tc>
        <w:tc>
          <w:tcPr>
            <w:tcW w:w="1080" w:type="dxa"/>
            <w:tcMar>
              <w:left w:w="43" w:type="dxa"/>
              <w:right w:w="43" w:type="dxa"/>
            </w:tcMar>
          </w:tcPr>
          <w:p w14:paraId="74379952" w14:textId="77777777" w:rsidR="00CF1B70" w:rsidRPr="00906A45" w:rsidRDefault="00CF1B70" w:rsidP="00CF1B70">
            <w:pPr>
              <w:spacing w:after="0" w:line="240" w:lineRule="auto"/>
              <w:jc w:val="right"/>
              <w:rPr>
                <w:rFonts w:ascii="Gisha" w:hAnsi="Gisha" w:cs="Gisha"/>
              </w:rPr>
            </w:pPr>
            <w:r w:rsidRPr="00906A45">
              <w:rPr>
                <w:rFonts w:ascii="Gisha" w:hAnsi="Gisha" w:cs="Gisha" w:hint="cs"/>
              </w:rPr>
              <w:t>32.00%</w:t>
            </w:r>
          </w:p>
        </w:tc>
      </w:tr>
      <w:tr w:rsidR="00CF1B70" w:rsidRPr="00906A45" w14:paraId="4FB7C97C" w14:textId="77777777" w:rsidTr="007D6339">
        <w:trPr>
          <w:cantSplit/>
          <w:jc w:val="center"/>
        </w:trPr>
        <w:tc>
          <w:tcPr>
            <w:tcW w:w="4495" w:type="dxa"/>
            <w:tcMar>
              <w:left w:w="43" w:type="dxa"/>
              <w:right w:w="43" w:type="dxa"/>
            </w:tcMar>
          </w:tcPr>
          <w:p w14:paraId="22E67549" w14:textId="77777777" w:rsidR="00CF1B70" w:rsidRPr="00906A45" w:rsidRDefault="00CF1B70" w:rsidP="00CF1B70">
            <w:pPr>
              <w:spacing w:after="0" w:line="240" w:lineRule="auto"/>
              <w:rPr>
                <w:rFonts w:ascii="Gisha" w:hAnsi="Gisha" w:cs="Gisha"/>
              </w:rPr>
            </w:pPr>
            <w:r w:rsidRPr="00906A45">
              <w:rPr>
                <w:rFonts w:ascii="Gisha" w:hAnsi="Gisha" w:cs="Gisha" w:hint="cs"/>
              </w:rPr>
              <w:t>Operating profit margin</w:t>
            </w:r>
          </w:p>
        </w:tc>
        <w:tc>
          <w:tcPr>
            <w:tcW w:w="1080" w:type="dxa"/>
            <w:tcMar>
              <w:left w:w="43" w:type="dxa"/>
              <w:right w:w="43" w:type="dxa"/>
            </w:tcMar>
          </w:tcPr>
          <w:p w14:paraId="7E2E4270" w14:textId="77777777" w:rsidR="00CF1B70" w:rsidRPr="00906A45" w:rsidRDefault="00CF1B70" w:rsidP="00CF1B70">
            <w:pPr>
              <w:spacing w:after="0" w:line="240" w:lineRule="auto"/>
              <w:jc w:val="right"/>
              <w:rPr>
                <w:rFonts w:ascii="Gisha" w:hAnsi="Gisha" w:cs="Gisha"/>
              </w:rPr>
            </w:pPr>
            <w:r w:rsidRPr="00906A45">
              <w:rPr>
                <w:rFonts w:ascii="Gisha" w:hAnsi="Gisha" w:cs="Gisha" w:hint="cs"/>
              </w:rPr>
              <w:t>14.59%</w:t>
            </w:r>
          </w:p>
        </w:tc>
      </w:tr>
      <w:tr w:rsidR="00CF1B70" w:rsidRPr="00906A45" w14:paraId="577425C9" w14:textId="77777777" w:rsidTr="007D6339">
        <w:trPr>
          <w:cantSplit/>
          <w:jc w:val="center"/>
        </w:trPr>
        <w:tc>
          <w:tcPr>
            <w:tcW w:w="4495" w:type="dxa"/>
            <w:tcMar>
              <w:left w:w="43" w:type="dxa"/>
              <w:right w:w="43" w:type="dxa"/>
            </w:tcMar>
          </w:tcPr>
          <w:p w14:paraId="58B96B31" w14:textId="77777777" w:rsidR="00CF1B70" w:rsidRPr="00906A45" w:rsidRDefault="00CF1B70" w:rsidP="00CF1B70">
            <w:pPr>
              <w:spacing w:after="0" w:line="240" w:lineRule="auto"/>
              <w:rPr>
                <w:rFonts w:ascii="Gisha" w:hAnsi="Gisha" w:cs="Gisha"/>
              </w:rPr>
            </w:pPr>
            <w:r w:rsidRPr="00906A45">
              <w:rPr>
                <w:rFonts w:ascii="Gisha" w:hAnsi="Gisha" w:cs="Gisha" w:hint="cs"/>
              </w:rPr>
              <w:t>Net profit margin</w:t>
            </w:r>
          </w:p>
        </w:tc>
        <w:tc>
          <w:tcPr>
            <w:tcW w:w="1080" w:type="dxa"/>
            <w:tcMar>
              <w:left w:w="43" w:type="dxa"/>
              <w:right w:w="43" w:type="dxa"/>
            </w:tcMar>
          </w:tcPr>
          <w:p w14:paraId="5C522C23" w14:textId="77777777" w:rsidR="00CF1B70" w:rsidRPr="00906A45" w:rsidRDefault="00CF1B70" w:rsidP="00CF1B70">
            <w:pPr>
              <w:spacing w:after="0" w:line="240" w:lineRule="auto"/>
              <w:jc w:val="right"/>
              <w:rPr>
                <w:rFonts w:ascii="Gisha" w:hAnsi="Gisha" w:cs="Gisha"/>
              </w:rPr>
            </w:pPr>
            <w:r w:rsidRPr="00906A45">
              <w:rPr>
                <w:rFonts w:ascii="Gisha" w:hAnsi="Gisha" w:cs="Gisha" w:hint="cs"/>
              </w:rPr>
              <w:t>7.96%</w:t>
            </w:r>
          </w:p>
        </w:tc>
      </w:tr>
      <w:tr w:rsidR="00CF1B70" w:rsidRPr="00906A45" w14:paraId="4B1AA102" w14:textId="77777777" w:rsidTr="007D6339">
        <w:trPr>
          <w:cantSplit/>
          <w:jc w:val="center"/>
        </w:trPr>
        <w:tc>
          <w:tcPr>
            <w:tcW w:w="4495" w:type="dxa"/>
            <w:tcMar>
              <w:left w:w="43" w:type="dxa"/>
              <w:right w:w="43" w:type="dxa"/>
            </w:tcMar>
          </w:tcPr>
          <w:p w14:paraId="1DDA7F84" w14:textId="77777777" w:rsidR="00CF1B70" w:rsidRPr="00906A45" w:rsidRDefault="00CF1B70" w:rsidP="00CF1B70">
            <w:pPr>
              <w:spacing w:after="0" w:line="240" w:lineRule="auto"/>
              <w:rPr>
                <w:rFonts w:ascii="Gisha" w:hAnsi="Gisha" w:cs="Gisha"/>
              </w:rPr>
            </w:pPr>
            <w:r w:rsidRPr="00906A45">
              <w:rPr>
                <w:rFonts w:ascii="Gisha" w:hAnsi="Gisha" w:cs="Gisha" w:hint="cs"/>
              </w:rPr>
              <w:t>Return on assets</w:t>
            </w:r>
          </w:p>
        </w:tc>
        <w:tc>
          <w:tcPr>
            <w:tcW w:w="1080" w:type="dxa"/>
            <w:tcMar>
              <w:left w:w="43" w:type="dxa"/>
              <w:right w:w="43" w:type="dxa"/>
            </w:tcMar>
          </w:tcPr>
          <w:p w14:paraId="625AA937" w14:textId="77777777" w:rsidR="00CF1B70" w:rsidRPr="00906A45" w:rsidRDefault="00CF1B70" w:rsidP="00CF1B70">
            <w:pPr>
              <w:spacing w:after="0" w:line="240" w:lineRule="auto"/>
              <w:jc w:val="right"/>
              <w:rPr>
                <w:rFonts w:ascii="Gisha" w:hAnsi="Gisha" w:cs="Gisha"/>
              </w:rPr>
            </w:pPr>
            <w:r w:rsidRPr="00906A45">
              <w:rPr>
                <w:rFonts w:ascii="Gisha" w:hAnsi="Gisha" w:cs="Gisha" w:hint="cs"/>
              </w:rPr>
              <w:t>11.94%</w:t>
            </w:r>
          </w:p>
        </w:tc>
      </w:tr>
      <w:tr w:rsidR="00CF1B70" w:rsidRPr="00906A45" w14:paraId="71470DA3" w14:textId="77777777" w:rsidTr="007D6339">
        <w:trPr>
          <w:cantSplit/>
          <w:jc w:val="center"/>
        </w:trPr>
        <w:tc>
          <w:tcPr>
            <w:tcW w:w="4495" w:type="dxa"/>
            <w:tcMar>
              <w:left w:w="43" w:type="dxa"/>
              <w:right w:w="43" w:type="dxa"/>
            </w:tcMar>
          </w:tcPr>
          <w:p w14:paraId="579FB77F" w14:textId="77777777" w:rsidR="00CF1B70" w:rsidRPr="00906A45" w:rsidRDefault="00CF1B70" w:rsidP="00CF1B70">
            <w:pPr>
              <w:spacing w:after="0" w:line="240" w:lineRule="auto"/>
              <w:rPr>
                <w:rFonts w:ascii="Gisha" w:hAnsi="Gisha" w:cs="Gisha"/>
              </w:rPr>
            </w:pPr>
            <w:r w:rsidRPr="00906A45">
              <w:rPr>
                <w:rFonts w:ascii="Gisha" w:hAnsi="Gisha" w:cs="Gisha" w:hint="cs"/>
              </w:rPr>
              <w:t>Return on equity</w:t>
            </w:r>
          </w:p>
        </w:tc>
        <w:tc>
          <w:tcPr>
            <w:tcW w:w="1080" w:type="dxa"/>
            <w:tcMar>
              <w:left w:w="43" w:type="dxa"/>
              <w:right w:w="43" w:type="dxa"/>
            </w:tcMar>
          </w:tcPr>
          <w:p w14:paraId="254F60F3" w14:textId="77777777" w:rsidR="00CF1B70" w:rsidRPr="00906A45" w:rsidRDefault="00CF1B70" w:rsidP="00CF1B70">
            <w:pPr>
              <w:spacing w:after="0" w:line="240" w:lineRule="auto"/>
              <w:jc w:val="right"/>
              <w:rPr>
                <w:rFonts w:ascii="Gisha" w:hAnsi="Gisha" w:cs="Gisha"/>
              </w:rPr>
            </w:pPr>
            <w:r w:rsidRPr="00906A45">
              <w:rPr>
                <w:rFonts w:ascii="Gisha" w:hAnsi="Gisha" w:cs="Gisha" w:hint="cs"/>
              </w:rPr>
              <w:t>16.01%</w:t>
            </w:r>
          </w:p>
        </w:tc>
      </w:tr>
      <w:tr w:rsidR="00CF1B70" w:rsidRPr="00906A45" w14:paraId="701A2318" w14:textId="77777777" w:rsidTr="007D6339">
        <w:trPr>
          <w:cantSplit/>
          <w:jc w:val="center"/>
        </w:trPr>
        <w:tc>
          <w:tcPr>
            <w:tcW w:w="4495" w:type="dxa"/>
            <w:tcMar>
              <w:left w:w="43" w:type="dxa"/>
              <w:right w:w="43" w:type="dxa"/>
            </w:tcMar>
          </w:tcPr>
          <w:p w14:paraId="4DE30B5E" w14:textId="77777777" w:rsidR="00CF1B70" w:rsidRPr="00906A45" w:rsidRDefault="00CF1B70" w:rsidP="00CF1B70">
            <w:pPr>
              <w:spacing w:after="0" w:line="240" w:lineRule="auto"/>
              <w:rPr>
                <w:rFonts w:ascii="Gisha" w:hAnsi="Gisha" w:cs="Gisha"/>
              </w:rPr>
            </w:pPr>
            <w:r w:rsidRPr="00906A45">
              <w:rPr>
                <w:rFonts w:ascii="Gisha" w:hAnsi="Gisha" w:cs="Gisha" w:hint="cs"/>
              </w:rPr>
              <w:t>Growth rate in sales</w:t>
            </w:r>
          </w:p>
        </w:tc>
        <w:tc>
          <w:tcPr>
            <w:tcW w:w="1080" w:type="dxa"/>
            <w:tcMar>
              <w:left w:w="43" w:type="dxa"/>
              <w:right w:w="43" w:type="dxa"/>
            </w:tcMar>
          </w:tcPr>
          <w:p w14:paraId="1A37F762" w14:textId="77777777" w:rsidR="00CF1B70" w:rsidRPr="00906A45" w:rsidRDefault="00CF1B70" w:rsidP="00CF1B70">
            <w:pPr>
              <w:spacing w:after="0" w:line="240" w:lineRule="auto"/>
              <w:jc w:val="right"/>
              <w:rPr>
                <w:rFonts w:ascii="Gisha" w:hAnsi="Gisha" w:cs="Gisha"/>
              </w:rPr>
            </w:pPr>
            <w:r w:rsidRPr="00906A45">
              <w:rPr>
                <w:rFonts w:ascii="Gisha" w:hAnsi="Gisha" w:cs="Gisha" w:hint="cs"/>
              </w:rPr>
              <w:t>12.00%</w:t>
            </w:r>
          </w:p>
        </w:tc>
      </w:tr>
      <w:tr w:rsidR="00CF1B70" w:rsidRPr="00906A45" w14:paraId="05A74F73" w14:textId="77777777" w:rsidTr="007D6339">
        <w:trPr>
          <w:cantSplit/>
          <w:jc w:val="center"/>
        </w:trPr>
        <w:tc>
          <w:tcPr>
            <w:tcW w:w="4495" w:type="dxa"/>
            <w:tcMar>
              <w:left w:w="43" w:type="dxa"/>
              <w:right w:w="43" w:type="dxa"/>
            </w:tcMar>
          </w:tcPr>
          <w:p w14:paraId="35C14E46" w14:textId="77777777" w:rsidR="00CF1B70" w:rsidRPr="00906A45" w:rsidRDefault="00CF1B70" w:rsidP="00CF1B70">
            <w:pPr>
              <w:spacing w:after="0" w:line="240" w:lineRule="auto"/>
              <w:rPr>
                <w:rFonts w:ascii="Gisha" w:hAnsi="Gisha" w:cs="Gisha"/>
              </w:rPr>
            </w:pPr>
            <w:r w:rsidRPr="00906A45">
              <w:rPr>
                <w:rFonts w:ascii="Gisha" w:hAnsi="Gisha" w:cs="Gisha" w:hint="cs"/>
              </w:rPr>
              <w:t>Growth rate in EPS</w:t>
            </w:r>
          </w:p>
        </w:tc>
        <w:tc>
          <w:tcPr>
            <w:tcW w:w="1080" w:type="dxa"/>
            <w:tcMar>
              <w:left w:w="43" w:type="dxa"/>
              <w:right w:w="43" w:type="dxa"/>
            </w:tcMar>
          </w:tcPr>
          <w:p w14:paraId="53E4A553" w14:textId="77777777" w:rsidR="00CF1B70" w:rsidRPr="00906A45" w:rsidRDefault="00CF1B70" w:rsidP="00CF1B70">
            <w:pPr>
              <w:spacing w:after="0" w:line="240" w:lineRule="auto"/>
              <w:jc w:val="right"/>
              <w:rPr>
                <w:rFonts w:ascii="Gisha" w:hAnsi="Gisha" w:cs="Gisha"/>
              </w:rPr>
            </w:pPr>
            <w:r w:rsidRPr="00906A45">
              <w:rPr>
                <w:rFonts w:ascii="Gisha" w:hAnsi="Gisha" w:cs="Gisha" w:hint="cs"/>
              </w:rPr>
              <w:t>13.30%</w:t>
            </w:r>
          </w:p>
        </w:tc>
      </w:tr>
    </w:tbl>
    <w:p w14:paraId="7E9FB0A3" w14:textId="77777777" w:rsidR="00125ABF" w:rsidRDefault="00125ABF" w:rsidP="00F01EBF">
      <w:pPr>
        <w:spacing w:after="0" w:line="240" w:lineRule="auto"/>
        <w:rPr>
          <w:rFonts w:ascii="Gisha" w:hAnsi="Gisha" w:cs="Gisha"/>
          <w:sz w:val="24"/>
          <w:szCs w:val="24"/>
        </w:rPr>
        <w:sectPr w:rsidR="00125ABF" w:rsidSect="00752DC4">
          <w:type w:val="continuous"/>
          <w:pgSz w:w="12240" w:h="15840"/>
          <w:pgMar w:top="1440" w:right="1440" w:bottom="1440" w:left="1440" w:header="706" w:footer="706" w:gutter="0"/>
          <w:cols w:space="708"/>
          <w:docGrid w:linePitch="360"/>
        </w:sectPr>
      </w:pPr>
    </w:p>
    <w:p w14:paraId="4F485074" w14:textId="77777777" w:rsidR="00F01EBF" w:rsidRPr="00906A45" w:rsidRDefault="00F01EBF" w:rsidP="00F01EBF">
      <w:pPr>
        <w:spacing w:after="0" w:line="240" w:lineRule="auto"/>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0"/>
        <w:gridCol w:w="1305"/>
      </w:tblGrid>
      <w:tr w:rsidR="00F01EBF" w:rsidRPr="00906A45" w14:paraId="10BE4765" w14:textId="77777777" w:rsidTr="007D6339">
        <w:trPr>
          <w:jc w:val="center"/>
        </w:trPr>
        <w:tc>
          <w:tcPr>
            <w:tcW w:w="4225" w:type="dxa"/>
            <w:gridSpan w:val="2"/>
            <w:tcMar>
              <w:left w:w="43" w:type="dxa"/>
              <w:right w:w="43" w:type="dxa"/>
            </w:tcMar>
          </w:tcPr>
          <w:p w14:paraId="24435A11" w14:textId="77777777" w:rsidR="00F01EBF" w:rsidRPr="00906A45" w:rsidRDefault="00F01EBF" w:rsidP="00527378">
            <w:pPr>
              <w:spacing w:after="0" w:line="240" w:lineRule="auto"/>
              <w:jc w:val="center"/>
              <w:rPr>
                <w:rFonts w:ascii="Gisha" w:hAnsi="Gisha" w:cs="Gisha"/>
                <w:b/>
              </w:rPr>
            </w:pPr>
            <w:r w:rsidRPr="00906A45">
              <w:rPr>
                <w:rFonts w:ascii="Gisha" w:hAnsi="Gisha" w:cs="Gisha" w:hint="cs"/>
                <w:b/>
              </w:rPr>
              <w:t xml:space="preserve">Income Statement – </w:t>
            </w:r>
            <w:r w:rsidR="00CF1B70" w:rsidRPr="00906A45">
              <w:rPr>
                <w:rFonts w:ascii="Gisha" w:hAnsi="Gisha" w:cs="Gisha" w:hint="cs"/>
                <w:b/>
              </w:rPr>
              <w:t>2019</w:t>
            </w:r>
          </w:p>
          <w:p w14:paraId="46E3158B" w14:textId="77777777" w:rsidR="00F01EBF" w:rsidRPr="00906A45" w:rsidRDefault="00F01EBF" w:rsidP="00527378">
            <w:pPr>
              <w:spacing w:after="0" w:line="240" w:lineRule="auto"/>
              <w:jc w:val="center"/>
              <w:rPr>
                <w:rFonts w:ascii="Gisha" w:hAnsi="Gisha" w:cs="Gisha"/>
              </w:rPr>
            </w:pPr>
            <w:r w:rsidRPr="00906A45">
              <w:rPr>
                <w:rFonts w:ascii="Gisha" w:hAnsi="Gisha" w:cs="Gisha" w:hint="cs"/>
                <w:b/>
              </w:rPr>
              <w:t>Industry Average Vertical Analysis (%)</w:t>
            </w:r>
          </w:p>
        </w:tc>
      </w:tr>
      <w:tr w:rsidR="00F01EBF" w:rsidRPr="00906A45" w14:paraId="6628C2DC" w14:textId="77777777" w:rsidTr="007D6339">
        <w:trPr>
          <w:jc w:val="center"/>
        </w:trPr>
        <w:tc>
          <w:tcPr>
            <w:tcW w:w="2920" w:type="dxa"/>
            <w:tcMar>
              <w:left w:w="43" w:type="dxa"/>
              <w:right w:w="43" w:type="dxa"/>
            </w:tcMar>
          </w:tcPr>
          <w:p w14:paraId="6EC5B59F" w14:textId="77777777" w:rsidR="00F01EBF" w:rsidRPr="00906A45" w:rsidRDefault="00F01EBF" w:rsidP="00527378">
            <w:pPr>
              <w:spacing w:after="0" w:line="240" w:lineRule="auto"/>
              <w:rPr>
                <w:rFonts w:ascii="Gisha" w:hAnsi="Gisha" w:cs="Gisha"/>
              </w:rPr>
            </w:pPr>
            <w:r w:rsidRPr="00906A45">
              <w:rPr>
                <w:rFonts w:ascii="Gisha" w:hAnsi="Gisha" w:cs="Gisha" w:hint="cs"/>
              </w:rPr>
              <w:t>Sales</w:t>
            </w:r>
          </w:p>
        </w:tc>
        <w:tc>
          <w:tcPr>
            <w:tcW w:w="1305" w:type="dxa"/>
            <w:tcMar>
              <w:left w:w="43" w:type="dxa"/>
              <w:right w:w="43" w:type="dxa"/>
            </w:tcMar>
          </w:tcPr>
          <w:p w14:paraId="31D57CFD"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100.00</w:t>
            </w:r>
          </w:p>
        </w:tc>
      </w:tr>
      <w:tr w:rsidR="00F01EBF" w:rsidRPr="00906A45" w14:paraId="3B41677A" w14:textId="77777777" w:rsidTr="007D6339">
        <w:trPr>
          <w:jc w:val="center"/>
        </w:trPr>
        <w:tc>
          <w:tcPr>
            <w:tcW w:w="2920" w:type="dxa"/>
            <w:tcMar>
              <w:left w:w="43" w:type="dxa"/>
              <w:right w:w="43" w:type="dxa"/>
            </w:tcMar>
          </w:tcPr>
          <w:p w14:paraId="44C860AA" w14:textId="77777777" w:rsidR="00F01EBF" w:rsidRPr="00906A45" w:rsidRDefault="00F01EBF" w:rsidP="00527378">
            <w:pPr>
              <w:spacing w:after="0" w:line="240" w:lineRule="auto"/>
              <w:rPr>
                <w:rFonts w:ascii="Gisha" w:hAnsi="Gisha" w:cs="Gisha"/>
              </w:rPr>
            </w:pPr>
            <w:r w:rsidRPr="00906A45">
              <w:rPr>
                <w:rFonts w:ascii="Gisha" w:hAnsi="Gisha" w:cs="Gisha" w:hint="cs"/>
              </w:rPr>
              <w:t xml:space="preserve">  Cost of goods sold</w:t>
            </w:r>
          </w:p>
        </w:tc>
        <w:tc>
          <w:tcPr>
            <w:tcW w:w="1305" w:type="dxa"/>
            <w:tcMar>
              <w:left w:w="43" w:type="dxa"/>
              <w:right w:w="43" w:type="dxa"/>
            </w:tcMar>
          </w:tcPr>
          <w:p w14:paraId="5631456E"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68.00</w:t>
            </w:r>
          </w:p>
        </w:tc>
      </w:tr>
      <w:tr w:rsidR="00F01EBF" w:rsidRPr="00906A45" w14:paraId="0B6A376F" w14:textId="77777777" w:rsidTr="007D6339">
        <w:trPr>
          <w:jc w:val="center"/>
        </w:trPr>
        <w:tc>
          <w:tcPr>
            <w:tcW w:w="2920" w:type="dxa"/>
            <w:tcMar>
              <w:left w:w="43" w:type="dxa"/>
              <w:right w:w="43" w:type="dxa"/>
            </w:tcMar>
          </w:tcPr>
          <w:p w14:paraId="572B76FB" w14:textId="77777777" w:rsidR="00F01EBF" w:rsidRPr="00906A45" w:rsidRDefault="00F01EBF" w:rsidP="00527378">
            <w:pPr>
              <w:spacing w:after="0" w:line="240" w:lineRule="auto"/>
              <w:rPr>
                <w:rFonts w:ascii="Gisha" w:hAnsi="Gisha" w:cs="Gisha"/>
              </w:rPr>
            </w:pPr>
            <w:r w:rsidRPr="00906A45">
              <w:rPr>
                <w:rFonts w:ascii="Gisha" w:hAnsi="Gisha" w:cs="Gisha" w:hint="cs"/>
              </w:rPr>
              <w:t>Gross profit</w:t>
            </w:r>
          </w:p>
        </w:tc>
        <w:tc>
          <w:tcPr>
            <w:tcW w:w="1305" w:type="dxa"/>
            <w:tcMar>
              <w:left w:w="43" w:type="dxa"/>
              <w:right w:w="43" w:type="dxa"/>
            </w:tcMar>
          </w:tcPr>
          <w:p w14:paraId="398055D9"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32.00</w:t>
            </w:r>
          </w:p>
        </w:tc>
      </w:tr>
      <w:tr w:rsidR="00F01EBF" w:rsidRPr="00906A45" w14:paraId="30F863A8" w14:textId="77777777" w:rsidTr="007D6339">
        <w:trPr>
          <w:jc w:val="center"/>
        </w:trPr>
        <w:tc>
          <w:tcPr>
            <w:tcW w:w="2920" w:type="dxa"/>
            <w:tcMar>
              <w:left w:w="43" w:type="dxa"/>
              <w:right w:w="43" w:type="dxa"/>
            </w:tcMar>
          </w:tcPr>
          <w:p w14:paraId="04DD4963" w14:textId="77777777" w:rsidR="00F01EBF" w:rsidRPr="00906A45" w:rsidRDefault="00F01EBF" w:rsidP="00527378">
            <w:pPr>
              <w:spacing w:after="0" w:line="240" w:lineRule="auto"/>
              <w:rPr>
                <w:rFonts w:ascii="Gisha" w:hAnsi="Gisha" w:cs="Gisha"/>
              </w:rPr>
            </w:pPr>
            <w:r w:rsidRPr="00906A45">
              <w:rPr>
                <w:rFonts w:ascii="Gisha" w:hAnsi="Gisha" w:cs="Gisha" w:hint="cs"/>
              </w:rPr>
              <w:t xml:space="preserve">  Selling and administration</w:t>
            </w:r>
          </w:p>
        </w:tc>
        <w:tc>
          <w:tcPr>
            <w:tcW w:w="1305" w:type="dxa"/>
            <w:tcMar>
              <w:left w:w="43" w:type="dxa"/>
              <w:right w:w="43" w:type="dxa"/>
            </w:tcMar>
          </w:tcPr>
          <w:p w14:paraId="385506F3"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10.51</w:t>
            </w:r>
          </w:p>
        </w:tc>
      </w:tr>
      <w:tr w:rsidR="00F01EBF" w:rsidRPr="00906A45" w14:paraId="5E606F0D" w14:textId="77777777" w:rsidTr="007D6339">
        <w:trPr>
          <w:jc w:val="center"/>
        </w:trPr>
        <w:tc>
          <w:tcPr>
            <w:tcW w:w="2920" w:type="dxa"/>
            <w:tcMar>
              <w:left w:w="43" w:type="dxa"/>
              <w:right w:w="43" w:type="dxa"/>
            </w:tcMar>
          </w:tcPr>
          <w:p w14:paraId="4413F388" w14:textId="77777777" w:rsidR="00F01EBF" w:rsidRPr="00906A45" w:rsidRDefault="00F01EBF" w:rsidP="00527378">
            <w:pPr>
              <w:spacing w:after="0" w:line="240" w:lineRule="auto"/>
              <w:rPr>
                <w:rFonts w:ascii="Gisha" w:hAnsi="Gisha" w:cs="Gisha"/>
              </w:rPr>
            </w:pPr>
            <w:r w:rsidRPr="00906A45">
              <w:rPr>
                <w:rFonts w:ascii="Gisha" w:hAnsi="Gisha" w:cs="Gisha" w:hint="cs"/>
              </w:rPr>
              <w:t xml:space="preserve">  Depreciation expense</w:t>
            </w:r>
          </w:p>
        </w:tc>
        <w:tc>
          <w:tcPr>
            <w:tcW w:w="1305" w:type="dxa"/>
            <w:tcMar>
              <w:left w:w="43" w:type="dxa"/>
              <w:right w:w="43" w:type="dxa"/>
            </w:tcMar>
          </w:tcPr>
          <w:p w14:paraId="4C727788"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6.90</w:t>
            </w:r>
          </w:p>
        </w:tc>
      </w:tr>
      <w:tr w:rsidR="00F01EBF" w:rsidRPr="00906A45" w14:paraId="37BFAF5E" w14:textId="77777777" w:rsidTr="007D6339">
        <w:trPr>
          <w:jc w:val="center"/>
        </w:trPr>
        <w:tc>
          <w:tcPr>
            <w:tcW w:w="2920" w:type="dxa"/>
            <w:tcMar>
              <w:left w:w="43" w:type="dxa"/>
              <w:right w:w="43" w:type="dxa"/>
            </w:tcMar>
          </w:tcPr>
          <w:p w14:paraId="34912CFA" w14:textId="77777777" w:rsidR="00F01EBF" w:rsidRPr="00906A45" w:rsidRDefault="00F01EBF" w:rsidP="00527378">
            <w:pPr>
              <w:spacing w:after="0" w:line="240" w:lineRule="auto"/>
              <w:rPr>
                <w:rFonts w:ascii="Gisha" w:hAnsi="Gisha" w:cs="Gisha"/>
              </w:rPr>
            </w:pPr>
            <w:r w:rsidRPr="00906A45">
              <w:rPr>
                <w:rFonts w:ascii="Gisha" w:hAnsi="Gisha" w:cs="Gisha" w:hint="cs"/>
              </w:rPr>
              <w:t>Operating profit</w:t>
            </w:r>
          </w:p>
        </w:tc>
        <w:tc>
          <w:tcPr>
            <w:tcW w:w="1305" w:type="dxa"/>
            <w:tcMar>
              <w:left w:w="43" w:type="dxa"/>
              <w:right w:w="43" w:type="dxa"/>
            </w:tcMar>
          </w:tcPr>
          <w:p w14:paraId="407731D6"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14.59</w:t>
            </w:r>
          </w:p>
        </w:tc>
      </w:tr>
      <w:tr w:rsidR="00F01EBF" w:rsidRPr="00906A45" w14:paraId="3E44B592" w14:textId="77777777" w:rsidTr="007D6339">
        <w:trPr>
          <w:jc w:val="center"/>
        </w:trPr>
        <w:tc>
          <w:tcPr>
            <w:tcW w:w="2920" w:type="dxa"/>
            <w:tcMar>
              <w:left w:w="43" w:type="dxa"/>
              <w:right w:w="43" w:type="dxa"/>
            </w:tcMar>
          </w:tcPr>
          <w:p w14:paraId="4FB76DB5" w14:textId="77777777" w:rsidR="00F01EBF" w:rsidRPr="00906A45" w:rsidRDefault="00F01EBF" w:rsidP="00527378">
            <w:pPr>
              <w:spacing w:after="0" w:line="240" w:lineRule="auto"/>
              <w:rPr>
                <w:rFonts w:ascii="Gisha" w:hAnsi="Gisha" w:cs="Gisha"/>
              </w:rPr>
            </w:pPr>
            <w:r w:rsidRPr="00906A45">
              <w:rPr>
                <w:rFonts w:ascii="Gisha" w:hAnsi="Gisha" w:cs="Gisha" w:hint="cs"/>
              </w:rPr>
              <w:t xml:space="preserve">  Interest expense</w:t>
            </w:r>
          </w:p>
        </w:tc>
        <w:tc>
          <w:tcPr>
            <w:tcW w:w="1305" w:type="dxa"/>
            <w:tcMar>
              <w:left w:w="43" w:type="dxa"/>
              <w:right w:w="43" w:type="dxa"/>
            </w:tcMar>
          </w:tcPr>
          <w:p w14:paraId="4AF89A4F"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2.20</w:t>
            </w:r>
          </w:p>
        </w:tc>
      </w:tr>
      <w:tr w:rsidR="00F01EBF" w:rsidRPr="00906A45" w14:paraId="61F5CBDF" w14:textId="77777777" w:rsidTr="007D6339">
        <w:trPr>
          <w:jc w:val="center"/>
        </w:trPr>
        <w:tc>
          <w:tcPr>
            <w:tcW w:w="2920" w:type="dxa"/>
            <w:tcMar>
              <w:left w:w="43" w:type="dxa"/>
              <w:right w:w="43" w:type="dxa"/>
            </w:tcMar>
          </w:tcPr>
          <w:p w14:paraId="6CF678F4" w14:textId="77777777" w:rsidR="00F01EBF" w:rsidRPr="00906A45" w:rsidRDefault="00F01EBF" w:rsidP="00527378">
            <w:pPr>
              <w:spacing w:after="0" w:line="240" w:lineRule="auto"/>
              <w:rPr>
                <w:rFonts w:ascii="Gisha" w:hAnsi="Gisha" w:cs="Gisha"/>
              </w:rPr>
            </w:pPr>
            <w:r w:rsidRPr="00906A45">
              <w:rPr>
                <w:rFonts w:ascii="Gisha" w:hAnsi="Gisha" w:cs="Gisha" w:hint="cs"/>
              </w:rPr>
              <w:t>Income before taxes</w:t>
            </w:r>
          </w:p>
        </w:tc>
        <w:tc>
          <w:tcPr>
            <w:tcW w:w="1305" w:type="dxa"/>
            <w:tcMar>
              <w:left w:w="43" w:type="dxa"/>
              <w:right w:w="43" w:type="dxa"/>
            </w:tcMar>
          </w:tcPr>
          <w:p w14:paraId="468B1D74"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12.39</w:t>
            </w:r>
          </w:p>
        </w:tc>
      </w:tr>
      <w:tr w:rsidR="00F01EBF" w:rsidRPr="00906A45" w14:paraId="102BFF29" w14:textId="77777777" w:rsidTr="007D6339">
        <w:trPr>
          <w:jc w:val="center"/>
        </w:trPr>
        <w:tc>
          <w:tcPr>
            <w:tcW w:w="2920" w:type="dxa"/>
            <w:tcMar>
              <w:left w:w="43" w:type="dxa"/>
              <w:right w:w="43" w:type="dxa"/>
            </w:tcMar>
          </w:tcPr>
          <w:p w14:paraId="2D9B16F5" w14:textId="77777777" w:rsidR="00F01EBF" w:rsidRPr="00906A45" w:rsidRDefault="00F01EBF" w:rsidP="00527378">
            <w:pPr>
              <w:spacing w:after="0" w:line="240" w:lineRule="auto"/>
              <w:rPr>
                <w:rFonts w:ascii="Gisha" w:hAnsi="Gisha" w:cs="Gisha"/>
              </w:rPr>
            </w:pPr>
            <w:r w:rsidRPr="00906A45">
              <w:rPr>
                <w:rFonts w:ascii="Gisha" w:hAnsi="Gisha" w:cs="Gisha" w:hint="cs"/>
              </w:rPr>
              <w:t xml:space="preserve">  Income taxes</w:t>
            </w:r>
          </w:p>
        </w:tc>
        <w:tc>
          <w:tcPr>
            <w:tcW w:w="1305" w:type="dxa"/>
            <w:tcMar>
              <w:left w:w="43" w:type="dxa"/>
              <w:right w:w="43" w:type="dxa"/>
            </w:tcMar>
          </w:tcPr>
          <w:p w14:paraId="31CC92E4"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4.43</w:t>
            </w:r>
          </w:p>
        </w:tc>
      </w:tr>
      <w:tr w:rsidR="00F01EBF" w:rsidRPr="00906A45" w14:paraId="02BB42F9" w14:textId="77777777" w:rsidTr="007D6339">
        <w:trPr>
          <w:jc w:val="center"/>
        </w:trPr>
        <w:tc>
          <w:tcPr>
            <w:tcW w:w="2920" w:type="dxa"/>
            <w:tcMar>
              <w:left w:w="43" w:type="dxa"/>
              <w:right w:w="43" w:type="dxa"/>
            </w:tcMar>
          </w:tcPr>
          <w:p w14:paraId="02E88291" w14:textId="77777777" w:rsidR="00F01EBF" w:rsidRPr="00906A45" w:rsidRDefault="00F01EBF" w:rsidP="00527378">
            <w:pPr>
              <w:spacing w:after="0" w:line="240" w:lineRule="auto"/>
              <w:rPr>
                <w:rFonts w:ascii="Gisha" w:hAnsi="Gisha" w:cs="Gisha"/>
              </w:rPr>
            </w:pPr>
            <w:r w:rsidRPr="00906A45">
              <w:rPr>
                <w:rFonts w:ascii="Gisha" w:hAnsi="Gisha" w:cs="Gisha" w:hint="cs"/>
              </w:rPr>
              <w:t>Net income</w:t>
            </w:r>
          </w:p>
        </w:tc>
        <w:tc>
          <w:tcPr>
            <w:tcW w:w="1305" w:type="dxa"/>
            <w:tcMar>
              <w:left w:w="43" w:type="dxa"/>
              <w:right w:w="43" w:type="dxa"/>
            </w:tcMar>
          </w:tcPr>
          <w:p w14:paraId="2CE5B0C5"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7.96</w:t>
            </w:r>
          </w:p>
        </w:tc>
      </w:tr>
    </w:tbl>
    <w:p w14:paraId="650506EC" w14:textId="77777777" w:rsidR="00F01EBF" w:rsidRPr="00906A45" w:rsidRDefault="00125ABF" w:rsidP="00F01EBF">
      <w:pPr>
        <w:spacing w:after="0" w:line="240" w:lineRule="auto"/>
        <w:rPr>
          <w:rFonts w:ascii="Gisha" w:hAnsi="Gisha" w:cs="Gisha"/>
          <w:sz w:val="24"/>
          <w:szCs w:val="24"/>
        </w:rPr>
      </w:pPr>
      <w:r>
        <w:rPr>
          <w:rFonts w:ascii="Gisha" w:hAnsi="Gisha" w:cs="Gisha"/>
          <w:sz w:val="24"/>
          <w:szCs w:val="24"/>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9"/>
        <w:gridCol w:w="1196"/>
      </w:tblGrid>
      <w:tr w:rsidR="00F01EBF" w:rsidRPr="00906A45" w14:paraId="44DDF9E6" w14:textId="77777777" w:rsidTr="007D6339">
        <w:trPr>
          <w:jc w:val="center"/>
        </w:trPr>
        <w:tc>
          <w:tcPr>
            <w:tcW w:w="4855" w:type="dxa"/>
            <w:gridSpan w:val="2"/>
            <w:tcMar>
              <w:left w:w="43" w:type="dxa"/>
              <w:right w:w="43" w:type="dxa"/>
            </w:tcMar>
          </w:tcPr>
          <w:p w14:paraId="0CE77BFC" w14:textId="77777777" w:rsidR="00F01EBF" w:rsidRPr="00906A45" w:rsidRDefault="00F01EBF" w:rsidP="00527378">
            <w:pPr>
              <w:spacing w:after="0" w:line="240" w:lineRule="auto"/>
              <w:jc w:val="center"/>
              <w:rPr>
                <w:rFonts w:ascii="Gisha" w:hAnsi="Gisha" w:cs="Gisha"/>
                <w:b/>
              </w:rPr>
            </w:pPr>
            <w:r w:rsidRPr="00906A45">
              <w:rPr>
                <w:rFonts w:ascii="Gisha" w:hAnsi="Gisha" w:cs="Gisha" w:hint="cs"/>
                <w:b/>
              </w:rPr>
              <w:t xml:space="preserve">Balance Sheet – </w:t>
            </w:r>
            <w:r w:rsidR="00CF1B70" w:rsidRPr="00906A45">
              <w:rPr>
                <w:rFonts w:ascii="Gisha" w:hAnsi="Gisha" w:cs="Gisha" w:hint="cs"/>
                <w:b/>
              </w:rPr>
              <w:t>2019</w:t>
            </w:r>
          </w:p>
          <w:p w14:paraId="278C1A69" w14:textId="77777777" w:rsidR="00F01EBF" w:rsidRPr="00906A45" w:rsidRDefault="00F01EBF" w:rsidP="00527378">
            <w:pPr>
              <w:spacing w:after="0" w:line="240" w:lineRule="auto"/>
              <w:jc w:val="center"/>
              <w:rPr>
                <w:rFonts w:ascii="Gisha" w:hAnsi="Gisha" w:cs="Gisha"/>
              </w:rPr>
            </w:pPr>
            <w:r w:rsidRPr="00906A45">
              <w:rPr>
                <w:rFonts w:ascii="Gisha" w:hAnsi="Gisha" w:cs="Gisha" w:hint="cs"/>
                <w:b/>
              </w:rPr>
              <w:t>Industry Average Vertical Analysis (%)</w:t>
            </w:r>
          </w:p>
        </w:tc>
      </w:tr>
      <w:tr w:rsidR="00F01EBF" w:rsidRPr="00906A45" w14:paraId="1D695D68" w14:textId="77777777" w:rsidTr="007D6339">
        <w:trPr>
          <w:jc w:val="center"/>
        </w:trPr>
        <w:tc>
          <w:tcPr>
            <w:tcW w:w="3659" w:type="dxa"/>
            <w:tcMar>
              <w:left w:w="43" w:type="dxa"/>
              <w:right w:w="43" w:type="dxa"/>
            </w:tcMar>
          </w:tcPr>
          <w:p w14:paraId="12C8B889" w14:textId="77777777" w:rsidR="00F01EBF" w:rsidRPr="00906A45" w:rsidRDefault="00F01EBF" w:rsidP="00527378">
            <w:pPr>
              <w:spacing w:after="0" w:line="240" w:lineRule="auto"/>
              <w:rPr>
                <w:rFonts w:ascii="Gisha" w:hAnsi="Gisha" w:cs="Gisha"/>
              </w:rPr>
            </w:pPr>
            <w:r w:rsidRPr="00906A45">
              <w:rPr>
                <w:rFonts w:ascii="Gisha" w:hAnsi="Gisha" w:cs="Gisha" w:hint="cs"/>
              </w:rPr>
              <w:t>Cash</w:t>
            </w:r>
            <w:r w:rsidR="00CF1B70" w:rsidRPr="00906A45">
              <w:rPr>
                <w:rFonts w:ascii="Gisha" w:hAnsi="Gisha" w:cs="Gisha" w:hint="cs"/>
              </w:rPr>
              <w:t xml:space="preserve"> and cash equivalents</w:t>
            </w:r>
          </w:p>
        </w:tc>
        <w:tc>
          <w:tcPr>
            <w:tcW w:w="1196" w:type="dxa"/>
            <w:tcMar>
              <w:left w:w="43" w:type="dxa"/>
              <w:right w:w="43" w:type="dxa"/>
            </w:tcMar>
          </w:tcPr>
          <w:p w14:paraId="395C1A4A"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5.00</w:t>
            </w:r>
          </w:p>
        </w:tc>
      </w:tr>
      <w:tr w:rsidR="00F01EBF" w:rsidRPr="00906A45" w14:paraId="5EAD72F7" w14:textId="77777777" w:rsidTr="007D6339">
        <w:trPr>
          <w:jc w:val="center"/>
        </w:trPr>
        <w:tc>
          <w:tcPr>
            <w:tcW w:w="3659" w:type="dxa"/>
            <w:tcMar>
              <w:left w:w="43" w:type="dxa"/>
              <w:right w:w="43" w:type="dxa"/>
            </w:tcMar>
          </w:tcPr>
          <w:p w14:paraId="6E310E0F" w14:textId="77777777" w:rsidR="00F01EBF" w:rsidRPr="00906A45" w:rsidRDefault="00CF1B70" w:rsidP="00527378">
            <w:pPr>
              <w:spacing w:after="0" w:line="240" w:lineRule="auto"/>
              <w:rPr>
                <w:rFonts w:ascii="Gisha" w:hAnsi="Gisha" w:cs="Gisha"/>
              </w:rPr>
            </w:pPr>
            <w:r w:rsidRPr="00906A45">
              <w:rPr>
                <w:rFonts w:ascii="Gisha" w:hAnsi="Gisha" w:cs="Gisha" w:hint="cs"/>
              </w:rPr>
              <w:t>Short-term investments</w:t>
            </w:r>
          </w:p>
        </w:tc>
        <w:tc>
          <w:tcPr>
            <w:tcW w:w="1196" w:type="dxa"/>
            <w:tcMar>
              <w:left w:w="43" w:type="dxa"/>
              <w:right w:w="43" w:type="dxa"/>
            </w:tcMar>
          </w:tcPr>
          <w:p w14:paraId="6AF546E3"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5.14</w:t>
            </w:r>
          </w:p>
        </w:tc>
      </w:tr>
      <w:tr w:rsidR="00F01EBF" w:rsidRPr="00906A45" w14:paraId="338EBBA5" w14:textId="77777777" w:rsidTr="007D6339">
        <w:trPr>
          <w:jc w:val="center"/>
        </w:trPr>
        <w:tc>
          <w:tcPr>
            <w:tcW w:w="3659" w:type="dxa"/>
            <w:tcMar>
              <w:left w:w="43" w:type="dxa"/>
              <w:right w:w="43" w:type="dxa"/>
            </w:tcMar>
          </w:tcPr>
          <w:p w14:paraId="3F205B5A" w14:textId="77777777" w:rsidR="00F01EBF" w:rsidRPr="00906A45" w:rsidRDefault="00F01EBF" w:rsidP="00527378">
            <w:pPr>
              <w:spacing w:after="0" w:line="240" w:lineRule="auto"/>
              <w:rPr>
                <w:rFonts w:ascii="Gisha" w:hAnsi="Gisha" w:cs="Gisha"/>
              </w:rPr>
            </w:pPr>
            <w:r w:rsidRPr="00906A45">
              <w:rPr>
                <w:rFonts w:ascii="Gisha" w:hAnsi="Gisha" w:cs="Gisha" w:hint="cs"/>
              </w:rPr>
              <w:t>Accounts receivable</w:t>
            </w:r>
          </w:p>
        </w:tc>
        <w:tc>
          <w:tcPr>
            <w:tcW w:w="1196" w:type="dxa"/>
            <w:tcMar>
              <w:left w:w="43" w:type="dxa"/>
              <w:right w:w="43" w:type="dxa"/>
            </w:tcMar>
          </w:tcPr>
          <w:p w14:paraId="575D5B91"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11.09</w:t>
            </w:r>
          </w:p>
        </w:tc>
      </w:tr>
      <w:tr w:rsidR="00F01EBF" w:rsidRPr="00906A45" w14:paraId="637E6E78" w14:textId="77777777" w:rsidTr="007D6339">
        <w:trPr>
          <w:jc w:val="center"/>
        </w:trPr>
        <w:tc>
          <w:tcPr>
            <w:tcW w:w="3659" w:type="dxa"/>
            <w:tcMar>
              <w:left w:w="43" w:type="dxa"/>
              <w:right w:w="43" w:type="dxa"/>
            </w:tcMar>
          </w:tcPr>
          <w:p w14:paraId="05C166FC" w14:textId="77777777" w:rsidR="00F01EBF" w:rsidRPr="00906A45" w:rsidRDefault="00F01EBF" w:rsidP="00527378">
            <w:pPr>
              <w:spacing w:after="0" w:line="240" w:lineRule="auto"/>
              <w:rPr>
                <w:rFonts w:ascii="Gisha" w:hAnsi="Gisha" w:cs="Gisha"/>
              </w:rPr>
            </w:pPr>
            <w:r w:rsidRPr="00906A45">
              <w:rPr>
                <w:rFonts w:ascii="Gisha" w:hAnsi="Gisha" w:cs="Gisha" w:hint="cs"/>
              </w:rPr>
              <w:t>Inventory</w:t>
            </w:r>
          </w:p>
        </w:tc>
        <w:tc>
          <w:tcPr>
            <w:tcW w:w="1196" w:type="dxa"/>
            <w:tcMar>
              <w:left w:w="43" w:type="dxa"/>
              <w:right w:w="43" w:type="dxa"/>
            </w:tcMar>
          </w:tcPr>
          <w:p w14:paraId="6798944E"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12.77</w:t>
            </w:r>
          </w:p>
        </w:tc>
      </w:tr>
      <w:tr w:rsidR="00F01EBF" w:rsidRPr="00906A45" w14:paraId="0D49F1E0" w14:textId="77777777" w:rsidTr="007D6339">
        <w:trPr>
          <w:jc w:val="center"/>
        </w:trPr>
        <w:tc>
          <w:tcPr>
            <w:tcW w:w="3659" w:type="dxa"/>
            <w:tcMar>
              <w:left w:w="43" w:type="dxa"/>
              <w:right w:w="43" w:type="dxa"/>
            </w:tcMar>
          </w:tcPr>
          <w:p w14:paraId="0460CE49" w14:textId="77777777" w:rsidR="00F01EBF" w:rsidRPr="00906A45" w:rsidRDefault="00CF1B70" w:rsidP="00527378">
            <w:pPr>
              <w:spacing w:after="0" w:line="240" w:lineRule="auto"/>
              <w:rPr>
                <w:rFonts w:ascii="Gisha" w:hAnsi="Gisha" w:cs="Gisha"/>
              </w:rPr>
            </w:pPr>
            <w:r w:rsidRPr="00906A45">
              <w:rPr>
                <w:rFonts w:ascii="Gisha" w:hAnsi="Gisha" w:cs="Gisha" w:hint="cs"/>
              </w:rPr>
              <w:t xml:space="preserve">  </w:t>
            </w:r>
            <w:r w:rsidR="00F01EBF" w:rsidRPr="00906A45">
              <w:rPr>
                <w:rFonts w:ascii="Gisha" w:hAnsi="Gisha" w:cs="Gisha" w:hint="cs"/>
              </w:rPr>
              <w:t>Total current assets</w:t>
            </w:r>
          </w:p>
        </w:tc>
        <w:tc>
          <w:tcPr>
            <w:tcW w:w="1196" w:type="dxa"/>
            <w:tcMar>
              <w:left w:w="43" w:type="dxa"/>
              <w:right w:w="43" w:type="dxa"/>
            </w:tcMar>
          </w:tcPr>
          <w:p w14:paraId="10D66E16"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34.00</w:t>
            </w:r>
          </w:p>
        </w:tc>
      </w:tr>
      <w:tr w:rsidR="00F01EBF" w:rsidRPr="00906A45" w14:paraId="33FDBD36" w14:textId="77777777" w:rsidTr="007D6339">
        <w:trPr>
          <w:jc w:val="center"/>
        </w:trPr>
        <w:tc>
          <w:tcPr>
            <w:tcW w:w="3659" w:type="dxa"/>
            <w:tcMar>
              <w:left w:w="43" w:type="dxa"/>
              <w:right w:w="43" w:type="dxa"/>
            </w:tcMar>
          </w:tcPr>
          <w:p w14:paraId="68D0D479" w14:textId="77777777" w:rsidR="00F01EBF" w:rsidRPr="00906A45" w:rsidRDefault="00F01EBF" w:rsidP="00527378">
            <w:pPr>
              <w:spacing w:after="0" w:line="240" w:lineRule="auto"/>
              <w:rPr>
                <w:rFonts w:ascii="Gisha" w:hAnsi="Gisha" w:cs="Gisha"/>
              </w:rPr>
            </w:pPr>
            <w:r w:rsidRPr="00906A45">
              <w:rPr>
                <w:rFonts w:ascii="Gisha" w:hAnsi="Gisha" w:cs="Gisha" w:hint="cs"/>
              </w:rPr>
              <w:t>Plant and equipment, net</w:t>
            </w:r>
          </w:p>
        </w:tc>
        <w:tc>
          <w:tcPr>
            <w:tcW w:w="1196" w:type="dxa"/>
            <w:tcMar>
              <w:left w:w="43" w:type="dxa"/>
              <w:right w:w="43" w:type="dxa"/>
            </w:tcMar>
          </w:tcPr>
          <w:p w14:paraId="2E740558"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66.00</w:t>
            </w:r>
          </w:p>
        </w:tc>
      </w:tr>
      <w:tr w:rsidR="00F01EBF" w:rsidRPr="00906A45" w14:paraId="22F1798D" w14:textId="77777777" w:rsidTr="007D6339">
        <w:trPr>
          <w:jc w:val="center"/>
        </w:trPr>
        <w:tc>
          <w:tcPr>
            <w:tcW w:w="3659" w:type="dxa"/>
            <w:tcMar>
              <w:left w:w="43" w:type="dxa"/>
              <w:right w:w="43" w:type="dxa"/>
            </w:tcMar>
          </w:tcPr>
          <w:p w14:paraId="28509BF5" w14:textId="77777777" w:rsidR="00F01EBF" w:rsidRPr="00906A45" w:rsidRDefault="00F01EBF" w:rsidP="00527378">
            <w:pPr>
              <w:spacing w:after="0" w:line="240" w:lineRule="auto"/>
              <w:rPr>
                <w:rFonts w:ascii="Gisha" w:hAnsi="Gisha" w:cs="Gisha"/>
              </w:rPr>
            </w:pPr>
            <w:r w:rsidRPr="00906A45">
              <w:rPr>
                <w:rFonts w:ascii="Gisha" w:hAnsi="Gisha" w:cs="Gisha" w:hint="cs"/>
              </w:rPr>
              <w:t xml:space="preserve">  Total assets</w:t>
            </w:r>
          </w:p>
        </w:tc>
        <w:tc>
          <w:tcPr>
            <w:tcW w:w="1196" w:type="dxa"/>
            <w:tcMar>
              <w:left w:w="43" w:type="dxa"/>
              <w:right w:w="43" w:type="dxa"/>
            </w:tcMar>
          </w:tcPr>
          <w:p w14:paraId="377BC997"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100.00</w:t>
            </w:r>
          </w:p>
        </w:tc>
      </w:tr>
      <w:tr w:rsidR="00F01EBF" w:rsidRPr="00906A45" w14:paraId="39EC1973" w14:textId="77777777" w:rsidTr="007D6339">
        <w:trPr>
          <w:jc w:val="center"/>
        </w:trPr>
        <w:tc>
          <w:tcPr>
            <w:tcW w:w="3659" w:type="dxa"/>
            <w:tcMar>
              <w:left w:w="43" w:type="dxa"/>
              <w:right w:w="43" w:type="dxa"/>
            </w:tcMar>
          </w:tcPr>
          <w:p w14:paraId="24D0EBF1" w14:textId="77777777" w:rsidR="00F01EBF" w:rsidRPr="00906A45" w:rsidRDefault="00F01EBF" w:rsidP="00527378">
            <w:pPr>
              <w:spacing w:after="0" w:line="240" w:lineRule="auto"/>
              <w:rPr>
                <w:rFonts w:ascii="Gisha" w:hAnsi="Gisha" w:cs="Gisha"/>
              </w:rPr>
            </w:pPr>
            <w:r w:rsidRPr="00906A45">
              <w:rPr>
                <w:rFonts w:ascii="Gisha" w:hAnsi="Gisha" w:cs="Gisha" w:hint="cs"/>
              </w:rPr>
              <w:t>Accounts payable</w:t>
            </w:r>
          </w:p>
        </w:tc>
        <w:tc>
          <w:tcPr>
            <w:tcW w:w="1196" w:type="dxa"/>
            <w:tcMar>
              <w:left w:w="43" w:type="dxa"/>
              <w:right w:w="43" w:type="dxa"/>
            </w:tcMar>
          </w:tcPr>
          <w:p w14:paraId="7DF84E98"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12.71</w:t>
            </w:r>
          </w:p>
        </w:tc>
      </w:tr>
      <w:tr w:rsidR="00F01EBF" w:rsidRPr="00906A45" w14:paraId="6C8A67BE" w14:textId="77777777" w:rsidTr="007D6339">
        <w:trPr>
          <w:jc w:val="center"/>
        </w:trPr>
        <w:tc>
          <w:tcPr>
            <w:tcW w:w="3659" w:type="dxa"/>
            <w:tcMar>
              <w:left w:w="43" w:type="dxa"/>
              <w:right w:w="43" w:type="dxa"/>
            </w:tcMar>
          </w:tcPr>
          <w:p w14:paraId="319930E9" w14:textId="77777777" w:rsidR="00F01EBF" w:rsidRPr="00906A45" w:rsidRDefault="00F01EBF" w:rsidP="00527378">
            <w:pPr>
              <w:spacing w:after="0" w:line="240" w:lineRule="auto"/>
              <w:rPr>
                <w:rFonts w:ascii="Gisha" w:hAnsi="Gisha" w:cs="Gisha"/>
              </w:rPr>
            </w:pPr>
            <w:r w:rsidRPr="00906A45">
              <w:rPr>
                <w:rFonts w:ascii="Gisha" w:hAnsi="Gisha" w:cs="Gisha" w:hint="cs"/>
              </w:rPr>
              <w:t>Accrued expenses</w:t>
            </w:r>
          </w:p>
        </w:tc>
        <w:tc>
          <w:tcPr>
            <w:tcW w:w="1196" w:type="dxa"/>
            <w:tcMar>
              <w:left w:w="43" w:type="dxa"/>
              <w:right w:w="43" w:type="dxa"/>
            </w:tcMar>
          </w:tcPr>
          <w:p w14:paraId="5CF63635"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1.60</w:t>
            </w:r>
          </w:p>
        </w:tc>
      </w:tr>
      <w:tr w:rsidR="00F01EBF" w:rsidRPr="00906A45" w14:paraId="1A66656C" w14:textId="77777777" w:rsidTr="007D6339">
        <w:trPr>
          <w:jc w:val="center"/>
        </w:trPr>
        <w:tc>
          <w:tcPr>
            <w:tcW w:w="3659" w:type="dxa"/>
            <w:tcMar>
              <w:left w:w="43" w:type="dxa"/>
              <w:right w:w="43" w:type="dxa"/>
            </w:tcMar>
          </w:tcPr>
          <w:p w14:paraId="14BAD1B9" w14:textId="77777777" w:rsidR="00F01EBF" w:rsidRPr="00906A45" w:rsidRDefault="00F01EBF" w:rsidP="00527378">
            <w:pPr>
              <w:spacing w:after="0" w:line="240" w:lineRule="auto"/>
              <w:rPr>
                <w:rFonts w:ascii="Gisha" w:hAnsi="Gisha" w:cs="Gisha"/>
              </w:rPr>
            </w:pPr>
            <w:r w:rsidRPr="00906A45">
              <w:rPr>
                <w:rFonts w:ascii="Gisha" w:hAnsi="Gisha" w:cs="Gisha" w:hint="cs"/>
              </w:rPr>
              <w:t>Current portion of long-term debt</w:t>
            </w:r>
          </w:p>
        </w:tc>
        <w:tc>
          <w:tcPr>
            <w:tcW w:w="1196" w:type="dxa"/>
            <w:tcMar>
              <w:left w:w="43" w:type="dxa"/>
              <w:right w:w="43" w:type="dxa"/>
            </w:tcMar>
          </w:tcPr>
          <w:p w14:paraId="5E0C56AF"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2.55</w:t>
            </w:r>
          </w:p>
        </w:tc>
      </w:tr>
      <w:tr w:rsidR="00F01EBF" w:rsidRPr="00906A45" w14:paraId="4CBD48CF" w14:textId="77777777" w:rsidTr="007D6339">
        <w:trPr>
          <w:jc w:val="center"/>
        </w:trPr>
        <w:tc>
          <w:tcPr>
            <w:tcW w:w="3659" w:type="dxa"/>
            <w:tcMar>
              <w:left w:w="43" w:type="dxa"/>
              <w:right w:w="43" w:type="dxa"/>
            </w:tcMar>
          </w:tcPr>
          <w:p w14:paraId="654D9EA6" w14:textId="77777777" w:rsidR="00F01EBF" w:rsidRPr="00906A45" w:rsidRDefault="00F01EBF" w:rsidP="00527378">
            <w:pPr>
              <w:spacing w:after="0" w:line="240" w:lineRule="auto"/>
              <w:rPr>
                <w:rFonts w:ascii="Gisha" w:hAnsi="Gisha" w:cs="Gisha"/>
              </w:rPr>
            </w:pPr>
            <w:r w:rsidRPr="00906A45">
              <w:rPr>
                <w:rFonts w:ascii="Gisha" w:hAnsi="Gisha" w:cs="Gisha" w:hint="cs"/>
              </w:rPr>
              <w:t xml:space="preserve">  Total current liabilities</w:t>
            </w:r>
          </w:p>
        </w:tc>
        <w:tc>
          <w:tcPr>
            <w:tcW w:w="1196" w:type="dxa"/>
            <w:tcMar>
              <w:left w:w="43" w:type="dxa"/>
              <w:right w:w="43" w:type="dxa"/>
            </w:tcMar>
          </w:tcPr>
          <w:p w14:paraId="6DCC2BE8"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16.86</w:t>
            </w:r>
          </w:p>
        </w:tc>
      </w:tr>
      <w:tr w:rsidR="00F01EBF" w:rsidRPr="00906A45" w14:paraId="72F3EEBA" w14:textId="77777777" w:rsidTr="007D6339">
        <w:trPr>
          <w:jc w:val="center"/>
        </w:trPr>
        <w:tc>
          <w:tcPr>
            <w:tcW w:w="3659" w:type="dxa"/>
            <w:tcMar>
              <w:left w:w="43" w:type="dxa"/>
              <w:right w:w="43" w:type="dxa"/>
            </w:tcMar>
          </w:tcPr>
          <w:p w14:paraId="149F0BD6" w14:textId="77777777" w:rsidR="00F01EBF" w:rsidRPr="00906A45" w:rsidRDefault="00F01EBF" w:rsidP="00527378">
            <w:pPr>
              <w:spacing w:after="0" w:line="240" w:lineRule="auto"/>
              <w:rPr>
                <w:rFonts w:ascii="Gisha" w:hAnsi="Gisha" w:cs="Gisha"/>
              </w:rPr>
            </w:pPr>
            <w:r w:rsidRPr="00906A45">
              <w:rPr>
                <w:rFonts w:ascii="Gisha" w:hAnsi="Gisha" w:cs="Gisha" w:hint="cs"/>
              </w:rPr>
              <w:t>Long-term liabilities</w:t>
            </w:r>
          </w:p>
        </w:tc>
        <w:tc>
          <w:tcPr>
            <w:tcW w:w="1196" w:type="dxa"/>
            <w:tcMar>
              <w:left w:w="43" w:type="dxa"/>
              <w:right w:w="43" w:type="dxa"/>
            </w:tcMar>
          </w:tcPr>
          <w:p w14:paraId="3495D407"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27.14</w:t>
            </w:r>
          </w:p>
        </w:tc>
      </w:tr>
      <w:tr w:rsidR="00F01EBF" w:rsidRPr="00906A45" w14:paraId="2A1D8B47" w14:textId="77777777" w:rsidTr="007D6339">
        <w:trPr>
          <w:jc w:val="center"/>
        </w:trPr>
        <w:tc>
          <w:tcPr>
            <w:tcW w:w="3659" w:type="dxa"/>
            <w:tcMar>
              <w:left w:w="43" w:type="dxa"/>
              <w:right w:w="43" w:type="dxa"/>
            </w:tcMar>
          </w:tcPr>
          <w:p w14:paraId="131A3BC7" w14:textId="77777777" w:rsidR="00F01EBF" w:rsidRPr="00906A45" w:rsidRDefault="00F01EBF" w:rsidP="00527378">
            <w:pPr>
              <w:spacing w:after="0" w:line="240" w:lineRule="auto"/>
              <w:rPr>
                <w:rFonts w:ascii="Gisha" w:hAnsi="Gisha" w:cs="Gisha"/>
              </w:rPr>
            </w:pPr>
            <w:r w:rsidRPr="00906A45">
              <w:rPr>
                <w:rFonts w:ascii="Gisha" w:hAnsi="Gisha" w:cs="Gisha" w:hint="cs"/>
              </w:rPr>
              <w:t>Shareholders’ equity</w:t>
            </w:r>
          </w:p>
        </w:tc>
        <w:tc>
          <w:tcPr>
            <w:tcW w:w="1196" w:type="dxa"/>
            <w:tcMar>
              <w:left w:w="43" w:type="dxa"/>
              <w:right w:w="43" w:type="dxa"/>
            </w:tcMar>
          </w:tcPr>
          <w:p w14:paraId="7073EB7A" w14:textId="77777777" w:rsidR="00F01EBF" w:rsidRPr="00906A45" w:rsidRDefault="00F01EBF" w:rsidP="00527378">
            <w:pPr>
              <w:spacing w:after="0" w:line="240" w:lineRule="auto"/>
              <w:jc w:val="right"/>
              <w:rPr>
                <w:rFonts w:ascii="Gisha" w:hAnsi="Gisha" w:cs="Gisha"/>
              </w:rPr>
            </w:pPr>
          </w:p>
        </w:tc>
      </w:tr>
      <w:tr w:rsidR="00F01EBF" w:rsidRPr="00906A45" w14:paraId="303EE88F" w14:textId="77777777" w:rsidTr="007D6339">
        <w:trPr>
          <w:jc w:val="center"/>
        </w:trPr>
        <w:tc>
          <w:tcPr>
            <w:tcW w:w="3659" w:type="dxa"/>
            <w:tcMar>
              <w:left w:w="43" w:type="dxa"/>
              <w:right w:w="43" w:type="dxa"/>
            </w:tcMar>
          </w:tcPr>
          <w:p w14:paraId="4A74E242" w14:textId="77777777" w:rsidR="00F01EBF" w:rsidRPr="00906A45" w:rsidRDefault="00F01EBF" w:rsidP="00527378">
            <w:pPr>
              <w:spacing w:after="0" w:line="240" w:lineRule="auto"/>
              <w:rPr>
                <w:rFonts w:ascii="Gisha" w:hAnsi="Gisha" w:cs="Gisha"/>
              </w:rPr>
            </w:pPr>
            <w:r w:rsidRPr="00906A45">
              <w:rPr>
                <w:rFonts w:ascii="Gisha" w:hAnsi="Gisha" w:cs="Gisha" w:hint="cs"/>
              </w:rPr>
              <w:t>Common shares</w:t>
            </w:r>
          </w:p>
        </w:tc>
        <w:tc>
          <w:tcPr>
            <w:tcW w:w="1196" w:type="dxa"/>
            <w:tcMar>
              <w:left w:w="43" w:type="dxa"/>
              <w:right w:w="43" w:type="dxa"/>
            </w:tcMar>
          </w:tcPr>
          <w:p w14:paraId="0118D20D"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25.00</w:t>
            </w:r>
          </w:p>
        </w:tc>
      </w:tr>
      <w:tr w:rsidR="00F01EBF" w:rsidRPr="00906A45" w14:paraId="026A0C2E" w14:textId="77777777" w:rsidTr="007D6339">
        <w:trPr>
          <w:jc w:val="center"/>
        </w:trPr>
        <w:tc>
          <w:tcPr>
            <w:tcW w:w="3659" w:type="dxa"/>
            <w:tcMar>
              <w:left w:w="43" w:type="dxa"/>
              <w:right w:w="43" w:type="dxa"/>
            </w:tcMar>
          </w:tcPr>
          <w:p w14:paraId="786C7363" w14:textId="77777777" w:rsidR="00F01EBF" w:rsidRPr="00906A45" w:rsidRDefault="00F01EBF" w:rsidP="00527378">
            <w:pPr>
              <w:spacing w:after="0" w:line="240" w:lineRule="auto"/>
              <w:rPr>
                <w:rFonts w:ascii="Gisha" w:hAnsi="Gisha" w:cs="Gisha"/>
              </w:rPr>
            </w:pPr>
            <w:r w:rsidRPr="00906A45">
              <w:rPr>
                <w:rFonts w:ascii="Gisha" w:hAnsi="Gisha" w:cs="Gisha" w:hint="cs"/>
              </w:rPr>
              <w:t>Retained earnings</w:t>
            </w:r>
          </w:p>
        </w:tc>
        <w:tc>
          <w:tcPr>
            <w:tcW w:w="1196" w:type="dxa"/>
            <w:tcMar>
              <w:left w:w="43" w:type="dxa"/>
              <w:right w:w="43" w:type="dxa"/>
            </w:tcMar>
          </w:tcPr>
          <w:p w14:paraId="7393A691"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31.00</w:t>
            </w:r>
          </w:p>
        </w:tc>
      </w:tr>
      <w:tr w:rsidR="00F01EBF" w:rsidRPr="00906A45" w14:paraId="160679D0" w14:textId="77777777" w:rsidTr="007D6339">
        <w:trPr>
          <w:jc w:val="center"/>
        </w:trPr>
        <w:tc>
          <w:tcPr>
            <w:tcW w:w="3659" w:type="dxa"/>
            <w:tcMar>
              <w:left w:w="43" w:type="dxa"/>
              <w:right w:w="43" w:type="dxa"/>
            </w:tcMar>
          </w:tcPr>
          <w:p w14:paraId="3961EBCC" w14:textId="77777777" w:rsidR="00F01EBF" w:rsidRPr="00906A45" w:rsidRDefault="00F01EBF" w:rsidP="00527378">
            <w:pPr>
              <w:spacing w:after="0" w:line="240" w:lineRule="auto"/>
              <w:rPr>
                <w:rFonts w:ascii="Gisha" w:hAnsi="Gisha" w:cs="Gisha"/>
              </w:rPr>
            </w:pPr>
            <w:r w:rsidRPr="00906A45">
              <w:rPr>
                <w:rFonts w:ascii="Gisha" w:hAnsi="Gisha" w:cs="Gisha" w:hint="cs"/>
              </w:rPr>
              <w:t xml:space="preserve">  Total liabilities and equity</w:t>
            </w:r>
          </w:p>
        </w:tc>
        <w:tc>
          <w:tcPr>
            <w:tcW w:w="1196" w:type="dxa"/>
            <w:tcMar>
              <w:left w:w="43" w:type="dxa"/>
              <w:right w:w="43" w:type="dxa"/>
            </w:tcMar>
          </w:tcPr>
          <w:p w14:paraId="7C9FB598" w14:textId="77777777" w:rsidR="00F01EBF" w:rsidRPr="00906A45" w:rsidRDefault="00F01EBF" w:rsidP="00527378">
            <w:pPr>
              <w:spacing w:after="0" w:line="240" w:lineRule="auto"/>
              <w:jc w:val="right"/>
              <w:rPr>
                <w:rFonts w:ascii="Gisha" w:hAnsi="Gisha" w:cs="Gisha"/>
              </w:rPr>
            </w:pPr>
            <w:r w:rsidRPr="00906A45">
              <w:rPr>
                <w:rFonts w:ascii="Gisha" w:hAnsi="Gisha" w:cs="Gisha" w:hint="cs"/>
              </w:rPr>
              <w:t>100.00</w:t>
            </w:r>
          </w:p>
        </w:tc>
      </w:tr>
    </w:tbl>
    <w:p w14:paraId="117BE221" w14:textId="77777777" w:rsidR="00125ABF" w:rsidRDefault="00125ABF" w:rsidP="00F01EBF">
      <w:pPr>
        <w:spacing w:after="0" w:line="240" w:lineRule="auto"/>
        <w:rPr>
          <w:rFonts w:ascii="Gisha" w:hAnsi="Gisha" w:cs="Gisha"/>
          <w:sz w:val="24"/>
          <w:szCs w:val="24"/>
        </w:rPr>
        <w:sectPr w:rsidR="00125ABF" w:rsidSect="00125ABF">
          <w:type w:val="continuous"/>
          <w:pgSz w:w="12240" w:h="15840"/>
          <w:pgMar w:top="1440" w:right="1440" w:bottom="1440" w:left="1440" w:header="706" w:footer="706" w:gutter="0"/>
          <w:cols w:num="2" w:space="708"/>
          <w:docGrid w:linePitch="360"/>
        </w:sectPr>
      </w:pPr>
    </w:p>
    <w:p w14:paraId="589EBCFD" w14:textId="77777777" w:rsidR="00AE0D92" w:rsidRDefault="00AE0D92">
      <w:pPr>
        <w:spacing w:after="0" w:line="240" w:lineRule="auto"/>
        <w:rPr>
          <w:rFonts w:ascii="Gisha" w:hAnsi="Gisha" w:cs="Gisha"/>
          <w:b/>
          <w:sz w:val="24"/>
          <w:szCs w:val="24"/>
        </w:rPr>
      </w:pPr>
      <w:r>
        <w:rPr>
          <w:rFonts w:ascii="Gisha" w:hAnsi="Gisha" w:cs="Gisha"/>
          <w:b/>
          <w:sz w:val="24"/>
          <w:szCs w:val="24"/>
        </w:rPr>
        <w:br w:type="page"/>
      </w:r>
    </w:p>
    <w:p w14:paraId="5CC52E2B" w14:textId="77777777" w:rsidR="00F01EBF" w:rsidRPr="00906A45" w:rsidRDefault="00F01EBF" w:rsidP="00F01EBF">
      <w:pPr>
        <w:spacing w:after="0" w:line="240" w:lineRule="auto"/>
        <w:rPr>
          <w:rFonts w:ascii="Gisha" w:hAnsi="Gisha" w:cs="Gisha"/>
          <w:b/>
          <w:sz w:val="24"/>
          <w:szCs w:val="24"/>
        </w:rPr>
      </w:pPr>
      <w:r w:rsidRPr="00906A45">
        <w:rPr>
          <w:rFonts w:ascii="Gisha" w:hAnsi="Gisha" w:cs="Gisha" w:hint="cs"/>
          <w:b/>
          <w:sz w:val="24"/>
          <w:szCs w:val="24"/>
        </w:rPr>
        <w:lastRenderedPageBreak/>
        <w:t>Other Information</w:t>
      </w:r>
    </w:p>
    <w:p w14:paraId="138915EB" w14:textId="77777777" w:rsidR="00F01EBF" w:rsidRPr="00906A45" w:rsidRDefault="00F01EBF" w:rsidP="00F01EBF">
      <w:pPr>
        <w:spacing w:after="0" w:line="240" w:lineRule="auto"/>
        <w:rPr>
          <w:rFonts w:ascii="Gisha" w:hAnsi="Gisha" w:cs="Gisha"/>
          <w:sz w:val="24"/>
          <w:szCs w:val="24"/>
        </w:rPr>
      </w:pPr>
    </w:p>
    <w:p w14:paraId="0D1A9A3D" w14:textId="77777777" w:rsidR="00F01EBF" w:rsidRPr="00906A45" w:rsidRDefault="00F01EBF" w:rsidP="00F01EBF">
      <w:pPr>
        <w:spacing w:after="0" w:line="240" w:lineRule="auto"/>
        <w:rPr>
          <w:rFonts w:ascii="Gisha" w:hAnsi="Gisha" w:cs="Gisha"/>
          <w:sz w:val="24"/>
          <w:szCs w:val="24"/>
        </w:rPr>
      </w:pPr>
      <w:r w:rsidRPr="00906A45">
        <w:rPr>
          <w:rFonts w:ascii="Gisha" w:hAnsi="Gisha" w:cs="Gisha" w:hint="cs"/>
          <w:sz w:val="24"/>
          <w:szCs w:val="24"/>
        </w:rPr>
        <w:t xml:space="preserve">All sales are made on credit with the terms net 30. Most of the customers are small retailers, so late payments and bad debts are a problem for all companies in the industry. Prices vary depending on the popularity of the particular style of bathing suit. Lamar’s suits sold well in </w:t>
      </w:r>
      <w:r w:rsidR="00CF1B70" w:rsidRPr="00906A45">
        <w:rPr>
          <w:rFonts w:ascii="Gisha" w:hAnsi="Gisha" w:cs="Gisha" w:hint="cs"/>
          <w:sz w:val="24"/>
          <w:szCs w:val="24"/>
        </w:rPr>
        <w:t>201</w:t>
      </w:r>
      <w:r w:rsidRPr="00906A45">
        <w:rPr>
          <w:rFonts w:ascii="Gisha" w:hAnsi="Gisha" w:cs="Gisha" w:hint="cs"/>
          <w:sz w:val="24"/>
          <w:szCs w:val="24"/>
        </w:rPr>
        <w:t xml:space="preserve">9 allowing the company to charge a slight price premium. </w:t>
      </w:r>
    </w:p>
    <w:p w14:paraId="509BBCAC" w14:textId="77777777" w:rsidR="00F01EBF" w:rsidRPr="00906A45" w:rsidRDefault="00F01EBF" w:rsidP="00F01EBF">
      <w:pPr>
        <w:spacing w:after="0" w:line="240" w:lineRule="auto"/>
        <w:rPr>
          <w:rFonts w:ascii="Gisha" w:hAnsi="Gisha" w:cs="Gisha"/>
          <w:sz w:val="24"/>
          <w:szCs w:val="24"/>
        </w:rPr>
      </w:pPr>
    </w:p>
    <w:p w14:paraId="01A1FA44" w14:textId="391B1F03" w:rsidR="00F01EBF" w:rsidRPr="00906A45" w:rsidRDefault="00F01EBF" w:rsidP="00F01EBF">
      <w:pPr>
        <w:spacing w:after="0" w:line="240" w:lineRule="auto"/>
        <w:rPr>
          <w:rFonts w:ascii="Gisha" w:hAnsi="Gisha" w:cs="Gisha"/>
          <w:sz w:val="24"/>
          <w:szCs w:val="24"/>
        </w:rPr>
      </w:pPr>
      <w:r w:rsidRPr="00906A45">
        <w:rPr>
          <w:rFonts w:ascii="Gisha" w:hAnsi="Gisha" w:cs="Gisha" w:hint="cs"/>
          <w:sz w:val="24"/>
          <w:szCs w:val="24"/>
        </w:rPr>
        <w:t>Materials are purchased on credit with the terms net 60. Manufacturers use the same types of materials in production and pay similar prices. Scrap produced during production is monitored carefully and can be significant if allowed to rise above standard</w:t>
      </w:r>
      <w:r w:rsidR="00F9002C">
        <w:rPr>
          <w:rFonts w:ascii="Gisha" w:hAnsi="Gisha" w:cs="Gisha"/>
          <w:sz w:val="24"/>
          <w:szCs w:val="24"/>
        </w:rPr>
        <w:t xml:space="preserve"> cost</w:t>
      </w:r>
      <w:r w:rsidRPr="00906A45">
        <w:rPr>
          <w:rFonts w:ascii="Gisha" w:hAnsi="Gisha" w:cs="Gisha" w:hint="cs"/>
          <w:sz w:val="24"/>
          <w:szCs w:val="24"/>
        </w:rPr>
        <w:t xml:space="preserve">. Lamar had difficulty with scrap in </w:t>
      </w:r>
      <w:r w:rsidR="00CF1B70" w:rsidRPr="00906A45">
        <w:rPr>
          <w:rFonts w:ascii="Gisha" w:hAnsi="Gisha" w:cs="Gisha" w:hint="cs"/>
          <w:sz w:val="24"/>
          <w:szCs w:val="24"/>
        </w:rPr>
        <w:t>201</w:t>
      </w:r>
      <w:r w:rsidRPr="00906A45">
        <w:rPr>
          <w:rFonts w:ascii="Gisha" w:hAnsi="Gisha" w:cs="Gisha" w:hint="cs"/>
          <w:sz w:val="24"/>
          <w:szCs w:val="24"/>
        </w:rPr>
        <w:t xml:space="preserve">9. Lamar has also received a warning about not paying its accounts payable within the required period. </w:t>
      </w:r>
    </w:p>
    <w:p w14:paraId="3E0AA5C5" w14:textId="77777777" w:rsidR="008F1A32" w:rsidRPr="00906A45" w:rsidRDefault="008F1A32" w:rsidP="00F01EBF">
      <w:pPr>
        <w:spacing w:after="0" w:line="240" w:lineRule="auto"/>
        <w:rPr>
          <w:rFonts w:ascii="Gisha" w:hAnsi="Gisha" w:cs="Gisha"/>
          <w:sz w:val="24"/>
          <w:szCs w:val="24"/>
        </w:rPr>
      </w:pPr>
    </w:p>
    <w:p w14:paraId="398650B5" w14:textId="77777777" w:rsidR="008F1A32" w:rsidRPr="00906A45" w:rsidRDefault="008F1A32" w:rsidP="008F1A32">
      <w:pPr>
        <w:spacing w:after="0" w:line="240" w:lineRule="auto"/>
        <w:rPr>
          <w:rFonts w:ascii="Gisha" w:hAnsi="Gisha" w:cs="Gisha"/>
          <w:sz w:val="24"/>
          <w:szCs w:val="24"/>
        </w:rPr>
      </w:pPr>
      <w:r w:rsidRPr="00906A45">
        <w:rPr>
          <w:rFonts w:ascii="Gisha" w:hAnsi="Gisha" w:cs="Gisha" w:hint="cs"/>
          <w:sz w:val="24"/>
          <w:szCs w:val="24"/>
        </w:rPr>
        <w:t xml:space="preserve">Selling and administration expenses have a large fixed component. Ed Lamar became conscious of the need to be very frugal during the company’s early development. </w:t>
      </w:r>
    </w:p>
    <w:p w14:paraId="70D30266" w14:textId="77777777" w:rsidR="00F01EBF" w:rsidRPr="00906A45" w:rsidRDefault="00F01EBF" w:rsidP="00F01EBF">
      <w:pPr>
        <w:spacing w:after="0" w:line="240" w:lineRule="auto"/>
        <w:rPr>
          <w:rFonts w:ascii="Gisha" w:hAnsi="Gisha" w:cs="Gisha"/>
          <w:sz w:val="24"/>
          <w:szCs w:val="24"/>
        </w:rPr>
      </w:pPr>
    </w:p>
    <w:p w14:paraId="6A0FEA4E" w14:textId="77777777" w:rsidR="00F01EBF" w:rsidRPr="00906A45" w:rsidRDefault="00F01EBF" w:rsidP="00F01EBF">
      <w:pPr>
        <w:spacing w:after="0" w:line="240" w:lineRule="auto"/>
        <w:rPr>
          <w:rFonts w:ascii="Gisha" w:hAnsi="Gisha" w:cs="Gisha"/>
          <w:sz w:val="24"/>
          <w:szCs w:val="24"/>
        </w:rPr>
      </w:pPr>
      <w:r w:rsidRPr="00906A45">
        <w:rPr>
          <w:rFonts w:ascii="Gisha" w:hAnsi="Gisha" w:cs="Gisha" w:hint="cs"/>
          <w:sz w:val="24"/>
          <w:szCs w:val="24"/>
        </w:rPr>
        <w:t xml:space="preserve">The company does not lease any of its assets. Principal payments were </w:t>
      </w:r>
      <w:r w:rsidR="00CF1B70" w:rsidRPr="00906A45">
        <w:rPr>
          <w:rFonts w:ascii="Gisha" w:hAnsi="Gisha" w:cs="Gisha" w:hint="cs"/>
          <w:sz w:val="24"/>
          <w:szCs w:val="24"/>
        </w:rPr>
        <w:t xml:space="preserve">CAD </w:t>
      </w:r>
      <w:r w:rsidRPr="00906A45">
        <w:rPr>
          <w:rFonts w:ascii="Gisha" w:hAnsi="Gisha" w:cs="Gisha" w:hint="cs"/>
          <w:sz w:val="24"/>
          <w:szCs w:val="24"/>
        </w:rPr>
        <w:t xml:space="preserve">32,000, </w:t>
      </w:r>
      <w:r w:rsidR="00CF1B70" w:rsidRPr="00906A45">
        <w:rPr>
          <w:rFonts w:ascii="Gisha" w:hAnsi="Gisha" w:cs="Gisha" w:hint="cs"/>
          <w:sz w:val="24"/>
          <w:szCs w:val="24"/>
        </w:rPr>
        <w:t xml:space="preserve">CAD </w:t>
      </w:r>
      <w:r w:rsidRPr="00906A45">
        <w:rPr>
          <w:rFonts w:ascii="Gisha" w:hAnsi="Gisha" w:cs="Gisha" w:hint="cs"/>
          <w:sz w:val="24"/>
          <w:szCs w:val="24"/>
        </w:rPr>
        <w:t xml:space="preserve">35,000, and </w:t>
      </w:r>
      <w:r w:rsidR="00CF1B70" w:rsidRPr="00906A45">
        <w:rPr>
          <w:rFonts w:ascii="Gisha" w:hAnsi="Gisha" w:cs="Gisha" w:hint="cs"/>
          <w:sz w:val="24"/>
          <w:szCs w:val="24"/>
        </w:rPr>
        <w:t xml:space="preserve">CAD </w:t>
      </w:r>
      <w:r w:rsidRPr="00906A45">
        <w:rPr>
          <w:rFonts w:ascii="Gisha" w:hAnsi="Gisha" w:cs="Gisha" w:hint="cs"/>
          <w:sz w:val="24"/>
          <w:szCs w:val="24"/>
        </w:rPr>
        <w:t xml:space="preserve">59,000 in </w:t>
      </w:r>
      <w:r w:rsidR="00CF1B70" w:rsidRPr="00906A45">
        <w:rPr>
          <w:rFonts w:ascii="Gisha" w:hAnsi="Gisha" w:cs="Gisha" w:hint="cs"/>
          <w:sz w:val="24"/>
          <w:szCs w:val="24"/>
        </w:rPr>
        <w:t>201</w:t>
      </w:r>
      <w:r w:rsidRPr="00906A45">
        <w:rPr>
          <w:rFonts w:ascii="Gisha" w:hAnsi="Gisha" w:cs="Gisha" w:hint="cs"/>
          <w:sz w:val="24"/>
          <w:szCs w:val="24"/>
        </w:rPr>
        <w:t xml:space="preserve">7, </w:t>
      </w:r>
      <w:r w:rsidR="00CF1B70" w:rsidRPr="00906A45">
        <w:rPr>
          <w:rFonts w:ascii="Gisha" w:hAnsi="Gisha" w:cs="Gisha" w:hint="cs"/>
          <w:sz w:val="24"/>
          <w:szCs w:val="24"/>
        </w:rPr>
        <w:t>201</w:t>
      </w:r>
      <w:r w:rsidRPr="00906A45">
        <w:rPr>
          <w:rFonts w:ascii="Gisha" w:hAnsi="Gisha" w:cs="Gisha" w:hint="cs"/>
          <w:sz w:val="24"/>
          <w:szCs w:val="24"/>
        </w:rPr>
        <w:t xml:space="preserve">8, and </w:t>
      </w:r>
      <w:r w:rsidR="00CF1B70" w:rsidRPr="00906A45">
        <w:rPr>
          <w:rFonts w:ascii="Gisha" w:hAnsi="Gisha" w:cs="Gisha" w:hint="cs"/>
          <w:sz w:val="24"/>
          <w:szCs w:val="24"/>
        </w:rPr>
        <w:t>201</w:t>
      </w:r>
      <w:r w:rsidRPr="00906A45">
        <w:rPr>
          <w:rFonts w:ascii="Gisha" w:hAnsi="Gisha" w:cs="Gisha" w:hint="cs"/>
          <w:sz w:val="24"/>
          <w:szCs w:val="24"/>
        </w:rPr>
        <w:t xml:space="preserve">9. Lamar’s lenders are becoming worried about its high debt ratio and have begun to raise interest rates to reflect the higher risk. </w:t>
      </w:r>
    </w:p>
    <w:p w14:paraId="7F9C97DC" w14:textId="77777777" w:rsidR="001A5DCF" w:rsidRPr="00906A45" w:rsidRDefault="001A5DCF" w:rsidP="00F01EBF">
      <w:pPr>
        <w:spacing w:after="0" w:line="240" w:lineRule="auto"/>
        <w:rPr>
          <w:rFonts w:ascii="Gisha" w:hAnsi="Gisha" w:cs="Gisha"/>
          <w:sz w:val="24"/>
          <w:szCs w:val="24"/>
        </w:rPr>
      </w:pPr>
    </w:p>
    <w:p w14:paraId="357AD7D8" w14:textId="7477BC11" w:rsidR="00F01EBF" w:rsidRPr="00906A45" w:rsidRDefault="00F01EBF" w:rsidP="00F01EBF">
      <w:pPr>
        <w:spacing w:after="0" w:line="240" w:lineRule="auto"/>
        <w:rPr>
          <w:rFonts w:ascii="Gisha" w:hAnsi="Gisha" w:cs="Gisha"/>
          <w:sz w:val="24"/>
          <w:szCs w:val="24"/>
        </w:rPr>
      </w:pPr>
      <w:r w:rsidRPr="00906A45">
        <w:rPr>
          <w:rFonts w:ascii="Gisha" w:hAnsi="Gisha" w:cs="Gisha" w:hint="cs"/>
          <w:sz w:val="24"/>
          <w:szCs w:val="24"/>
        </w:rPr>
        <w:t xml:space="preserve">The company benefited from </w:t>
      </w:r>
      <w:r w:rsidR="00847BE1">
        <w:rPr>
          <w:rFonts w:ascii="Gisha" w:hAnsi="Gisha" w:cs="Gisha"/>
          <w:sz w:val="24"/>
          <w:szCs w:val="24"/>
        </w:rPr>
        <w:t xml:space="preserve">several </w:t>
      </w:r>
      <w:r w:rsidRPr="00906A45">
        <w:rPr>
          <w:rFonts w:ascii="Gisha" w:hAnsi="Gisha" w:cs="Gisha" w:hint="cs"/>
          <w:sz w:val="24"/>
          <w:szCs w:val="24"/>
        </w:rPr>
        <w:t>new tax credits</w:t>
      </w:r>
      <w:r w:rsidR="00B9489A">
        <w:rPr>
          <w:rFonts w:ascii="Gisha" w:hAnsi="Gisha" w:cs="Gisha"/>
          <w:sz w:val="24"/>
          <w:szCs w:val="24"/>
        </w:rPr>
        <w:t xml:space="preserve"> on its equipment </w:t>
      </w:r>
      <w:r w:rsidRPr="00906A45">
        <w:rPr>
          <w:rFonts w:ascii="Gisha" w:hAnsi="Gisha" w:cs="Gisha" w:hint="cs"/>
          <w:sz w:val="24"/>
          <w:szCs w:val="24"/>
        </w:rPr>
        <w:t>purchase</w:t>
      </w:r>
      <w:r w:rsidR="00B9489A">
        <w:rPr>
          <w:rFonts w:ascii="Gisha" w:hAnsi="Gisha" w:cs="Gisha"/>
          <w:sz w:val="24"/>
          <w:szCs w:val="24"/>
        </w:rPr>
        <w:t>s</w:t>
      </w:r>
      <w:r w:rsidRPr="00906A45">
        <w:rPr>
          <w:rFonts w:ascii="Gisha" w:hAnsi="Gisha" w:cs="Gisha" w:hint="cs"/>
          <w:sz w:val="24"/>
          <w:szCs w:val="24"/>
        </w:rPr>
        <w:t xml:space="preserve">. No dividends were paid in </w:t>
      </w:r>
      <w:r w:rsidR="00CF1B70" w:rsidRPr="00906A45">
        <w:rPr>
          <w:rFonts w:ascii="Gisha" w:hAnsi="Gisha" w:cs="Gisha" w:hint="cs"/>
          <w:sz w:val="24"/>
          <w:szCs w:val="24"/>
        </w:rPr>
        <w:t>201</w:t>
      </w:r>
      <w:r w:rsidRPr="00906A45">
        <w:rPr>
          <w:rFonts w:ascii="Gisha" w:hAnsi="Gisha" w:cs="Gisha" w:hint="cs"/>
          <w:sz w:val="24"/>
          <w:szCs w:val="24"/>
        </w:rPr>
        <w:t xml:space="preserve">7, </w:t>
      </w:r>
      <w:r w:rsidR="00CF1B70" w:rsidRPr="00906A45">
        <w:rPr>
          <w:rFonts w:ascii="Gisha" w:hAnsi="Gisha" w:cs="Gisha" w:hint="cs"/>
          <w:sz w:val="24"/>
          <w:szCs w:val="24"/>
        </w:rPr>
        <w:t>201</w:t>
      </w:r>
      <w:r w:rsidRPr="00906A45">
        <w:rPr>
          <w:rFonts w:ascii="Gisha" w:hAnsi="Gisha" w:cs="Gisha" w:hint="cs"/>
          <w:sz w:val="24"/>
          <w:szCs w:val="24"/>
        </w:rPr>
        <w:t>8, and</w:t>
      </w:r>
      <w:r w:rsidR="00CF1B70" w:rsidRPr="00906A45">
        <w:rPr>
          <w:rFonts w:ascii="Gisha" w:hAnsi="Gisha" w:cs="Gisha" w:hint="cs"/>
          <w:sz w:val="24"/>
          <w:szCs w:val="24"/>
        </w:rPr>
        <w:t xml:space="preserve"> 201</w:t>
      </w:r>
      <w:r w:rsidRPr="00906A45">
        <w:rPr>
          <w:rFonts w:ascii="Gisha" w:hAnsi="Gisha" w:cs="Gisha" w:hint="cs"/>
          <w:sz w:val="24"/>
          <w:szCs w:val="24"/>
        </w:rPr>
        <w:t xml:space="preserve">9, as the funds were needed for growth. </w:t>
      </w:r>
    </w:p>
    <w:p w14:paraId="44B75C4D" w14:textId="77777777" w:rsidR="00F01EBF" w:rsidRPr="00906A45" w:rsidRDefault="00F01EBF" w:rsidP="00F01EBF">
      <w:pPr>
        <w:pStyle w:val="Heading3"/>
        <w:spacing w:before="0" w:after="0" w:line="240" w:lineRule="auto"/>
        <w:rPr>
          <w:rFonts w:ascii="Gisha" w:hAnsi="Gisha" w:cs="Gisha"/>
          <w:caps/>
          <w:color w:val="auto"/>
          <w:szCs w:val="24"/>
        </w:rPr>
      </w:pPr>
    </w:p>
    <w:p w14:paraId="495CBFDA" w14:textId="77777777" w:rsidR="00F01EBF" w:rsidRPr="00906A45" w:rsidRDefault="00F01EBF" w:rsidP="00F01EBF">
      <w:pPr>
        <w:pStyle w:val="Heading3"/>
        <w:spacing w:before="0" w:after="0" w:line="240" w:lineRule="auto"/>
        <w:rPr>
          <w:rFonts w:ascii="Gisha" w:hAnsi="Gisha" w:cs="Gisha"/>
          <w:caps/>
          <w:color w:val="auto"/>
          <w:szCs w:val="24"/>
        </w:rPr>
      </w:pPr>
      <w:r w:rsidRPr="00906A45">
        <w:rPr>
          <w:rFonts w:ascii="Gisha" w:hAnsi="Gisha" w:cs="Gisha" w:hint="cs"/>
          <w:caps/>
          <w:color w:val="auto"/>
          <w:szCs w:val="24"/>
        </w:rPr>
        <w:t>Required:</w:t>
      </w:r>
    </w:p>
    <w:p w14:paraId="0638EBC9" w14:textId="77777777" w:rsidR="00F01EBF" w:rsidRPr="00906A45" w:rsidRDefault="00F01EBF" w:rsidP="00F01EBF">
      <w:pPr>
        <w:spacing w:after="0" w:line="240" w:lineRule="auto"/>
        <w:rPr>
          <w:rFonts w:ascii="Gisha" w:hAnsi="Gisha" w:cs="Gisha"/>
          <w:sz w:val="24"/>
          <w:szCs w:val="24"/>
          <w:lang w:val="en-CA"/>
        </w:rPr>
      </w:pPr>
    </w:p>
    <w:p w14:paraId="50BA2C79" w14:textId="77777777" w:rsidR="00F01EBF" w:rsidRPr="00906A45" w:rsidRDefault="00F01EBF" w:rsidP="00F01EBF">
      <w:pPr>
        <w:pStyle w:val="ListParagraph"/>
        <w:numPr>
          <w:ilvl w:val="0"/>
          <w:numId w:val="9"/>
        </w:numPr>
        <w:tabs>
          <w:tab w:val="clear" w:pos="720"/>
          <w:tab w:val="num" w:pos="360"/>
        </w:tabs>
        <w:spacing w:after="0" w:line="240" w:lineRule="auto"/>
        <w:ind w:left="360" w:hanging="360"/>
        <w:jc w:val="both"/>
        <w:rPr>
          <w:rFonts w:ascii="Gisha" w:hAnsi="Gisha" w:cs="Gisha"/>
          <w:sz w:val="24"/>
          <w:szCs w:val="24"/>
        </w:rPr>
      </w:pPr>
      <w:r w:rsidRPr="00906A45">
        <w:rPr>
          <w:rFonts w:ascii="Gisha" w:hAnsi="Gisha" w:cs="Gisha" w:hint="cs"/>
          <w:sz w:val="24"/>
          <w:szCs w:val="24"/>
        </w:rPr>
        <w:t xml:space="preserve">Prepare the following financial exhibits for </w:t>
      </w:r>
      <w:r w:rsidR="00CF1B70" w:rsidRPr="00906A45">
        <w:rPr>
          <w:rFonts w:ascii="Gisha" w:hAnsi="Gisha" w:cs="Gisha" w:hint="cs"/>
          <w:sz w:val="24"/>
          <w:szCs w:val="24"/>
        </w:rPr>
        <w:t>201</w:t>
      </w:r>
      <w:r w:rsidRPr="00906A45">
        <w:rPr>
          <w:rFonts w:ascii="Gisha" w:hAnsi="Gisha" w:cs="Gisha" w:hint="cs"/>
          <w:sz w:val="24"/>
          <w:szCs w:val="24"/>
        </w:rPr>
        <w:t>7,</w:t>
      </w:r>
      <w:r w:rsidR="00CF1B70" w:rsidRPr="00906A45">
        <w:rPr>
          <w:rFonts w:ascii="Gisha" w:hAnsi="Gisha" w:cs="Gisha" w:hint="cs"/>
          <w:sz w:val="24"/>
          <w:szCs w:val="24"/>
        </w:rPr>
        <w:t xml:space="preserve"> 201</w:t>
      </w:r>
      <w:r w:rsidRPr="00906A45">
        <w:rPr>
          <w:rFonts w:ascii="Gisha" w:hAnsi="Gisha" w:cs="Gisha" w:hint="cs"/>
          <w:sz w:val="24"/>
          <w:szCs w:val="24"/>
        </w:rPr>
        <w:t xml:space="preserve">8, and </w:t>
      </w:r>
      <w:r w:rsidR="00CF1B70" w:rsidRPr="00906A45">
        <w:rPr>
          <w:rFonts w:ascii="Gisha" w:hAnsi="Gisha" w:cs="Gisha" w:hint="cs"/>
          <w:sz w:val="24"/>
          <w:szCs w:val="24"/>
        </w:rPr>
        <w:t>201</w:t>
      </w:r>
      <w:r w:rsidRPr="00906A45">
        <w:rPr>
          <w:rFonts w:ascii="Gisha" w:hAnsi="Gisha" w:cs="Gisha" w:hint="cs"/>
          <w:sz w:val="24"/>
          <w:szCs w:val="24"/>
        </w:rPr>
        <w:t>9:</w:t>
      </w:r>
    </w:p>
    <w:p w14:paraId="11490F7A" w14:textId="77777777" w:rsidR="00F01EBF" w:rsidRPr="00906A45" w:rsidRDefault="00F01EBF" w:rsidP="00F01EBF">
      <w:pPr>
        <w:spacing w:after="0" w:line="240" w:lineRule="auto"/>
        <w:rPr>
          <w:rFonts w:ascii="Gisha" w:hAnsi="Gisha" w:cs="Gisha"/>
          <w:sz w:val="24"/>
          <w:szCs w:val="24"/>
        </w:rPr>
      </w:pPr>
    </w:p>
    <w:p w14:paraId="3AE375EA" w14:textId="77777777" w:rsidR="008F1A32" w:rsidRPr="00906A45" w:rsidRDefault="00F01EBF" w:rsidP="000C0B56">
      <w:pPr>
        <w:spacing w:after="0" w:line="240" w:lineRule="auto"/>
        <w:ind w:firstLine="540"/>
        <w:jc w:val="both"/>
        <w:rPr>
          <w:rFonts w:ascii="Gisha" w:hAnsi="Gisha" w:cs="Gisha"/>
          <w:sz w:val="24"/>
          <w:szCs w:val="24"/>
        </w:rPr>
      </w:pPr>
      <w:r w:rsidRPr="00906A45">
        <w:rPr>
          <w:rFonts w:ascii="Gisha" w:hAnsi="Gisha" w:cs="Gisha" w:hint="cs"/>
          <w:sz w:val="24"/>
          <w:szCs w:val="24"/>
        </w:rPr>
        <w:t>Ratio table with industry averages</w:t>
      </w:r>
      <w:r w:rsidR="008F1A32" w:rsidRPr="00906A45">
        <w:rPr>
          <w:rFonts w:ascii="Gisha" w:hAnsi="Gisha" w:cs="Gisha" w:hint="cs"/>
          <w:sz w:val="24"/>
          <w:szCs w:val="24"/>
        </w:rPr>
        <w:t xml:space="preserve"> </w:t>
      </w:r>
    </w:p>
    <w:p w14:paraId="432F6D7F" w14:textId="77777777" w:rsidR="00F01EBF" w:rsidRPr="00906A45" w:rsidRDefault="008F1A32" w:rsidP="000C0B56">
      <w:pPr>
        <w:spacing w:after="0" w:line="240" w:lineRule="auto"/>
        <w:ind w:firstLine="540"/>
        <w:jc w:val="both"/>
        <w:rPr>
          <w:rFonts w:ascii="Gisha" w:hAnsi="Gisha" w:cs="Gisha"/>
          <w:sz w:val="24"/>
          <w:szCs w:val="24"/>
        </w:rPr>
      </w:pPr>
      <w:r w:rsidRPr="00906A45">
        <w:rPr>
          <w:rFonts w:ascii="Gisha" w:hAnsi="Gisha" w:cs="Gisha" w:hint="cs"/>
          <w:sz w:val="24"/>
          <w:szCs w:val="24"/>
        </w:rPr>
        <w:t>Analysis</w:t>
      </w:r>
      <w:r w:rsidR="00F01EBF" w:rsidRPr="00906A45">
        <w:rPr>
          <w:rFonts w:ascii="Gisha" w:hAnsi="Gisha" w:cs="Gisha" w:hint="cs"/>
          <w:sz w:val="24"/>
          <w:szCs w:val="24"/>
        </w:rPr>
        <w:t xml:space="preserve"> of ROE (</w:t>
      </w:r>
      <w:r w:rsidRPr="00906A45">
        <w:rPr>
          <w:rFonts w:ascii="Gisha" w:hAnsi="Gisha" w:cs="Gisha" w:hint="cs"/>
          <w:sz w:val="24"/>
          <w:szCs w:val="24"/>
        </w:rPr>
        <w:t>201</w:t>
      </w:r>
      <w:r w:rsidR="00F01EBF" w:rsidRPr="00906A45">
        <w:rPr>
          <w:rFonts w:ascii="Gisha" w:hAnsi="Gisha" w:cs="Gisha" w:hint="cs"/>
          <w:sz w:val="24"/>
          <w:szCs w:val="24"/>
        </w:rPr>
        <w:t xml:space="preserve">8 and </w:t>
      </w:r>
      <w:r w:rsidRPr="00906A45">
        <w:rPr>
          <w:rFonts w:ascii="Gisha" w:hAnsi="Gisha" w:cs="Gisha" w:hint="cs"/>
          <w:sz w:val="24"/>
          <w:szCs w:val="24"/>
        </w:rPr>
        <w:t>201</w:t>
      </w:r>
      <w:r w:rsidR="00F01EBF" w:rsidRPr="00906A45">
        <w:rPr>
          <w:rFonts w:ascii="Gisha" w:hAnsi="Gisha" w:cs="Gisha" w:hint="cs"/>
          <w:sz w:val="24"/>
          <w:szCs w:val="24"/>
        </w:rPr>
        <w:t>9 only)</w:t>
      </w:r>
    </w:p>
    <w:p w14:paraId="0D8872A9" w14:textId="77777777" w:rsidR="008F1A32" w:rsidRPr="00906A45" w:rsidRDefault="00F01EBF" w:rsidP="000C0B56">
      <w:pPr>
        <w:spacing w:after="0" w:line="240" w:lineRule="auto"/>
        <w:ind w:firstLine="540"/>
        <w:jc w:val="both"/>
        <w:rPr>
          <w:rFonts w:ascii="Gisha" w:hAnsi="Gisha" w:cs="Gisha"/>
          <w:sz w:val="24"/>
          <w:szCs w:val="24"/>
        </w:rPr>
      </w:pPr>
      <w:r w:rsidRPr="00906A45">
        <w:rPr>
          <w:rFonts w:ascii="Gisha" w:hAnsi="Gisha" w:cs="Gisha" w:hint="cs"/>
          <w:sz w:val="24"/>
          <w:szCs w:val="24"/>
        </w:rPr>
        <w:t>Vertical analysis and horizontal analysis (index numbers)</w:t>
      </w:r>
    </w:p>
    <w:p w14:paraId="46A388D9" w14:textId="77777777" w:rsidR="00F01EBF" w:rsidRPr="00906A45" w:rsidRDefault="00F01EBF" w:rsidP="000C0B56">
      <w:pPr>
        <w:spacing w:after="0" w:line="240" w:lineRule="auto"/>
        <w:ind w:firstLine="540"/>
        <w:jc w:val="both"/>
        <w:rPr>
          <w:rFonts w:ascii="Gisha" w:hAnsi="Gisha" w:cs="Gisha"/>
          <w:sz w:val="24"/>
          <w:szCs w:val="24"/>
        </w:rPr>
      </w:pPr>
      <w:r w:rsidRPr="00906A45">
        <w:rPr>
          <w:rFonts w:ascii="Gisha" w:hAnsi="Gisha" w:cs="Gisha" w:hint="cs"/>
          <w:sz w:val="24"/>
          <w:szCs w:val="24"/>
        </w:rPr>
        <w:t>Cash flow statements (</w:t>
      </w:r>
      <w:r w:rsidR="008F1A32" w:rsidRPr="00906A45">
        <w:rPr>
          <w:rFonts w:ascii="Gisha" w:hAnsi="Gisha" w:cs="Gisha" w:hint="cs"/>
          <w:sz w:val="24"/>
          <w:szCs w:val="24"/>
        </w:rPr>
        <w:t>201</w:t>
      </w:r>
      <w:r w:rsidRPr="00906A45">
        <w:rPr>
          <w:rFonts w:ascii="Gisha" w:hAnsi="Gisha" w:cs="Gisha" w:hint="cs"/>
          <w:sz w:val="24"/>
          <w:szCs w:val="24"/>
        </w:rPr>
        <w:t xml:space="preserve">8 and </w:t>
      </w:r>
      <w:r w:rsidR="008F1A32" w:rsidRPr="00906A45">
        <w:rPr>
          <w:rFonts w:ascii="Gisha" w:hAnsi="Gisha" w:cs="Gisha" w:hint="cs"/>
          <w:sz w:val="24"/>
          <w:szCs w:val="24"/>
        </w:rPr>
        <w:t>201</w:t>
      </w:r>
      <w:r w:rsidRPr="00906A45">
        <w:rPr>
          <w:rFonts w:ascii="Gisha" w:hAnsi="Gisha" w:cs="Gisha" w:hint="cs"/>
          <w:sz w:val="24"/>
          <w:szCs w:val="24"/>
        </w:rPr>
        <w:t>9 only)</w:t>
      </w:r>
    </w:p>
    <w:p w14:paraId="0AC5C34E" w14:textId="77777777" w:rsidR="00F01EBF" w:rsidRPr="00906A45" w:rsidRDefault="00F01EBF" w:rsidP="00F01EBF">
      <w:pPr>
        <w:spacing w:after="0" w:line="240" w:lineRule="auto"/>
        <w:rPr>
          <w:rFonts w:ascii="Gisha" w:hAnsi="Gisha" w:cs="Gisha"/>
          <w:sz w:val="24"/>
          <w:szCs w:val="24"/>
        </w:rPr>
      </w:pPr>
    </w:p>
    <w:p w14:paraId="5FE22BF9" w14:textId="77777777" w:rsidR="00F01EBF" w:rsidRPr="00906A45" w:rsidRDefault="00F01EBF" w:rsidP="00F01EBF">
      <w:pPr>
        <w:pStyle w:val="ListParagraph"/>
        <w:numPr>
          <w:ilvl w:val="0"/>
          <w:numId w:val="9"/>
        </w:numPr>
        <w:tabs>
          <w:tab w:val="clear" w:pos="720"/>
          <w:tab w:val="left" w:pos="360"/>
        </w:tabs>
        <w:spacing w:after="0" w:line="240" w:lineRule="auto"/>
        <w:ind w:left="360" w:hanging="360"/>
        <w:rPr>
          <w:rFonts w:ascii="Gisha" w:hAnsi="Gisha" w:cs="Gisha"/>
          <w:sz w:val="24"/>
          <w:szCs w:val="24"/>
        </w:rPr>
      </w:pPr>
      <w:r w:rsidRPr="00906A45">
        <w:rPr>
          <w:rFonts w:ascii="Gisha" w:hAnsi="Gisha" w:cs="Gisha" w:hint="cs"/>
          <w:sz w:val="24"/>
          <w:szCs w:val="24"/>
        </w:rPr>
        <w:t xml:space="preserve">Analyze the financial </w:t>
      </w:r>
      <w:r w:rsidR="0040522D">
        <w:rPr>
          <w:rFonts w:ascii="Gisha" w:hAnsi="Gisha" w:cs="Gisha"/>
          <w:sz w:val="24"/>
          <w:szCs w:val="24"/>
        </w:rPr>
        <w:t xml:space="preserve">condition </w:t>
      </w:r>
      <w:r w:rsidRPr="00906A45">
        <w:rPr>
          <w:rFonts w:ascii="Gisha" w:hAnsi="Gisha" w:cs="Gisha" w:hint="cs"/>
          <w:sz w:val="24"/>
          <w:szCs w:val="24"/>
        </w:rPr>
        <w:t xml:space="preserve">of Lamar Swimwear and recommend to Bob Adkins whether he should invest in the company. </w:t>
      </w:r>
    </w:p>
    <w:p w14:paraId="02BDE8D8" w14:textId="77777777" w:rsidR="00F01EBF" w:rsidRPr="00906A45" w:rsidRDefault="00F01EBF">
      <w:pPr>
        <w:spacing w:after="0" w:line="240" w:lineRule="auto"/>
        <w:rPr>
          <w:rFonts w:ascii="Gisha" w:eastAsiaTheme="majorEastAsia" w:hAnsi="Gisha" w:cs="Gisha"/>
          <w:b/>
          <w:bCs/>
          <w:sz w:val="24"/>
          <w:szCs w:val="24"/>
        </w:rPr>
      </w:pPr>
      <w:r w:rsidRPr="00906A45">
        <w:rPr>
          <w:rFonts w:ascii="Gisha" w:hAnsi="Gisha" w:cs="Gisha" w:hint="cs"/>
          <w:sz w:val="24"/>
          <w:szCs w:val="24"/>
        </w:rPr>
        <w:br w:type="page"/>
      </w:r>
    </w:p>
    <w:p w14:paraId="4A9A63D6" w14:textId="77777777" w:rsidR="00F01EBF" w:rsidRPr="007D6339" w:rsidRDefault="0041685B" w:rsidP="00F01EBF">
      <w:pPr>
        <w:pStyle w:val="Heading2"/>
        <w:spacing w:before="0" w:line="240" w:lineRule="auto"/>
        <w:rPr>
          <w:rFonts w:ascii="Gisha" w:hAnsi="Gisha" w:cs="Gisha"/>
          <w:color w:val="auto"/>
          <w:sz w:val="28"/>
          <w:szCs w:val="28"/>
        </w:rPr>
      </w:pPr>
      <w:r>
        <w:rPr>
          <w:rFonts w:ascii="Gisha" w:hAnsi="Gisha" w:cs="Gisha"/>
          <w:color w:val="auto"/>
          <w:sz w:val="28"/>
          <w:szCs w:val="28"/>
        </w:rPr>
        <w:lastRenderedPageBreak/>
        <w:t xml:space="preserve">Problem:  </w:t>
      </w:r>
      <w:r w:rsidR="00F01EBF" w:rsidRPr="007D6339">
        <w:rPr>
          <w:rFonts w:ascii="Gisha" w:hAnsi="Gisha" w:cs="Gisha" w:hint="cs"/>
          <w:color w:val="auto"/>
          <w:sz w:val="28"/>
          <w:szCs w:val="28"/>
        </w:rPr>
        <w:t>Financial Statement Analysis</w:t>
      </w:r>
      <w:r w:rsidR="005740B7" w:rsidRPr="007D6339">
        <w:rPr>
          <w:rFonts w:ascii="Gisha" w:hAnsi="Gisha" w:cs="Gisha" w:hint="cs"/>
          <w:color w:val="auto"/>
          <w:sz w:val="28"/>
          <w:szCs w:val="28"/>
        </w:rPr>
        <w:t xml:space="preserve"> at </w:t>
      </w:r>
      <w:r w:rsidR="003E0677" w:rsidRPr="007D6339">
        <w:rPr>
          <w:rFonts w:ascii="Gisha" w:hAnsi="Gisha" w:cs="Gisha" w:hint="cs"/>
          <w:color w:val="auto"/>
          <w:sz w:val="28"/>
          <w:szCs w:val="28"/>
        </w:rPr>
        <w:t>The RV Store</w:t>
      </w:r>
    </w:p>
    <w:p w14:paraId="1FF4D985" w14:textId="77777777" w:rsidR="00F01EBF" w:rsidRPr="00906A45" w:rsidRDefault="00F01EBF" w:rsidP="00F01EBF">
      <w:pPr>
        <w:spacing w:after="0" w:line="240" w:lineRule="auto"/>
        <w:rPr>
          <w:rFonts w:ascii="Gisha" w:hAnsi="Gisha" w:cs="Gisha"/>
          <w:sz w:val="24"/>
          <w:szCs w:val="24"/>
        </w:rPr>
      </w:pPr>
    </w:p>
    <w:p w14:paraId="0F498675" w14:textId="636BDD11" w:rsidR="00F01EBF" w:rsidRPr="00906A45" w:rsidRDefault="00F01EBF" w:rsidP="00F01EBF">
      <w:pPr>
        <w:spacing w:after="0" w:line="240" w:lineRule="auto"/>
        <w:rPr>
          <w:rFonts w:ascii="Gisha" w:hAnsi="Gisha" w:cs="Gisha"/>
          <w:sz w:val="24"/>
          <w:szCs w:val="24"/>
        </w:rPr>
      </w:pPr>
      <w:r w:rsidRPr="00906A45">
        <w:rPr>
          <w:rFonts w:ascii="Gisha" w:hAnsi="Gisha" w:cs="Gisha" w:hint="cs"/>
          <w:sz w:val="24"/>
          <w:szCs w:val="24"/>
        </w:rPr>
        <w:t xml:space="preserve">Friendly Frank’s Used RVs is a recreational vehicles (RVs) </w:t>
      </w:r>
      <w:r w:rsidR="002C5A97">
        <w:rPr>
          <w:rFonts w:ascii="Gisha" w:hAnsi="Gisha" w:cs="Gisha"/>
          <w:sz w:val="24"/>
          <w:szCs w:val="24"/>
        </w:rPr>
        <w:t xml:space="preserve">retailer </w:t>
      </w:r>
      <w:r w:rsidRPr="00906A45">
        <w:rPr>
          <w:rFonts w:ascii="Gisha" w:hAnsi="Gisha" w:cs="Gisha" w:hint="cs"/>
          <w:sz w:val="24"/>
          <w:szCs w:val="24"/>
        </w:rPr>
        <w:t>ow</w:t>
      </w:r>
      <w:r w:rsidR="002C5A97">
        <w:rPr>
          <w:rFonts w:ascii="Gisha" w:hAnsi="Gisha" w:cs="Gisha"/>
          <w:sz w:val="24"/>
          <w:szCs w:val="24"/>
        </w:rPr>
        <w:t>n</w:t>
      </w:r>
      <w:r w:rsidRPr="00906A45">
        <w:rPr>
          <w:rFonts w:ascii="Gisha" w:hAnsi="Gisha" w:cs="Gisha" w:hint="cs"/>
          <w:sz w:val="24"/>
          <w:szCs w:val="24"/>
        </w:rPr>
        <w:t xml:space="preserve">ed by Frank Cardosa. Frank started his company three years ago and has been pleased with its growth although profitability could be better. </w:t>
      </w:r>
      <w:r w:rsidR="00847BE1">
        <w:rPr>
          <w:rFonts w:ascii="Gisha" w:hAnsi="Gisha" w:cs="Gisha"/>
          <w:sz w:val="24"/>
          <w:szCs w:val="24"/>
        </w:rPr>
        <w:t xml:space="preserve">Before </w:t>
      </w:r>
      <w:r w:rsidRPr="00906A45">
        <w:rPr>
          <w:rFonts w:ascii="Gisha" w:hAnsi="Gisha" w:cs="Gisha" w:hint="cs"/>
          <w:sz w:val="24"/>
          <w:szCs w:val="24"/>
        </w:rPr>
        <w:t>20</w:t>
      </w:r>
      <w:r w:rsidR="000C0B56" w:rsidRPr="00906A45">
        <w:rPr>
          <w:rFonts w:ascii="Gisha" w:hAnsi="Gisha" w:cs="Gisha" w:hint="cs"/>
          <w:sz w:val="24"/>
          <w:szCs w:val="24"/>
        </w:rPr>
        <w:t>1</w:t>
      </w:r>
      <w:r w:rsidRPr="00906A45">
        <w:rPr>
          <w:rFonts w:ascii="Gisha" w:hAnsi="Gisha" w:cs="Gisha" w:hint="cs"/>
          <w:sz w:val="24"/>
          <w:szCs w:val="24"/>
        </w:rPr>
        <w:t>2, Frank sold only used RVs, but in 20</w:t>
      </w:r>
      <w:r w:rsidR="000C0B56" w:rsidRPr="00906A45">
        <w:rPr>
          <w:rFonts w:ascii="Gisha" w:hAnsi="Gisha" w:cs="Gisha" w:hint="cs"/>
          <w:sz w:val="24"/>
          <w:szCs w:val="24"/>
        </w:rPr>
        <w:t>1</w:t>
      </w:r>
      <w:r w:rsidRPr="00906A45">
        <w:rPr>
          <w:rFonts w:ascii="Gisha" w:hAnsi="Gisha" w:cs="Gisha" w:hint="cs"/>
          <w:sz w:val="24"/>
          <w:szCs w:val="24"/>
        </w:rPr>
        <w:t xml:space="preserve">2, he changed his business plan to focus </w:t>
      </w:r>
      <w:r w:rsidR="00B70A6F">
        <w:rPr>
          <w:rFonts w:ascii="Gisha" w:hAnsi="Gisha" w:cs="Gisha"/>
          <w:sz w:val="24"/>
          <w:szCs w:val="24"/>
        </w:rPr>
        <w:t xml:space="preserve">much more </w:t>
      </w:r>
      <w:r w:rsidRPr="00906A45">
        <w:rPr>
          <w:rFonts w:ascii="Gisha" w:hAnsi="Gisha" w:cs="Gisha" w:hint="cs"/>
          <w:sz w:val="24"/>
          <w:szCs w:val="24"/>
        </w:rPr>
        <w:t>on selling high-margin, new units to a wealthier clientele. The business is located in Kamloops, British Columbia</w:t>
      </w:r>
      <w:r w:rsidR="00847BE1">
        <w:rPr>
          <w:rFonts w:ascii="Gisha" w:hAnsi="Gisha" w:cs="Gisha"/>
          <w:sz w:val="24"/>
          <w:szCs w:val="24"/>
        </w:rPr>
        <w:t>,</w:t>
      </w:r>
      <w:r w:rsidRPr="00906A45">
        <w:rPr>
          <w:rFonts w:ascii="Gisha" w:hAnsi="Gisha" w:cs="Gisha" w:hint="cs"/>
          <w:sz w:val="24"/>
          <w:szCs w:val="24"/>
        </w:rPr>
        <w:t xml:space="preserve"> and has </w:t>
      </w:r>
      <w:r w:rsidR="00847BE1">
        <w:rPr>
          <w:rFonts w:ascii="Gisha" w:hAnsi="Gisha" w:cs="Gisha"/>
          <w:sz w:val="24"/>
          <w:szCs w:val="24"/>
        </w:rPr>
        <w:t>several c</w:t>
      </w:r>
      <w:r w:rsidRPr="00906A45">
        <w:rPr>
          <w:rFonts w:ascii="Gisha" w:hAnsi="Gisha" w:cs="Gisha" w:hint="cs"/>
          <w:sz w:val="24"/>
          <w:szCs w:val="24"/>
        </w:rPr>
        <w:t xml:space="preserve">ompetitors in the city as well as in Kelowna and the Lower Mainland. </w:t>
      </w:r>
      <w:r w:rsidR="007764CC">
        <w:rPr>
          <w:rFonts w:ascii="Gisha" w:hAnsi="Gisha" w:cs="Gisha"/>
          <w:sz w:val="24"/>
          <w:szCs w:val="24"/>
        </w:rPr>
        <w:t xml:space="preserve"> Kamloops has a lower average income compared to these two markets.  </w:t>
      </w:r>
      <w:r w:rsidR="00CD16A1" w:rsidRPr="00906A45">
        <w:rPr>
          <w:rFonts w:ascii="Gisha" w:hAnsi="Gisha" w:cs="Gisha" w:hint="cs"/>
          <w:sz w:val="24"/>
          <w:szCs w:val="24"/>
        </w:rPr>
        <w:t xml:space="preserve">Cardosa </w:t>
      </w:r>
      <w:r w:rsidRPr="00906A45">
        <w:rPr>
          <w:rFonts w:ascii="Gisha" w:hAnsi="Gisha" w:cs="Gisha" w:hint="cs"/>
          <w:sz w:val="24"/>
          <w:szCs w:val="24"/>
        </w:rPr>
        <w:t>h</w:t>
      </w:r>
      <w:r w:rsidR="00CD16A1" w:rsidRPr="00906A45">
        <w:rPr>
          <w:rFonts w:ascii="Gisha" w:hAnsi="Gisha" w:cs="Gisha" w:hint="cs"/>
          <w:sz w:val="24"/>
          <w:szCs w:val="24"/>
        </w:rPr>
        <w:t xml:space="preserve">ired </w:t>
      </w:r>
      <w:r w:rsidRPr="00906A45">
        <w:rPr>
          <w:rFonts w:ascii="Gisha" w:hAnsi="Gisha" w:cs="Gisha" w:hint="cs"/>
          <w:sz w:val="24"/>
          <w:szCs w:val="24"/>
        </w:rPr>
        <w:t>a local CFA</w:t>
      </w:r>
      <w:r w:rsidR="00CD16A1" w:rsidRPr="00906A45">
        <w:rPr>
          <w:rFonts w:ascii="Gisha" w:hAnsi="Gisha" w:cs="Gisha" w:hint="cs"/>
          <w:sz w:val="24"/>
          <w:szCs w:val="24"/>
        </w:rPr>
        <w:t xml:space="preserve"> </w:t>
      </w:r>
      <w:r w:rsidRPr="00906A45">
        <w:rPr>
          <w:rFonts w:ascii="Gisha" w:hAnsi="Gisha" w:cs="Gisha" w:hint="cs"/>
          <w:sz w:val="24"/>
          <w:szCs w:val="24"/>
        </w:rPr>
        <w:t xml:space="preserve">to </w:t>
      </w:r>
      <w:r w:rsidR="002C5A97">
        <w:rPr>
          <w:rFonts w:ascii="Gisha" w:hAnsi="Gisha" w:cs="Gisha"/>
          <w:sz w:val="24"/>
          <w:szCs w:val="24"/>
        </w:rPr>
        <w:t>analyze t</w:t>
      </w:r>
      <w:r w:rsidRPr="00906A45">
        <w:rPr>
          <w:rFonts w:ascii="Gisha" w:hAnsi="Gisha" w:cs="Gisha" w:hint="cs"/>
          <w:sz w:val="24"/>
          <w:szCs w:val="24"/>
        </w:rPr>
        <w:t xml:space="preserve">he performance of </w:t>
      </w:r>
      <w:r w:rsidR="00CD16A1" w:rsidRPr="00906A45">
        <w:rPr>
          <w:rFonts w:ascii="Gisha" w:hAnsi="Gisha" w:cs="Gisha" w:hint="cs"/>
          <w:sz w:val="24"/>
          <w:szCs w:val="24"/>
        </w:rPr>
        <w:t xml:space="preserve">his </w:t>
      </w:r>
      <w:r w:rsidRPr="00906A45">
        <w:rPr>
          <w:rFonts w:ascii="Gisha" w:hAnsi="Gisha" w:cs="Gisha" w:hint="cs"/>
          <w:sz w:val="24"/>
          <w:szCs w:val="24"/>
        </w:rPr>
        <w:t>company.</w:t>
      </w:r>
    </w:p>
    <w:p w14:paraId="12B7E064" w14:textId="77777777" w:rsidR="00F01EBF" w:rsidRPr="00906A45" w:rsidRDefault="00F01EBF" w:rsidP="00F01EBF">
      <w:pPr>
        <w:spacing w:after="0" w:line="240" w:lineRule="auto"/>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1350"/>
        <w:gridCol w:w="1350"/>
        <w:gridCol w:w="1260"/>
      </w:tblGrid>
      <w:tr w:rsidR="00F01EBF" w:rsidRPr="00906A45" w14:paraId="5C12A262" w14:textId="77777777" w:rsidTr="007D6339">
        <w:trPr>
          <w:jc w:val="center"/>
        </w:trPr>
        <w:tc>
          <w:tcPr>
            <w:tcW w:w="7195" w:type="dxa"/>
            <w:gridSpan w:val="4"/>
            <w:tcMar>
              <w:left w:w="43" w:type="dxa"/>
              <w:right w:w="43" w:type="dxa"/>
            </w:tcMar>
          </w:tcPr>
          <w:p w14:paraId="33282469" w14:textId="77777777" w:rsidR="007764CC" w:rsidRDefault="007764CC" w:rsidP="00F01EBF">
            <w:pPr>
              <w:spacing w:after="0" w:line="240" w:lineRule="auto"/>
              <w:jc w:val="center"/>
              <w:rPr>
                <w:rFonts w:ascii="Gisha" w:hAnsi="Gisha" w:cs="Gisha"/>
                <w:b/>
                <w:sz w:val="20"/>
                <w:szCs w:val="20"/>
              </w:rPr>
            </w:pPr>
            <w:r>
              <w:rPr>
                <w:rFonts w:ascii="Gisha" w:hAnsi="Gisha" w:cs="Gisha"/>
                <w:b/>
                <w:sz w:val="20"/>
                <w:szCs w:val="20"/>
              </w:rPr>
              <w:t>The RV Store</w:t>
            </w:r>
          </w:p>
          <w:p w14:paraId="26099FF2" w14:textId="77777777" w:rsidR="00F01EBF" w:rsidRPr="00906A45" w:rsidRDefault="00F01EBF" w:rsidP="00F01EBF">
            <w:pPr>
              <w:spacing w:after="0" w:line="240" w:lineRule="auto"/>
              <w:jc w:val="center"/>
              <w:rPr>
                <w:rFonts w:ascii="Gisha" w:hAnsi="Gisha" w:cs="Gisha"/>
                <w:b/>
                <w:sz w:val="20"/>
                <w:szCs w:val="20"/>
              </w:rPr>
            </w:pPr>
            <w:r w:rsidRPr="00906A45">
              <w:rPr>
                <w:rFonts w:ascii="Gisha" w:hAnsi="Gisha" w:cs="Gisha" w:hint="cs"/>
                <w:b/>
                <w:sz w:val="20"/>
                <w:szCs w:val="20"/>
              </w:rPr>
              <w:t>Income Statement</w:t>
            </w:r>
          </w:p>
          <w:p w14:paraId="5A49CB8C" w14:textId="77777777" w:rsidR="00F01EBF" w:rsidRPr="00906A45" w:rsidRDefault="00F01EBF" w:rsidP="00F01EBF">
            <w:pPr>
              <w:spacing w:after="0" w:line="240" w:lineRule="auto"/>
              <w:jc w:val="center"/>
              <w:rPr>
                <w:rFonts w:ascii="Gisha" w:hAnsi="Gisha" w:cs="Gisha"/>
                <w:b/>
                <w:sz w:val="20"/>
                <w:szCs w:val="20"/>
              </w:rPr>
            </w:pPr>
            <w:r w:rsidRPr="00906A45">
              <w:rPr>
                <w:rFonts w:ascii="Gisha" w:hAnsi="Gisha" w:cs="Gisha" w:hint="cs"/>
                <w:b/>
                <w:sz w:val="20"/>
                <w:szCs w:val="20"/>
              </w:rPr>
              <w:t xml:space="preserve">For </w:t>
            </w:r>
            <w:r w:rsidR="008E1AE2">
              <w:rPr>
                <w:rFonts w:ascii="Gisha" w:hAnsi="Gisha" w:cs="Gisha"/>
                <w:b/>
                <w:sz w:val="20"/>
                <w:szCs w:val="20"/>
              </w:rPr>
              <w:t xml:space="preserve">the </w:t>
            </w:r>
            <w:r w:rsidRPr="00906A45">
              <w:rPr>
                <w:rFonts w:ascii="Gisha" w:hAnsi="Gisha" w:cs="Gisha" w:hint="cs"/>
                <w:b/>
                <w:sz w:val="20"/>
                <w:szCs w:val="20"/>
              </w:rPr>
              <w:t>Year Ending December 31</w:t>
            </w:r>
            <w:r w:rsidR="00830D6E" w:rsidRPr="00906A45">
              <w:rPr>
                <w:rFonts w:ascii="Gisha" w:hAnsi="Gisha" w:cs="Gisha" w:hint="cs"/>
                <w:b/>
                <w:sz w:val="20"/>
                <w:szCs w:val="20"/>
              </w:rPr>
              <w:t xml:space="preserve"> (CAD)</w:t>
            </w:r>
          </w:p>
        </w:tc>
      </w:tr>
      <w:tr w:rsidR="00F01EBF" w:rsidRPr="00906A45" w14:paraId="03FB5F63" w14:textId="77777777" w:rsidTr="007D6339">
        <w:trPr>
          <w:jc w:val="center"/>
        </w:trPr>
        <w:tc>
          <w:tcPr>
            <w:tcW w:w="3235" w:type="dxa"/>
            <w:tcMar>
              <w:left w:w="43" w:type="dxa"/>
              <w:right w:w="43" w:type="dxa"/>
            </w:tcMar>
          </w:tcPr>
          <w:p w14:paraId="51EC725A" w14:textId="77777777" w:rsidR="00F01EBF" w:rsidRPr="00906A45" w:rsidRDefault="00F01EBF" w:rsidP="00F01EBF">
            <w:pPr>
              <w:spacing w:after="0" w:line="240" w:lineRule="auto"/>
              <w:jc w:val="center"/>
              <w:rPr>
                <w:rFonts w:ascii="Gisha" w:hAnsi="Gisha" w:cs="Gisha"/>
                <w:b/>
                <w:sz w:val="20"/>
                <w:szCs w:val="20"/>
              </w:rPr>
            </w:pPr>
          </w:p>
        </w:tc>
        <w:tc>
          <w:tcPr>
            <w:tcW w:w="1350" w:type="dxa"/>
            <w:tcMar>
              <w:left w:w="43" w:type="dxa"/>
              <w:right w:w="43" w:type="dxa"/>
            </w:tcMar>
          </w:tcPr>
          <w:p w14:paraId="76EBBDFC" w14:textId="77777777" w:rsidR="00F01EBF" w:rsidRPr="00906A45" w:rsidRDefault="00F01EBF" w:rsidP="00F01EBF">
            <w:pPr>
              <w:spacing w:after="0" w:line="240" w:lineRule="auto"/>
              <w:jc w:val="center"/>
              <w:rPr>
                <w:rFonts w:ascii="Gisha" w:hAnsi="Gisha" w:cs="Gisha"/>
                <w:b/>
                <w:sz w:val="20"/>
                <w:szCs w:val="20"/>
              </w:rPr>
            </w:pPr>
            <w:r w:rsidRPr="00906A45">
              <w:rPr>
                <w:rFonts w:ascii="Gisha" w:hAnsi="Gisha" w:cs="Gisha" w:hint="cs"/>
                <w:b/>
                <w:sz w:val="20"/>
                <w:szCs w:val="20"/>
              </w:rPr>
              <w:t>20</w:t>
            </w:r>
            <w:r w:rsidR="000C0B56" w:rsidRPr="00906A45">
              <w:rPr>
                <w:rFonts w:ascii="Gisha" w:hAnsi="Gisha" w:cs="Gisha" w:hint="cs"/>
                <w:b/>
                <w:sz w:val="20"/>
                <w:szCs w:val="20"/>
              </w:rPr>
              <w:t>1</w:t>
            </w:r>
            <w:r w:rsidRPr="00906A45">
              <w:rPr>
                <w:rFonts w:ascii="Gisha" w:hAnsi="Gisha" w:cs="Gisha" w:hint="cs"/>
                <w:b/>
                <w:sz w:val="20"/>
                <w:szCs w:val="20"/>
              </w:rPr>
              <w:t>2</w:t>
            </w:r>
          </w:p>
        </w:tc>
        <w:tc>
          <w:tcPr>
            <w:tcW w:w="1350" w:type="dxa"/>
            <w:tcMar>
              <w:left w:w="43" w:type="dxa"/>
              <w:right w:w="43" w:type="dxa"/>
            </w:tcMar>
          </w:tcPr>
          <w:p w14:paraId="4CE45DD7" w14:textId="77777777" w:rsidR="00F01EBF" w:rsidRPr="00906A45" w:rsidRDefault="00F01EBF" w:rsidP="00F01EBF">
            <w:pPr>
              <w:spacing w:after="0" w:line="240" w:lineRule="auto"/>
              <w:jc w:val="center"/>
              <w:rPr>
                <w:rFonts w:ascii="Gisha" w:hAnsi="Gisha" w:cs="Gisha"/>
                <w:b/>
                <w:sz w:val="20"/>
                <w:szCs w:val="20"/>
              </w:rPr>
            </w:pPr>
            <w:r w:rsidRPr="00906A45">
              <w:rPr>
                <w:rFonts w:ascii="Gisha" w:hAnsi="Gisha" w:cs="Gisha" w:hint="cs"/>
                <w:b/>
                <w:sz w:val="20"/>
                <w:szCs w:val="20"/>
              </w:rPr>
              <w:t>20</w:t>
            </w:r>
            <w:r w:rsidR="000C0B56" w:rsidRPr="00906A45">
              <w:rPr>
                <w:rFonts w:ascii="Gisha" w:hAnsi="Gisha" w:cs="Gisha" w:hint="cs"/>
                <w:b/>
                <w:sz w:val="20"/>
                <w:szCs w:val="20"/>
              </w:rPr>
              <w:t>1</w:t>
            </w:r>
            <w:r w:rsidRPr="00906A45">
              <w:rPr>
                <w:rFonts w:ascii="Gisha" w:hAnsi="Gisha" w:cs="Gisha" w:hint="cs"/>
                <w:b/>
                <w:sz w:val="20"/>
                <w:szCs w:val="20"/>
              </w:rPr>
              <w:t>1</w:t>
            </w:r>
          </w:p>
        </w:tc>
        <w:tc>
          <w:tcPr>
            <w:tcW w:w="1260" w:type="dxa"/>
            <w:tcMar>
              <w:left w:w="43" w:type="dxa"/>
              <w:right w:w="43" w:type="dxa"/>
            </w:tcMar>
          </w:tcPr>
          <w:p w14:paraId="6FF0CD28" w14:textId="77777777" w:rsidR="00F01EBF" w:rsidRPr="00906A45" w:rsidRDefault="00F01EBF" w:rsidP="00F01EBF">
            <w:pPr>
              <w:spacing w:after="0" w:line="240" w:lineRule="auto"/>
              <w:jc w:val="center"/>
              <w:rPr>
                <w:rFonts w:ascii="Gisha" w:hAnsi="Gisha" w:cs="Gisha"/>
                <w:b/>
                <w:sz w:val="20"/>
                <w:szCs w:val="20"/>
              </w:rPr>
            </w:pPr>
            <w:r w:rsidRPr="00906A45">
              <w:rPr>
                <w:rFonts w:ascii="Gisha" w:hAnsi="Gisha" w:cs="Gisha" w:hint="cs"/>
                <w:b/>
                <w:sz w:val="20"/>
                <w:szCs w:val="20"/>
              </w:rPr>
              <w:t>20</w:t>
            </w:r>
            <w:r w:rsidR="000C0B56" w:rsidRPr="00906A45">
              <w:rPr>
                <w:rFonts w:ascii="Gisha" w:hAnsi="Gisha" w:cs="Gisha" w:hint="cs"/>
                <w:b/>
                <w:sz w:val="20"/>
                <w:szCs w:val="20"/>
              </w:rPr>
              <w:t>1</w:t>
            </w:r>
            <w:r w:rsidRPr="00906A45">
              <w:rPr>
                <w:rFonts w:ascii="Gisha" w:hAnsi="Gisha" w:cs="Gisha" w:hint="cs"/>
                <w:b/>
                <w:sz w:val="20"/>
                <w:szCs w:val="20"/>
              </w:rPr>
              <w:t>0</w:t>
            </w:r>
          </w:p>
        </w:tc>
      </w:tr>
      <w:tr w:rsidR="00F01EBF" w:rsidRPr="00906A45" w14:paraId="7A4E9C31" w14:textId="77777777" w:rsidTr="007D6339">
        <w:trPr>
          <w:jc w:val="center"/>
        </w:trPr>
        <w:tc>
          <w:tcPr>
            <w:tcW w:w="3235" w:type="dxa"/>
            <w:tcMar>
              <w:left w:w="43" w:type="dxa"/>
              <w:right w:w="43" w:type="dxa"/>
            </w:tcMar>
          </w:tcPr>
          <w:p w14:paraId="5D870326"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Sales</w:t>
            </w:r>
          </w:p>
        </w:tc>
        <w:tc>
          <w:tcPr>
            <w:tcW w:w="1350" w:type="dxa"/>
            <w:tcMar>
              <w:left w:w="43" w:type="dxa"/>
              <w:right w:w="43" w:type="dxa"/>
            </w:tcMar>
          </w:tcPr>
          <w:p w14:paraId="1F90ACC3"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2,800,000</w:t>
            </w:r>
          </w:p>
        </w:tc>
        <w:tc>
          <w:tcPr>
            <w:tcW w:w="1350" w:type="dxa"/>
            <w:tcMar>
              <w:left w:w="43" w:type="dxa"/>
              <w:right w:w="43" w:type="dxa"/>
            </w:tcMar>
          </w:tcPr>
          <w:p w14:paraId="0C407428"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2,515,000</w:t>
            </w:r>
          </w:p>
        </w:tc>
        <w:tc>
          <w:tcPr>
            <w:tcW w:w="1260" w:type="dxa"/>
            <w:tcMar>
              <w:left w:w="43" w:type="dxa"/>
              <w:right w:w="43" w:type="dxa"/>
            </w:tcMar>
          </w:tcPr>
          <w:p w14:paraId="1FB4E8AB"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1,947,000</w:t>
            </w:r>
          </w:p>
        </w:tc>
      </w:tr>
      <w:tr w:rsidR="00F01EBF" w:rsidRPr="00906A45" w14:paraId="3734D50C" w14:textId="77777777" w:rsidTr="007D6339">
        <w:trPr>
          <w:jc w:val="center"/>
        </w:trPr>
        <w:tc>
          <w:tcPr>
            <w:tcW w:w="3235" w:type="dxa"/>
            <w:tcMar>
              <w:left w:w="43" w:type="dxa"/>
              <w:right w:w="43" w:type="dxa"/>
            </w:tcMar>
          </w:tcPr>
          <w:p w14:paraId="34CB0D38"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  Cost of sales</w:t>
            </w:r>
          </w:p>
        </w:tc>
        <w:tc>
          <w:tcPr>
            <w:tcW w:w="1350" w:type="dxa"/>
            <w:tcMar>
              <w:left w:w="43" w:type="dxa"/>
              <w:right w:w="43" w:type="dxa"/>
            </w:tcMar>
          </w:tcPr>
          <w:p w14:paraId="6CC6FC47"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1,960,000</w:t>
            </w:r>
          </w:p>
        </w:tc>
        <w:tc>
          <w:tcPr>
            <w:tcW w:w="1350" w:type="dxa"/>
            <w:tcMar>
              <w:left w:w="43" w:type="dxa"/>
              <w:right w:w="43" w:type="dxa"/>
            </w:tcMar>
          </w:tcPr>
          <w:p w14:paraId="28C90EF4"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1,952,000</w:t>
            </w:r>
          </w:p>
        </w:tc>
        <w:tc>
          <w:tcPr>
            <w:tcW w:w="1260" w:type="dxa"/>
            <w:tcMar>
              <w:left w:w="43" w:type="dxa"/>
              <w:right w:w="43" w:type="dxa"/>
            </w:tcMar>
          </w:tcPr>
          <w:p w14:paraId="444F747E"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1,489,000</w:t>
            </w:r>
          </w:p>
        </w:tc>
      </w:tr>
      <w:tr w:rsidR="00F01EBF" w:rsidRPr="00906A45" w14:paraId="48A137C2" w14:textId="77777777" w:rsidTr="007D6339">
        <w:trPr>
          <w:jc w:val="center"/>
        </w:trPr>
        <w:tc>
          <w:tcPr>
            <w:tcW w:w="3235" w:type="dxa"/>
            <w:tcMar>
              <w:left w:w="43" w:type="dxa"/>
              <w:right w:w="43" w:type="dxa"/>
            </w:tcMar>
          </w:tcPr>
          <w:p w14:paraId="00DE0DF2"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Gross profit</w:t>
            </w:r>
          </w:p>
        </w:tc>
        <w:tc>
          <w:tcPr>
            <w:tcW w:w="1350" w:type="dxa"/>
            <w:tcMar>
              <w:left w:w="43" w:type="dxa"/>
              <w:right w:w="43" w:type="dxa"/>
            </w:tcMar>
          </w:tcPr>
          <w:p w14:paraId="61C9B58F"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840,000</w:t>
            </w:r>
          </w:p>
        </w:tc>
        <w:tc>
          <w:tcPr>
            <w:tcW w:w="1350" w:type="dxa"/>
            <w:tcMar>
              <w:left w:w="43" w:type="dxa"/>
              <w:right w:w="43" w:type="dxa"/>
            </w:tcMar>
          </w:tcPr>
          <w:p w14:paraId="12471515"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563,000</w:t>
            </w:r>
          </w:p>
        </w:tc>
        <w:tc>
          <w:tcPr>
            <w:tcW w:w="1260" w:type="dxa"/>
            <w:tcMar>
              <w:left w:w="43" w:type="dxa"/>
              <w:right w:w="43" w:type="dxa"/>
            </w:tcMar>
          </w:tcPr>
          <w:p w14:paraId="4C00754F"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458,000</w:t>
            </w:r>
          </w:p>
        </w:tc>
      </w:tr>
      <w:tr w:rsidR="00F01EBF" w:rsidRPr="00906A45" w14:paraId="29EBDB00" w14:textId="77777777" w:rsidTr="007D6339">
        <w:trPr>
          <w:jc w:val="center"/>
        </w:trPr>
        <w:tc>
          <w:tcPr>
            <w:tcW w:w="3235" w:type="dxa"/>
            <w:tcMar>
              <w:left w:w="43" w:type="dxa"/>
              <w:right w:w="43" w:type="dxa"/>
            </w:tcMar>
          </w:tcPr>
          <w:p w14:paraId="6BE4E211"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  Depreciation</w:t>
            </w:r>
          </w:p>
        </w:tc>
        <w:tc>
          <w:tcPr>
            <w:tcW w:w="1350" w:type="dxa"/>
            <w:tcMar>
              <w:left w:w="43" w:type="dxa"/>
              <w:right w:w="43" w:type="dxa"/>
            </w:tcMar>
          </w:tcPr>
          <w:p w14:paraId="46C1A926"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40,400</w:t>
            </w:r>
          </w:p>
        </w:tc>
        <w:tc>
          <w:tcPr>
            <w:tcW w:w="1350" w:type="dxa"/>
            <w:tcMar>
              <w:left w:w="43" w:type="dxa"/>
              <w:right w:w="43" w:type="dxa"/>
            </w:tcMar>
          </w:tcPr>
          <w:p w14:paraId="0E830421"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12,400</w:t>
            </w:r>
          </w:p>
        </w:tc>
        <w:tc>
          <w:tcPr>
            <w:tcW w:w="1260" w:type="dxa"/>
            <w:tcMar>
              <w:left w:w="43" w:type="dxa"/>
              <w:right w:w="43" w:type="dxa"/>
            </w:tcMar>
          </w:tcPr>
          <w:p w14:paraId="534219FD"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9,300</w:t>
            </w:r>
          </w:p>
        </w:tc>
      </w:tr>
      <w:tr w:rsidR="00F01EBF" w:rsidRPr="00906A45" w14:paraId="6E5C7605" w14:textId="77777777" w:rsidTr="007D6339">
        <w:trPr>
          <w:jc w:val="center"/>
        </w:trPr>
        <w:tc>
          <w:tcPr>
            <w:tcW w:w="3235" w:type="dxa"/>
            <w:tcMar>
              <w:left w:w="43" w:type="dxa"/>
              <w:right w:w="43" w:type="dxa"/>
            </w:tcMar>
          </w:tcPr>
          <w:p w14:paraId="583D4B8A"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  Other operating expenses</w:t>
            </w:r>
          </w:p>
        </w:tc>
        <w:tc>
          <w:tcPr>
            <w:tcW w:w="1350" w:type="dxa"/>
            <w:tcMar>
              <w:left w:w="43" w:type="dxa"/>
              <w:right w:w="43" w:type="dxa"/>
            </w:tcMar>
          </w:tcPr>
          <w:p w14:paraId="4287E458"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700,000</w:t>
            </w:r>
          </w:p>
        </w:tc>
        <w:tc>
          <w:tcPr>
            <w:tcW w:w="1350" w:type="dxa"/>
            <w:tcMar>
              <w:left w:w="43" w:type="dxa"/>
              <w:right w:w="43" w:type="dxa"/>
            </w:tcMar>
          </w:tcPr>
          <w:p w14:paraId="724FDD6E"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379,000</w:t>
            </w:r>
          </w:p>
        </w:tc>
        <w:tc>
          <w:tcPr>
            <w:tcW w:w="1260" w:type="dxa"/>
            <w:tcMar>
              <w:left w:w="43" w:type="dxa"/>
              <w:right w:w="43" w:type="dxa"/>
            </w:tcMar>
          </w:tcPr>
          <w:p w14:paraId="7CEEC084"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300,000</w:t>
            </w:r>
          </w:p>
        </w:tc>
      </w:tr>
      <w:tr w:rsidR="00F01EBF" w:rsidRPr="00906A45" w14:paraId="37BE9403" w14:textId="77777777" w:rsidTr="007D6339">
        <w:trPr>
          <w:jc w:val="center"/>
        </w:trPr>
        <w:tc>
          <w:tcPr>
            <w:tcW w:w="3235" w:type="dxa"/>
            <w:tcMar>
              <w:left w:w="43" w:type="dxa"/>
              <w:right w:w="43" w:type="dxa"/>
            </w:tcMar>
          </w:tcPr>
          <w:p w14:paraId="6C289793" w14:textId="77777777" w:rsidR="00F01EBF" w:rsidRPr="00906A45" w:rsidRDefault="001D0BC0" w:rsidP="00F01EBF">
            <w:pPr>
              <w:spacing w:after="0" w:line="240" w:lineRule="auto"/>
              <w:rPr>
                <w:rFonts w:ascii="Gisha" w:hAnsi="Gisha" w:cs="Gisha"/>
                <w:sz w:val="20"/>
                <w:szCs w:val="20"/>
              </w:rPr>
            </w:pPr>
            <w:r>
              <w:rPr>
                <w:rFonts w:ascii="Gisha" w:hAnsi="Gisha" w:cs="Gisha"/>
                <w:sz w:val="20"/>
                <w:szCs w:val="20"/>
              </w:rPr>
              <w:t>Income before interest and taxes</w:t>
            </w:r>
          </w:p>
        </w:tc>
        <w:tc>
          <w:tcPr>
            <w:tcW w:w="1350" w:type="dxa"/>
            <w:tcMar>
              <w:left w:w="43" w:type="dxa"/>
              <w:right w:w="43" w:type="dxa"/>
            </w:tcMar>
          </w:tcPr>
          <w:p w14:paraId="6C4BC2AF"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99,600</w:t>
            </w:r>
          </w:p>
        </w:tc>
        <w:tc>
          <w:tcPr>
            <w:tcW w:w="1350" w:type="dxa"/>
            <w:tcMar>
              <w:left w:w="43" w:type="dxa"/>
              <w:right w:w="43" w:type="dxa"/>
            </w:tcMar>
          </w:tcPr>
          <w:p w14:paraId="31789D26"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171,600</w:t>
            </w:r>
          </w:p>
        </w:tc>
        <w:tc>
          <w:tcPr>
            <w:tcW w:w="1260" w:type="dxa"/>
            <w:tcMar>
              <w:left w:w="43" w:type="dxa"/>
              <w:right w:w="43" w:type="dxa"/>
            </w:tcMar>
          </w:tcPr>
          <w:p w14:paraId="7B319218"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148,700</w:t>
            </w:r>
          </w:p>
        </w:tc>
      </w:tr>
      <w:tr w:rsidR="00F01EBF" w:rsidRPr="00906A45" w14:paraId="5968171B" w14:textId="77777777" w:rsidTr="007D6339">
        <w:trPr>
          <w:jc w:val="center"/>
        </w:trPr>
        <w:tc>
          <w:tcPr>
            <w:tcW w:w="3235" w:type="dxa"/>
            <w:tcMar>
              <w:left w:w="43" w:type="dxa"/>
              <w:right w:w="43" w:type="dxa"/>
            </w:tcMar>
          </w:tcPr>
          <w:p w14:paraId="25410325"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  Interest</w:t>
            </w:r>
          </w:p>
        </w:tc>
        <w:tc>
          <w:tcPr>
            <w:tcW w:w="1350" w:type="dxa"/>
            <w:tcMar>
              <w:left w:w="43" w:type="dxa"/>
              <w:right w:w="43" w:type="dxa"/>
            </w:tcMar>
          </w:tcPr>
          <w:p w14:paraId="4A2263EE"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97,420</w:t>
            </w:r>
          </w:p>
        </w:tc>
        <w:tc>
          <w:tcPr>
            <w:tcW w:w="1350" w:type="dxa"/>
            <w:tcMar>
              <w:left w:w="43" w:type="dxa"/>
              <w:right w:w="43" w:type="dxa"/>
            </w:tcMar>
          </w:tcPr>
          <w:p w14:paraId="246071DC"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28,900</w:t>
            </w:r>
          </w:p>
        </w:tc>
        <w:tc>
          <w:tcPr>
            <w:tcW w:w="1260" w:type="dxa"/>
            <w:tcMar>
              <w:left w:w="43" w:type="dxa"/>
              <w:right w:w="43" w:type="dxa"/>
            </w:tcMar>
          </w:tcPr>
          <w:p w14:paraId="22FCDAF1"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23,600</w:t>
            </w:r>
          </w:p>
        </w:tc>
      </w:tr>
      <w:tr w:rsidR="00F01EBF" w:rsidRPr="00906A45" w14:paraId="25AFF16A" w14:textId="77777777" w:rsidTr="007D6339">
        <w:trPr>
          <w:jc w:val="center"/>
        </w:trPr>
        <w:tc>
          <w:tcPr>
            <w:tcW w:w="3235" w:type="dxa"/>
            <w:tcMar>
              <w:left w:w="43" w:type="dxa"/>
              <w:right w:w="43" w:type="dxa"/>
            </w:tcMar>
          </w:tcPr>
          <w:p w14:paraId="094B528F" w14:textId="77777777" w:rsidR="00F01EBF" w:rsidRPr="00906A45" w:rsidRDefault="001D0BC0" w:rsidP="00F01EBF">
            <w:pPr>
              <w:spacing w:after="0" w:line="240" w:lineRule="auto"/>
              <w:rPr>
                <w:rFonts w:ascii="Gisha" w:hAnsi="Gisha" w:cs="Gisha"/>
                <w:sz w:val="20"/>
                <w:szCs w:val="20"/>
              </w:rPr>
            </w:pPr>
            <w:r>
              <w:rPr>
                <w:rFonts w:ascii="Gisha" w:hAnsi="Gisha" w:cs="Gisha"/>
                <w:sz w:val="20"/>
                <w:szCs w:val="20"/>
              </w:rPr>
              <w:t>Income before taxes</w:t>
            </w:r>
          </w:p>
        </w:tc>
        <w:tc>
          <w:tcPr>
            <w:tcW w:w="1350" w:type="dxa"/>
            <w:tcMar>
              <w:left w:w="43" w:type="dxa"/>
              <w:right w:w="43" w:type="dxa"/>
            </w:tcMar>
          </w:tcPr>
          <w:p w14:paraId="29AAF312"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2,180</w:t>
            </w:r>
          </w:p>
        </w:tc>
        <w:tc>
          <w:tcPr>
            <w:tcW w:w="1350" w:type="dxa"/>
            <w:tcMar>
              <w:left w:w="43" w:type="dxa"/>
              <w:right w:w="43" w:type="dxa"/>
            </w:tcMar>
          </w:tcPr>
          <w:p w14:paraId="1E3BB915"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142,700</w:t>
            </w:r>
          </w:p>
        </w:tc>
        <w:tc>
          <w:tcPr>
            <w:tcW w:w="1260" w:type="dxa"/>
            <w:tcMar>
              <w:left w:w="43" w:type="dxa"/>
              <w:right w:w="43" w:type="dxa"/>
            </w:tcMar>
          </w:tcPr>
          <w:p w14:paraId="74380F4D"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125,100</w:t>
            </w:r>
          </w:p>
        </w:tc>
      </w:tr>
      <w:tr w:rsidR="00F01EBF" w:rsidRPr="00906A45" w14:paraId="2759E9F7" w14:textId="77777777" w:rsidTr="007D6339">
        <w:trPr>
          <w:jc w:val="center"/>
        </w:trPr>
        <w:tc>
          <w:tcPr>
            <w:tcW w:w="3235" w:type="dxa"/>
            <w:tcMar>
              <w:left w:w="43" w:type="dxa"/>
              <w:right w:w="43" w:type="dxa"/>
            </w:tcMar>
          </w:tcPr>
          <w:p w14:paraId="69CD2D79"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  Income taxes</w:t>
            </w:r>
          </w:p>
        </w:tc>
        <w:tc>
          <w:tcPr>
            <w:tcW w:w="1350" w:type="dxa"/>
            <w:tcMar>
              <w:left w:w="43" w:type="dxa"/>
              <w:right w:w="43" w:type="dxa"/>
            </w:tcMar>
          </w:tcPr>
          <w:p w14:paraId="7F565D1C"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872</w:t>
            </w:r>
          </w:p>
        </w:tc>
        <w:tc>
          <w:tcPr>
            <w:tcW w:w="1350" w:type="dxa"/>
            <w:tcMar>
              <w:left w:w="43" w:type="dxa"/>
              <w:right w:w="43" w:type="dxa"/>
            </w:tcMar>
          </w:tcPr>
          <w:p w14:paraId="2F3EF96D"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57,080</w:t>
            </w:r>
          </w:p>
        </w:tc>
        <w:tc>
          <w:tcPr>
            <w:tcW w:w="1260" w:type="dxa"/>
            <w:tcMar>
              <w:left w:w="43" w:type="dxa"/>
              <w:right w:w="43" w:type="dxa"/>
            </w:tcMar>
          </w:tcPr>
          <w:p w14:paraId="1DF3A6FD"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50,040</w:t>
            </w:r>
          </w:p>
        </w:tc>
      </w:tr>
      <w:tr w:rsidR="00F01EBF" w:rsidRPr="00906A45" w14:paraId="152D7C4F" w14:textId="77777777" w:rsidTr="007D6339">
        <w:trPr>
          <w:jc w:val="center"/>
        </w:trPr>
        <w:tc>
          <w:tcPr>
            <w:tcW w:w="3235" w:type="dxa"/>
            <w:tcMar>
              <w:left w:w="43" w:type="dxa"/>
              <w:right w:w="43" w:type="dxa"/>
            </w:tcMar>
          </w:tcPr>
          <w:p w14:paraId="3F716918"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Net income</w:t>
            </w:r>
          </w:p>
        </w:tc>
        <w:tc>
          <w:tcPr>
            <w:tcW w:w="1350" w:type="dxa"/>
            <w:tcMar>
              <w:left w:w="43" w:type="dxa"/>
              <w:right w:w="43" w:type="dxa"/>
            </w:tcMar>
          </w:tcPr>
          <w:p w14:paraId="7CD998AE"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1,308</w:t>
            </w:r>
          </w:p>
        </w:tc>
        <w:tc>
          <w:tcPr>
            <w:tcW w:w="1350" w:type="dxa"/>
            <w:tcMar>
              <w:left w:w="43" w:type="dxa"/>
              <w:right w:w="43" w:type="dxa"/>
            </w:tcMar>
          </w:tcPr>
          <w:p w14:paraId="42C338AE"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85,620</w:t>
            </w:r>
          </w:p>
        </w:tc>
        <w:tc>
          <w:tcPr>
            <w:tcW w:w="1260" w:type="dxa"/>
            <w:tcMar>
              <w:left w:w="43" w:type="dxa"/>
              <w:right w:w="43" w:type="dxa"/>
            </w:tcMar>
          </w:tcPr>
          <w:p w14:paraId="56625396"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75,060</w:t>
            </w:r>
          </w:p>
        </w:tc>
      </w:tr>
    </w:tbl>
    <w:p w14:paraId="0D069BDF" w14:textId="77777777" w:rsidR="00F01EBF" w:rsidRPr="00906A45" w:rsidRDefault="00F01EBF" w:rsidP="00F01EBF">
      <w:pPr>
        <w:spacing w:after="0" w:line="240" w:lineRule="auto"/>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1350"/>
        <w:gridCol w:w="1260"/>
        <w:gridCol w:w="1260"/>
        <w:gridCol w:w="10"/>
      </w:tblGrid>
      <w:tr w:rsidR="00F01EBF" w:rsidRPr="00906A45" w14:paraId="7500F47A" w14:textId="77777777" w:rsidTr="007D6339">
        <w:trPr>
          <w:jc w:val="center"/>
        </w:trPr>
        <w:tc>
          <w:tcPr>
            <w:tcW w:w="7295" w:type="dxa"/>
            <w:gridSpan w:val="5"/>
            <w:tcMar>
              <w:left w:w="43" w:type="dxa"/>
              <w:right w:w="43" w:type="dxa"/>
            </w:tcMar>
          </w:tcPr>
          <w:p w14:paraId="51968431" w14:textId="77777777" w:rsidR="007764CC" w:rsidRDefault="007764CC" w:rsidP="00F01EBF">
            <w:pPr>
              <w:spacing w:after="0" w:line="240" w:lineRule="auto"/>
              <w:jc w:val="center"/>
              <w:rPr>
                <w:rFonts w:ascii="Gisha" w:hAnsi="Gisha" w:cs="Gisha"/>
                <w:b/>
                <w:sz w:val="20"/>
                <w:szCs w:val="20"/>
              </w:rPr>
            </w:pPr>
            <w:r>
              <w:rPr>
                <w:rFonts w:ascii="Gisha" w:hAnsi="Gisha" w:cs="Gisha"/>
                <w:b/>
                <w:sz w:val="20"/>
                <w:szCs w:val="20"/>
              </w:rPr>
              <w:t>The RV Store</w:t>
            </w:r>
          </w:p>
          <w:p w14:paraId="165A1EE6" w14:textId="77777777" w:rsidR="00F01EBF" w:rsidRPr="00906A45" w:rsidRDefault="00F01EBF" w:rsidP="00F01EBF">
            <w:pPr>
              <w:spacing w:after="0" w:line="240" w:lineRule="auto"/>
              <w:jc w:val="center"/>
              <w:rPr>
                <w:rFonts w:ascii="Gisha" w:hAnsi="Gisha" w:cs="Gisha"/>
                <w:b/>
                <w:sz w:val="20"/>
                <w:szCs w:val="20"/>
              </w:rPr>
            </w:pPr>
            <w:r w:rsidRPr="00906A45">
              <w:rPr>
                <w:rFonts w:ascii="Gisha" w:hAnsi="Gisha" w:cs="Gisha" w:hint="cs"/>
                <w:b/>
                <w:sz w:val="20"/>
                <w:szCs w:val="20"/>
              </w:rPr>
              <w:t>Balance Sheet</w:t>
            </w:r>
          </w:p>
          <w:p w14:paraId="1A6021E4" w14:textId="77777777" w:rsidR="00F01EBF" w:rsidRPr="00906A45" w:rsidRDefault="00830D6E" w:rsidP="00F01EBF">
            <w:pPr>
              <w:spacing w:after="0" w:line="240" w:lineRule="auto"/>
              <w:jc w:val="center"/>
              <w:rPr>
                <w:rFonts w:ascii="Gisha" w:hAnsi="Gisha" w:cs="Gisha"/>
                <w:b/>
                <w:sz w:val="20"/>
                <w:szCs w:val="20"/>
              </w:rPr>
            </w:pPr>
            <w:r w:rsidRPr="00906A45">
              <w:rPr>
                <w:rFonts w:ascii="Gisha" w:hAnsi="Gisha" w:cs="Gisha" w:hint="cs"/>
                <w:b/>
                <w:sz w:val="20"/>
                <w:szCs w:val="20"/>
              </w:rPr>
              <w:t xml:space="preserve">As of </w:t>
            </w:r>
            <w:r w:rsidR="00F01EBF" w:rsidRPr="00906A45">
              <w:rPr>
                <w:rFonts w:ascii="Gisha" w:hAnsi="Gisha" w:cs="Gisha" w:hint="cs"/>
                <w:b/>
                <w:sz w:val="20"/>
                <w:szCs w:val="20"/>
              </w:rPr>
              <w:t>December 31</w:t>
            </w:r>
            <w:r w:rsidRPr="00906A45">
              <w:rPr>
                <w:rFonts w:ascii="Gisha" w:hAnsi="Gisha" w:cs="Gisha" w:hint="cs"/>
                <w:b/>
                <w:sz w:val="20"/>
                <w:szCs w:val="20"/>
              </w:rPr>
              <w:t xml:space="preserve"> (CAD)</w:t>
            </w:r>
          </w:p>
        </w:tc>
      </w:tr>
      <w:tr w:rsidR="00F01EBF" w:rsidRPr="00906A45" w14:paraId="3A08B530" w14:textId="77777777" w:rsidTr="007D6339">
        <w:trPr>
          <w:gridAfter w:val="1"/>
          <w:wAfter w:w="10" w:type="dxa"/>
          <w:jc w:val="center"/>
        </w:trPr>
        <w:tc>
          <w:tcPr>
            <w:tcW w:w="3415" w:type="dxa"/>
            <w:tcMar>
              <w:left w:w="43" w:type="dxa"/>
              <w:right w:w="43" w:type="dxa"/>
            </w:tcMar>
          </w:tcPr>
          <w:p w14:paraId="40AFE58E" w14:textId="77777777" w:rsidR="00F01EBF" w:rsidRPr="00906A45" w:rsidRDefault="00F01EBF" w:rsidP="00F01EBF">
            <w:pPr>
              <w:spacing w:after="0" w:line="240" w:lineRule="auto"/>
              <w:jc w:val="center"/>
              <w:rPr>
                <w:rFonts w:ascii="Gisha" w:hAnsi="Gisha" w:cs="Gisha"/>
                <w:b/>
                <w:sz w:val="20"/>
                <w:szCs w:val="20"/>
              </w:rPr>
            </w:pPr>
          </w:p>
        </w:tc>
        <w:tc>
          <w:tcPr>
            <w:tcW w:w="1350" w:type="dxa"/>
            <w:tcMar>
              <w:left w:w="43" w:type="dxa"/>
              <w:right w:w="43" w:type="dxa"/>
            </w:tcMar>
          </w:tcPr>
          <w:p w14:paraId="37064E88" w14:textId="77777777" w:rsidR="00F01EBF" w:rsidRPr="00906A45" w:rsidRDefault="00F01EBF" w:rsidP="00F01EBF">
            <w:pPr>
              <w:spacing w:after="0" w:line="240" w:lineRule="auto"/>
              <w:jc w:val="center"/>
              <w:rPr>
                <w:rFonts w:ascii="Gisha" w:hAnsi="Gisha" w:cs="Gisha"/>
                <w:b/>
                <w:sz w:val="20"/>
                <w:szCs w:val="20"/>
              </w:rPr>
            </w:pPr>
            <w:r w:rsidRPr="00906A45">
              <w:rPr>
                <w:rFonts w:ascii="Gisha" w:hAnsi="Gisha" w:cs="Gisha" w:hint="cs"/>
                <w:b/>
                <w:sz w:val="20"/>
                <w:szCs w:val="20"/>
              </w:rPr>
              <w:t>20</w:t>
            </w:r>
            <w:r w:rsidR="000C0B56" w:rsidRPr="00906A45">
              <w:rPr>
                <w:rFonts w:ascii="Gisha" w:hAnsi="Gisha" w:cs="Gisha" w:hint="cs"/>
                <w:b/>
                <w:sz w:val="20"/>
                <w:szCs w:val="20"/>
              </w:rPr>
              <w:t>1</w:t>
            </w:r>
            <w:r w:rsidRPr="00906A45">
              <w:rPr>
                <w:rFonts w:ascii="Gisha" w:hAnsi="Gisha" w:cs="Gisha" w:hint="cs"/>
                <w:b/>
                <w:sz w:val="20"/>
                <w:szCs w:val="20"/>
              </w:rPr>
              <w:t>2</w:t>
            </w:r>
          </w:p>
        </w:tc>
        <w:tc>
          <w:tcPr>
            <w:tcW w:w="1260" w:type="dxa"/>
            <w:tcMar>
              <w:left w:w="43" w:type="dxa"/>
              <w:right w:w="43" w:type="dxa"/>
            </w:tcMar>
          </w:tcPr>
          <w:p w14:paraId="07FF7800" w14:textId="77777777" w:rsidR="00F01EBF" w:rsidRPr="00906A45" w:rsidRDefault="00F01EBF" w:rsidP="00F01EBF">
            <w:pPr>
              <w:spacing w:after="0" w:line="240" w:lineRule="auto"/>
              <w:jc w:val="center"/>
              <w:rPr>
                <w:rFonts w:ascii="Gisha" w:hAnsi="Gisha" w:cs="Gisha"/>
                <w:b/>
                <w:sz w:val="20"/>
                <w:szCs w:val="20"/>
              </w:rPr>
            </w:pPr>
            <w:r w:rsidRPr="00906A45">
              <w:rPr>
                <w:rFonts w:ascii="Gisha" w:hAnsi="Gisha" w:cs="Gisha" w:hint="cs"/>
                <w:b/>
                <w:sz w:val="20"/>
                <w:szCs w:val="20"/>
              </w:rPr>
              <w:t>20</w:t>
            </w:r>
            <w:r w:rsidR="000C0B56" w:rsidRPr="00906A45">
              <w:rPr>
                <w:rFonts w:ascii="Gisha" w:hAnsi="Gisha" w:cs="Gisha" w:hint="cs"/>
                <w:b/>
                <w:sz w:val="20"/>
                <w:szCs w:val="20"/>
              </w:rPr>
              <w:t>1</w:t>
            </w:r>
            <w:r w:rsidRPr="00906A45">
              <w:rPr>
                <w:rFonts w:ascii="Gisha" w:hAnsi="Gisha" w:cs="Gisha" w:hint="cs"/>
                <w:b/>
                <w:sz w:val="20"/>
                <w:szCs w:val="20"/>
              </w:rPr>
              <w:t>1</w:t>
            </w:r>
          </w:p>
        </w:tc>
        <w:tc>
          <w:tcPr>
            <w:tcW w:w="1260" w:type="dxa"/>
            <w:tcMar>
              <w:left w:w="43" w:type="dxa"/>
              <w:right w:w="43" w:type="dxa"/>
            </w:tcMar>
          </w:tcPr>
          <w:p w14:paraId="6EAB3B24" w14:textId="77777777" w:rsidR="00F01EBF" w:rsidRPr="00906A45" w:rsidRDefault="00F01EBF" w:rsidP="00F01EBF">
            <w:pPr>
              <w:spacing w:after="0" w:line="240" w:lineRule="auto"/>
              <w:jc w:val="center"/>
              <w:rPr>
                <w:rFonts w:ascii="Gisha" w:hAnsi="Gisha" w:cs="Gisha"/>
                <w:b/>
                <w:sz w:val="20"/>
                <w:szCs w:val="20"/>
              </w:rPr>
            </w:pPr>
            <w:r w:rsidRPr="00906A45">
              <w:rPr>
                <w:rFonts w:ascii="Gisha" w:hAnsi="Gisha" w:cs="Gisha" w:hint="cs"/>
                <w:b/>
                <w:sz w:val="20"/>
                <w:szCs w:val="20"/>
              </w:rPr>
              <w:t>20</w:t>
            </w:r>
            <w:r w:rsidR="000C0B56" w:rsidRPr="00906A45">
              <w:rPr>
                <w:rFonts w:ascii="Gisha" w:hAnsi="Gisha" w:cs="Gisha" w:hint="cs"/>
                <w:b/>
                <w:sz w:val="20"/>
                <w:szCs w:val="20"/>
              </w:rPr>
              <w:t>1</w:t>
            </w:r>
            <w:r w:rsidRPr="00906A45">
              <w:rPr>
                <w:rFonts w:ascii="Gisha" w:hAnsi="Gisha" w:cs="Gisha" w:hint="cs"/>
                <w:b/>
                <w:sz w:val="20"/>
                <w:szCs w:val="20"/>
              </w:rPr>
              <w:t>0</w:t>
            </w:r>
          </w:p>
        </w:tc>
      </w:tr>
      <w:tr w:rsidR="00F01EBF" w:rsidRPr="00906A45" w14:paraId="23269924" w14:textId="77777777" w:rsidTr="007D6339">
        <w:trPr>
          <w:gridAfter w:val="1"/>
          <w:wAfter w:w="10" w:type="dxa"/>
          <w:jc w:val="center"/>
        </w:trPr>
        <w:tc>
          <w:tcPr>
            <w:tcW w:w="3415" w:type="dxa"/>
            <w:tcMar>
              <w:left w:w="43" w:type="dxa"/>
              <w:right w:w="43" w:type="dxa"/>
            </w:tcMar>
          </w:tcPr>
          <w:p w14:paraId="7B1BB57F"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Cash</w:t>
            </w:r>
            <w:r w:rsidR="00CD16A1" w:rsidRPr="00906A45">
              <w:rPr>
                <w:rFonts w:ascii="Gisha" w:hAnsi="Gisha" w:cs="Gisha" w:hint="cs"/>
                <w:sz w:val="20"/>
                <w:szCs w:val="20"/>
              </w:rPr>
              <w:t xml:space="preserve"> and cash equivalents</w:t>
            </w:r>
          </w:p>
        </w:tc>
        <w:tc>
          <w:tcPr>
            <w:tcW w:w="1350" w:type="dxa"/>
            <w:tcMar>
              <w:left w:w="43" w:type="dxa"/>
              <w:right w:w="43" w:type="dxa"/>
            </w:tcMar>
          </w:tcPr>
          <w:p w14:paraId="710EB8C7"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23,000</w:t>
            </w:r>
          </w:p>
        </w:tc>
        <w:tc>
          <w:tcPr>
            <w:tcW w:w="1260" w:type="dxa"/>
            <w:tcMar>
              <w:left w:w="43" w:type="dxa"/>
              <w:right w:w="43" w:type="dxa"/>
            </w:tcMar>
          </w:tcPr>
          <w:p w14:paraId="5CD39D02"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67,000</w:t>
            </w:r>
          </w:p>
        </w:tc>
        <w:tc>
          <w:tcPr>
            <w:tcW w:w="1260" w:type="dxa"/>
            <w:tcMar>
              <w:left w:w="43" w:type="dxa"/>
              <w:right w:w="43" w:type="dxa"/>
            </w:tcMar>
          </w:tcPr>
          <w:p w14:paraId="3D3B332A"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63,800</w:t>
            </w:r>
          </w:p>
        </w:tc>
      </w:tr>
      <w:tr w:rsidR="00F01EBF" w:rsidRPr="00906A45" w14:paraId="137984F9" w14:textId="77777777" w:rsidTr="007D6339">
        <w:trPr>
          <w:gridAfter w:val="1"/>
          <w:wAfter w:w="10" w:type="dxa"/>
          <w:jc w:val="center"/>
        </w:trPr>
        <w:tc>
          <w:tcPr>
            <w:tcW w:w="3415" w:type="dxa"/>
            <w:tcMar>
              <w:left w:w="43" w:type="dxa"/>
              <w:right w:w="43" w:type="dxa"/>
            </w:tcMar>
          </w:tcPr>
          <w:p w14:paraId="1ACDCD7A"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Accounts receivable</w:t>
            </w:r>
          </w:p>
        </w:tc>
        <w:tc>
          <w:tcPr>
            <w:tcW w:w="1350" w:type="dxa"/>
            <w:tcMar>
              <w:left w:w="43" w:type="dxa"/>
              <w:right w:w="43" w:type="dxa"/>
            </w:tcMar>
          </w:tcPr>
          <w:p w14:paraId="64507B2A"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88,000</w:t>
            </w:r>
          </w:p>
        </w:tc>
        <w:tc>
          <w:tcPr>
            <w:tcW w:w="1260" w:type="dxa"/>
            <w:tcMar>
              <w:left w:w="43" w:type="dxa"/>
              <w:right w:w="43" w:type="dxa"/>
            </w:tcMar>
          </w:tcPr>
          <w:p w14:paraId="7E91DCC9"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54,000</w:t>
            </w:r>
          </w:p>
        </w:tc>
        <w:tc>
          <w:tcPr>
            <w:tcW w:w="1260" w:type="dxa"/>
            <w:tcMar>
              <w:left w:w="43" w:type="dxa"/>
              <w:right w:w="43" w:type="dxa"/>
            </w:tcMar>
          </w:tcPr>
          <w:p w14:paraId="3CD005C1"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32,000</w:t>
            </w:r>
          </w:p>
        </w:tc>
      </w:tr>
      <w:tr w:rsidR="00F01EBF" w:rsidRPr="00906A45" w14:paraId="5DC12B6C" w14:textId="77777777" w:rsidTr="007D6339">
        <w:trPr>
          <w:gridAfter w:val="1"/>
          <w:wAfter w:w="10" w:type="dxa"/>
          <w:jc w:val="center"/>
        </w:trPr>
        <w:tc>
          <w:tcPr>
            <w:tcW w:w="3415" w:type="dxa"/>
            <w:tcMar>
              <w:left w:w="43" w:type="dxa"/>
              <w:right w:w="43" w:type="dxa"/>
            </w:tcMar>
          </w:tcPr>
          <w:p w14:paraId="37EEFF5A"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Inventories</w:t>
            </w:r>
          </w:p>
        </w:tc>
        <w:tc>
          <w:tcPr>
            <w:tcW w:w="1350" w:type="dxa"/>
            <w:tcMar>
              <w:left w:w="43" w:type="dxa"/>
              <w:right w:w="43" w:type="dxa"/>
            </w:tcMar>
          </w:tcPr>
          <w:p w14:paraId="66C6F0B1"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1,230,000</w:t>
            </w:r>
          </w:p>
        </w:tc>
        <w:tc>
          <w:tcPr>
            <w:tcW w:w="1260" w:type="dxa"/>
            <w:tcMar>
              <w:left w:w="43" w:type="dxa"/>
              <w:right w:w="43" w:type="dxa"/>
            </w:tcMar>
          </w:tcPr>
          <w:p w14:paraId="790C9DB3"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678,000</w:t>
            </w:r>
          </w:p>
        </w:tc>
        <w:tc>
          <w:tcPr>
            <w:tcW w:w="1260" w:type="dxa"/>
            <w:tcMar>
              <w:left w:w="43" w:type="dxa"/>
              <w:right w:w="43" w:type="dxa"/>
            </w:tcMar>
          </w:tcPr>
          <w:p w14:paraId="740ACF57"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475,700</w:t>
            </w:r>
          </w:p>
        </w:tc>
      </w:tr>
      <w:tr w:rsidR="00F01EBF" w:rsidRPr="00906A45" w14:paraId="5F8F79B7" w14:textId="77777777" w:rsidTr="007D6339">
        <w:trPr>
          <w:gridAfter w:val="1"/>
          <w:wAfter w:w="10" w:type="dxa"/>
          <w:jc w:val="center"/>
        </w:trPr>
        <w:tc>
          <w:tcPr>
            <w:tcW w:w="3415" w:type="dxa"/>
            <w:tcMar>
              <w:left w:w="43" w:type="dxa"/>
              <w:right w:w="43" w:type="dxa"/>
            </w:tcMar>
          </w:tcPr>
          <w:p w14:paraId="56ABC0F3"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Prepaid expenses</w:t>
            </w:r>
          </w:p>
        </w:tc>
        <w:tc>
          <w:tcPr>
            <w:tcW w:w="1350" w:type="dxa"/>
            <w:tcMar>
              <w:left w:w="43" w:type="dxa"/>
              <w:right w:w="43" w:type="dxa"/>
            </w:tcMar>
          </w:tcPr>
          <w:p w14:paraId="161607A4"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23,000</w:t>
            </w:r>
          </w:p>
        </w:tc>
        <w:tc>
          <w:tcPr>
            <w:tcW w:w="1260" w:type="dxa"/>
            <w:tcMar>
              <w:left w:w="43" w:type="dxa"/>
              <w:right w:w="43" w:type="dxa"/>
            </w:tcMar>
          </w:tcPr>
          <w:p w14:paraId="662FDE7D"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24,000</w:t>
            </w:r>
          </w:p>
        </w:tc>
        <w:tc>
          <w:tcPr>
            <w:tcW w:w="1260" w:type="dxa"/>
            <w:tcMar>
              <w:left w:w="43" w:type="dxa"/>
              <w:right w:w="43" w:type="dxa"/>
            </w:tcMar>
          </w:tcPr>
          <w:p w14:paraId="55775F4A"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15,000</w:t>
            </w:r>
          </w:p>
        </w:tc>
      </w:tr>
      <w:tr w:rsidR="00F01EBF" w:rsidRPr="00906A45" w14:paraId="6ED8DBC9" w14:textId="77777777" w:rsidTr="007D6339">
        <w:trPr>
          <w:gridAfter w:val="1"/>
          <w:wAfter w:w="10" w:type="dxa"/>
          <w:jc w:val="center"/>
        </w:trPr>
        <w:tc>
          <w:tcPr>
            <w:tcW w:w="3415" w:type="dxa"/>
            <w:tcMar>
              <w:left w:w="43" w:type="dxa"/>
              <w:right w:w="43" w:type="dxa"/>
            </w:tcMar>
          </w:tcPr>
          <w:p w14:paraId="1E3D4789"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  Total current assets</w:t>
            </w:r>
          </w:p>
        </w:tc>
        <w:tc>
          <w:tcPr>
            <w:tcW w:w="1350" w:type="dxa"/>
            <w:tcMar>
              <w:left w:w="43" w:type="dxa"/>
              <w:right w:w="43" w:type="dxa"/>
            </w:tcMar>
          </w:tcPr>
          <w:p w14:paraId="2FEE1562"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1,364,000</w:t>
            </w:r>
          </w:p>
        </w:tc>
        <w:tc>
          <w:tcPr>
            <w:tcW w:w="1260" w:type="dxa"/>
            <w:tcMar>
              <w:left w:w="43" w:type="dxa"/>
              <w:right w:w="43" w:type="dxa"/>
            </w:tcMar>
          </w:tcPr>
          <w:p w14:paraId="5BB7166F"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823,000</w:t>
            </w:r>
          </w:p>
        </w:tc>
        <w:tc>
          <w:tcPr>
            <w:tcW w:w="1260" w:type="dxa"/>
            <w:tcMar>
              <w:left w:w="43" w:type="dxa"/>
              <w:right w:w="43" w:type="dxa"/>
            </w:tcMar>
          </w:tcPr>
          <w:p w14:paraId="19E48541"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586,500</w:t>
            </w:r>
          </w:p>
        </w:tc>
      </w:tr>
      <w:tr w:rsidR="00F01EBF" w:rsidRPr="00906A45" w14:paraId="71827D68" w14:textId="77777777" w:rsidTr="007D6339">
        <w:trPr>
          <w:gridAfter w:val="1"/>
          <w:wAfter w:w="10" w:type="dxa"/>
          <w:jc w:val="center"/>
        </w:trPr>
        <w:tc>
          <w:tcPr>
            <w:tcW w:w="3415" w:type="dxa"/>
            <w:tcMar>
              <w:left w:w="43" w:type="dxa"/>
              <w:right w:w="43" w:type="dxa"/>
            </w:tcMar>
          </w:tcPr>
          <w:p w14:paraId="1074B1AC"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Property, plant, and equipment</w:t>
            </w:r>
          </w:p>
        </w:tc>
        <w:tc>
          <w:tcPr>
            <w:tcW w:w="1350" w:type="dxa"/>
            <w:tcMar>
              <w:left w:w="43" w:type="dxa"/>
              <w:right w:w="43" w:type="dxa"/>
            </w:tcMar>
          </w:tcPr>
          <w:p w14:paraId="67D0CC81"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1,010,000</w:t>
            </w:r>
          </w:p>
        </w:tc>
        <w:tc>
          <w:tcPr>
            <w:tcW w:w="1260" w:type="dxa"/>
            <w:tcMar>
              <w:left w:w="43" w:type="dxa"/>
              <w:right w:w="43" w:type="dxa"/>
            </w:tcMar>
          </w:tcPr>
          <w:p w14:paraId="50425378"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310,000</w:t>
            </w:r>
          </w:p>
        </w:tc>
        <w:tc>
          <w:tcPr>
            <w:tcW w:w="1260" w:type="dxa"/>
            <w:tcMar>
              <w:left w:w="43" w:type="dxa"/>
              <w:right w:w="43" w:type="dxa"/>
            </w:tcMar>
          </w:tcPr>
          <w:p w14:paraId="1B88FDEF"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232,500</w:t>
            </w:r>
          </w:p>
        </w:tc>
      </w:tr>
      <w:tr w:rsidR="00F01EBF" w:rsidRPr="00906A45" w14:paraId="63E43260" w14:textId="77777777" w:rsidTr="007D6339">
        <w:trPr>
          <w:gridAfter w:val="1"/>
          <w:wAfter w:w="10" w:type="dxa"/>
          <w:jc w:val="center"/>
        </w:trPr>
        <w:tc>
          <w:tcPr>
            <w:tcW w:w="3415" w:type="dxa"/>
            <w:tcMar>
              <w:left w:w="43" w:type="dxa"/>
              <w:right w:w="43" w:type="dxa"/>
            </w:tcMar>
          </w:tcPr>
          <w:p w14:paraId="3611F8D7"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Less:  accumulative depreciation</w:t>
            </w:r>
          </w:p>
        </w:tc>
        <w:tc>
          <w:tcPr>
            <w:tcW w:w="1350" w:type="dxa"/>
            <w:tcMar>
              <w:left w:w="43" w:type="dxa"/>
              <w:right w:w="43" w:type="dxa"/>
            </w:tcMar>
          </w:tcPr>
          <w:p w14:paraId="6A8425E5"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62,100</w:t>
            </w:r>
          </w:p>
        </w:tc>
        <w:tc>
          <w:tcPr>
            <w:tcW w:w="1260" w:type="dxa"/>
            <w:tcMar>
              <w:left w:w="43" w:type="dxa"/>
              <w:right w:w="43" w:type="dxa"/>
            </w:tcMar>
          </w:tcPr>
          <w:p w14:paraId="6AAEC191"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21,700</w:t>
            </w:r>
          </w:p>
        </w:tc>
        <w:tc>
          <w:tcPr>
            <w:tcW w:w="1260" w:type="dxa"/>
            <w:tcMar>
              <w:left w:w="43" w:type="dxa"/>
              <w:right w:w="43" w:type="dxa"/>
            </w:tcMar>
          </w:tcPr>
          <w:p w14:paraId="4D44CFC9"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9,300</w:t>
            </w:r>
          </w:p>
        </w:tc>
      </w:tr>
      <w:tr w:rsidR="00F01EBF" w:rsidRPr="00906A45" w14:paraId="2E16DC8A" w14:textId="77777777" w:rsidTr="007D6339">
        <w:trPr>
          <w:gridAfter w:val="1"/>
          <w:wAfter w:w="10" w:type="dxa"/>
          <w:jc w:val="center"/>
        </w:trPr>
        <w:tc>
          <w:tcPr>
            <w:tcW w:w="3415" w:type="dxa"/>
            <w:tcMar>
              <w:left w:w="43" w:type="dxa"/>
              <w:right w:w="43" w:type="dxa"/>
            </w:tcMar>
          </w:tcPr>
          <w:p w14:paraId="446D7D58" w14:textId="77777777" w:rsidR="00F01EBF" w:rsidRPr="00906A45" w:rsidRDefault="001D0BC0" w:rsidP="00F01EBF">
            <w:pPr>
              <w:spacing w:after="0" w:line="240" w:lineRule="auto"/>
              <w:rPr>
                <w:rFonts w:ascii="Gisha" w:hAnsi="Gisha" w:cs="Gisha"/>
                <w:sz w:val="20"/>
                <w:szCs w:val="20"/>
              </w:rPr>
            </w:pPr>
            <w:r>
              <w:rPr>
                <w:rFonts w:ascii="Gisha" w:hAnsi="Gisha" w:cs="Gisha"/>
                <w:sz w:val="20"/>
                <w:szCs w:val="20"/>
              </w:rPr>
              <w:t>Net property, plant, and equipment</w:t>
            </w:r>
          </w:p>
        </w:tc>
        <w:tc>
          <w:tcPr>
            <w:tcW w:w="1350" w:type="dxa"/>
            <w:tcMar>
              <w:left w:w="43" w:type="dxa"/>
              <w:right w:w="43" w:type="dxa"/>
            </w:tcMar>
          </w:tcPr>
          <w:p w14:paraId="376E6519"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947,900</w:t>
            </w:r>
          </w:p>
        </w:tc>
        <w:tc>
          <w:tcPr>
            <w:tcW w:w="1260" w:type="dxa"/>
            <w:tcMar>
              <w:left w:w="43" w:type="dxa"/>
              <w:right w:w="43" w:type="dxa"/>
            </w:tcMar>
          </w:tcPr>
          <w:p w14:paraId="2129388A"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288,300</w:t>
            </w:r>
          </w:p>
        </w:tc>
        <w:tc>
          <w:tcPr>
            <w:tcW w:w="1260" w:type="dxa"/>
            <w:tcMar>
              <w:left w:w="43" w:type="dxa"/>
              <w:right w:w="43" w:type="dxa"/>
            </w:tcMar>
          </w:tcPr>
          <w:p w14:paraId="456AD269"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223,200</w:t>
            </w:r>
          </w:p>
        </w:tc>
      </w:tr>
      <w:tr w:rsidR="00F01EBF" w:rsidRPr="00906A45" w14:paraId="0BEE5BAF" w14:textId="77777777" w:rsidTr="007D6339">
        <w:trPr>
          <w:gridAfter w:val="1"/>
          <w:wAfter w:w="10" w:type="dxa"/>
          <w:jc w:val="center"/>
        </w:trPr>
        <w:tc>
          <w:tcPr>
            <w:tcW w:w="3415" w:type="dxa"/>
            <w:tcMar>
              <w:left w:w="43" w:type="dxa"/>
              <w:right w:w="43" w:type="dxa"/>
            </w:tcMar>
          </w:tcPr>
          <w:p w14:paraId="3E175E2B"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  Total assets</w:t>
            </w:r>
          </w:p>
        </w:tc>
        <w:tc>
          <w:tcPr>
            <w:tcW w:w="1350" w:type="dxa"/>
            <w:tcMar>
              <w:left w:w="43" w:type="dxa"/>
              <w:right w:w="43" w:type="dxa"/>
            </w:tcMar>
          </w:tcPr>
          <w:p w14:paraId="21846EC4"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2,311,900</w:t>
            </w:r>
          </w:p>
        </w:tc>
        <w:tc>
          <w:tcPr>
            <w:tcW w:w="1260" w:type="dxa"/>
            <w:tcMar>
              <w:left w:w="43" w:type="dxa"/>
              <w:right w:w="43" w:type="dxa"/>
            </w:tcMar>
          </w:tcPr>
          <w:p w14:paraId="709A1231"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1,111,300</w:t>
            </w:r>
          </w:p>
        </w:tc>
        <w:tc>
          <w:tcPr>
            <w:tcW w:w="1260" w:type="dxa"/>
            <w:tcMar>
              <w:left w:w="43" w:type="dxa"/>
              <w:right w:w="43" w:type="dxa"/>
            </w:tcMar>
          </w:tcPr>
          <w:p w14:paraId="61B8DC75"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809,700</w:t>
            </w:r>
          </w:p>
        </w:tc>
      </w:tr>
      <w:tr w:rsidR="00F01EBF" w:rsidRPr="00906A45" w14:paraId="5973618F" w14:textId="77777777" w:rsidTr="007D6339">
        <w:trPr>
          <w:gridAfter w:val="1"/>
          <w:wAfter w:w="10" w:type="dxa"/>
          <w:jc w:val="center"/>
        </w:trPr>
        <w:tc>
          <w:tcPr>
            <w:tcW w:w="3415" w:type="dxa"/>
            <w:tcMar>
              <w:left w:w="43" w:type="dxa"/>
              <w:right w:w="43" w:type="dxa"/>
            </w:tcMar>
          </w:tcPr>
          <w:p w14:paraId="5240009F"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Accounts payable</w:t>
            </w:r>
          </w:p>
        </w:tc>
        <w:tc>
          <w:tcPr>
            <w:tcW w:w="1350" w:type="dxa"/>
            <w:tcMar>
              <w:left w:w="43" w:type="dxa"/>
              <w:right w:w="43" w:type="dxa"/>
            </w:tcMar>
          </w:tcPr>
          <w:p w14:paraId="7C64A881"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187,200</w:t>
            </w:r>
          </w:p>
        </w:tc>
        <w:tc>
          <w:tcPr>
            <w:tcW w:w="1260" w:type="dxa"/>
            <w:tcMar>
              <w:left w:w="43" w:type="dxa"/>
              <w:right w:w="43" w:type="dxa"/>
            </w:tcMar>
          </w:tcPr>
          <w:p w14:paraId="3CA14769"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54,000</w:t>
            </w:r>
          </w:p>
        </w:tc>
        <w:tc>
          <w:tcPr>
            <w:tcW w:w="1260" w:type="dxa"/>
            <w:tcMar>
              <w:left w:w="43" w:type="dxa"/>
              <w:right w:w="43" w:type="dxa"/>
            </w:tcMar>
          </w:tcPr>
          <w:p w14:paraId="123D6C60"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40,500</w:t>
            </w:r>
          </w:p>
        </w:tc>
      </w:tr>
      <w:tr w:rsidR="00F01EBF" w:rsidRPr="00906A45" w14:paraId="19DC5856" w14:textId="77777777" w:rsidTr="007D6339">
        <w:trPr>
          <w:gridAfter w:val="1"/>
          <w:wAfter w:w="10" w:type="dxa"/>
          <w:jc w:val="center"/>
        </w:trPr>
        <w:tc>
          <w:tcPr>
            <w:tcW w:w="3415" w:type="dxa"/>
            <w:tcMar>
              <w:left w:w="43" w:type="dxa"/>
              <w:right w:w="43" w:type="dxa"/>
            </w:tcMar>
          </w:tcPr>
          <w:p w14:paraId="3A729E1D"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Other payables</w:t>
            </w:r>
          </w:p>
        </w:tc>
        <w:tc>
          <w:tcPr>
            <w:tcW w:w="1350" w:type="dxa"/>
            <w:tcMar>
              <w:left w:w="43" w:type="dxa"/>
              <w:right w:w="43" w:type="dxa"/>
            </w:tcMar>
          </w:tcPr>
          <w:p w14:paraId="5A289F57"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225,462</w:t>
            </w:r>
          </w:p>
        </w:tc>
        <w:tc>
          <w:tcPr>
            <w:tcW w:w="1260" w:type="dxa"/>
            <w:tcMar>
              <w:left w:w="43" w:type="dxa"/>
              <w:right w:w="43" w:type="dxa"/>
            </w:tcMar>
          </w:tcPr>
          <w:p w14:paraId="6375C085"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64,270</w:t>
            </w:r>
          </w:p>
        </w:tc>
        <w:tc>
          <w:tcPr>
            <w:tcW w:w="1260" w:type="dxa"/>
            <w:tcMar>
              <w:left w:w="43" w:type="dxa"/>
              <w:right w:w="43" w:type="dxa"/>
            </w:tcMar>
          </w:tcPr>
          <w:p w14:paraId="37678815"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43,400</w:t>
            </w:r>
          </w:p>
        </w:tc>
      </w:tr>
      <w:tr w:rsidR="00F01EBF" w:rsidRPr="00906A45" w14:paraId="554313FF" w14:textId="77777777" w:rsidTr="007D6339">
        <w:trPr>
          <w:gridAfter w:val="1"/>
          <w:wAfter w:w="10" w:type="dxa"/>
          <w:jc w:val="center"/>
        </w:trPr>
        <w:tc>
          <w:tcPr>
            <w:tcW w:w="3415" w:type="dxa"/>
            <w:tcMar>
              <w:left w:w="43" w:type="dxa"/>
              <w:right w:w="43" w:type="dxa"/>
            </w:tcMar>
          </w:tcPr>
          <w:p w14:paraId="35359264"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Line of credit</w:t>
            </w:r>
          </w:p>
        </w:tc>
        <w:tc>
          <w:tcPr>
            <w:tcW w:w="1350" w:type="dxa"/>
            <w:tcMar>
              <w:left w:w="43" w:type="dxa"/>
              <w:right w:w="43" w:type="dxa"/>
            </w:tcMar>
          </w:tcPr>
          <w:p w14:paraId="633DD42D"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661,000</w:t>
            </w:r>
          </w:p>
        </w:tc>
        <w:tc>
          <w:tcPr>
            <w:tcW w:w="1260" w:type="dxa"/>
            <w:tcMar>
              <w:left w:w="43" w:type="dxa"/>
              <w:right w:w="43" w:type="dxa"/>
            </w:tcMar>
          </w:tcPr>
          <w:p w14:paraId="5601B7FC"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274,600</w:t>
            </w:r>
          </w:p>
        </w:tc>
        <w:tc>
          <w:tcPr>
            <w:tcW w:w="1260" w:type="dxa"/>
            <w:tcMar>
              <w:left w:w="43" w:type="dxa"/>
              <w:right w:w="43" w:type="dxa"/>
            </w:tcMar>
          </w:tcPr>
          <w:p w14:paraId="1AFC1F22"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132,990</w:t>
            </w:r>
          </w:p>
        </w:tc>
      </w:tr>
      <w:tr w:rsidR="00F01EBF" w:rsidRPr="00906A45" w14:paraId="76FC67D0" w14:textId="77777777" w:rsidTr="007D6339">
        <w:trPr>
          <w:gridAfter w:val="1"/>
          <w:wAfter w:w="10" w:type="dxa"/>
          <w:jc w:val="center"/>
        </w:trPr>
        <w:tc>
          <w:tcPr>
            <w:tcW w:w="3415" w:type="dxa"/>
            <w:tcMar>
              <w:left w:w="43" w:type="dxa"/>
              <w:right w:w="43" w:type="dxa"/>
            </w:tcMar>
          </w:tcPr>
          <w:p w14:paraId="096303C5"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Current portion of long-term debt</w:t>
            </w:r>
          </w:p>
        </w:tc>
        <w:tc>
          <w:tcPr>
            <w:tcW w:w="1350" w:type="dxa"/>
            <w:tcMar>
              <w:left w:w="43" w:type="dxa"/>
              <w:right w:w="43" w:type="dxa"/>
            </w:tcMar>
          </w:tcPr>
          <w:p w14:paraId="36943FC9"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45,500</w:t>
            </w:r>
          </w:p>
        </w:tc>
        <w:tc>
          <w:tcPr>
            <w:tcW w:w="1260" w:type="dxa"/>
            <w:tcMar>
              <w:left w:w="43" w:type="dxa"/>
              <w:right w:w="43" w:type="dxa"/>
            </w:tcMar>
          </w:tcPr>
          <w:p w14:paraId="705FC3BB"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14,000</w:t>
            </w:r>
          </w:p>
        </w:tc>
        <w:tc>
          <w:tcPr>
            <w:tcW w:w="1260" w:type="dxa"/>
            <w:tcMar>
              <w:left w:w="43" w:type="dxa"/>
              <w:right w:w="43" w:type="dxa"/>
            </w:tcMar>
          </w:tcPr>
          <w:p w14:paraId="24E4C23D"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12,000</w:t>
            </w:r>
          </w:p>
        </w:tc>
      </w:tr>
      <w:tr w:rsidR="00F01EBF" w:rsidRPr="00906A45" w14:paraId="6D87399E" w14:textId="77777777" w:rsidTr="007D6339">
        <w:trPr>
          <w:gridAfter w:val="1"/>
          <w:wAfter w:w="10" w:type="dxa"/>
          <w:jc w:val="center"/>
        </w:trPr>
        <w:tc>
          <w:tcPr>
            <w:tcW w:w="3415" w:type="dxa"/>
            <w:tcMar>
              <w:left w:w="43" w:type="dxa"/>
              <w:right w:w="43" w:type="dxa"/>
            </w:tcMar>
          </w:tcPr>
          <w:p w14:paraId="4C27859B"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  Total current liabilities</w:t>
            </w:r>
          </w:p>
        </w:tc>
        <w:tc>
          <w:tcPr>
            <w:tcW w:w="1350" w:type="dxa"/>
            <w:tcMar>
              <w:left w:w="43" w:type="dxa"/>
              <w:right w:w="43" w:type="dxa"/>
            </w:tcMar>
          </w:tcPr>
          <w:p w14:paraId="233D6CA4"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1,119,162</w:t>
            </w:r>
          </w:p>
        </w:tc>
        <w:tc>
          <w:tcPr>
            <w:tcW w:w="1260" w:type="dxa"/>
            <w:tcMar>
              <w:left w:w="43" w:type="dxa"/>
              <w:right w:w="43" w:type="dxa"/>
            </w:tcMar>
          </w:tcPr>
          <w:p w14:paraId="067DA78C"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406,870</w:t>
            </w:r>
          </w:p>
        </w:tc>
        <w:tc>
          <w:tcPr>
            <w:tcW w:w="1260" w:type="dxa"/>
            <w:tcMar>
              <w:left w:w="43" w:type="dxa"/>
              <w:right w:w="43" w:type="dxa"/>
            </w:tcMar>
          </w:tcPr>
          <w:p w14:paraId="1D9162C7"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228,890</w:t>
            </w:r>
          </w:p>
        </w:tc>
      </w:tr>
      <w:tr w:rsidR="00F01EBF" w:rsidRPr="00906A45" w14:paraId="1F11EF34" w14:textId="77777777" w:rsidTr="007D6339">
        <w:trPr>
          <w:gridAfter w:val="1"/>
          <w:wAfter w:w="10" w:type="dxa"/>
          <w:jc w:val="center"/>
        </w:trPr>
        <w:tc>
          <w:tcPr>
            <w:tcW w:w="3415" w:type="dxa"/>
            <w:tcMar>
              <w:left w:w="43" w:type="dxa"/>
              <w:right w:w="43" w:type="dxa"/>
            </w:tcMar>
          </w:tcPr>
          <w:p w14:paraId="77BA4D9E"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Long-term debt</w:t>
            </w:r>
          </w:p>
        </w:tc>
        <w:tc>
          <w:tcPr>
            <w:tcW w:w="1350" w:type="dxa"/>
            <w:tcMar>
              <w:left w:w="43" w:type="dxa"/>
              <w:right w:w="43" w:type="dxa"/>
            </w:tcMar>
          </w:tcPr>
          <w:p w14:paraId="4140A3E7"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683,000</w:t>
            </w:r>
          </w:p>
        </w:tc>
        <w:tc>
          <w:tcPr>
            <w:tcW w:w="1260" w:type="dxa"/>
            <w:tcMar>
              <w:left w:w="43" w:type="dxa"/>
              <w:right w:w="43" w:type="dxa"/>
            </w:tcMar>
          </w:tcPr>
          <w:p w14:paraId="67DCB859"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196,000</w:t>
            </w:r>
          </w:p>
        </w:tc>
        <w:tc>
          <w:tcPr>
            <w:tcW w:w="1260" w:type="dxa"/>
            <w:tcMar>
              <w:left w:w="43" w:type="dxa"/>
              <w:right w:w="43" w:type="dxa"/>
            </w:tcMar>
          </w:tcPr>
          <w:p w14:paraId="19990999"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158,000</w:t>
            </w:r>
          </w:p>
        </w:tc>
      </w:tr>
      <w:tr w:rsidR="00F01EBF" w:rsidRPr="00906A45" w14:paraId="73D49737" w14:textId="77777777" w:rsidTr="007D6339">
        <w:trPr>
          <w:gridAfter w:val="1"/>
          <w:wAfter w:w="10" w:type="dxa"/>
          <w:jc w:val="center"/>
        </w:trPr>
        <w:tc>
          <w:tcPr>
            <w:tcW w:w="3415" w:type="dxa"/>
            <w:tcMar>
              <w:left w:w="43" w:type="dxa"/>
              <w:right w:w="43" w:type="dxa"/>
            </w:tcMar>
          </w:tcPr>
          <w:p w14:paraId="0E124F59" w14:textId="77777777" w:rsidR="00F01EBF" w:rsidRPr="00906A45" w:rsidRDefault="00360364" w:rsidP="00F01EBF">
            <w:pPr>
              <w:spacing w:after="0" w:line="240" w:lineRule="auto"/>
              <w:rPr>
                <w:rFonts w:ascii="Gisha" w:hAnsi="Gisha" w:cs="Gisha"/>
                <w:sz w:val="20"/>
                <w:szCs w:val="20"/>
              </w:rPr>
            </w:pPr>
            <w:r w:rsidRPr="00906A45">
              <w:rPr>
                <w:rFonts w:ascii="Gisha" w:hAnsi="Gisha" w:cs="Gisha" w:hint="cs"/>
                <w:sz w:val="20"/>
                <w:szCs w:val="20"/>
              </w:rPr>
              <w:t>Shareholders’ e</w:t>
            </w:r>
            <w:r w:rsidR="00F01EBF" w:rsidRPr="00906A45">
              <w:rPr>
                <w:rFonts w:ascii="Gisha" w:hAnsi="Gisha" w:cs="Gisha" w:hint="cs"/>
                <w:sz w:val="20"/>
                <w:szCs w:val="20"/>
              </w:rPr>
              <w:t>quity</w:t>
            </w:r>
          </w:p>
        </w:tc>
        <w:tc>
          <w:tcPr>
            <w:tcW w:w="1350" w:type="dxa"/>
            <w:tcMar>
              <w:left w:w="43" w:type="dxa"/>
              <w:right w:w="43" w:type="dxa"/>
            </w:tcMar>
          </w:tcPr>
          <w:p w14:paraId="6F7AB84F"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509,738</w:t>
            </w:r>
          </w:p>
        </w:tc>
        <w:tc>
          <w:tcPr>
            <w:tcW w:w="1260" w:type="dxa"/>
            <w:tcMar>
              <w:left w:w="43" w:type="dxa"/>
              <w:right w:w="43" w:type="dxa"/>
            </w:tcMar>
          </w:tcPr>
          <w:p w14:paraId="51FDAAA1"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508,430</w:t>
            </w:r>
          </w:p>
        </w:tc>
        <w:tc>
          <w:tcPr>
            <w:tcW w:w="1260" w:type="dxa"/>
            <w:tcMar>
              <w:left w:w="43" w:type="dxa"/>
              <w:right w:w="43" w:type="dxa"/>
            </w:tcMar>
          </w:tcPr>
          <w:p w14:paraId="0B87CD1D"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422,810</w:t>
            </w:r>
          </w:p>
        </w:tc>
      </w:tr>
      <w:tr w:rsidR="00F01EBF" w:rsidRPr="00906A45" w14:paraId="12311F41" w14:textId="77777777" w:rsidTr="007D6339">
        <w:trPr>
          <w:gridAfter w:val="1"/>
          <w:wAfter w:w="10" w:type="dxa"/>
          <w:jc w:val="center"/>
        </w:trPr>
        <w:tc>
          <w:tcPr>
            <w:tcW w:w="3415" w:type="dxa"/>
            <w:tcMar>
              <w:left w:w="43" w:type="dxa"/>
              <w:right w:w="43" w:type="dxa"/>
            </w:tcMar>
          </w:tcPr>
          <w:p w14:paraId="3DBA1656"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  Total liabilities and equity</w:t>
            </w:r>
          </w:p>
        </w:tc>
        <w:tc>
          <w:tcPr>
            <w:tcW w:w="1350" w:type="dxa"/>
            <w:tcMar>
              <w:left w:w="43" w:type="dxa"/>
              <w:right w:w="43" w:type="dxa"/>
            </w:tcMar>
          </w:tcPr>
          <w:p w14:paraId="26F7B6BD"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2,311,900</w:t>
            </w:r>
          </w:p>
        </w:tc>
        <w:tc>
          <w:tcPr>
            <w:tcW w:w="1260" w:type="dxa"/>
            <w:tcMar>
              <w:left w:w="43" w:type="dxa"/>
              <w:right w:w="43" w:type="dxa"/>
            </w:tcMar>
          </w:tcPr>
          <w:p w14:paraId="082A2DCE"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1,111,300</w:t>
            </w:r>
          </w:p>
        </w:tc>
        <w:tc>
          <w:tcPr>
            <w:tcW w:w="1260" w:type="dxa"/>
            <w:tcMar>
              <w:left w:w="43" w:type="dxa"/>
              <w:right w:w="43" w:type="dxa"/>
            </w:tcMar>
          </w:tcPr>
          <w:p w14:paraId="552BF3B4" w14:textId="77777777" w:rsidR="00F01EBF" w:rsidRPr="00906A45" w:rsidRDefault="00F01EBF" w:rsidP="00360364">
            <w:pPr>
              <w:spacing w:after="0" w:line="240" w:lineRule="auto"/>
              <w:jc w:val="right"/>
              <w:rPr>
                <w:rFonts w:ascii="Gisha" w:hAnsi="Gisha" w:cs="Gisha"/>
                <w:sz w:val="20"/>
                <w:szCs w:val="20"/>
              </w:rPr>
            </w:pPr>
            <w:r w:rsidRPr="00906A45">
              <w:rPr>
                <w:rFonts w:ascii="Gisha" w:hAnsi="Gisha" w:cs="Gisha" w:hint="cs"/>
                <w:sz w:val="20"/>
                <w:szCs w:val="20"/>
              </w:rPr>
              <w:t>809,700</w:t>
            </w:r>
          </w:p>
        </w:tc>
      </w:tr>
    </w:tbl>
    <w:p w14:paraId="0188B272" w14:textId="77777777" w:rsidR="00AE0D92" w:rsidRDefault="00AE0D92" w:rsidP="00F01EBF">
      <w:pPr>
        <w:spacing w:after="0" w:line="240" w:lineRule="auto"/>
        <w:rPr>
          <w:rFonts w:ascii="Gisha" w:hAnsi="Gisha" w:cs="Gisha"/>
          <w:sz w:val="24"/>
          <w:szCs w:val="24"/>
        </w:rPr>
      </w:pPr>
    </w:p>
    <w:p w14:paraId="74326ADF" w14:textId="77777777" w:rsidR="00AE0D92" w:rsidRDefault="00AE0D92">
      <w:pPr>
        <w:spacing w:after="0" w:line="240" w:lineRule="auto"/>
        <w:rPr>
          <w:rFonts w:ascii="Gisha" w:hAnsi="Gisha" w:cs="Gisha"/>
          <w:sz w:val="24"/>
          <w:szCs w:val="24"/>
        </w:rPr>
      </w:pPr>
      <w:r>
        <w:rPr>
          <w:rFonts w:ascii="Gisha" w:hAnsi="Gisha" w:cs="Gisha"/>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5"/>
        <w:gridCol w:w="1400"/>
        <w:gridCol w:w="1400"/>
      </w:tblGrid>
      <w:tr w:rsidR="00F01EBF" w:rsidRPr="00906A45" w14:paraId="77A5EF68" w14:textId="77777777" w:rsidTr="007D6339">
        <w:trPr>
          <w:jc w:val="center"/>
        </w:trPr>
        <w:tc>
          <w:tcPr>
            <w:tcW w:w="6575" w:type="dxa"/>
            <w:gridSpan w:val="3"/>
            <w:tcMar>
              <w:left w:w="43" w:type="dxa"/>
              <w:right w:w="43" w:type="dxa"/>
            </w:tcMar>
          </w:tcPr>
          <w:p w14:paraId="4D3AD457" w14:textId="77777777" w:rsidR="007764CC" w:rsidRDefault="007764CC" w:rsidP="00F01EBF">
            <w:pPr>
              <w:spacing w:after="0" w:line="240" w:lineRule="auto"/>
              <w:jc w:val="center"/>
              <w:rPr>
                <w:rFonts w:ascii="Gisha" w:hAnsi="Gisha" w:cs="Gisha"/>
                <w:b/>
                <w:sz w:val="20"/>
                <w:szCs w:val="20"/>
              </w:rPr>
            </w:pPr>
            <w:r>
              <w:rPr>
                <w:rFonts w:ascii="Gisha" w:hAnsi="Gisha" w:cs="Gisha"/>
                <w:b/>
                <w:sz w:val="20"/>
                <w:szCs w:val="20"/>
              </w:rPr>
              <w:lastRenderedPageBreak/>
              <w:t>The RV Store</w:t>
            </w:r>
          </w:p>
          <w:p w14:paraId="64F0DF33" w14:textId="77777777" w:rsidR="00F01EBF" w:rsidRPr="00906A45" w:rsidRDefault="00F01EBF" w:rsidP="00F01EBF">
            <w:pPr>
              <w:spacing w:after="0" w:line="240" w:lineRule="auto"/>
              <w:jc w:val="center"/>
              <w:rPr>
                <w:rFonts w:ascii="Gisha" w:hAnsi="Gisha" w:cs="Gisha"/>
                <w:b/>
                <w:sz w:val="20"/>
                <w:szCs w:val="20"/>
              </w:rPr>
            </w:pPr>
            <w:r w:rsidRPr="00906A45">
              <w:rPr>
                <w:rFonts w:ascii="Gisha" w:hAnsi="Gisha" w:cs="Gisha" w:hint="cs"/>
                <w:b/>
                <w:sz w:val="20"/>
                <w:szCs w:val="20"/>
              </w:rPr>
              <w:t>Cash Flow Statement</w:t>
            </w:r>
          </w:p>
          <w:p w14:paraId="07AFA051" w14:textId="77777777" w:rsidR="00F01EBF" w:rsidRPr="00906A45" w:rsidRDefault="00F01EBF" w:rsidP="00F01EBF">
            <w:pPr>
              <w:spacing w:after="0" w:line="240" w:lineRule="auto"/>
              <w:jc w:val="center"/>
              <w:rPr>
                <w:rFonts w:ascii="Gisha" w:hAnsi="Gisha" w:cs="Gisha"/>
                <w:b/>
                <w:sz w:val="20"/>
                <w:szCs w:val="20"/>
              </w:rPr>
            </w:pPr>
            <w:r w:rsidRPr="00906A45">
              <w:rPr>
                <w:rFonts w:ascii="Gisha" w:hAnsi="Gisha" w:cs="Gisha" w:hint="cs"/>
                <w:b/>
                <w:sz w:val="20"/>
                <w:szCs w:val="20"/>
              </w:rPr>
              <w:t xml:space="preserve">For </w:t>
            </w:r>
            <w:r w:rsidR="008E1AE2">
              <w:rPr>
                <w:rFonts w:ascii="Gisha" w:hAnsi="Gisha" w:cs="Gisha"/>
                <w:b/>
                <w:sz w:val="20"/>
                <w:szCs w:val="20"/>
              </w:rPr>
              <w:t xml:space="preserve">the </w:t>
            </w:r>
            <w:r w:rsidRPr="00906A45">
              <w:rPr>
                <w:rFonts w:ascii="Gisha" w:hAnsi="Gisha" w:cs="Gisha" w:hint="cs"/>
                <w:b/>
                <w:sz w:val="20"/>
                <w:szCs w:val="20"/>
              </w:rPr>
              <w:t>Year Ending December 31</w:t>
            </w:r>
            <w:r w:rsidR="007764CC">
              <w:rPr>
                <w:rFonts w:ascii="Gisha" w:hAnsi="Gisha" w:cs="Gisha"/>
                <w:b/>
                <w:sz w:val="20"/>
                <w:szCs w:val="20"/>
              </w:rPr>
              <w:t xml:space="preserve"> (CAD)</w:t>
            </w:r>
          </w:p>
        </w:tc>
      </w:tr>
      <w:tr w:rsidR="00F01EBF" w:rsidRPr="00906A45" w14:paraId="53428552" w14:textId="77777777" w:rsidTr="007D6339">
        <w:trPr>
          <w:jc w:val="center"/>
        </w:trPr>
        <w:tc>
          <w:tcPr>
            <w:tcW w:w="3775" w:type="dxa"/>
            <w:tcMar>
              <w:left w:w="43" w:type="dxa"/>
              <w:right w:w="43" w:type="dxa"/>
            </w:tcMar>
          </w:tcPr>
          <w:p w14:paraId="33DE5A86" w14:textId="77777777" w:rsidR="00F01EBF" w:rsidRPr="00906A45" w:rsidRDefault="00F01EBF" w:rsidP="00F01EBF">
            <w:pPr>
              <w:spacing w:after="0" w:line="240" w:lineRule="auto"/>
              <w:jc w:val="center"/>
              <w:rPr>
                <w:rFonts w:ascii="Gisha" w:hAnsi="Gisha" w:cs="Gisha"/>
                <w:b/>
                <w:sz w:val="20"/>
                <w:szCs w:val="20"/>
              </w:rPr>
            </w:pPr>
          </w:p>
        </w:tc>
        <w:tc>
          <w:tcPr>
            <w:tcW w:w="1400" w:type="dxa"/>
            <w:tcMar>
              <w:left w:w="43" w:type="dxa"/>
              <w:right w:w="43" w:type="dxa"/>
            </w:tcMar>
          </w:tcPr>
          <w:p w14:paraId="74439653" w14:textId="77777777" w:rsidR="00F01EBF" w:rsidRPr="00906A45" w:rsidRDefault="00F01EBF" w:rsidP="00F01EBF">
            <w:pPr>
              <w:spacing w:after="0" w:line="240" w:lineRule="auto"/>
              <w:jc w:val="center"/>
              <w:rPr>
                <w:rFonts w:ascii="Gisha" w:hAnsi="Gisha" w:cs="Gisha"/>
                <w:b/>
                <w:sz w:val="20"/>
                <w:szCs w:val="20"/>
              </w:rPr>
            </w:pPr>
            <w:r w:rsidRPr="00906A45">
              <w:rPr>
                <w:rFonts w:ascii="Gisha" w:hAnsi="Gisha" w:cs="Gisha" w:hint="cs"/>
                <w:b/>
                <w:sz w:val="20"/>
                <w:szCs w:val="20"/>
              </w:rPr>
              <w:t>20</w:t>
            </w:r>
            <w:r w:rsidR="000C0B56" w:rsidRPr="00906A45">
              <w:rPr>
                <w:rFonts w:ascii="Gisha" w:hAnsi="Gisha" w:cs="Gisha" w:hint="cs"/>
                <w:b/>
                <w:sz w:val="20"/>
                <w:szCs w:val="20"/>
              </w:rPr>
              <w:t>1</w:t>
            </w:r>
            <w:r w:rsidRPr="00906A45">
              <w:rPr>
                <w:rFonts w:ascii="Gisha" w:hAnsi="Gisha" w:cs="Gisha" w:hint="cs"/>
                <w:b/>
                <w:sz w:val="20"/>
                <w:szCs w:val="20"/>
              </w:rPr>
              <w:t>2</w:t>
            </w:r>
          </w:p>
        </w:tc>
        <w:tc>
          <w:tcPr>
            <w:tcW w:w="1400" w:type="dxa"/>
            <w:tcMar>
              <w:left w:w="43" w:type="dxa"/>
              <w:right w:w="43" w:type="dxa"/>
            </w:tcMar>
          </w:tcPr>
          <w:p w14:paraId="5FEAF193" w14:textId="77777777" w:rsidR="00F01EBF" w:rsidRPr="00906A45" w:rsidRDefault="00F01EBF" w:rsidP="00F01EBF">
            <w:pPr>
              <w:spacing w:after="0" w:line="240" w:lineRule="auto"/>
              <w:jc w:val="center"/>
              <w:rPr>
                <w:rFonts w:ascii="Gisha" w:hAnsi="Gisha" w:cs="Gisha"/>
                <w:b/>
                <w:sz w:val="20"/>
                <w:szCs w:val="20"/>
              </w:rPr>
            </w:pPr>
            <w:r w:rsidRPr="00906A45">
              <w:rPr>
                <w:rFonts w:ascii="Gisha" w:hAnsi="Gisha" w:cs="Gisha" w:hint="cs"/>
                <w:b/>
                <w:sz w:val="20"/>
                <w:szCs w:val="20"/>
              </w:rPr>
              <w:t>20</w:t>
            </w:r>
            <w:r w:rsidR="000C0B56" w:rsidRPr="00906A45">
              <w:rPr>
                <w:rFonts w:ascii="Gisha" w:hAnsi="Gisha" w:cs="Gisha" w:hint="cs"/>
                <w:b/>
                <w:sz w:val="20"/>
                <w:szCs w:val="20"/>
              </w:rPr>
              <w:t>1</w:t>
            </w:r>
            <w:r w:rsidRPr="00906A45">
              <w:rPr>
                <w:rFonts w:ascii="Gisha" w:hAnsi="Gisha" w:cs="Gisha" w:hint="cs"/>
                <w:b/>
                <w:sz w:val="20"/>
                <w:szCs w:val="20"/>
              </w:rPr>
              <w:t>1</w:t>
            </w:r>
          </w:p>
        </w:tc>
      </w:tr>
      <w:tr w:rsidR="00F01EBF" w:rsidRPr="00906A45" w14:paraId="042E5EF8" w14:textId="77777777" w:rsidTr="007D6339">
        <w:trPr>
          <w:jc w:val="center"/>
        </w:trPr>
        <w:tc>
          <w:tcPr>
            <w:tcW w:w="3775" w:type="dxa"/>
            <w:tcMar>
              <w:left w:w="43" w:type="dxa"/>
              <w:right w:w="43" w:type="dxa"/>
            </w:tcMar>
          </w:tcPr>
          <w:p w14:paraId="3A016A5D" w14:textId="77777777" w:rsidR="00F01EBF" w:rsidRPr="00906A45" w:rsidRDefault="00F01EBF" w:rsidP="00F01EBF">
            <w:pPr>
              <w:spacing w:after="0" w:line="240" w:lineRule="auto"/>
              <w:rPr>
                <w:rFonts w:ascii="Gisha" w:hAnsi="Gisha" w:cs="Gisha"/>
                <w:b/>
                <w:sz w:val="20"/>
                <w:szCs w:val="20"/>
              </w:rPr>
            </w:pPr>
            <w:r w:rsidRPr="00906A45">
              <w:rPr>
                <w:rFonts w:ascii="Gisha" w:hAnsi="Gisha" w:cs="Gisha" w:hint="cs"/>
                <w:b/>
                <w:sz w:val="20"/>
                <w:szCs w:val="20"/>
              </w:rPr>
              <w:t>Operations</w:t>
            </w:r>
          </w:p>
        </w:tc>
        <w:tc>
          <w:tcPr>
            <w:tcW w:w="1400" w:type="dxa"/>
            <w:tcMar>
              <w:left w:w="43" w:type="dxa"/>
              <w:right w:w="43" w:type="dxa"/>
            </w:tcMar>
          </w:tcPr>
          <w:p w14:paraId="635A47E0" w14:textId="77777777" w:rsidR="00F01EBF" w:rsidRPr="00906A45" w:rsidRDefault="00F01EBF" w:rsidP="00F01EBF">
            <w:pPr>
              <w:spacing w:after="0" w:line="240" w:lineRule="auto"/>
              <w:rPr>
                <w:rFonts w:ascii="Gisha" w:hAnsi="Gisha" w:cs="Gisha"/>
                <w:sz w:val="20"/>
                <w:szCs w:val="20"/>
              </w:rPr>
            </w:pPr>
          </w:p>
        </w:tc>
        <w:tc>
          <w:tcPr>
            <w:tcW w:w="1400" w:type="dxa"/>
            <w:tcMar>
              <w:left w:w="43" w:type="dxa"/>
              <w:right w:w="43" w:type="dxa"/>
            </w:tcMar>
          </w:tcPr>
          <w:p w14:paraId="19845144" w14:textId="77777777" w:rsidR="00F01EBF" w:rsidRPr="00906A45" w:rsidRDefault="00F01EBF" w:rsidP="00F01EBF">
            <w:pPr>
              <w:spacing w:after="0" w:line="240" w:lineRule="auto"/>
              <w:rPr>
                <w:rFonts w:ascii="Gisha" w:hAnsi="Gisha" w:cs="Gisha"/>
                <w:sz w:val="20"/>
                <w:szCs w:val="20"/>
              </w:rPr>
            </w:pPr>
          </w:p>
        </w:tc>
      </w:tr>
      <w:tr w:rsidR="00F01EBF" w:rsidRPr="00906A45" w14:paraId="7D28FA23" w14:textId="77777777" w:rsidTr="007D6339">
        <w:trPr>
          <w:jc w:val="center"/>
        </w:trPr>
        <w:tc>
          <w:tcPr>
            <w:tcW w:w="3775" w:type="dxa"/>
            <w:tcMar>
              <w:left w:w="43" w:type="dxa"/>
              <w:right w:w="43" w:type="dxa"/>
            </w:tcMar>
          </w:tcPr>
          <w:p w14:paraId="01FE0B97"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Net Income</w:t>
            </w:r>
          </w:p>
        </w:tc>
        <w:tc>
          <w:tcPr>
            <w:tcW w:w="1400" w:type="dxa"/>
            <w:tcMar>
              <w:left w:w="43" w:type="dxa"/>
              <w:right w:w="43" w:type="dxa"/>
            </w:tcMar>
          </w:tcPr>
          <w:p w14:paraId="0A0F5BE0"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1,308</w:t>
            </w:r>
          </w:p>
        </w:tc>
        <w:tc>
          <w:tcPr>
            <w:tcW w:w="1400" w:type="dxa"/>
            <w:tcMar>
              <w:left w:w="43" w:type="dxa"/>
              <w:right w:w="43" w:type="dxa"/>
            </w:tcMar>
          </w:tcPr>
          <w:p w14:paraId="0A4466D0"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85,620</w:t>
            </w:r>
          </w:p>
        </w:tc>
      </w:tr>
      <w:tr w:rsidR="00F01EBF" w:rsidRPr="00906A45" w14:paraId="1144C5C1" w14:textId="77777777" w:rsidTr="007D6339">
        <w:trPr>
          <w:jc w:val="center"/>
        </w:trPr>
        <w:tc>
          <w:tcPr>
            <w:tcW w:w="3775" w:type="dxa"/>
            <w:tcMar>
              <w:left w:w="43" w:type="dxa"/>
              <w:right w:w="43" w:type="dxa"/>
            </w:tcMar>
          </w:tcPr>
          <w:p w14:paraId="281117B1"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Add:  Depreciation</w:t>
            </w:r>
          </w:p>
        </w:tc>
        <w:tc>
          <w:tcPr>
            <w:tcW w:w="1400" w:type="dxa"/>
            <w:tcMar>
              <w:left w:w="43" w:type="dxa"/>
              <w:right w:w="43" w:type="dxa"/>
            </w:tcMar>
          </w:tcPr>
          <w:p w14:paraId="32C6A15E"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40,400</w:t>
            </w:r>
          </w:p>
        </w:tc>
        <w:tc>
          <w:tcPr>
            <w:tcW w:w="1400" w:type="dxa"/>
            <w:tcMar>
              <w:left w:w="43" w:type="dxa"/>
              <w:right w:w="43" w:type="dxa"/>
            </w:tcMar>
          </w:tcPr>
          <w:p w14:paraId="0929523E"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12,400</w:t>
            </w:r>
          </w:p>
        </w:tc>
      </w:tr>
      <w:tr w:rsidR="00F01EBF" w:rsidRPr="00906A45" w14:paraId="1F1A59C8" w14:textId="77777777" w:rsidTr="007D6339">
        <w:trPr>
          <w:jc w:val="center"/>
        </w:trPr>
        <w:tc>
          <w:tcPr>
            <w:tcW w:w="3775" w:type="dxa"/>
            <w:tcMar>
              <w:left w:w="43" w:type="dxa"/>
              <w:right w:w="43" w:type="dxa"/>
            </w:tcMar>
          </w:tcPr>
          <w:p w14:paraId="16633D8E"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         Change in prepaid expenses</w:t>
            </w:r>
          </w:p>
        </w:tc>
        <w:tc>
          <w:tcPr>
            <w:tcW w:w="1400" w:type="dxa"/>
            <w:tcMar>
              <w:left w:w="43" w:type="dxa"/>
              <w:right w:w="43" w:type="dxa"/>
            </w:tcMar>
          </w:tcPr>
          <w:p w14:paraId="783D2C27"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1,000</w:t>
            </w:r>
          </w:p>
        </w:tc>
        <w:tc>
          <w:tcPr>
            <w:tcW w:w="1400" w:type="dxa"/>
            <w:tcMar>
              <w:left w:w="43" w:type="dxa"/>
              <w:right w:w="43" w:type="dxa"/>
            </w:tcMar>
          </w:tcPr>
          <w:p w14:paraId="5DD3BD84"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w:t>
            </w:r>
          </w:p>
        </w:tc>
      </w:tr>
      <w:tr w:rsidR="00F01EBF" w:rsidRPr="00906A45" w14:paraId="0D6B4D3B" w14:textId="77777777" w:rsidTr="007D6339">
        <w:trPr>
          <w:jc w:val="center"/>
        </w:trPr>
        <w:tc>
          <w:tcPr>
            <w:tcW w:w="3775" w:type="dxa"/>
            <w:tcMar>
              <w:left w:w="43" w:type="dxa"/>
              <w:right w:w="43" w:type="dxa"/>
            </w:tcMar>
          </w:tcPr>
          <w:p w14:paraId="50F3058D"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         Change in accounts payable</w:t>
            </w:r>
          </w:p>
        </w:tc>
        <w:tc>
          <w:tcPr>
            <w:tcW w:w="1400" w:type="dxa"/>
            <w:tcMar>
              <w:left w:w="43" w:type="dxa"/>
              <w:right w:w="43" w:type="dxa"/>
            </w:tcMar>
          </w:tcPr>
          <w:p w14:paraId="1628DF65"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133,200</w:t>
            </w:r>
          </w:p>
        </w:tc>
        <w:tc>
          <w:tcPr>
            <w:tcW w:w="1400" w:type="dxa"/>
            <w:tcMar>
              <w:left w:w="43" w:type="dxa"/>
              <w:right w:w="43" w:type="dxa"/>
            </w:tcMar>
          </w:tcPr>
          <w:p w14:paraId="390EF21E"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13,500</w:t>
            </w:r>
          </w:p>
        </w:tc>
      </w:tr>
      <w:tr w:rsidR="00F01EBF" w:rsidRPr="00906A45" w14:paraId="4AD59DA8" w14:textId="77777777" w:rsidTr="007D6339">
        <w:trPr>
          <w:jc w:val="center"/>
        </w:trPr>
        <w:tc>
          <w:tcPr>
            <w:tcW w:w="3775" w:type="dxa"/>
            <w:tcMar>
              <w:left w:w="43" w:type="dxa"/>
              <w:right w:w="43" w:type="dxa"/>
            </w:tcMar>
          </w:tcPr>
          <w:p w14:paraId="687E8C39"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         Change in other payables</w:t>
            </w:r>
          </w:p>
        </w:tc>
        <w:tc>
          <w:tcPr>
            <w:tcW w:w="1400" w:type="dxa"/>
            <w:tcMar>
              <w:left w:w="43" w:type="dxa"/>
              <w:right w:w="43" w:type="dxa"/>
            </w:tcMar>
          </w:tcPr>
          <w:p w14:paraId="59D664F6"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161,192</w:t>
            </w:r>
          </w:p>
        </w:tc>
        <w:tc>
          <w:tcPr>
            <w:tcW w:w="1400" w:type="dxa"/>
            <w:tcMar>
              <w:left w:w="43" w:type="dxa"/>
              <w:right w:w="43" w:type="dxa"/>
            </w:tcMar>
          </w:tcPr>
          <w:p w14:paraId="10EC0DAF"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20,870</w:t>
            </w:r>
          </w:p>
        </w:tc>
      </w:tr>
      <w:tr w:rsidR="00F01EBF" w:rsidRPr="00906A45" w14:paraId="4851EE9F" w14:textId="77777777" w:rsidTr="007D6339">
        <w:trPr>
          <w:jc w:val="center"/>
        </w:trPr>
        <w:tc>
          <w:tcPr>
            <w:tcW w:w="3775" w:type="dxa"/>
            <w:tcMar>
              <w:left w:w="43" w:type="dxa"/>
              <w:right w:w="43" w:type="dxa"/>
            </w:tcMar>
          </w:tcPr>
          <w:p w14:paraId="000E20E2"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Less: Change in accounts receivable</w:t>
            </w:r>
          </w:p>
        </w:tc>
        <w:tc>
          <w:tcPr>
            <w:tcW w:w="1400" w:type="dxa"/>
            <w:tcMar>
              <w:left w:w="43" w:type="dxa"/>
              <w:right w:w="43" w:type="dxa"/>
            </w:tcMar>
          </w:tcPr>
          <w:p w14:paraId="39103254"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34,000</w:t>
            </w:r>
          </w:p>
        </w:tc>
        <w:tc>
          <w:tcPr>
            <w:tcW w:w="1400" w:type="dxa"/>
            <w:tcMar>
              <w:left w:w="43" w:type="dxa"/>
              <w:right w:w="43" w:type="dxa"/>
            </w:tcMar>
          </w:tcPr>
          <w:p w14:paraId="3D678B25"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22,000</w:t>
            </w:r>
          </w:p>
        </w:tc>
      </w:tr>
      <w:tr w:rsidR="00F01EBF" w:rsidRPr="00906A45" w14:paraId="1DBCBE67" w14:textId="77777777" w:rsidTr="007D6339">
        <w:trPr>
          <w:jc w:val="center"/>
        </w:trPr>
        <w:tc>
          <w:tcPr>
            <w:tcW w:w="3775" w:type="dxa"/>
            <w:tcMar>
              <w:left w:w="43" w:type="dxa"/>
              <w:right w:w="43" w:type="dxa"/>
            </w:tcMar>
          </w:tcPr>
          <w:p w14:paraId="0A3C1DFC"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         Change in inventory</w:t>
            </w:r>
          </w:p>
        </w:tc>
        <w:tc>
          <w:tcPr>
            <w:tcW w:w="1400" w:type="dxa"/>
            <w:tcMar>
              <w:left w:w="43" w:type="dxa"/>
              <w:right w:w="43" w:type="dxa"/>
            </w:tcMar>
          </w:tcPr>
          <w:p w14:paraId="3F570651"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552,000</w:t>
            </w:r>
          </w:p>
        </w:tc>
        <w:tc>
          <w:tcPr>
            <w:tcW w:w="1400" w:type="dxa"/>
            <w:tcMar>
              <w:left w:w="43" w:type="dxa"/>
              <w:right w:w="43" w:type="dxa"/>
            </w:tcMar>
          </w:tcPr>
          <w:p w14:paraId="089A2CFE"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202,300</w:t>
            </w:r>
          </w:p>
        </w:tc>
      </w:tr>
      <w:tr w:rsidR="00F01EBF" w:rsidRPr="00906A45" w14:paraId="3946D5AD" w14:textId="77777777" w:rsidTr="007D6339">
        <w:trPr>
          <w:jc w:val="center"/>
        </w:trPr>
        <w:tc>
          <w:tcPr>
            <w:tcW w:w="3775" w:type="dxa"/>
            <w:tcMar>
              <w:left w:w="43" w:type="dxa"/>
              <w:right w:w="43" w:type="dxa"/>
            </w:tcMar>
          </w:tcPr>
          <w:p w14:paraId="6CE13CBF"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         Change in prepaid expenses</w:t>
            </w:r>
          </w:p>
        </w:tc>
        <w:tc>
          <w:tcPr>
            <w:tcW w:w="1400" w:type="dxa"/>
            <w:tcMar>
              <w:left w:w="43" w:type="dxa"/>
              <w:right w:w="43" w:type="dxa"/>
            </w:tcMar>
          </w:tcPr>
          <w:p w14:paraId="17E46898"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w:t>
            </w:r>
          </w:p>
        </w:tc>
        <w:tc>
          <w:tcPr>
            <w:tcW w:w="1400" w:type="dxa"/>
            <w:tcMar>
              <w:left w:w="43" w:type="dxa"/>
              <w:right w:w="43" w:type="dxa"/>
            </w:tcMar>
          </w:tcPr>
          <w:p w14:paraId="308D56C7"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9,000</w:t>
            </w:r>
          </w:p>
        </w:tc>
      </w:tr>
      <w:tr w:rsidR="00F01EBF" w:rsidRPr="00906A45" w14:paraId="5F2776B8" w14:textId="77777777" w:rsidTr="007D6339">
        <w:trPr>
          <w:jc w:val="center"/>
        </w:trPr>
        <w:tc>
          <w:tcPr>
            <w:tcW w:w="3775" w:type="dxa"/>
            <w:tcMar>
              <w:left w:w="43" w:type="dxa"/>
              <w:right w:w="43" w:type="dxa"/>
            </w:tcMar>
          </w:tcPr>
          <w:p w14:paraId="6D802F54"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 xml:space="preserve">  Total</w:t>
            </w:r>
          </w:p>
        </w:tc>
        <w:tc>
          <w:tcPr>
            <w:tcW w:w="1400" w:type="dxa"/>
            <w:tcMar>
              <w:left w:w="43" w:type="dxa"/>
              <w:right w:w="43" w:type="dxa"/>
            </w:tcMar>
          </w:tcPr>
          <w:p w14:paraId="69A48F6A"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(248,900)</w:t>
            </w:r>
          </w:p>
        </w:tc>
        <w:tc>
          <w:tcPr>
            <w:tcW w:w="1400" w:type="dxa"/>
            <w:tcMar>
              <w:left w:w="43" w:type="dxa"/>
              <w:right w:w="43" w:type="dxa"/>
            </w:tcMar>
          </w:tcPr>
          <w:p w14:paraId="691ED6E8"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(100,910)</w:t>
            </w:r>
          </w:p>
        </w:tc>
      </w:tr>
      <w:tr w:rsidR="00F01EBF" w:rsidRPr="00906A45" w14:paraId="51F1A500" w14:textId="77777777" w:rsidTr="007D6339">
        <w:trPr>
          <w:jc w:val="center"/>
        </w:trPr>
        <w:tc>
          <w:tcPr>
            <w:tcW w:w="3775" w:type="dxa"/>
            <w:tcMar>
              <w:left w:w="43" w:type="dxa"/>
              <w:right w:w="43" w:type="dxa"/>
            </w:tcMar>
          </w:tcPr>
          <w:p w14:paraId="08025507" w14:textId="77777777" w:rsidR="00F01EBF" w:rsidRPr="00906A45" w:rsidRDefault="00F01EBF" w:rsidP="00F01EBF">
            <w:pPr>
              <w:spacing w:after="0" w:line="240" w:lineRule="auto"/>
              <w:rPr>
                <w:rFonts w:ascii="Gisha" w:hAnsi="Gisha" w:cs="Gisha"/>
                <w:b/>
                <w:sz w:val="20"/>
                <w:szCs w:val="20"/>
              </w:rPr>
            </w:pPr>
            <w:r w:rsidRPr="00906A45">
              <w:rPr>
                <w:rFonts w:ascii="Gisha" w:hAnsi="Gisha" w:cs="Gisha" w:hint="cs"/>
                <w:b/>
                <w:sz w:val="20"/>
                <w:szCs w:val="20"/>
              </w:rPr>
              <w:t>Investments</w:t>
            </w:r>
          </w:p>
        </w:tc>
        <w:tc>
          <w:tcPr>
            <w:tcW w:w="1400" w:type="dxa"/>
            <w:tcMar>
              <w:left w:w="43" w:type="dxa"/>
              <w:right w:w="43" w:type="dxa"/>
            </w:tcMar>
          </w:tcPr>
          <w:p w14:paraId="5C849B66" w14:textId="77777777" w:rsidR="00F01EBF" w:rsidRPr="00906A45" w:rsidRDefault="00F01EBF" w:rsidP="00F01EBF">
            <w:pPr>
              <w:spacing w:after="0" w:line="240" w:lineRule="auto"/>
              <w:jc w:val="right"/>
              <w:rPr>
                <w:rFonts w:ascii="Gisha" w:hAnsi="Gisha" w:cs="Gisha"/>
                <w:sz w:val="20"/>
                <w:szCs w:val="20"/>
              </w:rPr>
            </w:pPr>
          </w:p>
        </w:tc>
        <w:tc>
          <w:tcPr>
            <w:tcW w:w="1400" w:type="dxa"/>
            <w:tcMar>
              <w:left w:w="43" w:type="dxa"/>
              <w:right w:w="43" w:type="dxa"/>
            </w:tcMar>
          </w:tcPr>
          <w:p w14:paraId="664A7830" w14:textId="77777777" w:rsidR="00F01EBF" w:rsidRPr="00906A45" w:rsidRDefault="00F01EBF" w:rsidP="00F01EBF">
            <w:pPr>
              <w:spacing w:after="0" w:line="240" w:lineRule="auto"/>
              <w:jc w:val="right"/>
              <w:rPr>
                <w:rFonts w:ascii="Gisha" w:hAnsi="Gisha" w:cs="Gisha"/>
                <w:sz w:val="20"/>
                <w:szCs w:val="20"/>
              </w:rPr>
            </w:pPr>
          </w:p>
        </w:tc>
      </w:tr>
      <w:tr w:rsidR="00F01EBF" w:rsidRPr="00906A45" w14:paraId="0C1F8627" w14:textId="77777777" w:rsidTr="007D6339">
        <w:trPr>
          <w:jc w:val="center"/>
        </w:trPr>
        <w:tc>
          <w:tcPr>
            <w:tcW w:w="3775" w:type="dxa"/>
            <w:tcMar>
              <w:left w:w="43" w:type="dxa"/>
              <w:right w:w="43" w:type="dxa"/>
            </w:tcMar>
          </w:tcPr>
          <w:p w14:paraId="3E53C97E"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Dealership improvements</w:t>
            </w:r>
          </w:p>
        </w:tc>
        <w:tc>
          <w:tcPr>
            <w:tcW w:w="1400" w:type="dxa"/>
            <w:tcMar>
              <w:left w:w="43" w:type="dxa"/>
              <w:right w:w="43" w:type="dxa"/>
            </w:tcMar>
          </w:tcPr>
          <w:p w14:paraId="2F65AE1B"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(700,000)</w:t>
            </w:r>
          </w:p>
        </w:tc>
        <w:tc>
          <w:tcPr>
            <w:tcW w:w="1400" w:type="dxa"/>
            <w:tcMar>
              <w:left w:w="43" w:type="dxa"/>
              <w:right w:w="43" w:type="dxa"/>
            </w:tcMar>
          </w:tcPr>
          <w:p w14:paraId="6AD518A6"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(77,500)</w:t>
            </w:r>
          </w:p>
        </w:tc>
      </w:tr>
      <w:tr w:rsidR="00F01EBF" w:rsidRPr="00906A45" w14:paraId="6C66A1E8" w14:textId="77777777" w:rsidTr="007D6339">
        <w:trPr>
          <w:jc w:val="center"/>
        </w:trPr>
        <w:tc>
          <w:tcPr>
            <w:tcW w:w="3775" w:type="dxa"/>
            <w:tcMar>
              <w:left w:w="43" w:type="dxa"/>
              <w:right w:w="43" w:type="dxa"/>
            </w:tcMar>
          </w:tcPr>
          <w:p w14:paraId="306A44BC" w14:textId="77777777" w:rsidR="00F01EBF" w:rsidRPr="00906A45" w:rsidRDefault="00F01EBF" w:rsidP="00F01EBF">
            <w:pPr>
              <w:spacing w:after="0" w:line="240" w:lineRule="auto"/>
              <w:rPr>
                <w:rFonts w:ascii="Gisha" w:hAnsi="Gisha" w:cs="Gisha"/>
                <w:b/>
                <w:sz w:val="20"/>
                <w:szCs w:val="20"/>
              </w:rPr>
            </w:pPr>
            <w:r w:rsidRPr="00906A45">
              <w:rPr>
                <w:rFonts w:ascii="Gisha" w:hAnsi="Gisha" w:cs="Gisha" w:hint="cs"/>
                <w:b/>
                <w:sz w:val="20"/>
                <w:szCs w:val="20"/>
              </w:rPr>
              <w:t>Financing</w:t>
            </w:r>
          </w:p>
        </w:tc>
        <w:tc>
          <w:tcPr>
            <w:tcW w:w="1400" w:type="dxa"/>
            <w:tcMar>
              <w:left w:w="43" w:type="dxa"/>
              <w:right w:w="43" w:type="dxa"/>
            </w:tcMar>
          </w:tcPr>
          <w:p w14:paraId="77DBAD78" w14:textId="77777777" w:rsidR="00F01EBF" w:rsidRPr="00906A45" w:rsidRDefault="00F01EBF" w:rsidP="00F01EBF">
            <w:pPr>
              <w:spacing w:after="0" w:line="240" w:lineRule="auto"/>
              <w:jc w:val="right"/>
              <w:rPr>
                <w:rFonts w:ascii="Gisha" w:hAnsi="Gisha" w:cs="Gisha"/>
                <w:sz w:val="20"/>
                <w:szCs w:val="20"/>
              </w:rPr>
            </w:pPr>
          </w:p>
        </w:tc>
        <w:tc>
          <w:tcPr>
            <w:tcW w:w="1400" w:type="dxa"/>
            <w:tcMar>
              <w:left w:w="43" w:type="dxa"/>
              <w:right w:w="43" w:type="dxa"/>
            </w:tcMar>
          </w:tcPr>
          <w:p w14:paraId="419AD83E" w14:textId="77777777" w:rsidR="00F01EBF" w:rsidRPr="00906A45" w:rsidRDefault="00F01EBF" w:rsidP="00F01EBF">
            <w:pPr>
              <w:spacing w:after="0" w:line="240" w:lineRule="auto"/>
              <w:jc w:val="right"/>
              <w:rPr>
                <w:rFonts w:ascii="Gisha" w:hAnsi="Gisha" w:cs="Gisha"/>
                <w:sz w:val="20"/>
                <w:szCs w:val="20"/>
              </w:rPr>
            </w:pPr>
          </w:p>
        </w:tc>
      </w:tr>
      <w:tr w:rsidR="00F01EBF" w:rsidRPr="00906A45" w14:paraId="45A1A2EE" w14:textId="77777777" w:rsidTr="007D6339">
        <w:trPr>
          <w:jc w:val="center"/>
        </w:trPr>
        <w:tc>
          <w:tcPr>
            <w:tcW w:w="3775" w:type="dxa"/>
            <w:tcMar>
              <w:left w:w="43" w:type="dxa"/>
              <w:right w:w="43" w:type="dxa"/>
            </w:tcMar>
          </w:tcPr>
          <w:p w14:paraId="385E23E3"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Change in </w:t>
            </w:r>
            <w:r w:rsidR="00360364" w:rsidRPr="00906A45">
              <w:rPr>
                <w:rFonts w:ascii="Gisha" w:hAnsi="Gisha" w:cs="Gisha" w:hint="cs"/>
                <w:sz w:val="20"/>
                <w:szCs w:val="20"/>
              </w:rPr>
              <w:t>line-of-credit</w:t>
            </w:r>
          </w:p>
        </w:tc>
        <w:tc>
          <w:tcPr>
            <w:tcW w:w="1400" w:type="dxa"/>
            <w:tcMar>
              <w:left w:w="43" w:type="dxa"/>
              <w:right w:w="43" w:type="dxa"/>
            </w:tcMar>
          </w:tcPr>
          <w:p w14:paraId="0E9396CE"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386,400</w:t>
            </w:r>
          </w:p>
        </w:tc>
        <w:tc>
          <w:tcPr>
            <w:tcW w:w="1400" w:type="dxa"/>
            <w:tcMar>
              <w:left w:w="43" w:type="dxa"/>
              <w:right w:w="43" w:type="dxa"/>
            </w:tcMar>
          </w:tcPr>
          <w:p w14:paraId="4F0D206C"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141,610</w:t>
            </w:r>
          </w:p>
        </w:tc>
      </w:tr>
      <w:tr w:rsidR="00F01EBF" w:rsidRPr="00906A45" w14:paraId="58B0FFF3" w14:textId="77777777" w:rsidTr="007D6339">
        <w:trPr>
          <w:jc w:val="center"/>
        </w:trPr>
        <w:tc>
          <w:tcPr>
            <w:tcW w:w="3775" w:type="dxa"/>
            <w:tcMar>
              <w:left w:w="43" w:type="dxa"/>
              <w:right w:w="43" w:type="dxa"/>
            </w:tcMar>
          </w:tcPr>
          <w:p w14:paraId="64F45A2D"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Change in long-term debt</w:t>
            </w:r>
          </w:p>
        </w:tc>
        <w:tc>
          <w:tcPr>
            <w:tcW w:w="1400" w:type="dxa"/>
            <w:tcMar>
              <w:left w:w="43" w:type="dxa"/>
              <w:right w:w="43" w:type="dxa"/>
            </w:tcMar>
          </w:tcPr>
          <w:p w14:paraId="0D3468C3"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518,500</w:t>
            </w:r>
          </w:p>
        </w:tc>
        <w:tc>
          <w:tcPr>
            <w:tcW w:w="1400" w:type="dxa"/>
            <w:tcMar>
              <w:left w:w="43" w:type="dxa"/>
              <w:right w:w="43" w:type="dxa"/>
            </w:tcMar>
          </w:tcPr>
          <w:p w14:paraId="2EA3B059"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40,000</w:t>
            </w:r>
          </w:p>
        </w:tc>
      </w:tr>
      <w:tr w:rsidR="00F01EBF" w:rsidRPr="00906A45" w14:paraId="663785F3" w14:textId="77777777" w:rsidTr="007D6339">
        <w:trPr>
          <w:jc w:val="center"/>
        </w:trPr>
        <w:tc>
          <w:tcPr>
            <w:tcW w:w="3775" w:type="dxa"/>
            <w:tcMar>
              <w:left w:w="43" w:type="dxa"/>
              <w:right w:w="43" w:type="dxa"/>
            </w:tcMar>
          </w:tcPr>
          <w:p w14:paraId="19580145"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 xml:space="preserve">  Total</w:t>
            </w:r>
          </w:p>
        </w:tc>
        <w:tc>
          <w:tcPr>
            <w:tcW w:w="1400" w:type="dxa"/>
            <w:tcMar>
              <w:left w:w="43" w:type="dxa"/>
              <w:right w:w="43" w:type="dxa"/>
            </w:tcMar>
          </w:tcPr>
          <w:p w14:paraId="60356E6F"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904,900</w:t>
            </w:r>
          </w:p>
        </w:tc>
        <w:tc>
          <w:tcPr>
            <w:tcW w:w="1400" w:type="dxa"/>
            <w:tcMar>
              <w:left w:w="43" w:type="dxa"/>
              <w:right w:w="43" w:type="dxa"/>
            </w:tcMar>
          </w:tcPr>
          <w:p w14:paraId="7CDA8544"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181,610</w:t>
            </w:r>
          </w:p>
        </w:tc>
      </w:tr>
      <w:tr w:rsidR="00F01EBF" w:rsidRPr="00906A45" w14:paraId="4323733C" w14:textId="77777777" w:rsidTr="007D6339">
        <w:trPr>
          <w:jc w:val="center"/>
        </w:trPr>
        <w:tc>
          <w:tcPr>
            <w:tcW w:w="3775" w:type="dxa"/>
            <w:tcMar>
              <w:left w:w="43" w:type="dxa"/>
              <w:right w:w="43" w:type="dxa"/>
            </w:tcMar>
          </w:tcPr>
          <w:p w14:paraId="7B1AAC0B" w14:textId="77777777" w:rsidR="00F01EBF" w:rsidRPr="00906A45" w:rsidRDefault="00F01EBF" w:rsidP="00F01EBF">
            <w:pPr>
              <w:spacing w:after="0" w:line="240" w:lineRule="auto"/>
              <w:rPr>
                <w:rFonts w:ascii="Gisha" w:hAnsi="Gisha" w:cs="Gisha"/>
                <w:b/>
                <w:sz w:val="20"/>
                <w:szCs w:val="20"/>
              </w:rPr>
            </w:pPr>
            <w:r w:rsidRPr="00906A45">
              <w:rPr>
                <w:rFonts w:ascii="Gisha" w:hAnsi="Gisha" w:cs="Gisha" w:hint="cs"/>
                <w:b/>
                <w:sz w:val="20"/>
                <w:szCs w:val="20"/>
              </w:rPr>
              <w:t>Change in cash</w:t>
            </w:r>
            <w:r w:rsidR="00CD16A1" w:rsidRPr="00906A45">
              <w:rPr>
                <w:rFonts w:ascii="Gisha" w:hAnsi="Gisha" w:cs="Gisha" w:hint="cs"/>
                <w:b/>
                <w:sz w:val="20"/>
                <w:szCs w:val="20"/>
              </w:rPr>
              <w:t xml:space="preserve"> and </w:t>
            </w:r>
            <w:r w:rsidRPr="00906A45">
              <w:rPr>
                <w:rFonts w:ascii="Gisha" w:hAnsi="Gisha" w:cs="Gisha" w:hint="cs"/>
                <w:b/>
                <w:sz w:val="20"/>
                <w:szCs w:val="20"/>
              </w:rPr>
              <w:t>cash equivalents</w:t>
            </w:r>
          </w:p>
        </w:tc>
        <w:tc>
          <w:tcPr>
            <w:tcW w:w="1400" w:type="dxa"/>
            <w:tcMar>
              <w:left w:w="43" w:type="dxa"/>
              <w:right w:w="43" w:type="dxa"/>
            </w:tcMar>
          </w:tcPr>
          <w:p w14:paraId="494709FF"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(44,000)</w:t>
            </w:r>
          </w:p>
        </w:tc>
        <w:tc>
          <w:tcPr>
            <w:tcW w:w="1400" w:type="dxa"/>
            <w:tcMar>
              <w:left w:w="43" w:type="dxa"/>
              <w:right w:w="43" w:type="dxa"/>
            </w:tcMar>
          </w:tcPr>
          <w:p w14:paraId="455759F9"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3,200</w:t>
            </w:r>
          </w:p>
        </w:tc>
      </w:tr>
    </w:tbl>
    <w:p w14:paraId="42088D1A" w14:textId="77777777" w:rsidR="00F01EBF" w:rsidRPr="00906A45" w:rsidRDefault="00F01EBF" w:rsidP="00F01EBF">
      <w:pPr>
        <w:pStyle w:val="Heading3"/>
        <w:spacing w:before="0" w:after="0" w:line="240" w:lineRule="auto"/>
        <w:rPr>
          <w:rFonts w:ascii="Gisha" w:hAnsi="Gisha" w:cs="Gisha"/>
          <w:szCs w:val="24"/>
        </w:rPr>
      </w:pPr>
    </w:p>
    <w:p w14:paraId="5D1A0326" w14:textId="77777777" w:rsidR="00F01EBF" w:rsidRPr="00906A45" w:rsidRDefault="00F01EBF" w:rsidP="00F01EBF">
      <w:pPr>
        <w:pStyle w:val="Heading3"/>
        <w:spacing w:before="0" w:after="0" w:line="240" w:lineRule="auto"/>
        <w:rPr>
          <w:rFonts w:ascii="Gisha" w:hAnsi="Gisha" w:cs="Gisha"/>
          <w:color w:val="auto"/>
          <w:szCs w:val="24"/>
        </w:rPr>
      </w:pPr>
      <w:r w:rsidRPr="00906A45">
        <w:rPr>
          <w:rFonts w:ascii="Gisha" w:hAnsi="Gisha" w:cs="Gisha" w:hint="cs"/>
          <w:color w:val="auto"/>
          <w:szCs w:val="24"/>
        </w:rPr>
        <w:t>Other information:</w:t>
      </w:r>
    </w:p>
    <w:p w14:paraId="49F7A770" w14:textId="77777777" w:rsidR="00F01EBF" w:rsidRPr="00906A45" w:rsidRDefault="00F01EBF" w:rsidP="00F01EBF">
      <w:pPr>
        <w:spacing w:after="0" w:line="240" w:lineRule="auto"/>
        <w:rPr>
          <w:rFonts w:ascii="Gisha" w:hAnsi="Gisha" w:cs="Gisha"/>
          <w:sz w:val="24"/>
          <w:szCs w:val="24"/>
        </w:rPr>
      </w:pPr>
    </w:p>
    <w:p w14:paraId="3CDF5D56" w14:textId="77777777" w:rsidR="00F01EBF" w:rsidRPr="00906A45" w:rsidRDefault="00F01EBF" w:rsidP="00F01EBF">
      <w:pPr>
        <w:spacing w:after="0" w:line="240" w:lineRule="auto"/>
        <w:rPr>
          <w:rFonts w:ascii="Gisha" w:hAnsi="Gisha" w:cs="Gisha"/>
          <w:sz w:val="24"/>
          <w:szCs w:val="24"/>
        </w:rPr>
      </w:pPr>
      <w:r w:rsidRPr="00906A45">
        <w:rPr>
          <w:rFonts w:ascii="Gisha" w:hAnsi="Gisha" w:cs="Gisha" w:hint="cs"/>
          <w:sz w:val="24"/>
          <w:szCs w:val="24"/>
        </w:rPr>
        <w:t xml:space="preserve">The following industry averages are available: </w:t>
      </w:r>
    </w:p>
    <w:p w14:paraId="600C8A6D" w14:textId="77777777" w:rsidR="00F01EBF" w:rsidRPr="00906A45" w:rsidRDefault="00F01EBF" w:rsidP="00F01EBF">
      <w:pPr>
        <w:spacing w:after="0" w:line="240" w:lineRule="auto"/>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1127"/>
      </w:tblGrid>
      <w:tr w:rsidR="00F01EBF" w:rsidRPr="00906A45" w14:paraId="3DC56DC5" w14:textId="77777777" w:rsidTr="007D6339">
        <w:trPr>
          <w:jc w:val="center"/>
        </w:trPr>
        <w:tc>
          <w:tcPr>
            <w:tcW w:w="3978" w:type="dxa"/>
            <w:tcMar>
              <w:left w:w="43" w:type="dxa"/>
              <w:right w:w="43" w:type="dxa"/>
            </w:tcMar>
          </w:tcPr>
          <w:p w14:paraId="5C275DCC"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Current ratio</w:t>
            </w:r>
          </w:p>
        </w:tc>
        <w:tc>
          <w:tcPr>
            <w:tcW w:w="1127" w:type="dxa"/>
            <w:tcMar>
              <w:left w:w="43" w:type="dxa"/>
              <w:right w:w="43" w:type="dxa"/>
            </w:tcMar>
          </w:tcPr>
          <w:p w14:paraId="6D465205"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1.67</w:t>
            </w:r>
          </w:p>
        </w:tc>
      </w:tr>
      <w:tr w:rsidR="00F01EBF" w:rsidRPr="00906A45" w14:paraId="5E268D09" w14:textId="77777777" w:rsidTr="007D6339">
        <w:trPr>
          <w:jc w:val="center"/>
        </w:trPr>
        <w:tc>
          <w:tcPr>
            <w:tcW w:w="3978" w:type="dxa"/>
            <w:tcMar>
              <w:left w:w="43" w:type="dxa"/>
              <w:right w:w="43" w:type="dxa"/>
            </w:tcMar>
          </w:tcPr>
          <w:p w14:paraId="5A110465"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Cash ratio</w:t>
            </w:r>
          </w:p>
        </w:tc>
        <w:tc>
          <w:tcPr>
            <w:tcW w:w="1127" w:type="dxa"/>
            <w:tcMar>
              <w:left w:w="43" w:type="dxa"/>
              <w:right w:w="43" w:type="dxa"/>
            </w:tcMar>
          </w:tcPr>
          <w:p w14:paraId="59E26AC2"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.16</w:t>
            </w:r>
          </w:p>
        </w:tc>
      </w:tr>
      <w:tr w:rsidR="00F01EBF" w:rsidRPr="00906A45" w14:paraId="34181E51" w14:textId="77777777" w:rsidTr="007D6339">
        <w:trPr>
          <w:jc w:val="center"/>
        </w:trPr>
        <w:tc>
          <w:tcPr>
            <w:tcW w:w="3978" w:type="dxa"/>
            <w:tcMar>
              <w:left w:w="43" w:type="dxa"/>
              <w:right w:w="43" w:type="dxa"/>
            </w:tcMar>
          </w:tcPr>
          <w:p w14:paraId="07FD7614"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Inventory turnover in days</w:t>
            </w:r>
          </w:p>
        </w:tc>
        <w:tc>
          <w:tcPr>
            <w:tcW w:w="1127" w:type="dxa"/>
            <w:tcMar>
              <w:left w:w="43" w:type="dxa"/>
              <w:right w:w="43" w:type="dxa"/>
            </w:tcMar>
          </w:tcPr>
          <w:p w14:paraId="21A78EA5"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172</w:t>
            </w:r>
          </w:p>
        </w:tc>
      </w:tr>
      <w:tr w:rsidR="00F01EBF" w:rsidRPr="00906A45" w14:paraId="12865D7C" w14:textId="77777777" w:rsidTr="007D6339">
        <w:trPr>
          <w:jc w:val="center"/>
        </w:trPr>
        <w:tc>
          <w:tcPr>
            <w:tcW w:w="3978" w:type="dxa"/>
            <w:tcMar>
              <w:left w:w="43" w:type="dxa"/>
              <w:right w:w="43" w:type="dxa"/>
            </w:tcMar>
          </w:tcPr>
          <w:p w14:paraId="1C4FE31E"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A</w:t>
            </w:r>
            <w:r w:rsidR="001D0BC0">
              <w:rPr>
                <w:rFonts w:ascii="Gisha" w:hAnsi="Gisha" w:cs="Gisha"/>
                <w:sz w:val="20"/>
                <w:szCs w:val="20"/>
              </w:rPr>
              <w:t>ccounts receivable t</w:t>
            </w:r>
            <w:r w:rsidRPr="00906A45">
              <w:rPr>
                <w:rFonts w:ascii="Gisha" w:hAnsi="Gisha" w:cs="Gisha" w:hint="cs"/>
                <w:sz w:val="20"/>
                <w:szCs w:val="20"/>
              </w:rPr>
              <w:t>urnover in days</w:t>
            </w:r>
          </w:p>
        </w:tc>
        <w:tc>
          <w:tcPr>
            <w:tcW w:w="1127" w:type="dxa"/>
            <w:tcMar>
              <w:left w:w="43" w:type="dxa"/>
              <w:right w:w="43" w:type="dxa"/>
            </w:tcMar>
          </w:tcPr>
          <w:p w14:paraId="3FC8B9A2"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5</w:t>
            </w:r>
          </w:p>
        </w:tc>
      </w:tr>
      <w:tr w:rsidR="00F01EBF" w:rsidRPr="00906A45" w14:paraId="69A2C525" w14:textId="77777777" w:rsidTr="007D6339">
        <w:trPr>
          <w:jc w:val="center"/>
        </w:trPr>
        <w:tc>
          <w:tcPr>
            <w:tcW w:w="3978" w:type="dxa"/>
            <w:tcMar>
              <w:left w:w="43" w:type="dxa"/>
              <w:right w:w="43" w:type="dxa"/>
            </w:tcMar>
          </w:tcPr>
          <w:p w14:paraId="47BD2B86"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A</w:t>
            </w:r>
            <w:r w:rsidR="001D0BC0">
              <w:rPr>
                <w:rFonts w:ascii="Gisha" w:hAnsi="Gisha" w:cs="Gisha"/>
                <w:sz w:val="20"/>
                <w:szCs w:val="20"/>
              </w:rPr>
              <w:t>ccounts payable t</w:t>
            </w:r>
            <w:r w:rsidRPr="00906A45">
              <w:rPr>
                <w:rFonts w:ascii="Gisha" w:hAnsi="Gisha" w:cs="Gisha" w:hint="cs"/>
                <w:sz w:val="20"/>
                <w:szCs w:val="20"/>
              </w:rPr>
              <w:t>urnover in days</w:t>
            </w:r>
          </w:p>
        </w:tc>
        <w:tc>
          <w:tcPr>
            <w:tcW w:w="1127" w:type="dxa"/>
            <w:tcMar>
              <w:left w:w="43" w:type="dxa"/>
              <w:right w:w="43" w:type="dxa"/>
            </w:tcMar>
          </w:tcPr>
          <w:p w14:paraId="3F3B867A"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10</w:t>
            </w:r>
          </w:p>
        </w:tc>
      </w:tr>
      <w:tr w:rsidR="00F01EBF" w:rsidRPr="00906A45" w14:paraId="31F44698" w14:textId="77777777" w:rsidTr="007D6339">
        <w:trPr>
          <w:jc w:val="center"/>
        </w:trPr>
        <w:tc>
          <w:tcPr>
            <w:tcW w:w="3978" w:type="dxa"/>
            <w:tcMar>
              <w:left w:w="43" w:type="dxa"/>
              <w:right w:w="43" w:type="dxa"/>
            </w:tcMar>
          </w:tcPr>
          <w:p w14:paraId="2471F994" w14:textId="77777777" w:rsidR="00F01EBF" w:rsidRPr="00906A45" w:rsidRDefault="001D0BC0" w:rsidP="00F01EBF">
            <w:pPr>
              <w:spacing w:after="0" w:line="240" w:lineRule="auto"/>
              <w:rPr>
                <w:rFonts w:ascii="Gisha" w:hAnsi="Gisha" w:cs="Gisha"/>
                <w:sz w:val="20"/>
                <w:szCs w:val="20"/>
              </w:rPr>
            </w:pPr>
            <w:r>
              <w:rPr>
                <w:rFonts w:ascii="Gisha" w:hAnsi="Gisha" w:cs="Gisha"/>
                <w:sz w:val="20"/>
                <w:szCs w:val="20"/>
              </w:rPr>
              <w:t xml:space="preserve">Net operating </w:t>
            </w:r>
            <w:r w:rsidR="00F01EBF" w:rsidRPr="00906A45">
              <w:rPr>
                <w:rFonts w:ascii="Gisha" w:hAnsi="Gisha" w:cs="Gisha" w:hint="cs"/>
                <w:sz w:val="20"/>
                <w:szCs w:val="20"/>
              </w:rPr>
              <w:t>cycle</w:t>
            </w:r>
          </w:p>
        </w:tc>
        <w:tc>
          <w:tcPr>
            <w:tcW w:w="1127" w:type="dxa"/>
            <w:tcMar>
              <w:left w:w="43" w:type="dxa"/>
              <w:right w:w="43" w:type="dxa"/>
            </w:tcMar>
          </w:tcPr>
          <w:p w14:paraId="43807423"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168</w:t>
            </w:r>
          </w:p>
        </w:tc>
      </w:tr>
      <w:tr w:rsidR="00F01EBF" w:rsidRPr="00906A45" w14:paraId="6A3D558B" w14:textId="77777777" w:rsidTr="007D6339">
        <w:trPr>
          <w:jc w:val="center"/>
        </w:trPr>
        <w:tc>
          <w:tcPr>
            <w:tcW w:w="3978" w:type="dxa"/>
            <w:tcMar>
              <w:left w:w="43" w:type="dxa"/>
              <w:right w:w="43" w:type="dxa"/>
            </w:tcMar>
          </w:tcPr>
          <w:p w14:paraId="034513EF"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 xml:space="preserve">Fixed assets turnover </w:t>
            </w:r>
          </w:p>
        </w:tc>
        <w:tc>
          <w:tcPr>
            <w:tcW w:w="1127" w:type="dxa"/>
            <w:tcMar>
              <w:left w:w="43" w:type="dxa"/>
              <w:right w:w="43" w:type="dxa"/>
            </w:tcMar>
          </w:tcPr>
          <w:p w14:paraId="0C1A5BB8"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3.89</w:t>
            </w:r>
          </w:p>
        </w:tc>
      </w:tr>
      <w:tr w:rsidR="00F01EBF" w:rsidRPr="00906A45" w14:paraId="392A020E" w14:textId="77777777" w:rsidTr="007D6339">
        <w:trPr>
          <w:jc w:val="center"/>
        </w:trPr>
        <w:tc>
          <w:tcPr>
            <w:tcW w:w="3978" w:type="dxa"/>
            <w:tcMar>
              <w:left w:w="43" w:type="dxa"/>
              <w:right w:w="43" w:type="dxa"/>
            </w:tcMar>
          </w:tcPr>
          <w:p w14:paraId="4E07B311" w14:textId="77777777" w:rsidR="00F01EBF" w:rsidRPr="00906A45" w:rsidRDefault="00F01EBF" w:rsidP="00F01EBF">
            <w:pPr>
              <w:spacing w:after="0" w:line="240" w:lineRule="auto"/>
              <w:rPr>
                <w:rFonts w:ascii="Gisha" w:hAnsi="Gisha" w:cs="Gisha"/>
                <w:sz w:val="20"/>
                <w:szCs w:val="20"/>
              </w:rPr>
            </w:pPr>
            <w:r w:rsidRPr="00906A45">
              <w:rPr>
                <w:rFonts w:ascii="Gisha" w:hAnsi="Gisha" w:cs="Gisha" w:hint="cs"/>
                <w:sz w:val="20"/>
                <w:szCs w:val="20"/>
              </w:rPr>
              <w:t>Total assets turnover</w:t>
            </w:r>
          </w:p>
        </w:tc>
        <w:tc>
          <w:tcPr>
            <w:tcW w:w="1127" w:type="dxa"/>
            <w:tcMar>
              <w:left w:w="43" w:type="dxa"/>
              <w:right w:w="43" w:type="dxa"/>
            </w:tcMar>
          </w:tcPr>
          <w:p w14:paraId="186D6E37" w14:textId="77777777" w:rsidR="00F01EBF" w:rsidRPr="00906A45" w:rsidRDefault="00F01EBF" w:rsidP="00F01EBF">
            <w:pPr>
              <w:spacing w:after="0" w:line="240" w:lineRule="auto"/>
              <w:jc w:val="right"/>
              <w:rPr>
                <w:rFonts w:ascii="Gisha" w:hAnsi="Gisha" w:cs="Gisha"/>
                <w:sz w:val="20"/>
                <w:szCs w:val="20"/>
              </w:rPr>
            </w:pPr>
            <w:r w:rsidRPr="00906A45">
              <w:rPr>
                <w:rFonts w:ascii="Gisha" w:hAnsi="Gisha" w:cs="Gisha" w:hint="cs"/>
                <w:sz w:val="20"/>
                <w:szCs w:val="20"/>
              </w:rPr>
              <w:t>1.65</w:t>
            </w:r>
          </w:p>
        </w:tc>
      </w:tr>
      <w:tr w:rsidR="0016267C" w:rsidRPr="00906A45" w14:paraId="051460DF" w14:textId="77777777" w:rsidTr="007D6339">
        <w:trPr>
          <w:jc w:val="center"/>
        </w:trPr>
        <w:tc>
          <w:tcPr>
            <w:tcW w:w="3978" w:type="dxa"/>
            <w:tcMar>
              <w:left w:w="43" w:type="dxa"/>
              <w:right w:w="43" w:type="dxa"/>
            </w:tcMar>
          </w:tcPr>
          <w:p w14:paraId="1B9DB745" w14:textId="77777777" w:rsidR="0016267C" w:rsidRPr="00906A45" w:rsidRDefault="0016267C" w:rsidP="0016267C">
            <w:pPr>
              <w:spacing w:after="0" w:line="240" w:lineRule="auto"/>
              <w:rPr>
                <w:rFonts w:ascii="Gisha" w:hAnsi="Gisha" w:cs="Gisha"/>
                <w:sz w:val="20"/>
                <w:szCs w:val="20"/>
              </w:rPr>
            </w:pPr>
            <w:r w:rsidRPr="00906A45">
              <w:rPr>
                <w:rFonts w:ascii="Gisha" w:hAnsi="Gisha" w:cs="Gisha" w:hint="cs"/>
                <w:sz w:val="20"/>
                <w:szCs w:val="20"/>
              </w:rPr>
              <w:t>Times interest earned</w:t>
            </w:r>
          </w:p>
        </w:tc>
        <w:tc>
          <w:tcPr>
            <w:tcW w:w="1127" w:type="dxa"/>
            <w:tcMar>
              <w:left w:w="43" w:type="dxa"/>
              <w:right w:w="43" w:type="dxa"/>
            </w:tcMar>
          </w:tcPr>
          <w:p w14:paraId="0C8C7FED" w14:textId="77777777" w:rsidR="0016267C" w:rsidRPr="00906A45" w:rsidRDefault="0016267C" w:rsidP="0016267C">
            <w:pPr>
              <w:spacing w:after="0" w:line="240" w:lineRule="auto"/>
              <w:jc w:val="right"/>
              <w:rPr>
                <w:rFonts w:ascii="Gisha" w:hAnsi="Gisha" w:cs="Gisha"/>
                <w:sz w:val="20"/>
                <w:szCs w:val="20"/>
              </w:rPr>
            </w:pPr>
            <w:r w:rsidRPr="00906A45">
              <w:rPr>
                <w:rFonts w:ascii="Gisha" w:hAnsi="Gisha" w:cs="Gisha" w:hint="cs"/>
                <w:sz w:val="20"/>
                <w:szCs w:val="20"/>
              </w:rPr>
              <w:t>6.73</w:t>
            </w:r>
          </w:p>
        </w:tc>
      </w:tr>
      <w:tr w:rsidR="0016267C" w:rsidRPr="00906A45" w14:paraId="76892993" w14:textId="77777777" w:rsidTr="007D6339">
        <w:trPr>
          <w:jc w:val="center"/>
        </w:trPr>
        <w:tc>
          <w:tcPr>
            <w:tcW w:w="3978" w:type="dxa"/>
            <w:tcMar>
              <w:left w:w="43" w:type="dxa"/>
              <w:right w:w="43" w:type="dxa"/>
            </w:tcMar>
          </w:tcPr>
          <w:p w14:paraId="79D50035" w14:textId="77777777" w:rsidR="0016267C" w:rsidRPr="00906A45" w:rsidRDefault="0016267C" w:rsidP="0016267C">
            <w:pPr>
              <w:spacing w:after="0" w:line="240" w:lineRule="auto"/>
              <w:rPr>
                <w:rFonts w:ascii="Gisha" w:hAnsi="Gisha" w:cs="Gisha"/>
                <w:sz w:val="20"/>
                <w:szCs w:val="20"/>
              </w:rPr>
            </w:pPr>
            <w:r w:rsidRPr="00906A45">
              <w:rPr>
                <w:rFonts w:ascii="Gisha" w:hAnsi="Gisha" w:cs="Gisha" w:hint="cs"/>
                <w:sz w:val="20"/>
                <w:szCs w:val="20"/>
              </w:rPr>
              <w:t>Long-term debt to total capitalization</w:t>
            </w:r>
          </w:p>
        </w:tc>
        <w:tc>
          <w:tcPr>
            <w:tcW w:w="1127" w:type="dxa"/>
            <w:tcMar>
              <w:left w:w="43" w:type="dxa"/>
              <w:right w:w="43" w:type="dxa"/>
            </w:tcMar>
          </w:tcPr>
          <w:p w14:paraId="7B75F01B" w14:textId="77777777" w:rsidR="0016267C" w:rsidRPr="00906A45" w:rsidRDefault="0016267C" w:rsidP="0016267C">
            <w:pPr>
              <w:spacing w:after="0" w:line="240" w:lineRule="auto"/>
              <w:jc w:val="right"/>
              <w:rPr>
                <w:rFonts w:ascii="Gisha" w:hAnsi="Gisha" w:cs="Gisha"/>
                <w:sz w:val="20"/>
                <w:szCs w:val="20"/>
              </w:rPr>
            </w:pPr>
            <w:r w:rsidRPr="00906A45">
              <w:rPr>
                <w:rFonts w:ascii="Gisha" w:hAnsi="Gisha" w:cs="Gisha" w:hint="cs"/>
                <w:sz w:val="20"/>
                <w:szCs w:val="20"/>
              </w:rPr>
              <w:t>36.33%</w:t>
            </w:r>
          </w:p>
        </w:tc>
      </w:tr>
      <w:tr w:rsidR="0016267C" w:rsidRPr="00906A45" w14:paraId="3B2AF78A" w14:textId="77777777" w:rsidTr="007D6339">
        <w:trPr>
          <w:jc w:val="center"/>
        </w:trPr>
        <w:tc>
          <w:tcPr>
            <w:tcW w:w="3978" w:type="dxa"/>
            <w:tcMar>
              <w:left w:w="43" w:type="dxa"/>
              <w:right w:w="43" w:type="dxa"/>
            </w:tcMar>
          </w:tcPr>
          <w:p w14:paraId="070CF0A8" w14:textId="77777777" w:rsidR="0016267C" w:rsidRPr="00906A45" w:rsidRDefault="0016267C" w:rsidP="0016267C">
            <w:pPr>
              <w:spacing w:after="0" w:line="240" w:lineRule="auto"/>
              <w:rPr>
                <w:rFonts w:ascii="Gisha" w:hAnsi="Gisha" w:cs="Gisha"/>
                <w:sz w:val="20"/>
                <w:szCs w:val="20"/>
              </w:rPr>
            </w:pPr>
            <w:r w:rsidRPr="00906A45">
              <w:rPr>
                <w:rFonts w:ascii="Gisha" w:hAnsi="Gisha" w:cs="Gisha" w:hint="cs"/>
                <w:sz w:val="20"/>
                <w:szCs w:val="20"/>
              </w:rPr>
              <w:t>Gross profit margin</w:t>
            </w:r>
          </w:p>
        </w:tc>
        <w:tc>
          <w:tcPr>
            <w:tcW w:w="1127" w:type="dxa"/>
            <w:tcMar>
              <w:left w:w="43" w:type="dxa"/>
              <w:right w:w="43" w:type="dxa"/>
            </w:tcMar>
          </w:tcPr>
          <w:p w14:paraId="16790113" w14:textId="77777777" w:rsidR="0016267C" w:rsidRPr="00906A45" w:rsidRDefault="0016267C" w:rsidP="0016267C">
            <w:pPr>
              <w:spacing w:after="0" w:line="240" w:lineRule="auto"/>
              <w:jc w:val="right"/>
              <w:rPr>
                <w:rFonts w:ascii="Gisha" w:hAnsi="Gisha" w:cs="Gisha"/>
                <w:sz w:val="20"/>
                <w:szCs w:val="20"/>
              </w:rPr>
            </w:pPr>
            <w:r w:rsidRPr="00906A45">
              <w:rPr>
                <w:rFonts w:ascii="Gisha" w:hAnsi="Gisha" w:cs="Gisha" w:hint="cs"/>
                <w:sz w:val="20"/>
                <w:szCs w:val="20"/>
              </w:rPr>
              <w:t>37.93%</w:t>
            </w:r>
          </w:p>
        </w:tc>
      </w:tr>
      <w:tr w:rsidR="0016267C" w:rsidRPr="00906A45" w14:paraId="5AA1C8F7" w14:textId="77777777" w:rsidTr="007D6339">
        <w:trPr>
          <w:jc w:val="center"/>
        </w:trPr>
        <w:tc>
          <w:tcPr>
            <w:tcW w:w="3978" w:type="dxa"/>
            <w:tcMar>
              <w:left w:w="43" w:type="dxa"/>
              <w:right w:w="43" w:type="dxa"/>
            </w:tcMar>
          </w:tcPr>
          <w:p w14:paraId="7A674777" w14:textId="77777777" w:rsidR="0016267C" w:rsidRPr="00906A45" w:rsidRDefault="0016267C" w:rsidP="0016267C">
            <w:pPr>
              <w:spacing w:after="0" w:line="240" w:lineRule="auto"/>
              <w:rPr>
                <w:rFonts w:ascii="Gisha" w:hAnsi="Gisha" w:cs="Gisha"/>
                <w:sz w:val="20"/>
                <w:szCs w:val="20"/>
              </w:rPr>
            </w:pPr>
            <w:r w:rsidRPr="00906A45">
              <w:rPr>
                <w:rFonts w:ascii="Gisha" w:hAnsi="Gisha" w:cs="Gisha" w:hint="cs"/>
                <w:sz w:val="20"/>
                <w:szCs w:val="20"/>
              </w:rPr>
              <w:t>Operating profit margin</w:t>
            </w:r>
          </w:p>
        </w:tc>
        <w:tc>
          <w:tcPr>
            <w:tcW w:w="1127" w:type="dxa"/>
            <w:tcMar>
              <w:left w:w="43" w:type="dxa"/>
              <w:right w:w="43" w:type="dxa"/>
            </w:tcMar>
          </w:tcPr>
          <w:p w14:paraId="672D945E" w14:textId="77777777" w:rsidR="0016267C" w:rsidRPr="00906A45" w:rsidRDefault="0016267C" w:rsidP="0016267C">
            <w:pPr>
              <w:spacing w:after="0" w:line="240" w:lineRule="auto"/>
              <w:jc w:val="right"/>
              <w:rPr>
                <w:rFonts w:ascii="Gisha" w:hAnsi="Gisha" w:cs="Gisha"/>
                <w:sz w:val="20"/>
                <w:szCs w:val="20"/>
              </w:rPr>
            </w:pPr>
            <w:r w:rsidRPr="00906A45">
              <w:rPr>
                <w:rFonts w:ascii="Gisha" w:hAnsi="Gisha" w:cs="Gisha" w:hint="cs"/>
                <w:sz w:val="20"/>
                <w:szCs w:val="20"/>
              </w:rPr>
              <w:t>12.76%</w:t>
            </w:r>
          </w:p>
        </w:tc>
      </w:tr>
      <w:tr w:rsidR="0016267C" w:rsidRPr="00906A45" w14:paraId="40F22051" w14:textId="77777777" w:rsidTr="007D6339">
        <w:trPr>
          <w:jc w:val="center"/>
        </w:trPr>
        <w:tc>
          <w:tcPr>
            <w:tcW w:w="3978" w:type="dxa"/>
            <w:tcMar>
              <w:left w:w="43" w:type="dxa"/>
              <w:right w:w="43" w:type="dxa"/>
            </w:tcMar>
          </w:tcPr>
          <w:p w14:paraId="0BA79E60" w14:textId="77777777" w:rsidR="0016267C" w:rsidRPr="00906A45" w:rsidRDefault="0016267C" w:rsidP="0016267C">
            <w:pPr>
              <w:spacing w:after="0" w:line="240" w:lineRule="auto"/>
              <w:rPr>
                <w:rFonts w:ascii="Gisha" w:hAnsi="Gisha" w:cs="Gisha"/>
                <w:sz w:val="20"/>
                <w:szCs w:val="20"/>
              </w:rPr>
            </w:pPr>
            <w:r w:rsidRPr="00906A45">
              <w:rPr>
                <w:rFonts w:ascii="Gisha" w:hAnsi="Gisha" w:cs="Gisha" w:hint="cs"/>
                <w:sz w:val="20"/>
                <w:szCs w:val="20"/>
              </w:rPr>
              <w:t>Net profit margin</w:t>
            </w:r>
          </w:p>
        </w:tc>
        <w:tc>
          <w:tcPr>
            <w:tcW w:w="1127" w:type="dxa"/>
            <w:tcMar>
              <w:left w:w="43" w:type="dxa"/>
              <w:right w:w="43" w:type="dxa"/>
            </w:tcMar>
          </w:tcPr>
          <w:p w14:paraId="387378E8" w14:textId="77777777" w:rsidR="0016267C" w:rsidRPr="00906A45" w:rsidRDefault="0016267C" w:rsidP="0016267C">
            <w:pPr>
              <w:spacing w:after="0" w:line="240" w:lineRule="auto"/>
              <w:jc w:val="right"/>
              <w:rPr>
                <w:rFonts w:ascii="Gisha" w:hAnsi="Gisha" w:cs="Gisha"/>
                <w:sz w:val="20"/>
                <w:szCs w:val="20"/>
              </w:rPr>
            </w:pPr>
            <w:r w:rsidRPr="00906A45">
              <w:rPr>
                <w:rFonts w:ascii="Gisha" w:hAnsi="Gisha" w:cs="Gisha" w:hint="cs"/>
                <w:sz w:val="20"/>
                <w:szCs w:val="20"/>
              </w:rPr>
              <w:t>6.52%</w:t>
            </w:r>
          </w:p>
        </w:tc>
      </w:tr>
      <w:tr w:rsidR="0016267C" w:rsidRPr="00906A45" w14:paraId="24FE5734" w14:textId="77777777" w:rsidTr="007D6339">
        <w:trPr>
          <w:jc w:val="center"/>
        </w:trPr>
        <w:tc>
          <w:tcPr>
            <w:tcW w:w="3978" w:type="dxa"/>
            <w:tcMar>
              <w:left w:w="43" w:type="dxa"/>
              <w:right w:w="43" w:type="dxa"/>
            </w:tcMar>
          </w:tcPr>
          <w:p w14:paraId="23CE9A92" w14:textId="77777777" w:rsidR="0016267C" w:rsidRPr="00906A45" w:rsidRDefault="0016267C" w:rsidP="0016267C">
            <w:pPr>
              <w:spacing w:after="0" w:line="240" w:lineRule="auto"/>
              <w:rPr>
                <w:rFonts w:ascii="Gisha" w:hAnsi="Gisha" w:cs="Gisha"/>
                <w:sz w:val="20"/>
                <w:szCs w:val="20"/>
              </w:rPr>
            </w:pPr>
            <w:r w:rsidRPr="00906A45">
              <w:rPr>
                <w:rFonts w:ascii="Gisha" w:hAnsi="Gisha" w:cs="Gisha" w:hint="cs"/>
                <w:sz w:val="20"/>
                <w:szCs w:val="20"/>
              </w:rPr>
              <w:t>Return on assets</w:t>
            </w:r>
          </w:p>
        </w:tc>
        <w:tc>
          <w:tcPr>
            <w:tcW w:w="1127" w:type="dxa"/>
            <w:tcMar>
              <w:left w:w="43" w:type="dxa"/>
              <w:right w:w="43" w:type="dxa"/>
            </w:tcMar>
          </w:tcPr>
          <w:p w14:paraId="480C9008" w14:textId="77777777" w:rsidR="0016267C" w:rsidRPr="00906A45" w:rsidRDefault="0016267C" w:rsidP="0016267C">
            <w:pPr>
              <w:spacing w:after="0" w:line="240" w:lineRule="auto"/>
              <w:jc w:val="right"/>
              <w:rPr>
                <w:rFonts w:ascii="Gisha" w:hAnsi="Gisha" w:cs="Gisha"/>
                <w:sz w:val="20"/>
                <w:szCs w:val="20"/>
              </w:rPr>
            </w:pPr>
            <w:r w:rsidRPr="00906A45">
              <w:rPr>
                <w:rFonts w:ascii="Gisha" w:hAnsi="Gisha" w:cs="Gisha" w:hint="cs"/>
                <w:sz w:val="20"/>
                <w:szCs w:val="20"/>
              </w:rPr>
              <w:t>12.64%</w:t>
            </w:r>
          </w:p>
        </w:tc>
      </w:tr>
      <w:tr w:rsidR="0016267C" w:rsidRPr="00906A45" w14:paraId="38F81454" w14:textId="77777777" w:rsidTr="007D6339">
        <w:trPr>
          <w:jc w:val="center"/>
        </w:trPr>
        <w:tc>
          <w:tcPr>
            <w:tcW w:w="3978" w:type="dxa"/>
            <w:tcMar>
              <w:left w:w="43" w:type="dxa"/>
              <w:right w:w="43" w:type="dxa"/>
            </w:tcMar>
          </w:tcPr>
          <w:p w14:paraId="4C6426A1" w14:textId="77777777" w:rsidR="0016267C" w:rsidRPr="00906A45" w:rsidRDefault="0016267C" w:rsidP="0016267C">
            <w:pPr>
              <w:spacing w:after="0" w:line="240" w:lineRule="auto"/>
              <w:rPr>
                <w:rFonts w:ascii="Gisha" w:hAnsi="Gisha" w:cs="Gisha"/>
                <w:sz w:val="20"/>
                <w:szCs w:val="20"/>
              </w:rPr>
            </w:pPr>
            <w:r w:rsidRPr="00906A45">
              <w:rPr>
                <w:rFonts w:ascii="Gisha" w:hAnsi="Gisha" w:cs="Gisha" w:hint="cs"/>
                <w:sz w:val="20"/>
                <w:szCs w:val="20"/>
              </w:rPr>
              <w:t>Return on equity</w:t>
            </w:r>
          </w:p>
        </w:tc>
        <w:tc>
          <w:tcPr>
            <w:tcW w:w="1127" w:type="dxa"/>
            <w:tcMar>
              <w:left w:w="43" w:type="dxa"/>
              <w:right w:w="43" w:type="dxa"/>
            </w:tcMar>
          </w:tcPr>
          <w:p w14:paraId="392AC5EE" w14:textId="77777777" w:rsidR="0016267C" w:rsidRPr="00906A45" w:rsidRDefault="0016267C" w:rsidP="0016267C">
            <w:pPr>
              <w:spacing w:after="0" w:line="240" w:lineRule="auto"/>
              <w:jc w:val="right"/>
              <w:rPr>
                <w:rFonts w:ascii="Gisha" w:hAnsi="Gisha" w:cs="Gisha"/>
                <w:sz w:val="20"/>
                <w:szCs w:val="20"/>
              </w:rPr>
            </w:pPr>
            <w:r w:rsidRPr="00906A45">
              <w:rPr>
                <w:rFonts w:ascii="Gisha" w:hAnsi="Gisha" w:cs="Gisha" w:hint="cs"/>
                <w:sz w:val="20"/>
                <w:szCs w:val="20"/>
              </w:rPr>
              <w:t>25.20%</w:t>
            </w:r>
          </w:p>
        </w:tc>
      </w:tr>
    </w:tbl>
    <w:p w14:paraId="20309E54" w14:textId="77777777" w:rsidR="00F01EBF" w:rsidRPr="00906A45" w:rsidRDefault="00F01EBF" w:rsidP="00B9489A">
      <w:pPr>
        <w:spacing w:after="0" w:line="240" w:lineRule="auto"/>
        <w:ind w:left="1080" w:right="1134"/>
        <w:rPr>
          <w:rFonts w:ascii="Gisha" w:hAnsi="Gisha" w:cs="Gisha"/>
          <w:sz w:val="24"/>
          <w:szCs w:val="24"/>
        </w:rPr>
      </w:pPr>
      <w:r w:rsidRPr="00906A45">
        <w:rPr>
          <w:rFonts w:ascii="Gisha" w:hAnsi="Gisha" w:cs="Gisha" w:hint="cs"/>
          <w:sz w:val="24"/>
          <w:szCs w:val="24"/>
        </w:rPr>
        <w:t>Note:  Industry averages are calculated using year-end figures</w:t>
      </w:r>
      <w:r w:rsidR="00B9489A">
        <w:rPr>
          <w:rFonts w:ascii="Gisha" w:hAnsi="Gisha" w:cs="Gisha"/>
          <w:sz w:val="24"/>
          <w:szCs w:val="24"/>
        </w:rPr>
        <w:t xml:space="preserve"> and high-end retailers only.</w:t>
      </w:r>
    </w:p>
    <w:p w14:paraId="0436BEC2" w14:textId="77777777" w:rsidR="00F01EBF" w:rsidRPr="00906A45" w:rsidRDefault="00F01EBF" w:rsidP="00F01EBF">
      <w:pPr>
        <w:spacing w:after="0" w:line="240" w:lineRule="auto"/>
        <w:rPr>
          <w:rFonts w:ascii="Gisha" w:hAnsi="Gisha" w:cs="Gisha"/>
          <w:sz w:val="24"/>
          <w:szCs w:val="24"/>
        </w:rPr>
      </w:pPr>
    </w:p>
    <w:p w14:paraId="4340BB78" w14:textId="77777777" w:rsidR="00F01EBF" w:rsidRPr="00906A45" w:rsidRDefault="00F01EBF" w:rsidP="00F01EBF">
      <w:pPr>
        <w:spacing w:after="0" w:line="240" w:lineRule="auto"/>
        <w:rPr>
          <w:rFonts w:ascii="Gisha" w:hAnsi="Gisha" w:cs="Gisha"/>
          <w:sz w:val="24"/>
          <w:szCs w:val="24"/>
        </w:rPr>
      </w:pPr>
      <w:r w:rsidRPr="00906A45">
        <w:rPr>
          <w:rFonts w:ascii="Gisha" w:hAnsi="Gisha" w:cs="Gisha" w:hint="cs"/>
          <w:sz w:val="24"/>
          <w:szCs w:val="24"/>
        </w:rPr>
        <w:t>In early 20</w:t>
      </w:r>
      <w:r w:rsidR="000C0B56" w:rsidRPr="00906A45">
        <w:rPr>
          <w:rFonts w:ascii="Gisha" w:hAnsi="Gisha" w:cs="Gisha" w:hint="cs"/>
          <w:sz w:val="24"/>
          <w:szCs w:val="24"/>
        </w:rPr>
        <w:t>1</w:t>
      </w:r>
      <w:r w:rsidRPr="00906A45">
        <w:rPr>
          <w:rFonts w:ascii="Gisha" w:hAnsi="Gisha" w:cs="Gisha" w:hint="cs"/>
          <w:sz w:val="24"/>
          <w:szCs w:val="24"/>
        </w:rPr>
        <w:t>2, work was completed on a renovation</w:t>
      </w:r>
      <w:r w:rsidR="00360364" w:rsidRPr="00906A45">
        <w:rPr>
          <w:rFonts w:ascii="Gisha" w:hAnsi="Gisha" w:cs="Gisha" w:hint="cs"/>
          <w:sz w:val="24"/>
          <w:szCs w:val="24"/>
        </w:rPr>
        <w:t xml:space="preserve"> </w:t>
      </w:r>
      <w:r w:rsidRPr="00906A45">
        <w:rPr>
          <w:rFonts w:ascii="Gisha" w:hAnsi="Gisha" w:cs="Gisha" w:hint="cs"/>
          <w:sz w:val="24"/>
          <w:szCs w:val="24"/>
        </w:rPr>
        <w:t>of Friendly Frank’s sales facility</w:t>
      </w:r>
      <w:r w:rsidR="00CD16A1" w:rsidRPr="00906A45">
        <w:rPr>
          <w:rFonts w:ascii="Gisha" w:hAnsi="Gisha" w:cs="Gisha" w:hint="cs"/>
          <w:sz w:val="24"/>
          <w:szCs w:val="24"/>
        </w:rPr>
        <w:t>. T</w:t>
      </w:r>
      <w:r w:rsidRPr="00906A45">
        <w:rPr>
          <w:rFonts w:ascii="Gisha" w:hAnsi="Gisha" w:cs="Gisha" w:hint="cs"/>
          <w:sz w:val="24"/>
          <w:szCs w:val="24"/>
        </w:rPr>
        <w:t>he display lot was repaved and extended in 20</w:t>
      </w:r>
      <w:r w:rsidR="00ED5C10" w:rsidRPr="00906A45">
        <w:rPr>
          <w:rFonts w:ascii="Gisha" w:hAnsi="Gisha" w:cs="Gisha" w:hint="cs"/>
          <w:sz w:val="24"/>
          <w:szCs w:val="24"/>
        </w:rPr>
        <w:t>1</w:t>
      </w:r>
      <w:r w:rsidRPr="00906A45">
        <w:rPr>
          <w:rFonts w:ascii="Gisha" w:hAnsi="Gisha" w:cs="Gisha" w:hint="cs"/>
          <w:sz w:val="24"/>
          <w:szCs w:val="24"/>
        </w:rPr>
        <w:t xml:space="preserve">1. As mentioned, these improvements are part of a strategy to enhance the company’s image and expand its selection to include higher-margin, new RVs. The refurbished building was quite large and luxurious, and it was </w:t>
      </w:r>
      <w:r w:rsidR="00F9002C">
        <w:rPr>
          <w:rFonts w:ascii="Gisha" w:hAnsi="Gisha" w:cs="Gisha"/>
          <w:sz w:val="24"/>
          <w:szCs w:val="24"/>
        </w:rPr>
        <w:t xml:space="preserve">expected to lead </w:t>
      </w:r>
      <w:r w:rsidRPr="00906A45">
        <w:rPr>
          <w:rFonts w:ascii="Gisha" w:hAnsi="Gisha" w:cs="Gisha" w:hint="cs"/>
          <w:sz w:val="24"/>
          <w:szCs w:val="24"/>
        </w:rPr>
        <w:t xml:space="preserve">to higher inventory turnover and an increased gross profit margin. </w:t>
      </w:r>
      <w:r w:rsidRPr="00906A45">
        <w:rPr>
          <w:rFonts w:ascii="Gisha" w:hAnsi="Gisha" w:cs="Gisha" w:hint="cs"/>
          <w:sz w:val="24"/>
          <w:szCs w:val="24"/>
        </w:rPr>
        <w:lastRenderedPageBreak/>
        <w:t xml:space="preserve">Also, as part of the new strategy, Frank changed the name of his business to The RV Store to help build a higher quality image. The company spent heavily on local print, radio, and TV advertising to promote the new name and </w:t>
      </w:r>
      <w:r w:rsidR="00F9002C">
        <w:rPr>
          <w:rFonts w:ascii="Gisha" w:hAnsi="Gisha" w:cs="Gisha"/>
          <w:sz w:val="24"/>
          <w:szCs w:val="24"/>
        </w:rPr>
        <w:t>improved</w:t>
      </w:r>
      <w:r w:rsidRPr="00906A45">
        <w:rPr>
          <w:rFonts w:ascii="Gisha" w:hAnsi="Gisha" w:cs="Gisha" w:hint="cs"/>
          <w:sz w:val="24"/>
          <w:szCs w:val="24"/>
        </w:rPr>
        <w:t xml:space="preserve"> selection. </w:t>
      </w:r>
    </w:p>
    <w:p w14:paraId="2564BDC4" w14:textId="77777777" w:rsidR="00F01EBF" w:rsidRPr="00906A45" w:rsidRDefault="00F01EBF" w:rsidP="00F01EBF">
      <w:pPr>
        <w:spacing w:after="0" w:line="240" w:lineRule="auto"/>
        <w:rPr>
          <w:rFonts w:ascii="Gisha" w:hAnsi="Gisha" w:cs="Gisha"/>
          <w:sz w:val="24"/>
          <w:szCs w:val="24"/>
        </w:rPr>
      </w:pPr>
    </w:p>
    <w:p w14:paraId="24D0D382" w14:textId="3C0CC15F" w:rsidR="00F01EBF" w:rsidRPr="00906A45" w:rsidRDefault="00F01EBF" w:rsidP="00F01EBF">
      <w:pPr>
        <w:spacing w:after="0" w:line="240" w:lineRule="auto"/>
        <w:rPr>
          <w:rFonts w:ascii="Gisha" w:hAnsi="Gisha" w:cs="Gisha"/>
          <w:sz w:val="24"/>
          <w:szCs w:val="24"/>
        </w:rPr>
      </w:pPr>
      <w:r w:rsidRPr="00906A45">
        <w:rPr>
          <w:rFonts w:ascii="Gisha" w:hAnsi="Gisha" w:cs="Gisha" w:hint="cs"/>
          <w:sz w:val="24"/>
          <w:szCs w:val="24"/>
        </w:rPr>
        <w:t>Two additional salespersons were hired in 20</w:t>
      </w:r>
      <w:r w:rsidR="00ED5C10" w:rsidRPr="00906A45">
        <w:rPr>
          <w:rFonts w:ascii="Gisha" w:hAnsi="Gisha" w:cs="Gisha" w:hint="cs"/>
          <w:sz w:val="24"/>
          <w:szCs w:val="24"/>
        </w:rPr>
        <w:t>1</w:t>
      </w:r>
      <w:r w:rsidRPr="00906A45">
        <w:rPr>
          <w:rFonts w:ascii="Gisha" w:hAnsi="Gisha" w:cs="Gisha" w:hint="cs"/>
          <w:sz w:val="24"/>
          <w:szCs w:val="24"/>
        </w:rPr>
        <w:t>2 to assist Frank. They were paid on salary instead of straight commission, which is not the industry norm. This was expected to result in a more relaxed selling atmosphere for customers, and lead to higher sales. Si</w:t>
      </w:r>
      <w:r w:rsidR="00B70A6F">
        <w:rPr>
          <w:rFonts w:ascii="Gisha" w:hAnsi="Gisha" w:cs="Gisha"/>
          <w:sz w:val="24"/>
          <w:szCs w:val="24"/>
        </w:rPr>
        <w:t>zable</w:t>
      </w:r>
      <w:r w:rsidRPr="00906A45">
        <w:rPr>
          <w:rFonts w:ascii="Gisha" w:hAnsi="Gisha" w:cs="Gisha" w:hint="cs"/>
          <w:sz w:val="24"/>
          <w:szCs w:val="24"/>
        </w:rPr>
        <w:t xml:space="preserve"> raises were also given to attract salespeople with superior product knowledge. </w:t>
      </w:r>
    </w:p>
    <w:p w14:paraId="7A4EEAC1" w14:textId="77777777" w:rsidR="00F01EBF" w:rsidRPr="00906A45" w:rsidRDefault="00F01EBF" w:rsidP="00F01EBF">
      <w:pPr>
        <w:spacing w:after="0" w:line="240" w:lineRule="auto"/>
        <w:rPr>
          <w:rFonts w:ascii="Gisha" w:hAnsi="Gisha" w:cs="Gisha"/>
          <w:sz w:val="24"/>
          <w:szCs w:val="24"/>
        </w:rPr>
      </w:pPr>
    </w:p>
    <w:p w14:paraId="4090E7B9" w14:textId="77777777" w:rsidR="00F01EBF" w:rsidRPr="00906A45" w:rsidRDefault="00F01EBF" w:rsidP="00F01EBF">
      <w:pPr>
        <w:spacing w:after="0" w:line="240" w:lineRule="auto"/>
        <w:rPr>
          <w:rFonts w:ascii="Gisha" w:hAnsi="Gisha" w:cs="Gisha"/>
          <w:b/>
          <w:bCs/>
          <w:sz w:val="24"/>
          <w:szCs w:val="24"/>
        </w:rPr>
      </w:pPr>
      <w:r w:rsidRPr="00906A45">
        <w:rPr>
          <w:rFonts w:ascii="Gisha" w:hAnsi="Gisha" w:cs="Gisha" w:hint="cs"/>
          <w:sz w:val="24"/>
          <w:szCs w:val="24"/>
        </w:rPr>
        <w:t xml:space="preserve">All customers buy their RVs on credit and negotiate financing with The RV Store. There is a delay between the time a unit is sold and when the company receives payment from the factor that it sells the loan to. The RV Store usually processes the </w:t>
      </w:r>
      <w:r w:rsidR="00B70A6F">
        <w:rPr>
          <w:rFonts w:ascii="Gisha" w:hAnsi="Gisha" w:cs="Gisha"/>
          <w:sz w:val="24"/>
          <w:szCs w:val="24"/>
        </w:rPr>
        <w:t>sales contract</w:t>
      </w:r>
      <w:r w:rsidRPr="00906A45">
        <w:rPr>
          <w:rFonts w:ascii="Gisha" w:hAnsi="Gisha" w:cs="Gisha" w:hint="cs"/>
          <w:sz w:val="24"/>
          <w:szCs w:val="24"/>
        </w:rPr>
        <w:t xml:space="preserve"> within the week.</w:t>
      </w:r>
    </w:p>
    <w:p w14:paraId="1216768E" w14:textId="77777777" w:rsidR="00F01EBF" w:rsidRPr="00906A45" w:rsidRDefault="00F01EBF" w:rsidP="00F01EBF">
      <w:pPr>
        <w:spacing w:after="0" w:line="240" w:lineRule="auto"/>
        <w:rPr>
          <w:rFonts w:ascii="Gisha" w:hAnsi="Gisha" w:cs="Gisha"/>
          <w:sz w:val="24"/>
          <w:szCs w:val="24"/>
        </w:rPr>
      </w:pPr>
    </w:p>
    <w:p w14:paraId="02CEF0F8" w14:textId="6C47D491" w:rsidR="00F01EBF" w:rsidRPr="00906A45" w:rsidRDefault="00F01EBF" w:rsidP="00F01EBF">
      <w:pPr>
        <w:spacing w:after="0" w:line="240" w:lineRule="auto"/>
        <w:rPr>
          <w:rFonts w:ascii="Gisha" w:hAnsi="Gisha" w:cs="Gisha"/>
          <w:sz w:val="24"/>
          <w:szCs w:val="24"/>
        </w:rPr>
      </w:pPr>
      <w:r w:rsidRPr="00906A45">
        <w:rPr>
          <w:rFonts w:ascii="Gisha" w:hAnsi="Gisha" w:cs="Gisha" w:hint="cs"/>
          <w:sz w:val="24"/>
          <w:szCs w:val="24"/>
        </w:rPr>
        <w:t xml:space="preserve">RV Store finances its inventory using a </w:t>
      </w:r>
      <w:r w:rsidR="007B234A" w:rsidRPr="00906A45">
        <w:rPr>
          <w:rFonts w:ascii="Gisha" w:hAnsi="Gisha" w:cs="Gisha" w:hint="cs"/>
          <w:sz w:val="24"/>
          <w:szCs w:val="24"/>
        </w:rPr>
        <w:t xml:space="preserve">CAD </w:t>
      </w:r>
      <w:r w:rsidRPr="00906A45">
        <w:rPr>
          <w:rFonts w:ascii="Gisha" w:hAnsi="Gisha" w:cs="Gisha" w:hint="cs"/>
          <w:sz w:val="24"/>
          <w:szCs w:val="24"/>
        </w:rPr>
        <w:t xml:space="preserve">1,000,000 line of credit that it negotiated with </w:t>
      </w:r>
      <w:r w:rsidR="00B70A6F">
        <w:rPr>
          <w:rFonts w:ascii="Gisha" w:hAnsi="Gisha" w:cs="Gisha"/>
          <w:sz w:val="24"/>
          <w:szCs w:val="24"/>
        </w:rPr>
        <w:t>the Bank of Montreal</w:t>
      </w:r>
      <w:r w:rsidRPr="00906A45">
        <w:rPr>
          <w:rFonts w:ascii="Gisha" w:hAnsi="Gisha" w:cs="Gisha" w:hint="cs"/>
          <w:sz w:val="24"/>
          <w:szCs w:val="24"/>
        </w:rPr>
        <w:t>. The company can borrow up to 70</w:t>
      </w:r>
      <w:r w:rsidR="00CD16A1" w:rsidRPr="00906A45">
        <w:rPr>
          <w:rFonts w:ascii="Gisha" w:hAnsi="Gisha" w:cs="Gisha" w:hint="cs"/>
          <w:sz w:val="24"/>
          <w:szCs w:val="24"/>
        </w:rPr>
        <w:t>.0</w:t>
      </w:r>
      <w:r w:rsidR="00360364" w:rsidRPr="00906A45">
        <w:rPr>
          <w:rFonts w:ascii="Gisha" w:hAnsi="Gisha" w:cs="Gisha" w:hint="cs"/>
          <w:sz w:val="24"/>
          <w:szCs w:val="24"/>
        </w:rPr>
        <w:t>%</w:t>
      </w:r>
      <w:r w:rsidRPr="00906A45">
        <w:rPr>
          <w:rFonts w:ascii="Gisha" w:hAnsi="Gisha" w:cs="Gisha" w:hint="cs"/>
          <w:sz w:val="24"/>
          <w:szCs w:val="24"/>
        </w:rPr>
        <w:t xml:space="preserve"> of its inventory only and must maintain a current ratio of 1.5 and times interest earned of 4.0. Separate term and mortgage loans were also arranged to finance capital purchases. RVs</w:t>
      </w:r>
      <w:r w:rsidR="00CD16A1" w:rsidRPr="00906A45">
        <w:rPr>
          <w:rFonts w:ascii="Gisha" w:hAnsi="Gisha" w:cs="Gisha" w:hint="cs"/>
          <w:sz w:val="24"/>
          <w:szCs w:val="24"/>
        </w:rPr>
        <w:t xml:space="preserve"> </w:t>
      </w:r>
      <w:r w:rsidRPr="00906A45">
        <w:rPr>
          <w:rFonts w:ascii="Gisha" w:hAnsi="Gisha" w:cs="Gisha" w:hint="cs"/>
          <w:sz w:val="24"/>
          <w:szCs w:val="24"/>
        </w:rPr>
        <w:t xml:space="preserve">are bought from </w:t>
      </w:r>
      <w:r w:rsidR="00847BE1">
        <w:rPr>
          <w:rFonts w:ascii="Gisha" w:hAnsi="Gisha" w:cs="Gisha"/>
          <w:sz w:val="24"/>
          <w:szCs w:val="24"/>
        </w:rPr>
        <w:t xml:space="preserve">several </w:t>
      </w:r>
      <w:r w:rsidRPr="00906A45">
        <w:rPr>
          <w:rFonts w:ascii="Gisha" w:hAnsi="Gisha" w:cs="Gisha" w:hint="cs"/>
          <w:sz w:val="24"/>
          <w:szCs w:val="24"/>
        </w:rPr>
        <w:t xml:space="preserve">suppliers on the credit terms 2/10, net 30. </w:t>
      </w:r>
    </w:p>
    <w:p w14:paraId="57FF033A" w14:textId="77777777" w:rsidR="00F01EBF" w:rsidRPr="00906A45" w:rsidRDefault="00F01EBF" w:rsidP="00F01EBF">
      <w:pPr>
        <w:spacing w:after="0" w:line="240" w:lineRule="auto"/>
        <w:rPr>
          <w:rFonts w:ascii="Gisha" w:hAnsi="Gisha" w:cs="Gisha"/>
          <w:sz w:val="24"/>
          <w:szCs w:val="24"/>
        </w:rPr>
      </w:pPr>
    </w:p>
    <w:p w14:paraId="6D2BBD8F" w14:textId="41D0F7BF" w:rsidR="00F01EBF" w:rsidRPr="00906A45" w:rsidRDefault="00F01EBF" w:rsidP="00F01EBF">
      <w:pPr>
        <w:spacing w:after="0" w:line="240" w:lineRule="auto"/>
        <w:rPr>
          <w:rFonts w:ascii="Gisha" w:hAnsi="Gisha" w:cs="Gisha"/>
          <w:sz w:val="24"/>
          <w:szCs w:val="24"/>
        </w:rPr>
      </w:pPr>
      <w:r w:rsidRPr="00906A45">
        <w:rPr>
          <w:rFonts w:ascii="Gisha" w:hAnsi="Gisha" w:cs="Gisha" w:hint="cs"/>
          <w:sz w:val="24"/>
          <w:szCs w:val="24"/>
        </w:rPr>
        <w:t>The new sales facility also includes space in the back for a new, 5-bay service area. In the past, the used RVs were off manufacturer warranty and customers got their repair work done at a local garage that had a bay where a mechanic specialized in RVs. With the move into new RVs, manufacturers required that he provide his customers with warranty service on</w:t>
      </w:r>
      <w:r w:rsidR="00847BE1">
        <w:rPr>
          <w:rFonts w:ascii="Gisha" w:hAnsi="Gisha" w:cs="Gisha"/>
          <w:sz w:val="24"/>
          <w:szCs w:val="24"/>
        </w:rPr>
        <w:t>-</w:t>
      </w:r>
      <w:r w:rsidRPr="00906A45">
        <w:rPr>
          <w:rFonts w:ascii="Gisha" w:hAnsi="Gisha" w:cs="Gisha" w:hint="cs"/>
          <w:sz w:val="24"/>
          <w:szCs w:val="24"/>
        </w:rPr>
        <w:t xml:space="preserve">site soon or contract it out to an approved contractor. His higher-end clientele also requires this “one-stop” convenience. Five bays </w:t>
      </w:r>
      <w:r w:rsidR="000C0B56" w:rsidRPr="00906A45">
        <w:rPr>
          <w:rFonts w:ascii="Gisha" w:hAnsi="Gisha" w:cs="Gisha" w:hint="cs"/>
          <w:sz w:val="24"/>
          <w:szCs w:val="24"/>
        </w:rPr>
        <w:t>are</w:t>
      </w:r>
      <w:r w:rsidRPr="00906A45">
        <w:rPr>
          <w:rFonts w:ascii="Gisha" w:hAnsi="Gisha" w:cs="Gisha" w:hint="cs"/>
          <w:sz w:val="24"/>
          <w:szCs w:val="24"/>
        </w:rPr>
        <w:t xml:space="preserve"> too many at this time, but Frank hopes to expand his service business over the next few years as </w:t>
      </w:r>
      <w:r w:rsidR="00B70A6F">
        <w:rPr>
          <w:rFonts w:ascii="Gisha" w:hAnsi="Gisha" w:cs="Gisha"/>
          <w:sz w:val="24"/>
          <w:szCs w:val="24"/>
        </w:rPr>
        <w:t xml:space="preserve">it has </w:t>
      </w:r>
      <w:r w:rsidRPr="00906A45">
        <w:rPr>
          <w:rFonts w:ascii="Gisha" w:hAnsi="Gisha" w:cs="Gisha" w:hint="cs"/>
          <w:sz w:val="24"/>
          <w:szCs w:val="24"/>
        </w:rPr>
        <w:t>a very high</w:t>
      </w:r>
      <w:r w:rsidR="00847BE1">
        <w:rPr>
          <w:rFonts w:ascii="Gisha" w:hAnsi="Gisha" w:cs="Gisha"/>
          <w:sz w:val="24"/>
          <w:szCs w:val="24"/>
        </w:rPr>
        <w:t>-</w:t>
      </w:r>
      <w:r w:rsidRPr="00906A45">
        <w:rPr>
          <w:rFonts w:ascii="Gisha" w:hAnsi="Gisha" w:cs="Gisha" w:hint="cs"/>
          <w:sz w:val="24"/>
          <w:szCs w:val="24"/>
        </w:rPr>
        <w:t xml:space="preserve">profit margin. Shop tools and other machinery have yet to be purchased and would be expensive. </w:t>
      </w:r>
    </w:p>
    <w:p w14:paraId="42140099" w14:textId="77777777" w:rsidR="00F01EBF" w:rsidRPr="00906A45" w:rsidRDefault="00F01EBF" w:rsidP="00F01EBF">
      <w:pPr>
        <w:spacing w:after="0" w:line="240" w:lineRule="auto"/>
        <w:rPr>
          <w:rFonts w:ascii="Gisha" w:hAnsi="Gisha" w:cs="Gisha"/>
          <w:sz w:val="24"/>
          <w:szCs w:val="24"/>
        </w:rPr>
      </w:pPr>
    </w:p>
    <w:p w14:paraId="1467CBEB" w14:textId="05B7A5DD" w:rsidR="00F01EBF" w:rsidRPr="00906A45" w:rsidRDefault="00F01EBF" w:rsidP="00F01EBF">
      <w:pPr>
        <w:spacing w:after="0" w:line="240" w:lineRule="auto"/>
        <w:rPr>
          <w:rFonts w:ascii="Gisha" w:hAnsi="Gisha" w:cs="Gisha"/>
          <w:sz w:val="24"/>
          <w:szCs w:val="24"/>
        </w:rPr>
      </w:pPr>
      <w:r w:rsidRPr="00906A45">
        <w:rPr>
          <w:rFonts w:ascii="Gisha" w:hAnsi="Gisha" w:cs="Gisha" w:hint="cs"/>
          <w:sz w:val="24"/>
          <w:szCs w:val="24"/>
        </w:rPr>
        <w:t>A fairly severe slowdown in the local economy is forecasted in 20</w:t>
      </w:r>
      <w:r w:rsidR="00ED5C10" w:rsidRPr="00906A45">
        <w:rPr>
          <w:rFonts w:ascii="Gisha" w:hAnsi="Gisha" w:cs="Gisha" w:hint="cs"/>
          <w:sz w:val="24"/>
          <w:szCs w:val="24"/>
        </w:rPr>
        <w:t>1</w:t>
      </w:r>
      <w:r w:rsidRPr="00906A45">
        <w:rPr>
          <w:rFonts w:ascii="Gisha" w:hAnsi="Gisha" w:cs="Gisha" w:hint="cs"/>
          <w:sz w:val="24"/>
          <w:szCs w:val="24"/>
        </w:rPr>
        <w:t xml:space="preserve">3 due to a major mine closing and the downsizing of </w:t>
      </w:r>
      <w:r w:rsidR="00847BE1">
        <w:rPr>
          <w:rFonts w:ascii="Gisha" w:hAnsi="Gisha" w:cs="Gisha"/>
          <w:sz w:val="24"/>
          <w:szCs w:val="24"/>
        </w:rPr>
        <w:t xml:space="preserve">several </w:t>
      </w:r>
      <w:r w:rsidRPr="00906A45">
        <w:rPr>
          <w:rFonts w:ascii="Gisha" w:hAnsi="Gisha" w:cs="Gisha" w:hint="cs"/>
          <w:sz w:val="24"/>
          <w:szCs w:val="24"/>
        </w:rPr>
        <w:t xml:space="preserve">provincial ministry offices. The national economy is expected to continue to do well. </w:t>
      </w:r>
    </w:p>
    <w:p w14:paraId="6D06C425" w14:textId="77777777" w:rsidR="00F01EBF" w:rsidRPr="00906A45" w:rsidRDefault="00F01EBF" w:rsidP="00F01EBF">
      <w:pPr>
        <w:pStyle w:val="Heading3"/>
        <w:spacing w:before="0" w:after="0" w:line="240" w:lineRule="auto"/>
        <w:rPr>
          <w:rFonts w:ascii="Gisha" w:hAnsi="Gisha" w:cs="Gisha"/>
          <w:szCs w:val="24"/>
        </w:rPr>
      </w:pPr>
    </w:p>
    <w:p w14:paraId="379FAE1D" w14:textId="77777777" w:rsidR="00F01EBF" w:rsidRPr="00906A45" w:rsidRDefault="00F01EBF" w:rsidP="00F01EBF">
      <w:pPr>
        <w:pStyle w:val="Heading3"/>
        <w:spacing w:before="0" w:after="0" w:line="240" w:lineRule="auto"/>
        <w:rPr>
          <w:rFonts w:ascii="Gisha" w:hAnsi="Gisha" w:cs="Gisha"/>
          <w:caps/>
          <w:color w:val="auto"/>
          <w:szCs w:val="24"/>
        </w:rPr>
      </w:pPr>
      <w:r w:rsidRPr="00906A45">
        <w:rPr>
          <w:rFonts w:ascii="Gisha" w:hAnsi="Gisha" w:cs="Gisha" w:hint="cs"/>
          <w:caps/>
          <w:color w:val="auto"/>
          <w:szCs w:val="24"/>
        </w:rPr>
        <w:t>Required:</w:t>
      </w:r>
    </w:p>
    <w:p w14:paraId="03E74CF4" w14:textId="77777777" w:rsidR="00F01EBF" w:rsidRPr="00906A45" w:rsidRDefault="00F01EBF" w:rsidP="001D0BC0">
      <w:pPr>
        <w:spacing w:after="0" w:line="240" w:lineRule="auto"/>
        <w:rPr>
          <w:rFonts w:ascii="Gisha" w:hAnsi="Gisha" w:cs="Gisha"/>
          <w:sz w:val="24"/>
          <w:szCs w:val="24"/>
          <w:lang w:val="en-CA"/>
        </w:rPr>
      </w:pPr>
    </w:p>
    <w:p w14:paraId="5B7FEBE1" w14:textId="77777777" w:rsidR="00F01EBF" w:rsidRPr="00906A45" w:rsidRDefault="00F01EBF" w:rsidP="001D0BC0">
      <w:pPr>
        <w:pStyle w:val="ListParagraph"/>
        <w:numPr>
          <w:ilvl w:val="0"/>
          <w:numId w:val="14"/>
        </w:numPr>
        <w:tabs>
          <w:tab w:val="clear" w:pos="1080"/>
        </w:tabs>
        <w:spacing w:after="0" w:line="240" w:lineRule="auto"/>
        <w:ind w:left="360" w:hanging="360"/>
        <w:rPr>
          <w:rFonts w:ascii="Gisha" w:hAnsi="Gisha" w:cs="Gisha"/>
          <w:sz w:val="24"/>
          <w:szCs w:val="24"/>
        </w:rPr>
      </w:pPr>
      <w:r w:rsidRPr="00906A45">
        <w:rPr>
          <w:rFonts w:ascii="Gisha" w:hAnsi="Gisha" w:cs="Gisha" w:hint="cs"/>
          <w:sz w:val="24"/>
          <w:szCs w:val="24"/>
        </w:rPr>
        <w:t>Prepare the following financial exhibits for 20</w:t>
      </w:r>
      <w:r w:rsidR="00ED5C10" w:rsidRPr="00906A45">
        <w:rPr>
          <w:rFonts w:ascii="Gisha" w:hAnsi="Gisha" w:cs="Gisha" w:hint="cs"/>
          <w:sz w:val="24"/>
          <w:szCs w:val="24"/>
        </w:rPr>
        <w:t>1</w:t>
      </w:r>
      <w:r w:rsidRPr="00906A45">
        <w:rPr>
          <w:rFonts w:ascii="Gisha" w:hAnsi="Gisha" w:cs="Gisha" w:hint="cs"/>
          <w:sz w:val="24"/>
          <w:szCs w:val="24"/>
        </w:rPr>
        <w:t>0, 20</w:t>
      </w:r>
      <w:r w:rsidR="00ED5C10" w:rsidRPr="00906A45">
        <w:rPr>
          <w:rFonts w:ascii="Gisha" w:hAnsi="Gisha" w:cs="Gisha" w:hint="cs"/>
          <w:sz w:val="24"/>
          <w:szCs w:val="24"/>
        </w:rPr>
        <w:t>1</w:t>
      </w:r>
      <w:r w:rsidRPr="00906A45">
        <w:rPr>
          <w:rFonts w:ascii="Gisha" w:hAnsi="Gisha" w:cs="Gisha" w:hint="cs"/>
          <w:sz w:val="24"/>
          <w:szCs w:val="24"/>
        </w:rPr>
        <w:t>1, and 20</w:t>
      </w:r>
      <w:r w:rsidR="00ED5C10" w:rsidRPr="00906A45">
        <w:rPr>
          <w:rFonts w:ascii="Gisha" w:hAnsi="Gisha" w:cs="Gisha" w:hint="cs"/>
          <w:sz w:val="24"/>
          <w:szCs w:val="24"/>
        </w:rPr>
        <w:t>1</w:t>
      </w:r>
      <w:r w:rsidRPr="00906A45">
        <w:rPr>
          <w:rFonts w:ascii="Gisha" w:hAnsi="Gisha" w:cs="Gisha" w:hint="cs"/>
          <w:sz w:val="24"/>
          <w:szCs w:val="24"/>
        </w:rPr>
        <w:t>2:</w:t>
      </w:r>
    </w:p>
    <w:p w14:paraId="5588FC44" w14:textId="77777777" w:rsidR="000C0B56" w:rsidRPr="00906A45" w:rsidRDefault="000C0B56" w:rsidP="001D0BC0">
      <w:pPr>
        <w:pStyle w:val="ListParagraph"/>
        <w:spacing w:after="0" w:line="240" w:lineRule="auto"/>
        <w:ind w:left="1080"/>
        <w:rPr>
          <w:rFonts w:ascii="Gisha" w:hAnsi="Gisha" w:cs="Gisha"/>
          <w:sz w:val="24"/>
          <w:szCs w:val="24"/>
        </w:rPr>
      </w:pPr>
    </w:p>
    <w:p w14:paraId="03429B44" w14:textId="77777777" w:rsidR="00F01EBF" w:rsidRPr="00906A45" w:rsidRDefault="00F01EBF" w:rsidP="001D0BC0">
      <w:pPr>
        <w:tabs>
          <w:tab w:val="num" w:pos="900"/>
        </w:tabs>
        <w:spacing w:after="0" w:line="240" w:lineRule="auto"/>
        <w:ind w:left="540"/>
        <w:rPr>
          <w:rFonts w:ascii="Gisha" w:hAnsi="Gisha" w:cs="Gisha"/>
          <w:sz w:val="24"/>
          <w:szCs w:val="24"/>
        </w:rPr>
      </w:pPr>
      <w:r w:rsidRPr="00906A45">
        <w:rPr>
          <w:rFonts w:ascii="Gisha" w:hAnsi="Gisha" w:cs="Gisha" w:hint="cs"/>
          <w:sz w:val="24"/>
          <w:szCs w:val="24"/>
        </w:rPr>
        <w:t>Ratio table with industry averages</w:t>
      </w:r>
    </w:p>
    <w:p w14:paraId="2D4B3C06" w14:textId="77777777" w:rsidR="00F01EBF" w:rsidRPr="00906A45" w:rsidRDefault="00F01EBF" w:rsidP="001D0BC0">
      <w:pPr>
        <w:tabs>
          <w:tab w:val="num" w:pos="900"/>
        </w:tabs>
        <w:spacing w:after="0" w:line="240" w:lineRule="auto"/>
        <w:ind w:left="540"/>
        <w:rPr>
          <w:rFonts w:ascii="Gisha" w:hAnsi="Gisha" w:cs="Gisha"/>
          <w:sz w:val="24"/>
          <w:szCs w:val="24"/>
        </w:rPr>
      </w:pPr>
      <w:r w:rsidRPr="00906A45">
        <w:rPr>
          <w:rFonts w:ascii="Gisha" w:hAnsi="Gisha" w:cs="Gisha" w:hint="cs"/>
          <w:sz w:val="24"/>
          <w:szCs w:val="24"/>
        </w:rPr>
        <w:t>Vertical analysis of income statements and balance sheets</w:t>
      </w:r>
    </w:p>
    <w:p w14:paraId="3A4A6E20" w14:textId="71E9397E" w:rsidR="00F01EBF" w:rsidRPr="00906A45" w:rsidRDefault="00F01EBF" w:rsidP="001D0BC0">
      <w:pPr>
        <w:tabs>
          <w:tab w:val="num" w:pos="900"/>
        </w:tabs>
        <w:spacing w:after="0" w:line="240" w:lineRule="auto"/>
        <w:ind w:left="540"/>
        <w:rPr>
          <w:rFonts w:ascii="Gisha" w:hAnsi="Gisha" w:cs="Gisha"/>
          <w:sz w:val="24"/>
          <w:szCs w:val="24"/>
        </w:rPr>
      </w:pPr>
      <w:r w:rsidRPr="00906A45">
        <w:rPr>
          <w:rFonts w:ascii="Gisha" w:hAnsi="Gisha" w:cs="Gisha" w:hint="cs"/>
          <w:sz w:val="24"/>
          <w:szCs w:val="24"/>
        </w:rPr>
        <w:t>Horizontal analysis of income statements and balance sheets</w:t>
      </w:r>
      <w:r w:rsidR="00B77F65">
        <w:rPr>
          <w:rFonts w:ascii="Gisha" w:hAnsi="Gisha" w:cs="Gisha"/>
          <w:sz w:val="24"/>
          <w:szCs w:val="24"/>
        </w:rPr>
        <w:t xml:space="preserve"> (index numbers)</w:t>
      </w:r>
    </w:p>
    <w:p w14:paraId="546F9817" w14:textId="75A29B54" w:rsidR="00F01EBF" w:rsidRPr="00906A45" w:rsidRDefault="00847BE1" w:rsidP="001D0BC0">
      <w:pPr>
        <w:tabs>
          <w:tab w:val="num" w:pos="900"/>
        </w:tabs>
        <w:spacing w:after="0" w:line="240" w:lineRule="auto"/>
        <w:ind w:left="540"/>
        <w:rPr>
          <w:rFonts w:ascii="Gisha" w:hAnsi="Gisha" w:cs="Gisha"/>
          <w:sz w:val="24"/>
          <w:szCs w:val="24"/>
        </w:rPr>
      </w:pPr>
      <w:r>
        <w:rPr>
          <w:rFonts w:ascii="Gisha" w:hAnsi="Gisha" w:cs="Gisha"/>
          <w:sz w:val="24"/>
          <w:szCs w:val="24"/>
        </w:rPr>
        <w:t xml:space="preserve">A </w:t>
      </w:r>
      <w:r w:rsidR="00F01EBF" w:rsidRPr="00906A45">
        <w:rPr>
          <w:rFonts w:ascii="Gisha" w:hAnsi="Gisha" w:cs="Gisha" w:hint="cs"/>
          <w:sz w:val="24"/>
          <w:szCs w:val="24"/>
        </w:rPr>
        <w:t>5-way analysis of ROE for 20</w:t>
      </w:r>
      <w:r w:rsidR="00ED5C10" w:rsidRPr="00906A45">
        <w:rPr>
          <w:rFonts w:ascii="Gisha" w:hAnsi="Gisha" w:cs="Gisha" w:hint="cs"/>
          <w:sz w:val="24"/>
          <w:szCs w:val="24"/>
        </w:rPr>
        <w:t>1</w:t>
      </w:r>
      <w:r w:rsidR="00F01EBF" w:rsidRPr="00906A45">
        <w:rPr>
          <w:rFonts w:ascii="Gisha" w:hAnsi="Gisha" w:cs="Gisha" w:hint="cs"/>
          <w:sz w:val="24"/>
          <w:szCs w:val="24"/>
        </w:rPr>
        <w:t>0, 20</w:t>
      </w:r>
      <w:r w:rsidR="00ED5C10" w:rsidRPr="00906A45">
        <w:rPr>
          <w:rFonts w:ascii="Gisha" w:hAnsi="Gisha" w:cs="Gisha" w:hint="cs"/>
          <w:sz w:val="24"/>
          <w:szCs w:val="24"/>
        </w:rPr>
        <w:t>1</w:t>
      </w:r>
      <w:r w:rsidR="00F01EBF" w:rsidRPr="00906A45">
        <w:rPr>
          <w:rFonts w:ascii="Gisha" w:hAnsi="Gisha" w:cs="Gisha" w:hint="cs"/>
          <w:sz w:val="24"/>
          <w:szCs w:val="24"/>
        </w:rPr>
        <w:t>1, and 20</w:t>
      </w:r>
      <w:r w:rsidR="00ED5C10" w:rsidRPr="00906A45">
        <w:rPr>
          <w:rFonts w:ascii="Gisha" w:hAnsi="Gisha" w:cs="Gisha" w:hint="cs"/>
          <w:sz w:val="24"/>
          <w:szCs w:val="24"/>
        </w:rPr>
        <w:t>1</w:t>
      </w:r>
      <w:r w:rsidR="00F01EBF" w:rsidRPr="00906A45">
        <w:rPr>
          <w:rFonts w:ascii="Gisha" w:hAnsi="Gisha" w:cs="Gisha" w:hint="cs"/>
          <w:sz w:val="24"/>
          <w:szCs w:val="24"/>
        </w:rPr>
        <w:t>2</w:t>
      </w:r>
    </w:p>
    <w:p w14:paraId="582A9BB9" w14:textId="77777777" w:rsidR="00F01EBF" w:rsidRPr="00906A45" w:rsidRDefault="00F01EBF" w:rsidP="001D0BC0">
      <w:pPr>
        <w:spacing w:after="0" w:line="240" w:lineRule="auto"/>
        <w:rPr>
          <w:rFonts w:ascii="Gisha" w:hAnsi="Gisha" w:cs="Gisha"/>
          <w:sz w:val="24"/>
          <w:szCs w:val="24"/>
        </w:rPr>
      </w:pPr>
    </w:p>
    <w:p w14:paraId="75A4DB3A" w14:textId="77777777" w:rsidR="007D6339" w:rsidRDefault="00F01EBF" w:rsidP="00F01EBF">
      <w:pPr>
        <w:pStyle w:val="ListParagraph"/>
        <w:numPr>
          <w:ilvl w:val="0"/>
          <w:numId w:val="14"/>
        </w:numPr>
        <w:tabs>
          <w:tab w:val="clear" w:pos="1080"/>
          <w:tab w:val="num" w:pos="360"/>
        </w:tabs>
        <w:spacing w:after="0" w:line="240" w:lineRule="auto"/>
        <w:ind w:left="360" w:hanging="360"/>
        <w:rPr>
          <w:rFonts w:ascii="Gisha" w:hAnsi="Gisha" w:cs="Gisha"/>
          <w:sz w:val="24"/>
          <w:szCs w:val="24"/>
        </w:rPr>
      </w:pPr>
      <w:r w:rsidRPr="00906A45">
        <w:rPr>
          <w:rFonts w:ascii="Gisha" w:hAnsi="Gisha" w:cs="Gisha" w:hint="cs"/>
          <w:sz w:val="24"/>
          <w:szCs w:val="24"/>
        </w:rPr>
        <w:t>Analyze the financial condition of The RV Store</w:t>
      </w:r>
      <w:r w:rsidR="00B9489A">
        <w:rPr>
          <w:rFonts w:ascii="Gisha" w:hAnsi="Gisha" w:cs="Gisha"/>
          <w:sz w:val="24"/>
          <w:szCs w:val="24"/>
        </w:rPr>
        <w:t xml:space="preserve"> and </w:t>
      </w:r>
      <w:r w:rsidR="00AE0D92">
        <w:rPr>
          <w:rFonts w:ascii="Gisha" w:hAnsi="Gisha" w:cs="Gisha"/>
          <w:sz w:val="24"/>
          <w:szCs w:val="24"/>
        </w:rPr>
        <w:t xml:space="preserve">make </w:t>
      </w:r>
      <w:r w:rsidR="00B9489A">
        <w:rPr>
          <w:rFonts w:ascii="Gisha" w:hAnsi="Gisha" w:cs="Gisha"/>
          <w:sz w:val="24"/>
          <w:szCs w:val="24"/>
        </w:rPr>
        <w:t xml:space="preserve">recommendations to address </w:t>
      </w:r>
      <w:r w:rsidR="00AE0D92">
        <w:rPr>
          <w:rFonts w:ascii="Gisha" w:hAnsi="Gisha" w:cs="Gisha"/>
          <w:sz w:val="24"/>
          <w:szCs w:val="24"/>
        </w:rPr>
        <w:t>any</w:t>
      </w:r>
      <w:r w:rsidR="00B9489A">
        <w:rPr>
          <w:rFonts w:ascii="Gisha" w:hAnsi="Gisha" w:cs="Gisha"/>
          <w:sz w:val="24"/>
          <w:szCs w:val="24"/>
        </w:rPr>
        <w:t xml:space="preserve"> problems.</w:t>
      </w:r>
    </w:p>
    <w:p w14:paraId="507B23CD" w14:textId="77777777" w:rsidR="0041685B" w:rsidRDefault="007D6339" w:rsidP="00C029E1">
      <w:pPr>
        <w:spacing w:after="0" w:line="240" w:lineRule="auto"/>
        <w:rPr>
          <w:rFonts w:ascii="Gisha" w:eastAsia="Times New Roman" w:hAnsi="Gisha" w:cs="Gisha"/>
          <w:b/>
          <w:sz w:val="28"/>
          <w:szCs w:val="28"/>
          <w:lang w:val="en-CA"/>
        </w:rPr>
      </w:pPr>
      <w:r w:rsidRPr="007D6339">
        <w:rPr>
          <w:rFonts w:ascii="Gisha" w:eastAsia="Times New Roman" w:hAnsi="Gisha" w:cs="Gisha"/>
          <w:b/>
          <w:sz w:val="28"/>
          <w:szCs w:val="28"/>
          <w:lang w:val="en-CA"/>
        </w:rPr>
        <w:lastRenderedPageBreak/>
        <w:t xml:space="preserve">Discussion:  </w:t>
      </w:r>
      <w:r w:rsidR="0041685B">
        <w:rPr>
          <w:rFonts w:ascii="Gisha" w:eastAsia="Times New Roman" w:hAnsi="Gisha" w:cs="Gisha"/>
          <w:b/>
          <w:sz w:val="28"/>
          <w:szCs w:val="28"/>
          <w:lang w:val="en-CA"/>
        </w:rPr>
        <w:t>Financial Statement Analysis</w:t>
      </w:r>
      <w:r w:rsidRPr="007D6339">
        <w:rPr>
          <w:rFonts w:ascii="Gisha" w:eastAsia="Times New Roman" w:hAnsi="Gisha" w:cs="Gisha"/>
          <w:b/>
          <w:sz w:val="28"/>
          <w:szCs w:val="28"/>
          <w:lang w:val="en-CA"/>
        </w:rPr>
        <w:t xml:space="preserve"> at a Canadian Company</w:t>
      </w:r>
    </w:p>
    <w:p w14:paraId="1F194053" w14:textId="77777777" w:rsidR="0041685B" w:rsidRDefault="0041685B" w:rsidP="00C029E1">
      <w:pPr>
        <w:spacing w:after="0" w:line="240" w:lineRule="auto"/>
        <w:rPr>
          <w:rFonts w:ascii="Gisha" w:hAnsi="Gisha" w:cs="Gisha"/>
          <w:sz w:val="24"/>
          <w:szCs w:val="24"/>
        </w:rPr>
      </w:pPr>
    </w:p>
    <w:p w14:paraId="26C56341" w14:textId="77777777" w:rsidR="00313D5F" w:rsidRDefault="0041685B" w:rsidP="00C029E1">
      <w:pPr>
        <w:spacing w:after="0" w:line="240" w:lineRule="auto"/>
        <w:rPr>
          <w:rFonts w:ascii="Gisha" w:hAnsi="Gisha" w:cs="Gisha"/>
          <w:b/>
          <w:sz w:val="24"/>
          <w:szCs w:val="24"/>
        </w:rPr>
      </w:pPr>
      <w:r w:rsidRPr="0041685B">
        <w:rPr>
          <w:rFonts w:ascii="Gisha" w:hAnsi="Gisha" w:cs="Gisha"/>
          <w:b/>
          <w:sz w:val="24"/>
          <w:szCs w:val="24"/>
        </w:rPr>
        <w:t>REQUIRED:</w:t>
      </w:r>
    </w:p>
    <w:p w14:paraId="7D7D89CE" w14:textId="77777777" w:rsidR="00313D5F" w:rsidRPr="00313D5F" w:rsidRDefault="00313D5F" w:rsidP="00C029E1">
      <w:pPr>
        <w:spacing w:after="0" w:line="240" w:lineRule="auto"/>
        <w:rPr>
          <w:rFonts w:ascii="Gisha" w:hAnsi="Gisha" w:cs="Gisha"/>
          <w:b/>
          <w:sz w:val="24"/>
          <w:szCs w:val="24"/>
        </w:rPr>
      </w:pPr>
    </w:p>
    <w:p w14:paraId="541C91D4" w14:textId="77777777" w:rsidR="00313D5F" w:rsidRPr="00CE010F" w:rsidRDefault="00313D5F" w:rsidP="00C029E1">
      <w:pPr>
        <w:pStyle w:val="pNormal"/>
        <w:numPr>
          <w:ilvl w:val="0"/>
          <w:numId w:val="34"/>
        </w:numPr>
        <w:spacing w:before="0" w:after="0" w:line="240" w:lineRule="auto"/>
        <w:ind w:left="360"/>
        <w:rPr>
          <w:rFonts w:ascii="Gisha" w:hAnsi="Gisha" w:cs="Gisha"/>
          <w:sz w:val="24"/>
          <w:szCs w:val="24"/>
        </w:rPr>
      </w:pPr>
      <w:r w:rsidRPr="00CE010F">
        <w:rPr>
          <w:rFonts w:ascii="Gisha" w:hAnsi="Gisha" w:cs="Gisha"/>
          <w:sz w:val="24"/>
          <w:szCs w:val="24"/>
        </w:rPr>
        <w:t xml:space="preserve">Access </w:t>
      </w:r>
      <w:r w:rsidR="00C029E1">
        <w:rPr>
          <w:rFonts w:ascii="Gisha" w:hAnsi="Gisha" w:cs="Gisha"/>
          <w:sz w:val="24"/>
          <w:szCs w:val="24"/>
        </w:rPr>
        <w:t>West</w:t>
      </w:r>
      <w:r w:rsidR="00AA5015">
        <w:rPr>
          <w:rFonts w:ascii="Gisha" w:hAnsi="Gisha" w:cs="Gisha"/>
          <w:sz w:val="24"/>
          <w:szCs w:val="24"/>
        </w:rPr>
        <w:t>J</w:t>
      </w:r>
      <w:r w:rsidR="00C029E1">
        <w:rPr>
          <w:rFonts w:ascii="Gisha" w:hAnsi="Gisha" w:cs="Gisha"/>
          <w:sz w:val="24"/>
          <w:szCs w:val="24"/>
        </w:rPr>
        <w:t xml:space="preserve">et’s </w:t>
      </w:r>
      <w:r w:rsidR="00142577">
        <w:rPr>
          <w:rFonts w:ascii="Gisha" w:hAnsi="Gisha" w:cs="Gisha"/>
          <w:sz w:val="24"/>
          <w:szCs w:val="24"/>
        </w:rPr>
        <w:t xml:space="preserve">last </w:t>
      </w:r>
      <w:r>
        <w:rPr>
          <w:rFonts w:ascii="Gisha" w:hAnsi="Gisha" w:cs="Gisha"/>
          <w:sz w:val="24"/>
          <w:szCs w:val="24"/>
        </w:rPr>
        <w:t xml:space="preserve">annual report </w:t>
      </w:r>
      <w:r w:rsidR="00C029E1">
        <w:rPr>
          <w:rFonts w:ascii="Gisha" w:hAnsi="Gisha" w:cs="Gisha"/>
          <w:sz w:val="24"/>
          <w:szCs w:val="24"/>
        </w:rPr>
        <w:t>for 2018 found on SEDAR or the web.</w:t>
      </w:r>
      <w:r w:rsidR="00AA5015">
        <w:rPr>
          <w:rFonts w:ascii="Gisha" w:hAnsi="Gisha" w:cs="Gisha"/>
          <w:sz w:val="24"/>
          <w:szCs w:val="24"/>
        </w:rPr>
        <w:t xml:space="preserve">  The company went private in December 2019.</w:t>
      </w:r>
    </w:p>
    <w:p w14:paraId="671364BB" w14:textId="77777777" w:rsidR="00313D5F" w:rsidRPr="00CE010F" w:rsidRDefault="00313D5F" w:rsidP="00C029E1">
      <w:pPr>
        <w:pStyle w:val="pNormal"/>
        <w:spacing w:before="0" w:after="0" w:line="240" w:lineRule="auto"/>
        <w:rPr>
          <w:rFonts w:ascii="Gisha" w:hAnsi="Gisha" w:cs="Gisha"/>
          <w:sz w:val="24"/>
          <w:szCs w:val="24"/>
        </w:rPr>
      </w:pPr>
    </w:p>
    <w:p w14:paraId="6E0C374B" w14:textId="77777777" w:rsidR="00313D5F" w:rsidRDefault="00C029E1" w:rsidP="00C029E1">
      <w:pPr>
        <w:pStyle w:val="pNormal"/>
        <w:numPr>
          <w:ilvl w:val="0"/>
          <w:numId w:val="34"/>
        </w:numPr>
        <w:spacing w:before="0" w:after="0" w:line="240" w:lineRule="auto"/>
        <w:ind w:left="360"/>
        <w:rPr>
          <w:rFonts w:ascii="Gisha" w:hAnsi="Gisha" w:cs="Gisha"/>
          <w:sz w:val="24"/>
          <w:szCs w:val="24"/>
        </w:rPr>
      </w:pPr>
      <w:r>
        <w:rPr>
          <w:rFonts w:ascii="Gisha" w:hAnsi="Gisha" w:cs="Gisha"/>
          <w:sz w:val="24"/>
          <w:szCs w:val="24"/>
        </w:rPr>
        <w:t>Compare the financial and operational performance of WestJet with Air Canada using the highlight information in Section 1.11 of the reading and p. 8 of WestJet’s annual report.</w:t>
      </w:r>
    </w:p>
    <w:p w14:paraId="65B21E85" w14:textId="77777777" w:rsidR="00313D5F" w:rsidRPr="00CE010F" w:rsidRDefault="00313D5F" w:rsidP="00C029E1">
      <w:pPr>
        <w:pStyle w:val="pNormal"/>
        <w:spacing w:before="0" w:after="0" w:line="240" w:lineRule="auto"/>
        <w:ind w:left="360"/>
        <w:rPr>
          <w:rFonts w:ascii="Gisha" w:hAnsi="Gisha" w:cs="Gisha"/>
          <w:sz w:val="24"/>
          <w:szCs w:val="24"/>
        </w:rPr>
      </w:pPr>
    </w:p>
    <w:p w14:paraId="7D49D244" w14:textId="77777777" w:rsidR="00313D5F" w:rsidRDefault="00313D5F" w:rsidP="00C029E1">
      <w:pPr>
        <w:pStyle w:val="pNormal"/>
        <w:numPr>
          <w:ilvl w:val="0"/>
          <w:numId w:val="34"/>
        </w:numPr>
        <w:spacing w:before="0" w:after="0" w:line="240" w:lineRule="auto"/>
        <w:ind w:left="360"/>
        <w:rPr>
          <w:rFonts w:ascii="Gisha" w:hAnsi="Gisha" w:cs="Gisha"/>
          <w:sz w:val="24"/>
          <w:szCs w:val="24"/>
        </w:rPr>
      </w:pPr>
      <w:r>
        <w:rPr>
          <w:rFonts w:ascii="Gisha" w:hAnsi="Gisha" w:cs="Gisha"/>
          <w:sz w:val="24"/>
          <w:szCs w:val="24"/>
        </w:rPr>
        <w:t xml:space="preserve">Prepare </w:t>
      </w:r>
      <w:r w:rsidRPr="00CE010F">
        <w:rPr>
          <w:rFonts w:ascii="Gisha" w:hAnsi="Gisha" w:cs="Gisha"/>
          <w:sz w:val="24"/>
          <w:szCs w:val="24"/>
        </w:rPr>
        <w:t xml:space="preserve">an approximately </w:t>
      </w:r>
      <w:r>
        <w:rPr>
          <w:rFonts w:ascii="Gisha" w:hAnsi="Gisha" w:cs="Gisha"/>
          <w:sz w:val="24"/>
          <w:szCs w:val="24"/>
        </w:rPr>
        <w:t>2</w:t>
      </w:r>
      <w:r w:rsidRPr="00CE010F">
        <w:rPr>
          <w:rFonts w:ascii="Gisha" w:hAnsi="Gisha" w:cs="Gisha"/>
          <w:sz w:val="24"/>
          <w:szCs w:val="24"/>
        </w:rPr>
        <w:t>00</w:t>
      </w:r>
      <w:r>
        <w:rPr>
          <w:rFonts w:ascii="Gisha" w:hAnsi="Gisha" w:cs="Gisha"/>
          <w:sz w:val="24"/>
          <w:szCs w:val="24"/>
        </w:rPr>
        <w:t>-word submission</w:t>
      </w:r>
      <w:r w:rsidR="00AA5015">
        <w:rPr>
          <w:rFonts w:ascii="Gisha" w:hAnsi="Gisha" w:cs="Gisha"/>
          <w:sz w:val="24"/>
          <w:szCs w:val="24"/>
        </w:rPr>
        <w:t xml:space="preserve"> describing your findings in Part 2</w:t>
      </w:r>
      <w:r>
        <w:rPr>
          <w:rFonts w:ascii="Gisha" w:hAnsi="Gisha" w:cs="Gisha"/>
          <w:sz w:val="24"/>
          <w:szCs w:val="24"/>
        </w:rPr>
        <w:t>. All submissions should be well researched</w:t>
      </w:r>
      <w:r w:rsidRPr="00CE010F">
        <w:rPr>
          <w:rFonts w:ascii="Gisha" w:hAnsi="Gisha" w:cs="Gisha"/>
          <w:sz w:val="24"/>
          <w:szCs w:val="24"/>
        </w:rPr>
        <w:t xml:space="preserve"> and carefully written and edit</w:t>
      </w:r>
      <w:r>
        <w:rPr>
          <w:rFonts w:ascii="Gisha" w:hAnsi="Gisha" w:cs="Gisha"/>
          <w:sz w:val="24"/>
          <w:szCs w:val="24"/>
        </w:rPr>
        <w:t>ed before being posted to the discussion board.</w:t>
      </w:r>
    </w:p>
    <w:p w14:paraId="141487DF" w14:textId="77777777" w:rsidR="00C029E1" w:rsidRPr="00C029E1" w:rsidRDefault="00C029E1" w:rsidP="00C029E1">
      <w:pPr>
        <w:pStyle w:val="pNormal"/>
        <w:spacing w:before="0" w:after="0" w:line="240" w:lineRule="auto"/>
        <w:rPr>
          <w:rFonts w:ascii="Gisha" w:hAnsi="Gisha" w:cs="Gisha"/>
          <w:sz w:val="24"/>
          <w:szCs w:val="24"/>
        </w:rPr>
      </w:pPr>
    </w:p>
    <w:p w14:paraId="72AD3194" w14:textId="77777777" w:rsidR="00313D5F" w:rsidRPr="00CE010F" w:rsidRDefault="00313D5F" w:rsidP="00C029E1">
      <w:pPr>
        <w:pStyle w:val="pNormal"/>
        <w:numPr>
          <w:ilvl w:val="0"/>
          <w:numId w:val="34"/>
        </w:numPr>
        <w:spacing w:before="0" w:after="0" w:line="240" w:lineRule="auto"/>
        <w:ind w:left="360"/>
        <w:rPr>
          <w:rFonts w:ascii="Gisha" w:hAnsi="Gisha" w:cs="Gisha"/>
          <w:sz w:val="24"/>
          <w:szCs w:val="24"/>
        </w:rPr>
      </w:pPr>
      <w:r>
        <w:rPr>
          <w:rFonts w:ascii="Gisha" w:hAnsi="Gisha" w:cs="Gisha"/>
          <w:sz w:val="24"/>
          <w:szCs w:val="24"/>
        </w:rPr>
        <w:t>Respond to the posts of at least three classmates.</w:t>
      </w:r>
    </w:p>
    <w:p w14:paraId="7953E41D" w14:textId="77777777" w:rsidR="00EB3952" w:rsidRDefault="00EB3952" w:rsidP="0041685B">
      <w:pPr>
        <w:spacing w:after="0" w:line="240" w:lineRule="auto"/>
        <w:rPr>
          <w:rFonts w:ascii="Gisha" w:hAnsi="Gisha" w:cs="Gisha"/>
          <w:b/>
          <w:sz w:val="24"/>
          <w:szCs w:val="24"/>
        </w:rPr>
      </w:pPr>
    </w:p>
    <w:p w14:paraId="2263155D" w14:textId="77777777" w:rsidR="00736602" w:rsidRDefault="00736602" w:rsidP="0041685B">
      <w:pPr>
        <w:spacing w:after="0" w:line="240" w:lineRule="auto"/>
        <w:rPr>
          <w:rFonts w:ascii="Gisha" w:hAnsi="Gisha" w:cs="Gisha"/>
          <w:b/>
          <w:sz w:val="24"/>
          <w:szCs w:val="24"/>
        </w:rPr>
      </w:pPr>
    </w:p>
    <w:p w14:paraId="4E3748C2" w14:textId="72BACB26" w:rsidR="00736602" w:rsidRPr="0041685B" w:rsidRDefault="00736602" w:rsidP="0041685B">
      <w:pPr>
        <w:spacing w:after="0" w:line="240" w:lineRule="auto"/>
        <w:rPr>
          <w:rFonts w:ascii="Gisha" w:hAnsi="Gisha" w:cs="Gisha"/>
          <w:b/>
          <w:sz w:val="24"/>
          <w:szCs w:val="24"/>
        </w:rPr>
      </w:pPr>
    </w:p>
    <w:sectPr w:rsidR="00736602" w:rsidRPr="0041685B" w:rsidSect="00752DC4">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CC031" w14:textId="77777777" w:rsidR="00086416" w:rsidRDefault="00086416" w:rsidP="00C744E2">
      <w:pPr>
        <w:spacing w:after="0" w:line="240" w:lineRule="auto"/>
      </w:pPr>
      <w:r>
        <w:separator/>
      </w:r>
    </w:p>
  </w:endnote>
  <w:endnote w:type="continuationSeparator" w:id="0">
    <w:p w14:paraId="3E48641D" w14:textId="77777777" w:rsidR="00086416" w:rsidRDefault="00086416" w:rsidP="00C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ookman">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isha">
    <w:altName w:val="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F51FB" w14:textId="77777777" w:rsidR="00CF2B4E" w:rsidRDefault="00CF2B4E" w:rsidP="004A4B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8C6E0" w14:textId="77777777" w:rsidR="00CF2B4E" w:rsidRDefault="00CF2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1C1D" w14:textId="77777777" w:rsidR="00CF2B4E" w:rsidRDefault="00CF2B4E" w:rsidP="004545E3">
    <w:pPr>
      <w:pStyle w:val="Footer"/>
    </w:pPr>
    <w:r>
      <w:rPr>
        <w:rFonts w:asciiTheme="majorHAnsi" w:hAnsiTheme="majorHAnsi"/>
        <w:b/>
        <w:sz w:val="24"/>
        <w:szCs w:val="24"/>
      </w:rPr>
      <w:pict w14:anchorId="4EFC0838">
        <v:rect id="_x0000_i1046" style="width:0;height:1.5pt" o:hralign="center" o:hrstd="t" o:hr="t" fillcolor="#a0a0a0" stroked="f"/>
      </w:pict>
    </w:r>
  </w:p>
  <w:p w14:paraId="126A80D8" w14:textId="77777777" w:rsidR="00CF2B4E" w:rsidRPr="004545E3" w:rsidRDefault="00CF2B4E" w:rsidP="004545E3">
    <w:pPr>
      <w:pStyle w:val="Footer"/>
      <w:rPr>
        <w:rFonts w:ascii="Gisha" w:hAnsi="Gisha" w:cs="Gisha"/>
        <w:sz w:val="24"/>
        <w:szCs w:val="24"/>
      </w:rPr>
    </w:pPr>
    <w:r w:rsidRPr="004545E3">
      <w:rPr>
        <w:rFonts w:ascii="Gisha" w:hAnsi="Gisha" w:cs="Gisha" w:hint="cs"/>
        <w:sz w:val="24"/>
        <w:szCs w:val="24"/>
      </w:rPr>
      <w:t xml:space="preserve">Financial Statement Analysis     </w:t>
    </w:r>
    <w:r w:rsidRPr="004545E3">
      <w:rPr>
        <w:rFonts w:ascii="Gisha" w:hAnsi="Gisha" w:cs="Gisha"/>
        <w:sz w:val="24"/>
        <w:szCs w:val="24"/>
      </w:rPr>
      <w:t xml:space="preserve">                                                                          </w:t>
    </w:r>
    <w:r w:rsidRPr="004545E3">
      <w:rPr>
        <w:rFonts w:ascii="Gisha" w:hAnsi="Gisha" w:cs="Gisha" w:hint="cs"/>
        <w:sz w:val="24"/>
        <w:szCs w:val="24"/>
      </w:rPr>
      <w:t xml:space="preserve"> </w:t>
    </w:r>
    <w:r>
      <w:rPr>
        <w:rFonts w:ascii="Gisha" w:hAnsi="Gisha" w:cs="Gisha"/>
        <w:sz w:val="24"/>
        <w:szCs w:val="24"/>
      </w:rPr>
      <w:t xml:space="preserve">    </w:t>
    </w:r>
    <w:r w:rsidRPr="004545E3">
      <w:rPr>
        <w:rFonts w:ascii="Gisha" w:hAnsi="Gisha" w:cs="Gisha" w:hint="cs"/>
        <w:sz w:val="24"/>
        <w:szCs w:val="24"/>
      </w:rPr>
      <w:t xml:space="preserve">Page </w:t>
    </w:r>
    <w:r w:rsidRPr="004545E3">
      <w:rPr>
        <w:rFonts w:ascii="Gisha" w:hAnsi="Gisha" w:cs="Gisha" w:hint="cs"/>
        <w:sz w:val="24"/>
        <w:szCs w:val="24"/>
      </w:rPr>
      <w:fldChar w:fldCharType="begin"/>
    </w:r>
    <w:r w:rsidRPr="004545E3">
      <w:rPr>
        <w:rFonts w:ascii="Gisha" w:hAnsi="Gisha" w:cs="Gisha" w:hint="cs"/>
        <w:sz w:val="24"/>
        <w:szCs w:val="24"/>
      </w:rPr>
      <w:instrText xml:space="preserve"> PAGE   \* MERGEFORMAT </w:instrText>
    </w:r>
    <w:r w:rsidRPr="004545E3">
      <w:rPr>
        <w:rFonts w:ascii="Gisha" w:hAnsi="Gisha" w:cs="Gisha" w:hint="cs"/>
        <w:sz w:val="24"/>
        <w:szCs w:val="24"/>
      </w:rPr>
      <w:fldChar w:fldCharType="separate"/>
    </w:r>
    <w:r w:rsidRPr="004545E3">
      <w:rPr>
        <w:rFonts w:ascii="Gisha" w:hAnsi="Gisha" w:cs="Gisha" w:hint="cs"/>
        <w:noProof/>
        <w:sz w:val="24"/>
        <w:szCs w:val="24"/>
      </w:rPr>
      <w:t>1</w:t>
    </w:r>
    <w:r w:rsidRPr="004545E3">
      <w:rPr>
        <w:rFonts w:ascii="Gisha" w:hAnsi="Gisha" w:cs="Gisha" w:hint="cs"/>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929977"/>
      <w:docPartObj>
        <w:docPartGallery w:val="Page Numbers (Bottom of Page)"/>
        <w:docPartUnique/>
      </w:docPartObj>
    </w:sdtPr>
    <w:sdtEndPr>
      <w:rPr>
        <w:b/>
        <w:noProof/>
      </w:rPr>
    </w:sdtEndPr>
    <w:sdtContent>
      <w:p w14:paraId="160D9DAD" w14:textId="77777777" w:rsidR="00CF2B4E" w:rsidRDefault="00CF2B4E" w:rsidP="00D7445F">
        <w:pPr>
          <w:pStyle w:val="Footer"/>
        </w:pPr>
      </w:p>
      <w:p w14:paraId="2366BC35" w14:textId="77777777" w:rsidR="00CF2B4E" w:rsidRDefault="00CF2B4E" w:rsidP="00D7445F">
        <w:pPr>
          <w:pStyle w:val="Footer"/>
        </w:pPr>
        <w:r>
          <w:pict w14:anchorId="285C18A4">
            <v:rect id="_x0000_i1066" style="width:0;height:1.5pt" o:hralign="center" o:hrstd="t" o:hr="t" fillcolor="#a0a0a0" stroked="f"/>
          </w:pict>
        </w:r>
      </w:p>
      <w:p w14:paraId="374F063C" w14:textId="77777777" w:rsidR="00CF2B4E" w:rsidRPr="00506851" w:rsidRDefault="00CF2B4E" w:rsidP="00D0520A">
        <w:pPr>
          <w:pStyle w:val="Footer"/>
          <w:rPr>
            <w:b/>
          </w:rPr>
        </w:pPr>
        <w:r w:rsidRPr="00D0520A">
          <w:rPr>
            <w:rFonts w:ascii="Gisha" w:hAnsi="Gisha" w:cs="Gisha" w:hint="cs"/>
            <w:sz w:val="24"/>
            <w:szCs w:val="24"/>
          </w:rPr>
          <w:t xml:space="preserve">Financial Statement Analysis                    </w:t>
        </w:r>
        <w:r>
          <w:rPr>
            <w:rFonts w:ascii="Gisha" w:hAnsi="Gisha" w:cs="Gisha"/>
            <w:sz w:val="24"/>
            <w:szCs w:val="24"/>
          </w:rPr>
          <w:t xml:space="preserve"> </w:t>
        </w:r>
        <w:r w:rsidRPr="00D0520A">
          <w:rPr>
            <w:rFonts w:ascii="Gisha" w:hAnsi="Gisha" w:cs="Gisha" w:hint="cs"/>
            <w:sz w:val="24"/>
            <w:szCs w:val="24"/>
          </w:rPr>
          <w:t xml:space="preserve">                                                            Page </w:t>
        </w:r>
        <w:r w:rsidRPr="00D0520A">
          <w:rPr>
            <w:rFonts w:ascii="Gisha" w:hAnsi="Gisha" w:cs="Gisha" w:hint="cs"/>
            <w:sz w:val="24"/>
            <w:szCs w:val="24"/>
          </w:rPr>
          <w:fldChar w:fldCharType="begin"/>
        </w:r>
        <w:r w:rsidRPr="00D0520A">
          <w:rPr>
            <w:rFonts w:ascii="Gisha" w:hAnsi="Gisha" w:cs="Gisha" w:hint="cs"/>
            <w:sz w:val="24"/>
            <w:szCs w:val="24"/>
          </w:rPr>
          <w:instrText xml:space="preserve"> PAGE   \* MERGEFORMAT </w:instrText>
        </w:r>
        <w:r w:rsidRPr="00D0520A">
          <w:rPr>
            <w:rFonts w:ascii="Gisha" w:hAnsi="Gisha" w:cs="Gisha" w:hint="cs"/>
            <w:sz w:val="24"/>
            <w:szCs w:val="24"/>
          </w:rPr>
          <w:fldChar w:fldCharType="separate"/>
        </w:r>
        <w:r w:rsidRPr="00D0520A">
          <w:rPr>
            <w:rFonts w:ascii="Gisha" w:hAnsi="Gisha" w:cs="Gisha" w:hint="cs"/>
            <w:noProof/>
            <w:sz w:val="24"/>
            <w:szCs w:val="24"/>
          </w:rPr>
          <w:t>1</w:t>
        </w:r>
        <w:r w:rsidRPr="00D0520A">
          <w:rPr>
            <w:rFonts w:ascii="Gisha" w:hAnsi="Gisha" w:cs="Gisha" w:hint="cs"/>
            <w:noProof/>
            <w:sz w:val="24"/>
            <w:szCs w:val="24"/>
          </w:rPr>
          <w:fldChar w:fldCharType="end"/>
        </w:r>
      </w:p>
    </w:sdtContent>
  </w:sdt>
  <w:p w14:paraId="6DAF027D" w14:textId="77777777" w:rsidR="00CF2B4E" w:rsidRDefault="00CF2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DB012" w14:textId="77777777" w:rsidR="00086416" w:rsidRDefault="00086416" w:rsidP="00C744E2">
      <w:pPr>
        <w:spacing w:after="0" w:line="240" w:lineRule="auto"/>
      </w:pPr>
      <w:r>
        <w:separator/>
      </w:r>
    </w:p>
  </w:footnote>
  <w:footnote w:type="continuationSeparator" w:id="0">
    <w:p w14:paraId="1216CA85" w14:textId="77777777" w:rsidR="00086416" w:rsidRDefault="00086416" w:rsidP="00C74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5DEB" w14:textId="77777777" w:rsidR="00CF2B4E" w:rsidRDefault="00CF2B4E">
    <w:pPr>
      <w:pStyle w:val="Header"/>
      <w:rPr>
        <w:rFonts w:asciiTheme="majorHAnsi" w:hAnsiTheme="majorHAnsi"/>
        <w:b/>
        <w:sz w:val="24"/>
        <w:szCs w:val="24"/>
      </w:rPr>
    </w:pPr>
  </w:p>
  <w:p w14:paraId="03EABFB1" w14:textId="77777777" w:rsidR="00CF2B4E" w:rsidRDefault="00CF2B4E">
    <w:pPr>
      <w:pStyle w:val="Header"/>
    </w:pPr>
    <w:r>
      <w:rPr>
        <w:rFonts w:asciiTheme="majorHAnsi" w:hAnsiTheme="majorHAnsi"/>
        <w:b/>
        <w:sz w:val="24"/>
        <w:szCs w:val="24"/>
      </w:rPr>
      <w:pict w14:anchorId="75D38757">
        <v:rect id="_x0000_i104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BCBF4" w14:textId="77777777" w:rsidR="00CF2B4E" w:rsidRDefault="00CF2B4E">
    <w:pPr>
      <w:pStyle w:val="Header"/>
    </w:pPr>
  </w:p>
  <w:p w14:paraId="023C30C0" w14:textId="77777777" w:rsidR="00CF2B4E" w:rsidRDefault="00CF2B4E">
    <w:pPr>
      <w:pStyle w:val="Header"/>
    </w:pPr>
    <w:r>
      <w:pict w14:anchorId="35D430AC">
        <v:rect id="_x0000_i1065" style="width:0;height:1.5pt" o:hralign="center" o:hrstd="t" o:hr="t" fillcolor="#a0a0a0" stroked="f"/>
      </w:pict>
    </w:r>
  </w:p>
  <w:p w14:paraId="5A26F8CF" w14:textId="77777777" w:rsidR="00CF2B4E" w:rsidRDefault="00CF2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66" style="width:0;height:1.5pt" o:hralign="center" o:bullet="t" o:hrstd="t" o:hr="t" fillcolor="#a0a0a0" stroked="f"/>
    </w:pict>
  </w:numPicBullet>
  <w:numPicBullet w:numPicBulletId="1">
    <w:pict>
      <v:rect id="_x0000_i1067" style="width:0;height:1.5pt" o:hralign="center" o:bullet="t" o:hrstd="t" o:hr="t" fillcolor="#a0a0a0" stroked="f"/>
    </w:pict>
  </w:numPicBullet>
  <w:abstractNum w:abstractNumId="0" w15:restartNumberingAfterBreak="0">
    <w:nsid w:val="09A94A48"/>
    <w:multiLevelType w:val="hybridMultilevel"/>
    <w:tmpl w:val="850C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3619"/>
    <w:multiLevelType w:val="hybridMultilevel"/>
    <w:tmpl w:val="182A82EE"/>
    <w:lvl w:ilvl="0" w:tplc="28D84A7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62332E"/>
    <w:multiLevelType w:val="hybridMultilevel"/>
    <w:tmpl w:val="600C478A"/>
    <w:lvl w:ilvl="0" w:tplc="A6D00806">
      <w:start w:val="2"/>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DFC22BE"/>
    <w:multiLevelType w:val="hybridMultilevel"/>
    <w:tmpl w:val="2D068B84"/>
    <w:lvl w:ilvl="0" w:tplc="288AA19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08B4560"/>
    <w:multiLevelType w:val="singleLevel"/>
    <w:tmpl w:val="CB2000BC"/>
    <w:lvl w:ilvl="0">
      <w:start w:val="1"/>
      <w:numFmt w:val="decimal"/>
      <w:lvlText w:val="%1."/>
      <w:lvlJc w:val="left"/>
      <w:pPr>
        <w:tabs>
          <w:tab w:val="num" w:pos="720"/>
        </w:tabs>
        <w:ind w:left="720" w:hanging="720"/>
      </w:pPr>
      <w:rPr>
        <w:rFonts w:hint="default"/>
      </w:rPr>
    </w:lvl>
  </w:abstractNum>
  <w:abstractNum w:abstractNumId="5" w15:restartNumberingAfterBreak="0">
    <w:nsid w:val="120909A6"/>
    <w:multiLevelType w:val="hybridMultilevel"/>
    <w:tmpl w:val="BE401D8A"/>
    <w:lvl w:ilvl="0" w:tplc="95CC5E1C">
      <w:start w:val="1"/>
      <w:numFmt w:val="bullet"/>
      <w:lvlText w:val=""/>
      <w:lvlPicBulletId w:val="0"/>
      <w:lvlJc w:val="left"/>
      <w:pPr>
        <w:tabs>
          <w:tab w:val="num" w:pos="720"/>
        </w:tabs>
        <w:ind w:left="720" w:hanging="360"/>
      </w:pPr>
      <w:rPr>
        <w:rFonts w:ascii="Symbol" w:hAnsi="Symbol" w:hint="default"/>
      </w:rPr>
    </w:lvl>
    <w:lvl w:ilvl="1" w:tplc="BD7CC922" w:tentative="1">
      <w:start w:val="1"/>
      <w:numFmt w:val="bullet"/>
      <w:lvlText w:val=""/>
      <w:lvlJc w:val="left"/>
      <w:pPr>
        <w:tabs>
          <w:tab w:val="num" w:pos="1440"/>
        </w:tabs>
        <w:ind w:left="1440" w:hanging="360"/>
      </w:pPr>
      <w:rPr>
        <w:rFonts w:ascii="Symbol" w:hAnsi="Symbol" w:hint="default"/>
      </w:rPr>
    </w:lvl>
    <w:lvl w:ilvl="2" w:tplc="B4361FBE" w:tentative="1">
      <w:start w:val="1"/>
      <w:numFmt w:val="bullet"/>
      <w:lvlText w:val=""/>
      <w:lvlJc w:val="left"/>
      <w:pPr>
        <w:tabs>
          <w:tab w:val="num" w:pos="2160"/>
        </w:tabs>
        <w:ind w:left="2160" w:hanging="360"/>
      </w:pPr>
      <w:rPr>
        <w:rFonts w:ascii="Symbol" w:hAnsi="Symbol" w:hint="default"/>
      </w:rPr>
    </w:lvl>
    <w:lvl w:ilvl="3" w:tplc="0062F6F6" w:tentative="1">
      <w:start w:val="1"/>
      <w:numFmt w:val="bullet"/>
      <w:lvlText w:val=""/>
      <w:lvlJc w:val="left"/>
      <w:pPr>
        <w:tabs>
          <w:tab w:val="num" w:pos="2880"/>
        </w:tabs>
        <w:ind w:left="2880" w:hanging="360"/>
      </w:pPr>
      <w:rPr>
        <w:rFonts w:ascii="Symbol" w:hAnsi="Symbol" w:hint="default"/>
      </w:rPr>
    </w:lvl>
    <w:lvl w:ilvl="4" w:tplc="E714762C" w:tentative="1">
      <w:start w:val="1"/>
      <w:numFmt w:val="bullet"/>
      <w:lvlText w:val=""/>
      <w:lvlJc w:val="left"/>
      <w:pPr>
        <w:tabs>
          <w:tab w:val="num" w:pos="3600"/>
        </w:tabs>
        <w:ind w:left="3600" w:hanging="360"/>
      </w:pPr>
      <w:rPr>
        <w:rFonts w:ascii="Symbol" w:hAnsi="Symbol" w:hint="default"/>
      </w:rPr>
    </w:lvl>
    <w:lvl w:ilvl="5" w:tplc="DA8A865A" w:tentative="1">
      <w:start w:val="1"/>
      <w:numFmt w:val="bullet"/>
      <w:lvlText w:val=""/>
      <w:lvlJc w:val="left"/>
      <w:pPr>
        <w:tabs>
          <w:tab w:val="num" w:pos="4320"/>
        </w:tabs>
        <w:ind w:left="4320" w:hanging="360"/>
      </w:pPr>
      <w:rPr>
        <w:rFonts w:ascii="Symbol" w:hAnsi="Symbol" w:hint="default"/>
      </w:rPr>
    </w:lvl>
    <w:lvl w:ilvl="6" w:tplc="C6401736" w:tentative="1">
      <w:start w:val="1"/>
      <w:numFmt w:val="bullet"/>
      <w:lvlText w:val=""/>
      <w:lvlJc w:val="left"/>
      <w:pPr>
        <w:tabs>
          <w:tab w:val="num" w:pos="5040"/>
        </w:tabs>
        <w:ind w:left="5040" w:hanging="360"/>
      </w:pPr>
      <w:rPr>
        <w:rFonts w:ascii="Symbol" w:hAnsi="Symbol" w:hint="default"/>
      </w:rPr>
    </w:lvl>
    <w:lvl w:ilvl="7" w:tplc="BD8641CA" w:tentative="1">
      <w:start w:val="1"/>
      <w:numFmt w:val="bullet"/>
      <w:lvlText w:val=""/>
      <w:lvlJc w:val="left"/>
      <w:pPr>
        <w:tabs>
          <w:tab w:val="num" w:pos="5760"/>
        </w:tabs>
        <w:ind w:left="5760" w:hanging="360"/>
      </w:pPr>
      <w:rPr>
        <w:rFonts w:ascii="Symbol" w:hAnsi="Symbol" w:hint="default"/>
      </w:rPr>
    </w:lvl>
    <w:lvl w:ilvl="8" w:tplc="548287B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41A597C"/>
    <w:multiLevelType w:val="hybridMultilevel"/>
    <w:tmpl w:val="FC42F3BA"/>
    <w:lvl w:ilvl="0" w:tplc="604A6F7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7266DA"/>
    <w:multiLevelType w:val="hybridMultilevel"/>
    <w:tmpl w:val="05CA86AC"/>
    <w:lvl w:ilvl="0" w:tplc="2F6CABE6">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17636179"/>
    <w:multiLevelType w:val="singleLevel"/>
    <w:tmpl w:val="CB2000BC"/>
    <w:lvl w:ilvl="0">
      <w:start w:val="1"/>
      <w:numFmt w:val="decimal"/>
      <w:lvlText w:val="%1."/>
      <w:lvlJc w:val="left"/>
      <w:pPr>
        <w:tabs>
          <w:tab w:val="num" w:pos="720"/>
        </w:tabs>
        <w:ind w:left="720" w:hanging="720"/>
      </w:pPr>
      <w:rPr>
        <w:rFonts w:hint="default"/>
      </w:rPr>
    </w:lvl>
  </w:abstractNum>
  <w:abstractNum w:abstractNumId="9" w15:restartNumberingAfterBreak="0">
    <w:nsid w:val="18F642B8"/>
    <w:multiLevelType w:val="hybridMultilevel"/>
    <w:tmpl w:val="3F0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83543"/>
    <w:multiLevelType w:val="singleLevel"/>
    <w:tmpl w:val="CB2000BC"/>
    <w:lvl w:ilvl="0">
      <w:start w:val="1"/>
      <w:numFmt w:val="decimal"/>
      <w:lvlText w:val="%1."/>
      <w:lvlJc w:val="left"/>
      <w:pPr>
        <w:tabs>
          <w:tab w:val="num" w:pos="720"/>
        </w:tabs>
        <w:ind w:left="720" w:hanging="720"/>
      </w:pPr>
      <w:rPr>
        <w:rFonts w:hint="default"/>
      </w:rPr>
    </w:lvl>
  </w:abstractNum>
  <w:abstractNum w:abstractNumId="11" w15:restartNumberingAfterBreak="0">
    <w:nsid w:val="25822274"/>
    <w:multiLevelType w:val="hybridMultilevel"/>
    <w:tmpl w:val="0F2672D0"/>
    <w:lvl w:ilvl="0" w:tplc="FD4CE866">
      <w:start w:val="1"/>
      <w:numFmt w:val="bullet"/>
      <w:lvlText w:val=""/>
      <w:lvlPicBulletId w:val="1"/>
      <w:lvlJc w:val="left"/>
      <w:pPr>
        <w:tabs>
          <w:tab w:val="num" w:pos="720"/>
        </w:tabs>
        <w:ind w:left="720" w:hanging="360"/>
      </w:pPr>
      <w:rPr>
        <w:rFonts w:ascii="Symbol" w:hAnsi="Symbol" w:hint="default"/>
      </w:rPr>
    </w:lvl>
    <w:lvl w:ilvl="1" w:tplc="4024FE9A" w:tentative="1">
      <w:start w:val="1"/>
      <w:numFmt w:val="bullet"/>
      <w:lvlText w:val=""/>
      <w:lvlJc w:val="left"/>
      <w:pPr>
        <w:tabs>
          <w:tab w:val="num" w:pos="1440"/>
        </w:tabs>
        <w:ind w:left="1440" w:hanging="360"/>
      </w:pPr>
      <w:rPr>
        <w:rFonts w:ascii="Symbol" w:hAnsi="Symbol" w:hint="default"/>
      </w:rPr>
    </w:lvl>
    <w:lvl w:ilvl="2" w:tplc="E0CEF23C" w:tentative="1">
      <w:start w:val="1"/>
      <w:numFmt w:val="bullet"/>
      <w:lvlText w:val=""/>
      <w:lvlJc w:val="left"/>
      <w:pPr>
        <w:tabs>
          <w:tab w:val="num" w:pos="2160"/>
        </w:tabs>
        <w:ind w:left="2160" w:hanging="360"/>
      </w:pPr>
      <w:rPr>
        <w:rFonts w:ascii="Symbol" w:hAnsi="Symbol" w:hint="default"/>
      </w:rPr>
    </w:lvl>
    <w:lvl w:ilvl="3" w:tplc="821A9674" w:tentative="1">
      <w:start w:val="1"/>
      <w:numFmt w:val="bullet"/>
      <w:lvlText w:val=""/>
      <w:lvlJc w:val="left"/>
      <w:pPr>
        <w:tabs>
          <w:tab w:val="num" w:pos="2880"/>
        </w:tabs>
        <w:ind w:left="2880" w:hanging="360"/>
      </w:pPr>
      <w:rPr>
        <w:rFonts w:ascii="Symbol" w:hAnsi="Symbol" w:hint="default"/>
      </w:rPr>
    </w:lvl>
    <w:lvl w:ilvl="4" w:tplc="65CCD96A" w:tentative="1">
      <w:start w:val="1"/>
      <w:numFmt w:val="bullet"/>
      <w:lvlText w:val=""/>
      <w:lvlJc w:val="left"/>
      <w:pPr>
        <w:tabs>
          <w:tab w:val="num" w:pos="3600"/>
        </w:tabs>
        <w:ind w:left="3600" w:hanging="360"/>
      </w:pPr>
      <w:rPr>
        <w:rFonts w:ascii="Symbol" w:hAnsi="Symbol" w:hint="default"/>
      </w:rPr>
    </w:lvl>
    <w:lvl w:ilvl="5" w:tplc="4E8602B2" w:tentative="1">
      <w:start w:val="1"/>
      <w:numFmt w:val="bullet"/>
      <w:lvlText w:val=""/>
      <w:lvlJc w:val="left"/>
      <w:pPr>
        <w:tabs>
          <w:tab w:val="num" w:pos="4320"/>
        </w:tabs>
        <w:ind w:left="4320" w:hanging="360"/>
      </w:pPr>
      <w:rPr>
        <w:rFonts w:ascii="Symbol" w:hAnsi="Symbol" w:hint="default"/>
      </w:rPr>
    </w:lvl>
    <w:lvl w:ilvl="6" w:tplc="DB2601C6" w:tentative="1">
      <w:start w:val="1"/>
      <w:numFmt w:val="bullet"/>
      <w:lvlText w:val=""/>
      <w:lvlJc w:val="left"/>
      <w:pPr>
        <w:tabs>
          <w:tab w:val="num" w:pos="5040"/>
        </w:tabs>
        <w:ind w:left="5040" w:hanging="360"/>
      </w:pPr>
      <w:rPr>
        <w:rFonts w:ascii="Symbol" w:hAnsi="Symbol" w:hint="default"/>
      </w:rPr>
    </w:lvl>
    <w:lvl w:ilvl="7" w:tplc="688EB1A6" w:tentative="1">
      <w:start w:val="1"/>
      <w:numFmt w:val="bullet"/>
      <w:lvlText w:val=""/>
      <w:lvlJc w:val="left"/>
      <w:pPr>
        <w:tabs>
          <w:tab w:val="num" w:pos="5760"/>
        </w:tabs>
        <w:ind w:left="5760" w:hanging="360"/>
      </w:pPr>
      <w:rPr>
        <w:rFonts w:ascii="Symbol" w:hAnsi="Symbol" w:hint="default"/>
      </w:rPr>
    </w:lvl>
    <w:lvl w:ilvl="8" w:tplc="B194238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58E71FA"/>
    <w:multiLevelType w:val="hybridMultilevel"/>
    <w:tmpl w:val="189A4A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6247B1"/>
    <w:multiLevelType w:val="singleLevel"/>
    <w:tmpl w:val="CB2000BC"/>
    <w:lvl w:ilvl="0">
      <w:start w:val="1"/>
      <w:numFmt w:val="decimal"/>
      <w:lvlText w:val="%1."/>
      <w:lvlJc w:val="left"/>
      <w:pPr>
        <w:tabs>
          <w:tab w:val="num" w:pos="720"/>
        </w:tabs>
        <w:ind w:left="720" w:hanging="720"/>
      </w:pPr>
      <w:rPr>
        <w:rFonts w:hint="default"/>
      </w:rPr>
    </w:lvl>
  </w:abstractNum>
  <w:abstractNum w:abstractNumId="14" w15:restartNumberingAfterBreak="0">
    <w:nsid w:val="2D2061A4"/>
    <w:multiLevelType w:val="hybridMultilevel"/>
    <w:tmpl w:val="46FA44BE"/>
    <w:lvl w:ilvl="0" w:tplc="B662482C">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5" w15:restartNumberingAfterBreak="0">
    <w:nsid w:val="35A82936"/>
    <w:multiLevelType w:val="singleLevel"/>
    <w:tmpl w:val="57748B60"/>
    <w:lvl w:ilvl="0">
      <w:start w:val="1"/>
      <w:numFmt w:val="decimal"/>
      <w:lvlText w:val="%1."/>
      <w:lvlJc w:val="left"/>
      <w:pPr>
        <w:tabs>
          <w:tab w:val="num" w:pos="720"/>
        </w:tabs>
        <w:ind w:left="720" w:hanging="720"/>
      </w:pPr>
      <w:rPr>
        <w:rFonts w:hint="default"/>
      </w:rPr>
    </w:lvl>
  </w:abstractNum>
  <w:abstractNum w:abstractNumId="16" w15:restartNumberingAfterBreak="0">
    <w:nsid w:val="38567C32"/>
    <w:multiLevelType w:val="singleLevel"/>
    <w:tmpl w:val="A3100A1A"/>
    <w:lvl w:ilvl="0">
      <w:start w:val="1"/>
      <w:numFmt w:val="decimal"/>
      <w:lvlText w:val="%1."/>
      <w:lvlJc w:val="left"/>
      <w:pPr>
        <w:tabs>
          <w:tab w:val="num" w:pos="720"/>
        </w:tabs>
        <w:ind w:left="720" w:hanging="720"/>
      </w:pPr>
      <w:rPr>
        <w:rFonts w:hint="default"/>
      </w:rPr>
    </w:lvl>
  </w:abstractNum>
  <w:abstractNum w:abstractNumId="17" w15:restartNumberingAfterBreak="0">
    <w:nsid w:val="3D325914"/>
    <w:multiLevelType w:val="singleLevel"/>
    <w:tmpl w:val="CB2000BC"/>
    <w:lvl w:ilvl="0">
      <w:start w:val="1"/>
      <w:numFmt w:val="decimal"/>
      <w:lvlText w:val="%1."/>
      <w:lvlJc w:val="left"/>
      <w:pPr>
        <w:tabs>
          <w:tab w:val="num" w:pos="720"/>
        </w:tabs>
        <w:ind w:left="720" w:hanging="720"/>
      </w:pPr>
      <w:rPr>
        <w:rFonts w:hint="default"/>
      </w:rPr>
    </w:lvl>
  </w:abstractNum>
  <w:abstractNum w:abstractNumId="18" w15:restartNumberingAfterBreak="0">
    <w:nsid w:val="461562A8"/>
    <w:multiLevelType w:val="hybridMultilevel"/>
    <w:tmpl w:val="7ADA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2372B"/>
    <w:multiLevelType w:val="hybridMultilevel"/>
    <w:tmpl w:val="7E9492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4772783"/>
    <w:multiLevelType w:val="singleLevel"/>
    <w:tmpl w:val="A71413A0"/>
    <w:lvl w:ilvl="0">
      <w:start w:val="1"/>
      <w:numFmt w:val="bullet"/>
      <w:lvlText w:val=""/>
      <w:lvlJc w:val="left"/>
      <w:pPr>
        <w:tabs>
          <w:tab w:val="num" w:pos="360"/>
        </w:tabs>
        <w:ind w:left="360" w:hanging="360"/>
      </w:pPr>
      <w:rPr>
        <w:rFonts w:ascii="Symbol" w:hAnsi="Symbol" w:hint="default"/>
        <w:b/>
        <w:i w:val="0"/>
        <w:sz w:val="16"/>
      </w:rPr>
    </w:lvl>
  </w:abstractNum>
  <w:abstractNum w:abstractNumId="21" w15:restartNumberingAfterBreak="0">
    <w:nsid w:val="56926F17"/>
    <w:multiLevelType w:val="hybridMultilevel"/>
    <w:tmpl w:val="CDCCA99C"/>
    <w:lvl w:ilvl="0" w:tplc="FFFFFFFF">
      <w:start w:val="1"/>
      <w:numFmt w:val="decimal"/>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D350FDA"/>
    <w:multiLevelType w:val="hybridMultilevel"/>
    <w:tmpl w:val="EF38F59C"/>
    <w:lvl w:ilvl="0" w:tplc="A6D00806">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60393AE7"/>
    <w:multiLevelType w:val="hybridMultilevel"/>
    <w:tmpl w:val="05C4A42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5018A0"/>
    <w:multiLevelType w:val="hybridMultilevel"/>
    <w:tmpl w:val="CDCCA99C"/>
    <w:lvl w:ilvl="0" w:tplc="B57606AE">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45C68C1"/>
    <w:multiLevelType w:val="singleLevel"/>
    <w:tmpl w:val="A3100A1A"/>
    <w:lvl w:ilvl="0">
      <w:start w:val="1"/>
      <w:numFmt w:val="decimal"/>
      <w:lvlText w:val="%1."/>
      <w:lvlJc w:val="left"/>
      <w:pPr>
        <w:tabs>
          <w:tab w:val="num" w:pos="720"/>
        </w:tabs>
        <w:ind w:left="720" w:hanging="720"/>
      </w:pPr>
      <w:rPr>
        <w:rFonts w:hint="default"/>
      </w:rPr>
    </w:lvl>
  </w:abstractNum>
  <w:abstractNum w:abstractNumId="26" w15:restartNumberingAfterBreak="0">
    <w:nsid w:val="64880740"/>
    <w:multiLevelType w:val="hybridMultilevel"/>
    <w:tmpl w:val="2E8E6A92"/>
    <w:lvl w:ilvl="0" w:tplc="517EABD2">
      <w:start w:val="1"/>
      <w:numFmt w:val="decimal"/>
      <w:lvlText w:val="%1."/>
      <w:lvlJc w:val="left"/>
      <w:pPr>
        <w:tabs>
          <w:tab w:val="num" w:pos="1080"/>
        </w:tabs>
        <w:ind w:left="1080" w:hanging="72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7" w15:restartNumberingAfterBreak="0">
    <w:nsid w:val="650071A3"/>
    <w:multiLevelType w:val="hybridMultilevel"/>
    <w:tmpl w:val="FDEE1604"/>
    <w:lvl w:ilvl="0" w:tplc="7518BBEC">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8" w15:restartNumberingAfterBreak="0">
    <w:nsid w:val="652F1613"/>
    <w:multiLevelType w:val="hybridMultilevel"/>
    <w:tmpl w:val="A908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32413"/>
    <w:multiLevelType w:val="singleLevel"/>
    <w:tmpl w:val="A71413A0"/>
    <w:lvl w:ilvl="0">
      <w:start w:val="1"/>
      <w:numFmt w:val="bullet"/>
      <w:lvlText w:val=""/>
      <w:lvlJc w:val="left"/>
      <w:pPr>
        <w:tabs>
          <w:tab w:val="num" w:pos="360"/>
        </w:tabs>
        <w:ind w:left="360" w:hanging="360"/>
      </w:pPr>
      <w:rPr>
        <w:rFonts w:ascii="Symbol" w:hAnsi="Symbol" w:hint="default"/>
        <w:b/>
        <w:i w:val="0"/>
        <w:sz w:val="16"/>
      </w:rPr>
    </w:lvl>
  </w:abstractNum>
  <w:abstractNum w:abstractNumId="30" w15:restartNumberingAfterBreak="0">
    <w:nsid w:val="701529BE"/>
    <w:multiLevelType w:val="hybridMultilevel"/>
    <w:tmpl w:val="C2A486F0"/>
    <w:lvl w:ilvl="0" w:tplc="1962236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1" w15:restartNumberingAfterBreak="0">
    <w:nsid w:val="711B5651"/>
    <w:multiLevelType w:val="hybridMultilevel"/>
    <w:tmpl w:val="677A491E"/>
    <w:lvl w:ilvl="0" w:tplc="B57606AE">
      <w:start w:val="1"/>
      <w:numFmt w:val="bullet"/>
      <w:lvlText w:val=""/>
      <w:lvlJc w:val="left"/>
      <w:pPr>
        <w:tabs>
          <w:tab w:val="num" w:pos="1080"/>
        </w:tabs>
        <w:ind w:left="1080" w:hanging="360"/>
      </w:pPr>
      <w:rPr>
        <w:rFonts w:ascii="Symbol" w:hAnsi="Symbol" w:hint="default"/>
      </w:rPr>
    </w:lvl>
    <w:lvl w:ilvl="1" w:tplc="04090001"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952315"/>
    <w:multiLevelType w:val="hybridMultilevel"/>
    <w:tmpl w:val="A2B6BD26"/>
    <w:lvl w:ilvl="0" w:tplc="2C1A4F54">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4"/>
  </w:num>
  <w:num w:numId="2">
    <w:abstractNumId w:val="13"/>
  </w:num>
  <w:num w:numId="3">
    <w:abstractNumId w:val="12"/>
  </w:num>
  <w:num w:numId="4">
    <w:abstractNumId w:val="6"/>
  </w:num>
  <w:num w:numId="5">
    <w:abstractNumId w:val="17"/>
  </w:num>
  <w:num w:numId="6">
    <w:abstractNumId w:val="8"/>
  </w:num>
  <w:num w:numId="7">
    <w:abstractNumId w:val="10"/>
  </w:num>
  <w:num w:numId="8">
    <w:abstractNumId w:val="15"/>
  </w:num>
  <w:num w:numId="9">
    <w:abstractNumId w:val="16"/>
  </w:num>
  <w:num w:numId="10">
    <w:abstractNumId w:val="20"/>
  </w:num>
  <w:num w:numId="11">
    <w:abstractNumId w:val="29"/>
  </w:num>
  <w:num w:numId="12">
    <w:abstractNumId w:val="19"/>
  </w:num>
  <w:num w:numId="13">
    <w:abstractNumId w:val="27"/>
  </w:num>
  <w:num w:numId="14">
    <w:abstractNumId w:val="21"/>
  </w:num>
  <w:num w:numId="15">
    <w:abstractNumId w:val="7"/>
  </w:num>
  <w:num w:numId="16">
    <w:abstractNumId w:val="31"/>
  </w:num>
  <w:num w:numId="17">
    <w:abstractNumId w:val="24"/>
  </w:num>
  <w:num w:numId="18">
    <w:abstractNumId w:val="3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2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5"/>
  </w:num>
  <w:num w:numId="27">
    <w:abstractNumId w:val="14"/>
  </w:num>
  <w:num w:numId="28">
    <w:abstractNumId w:val="23"/>
  </w:num>
  <w:num w:numId="29">
    <w:abstractNumId w:val="11"/>
  </w:num>
  <w:num w:numId="30">
    <w:abstractNumId w:val="1"/>
  </w:num>
  <w:num w:numId="31">
    <w:abstractNumId w:val="22"/>
  </w:num>
  <w:num w:numId="32">
    <w:abstractNumId w:val="0"/>
  </w:num>
  <w:num w:numId="33">
    <w:abstractNumId w:val="3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wMjCxNLAEUqaGRko6SsGpxcWZ+XkgBYa1AB/YkHcsAAAA"/>
  </w:docVars>
  <w:rsids>
    <w:rsidRoot w:val="00C744E2"/>
    <w:rsid w:val="00000468"/>
    <w:rsid w:val="00014F59"/>
    <w:rsid w:val="00046A2F"/>
    <w:rsid w:val="00065B6C"/>
    <w:rsid w:val="00071F38"/>
    <w:rsid w:val="00073133"/>
    <w:rsid w:val="000747F2"/>
    <w:rsid w:val="00086416"/>
    <w:rsid w:val="000A0888"/>
    <w:rsid w:val="000A233D"/>
    <w:rsid w:val="000A3436"/>
    <w:rsid w:val="000A4798"/>
    <w:rsid w:val="000B4DB0"/>
    <w:rsid w:val="000C0B56"/>
    <w:rsid w:val="000D5AD9"/>
    <w:rsid w:val="000E3A9C"/>
    <w:rsid w:val="000F69A2"/>
    <w:rsid w:val="00101830"/>
    <w:rsid w:val="00105864"/>
    <w:rsid w:val="00125ABF"/>
    <w:rsid w:val="00134641"/>
    <w:rsid w:val="00142577"/>
    <w:rsid w:val="0015657A"/>
    <w:rsid w:val="00160CA8"/>
    <w:rsid w:val="0016267C"/>
    <w:rsid w:val="001A5DCF"/>
    <w:rsid w:val="001C39E9"/>
    <w:rsid w:val="001C6EA1"/>
    <w:rsid w:val="001D0BC0"/>
    <w:rsid w:val="001D751E"/>
    <w:rsid w:val="001E4B6B"/>
    <w:rsid w:val="001E6C84"/>
    <w:rsid w:val="001F799D"/>
    <w:rsid w:val="00203D81"/>
    <w:rsid w:val="00210BFB"/>
    <w:rsid w:val="00234A82"/>
    <w:rsid w:val="00237E81"/>
    <w:rsid w:val="0024416F"/>
    <w:rsid w:val="0024765C"/>
    <w:rsid w:val="002503CE"/>
    <w:rsid w:val="002540DD"/>
    <w:rsid w:val="00254FB6"/>
    <w:rsid w:val="00271188"/>
    <w:rsid w:val="00283881"/>
    <w:rsid w:val="00286CAF"/>
    <w:rsid w:val="002A05D5"/>
    <w:rsid w:val="002A2F30"/>
    <w:rsid w:val="002C5A97"/>
    <w:rsid w:val="002D6AFA"/>
    <w:rsid w:val="002F7AE4"/>
    <w:rsid w:val="00313D5F"/>
    <w:rsid w:val="0033244E"/>
    <w:rsid w:val="00336064"/>
    <w:rsid w:val="00350E1A"/>
    <w:rsid w:val="00360364"/>
    <w:rsid w:val="00360438"/>
    <w:rsid w:val="00361ABC"/>
    <w:rsid w:val="0039373E"/>
    <w:rsid w:val="003A565A"/>
    <w:rsid w:val="003B000B"/>
    <w:rsid w:val="003D6FC1"/>
    <w:rsid w:val="003E0677"/>
    <w:rsid w:val="003E48D2"/>
    <w:rsid w:val="003F1EDA"/>
    <w:rsid w:val="0040522D"/>
    <w:rsid w:val="00413C6C"/>
    <w:rsid w:val="004159E9"/>
    <w:rsid w:val="0041685B"/>
    <w:rsid w:val="004228FD"/>
    <w:rsid w:val="00434735"/>
    <w:rsid w:val="00437E0C"/>
    <w:rsid w:val="004434BA"/>
    <w:rsid w:val="00450400"/>
    <w:rsid w:val="004545E3"/>
    <w:rsid w:val="00475FD2"/>
    <w:rsid w:val="004873AA"/>
    <w:rsid w:val="004A4BF5"/>
    <w:rsid w:val="004A575D"/>
    <w:rsid w:val="004C142F"/>
    <w:rsid w:val="004D513E"/>
    <w:rsid w:val="004F4A87"/>
    <w:rsid w:val="004F577A"/>
    <w:rsid w:val="00502C26"/>
    <w:rsid w:val="00527378"/>
    <w:rsid w:val="0053241E"/>
    <w:rsid w:val="005429E6"/>
    <w:rsid w:val="005522BF"/>
    <w:rsid w:val="005740B7"/>
    <w:rsid w:val="00575AB7"/>
    <w:rsid w:val="005C375F"/>
    <w:rsid w:val="00611E38"/>
    <w:rsid w:val="00631032"/>
    <w:rsid w:val="00656741"/>
    <w:rsid w:val="006725F2"/>
    <w:rsid w:val="006867B9"/>
    <w:rsid w:val="006F065B"/>
    <w:rsid w:val="0070283D"/>
    <w:rsid w:val="00712191"/>
    <w:rsid w:val="00712433"/>
    <w:rsid w:val="0071356F"/>
    <w:rsid w:val="00713611"/>
    <w:rsid w:val="007210E2"/>
    <w:rsid w:val="007339CC"/>
    <w:rsid w:val="00736602"/>
    <w:rsid w:val="00736D2E"/>
    <w:rsid w:val="0074068E"/>
    <w:rsid w:val="00744AC1"/>
    <w:rsid w:val="00752DC4"/>
    <w:rsid w:val="00756150"/>
    <w:rsid w:val="00767759"/>
    <w:rsid w:val="00774D40"/>
    <w:rsid w:val="007764CC"/>
    <w:rsid w:val="007A0CA0"/>
    <w:rsid w:val="007B234A"/>
    <w:rsid w:val="007C1E65"/>
    <w:rsid w:val="007C47CE"/>
    <w:rsid w:val="007D6339"/>
    <w:rsid w:val="00830D6E"/>
    <w:rsid w:val="00847BE1"/>
    <w:rsid w:val="00890B0A"/>
    <w:rsid w:val="008B2637"/>
    <w:rsid w:val="008E1AE2"/>
    <w:rsid w:val="008E4805"/>
    <w:rsid w:val="008F1A32"/>
    <w:rsid w:val="0090636C"/>
    <w:rsid w:val="00906A45"/>
    <w:rsid w:val="00907CF3"/>
    <w:rsid w:val="0091228D"/>
    <w:rsid w:val="00930B11"/>
    <w:rsid w:val="00931BA7"/>
    <w:rsid w:val="00945C15"/>
    <w:rsid w:val="0095189A"/>
    <w:rsid w:val="009A5119"/>
    <w:rsid w:val="009D6C53"/>
    <w:rsid w:val="00A0244F"/>
    <w:rsid w:val="00A051AE"/>
    <w:rsid w:val="00A12110"/>
    <w:rsid w:val="00A14247"/>
    <w:rsid w:val="00A27C9C"/>
    <w:rsid w:val="00A71327"/>
    <w:rsid w:val="00A907BE"/>
    <w:rsid w:val="00A94A04"/>
    <w:rsid w:val="00AA5015"/>
    <w:rsid w:val="00AC204D"/>
    <w:rsid w:val="00AE0D92"/>
    <w:rsid w:val="00AE2DB3"/>
    <w:rsid w:val="00AF7753"/>
    <w:rsid w:val="00B069C6"/>
    <w:rsid w:val="00B17746"/>
    <w:rsid w:val="00B30C1F"/>
    <w:rsid w:val="00B53359"/>
    <w:rsid w:val="00B70A6F"/>
    <w:rsid w:val="00B77F65"/>
    <w:rsid w:val="00B84B46"/>
    <w:rsid w:val="00B9489A"/>
    <w:rsid w:val="00BC18F4"/>
    <w:rsid w:val="00BD4C58"/>
    <w:rsid w:val="00BD7E68"/>
    <w:rsid w:val="00C029E1"/>
    <w:rsid w:val="00C0346B"/>
    <w:rsid w:val="00C0554D"/>
    <w:rsid w:val="00C35C5B"/>
    <w:rsid w:val="00C366D3"/>
    <w:rsid w:val="00C5101C"/>
    <w:rsid w:val="00C6298C"/>
    <w:rsid w:val="00C6419A"/>
    <w:rsid w:val="00C710F4"/>
    <w:rsid w:val="00C744E2"/>
    <w:rsid w:val="00C83142"/>
    <w:rsid w:val="00C910B7"/>
    <w:rsid w:val="00C91418"/>
    <w:rsid w:val="00C96BFA"/>
    <w:rsid w:val="00CB62A0"/>
    <w:rsid w:val="00CD16A1"/>
    <w:rsid w:val="00CE086D"/>
    <w:rsid w:val="00CE0AAE"/>
    <w:rsid w:val="00CF1B70"/>
    <w:rsid w:val="00CF2B4E"/>
    <w:rsid w:val="00CF5F7D"/>
    <w:rsid w:val="00D0520A"/>
    <w:rsid w:val="00D27AAF"/>
    <w:rsid w:val="00D317E1"/>
    <w:rsid w:val="00D7445F"/>
    <w:rsid w:val="00DA3186"/>
    <w:rsid w:val="00DA5CEF"/>
    <w:rsid w:val="00DC6691"/>
    <w:rsid w:val="00DE48CB"/>
    <w:rsid w:val="00E02177"/>
    <w:rsid w:val="00E32A99"/>
    <w:rsid w:val="00E47E96"/>
    <w:rsid w:val="00E53E61"/>
    <w:rsid w:val="00E65AF1"/>
    <w:rsid w:val="00E74189"/>
    <w:rsid w:val="00E779B1"/>
    <w:rsid w:val="00E86326"/>
    <w:rsid w:val="00EB3952"/>
    <w:rsid w:val="00EB7FEE"/>
    <w:rsid w:val="00ED3181"/>
    <w:rsid w:val="00ED5C10"/>
    <w:rsid w:val="00EF366B"/>
    <w:rsid w:val="00EF566D"/>
    <w:rsid w:val="00F01EBF"/>
    <w:rsid w:val="00F12663"/>
    <w:rsid w:val="00F238C1"/>
    <w:rsid w:val="00F57282"/>
    <w:rsid w:val="00F8775B"/>
    <w:rsid w:val="00F9002C"/>
    <w:rsid w:val="00F916A2"/>
    <w:rsid w:val="00FA2822"/>
    <w:rsid w:val="00FB7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F8EE8"/>
  <w14:defaultImageDpi w14:val="330"/>
  <w15:docId w15:val="{CE728EE5-98E0-42ED-B97D-495CD412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4E2"/>
    <w:pPr>
      <w:spacing w:after="200" w:line="276" w:lineRule="auto"/>
    </w:pPr>
    <w:rPr>
      <w:rFonts w:eastAsiaTheme="minorHAnsi"/>
      <w:sz w:val="22"/>
      <w:szCs w:val="22"/>
    </w:rPr>
  </w:style>
  <w:style w:type="paragraph" w:styleId="Heading1">
    <w:name w:val="heading 1"/>
    <w:basedOn w:val="Normal"/>
    <w:next w:val="Normal"/>
    <w:link w:val="Heading1Char"/>
    <w:qFormat/>
    <w:rsid w:val="00360438"/>
    <w:pPr>
      <w:keepNext/>
      <w:keepLines/>
      <w:spacing w:before="480"/>
      <w:outlineLvl w:val="0"/>
    </w:pPr>
    <w:rPr>
      <w:rFonts w:eastAsia="Times New Roman"/>
      <w:b/>
      <w:bCs/>
      <w:color w:val="345A8A"/>
      <w:sz w:val="28"/>
      <w:szCs w:val="32"/>
    </w:rPr>
  </w:style>
  <w:style w:type="paragraph" w:styleId="Heading2">
    <w:name w:val="heading 2"/>
    <w:basedOn w:val="Normal"/>
    <w:next w:val="Normal"/>
    <w:link w:val="Heading2Char"/>
    <w:unhideWhenUsed/>
    <w:qFormat/>
    <w:rsid w:val="004A4B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A4BF5"/>
    <w:pPr>
      <w:keepNext/>
      <w:spacing w:before="120" w:after="240" w:line="240" w:lineRule="atLeast"/>
      <w:jc w:val="both"/>
      <w:outlineLvl w:val="2"/>
    </w:pPr>
    <w:rPr>
      <w:rFonts w:asciiTheme="majorHAnsi" w:eastAsia="Times New Roman" w:hAnsiTheme="majorHAnsi" w:cs="Times New Roman"/>
      <w:b/>
      <w:bCs/>
      <w:snapToGrid w:val="0"/>
      <w:color w:val="1F497D" w:themeColor="text2"/>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0438"/>
    <w:rPr>
      <w:rFonts w:eastAsia="Times New Roman"/>
      <w:b/>
      <w:bCs/>
      <w:color w:val="345A8A"/>
      <w:sz w:val="28"/>
      <w:szCs w:val="32"/>
    </w:rPr>
  </w:style>
  <w:style w:type="paragraph" w:styleId="Header">
    <w:name w:val="header"/>
    <w:basedOn w:val="Normal"/>
    <w:link w:val="HeaderChar"/>
    <w:uiPriority w:val="99"/>
    <w:rsid w:val="00C744E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744E2"/>
    <w:rPr>
      <w:rFonts w:ascii="Times New Roman" w:eastAsia="Times New Roman" w:hAnsi="Times New Roman" w:cs="Times New Roman"/>
      <w:sz w:val="20"/>
      <w:szCs w:val="20"/>
    </w:rPr>
  </w:style>
  <w:style w:type="paragraph" w:styleId="Footer">
    <w:name w:val="footer"/>
    <w:basedOn w:val="Normal"/>
    <w:link w:val="FooterChar"/>
    <w:rsid w:val="00C744E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744E2"/>
    <w:rPr>
      <w:rFonts w:ascii="Times New Roman" w:eastAsia="Times New Roman" w:hAnsi="Times New Roman" w:cs="Times New Roman"/>
      <w:sz w:val="20"/>
      <w:szCs w:val="20"/>
    </w:rPr>
  </w:style>
  <w:style w:type="character" w:styleId="PageNumber">
    <w:name w:val="page number"/>
    <w:basedOn w:val="DefaultParagraphFont"/>
    <w:rsid w:val="00C744E2"/>
  </w:style>
  <w:style w:type="paragraph" w:styleId="DocumentMap">
    <w:name w:val="Document Map"/>
    <w:basedOn w:val="Normal"/>
    <w:link w:val="DocumentMapChar"/>
    <w:uiPriority w:val="99"/>
    <w:semiHidden/>
    <w:unhideWhenUsed/>
    <w:rsid w:val="00C744E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C744E2"/>
    <w:rPr>
      <w:rFonts w:ascii="Lucida Grande" w:eastAsiaTheme="minorHAnsi" w:hAnsi="Lucida Grande"/>
    </w:rPr>
  </w:style>
  <w:style w:type="paragraph" w:styleId="BalloonText">
    <w:name w:val="Balloon Text"/>
    <w:basedOn w:val="Normal"/>
    <w:link w:val="BalloonTextChar"/>
    <w:uiPriority w:val="99"/>
    <w:semiHidden/>
    <w:unhideWhenUsed/>
    <w:rsid w:val="00C36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D3"/>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15657A"/>
    <w:rPr>
      <w:sz w:val="16"/>
      <w:szCs w:val="16"/>
    </w:rPr>
  </w:style>
  <w:style w:type="paragraph" w:styleId="CommentText">
    <w:name w:val="annotation text"/>
    <w:basedOn w:val="Normal"/>
    <w:link w:val="CommentTextChar"/>
    <w:uiPriority w:val="99"/>
    <w:unhideWhenUsed/>
    <w:rsid w:val="0015657A"/>
    <w:pPr>
      <w:spacing w:line="240" w:lineRule="auto"/>
    </w:pPr>
    <w:rPr>
      <w:sz w:val="20"/>
      <w:szCs w:val="20"/>
    </w:rPr>
  </w:style>
  <w:style w:type="character" w:customStyle="1" w:styleId="CommentTextChar">
    <w:name w:val="Comment Text Char"/>
    <w:basedOn w:val="DefaultParagraphFont"/>
    <w:link w:val="CommentText"/>
    <w:uiPriority w:val="99"/>
    <w:rsid w:val="0015657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5657A"/>
    <w:rPr>
      <w:b/>
      <w:bCs/>
    </w:rPr>
  </w:style>
  <w:style w:type="character" w:customStyle="1" w:styleId="CommentSubjectChar">
    <w:name w:val="Comment Subject Char"/>
    <w:basedOn w:val="CommentTextChar"/>
    <w:link w:val="CommentSubject"/>
    <w:uiPriority w:val="99"/>
    <w:semiHidden/>
    <w:rsid w:val="0015657A"/>
    <w:rPr>
      <w:rFonts w:eastAsiaTheme="minorHAnsi"/>
      <w:b/>
      <w:bCs/>
      <w:sz w:val="20"/>
      <w:szCs w:val="20"/>
    </w:rPr>
  </w:style>
  <w:style w:type="character" w:customStyle="1" w:styleId="Heading2Char">
    <w:name w:val="Heading 2 Char"/>
    <w:basedOn w:val="DefaultParagraphFont"/>
    <w:link w:val="Heading2"/>
    <w:rsid w:val="004A4B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4BF5"/>
    <w:pPr>
      <w:ind w:left="720"/>
      <w:contextualSpacing/>
    </w:pPr>
  </w:style>
  <w:style w:type="character" w:customStyle="1" w:styleId="Heading3Char">
    <w:name w:val="Heading 3 Char"/>
    <w:basedOn w:val="DefaultParagraphFont"/>
    <w:link w:val="Heading3"/>
    <w:rsid w:val="004A4BF5"/>
    <w:rPr>
      <w:rFonts w:asciiTheme="majorHAnsi" w:eastAsia="Times New Roman" w:hAnsiTheme="majorHAnsi" w:cs="Times New Roman"/>
      <w:b/>
      <w:bCs/>
      <w:snapToGrid w:val="0"/>
      <w:color w:val="1F497D" w:themeColor="text2"/>
      <w:szCs w:val="20"/>
      <w:lang w:val="en-CA"/>
    </w:rPr>
  </w:style>
  <w:style w:type="numbering" w:customStyle="1" w:styleId="NoList1">
    <w:name w:val="No List1"/>
    <w:next w:val="NoList"/>
    <w:semiHidden/>
    <w:rsid w:val="004A4BF5"/>
  </w:style>
  <w:style w:type="paragraph" w:styleId="BodyTextIndent">
    <w:name w:val="Body Text Indent"/>
    <w:basedOn w:val="Normal"/>
    <w:link w:val="BodyTextIndentChar"/>
    <w:rsid w:val="004A4BF5"/>
    <w:pPr>
      <w:spacing w:after="0" w:line="240" w:lineRule="auto"/>
      <w:ind w:left="720" w:hanging="720"/>
      <w:jc w:val="both"/>
    </w:pPr>
    <w:rPr>
      <w:rFonts w:ascii="Bookman" w:eastAsia="Times New Roman" w:hAnsi="Bookman" w:cs="Times New Roman"/>
      <w:snapToGrid w:val="0"/>
      <w:sz w:val="20"/>
      <w:szCs w:val="20"/>
      <w:lang w:val="en-CA"/>
    </w:rPr>
  </w:style>
  <w:style w:type="character" w:customStyle="1" w:styleId="BodyTextIndentChar">
    <w:name w:val="Body Text Indent Char"/>
    <w:basedOn w:val="DefaultParagraphFont"/>
    <w:link w:val="BodyTextIndent"/>
    <w:rsid w:val="004A4BF5"/>
    <w:rPr>
      <w:rFonts w:ascii="Bookman" w:eastAsia="Times New Roman" w:hAnsi="Bookman" w:cs="Times New Roman"/>
      <w:snapToGrid w:val="0"/>
      <w:sz w:val="20"/>
      <w:szCs w:val="20"/>
      <w:lang w:val="en-CA"/>
    </w:rPr>
  </w:style>
  <w:style w:type="paragraph" w:styleId="BodyText">
    <w:name w:val="Body Text"/>
    <w:basedOn w:val="Normal"/>
    <w:link w:val="BodyTextChar"/>
    <w:rsid w:val="004A4BF5"/>
    <w:pPr>
      <w:spacing w:after="0" w:line="240" w:lineRule="auto"/>
      <w:jc w:val="both"/>
    </w:pPr>
    <w:rPr>
      <w:rFonts w:ascii="Bookman" w:eastAsia="Times New Roman" w:hAnsi="Bookman" w:cs="Times New Roman"/>
      <w:snapToGrid w:val="0"/>
      <w:sz w:val="20"/>
      <w:szCs w:val="20"/>
      <w:lang w:val="en-CA"/>
    </w:rPr>
  </w:style>
  <w:style w:type="character" w:customStyle="1" w:styleId="BodyTextChar">
    <w:name w:val="Body Text Char"/>
    <w:basedOn w:val="DefaultParagraphFont"/>
    <w:link w:val="BodyText"/>
    <w:rsid w:val="004A4BF5"/>
    <w:rPr>
      <w:rFonts w:ascii="Bookman" w:eastAsia="Times New Roman" w:hAnsi="Bookman" w:cs="Times New Roman"/>
      <w:snapToGrid w:val="0"/>
      <w:sz w:val="20"/>
      <w:szCs w:val="20"/>
      <w:lang w:val="en-CA"/>
    </w:rPr>
  </w:style>
  <w:style w:type="table" w:styleId="TableGrid">
    <w:name w:val="Table Grid"/>
    <w:basedOn w:val="TableNormal"/>
    <w:rsid w:val="004A4B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7445F"/>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7445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ormal">
    <w:name w:val="pNormal"/>
    <w:basedOn w:val="Normal"/>
    <w:rsid w:val="00313D5F"/>
    <w:pPr>
      <w:spacing w:before="320" w:after="320" w:line="280" w:lineRule="atLeast"/>
    </w:pPr>
    <w:rPr>
      <w:rFonts w:ascii="Verdana" w:eastAsia="Palatino Linotype" w:hAnsi="Verdana" w:cs="Palatino Linotyp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00180">
      <w:bodyDiv w:val="1"/>
      <w:marLeft w:val="0"/>
      <w:marRight w:val="0"/>
      <w:marTop w:val="0"/>
      <w:marBottom w:val="0"/>
      <w:divBdr>
        <w:top w:val="none" w:sz="0" w:space="0" w:color="auto"/>
        <w:left w:val="none" w:sz="0" w:space="0" w:color="auto"/>
        <w:bottom w:val="none" w:sz="0" w:space="0" w:color="auto"/>
        <w:right w:val="none" w:sz="0" w:space="0" w:color="auto"/>
      </w:divBdr>
    </w:div>
    <w:div w:id="456266851">
      <w:bodyDiv w:val="1"/>
      <w:marLeft w:val="0"/>
      <w:marRight w:val="0"/>
      <w:marTop w:val="0"/>
      <w:marBottom w:val="0"/>
      <w:divBdr>
        <w:top w:val="none" w:sz="0" w:space="0" w:color="auto"/>
        <w:left w:val="none" w:sz="0" w:space="0" w:color="auto"/>
        <w:bottom w:val="none" w:sz="0" w:space="0" w:color="auto"/>
        <w:right w:val="none" w:sz="0" w:space="0" w:color="auto"/>
      </w:divBdr>
    </w:div>
    <w:div w:id="562253249">
      <w:bodyDiv w:val="1"/>
      <w:marLeft w:val="0"/>
      <w:marRight w:val="0"/>
      <w:marTop w:val="0"/>
      <w:marBottom w:val="0"/>
      <w:divBdr>
        <w:top w:val="none" w:sz="0" w:space="0" w:color="auto"/>
        <w:left w:val="none" w:sz="0" w:space="0" w:color="auto"/>
        <w:bottom w:val="none" w:sz="0" w:space="0" w:color="auto"/>
        <w:right w:val="none" w:sz="0" w:space="0" w:color="auto"/>
      </w:divBdr>
    </w:div>
    <w:div w:id="1718582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1921</TotalTime>
  <Pages>25</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Marlene Brooks</dc:creator>
  <cp:lastModifiedBy>Dan Thompson</cp:lastModifiedBy>
  <cp:revision>37</cp:revision>
  <cp:lastPrinted>2020-03-10T21:31:00Z</cp:lastPrinted>
  <dcterms:created xsi:type="dcterms:W3CDTF">2020-03-03T21:23:00Z</dcterms:created>
  <dcterms:modified xsi:type="dcterms:W3CDTF">2020-12-30T18:31:00Z</dcterms:modified>
</cp:coreProperties>
</file>